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0D1A" w14:textId="376B0802" w:rsidR="009A536C" w:rsidRDefault="009A536C" w:rsidP="007A6A27">
      <w:pPr>
        <w:jc w:val="both"/>
        <w:rPr>
          <w:rFonts w:ascii="Times New Roman" w:hAnsi="Times New Roman" w:cs="Times New Roman"/>
          <w:b/>
          <w:bCs/>
          <w:color w:val="000000" w:themeColor="text1"/>
        </w:rPr>
      </w:pPr>
      <w:r w:rsidRPr="009A536C">
        <w:rPr>
          <w:rFonts w:ascii="Times New Roman" w:hAnsi="Times New Roman" w:cs="Times New Roman"/>
          <w:b/>
          <w:bCs/>
          <w:color w:val="000000" w:themeColor="text1"/>
        </w:rPr>
        <w:drawing>
          <wp:inline distT="0" distB="0" distL="0" distR="0" wp14:anchorId="201F09C6" wp14:editId="06CC333C">
            <wp:extent cx="5969635" cy="3618865"/>
            <wp:effectExtent l="0" t="0" r="0" b="635"/>
            <wp:docPr id="865993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93095" name=""/>
                    <pic:cNvPicPr/>
                  </pic:nvPicPr>
                  <pic:blipFill>
                    <a:blip r:embed="rId5"/>
                    <a:stretch>
                      <a:fillRect/>
                    </a:stretch>
                  </pic:blipFill>
                  <pic:spPr>
                    <a:xfrm>
                      <a:off x="0" y="0"/>
                      <a:ext cx="5969635" cy="3618865"/>
                    </a:xfrm>
                    <a:prstGeom prst="rect">
                      <a:avLst/>
                    </a:prstGeom>
                  </pic:spPr>
                </pic:pic>
              </a:graphicData>
            </a:graphic>
          </wp:inline>
        </w:drawing>
      </w:r>
    </w:p>
    <w:p w14:paraId="39A5A049" w14:textId="41106EA2" w:rsidR="007A6A27" w:rsidRPr="002D42BE" w:rsidRDefault="007A6A27" w:rsidP="007A6A27">
      <w:pPr>
        <w:jc w:val="both"/>
        <w:rPr>
          <w:rFonts w:ascii="Times New Roman" w:hAnsi="Times New Roman" w:cs="Times New Roman"/>
          <w:b/>
          <w:bCs/>
          <w:color w:val="000000" w:themeColor="text1"/>
        </w:rPr>
      </w:pPr>
      <w:r w:rsidRPr="002D42BE">
        <w:rPr>
          <w:rFonts w:ascii="Times New Roman" w:hAnsi="Times New Roman" w:cs="Times New Roman"/>
          <w:b/>
          <w:bCs/>
          <w:color w:val="000000" w:themeColor="text1"/>
        </w:rPr>
        <w:t>Review-3330</w:t>
      </w:r>
    </w:p>
    <w:p w14:paraId="0F4ACD6A" w14:textId="4B1682D2" w:rsidR="007A6A27" w:rsidRPr="002D42BE" w:rsidRDefault="007A6A27" w:rsidP="007A6A27">
      <w:pPr>
        <w:jc w:val="both"/>
        <w:rPr>
          <w:rFonts w:ascii="Times New Roman" w:hAnsi="Times New Roman" w:cs="Times New Roman"/>
          <w:color w:val="000000" w:themeColor="text1"/>
        </w:rPr>
      </w:pPr>
      <w:r w:rsidRPr="002D42BE">
        <w:rPr>
          <w:rFonts w:ascii="Times New Roman" w:hAnsi="Times New Roman" w:cs="Times New Roman"/>
          <w:color w:val="000000" w:themeColor="text1"/>
        </w:rPr>
        <w:t>The novelty and scientific significance of this study have not been sufficiently demonstrated. Furthermore, the manuscript requires major revisions and additional investigations, as outlined below:</w:t>
      </w:r>
    </w:p>
    <w:p w14:paraId="43B70757" w14:textId="77777777" w:rsidR="007A6A27" w:rsidRPr="002D42BE" w:rsidRDefault="007A6A27" w:rsidP="007A6A27">
      <w:pPr>
        <w:numPr>
          <w:ilvl w:val="0"/>
          <w:numId w:val="1"/>
        </w:numPr>
        <w:jc w:val="both"/>
        <w:rPr>
          <w:rFonts w:ascii="Times New Roman" w:hAnsi="Times New Roman" w:cs="Times New Roman"/>
          <w:color w:val="000000" w:themeColor="text1"/>
        </w:rPr>
      </w:pPr>
      <w:r w:rsidRPr="002D42BE">
        <w:rPr>
          <w:rFonts w:ascii="Times New Roman" w:hAnsi="Times New Roman" w:cs="Times New Roman"/>
          <w:color w:val="000000" w:themeColor="text1"/>
        </w:rPr>
        <w:t xml:space="preserve">The intensity of the UV irradiation source should be clearly determined and reported. </w:t>
      </w:r>
    </w:p>
    <w:p w14:paraId="5FA17869" w14:textId="77777777" w:rsidR="007A6A27" w:rsidRPr="002D42BE" w:rsidRDefault="007A6A27" w:rsidP="007A6A27">
      <w:pPr>
        <w:numPr>
          <w:ilvl w:val="0"/>
          <w:numId w:val="1"/>
        </w:numPr>
        <w:jc w:val="both"/>
        <w:rPr>
          <w:rFonts w:ascii="Times New Roman" w:hAnsi="Times New Roman" w:cs="Times New Roman"/>
          <w:color w:val="000000" w:themeColor="text1"/>
        </w:rPr>
      </w:pPr>
      <w:r w:rsidRPr="002D42BE">
        <w:rPr>
          <w:rFonts w:ascii="Times New Roman" w:hAnsi="Times New Roman" w:cs="Times New Roman"/>
          <w:color w:val="000000" w:themeColor="text1"/>
        </w:rPr>
        <w:t xml:space="preserve">The references cited are outdated and lack sufficient recent and up-to-date literature. </w:t>
      </w:r>
    </w:p>
    <w:p w14:paraId="50952BE3" w14:textId="77777777" w:rsidR="007A6A27" w:rsidRPr="002D42BE" w:rsidRDefault="007A6A27" w:rsidP="007A6A27">
      <w:pPr>
        <w:numPr>
          <w:ilvl w:val="0"/>
          <w:numId w:val="1"/>
        </w:numPr>
        <w:jc w:val="both"/>
        <w:rPr>
          <w:rFonts w:ascii="Times New Roman" w:hAnsi="Times New Roman" w:cs="Times New Roman"/>
          <w:color w:val="000000" w:themeColor="text1"/>
        </w:rPr>
      </w:pPr>
      <w:r w:rsidRPr="002D42BE">
        <w:rPr>
          <w:rFonts w:ascii="Times New Roman" w:hAnsi="Times New Roman" w:cs="Times New Roman"/>
          <w:color w:val="000000" w:themeColor="text1"/>
        </w:rPr>
        <w:t xml:space="preserve">The influence of pH on the treatment process should be discussed in greater detail. In addition, the surface charge properties of TiO₂ should be characterized through zeta potential or surface potential measurements. </w:t>
      </w:r>
    </w:p>
    <w:p w14:paraId="05C171D8" w14:textId="77777777" w:rsidR="007A6A27" w:rsidRPr="002D42BE" w:rsidRDefault="007A6A27" w:rsidP="007A6A27">
      <w:pPr>
        <w:numPr>
          <w:ilvl w:val="0"/>
          <w:numId w:val="1"/>
        </w:numPr>
        <w:jc w:val="both"/>
        <w:rPr>
          <w:rFonts w:ascii="Times New Roman" w:hAnsi="Times New Roman" w:cs="Times New Roman"/>
          <w:color w:val="000000" w:themeColor="text1"/>
        </w:rPr>
      </w:pPr>
      <w:r w:rsidRPr="002D42BE">
        <w:rPr>
          <w:rFonts w:ascii="Times New Roman" w:hAnsi="Times New Roman" w:cs="Times New Roman"/>
          <w:color w:val="000000" w:themeColor="text1"/>
        </w:rPr>
        <w:t xml:space="preserve">As observed in Fig. 1(b), the XRD diffraction peaks corresponding to the rutile phase of TiO₂ are not evident and should be clarified. </w:t>
      </w:r>
    </w:p>
    <w:p w14:paraId="69391ECB" w14:textId="77777777" w:rsidR="007A6A27" w:rsidRPr="002D42BE" w:rsidRDefault="007A6A27" w:rsidP="007A6A27">
      <w:pPr>
        <w:numPr>
          <w:ilvl w:val="0"/>
          <w:numId w:val="1"/>
        </w:numPr>
        <w:jc w:val="both"/>
        <w:rPr>
          <w:rFonts w:ascii="Times New Roman" w:hAnsi="Times New Roman" w:cs="Times New Roman"/>
          <w:color w:val="000000" w:themeColor="text1"/>
        </w:rPr>
      </w:pPr>
      <w:r w:rsidRPr="002D42BE">
        <w:rPr>
          <w:rFonts w:ascii="Times New Roman" w:hAnsi="Times New Roman" w:cs="Times New Roman"/>
          <w:color w:val="000000" w:themeColor="text1"/>
        </w:rPr>
        <w:t xml:space="preserve">The specific surface area and pore size distribution of the samples should be determined, as these parameters are closely related to the adsorption capacity prior to the photocatalytic degradation of methylene blue (MB). </w:t>
      </w:r>
    </w:p>
    <w:p w14:paraId="4F5F3BD8" w14:textId="77777777" w:rsidR="007A6A27" w:rsidRPr="002D42BE" w:rsidRDefault="007A6A27" w:rsidP="007A6A27">
      <w:pPr>
        <w:numPr>
          <w:ilvl w:val="0"/>
          <w:numId w:val="1"/>
        </w:numPr>
        <w:jc w:val="both"/>
        <w:rPr>
          <w:rFonts w:ascii="Times New Roman" w:hAnsi="Times New Roman" w:cs="Times New Roman"/>
          <w:color w:val="000000" w:themeColor="text1"/>
        </w:rPr>
      </w:pPr>
      <w:r w:rsidRPr="002D42BE">
        <w:rPr>
          <w:rFonts w:ascii="Times New Roman" w:hAnsi="Times New Roman" w:cs="Times New Roman"/>
          <w:color w:val="000000" w:themeColor="text1"/>
        </w:rPr>
        <w:t xml:space="preserve">The intermediate products formed during MB degradation over the 3-TiO₂ (3-HNO₃) catalyst should be identified and discussed. </w:t>
      </w:r>
    </w:p>
    <w:p w14:paraId="1387AF1A" w14:textId="77777777" w:rsidR="007A6A27" w:rsidRPr="002D42BE" w:rsidRDefault="007A6A27" w:rsidP="007A6A27">
      <w:pPr>
        <w:numPr>
          <w:ilvl w:val="0"/>
          <w:numId w:val="1"/>
        </w:numPr>
        <w:jc w:val="both"/>
        <w:rPr>
          <w:rFonts w:ascii="Times New Roman" w:hAnsi="Times New Roman" w:cs="Times New Roman"/>
          <w:color w:val="000000" w:themeColor="text1"/>
        </w:rPr>
      </w:pPr>
      <w:r w:rsidRPr="002D42BE">
        <w:rPr>
          <w:rFonts w:ascii="Times New Roman" w:hAnsi="Times New Roman" w:cs="Times New Roman"/>
          <w:color w:val="000000" w:themeColor="text1"/>
        </w:rPr>
        <w:t>The structure, morphology, and chemical bonding characteristics of the 3-TiO₂ catalyst after four reaction cycles should be further characterized to evaluate its stability and reusability.</w:t>
      </w:r>
    </w:p>
    <w:p w14:paraId="70F5DAC9" w14:textId="5E6474F0" w:rsidR="00EC29DE" w:rsidRPr="00EC29DE" w:rsidRDefault="00EC29DE" w:rsidP="00550C50">
      <w:pPr>
        <w:jc w:val="both"/>
        <w:rPr>
          <w:rFonts w:ascii="Times New Roman" w:hAnsi="Times New Roman" w:cs="Times New Roman"/>
        </w:rPr>
      </w:pPr>
      <w:r>
        <w:rPr>
          <w:rFonts w:ascii="Times New Roman" w:hAnsi="Times New Roman" w:cs="Times New Roman"/>
        </w:rPr>
        <w:t xml:space="preserve"> </w:t>
      </w:r>
    </w:p>
    <w:sectPr w:rsidR="00EC29DE" w:rsidRPr="00EC29DE" w:rsidSect="00EC66D9">
      <w:pgSz w:w="12240" w:h="15840"/>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F14"/>
    <w:multiLevelType w:val="multilevel"/>
    <w:tmpl w:val="4E54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65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50"/>
    <w:rsid w:val="00070A56"/>
    <w:rsid w:val="00080A75"/>
    <w:rsid w:val="000E5109"/>
    <w:rsid w:val="000F7DBB"/>
    <w:rsid w:val="00251C54"/>
    <w:rsid w:val="002D42BE"/>
    <w:rsid w:val="00372BDB"/>
    <w:rsid w:val="0042467C"/>
    <w:rsid w:val="004441B6"/>
    <w:rsid w:val="00550C50"/>
    <w:rsid w:val="005A6846"/>
    <w:rsid w:val="007A6A27"/>
    <w:rsid w:val="0091796A"/>
    <w:rsid w:val="009A536C"/>
    <w:rsid w:val="009C7448"/>
    <w:rsid w:val="00A8438C"/>
    <w:rsid w:val="00B75CF3"/>
    <w:rsid w:val="00C2513B"/>
    <w:rsid w:val="00C86257"/>
    <w:rsid w:val="00E05AE2"/>
    <w:rsid w:val="00EB514C"/>
    <w:rsid w:val="00EC29DE"/>
    <w:rsid w:val="00EC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5F8F"/>
  <w15:chartTrackingRefBased/>
  <w15:docId w15:val="{5EECCB80-0D28-4DF8-BA7C-58F0BA09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0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0C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0C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0C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0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C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0C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0C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0C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0C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0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C50"/>
    <w:rPr>
      <w:rFonts w:eastAsiaTheme="majorEastAsia" w:cstheme="majorBidi"/>
      <w:color w:val="272727" w:themeColor="text1" w:themeTint="D8"/>
    </w:rPr>
  </w:style>
  <w:style w:type="paragraph" w:styleId="Title">
    <w:name w:val="Title"/>
    <w:basedOn w:val="Normal"/>
    <w:next w:val="Normal"/>
    <w:link w:val="TitleChar"/>
    <w:uiPriority w:val="10"/>
    <w:qFormat/>
    <w:rsid w:val="00550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C50"/>
    <w:pPr>
      <w:spacing w:before="160"/>
      <w:jc w:val="center"/>
    </w:pPr>
    <w:rPr>
      <w:i/>
      <w:iCs/>
      <w:color w:val="404040" w:themeColor="text1" w:themeTint="BF"/>
    </w:rPr>
  </w:style>
  <w:style w:type="character" w:customStyle="1" w:styleId="QuoteChar">
    <w:name w:val="Quote Char"/>
    <w:basedOn w:val="DefaultParagraphFont"/>
    <w:link w:val="Quote"/>
    <w:uiPriority w:val="29"/>
    <w:rsid w:val="00550C50"/>
    <w:rPr>
      <w:i/>
      <w:iCs/>
      <w:color w:val="404040" w:themeColor="text1" w:themeTint="BF"/>
    </w:rPr>
  </w:style>
  <w:style w:type="paragraph" w:styleId="ListParagraph">
    <w:name w:val="List Paragraph"/>
    <w:basedOn w:val="Normal"/>
    <w:uiPriority w:val="34"/>
    <w:qFormat/>
    <w:rsid w:val="00550C50"/>
    <w:pPr>
      <w:ind w:left="720"/>
      <w:contextualSpacing/>
    </w:pPr>
  </w:style>
  <w:style w:type="character" w:styleId="IntenseEmphasis">
    <w:name w:val="Intense Emphasis"/>
    <w:basedOn w:val="DefaultParagraphFont"/>
    <w:uiPriority w:val="21"/>
    <w:qFormat/>
    <w:rsid w:val="00550C50"/>
    <w:rPr>
      <w:i/>
      <w:iCs/>
      <w:color w:val="2F5496" w:themeColor="accent1" w:themeShade="BF"/>
    </w:rPr>
  </w:style>
  <w:style w:type="paragraph" w:styleId="IntenseQuote">
    <w:name w:val="Intense Quote"/>
    <w:basedOn w:val="Normal"/>
    <w:next w:val="Normal"/>
    <w:link w:val="IntenseQuoteChar"/>
    <w:uiPriority w:val="30"/>
    <w:qFormat/>
    <w:rsid w:val="00550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C50"/>
    <w:rPr>
      <w:i/>
      <w:iCs/>
      <w:color w:val="2F5496" w:themeColor="accent1" w:themeShade="BF"/>
    </w:rPr>
  </w:style>
  <w:style w:type="character" w:styleId="IntenseReference">
    <w:name w:val="Intense Reference"/>
    <w:basedOn w:val="DefaultParagraphFont"/>
    <w:uiPriority w:val="32"/>
    <w:qFormat/>
    <w:rsid w:val="00550C50"/>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251C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1C5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20</cp:revision>
  <dcterms:created xsi:type="dcterms:W3CDTF">2026-05-23T09:26:00Z</dcterms:created>
  <dcterms:modified xsi:type="dcterms:W3CDTF">2026-05-25T08:30:00Z</dcterms:modified>
</cp:coreProperties>
</file>