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0B4FED5" w14:textId="37380547" w:rsidR="00DA1AB9" w:rsidRPr="008C3D87" w:rsidRDefault="00000000" w:rsidP="00DA1AB9">
      <w:pPr>
        <w:ind w:left="-142" w:right="-563"/>
        <w:jc w:val="both"/>
        <w:rPr>
          <w:rFonts w:eastAsia="Times New Roman" w:cs="Times New Roman"/>
          <w:b/>
          <w:szCs w:val="26"/>
        </w:rPr>
      </w:pPr>
      <w:r>
        <w:pict w14:anchorId="2EBD4161">
          <v:rect id="Rectangle 4" o:spid="_x0000_s1105" style="width:441.8pt;height:653.1pt;visibility:visible;mso-wrap-style:square;mso-left-percent:-10001;mso-top-percent:-10001;mso-position-horizontal:absolute;mso-position-horizontal-relative:char;mso-position-vertical:absolute;mso-position-vertical-relative:line;mso-left-percent:-10001;mso-top-percent:-10001;v-text-anchor:top" strokeweight="3pt">
            <v:stroke startarrowwidth="narrow" startarrowlength="short" endarrowwidth="narrow" endarrowlength="short" linestyle="thinThin"/>
            <v:textbox inset="2.53958mm,1.2694mm,2.53958mm,1.2694mm">
              <w:txbxContent>
                <w:p w14:paraId="39E53EFA" w14:textId="77777777" w:rsidR="00DA1AB9" w:rsidRPr="00DA1AB9" w:rsidRDefault="00DA1AB9" w:rsidP="00DA1AB9">
                  <w:pPr>
                    <w:spacing w:before="120" w:line="240" w:lineRule="auto"/>
                    <w:jc w:val="center"/>
                    <w:textDirection w:val="btLr"/>
                    <w:rPr>
                      <w:rFonts w:ascii="Times New Roman" w:hAnsi="Times New Roman" w:cs="Times New Roman"/>
                    </w:rPr>
                  </w:pPr>
                  <w:r w:rsidRPr="00DA1AB9">
                    <w:rPr>
                      <w:rFonts w:ascii="Times New Roman" w:eastAsia="Times New Roman" w:hAnsi="Times New Roman" w:cs="Times New Roman"/>
                      <w:b/>
                      <w:color w:val="000000"/>
                      <w:sz w:val="28"/>
                    </w:rPr>
                    <w:t>BỘ GIÁO DỤC VÀ ĐÀO TẠO</w:t>
                  </w:r>
                </w:p>
                <w:p w14:paraId="2AADD3BD" w14:textId="77777777" w:rsidR="00DA1AB9" w:rsidRPr="00DA1AB9" w:rsidRDefault="00DA1AB9" w:rsidP="00DA1AB9">
                  <w:pPr>
                    <w:spacing w:before="120" w:line="240" w:lineRule="auto"/>
                    <w:jc w:val="center"/>
                    <w:textDirection w:val="btLr"/>
                    <w:rPr>
                      <w:rFonts w:ascii="Times New Roman" w:hAnsi="Times New Roman" w:cs="Times New Roman"/>
                    </w:rPr>
                  </w:pPr>
                  <w:r w:rsidRPr="00DA1AB9">
                    <w:rPr>
                      <w:rFonts w:ascii="Times New Roman" w:eastAsia="Times New Roman" w:hAnsi="Times New Roman" w:cs="Times New Roman"/>
                      <w:b/>
                      <w:color w:val="000000"/>
                      <w:sz w:val="28"/>
                    </w:rPr>
                    <w:t>TRƯỜNG ĐẠI HỌC MỎ - ĐỊA CHẤT</w:t>
                  </w:r>
                </w:p>
                <w:p w14:paraId="69A0C81C" w14:textId="77777777" w:rsidR="00DA1AB9" w:rsidRPr="00DA1AB9" w:rsidRDefault="00DA1AB9" w:rsidP="00DA1AB9">
                  <w:pPr>
                    <w:spacing w:line="240" w:lineRule="auto"/>
                    <w:jc w:val="center"/>
                    <w:textDirection w:val="btLr"/>
                    <w:rPr>
                      <w:rFonts w:ascii="Times New Roman" w:hAnsi="Times New Roman" w:cs="Times New Roman"/>
                    </w:rPr>
                  </w:pPr>
                </w:p>
                <w:p w14:paraId="5829BAD4" w14:textId="77777777" w:rsidR="00DA1AB9" w:rsidRPr="00DA1AB9" w:rsidRDefault="00DA1AB9" w:rsidP="00DA1AB9">
                  <w:pPr>
                    <w:spacing w:line="240" w:lineRule="auto"/>
                    <w:jc w:val="center"/>
                    <w:textDirection w:val="btLr"/>
                    <w:rPr>
                      <w:rFonts w:ascii="Times New Roman" w:hAnsi="Times New Roman" w:cs="Times New Roman"/>
                    </w:rPr>
                  </w:pPr>
                </w:p>
                <w:p w14:paraId="68BDBE47" w14:textId="2893ECEC" w:rsidR="00DA1AB9" w:rsidRDefault="00DA1AB9" w:rsidP="00DA1AB9">
                  <w:pPr>
                    <w:spacing w:line="240" w:lineRule="auto"/>
                    <w:jc w:val="center"/>
                    <w:textDirection w:val="btLr"/>
                    <w:rPr>
                      <w:rFonts w:ascii="Times New Roman" w:hAnsi="Times New Roman" w:cs="Times New Roman"/>
                      <w:lang w:val="en-US"/>
                    </w:rPr>
                  </w:pPr>
                  <w:r w:rsidRPr="00DA1AB9">
                    <w:rPr>
                      <w:rFonts w:ascii="Times New Roman" w:eastAsia="Times New Roman" w:hAnsi="Times New Roman" w:cs="Times New Roman"/>
                      <w:b/>
                      <w:noProof/>
                      <w:sz w:val="28"/>
                      <w:szCs w:val="20"/>
                      <w:lang w:val="vi-VN" w:eastAsia="vi-VN"/>
                    </w:rPr>
                    <w:drawing>
                      <wp:inline distT="0" distB="0" distL="0" distR="0" wp14:anchorId="4DF4F166" wp14:editId="48DDC3D3">
                        <wp:extent cx="1635760" cy="1422400"/>
                        <wp:effectExtent l="0" t="0" r="0" b="0"/>
                        <wp:docPr id="1745164228" name="Picture 174516422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46113" cy="1431403"/>
                                </a:xfrm>
                                <a:prstGeom prst="rect">
                                  <a:avLst/>
                                </a:prstGeom>
                              </pic:spPr>
                            </pic:pic>
                          </a:graphicData>
                        </a:graphic>
                      </wp:inline>
                    </w:drawing>
                  </w:r>
                </w:p>
                <w:p w14:paraId="5E75CAB7" w14:textId="77777777" w:rsidR="00DA1AB9" w:rsidRDefault="00DA1AB9" w:rsidP="00DA1AB9">
                  <w:pPr>
                    <w:spacing w:line="240" w:lineRule="auto"/>
                    <w:jc w:val="center"/>
                    <w:textDirection w:val="btLr"/>
                    <w:rPr>
                      <w:rFonts w:ascii="Times New Roman" w:hAnsi="Times New Roman" w:cs="Times New Roman"/>
                      <w:lang w:val="en-US"/>
                    </w:rPr>
                  </w:pPr>
                </w:p>
                <w:p w14:paraId="4C120890" w14:textId="77777777" w:rsidR="00DA1AB9" w:rsidRDefault="00DA1AB9" w:rsidP="00DA1AB9">
                  <w:pPr>
                    <w:spacing w:line="240" w:lineRule="auto"/>
                    <w:jc w:val="center"/>
                    <w:textDirection w:val="btLr"/>
                    <w:rPr>
                      <w:rFonts w:ascii="Times New Roman" w:hAnsi="Times New Roman" w:cs="Times New Roman"/>
                      <w:lang w:val="en-US"/>
                    </w:rPr>
                  </w:pPr>
                </w:p>
                <w:p w14:paraId="12EDBF61" w14:textId="77777777" w:rsidR="00DA1AB9" w:rsidRDefault="00DA1AB9" w:rsidP="00DA1AB9">
                  <w:pPr>
                    <w:spacing w:line="240" w:lineRule="auto"/>
                    <w:jc w:val="center"/>
                    <w:textDirection w:val="btLr"/>
                    <w:rPr>
                      <w:rFonts w:ascii="Times New Roman" w:hAnsi="Times New Roman" w:cs="Times New Roman"/>
                      <w:lang w:val="en-US"/>
                    </w:rPr>
                  </w:pPr>
                </w:p>
                <w:p w14:paraId="65BC5D75" w14:textId="77777777" w:rsidR="00DA1AB9" w:rsidRDefault="00DA1AB9" w:rsidP="00DA1AB9">
                  <w:pPr>
                    <w:spacing w:line="240" w:lineRule="auto"/>
                    <w:jc w:val="center"/>
                    <w:textDirection w:val="btLr"/>
                    <w:rPr>
                      <w:rFonts w:ascii="Times New Roman" w:hAnsi="Times New Roman" w:cs="Times New Roman"/>
                      <w:lang w:val="en-US"/>
                    </w:rPr>
                  </w:pPr>
                </w:p>
                <w:p w14:paraId="4E31CA23" w14:textId="77777777" w:rsidR="00DA1AB9" w:rsidRDefault="00DA1AB9" w:rsidP="00DA1AB9">
                  <w:pPr>
                    <w:spacing w:line="240" w:lineRule="auto"/>
                    <w:jc w:val="center"/>
                    <w:textDirection w:val="btLr"/>
                    <w:rPr>
                      <w:rFonts w:ascii="Times New Roman" w:hAnsi="Times New Roman" w:cs="Times New Roman"/>
                      <w:lang w:val="en-US"/>
                    </w:rPr>
                  </w:pPr>
                </w:p>
                <w:p w14:paraId="7F335799" w14:textId="694933C3" w:rsidR="00DA1AB9" w:rsidRPr="00DA1AB9" w:rsidRDefault="00DA1AB9" w:rsidP="00DA1AB9">
                  <w:pPr>
                    <w:spacing w:line="240" w:lineRule="auto"/>
                    <w:jc w:val="center"/>
                    <w:textDirection w:val="btLr"/>
                    <w:rPr>
                      <w:rFonts w:ascii="Times New Roman" w:hAnsi="Times New Roman" w:cs="Times New Roman"/>
                      <w:lang w:val="en-US"/>
                    </w:rPr>
                  </w:pPr>
                </w:p>
                <w:p w14:paraId="52399A1C" w14:textId="77777777" w:rsidR="00DA1AB9" w:rsidRPr="00DA1AB9" w:rsidRDefault="00DA1AB9" w:rsidP="00DA1AB9">
                  <w:pPr>
                    <w:spacing w:line="240" w:lineRule="auto"/>
                    <w:jc w:val="center"/>
                    <w:textDirection w:val="btLr"/>
                    <w:rPr>
                      <w:rFonts w:ascii="Times New Roman" w:hAnsi="Times New Roman" w:cs="Times New Roman"/>
                    </w:rPr>
                  </w:pPr>
                </w:p>
                <w:p w14:paraId="2E8F4E99" w14:textId="77777777" w:rsidR="00DA1AB9" w:rsidRPr="00DA1AB9" w:rsidRDefault="00DA1AB9" w:rsidP="00DA1AB9">
                  <w:pPr>
                    <w:spacing w:line="288" w:lineRule="auto"/>
                    <w:jc w:val="center"/>
                    <w:textDirection w:val="btLr"/>
                    <w:rPr>
                      <w:rFonts w:ascii="Times New Roman" w:eastAsia="Times New Roman" w:hAnsi="Times New Roman" w:cs="Times New Roman"/>
                      <w:b/>
                      <w:color w:val="000000"/>
                      <w:sz w:val="44"/>
                      <w:szCs w:val="44"/>
                      <w:lang w:val="en-US"/>
                    </w:rPr>
                  </w:pPr>
                  <w:r w:rsidRPr="00DA1AB9">
                    <w:rPr>
                      <w:rFonts w:ascii="Times New Roman" w:eastAsia="Times New Roman" w:hAnsi="Times New Roman" w:cs="Times New Roman"/>
                      <w:b/>
                      <w:color w:val="000000"/>
                      <w:sz w:val="44"/>
                      <w:szCs w:val="44"/>
                    </w:rPr>
                    <w:t xml:space="preserve">BÁO CÁO </w:t>
                  </w:r>
                </w:p>
                <w:p w14:paraId="06DA08BB" w14:textId="4802CD6B" w:rsidR="00DA1AB9" w:rsidRPr="00DA1AB9" w:rsidRDefault="00DA1AB9" w:rsidP="00DA1AB9">
                  <w:pPr>
                    <w:spacing w:line="288" w:lineRule="auto"/>
                    <w:jc w:val="center"/>
                    <w:textDirection w:val="btLr"/>
                    <w:rPr>
                      <w:rFonts w:ascii="Times New Roman" w:eastAsia="Times New Roman" w:hAnsi="Times New Roman" w:cs="Times New Roman"/>
                      <w:b/>
                      <w:color w:val="000000"/>
                      <w:sz w:val="44"/>
                      <w:szCs w:val="44"/>
                      <w:lang w:val="en-US"/>
                    </w:rPr>
                  </w:pPr>
                  <w:r w:rsidRPr="00DA1AB9">
                    <w:rPr>
                      <w:rFonts w:ascii="Times New Roman" w:eastAsia="Times New Roman" w:hAnsi="Times New Roman" w:cs="Times New Roman"/>
                      <w:b/>
                      <w:color w:val="000000"/>
                      <w:sz w:val="44"/>
                      <w:szCs w:val="44"/>
                    </w:rPr>
                    <w:t>NGHIÊN CỨU KHOA HỌC</w:t>
                  </w:r>
                  <w:r w:rsidRPr="00DA1AB9">
                    <w:rPr>
                      <w:rFonts w:ascii="Times New Roman" w:eastAsia="Times New Roman" w:hAnsi="Times New Roman" w:cs="Times New Roman"/>
                      <w:b/>
                      <w:color w:val="000000"/>
                      <w:sz w:val="44"/>
                      <w:szCs w:val="44"/>
                      <w:lang w:val="en-US"/>
                    </w:rPr>
                    <w:t xml:space="preserve"> SINH VIÊN</w:t>
                  </w:r>
                </w:p>
                <w:p w14:paraId="54175A98" w14:textId="77777777" w:rsidR="00DA1AB9" w:rsidRPr="00DA1AB9" w:rsidRDefault="00DA1AB9" w:rsidP="00DA1AB9">
                  <w:pPr>
                    <w:spacing w:line="240" w:lineRule="auto"/>
                    <w:jc w:val="center"/>
                    <w:textDirection w:val="btLr"/>
                    <w:rPr>
                      <w:rFonts w:ascii="Times New Roman" w:hAnsi="Times New Roman" w:cs="Times New Roman"/>
                    </w:rPr>
                  </w:pPr>
                </w:p>
                <w:p w14:paraId="1EFB56A8" w14:textId="77777777" w:rsidR="00DA1AB9" w:rsidRPr="00DA1AB9" w:rsidRDefault="00DA1AB9" w:rsidP="00DA1AB9">
                  <w:pPr>
                    <w:spacing w:line="240" w:lineRule="auto"/>
                    <w:jc w:val="center"/>
                    <w:textDirection w:val="btLr"/>
                    <w:rPr>
                      <w:rFonts w:ascii="Times New Roman" w:hAnsi="Times New Roman" w:cs="Times New Roman"/>
                    </w:rPr>
                  </w:pPr>
                </w:p>
                <w:p w14:paraId="11A59CA1" w14:textId="77777777" w:rsidR="00DA1AB9" w:rsidRPr="00DA1AB9" w:rsidRDefault="00DA1AB9" w:rsidP="00DA1AB9">
                  <w:pPr>
                    <w:spacing w:line="240" w:lineRule="auto"/>
                    <w:jc w:val="center"/>
                    <w:textDirection w:val="btLr"/>
                    <w:rPr>
                      <w:rFonts w:ascii="Times New Roman" w:eastAsia="Times New Roman" w:hAnsi="Times New Roman" w:cs="Times New Roman"/>
                      <w:b/>
                      <w:color w:val="000000"/>
                      <w:sz w:val="32"/>
                    </w:rPr>
                  </w:pPr>
                </w:p>
                <w:p w14:paraId="197688A9" w14:textId="77777777" w:rsidR="00DA1AB9" w:rsidRPr="00DA1AB9" w:rsidRDefault="00DA1AB9" w:rsidP="00DA1AB9">
                  <w:pPr>
                    <w:spacing w:line="240" w:lineRule="auto"/>
                    <w:jc w:val="center"/>
                    <w:textDirection w:val="btLr"/>
                    <w:rPr>
                      <w:rFonts w:ascii="Times New Roman" w:eastAsia="Times New Roman" w:hAnsi="Times New Roman" w:cs="Times New Roman"/>
                      <w:b/>
                      <w:color w:val="000000"/>
                      <w:sz w:val="32"/>
                    </w:rPr>
                  </w:pPr>
                </w:p>
                <w:p w14:paraId="73656966" w14:textId="19139042" w:rsidR="00DA1AB9" w:rsidRPr="00DA1AB9" w:rsidRDefault="00DA1AB9" w:rsidP="00DA1AB9">
                  <w:pPr>
                    <w:spacing w:line="288" w:lineRule="auto"/>
                    <w:jc w:val="center"/>
                    <w:textDirection w:val="btLr"/>
                    <w:rPr>
                      <w:rFonts w:ascii="Times New Roman" w:eastAsia="Times New Roman" w:hAnsi="Times New Roman" w:cs="Times New Roman"/>
                      <w:b/>
                      <w:color w:val="000000"/>
                      <w:sz w:val="32"/>
                      <w:szCs w:val="32"/>
                      <w:lang w:val="vi-VN"/>
                    </w:rPr>
                  </w:pPr>
                  <w:r w:rsidRPr="00DA1AB9">
                    <w:rPr>
                      <w:rFonts w:ascii="Times New Roman" w:eastAsia="Times New Roman" w:hAnsi="Times New Roman" w:cs="Times New Roman"/>
                      <w:b/>
                      <w:color w:val="000000"/>
                      <w:sz w:val="32"/>
                    </w:rPr>
                    <w:t>TÊN ĐỀ TÀI:</w:t>
                  </w:r>
                  <w:r w:rsidRPr="00DA1AB9">
                    <w:rPr>
                      <w:rFonts w:ascii="Times New Roman" w:eastAsia="Times New Roman" w:hAnsi="Times New Roman" w:cs="Times New Roman"/>
                      <w:b/>
                      <w:color w:val="000000"/>
                      <w:sz w:val="28"/>
                    </w:rPr>
                    <w:t xml:space="preserve"> </w:t>
                  </w:r>
                  <w:r w:rsidRPr="00DA1AB9">
                    <w:rPr>
                      <w:rFonts w:ascii="Times New Roman" w:eastAsia="Times New Roman" w:hAnsi="Times New Roman" w:cs="Times New Roman"/>
                      <w:b/>
                      <w:color w:val="000000"/>
                      <w:sz w:val="32"/>
                      <w:szCs w:val="32"/>
                    </w:rPr>
                    <w:t>“</w:t>
                  </w:r>
                  <w:r w:rsidRPr="00DA1AB9">
                    <w:rPr>
                      <w:rFonts w:ascii="Times New Roman" w:eastAsia="Times New Roman" w:hAnsi="Times New Roman" w:cs="Times New Roman"/>
                      <w:b/>
                      <w:color w:val="000000"/>
                      <w:sz w:val="32"/>
                      <w:szCs w:val="32"/>
                      <w:lang w:val="en-US"/>
                    </w:rPr>
                    <w:t>NÂNG CAO HIỆU QUẢ CÔNG TÁC TRUYỀN THÔNG NỘI BỘ CỦA TỔNG CÔNG TY THĂM DÒ KHAI THÁC DẦU KHÍ</w:t>
                  </w:r>
                  <w:r w:rsidRPr="00DA1AB9">
                    <w:rPr>
                      <w:rFonts w:ascii="Times New Roman" w:eastAsia="Times New Roman" w:hAnsi="Times New Roman" w:cs="Times New Roman"/>
                      <w:b/>
                      <w:color w:val="000000"/>
                      <w:sz w:val="32"/>
                      <w:szCs w:val="32"/>
                    </w:rPr>
                    <w:t>”</w:t>
                  </w:r>
                </w:p>
                <w:p w14:paraId="14895C21" w14:textId="77777777" w:rsidR="00DA1AB9" w:rsidRPr="00DA1AB9" w:rsidRDefault="00DA1AB9" w:rsidP="00DA1AB9">
                  <w:pPr>
                    <w:spacing w:line="240" w:lineRule="auto"/>
                    <w:jc w:val="center"/>
                    <w:textDirection w:val="btLr"/>
                    <w:rPr>
                      <w:rFonts w:ascii="Times New Roman" w:eastAsia="Times New Roman" w:hAnsi="Times New Roman" w:cs="Times New Roman"/>
                      <w:b/>
                      <w:color w:val="000000"/>
                      <w:sz w:val="36"/>
                    </w:rPr>
                  </w:pPr>
                </w:p>
                <w:p w14:paraId="74A00B04" w14:textId="77777777" w:rsidR="00DA1AB9" w:rsidRPr="00DA1AB9" w:rsidRDefault="00DA1AB9" w:rsidP="00DA1AB9">
                  <w:pPr>
                    <w:spacing w:line="240" w:lineRule="auto"/>
                    <w:jc w:val="center"/>
                    <w:textDirection w:val="btLr"/>
                    <w:rPr>
                      <w:rFonts w:ascii="Times New Roman" w:hAnsi="Times New Roman" w:cs="Times New Roman"/>
                    </w:rPr>
                  </w:pPr>
                </w:p>
                <w:p w14:paraId="3AD39F06" w14:textId="77777777" w:rsidR="00DA1AB9" w:rsidRPr="00DA1AB9" w:rsidRDefault="00DA1AB9" w:rsidP="00DA1AB9">
                  <w:pPr>
                    <w:spacing w:line="240" w:lineRule="auto"/>
                    <w:jc w:val="center"/>
                    <w:textDirection w:val="btLr"/>
                    <w:rPr>
                      <w:rFonts w:ascii="Times New Roman" w:hAnsi="Times New Roman" w:cs="Times New Roman"/>
                    </w:rPr>
                  </w:pPr>
                </w:p>
                <w:p w14:paraId="63888BB5" w14:textId="77777777" w:rsidR="00DA1AB9" w:rsidRPr="00DA1AB9" w:rsidRDefault="00DA1AB9" w:rsidP="00DA1AB9">
                  <w:pPr>
                    <w:spacing w:line="240" w:lineRule="auto"/>
                    <w:jc w:val="center"/>
                    <w:textDirection w:val="btLr"/>
                    <w:rPr>
                      <w:rFonts w:ascii="Times New Roman" w:hAnsi="Times New Roman" w:cs="Times New Roman"/>
                    </w:rPr>
                  </w:pPr>
                </w:p>
                <w:p w14:paraId="0864997D" w14:textId="77777777" w:rsidR="00DA1AB9" w:rsidRPr="00DA1AB9" w:rsidRDefault="00DA1AB9" w:rsidP="00DA1AB9">
                  <w:pPr>
                    <w:spacing w:line="240" w:lineRule="auto"/>
                    <w:jc w:val="center"/>
                    <w:textDirection w:val="btLr"/>
                    <w:rPr>
                      <w:rFonts w:ascii="Times New Roman" w:hAnsi="Times New Roman" w:cs="Times New Roman"/>
                    </w:rPr>
                  </w:pPr>
                </w:p>
                <w:p w14:paraId="1661181F" w14:textId="77777777" w:rsidR="00DA1AB9" w:rsidRPr="00DA1AB9" w:rsidRDefault="00DA1AB9" w:rsidP="00DA1AB9">
                  <w:pPr>
                    <w:spacing w:line="240" w:lineRule="auto"/>
                    <w:jc w:val="center"/>
                    <w:textDirection w:val="btLr"/>
                    <w:rPr>
                      <w:rFonts w:ascii="Times New Roman" w:hAnsi="Times New Roman" w:cs="Times New Roman"/>
                    </w:rPr>
                  </w:pPr>
                </w:p>
                <w:p w14:paraId="25E70A38" w14:textId="77777777" w:rsidR="00DA1AB9" w:rsidRPr="00DA1AB9" w:rsidRDefault="00DA1AB9" w:rsidP="00DA1AB9">
                  <w:pPr>
                    <w:spacing w:line="240" w:lineRule="auto"/>
                    <w:jc w:val="center"/>
                    <w:textDirection w:val="btLr"/>
                    <w:rPr>
                      <w:rFonts w:ascii="Times New Roman" w:hAnsi="Times New Roman" w:cs="Times New Roman"/>
                    </w:rPr>
                  </w:pPr>
                </w:p>
                <w:p w14:paraId="2B7FDF96" w14:textId="77777777" w:rsidR="00DA1AB9" w:rsidRPr="00DA1AB9" w:rsidRDefault="00DA1AB9" w:rsidP="00DA1AB9">
                  <w:pPr>
                    <w:spacing w:line="240" w:lineRule="auto"/>
                    <w:jc w:val="center"/>
                    <w:textDirection w:val="btLr"/>
                    <w:rPr>
                      <w:rFonts w:ascii="Times New Roman" w:hAnsi="Times New Roman" w:cs="Times New Roman"/>
                    </w:rPr>
                  </w:pPr>
                </w:p>
                <w:p w14:paraId="63B13DC7" w14:textId="77777777" w:rsidR="00DA1AB9" w:rsidRPr="00DA1AB9" w:rsidRDefault="00DA1AB9" w:rsidP="00DA1AB9">
                  <w:pPr>
                    <w:spacing w:line="240" w:lineRule="auto"/>
                    <w:jc w:val="center"/>
                    <w:textDirection w:val="btLr"/>
                    <w:rPr>
                      <w:rFonts w:ascii="Times New Roman" w:hAnsi="Times New Roman" w:cs="Times New Roman"/>
                    </w:rPr>
                  </w:pPr>
                </w:p>
                <w:p w14:paraId="219BF5A7" w14:textId="77777777" w:rsidR="00DA1AB9" w:rsidRPr="00DA1AB9" w:rsidRDefault="00DA1AB9" w:rsidP="00DA1AB9">
                  <w:pPr>
                    <w:spacing w:line="240" w:lineRule="auto"/>
                    <w:jc w:val="center"/>
                    <w:textDirection w:val="btLr"/>
                    <w:rPr>
                      <w:rFonts w:ascii="Times New Roman" w:hAnsi="Times New Roman" w:cs="Times New Roman"/>
                    </w:rPr>
                  </w:pPr>
                </w:p>
                <w:p w14:paraId="772BD2E5" w14:textId="77777777" w:rsidR="00DA1AB9" w:rsidRPr="00DA1AB9" w:rsidRDefault="00DA1AB9" w:rsidP="00DA1AB9">
                  <w:pPr>
                    <w:spacing w:line="240" w:lineRule="auto"/>
                    <w:jc w:val="center"/>
                    <w:textDirection w:val="btLr"/>
                    <w:rPr>
                      <w:rFonts w:ascii="Times New Roman" w:hAnsi="Times New Roman" w:cs="Times New Roman"/>
                    </w:rPr>
                  </w:pPr>
                </w:p>
                <w:p w14:paraId="6746831D" w14:textId="77777777" w:rsidR="00DA1AB9" w:rsidRPr="00DA1AB9" w:rsidRDefault="00DA1AB9" w:rsidP="00DA1AB9">
                  <w:pPr>
                    <w:spacing w:line="240" w:lineRule="auto"/>
                    <w:jc w:val="center"/>
                    <w:textDirection w:val="btLr"/>
                    <w:rPr>
                      <w:rFonts w:ascii="Times New Roman" w:hAnsi="Times New Roman" w:cs="Times New Roman"/>
                    </w:rPr>
                  </w:pPr>
                </w:p>
                <w:p w14:paraId="1720ED58" w14:textId="2AEFA6C7" w:rsidR="00DA1AB9" w:rsidRPr="00D752FA" w:rsidRDefault="00DA1AB9" w:rsidP="00DA1AB9">
                  <w:pPr>
                    <w:spacing w:line="240" w:lineRule="auto"/>
                    <w:jc w:val="center"/>
                    <w:textDirection w:val="btLr"/>
                    <w:rPr>
                      <w:rFonts w:ascii="Times New Roman" w:hAnsi="Times New Roman" w:cs="Times New Roman"/>
                      <w:lang w:val="en-US"/>
                    </w:rPr>
                  </w:pPr>
                  <w:r w:rsidRPr="00DA1AB9">
                    <w:rPr>
                      <w:rFonts w:ascii="Times New Roman" w:eastAsia="Times New Roman" w:hAnsi="Times New Roman" w:cs="Times New Roman"/>
                      <w:b/>
                      <w:color w:val="000000"/>
                    </w:rPr>
                    <w:t>Hà Nội, tháng 5 năm 202</w:t>
                  </w:r>
                  <w:r w:rsidR="00D752FA">
                    <w:rPr>
                      <w:rFonts w:ascii="Times New Roman" w:eastAsia="Times New Roman" w:hAnsi="Times New Roman" w:cs="Times New Roman"/>
                      <w:b/>
                      <w:color w:val="000000"/>
                      <w:lang w:val="en-US"/>
                    </w:rPr>
                    <w:t>4</w:t>
                  </w:r>
                </w:p>
                <w:p w14:paraId="653DFB78" w14:textId="77777777" w:rsidR="00DA1AB9" w:rsidRDefault="00DA1AB9" w:rsidP="00DA1AB9">
                  <w:pPr>
                    <w:spacing w:line="240" w:lineRule="auto"/>
                    <w:textDirection w:val="btLr"/>
                  </w:pPr>
                </w:p>
              </w:txbxContent>
            </v:textbox>
            <w10:anchorlock/>
          </v:rect>
        </w:pict>
      </w:r>
      <w:r w:rsidR="00DA1AB9" w:rsidRPr="008C3D87">
        <w:rPr>
          <w:rFonts w:eastAsia="Times New Roman" w:cs="Times New Roman"/>
          <w:b/>
          <w:szCs w:val="26"/>
        </w:rPr>
        <w:t xml:space="preserve">  </w:t>
      </w:r>
      <w:r>
        <w:pict w14:anchorId="457D4824">
          <v:rect id="Rectangle 20330912" o:spid="_x0000_s1104" style="width:445.8pt;height:665.5pt;visibility:visible;mso-wrap-style:square;mso-left-percent:-10001;mso-top-percent:-10001;mso-position-horizontal:absolute;mso-position-horizontal-relative:char;mso-position-vertical:absolute;mso-position-vertical-relative:line;mso-left-percent:-10001;mso-top-percent:-10001;v-text-anchor:top" strokeweight="3pt">
            <v:stroke startarrowwidth="narrow" startarrowlength="short" endarrowwidth="narrow" endarrowlength="short" linestyle="thinThin"/>
            <v:textbox inset="2.53958mm,1.2694mm,2.53958mm,1.2694mm">
              <w:txbxContent>
                <w:p w14:paraId="599655F8" w14:textId="77777777" w:rsidR="00DA1AB9" w:rsidRPr="00DA1AB9" w:rsidRDefault="00DA1AB9" w:rsidP="00DA1AB9">
                  <w:pPr>
                    <w:spacing w:before="120" w:line="240" w:lineRule="auto"/>
                    <w:jc w:val="center"/>
                    <w:textDirection w:val="btLr"/>
                    <w:rPr>
                      <w:rFonts w:ascii="Times New Roman" w:hAnsi="Times New Roman" w:cs="Times New Roman"/>
                      <w:bCs/>
                    </w:rPr>
                  </w:pPr>
                  <w:r w:rsidRPr="00DA1AB9">
                    <w:rPr>
                      <w:rFonts w:ascii="Times New Roman" w:eastAsia="Times New Roman" w:hAnsi="Times New Roman" w:cs="Times New Roman"/>
                      <w:bCs/>
                      <w:color w:val="000000"/>
                      <w:sz w:val="28"/>
                    </w:rPr>
                    <w:t>BỘ GIÁO DỤC VÀ ĐÀO TẠO</w:t>
                  </w:r>
                </w:p>
                <w:p w14:paraId="776CFCE8" w14:textId="77777777" w:rsidR="00DA1AB9" w:rsidRPr="00DA1AB9" w:rsidRDefault="00DA1AB9" w:rsidP="00DA1AB9">
                  <w:pPr>
                    <w:spacing w:before="120" w:line="240" w:lineRule="auto"/>
                    <w:jc w:val="center"/>
                    <w:textDirection w:val="btLr"/>
                    <w:rPr>
                      <w:rFonts w:ascii="Times New Roman" w:hAnsi="Times New Roman" w:cs="Times New Roman"/>
                    </w:rPr>
                  </w:pPr>
                  <w:r w:rsidRPr="00DA1AB9">
                    <w:rPr>
                      <w:rFonts w:ascii="Times New Roman" w:eastAsia="Times New Roman" w:hAnsi="Times New Roman" w:cs="Times New Roman"/>
                      <w:b/>
                      <w:color w:val="000000"/>
                      <w:sz w:val="28"/>
                    </w:rPr>
                    <w:t>TRƯỜNG ĐẠI HỌC MỎ - ĐỊA CHẤT</w:t>
                  </w:r>
                </w:p>
                <w:p w14:paraId="2B2F4D1D" w14:textId="77777777" w:rsidR="00DA1AB9" w:rsidRPr="00DA1AB9" w:rsidRDefault="00DA1AB9" w:rsidP="00DA1AB9">
                  <w:pPr>
                    <w:spacing w:line="240" w:lineRule="auto"/>
                    <w:jc w:val="center"/>
                    <w:textDirection w:val="btLr"/>
                    <w:rPr>
                      <w:rFonts w:ascii="Times New Roman" w:hAnsi="Times New Roman" w:cs="Times New Roman"/>
                    </w:rPr>
                  </w:pPr>
                </w:p>
                <w:p w14:paraId="428F6CE5" w14:textId="77777777" w:rsidR="00DA1AB9" w:rsidRDefault="00DA1AB9" w:rsidP="00DA1AB9">
                  <w:pPr>
                    <w:spacing w:line="240" w:lineRule="auto"/>
                    <w:jc w:val="center"/>
                    <w:textDirection w:val="btLr"/>
                    <w:rPr>
                      <w:rFonts w:ascii="Times New Roman" w:hAnsi="Times New Roman" w:cs="Times New Roman"/>
                      <w:lang w:val="en-US"/>
                    </w:rPr>
                  </w:pPr>
                </w:p>
                <w:p w14:paraId="2886A976" w14:textId="404EF7FE" w:rsidR="00DA1AB9" w:rsidRDefault="00DA1AB9" w:rsidP="00DA1AB9">
                  <w:pPr>
                    <w:spacing w:line="240" w:lineRule="auto"/>
                    <w:jc w:val="center"/>
                    <w:textDirection w:val="btLr"/>
                    <w:rPr>
                      <w:rFonts w:ascii="Times New Roman" w:hAnsi="Times New Roman" w:cs="Times New Roman"/>
                      <w:lang w:val="en-US"/>
                    </w:rPr>
                  </w:pPr>
                  <w:r w:rsidRPr="00114627">
                    <w:rPr>
                      <w:rFonts w:eastAsia="Times New Roman" w:cs="Times New Roman"/>
                      <w:b/>
                      <w:noProof/>
                      <w:sz w:val="28"/>
                      <w:szCs w:val="20"/>
                      <w:lang w:val="vi-VN" w:eastAsia="vi-VN"/>
                    </w:rPr>
                    <w:drawing>
                      <wp:inline distT="0" distB="0" distL="0" distR="0" wp14:anchorId="308C9B4C" wp14:editId="54EF5E7A">
                        <wp:extent cx="1593850" cy="1367033"/>
                        <wp:effectExtent l="0" t="0" r="0" b="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08652" cy="1379729"/>
                                </a:xfrm>
                                <a:prstGeom prst="rect">
                                  <a:avLst/>
                                </a:prstGeom>
                              </pic:spPr>
                            </pic:pic>
                          </a:graphicData>
                        </a:graphic>
                      </wp:inline>
                    </w:drawing>
                  </w:r>
                </w:p>
                <w:p w14:paraId="4B7A0947" w14:textId="77777777" w:rsidR="00DA1AB9" w:rsidRDefault="00DA1AB9" w:rsidP="00DA1AB9">
                  <w:pPr>
                    <w:spacing w:line="240" w:lineRule="auto"/>
                    <w:jc w:val="center"/>
                    <w:textDirection w:val="btLr"/>
                    <w:rPr>
                      <w:rFonts w:ascii="Times New Roman" w:hAnsi="Times New Roman" w:cs="Times New Roman"/>
                      <w:lang w:val="en-US"/>
                    </w:rPr>
                  </w:pPr>
                </w:p>
                <w:p w14:paraId="02D10598" w14:textId="77777777" w:rsidR="00DA1AB9" w:rsidRDefault="00DA1AB9" w:rsidP="00DA1AB9">
                  <w:pPr>
                    <w:spacing w:line="240" w:lineRule="auto"/>
                    <w:jc w:val="center"/>
                    <w:textDirection w:val="btLr"/>
                    <w:rPr>
                      <w:rFonts w:ascii="Times New Roman" w:hAnsi="Times New Roman" w:cs="Times New Roman"/>
                      <w:lang w:val="en-US"/>
                    </w:rPr>
                  </w:pPr>
                </w:p>
                <w:p w14:paraId="12003835" w14:textId="77777777" w:rsidR="00DA1AB9" w:rsidRDefault="00DA1AB9" w:rsidP="00DA1AB9">
                  <w:pPr>
                    <w:spacing w:line="240" w:lineRule="auto"/>
                    <w:jc w:val="center"/>
                    <w:textDirection w:val="btLr"/>
                    <w:rPr>
                      <w:rFonts w:ascii="Times New Roman" w:hAnsi="Times New Roman" w:cs="Times New Roman"/>
                      <w:lang w:val="en-US"/>
                    </w:rPr>
                  </w:pPr>
                </w:p>
                <w:p w14:paraId="6E00A481" w14:textId="77777777" w:rsidR="00DA1AB9" w:rsidRDefault="00DA1AB9" w:rsidP="00DA1AB9">
                  <w:pPr>
                    <w:spacing w:line="240" w:lineRule="auto"/>
                    <w:jc w:val="center"/>
                    <w:textDirection w:val="btLr"/>
                    <w:rPr>
                      <w:rFonts w:ascii="Times New Roman" w:hAnsi="Times New Roman" w:cs="Times New Roman"/>
                      <w:lang w:val="en-US"/>
                    </w:rPr>
                  </w:pPr>
                </w:p>
                <w:p w14:paraId="7D5E4285" w14:textId="77777777" w:rsidR="00E90FE9" w:rsidRDefault="00E90FE9" w:rsidP="00DA1AB9">
                  <w:pPr>
                    <w:spacing w:line="240" w:lineRule="auto"/>
                    <w:jc w:val="center"/>
                    <w:textDirection w:val="btLr"/>
                    <w:rPr>
                      <w:rFonts w:ascii="Times New Roman" w:hAnsi="Times New Roman" w:cs="Times New Roman"/>
                      <w:lang w:val="en-US"/>
                    </w:rPr>
                  </w:pPr>
                </w:p>
                <w:p w14:paraId="1A302A35" w14:textId="77777777" w:rsidR="00E90FE9" w:rsidRDefault="00E90FE9" w:rsidP="00DA1AB9">
                  <w:pPr>
                    <w:spacing w:line="240" w:lineRule="auto"/>
                    <w:jc w:val="center"/>
                    <w:textDirection w:val="btLr"/>
                    <w:rPr>
                      <w:rFonts w:ascii="Times New Roman" w:hAnsi="Times New Roman" w:cs="Times New Roman"/>
                      <w:lang w:val="en-US"/>
                    </w:rPr>
                  </w:pPr>
                </w:p>
                <w:p w14:paraId="157AEB35" w14:textId="53B261C9" w:rsidR="00DA1AB9" w:rsidRPr="00DA1AB9" w:rsidRDefault="00DA1AB9" w:rsidP="00DA1AB9">
                  <w:pPr>
                    <w:spacing w:line="240" w:lineRule="auto"/>
                    <w:jc w:val="center"/>
                    <w:textDirection w:val="btLr"/>
                    <w:rPr>
                      <w:rFonts w:ascii="Times New Roman" w:eastAsia="Times New Roman" w:hAnsi="Times New Roman" w:cs="Times New Roman"/>
                      <w:b/>
                      <w:color w:val="000000"/>
                      <w:sz w:val="48"/>
                      <w:lang w:val="en-US"/>
                    </w:rPr>
                  </w:pPr>
                  <w:r w:rsidRPr="00DA1AB9">
                    <w:rPr>
                      <w:rFonts w:ascii="Times New Roman" w:eastAsia="Times New Roman" w:hAnsi="Times New Roman" w:cs="Times New Roman"/>
                      <w:b/>
                      <w:color w:val="000000"/>
                      <w:sz w:val="48"/>
                    </w:rPr>
                    <w:t>BÁO CÁO</w:t>
                  </w:r>
                </w:p>
                <w:p w14:paraId="135168AF" w14:textId="76BF4F0C" w:rsidR="00DA1AB9" w:rsidRPr="00DA1AB9" w:rsidRDefault="00DA1AB9" w:rsidP="00DA1AB9">
                  <w:pPr>
                    <w:spacing w:line="240" w:lineRule="auto"/>
                    <w:jc w:val="center"/>
                    <w:textDirection w:val="btLr"/>
                    <w:rPr>
                      <w:rFonts w:ascii="Times New Roman" w:eastAsia="Times New Roman" w:hAnsi="Times New Roman" w:cs="Times New Roman"/>
                      <w:b/>
                      <w:color w:val="000000"/>
                      <w:sz w:val="48"/>
                    </w:rPr>
                  </w:pPr>
                  <w:r w:rsidRPr="00DA1AB9">
                    <w:rPr>
                      <w:rFonts w:ascii="Times New Roman" w:eastAsia="Times New Roman" w:hAnsi="Times New Roman" w:cs="Times New Roman"/>
                      <w:b/>
                      <w:color w:val="000000"/>
                      <w:sz w:val="48"/>
                    </w:rPr>
                    <w:t>NGHIÊN CỨU KHOA HỌC</w:t>
                  </w:r>
                  <w:r w:rsidRPr="00DA1AB9">
                    <w:rPr>
                      <w:rFonts w:ascii="Times New Roman" w:eastAsia="Times New Roman" w:hAnsi="Times New Roman" w:cs="Times New Roman"/>
                      <w:b/>
                      <w:color w:val="000000"/>
                      <w:sz w:val="48"/>
                      <w:lang w:val="en-US"/>
                    </w:rPr>
                    <w:t xml:space="preserve"> SINH VIÊN</w:t>
                  </w:r>
                </w:p>
                <w:p w14:paraId="3529ACBC" w14:textId="77777777" w:rsidR="00DA1AB9" w:rsidRDefault="00DA1AB9" w:rsidP="00DA1AB9">
                  <w:pPr>
                    <w:spacing w:line="240" w:lineRule="auto"/>
                    <w:textDirection w:val="btLr"/>
                  </w:pPr>
                </w:p>
                <w:p w14:paraId="4F9BF75A" w14:textId="77777777" w:rsidR="00DA1AB9" w:rsidRDefault="00DA1AB9" w:rsidP="00DA1AB9">
                  <w:pPr>
                    <w:spacing w:line="240" w:lineRule="auto"/>
                    <w:textDirection w:val="btLr"/>
                    <w:rPr>
                      <w:rFonts w:eastAsia="Times New Roman" w:cs="Times New Roman"/>
                      <w:b/>
                      <w:color w:val="000000"/>
                      <w:sz w:val="32"/>
                    </w:rPr>
                  </w:pPr>
                </w:p>
                <w:p w14:paraId="2D6D1B6D" w14:textId="0B0AD7CE" w:rsidR="00DA1AB9" w:rsidRPr="00E90FE9" w:rsidRDefault="00DA1AB9" w:rsidP="00DA1AB9">
                  <w:pPr>
                    <w:spacing w:line="240" w:lineRule="auto"/>
                    <w:jc w:val="center"/>
                    <w:textDirection w:val="btLr"/>
                    <w:rPr>
                      <w:rFonts w:ascii="Times New Roman" w:eastAsia="Times New Roman" w:hAnsi="Times New Roman" w:cs="Times New Roman"/>
                      <w:b/>
                      <w:color w:val="000000"/>
                      <w:sz w:val="32"/>
                      <w:szCs w:val="32"/>
                      <w:lang w:val="vi-VN"/>
                    </w:rPr>
                  </w:pPr>
                  <w:r w:rsidRPr="00E90FE9">
                    <w:rPr>
                      <w:rFonts w:ascii="Times New Roman" w:eastAsia="Times New Roman" w:hAnsi="Times New Roman" w:cs="Times New Roman"/>
                      <w:b/>
                      <w:color w:val="000000"/>
                      <w:sz w:val="32"/>
                      <w:szCs w:val="32"/>
                    </w:rPr>
                    <w:t>TÊN ĐỀ TÀI: “</w:t>
                  </w:r>
                  <w:r w:rsidRPr="00E90FE9">
                    <w:rPr>
                      <w:rFonts w:ascii="Times New Roman" w:eastAsia="Times New Roman" w:hAnsi="Times New Roman" w:cs="Times New Roman"/>
                      <w:b/>
                      <w:color w:val="000000"/>
                      <w:sz w:val="32"/>
                      <w:szCs w:val="32"/>
                      <w:lang w:val="vi-VN"/>
                    </w:rPr>
                    <w:t>NÂNG CAO HIỆU QUẢ CÔNG TÁC TRUYỀN THÔNG NỘI BỘ CỦA TỔNG CÔNG TY THĂM DÒ KHAI THÁC DẦU KHÍ</w:t>
                  </w:r>
                  <w:r w:rsidRPr="00E90FE9">
                    <w:rPr>
                      <w:rFonts w:ascii="Times New Roman" w:eastAsia="Times New Roman" w:hAnsi="Times New Roman" w:cs="Times New Roman"/>
                      <w:b/>
                      <w:color w:val="000000"/>
                      <w:sz w:val="32"/>
                      <w:szCs w:val="32"/>
                    </w:rPr>
                    <w:t>”</w:t>
                  </w:r>
                </w:p>
                <w:p w14:paraId="4DC1F55F" w14:textId="77777777" w:rsidR="00DA1AB9" w:rsidRPr="00E90FE9" w:rsidRDefault="00DA1AB9" w:rsidP="00DA1AB9">
                  <w:pPr>
                    <w:spacing w:line="240" w:lineRule="auto"/>
                    <w:jc w:val="center"/>
                    <w:textDirection w:val="btLr"/>
                    <w:rPr>
                      <w:rFonts w:ascii="Times New Roman" w:eastAsia="Times New Roman" w:hAnsi="Times New Roman" w:cs="Times New Roman"/>
                      <w:b/>
                      <w:color w:val="000000"/>
                      <w:sz w:val="32"/>
                      <w:szCs w:val="32"/>
                    </w:rPr>
                  </w:pPr>
                </w:p>
                <w:p w14:paraId="24EF1002" w14:textId="77777777" w:rsidR="00DA1AB9" w:rsidRPr="00E90FE9" w:rsidRDefault="00DA1AB9" w:rsidP="00DA1AB9">
                  <w:pPr>
                    <w:spacing w:line="240" w:lineRule="auto"/>
                    <w:textDirection w:val="btLr"/>
                    <w:rPr>
                      <w:rFonts w:ascii="Times New Roman" w:hAnsi="Times New Roman" w:cs="Times New Roman"/>
                    </w:rPr>
                  </w:pPr>
                </w:p>
                <w:p w14:paraId="0245F60C" w14:textId="69C47DCE" w:rsidR="00DA1AB9" w:rsidRPr="00E90FE9" w:rsidRDefault="00DA1AB9" w:rsidP="00DA1AB9">
                  <w:pPr>
                    <w:tabs>
                      <w:tab w:val="left" w:pos="6000"/>
                    </w:tabs>
                    <w:ind w:left="426" w:hanging="284"/>
                    <w:jc w:val="both"/>
                    <w:rPr>
                      <w:rFonts w:ascii="Times New Roman" w:eastAsia="Times New Roman" w:hAnsi="Times New Roman" w:cs="Times New Roman"/>
                      <w:sz w:val="26"/>
                      <w:szCs w:val="26"/>
                      <w:lang w:val="vi-VN"/>
                    </w:rPr>
                  </w:pPr>
                  <w:r w:rsidRPr="00E90FE9">
                    <w:rPr>
                      <w:rFonts w:ascii="Times New Roman" w:eastAsia="Times New Roman" w:hAnsi="Times New Roman" w:cs="Times New Roman"/>
                      <w:b/>
                      <w:bCs/>
                      <w:sz w:val="26"/>
                      <w:szCs w:val="26"/>
                      <w:lang w:val="vi-VN"/>
                    </w:rPr>
                    <w:t xml:space="preserve">Trưởng nhóm nghiên cứu: </w:t>
                  </w:r>
                  <w:r w:rsidR="00592605" w:rsidRPr="00E90FE9">
                    <w:rPr>
                      <w:rFonts w:ascii="Times New Roman" w:hAnsi="Times New Roman" w:cs="Times New Roman"/>
                      <w:sz w:val="26"/>
                      <w:szCs w:val="26"/>
                      <w:lang w:val="fr-FR"/>
                    </w:rPr>
                    <w:t xml:space="preserve">Trần Thảo Linh  </w:t>
                  </w:r>
                  <w:r w:rsidRPr="00E90FE9">
                    <w:rPr>
                      <w:rFonts w:ascii="Times New Roman" w:eastAsia="Times New Roman" w:hAnsi="Times New Roman" w:cs="Times New Roman"/>
                      <w:sz w:val="26"/>
                      <w:szCs w:val="26"/>
                      <w:lang w:val="vi-VN"/>
                    </w:rPr>
                    <w:t xml:space="preserve">– </w:t>
                  </w:r>
                  <w:r w:rsidR="00E90FE9" w:rsidRPr="00E90FE9">
                    <w:rPr>
                      <w:rFonts w:ascii="Times New Roman" w:eastAsia="Times New Roman" w:hAnsi="Times New Roman" w:cs="Times New Roman"/>
                      <w:sz w:val="26"/>
                      <w:szCs w:val="26"/>
                      <w:lang w:val="en-US"/>
                    </w:rPr>
                    <w:t>DCKTTN66 A2</w:t>
                  </w:r>
                  <w:r w:rsidRPr="00E90FE9">
                    <w:rPr>
                      <w:rFonts w:ascii="Times New Roman" w:eastAsia="Times New Roman" w:hAnsi="Times New Roman" w:cs="Times New Roman"/>
                      <w:sz w:val="26"/>
                      <w:szCs w:val="26"/>
                      <w:lang w:val="vi-VN"/>
                    </w:rPr>
                    <w:t xml:space="preserve"> </w:t>
                  </w:r>
                </w:p>
                <w:p w14:paraId="0D0E4C7E" w14:textId="77777777" w:rsidR="00DA1AB9" w:rsidRPr="00E90FE9" w:rsidRDefault="00DA1AB9" w:rsidP="00DA1AB9">
                  <w:pPr>
                    <w:tabs>
                      <w:tab w:val="left" w:pos="6000"/>
                    </w:tabs>
                    <w:ind w:left="426" w:hanging="284"/>
                    <w:jc w:val="both"/>
                    <w:rPr>
                      <w:rFonts w:ascii="Times New Roman" w:eastAsia="Times New Roman" w:hAnsi="Times New Roman" w:cs="Times New Roman"/>
                      <w:sz w:val="26"/>
                      <w:szCs w:val="26"/>
                      <w:lang w:val="vi-VN"/>
                    </w:rPr>
                  </w:pPr>
                  <w:r w:rsidRPr="00E90FE9">
                    <w:rPr>
                      <w:rFonts w:ascii="Times New Roman" w:eastAsia="Times New Roman" w:hAnsi="Times New Roman" w:cs="Times New Roman"/>
                      <w:b/>
                      <w:bCs/>
                      <w:sz w:val="26"/>
                      <w:szCs w:val="26"/>
                      <w:lang w:val="vi-VN"/>
                    </w:rPr>
                    <w:t>Thành viên tham gia thực hiện:</w:t>
                  </w:r>
                  <w:r w:rsidRPr="00E90FE9">
                    <w:rPr>
                      <w:rFonts w:ascii="Times New Roman" w:eastAsia="Times New Roman" w:hAnsi="Times New Roman" w:cs="Times New Roman"/>
                      <w:sz w:val="26"/>
                      <w:szCs w:val="26"/>
                      <w:lang w:val="vi-VN"/>
                    </w:rPr>
                    <w:t xml:space="preserve"> </w:t>
                  </w:r>
                </w:p>
                <w:p w14:paraId="78993A03" w14:textId="0B3B10A2" w:rsidR="00DA1AB9" w:rsidRPr="00E90FE9" w:rsidRDefault="00DA1AB9" w:rsidP="00DA1AB9">
                  <w:pPr>
                    <w:tabs>
                      <w:tab w:val="left" w:pos="6000"/>
                    </w:tabs>
                    <w:ind w:left="2008" w:hanging="284"/>
                    <w:rPr>
                      <w:rFonts w:ascii="Times New Roman" w:eastAsia="Times New Roman" w:hAnsi="Times New Roman" w:cs="Times New Roman"/>
                      <w:sz w:val="26"/>
                      <w:szCs w:val="26"/>
                      <w:lang w:val="en-US"/>
                    </w:rPr>
                  </w:pPr>
                  <w:r w:rsidRPr="00E90FE9">
                    <w:rPr>
                      <w:rFonts w:ascii="Times New Roman" w:eastAsia="Times New Roman" w:hAnsi="Times New Roman" w:cs="Times New Roman"/>
                      <w:sz w:val="26"/>
                      <w:szCs w:val="26"/>
                      <w:lang w:val="vi-VN"/>
                    </w:rPr>
                    <w:t xml:space="preserve">  </w:t>
                  </w:r>
                  <w:r w:rsidR="00920A64" w:rsidRPr="00E90FE9">
                    <w:rPr>
                      <w:rFonts w:ascii="Times New Roman" w:hAnsi="Times New Roman" w:cs="Times New Roman"/>
                      <w:sz w:val="26"/>
                      <w:szCs w:val="26"/>
                      <w:lang w:val="fr-FR"/>
                    </w:rPr>
                    <w:t xml:space="preserve">Trần Thảo Linh  </w:t>
                  </w:r>
                  <w:r w:rsidR="00E90FE9" w:rsidRPr="00E90FE9">
                    <w:rPr>
                      <w:rFonts w:ascii="Times New Roman" w:hAnsi="Times New Roman" w:cs="Times New Roman"/>
                      <w:sz w:val="26"/>
                      <w:szCs w:val="26"/>
                      <w:lang w:val="fr-FR"/>
                    </w:rPr>
                    <w:t xml:space="preserve">                                   </w:t>
                  </w:r>
                  <w:r w:rsidR="00920A64" w:rsidRPr="00E90FE9">
                    <w:rPr>
                      <w:rFonts w:ascii="Times New Roman" w:eastAsia="Times New Roman" w:hAnsi="Times New Roman" w:cs="Times New Roman"/>
                      <w:sz w:val="26"/>
                      <w:szCs w:val="26"/>
                      <w:lang w:val="vi-VN"/>
                    </w:rPr>
                    <w:t xml:space="preserve"> </w:t>
                  </w:r>
                  <w:r w:rsidR="00920A64" w:rsidRPr="00E90FE9">
                    <w:rPr>
                      <w:rFonts w:ascii="Times New Roman" w:eastAsia="Times New Roman" w:hAnsi="Times New Roman" w:cs="Times New Roman"/>
                      <w:sz w:val="26"/>
                      <w:szCs w:val="26"/>
                      <w:lang w:val="en-US"/>
                    </w:rPr>
                    <w:t xml:space="preserve">           </w:t>
                  </w:r>
                  <w:r w:rsidR="00E90FE9" w:rsidRPr="00E90FE9">
                    <w:rPr>
                      <w:rFonts w:ascii="Times New Roman" w:eastAsia="Times New Roman" w:hAnsi="Times New Roman" w:cs="Times New Roman"/>
                      <w:sz w:val="26"/>
                      <w:szCs w:val="26"/>
                      <w:lang w:val="en-US"/>
                    </w:rPr>
                    <w:t>DCKTTN66 A2</w:t>
                  </w:r>
                  <w:r w:rsidR="00920A64" w:rsidRPr="00E90FE9">
                    <w:rPr>
                      <w:rFonts w:ascii="Times New Roman" w:eastAsia="Times New Roman" w:hAnsi="Times New Roman" w:cs="Times New Roman"/>
                      <w:sz w:val="26"/>
                      <w:szCs w:val="26"/>
                      <w:lang w:val="vi-VN"/>
                    </w:rPr>
                    <w:t xml:space="preserve"> </w:t>
                  </w:r>
                </w:p>
                <w:p w14:paraId="657659AB" w14:textId="77777777" w:rsidR="00592605" w:rsidRPr="00E90FE9" w:rsidRDefault="00592605" w:rsidP="00592605">
                  <w:pPr>
                    <w:tabs>
                      <w:tab w:val="left" w:pos="6000"/>
                    </w:tabs>
                    <w:ind w:left="2008" w:hanging="284"/>
                    <w:rPr>
                      <w:rFonts w:ascii="Times New Roman" w:eastAsia="Times New Roman" w:hAnsi="Times New Roman" w:cs="Times New Roman"/>
                      <w:sz w:val="26"/>
                      <w:szCs w:val="26"/>
                      <w:lang w:val="en-US"/>
                    </w:rPr>
                  </w:pPr>
                  <w:r w:rsidRPr="00E90FE9">
                    <w:rPr>
                      <w:rFonts w:ascii="Times New Roman" w:eastAsia="Times New Roman" w:hAnsi="Times New Roman" w:cs="Times New Roman"/>
                      <w:sz w:val="26"/>
                      <w:szCs w:val="26"/>
                      <w:lang w:val="en-US"/>
                    </w:rPr>
                    <w:t>Đặng Thị Nguyệt Nga</w:t>
                  </w:r>
                  <w:r w:rsidRPr="00E90FE9">
                    <w:rPr>
                      <w:rFonts w:ascii="Times New Roman" w:eastAsia="Times New Roman" w:hAnsi="Times New Roman" w:cs="Times New Roman"/>
                      <w:sz w:val="26"/>
                      <w:szCs w:val="26"/>
                      <w:lang w:val="en-US"/>
                    </w:rPr>
                    <w:tab/>
                    <w:t>DCKTTN66 A2</w:t>
                  </w:r>
                </w:p>
                <w:p w14:paraId="085AD9E7" w14:textId="77777777" w:rsidR="00592605" w:rsidRPr="00E90FE9" w:rsidRDefault="00592605" w:rsidP="00592605">
                  <w:pPr>
                    <w:tabs>
                      <w:tab w:val="left" w:pos="6000"/>
                    </w:tabs>
                    <w:ind w:left="2008" w:hanging="284"/>
                    <w:rPr>
                      <w:rFonts w:ascii="Times New Roman" w:eastAsia="Times New Roman" w:hAnsi="Times New Roman" w:cs="Times New Roman"/>
                      <w:sz w:val="26"/>
                      <w:szCs w:val="26"/>
                      <w:lang w:val="en-US"/>
                    </w:rPr>
                  </w:pPr>
                  <w:r w:rsidRPr="00E90FE9">
                    <w:rPr>
                      <w:rFonts w:ascii="Times New Roman" w:eastAsia="Times New Roman" w:hAnsi="Times New Roman" w:cs="Times New Roman"/>
                      <w:sz w:val="26"/>
                      <w:szCs w:val="26"/>
                      <w:lang w:val="en-US"/>
                    </w:rPr>
                    <w:t>Nguyễn Thảo Nguyên</w:t>
                  </w:r>
                  <w:r w:rsidRPr="00E90FE9">
                    <w:rPr>
                      <w:rFonts w:ascii="Times New Roman" w:eastAsia="Times New Roman" w:hAnsi="Times New Roman" w:cs="Times New Roman"/>
                      <w:sz w:val="26"/>
                      <w:szCs w:val="26"/>
                      <w:lang w:val="en-US"/>
                    </w:rPr>
                    <w:tab/>
                    <w:t>DCKTTN66 A1</w:t>
                  </w:r>
                </w:p>
                <w:p w14:paraId="20663229" w14:textId="77777777" w:rsidR="00592605" w:rsidRPr="00E90FE9" w:rsidRDefault="00592605" w:rsidP="00592605">
                  <w:pPr>
                    <w:tabs>
                      <w:tab w:val="left" w:pos="6000"/>
                    </w:tabs>
                    <w:ind w:left="2008" w:hanging="284"/>
                    <w:rPr>
                      <w:rFonts w:ascii="Times New Roman" w:eastAsia="Times New Roman" w:hAnsi="Times New Roman" w:cs="Times New Roman"/>
                      <w:sz w:val="26"/>
                      <w:szCs w:val="26"/>
                      <w:lang w:val="en-US"/>
                    </w:rPr>
                  </w:pPr>
                  <w:r w:rsidRPr="00E90FE9">
                    <w:rPr>
                      <w:rFonts w:ascii="Times New Roman" w:eastAsia="Times New Roman" w:hAnsi="Times New Roman" w:cs="Times New Roman"/>
                      <w:sz w:val="26"/>
                      <w:szCs w:val="26"/>
                      <w:lang w:val="en-US"/>
                    </w:rPr>
                    <w:t>Dương Thu Ngân</w:t>
                  </w:r>
                  <w:r w:rsidRPr="00E90FE9">
                    <w:rPr>
                      <w:rFonts w:ascii="Times New Roman" w:eastAsia="Times New Roman" w:hAnsi="Times New Roman" w:cs="Times New Roman"/>
                      <w:sz w:val="26"/>
                      <w:szCs w:val="26"/>
                      <w:lang w:val="en-US"/>
                    </w:rPr>
                    <w:tab/>
                    <w:t>DCKTTN66 A1</w:t>
                  </w:r>
                </w:p>
                <w:p w14:paraId="761EA8CC" w14:textId="0B9F0E10" w:rsidR="00592605" w:rsidRPr="00E90FE9" w:rsidRDefault="00592605" w:rsidP="00592605">
                  <w:pPr>
                    <w:tabs>
                      <w:tab w:val="left" w:pos="6000"/>
                    </w:tabs>
                    <w:ind w:left="2008" w:hanging="284"/>
                    <w:rPr>
                      <w:rFonts w:ascii="Times New Roman" w:eastAsia="Times New Roman" w:hAnsi="Times New Roman" w:cs="Times New Roman"/>
                      <w:sz w:val="26"/>
                      <w:szCs w:val="26"/>
                      <w:lang w:val="en-US"/>
                    </w:rPr>
                  </w:pPr>
                  <w:r w:rsidRPr="00E90FE9">
                    <w:rPr>
                      <w:rFonts w:ascii="Times New Roman" w:eastAsia="Times New Roman" w:hAnsi="Times New Roman" w:cs="Times New Roman"/>
                      <w:sz w:val="26"/>
                      <w:szCs w:val="26"/>
                      <w:lang w:val="en-US"/>
                    </w:rPr>
                    <w:t xml:space="preserve">Dương Đông Sơn  </w:t>
                  </w:r>
                  <w:r w:rsidRPr="00E90FE9">
                    <w:rPr>
                      <w:rFonts w:ascii="Times New Roman" w:eastAsia="Times New Roman" w:hAnsi="Times New Roman" w:cs="Times New Roman"/>
                      <w:sz w:val="26"/>
                      <w:szCs w:val="26"/>
                      <w:lang w:val="en-US"/>
                    </w:rPr>
                    <w:tab/>
                    <w:t>DCKTTN66 A1</w:t>
                  </w:r>
                </w:p>
                <w:p w14:paraId="75FF1C02" w14:textId="73F9CD9F" w:rsidR="00DA1AB9" w:rsidRPr="00E90FE9" w:rsidRDefault="00DA1AB9" w:rsidP="00E90FE9">
                  <w:pPr>
                    <w:tabs>
                      <w:tab w:val="left" w:pos="6000"/>
                    </w:tabs>
                    <w:ind w:left="2008" w:hanging="284"/>
                    <w:rPr>
                      <w:rFonts w:ascii="Times New Roman" w:eastAsia="Times New Roman" w:hAnsi="Times New Roman" w:cs="Times New Roman"/>
                      <w:sz w:val="26"/>
                      <w:szCs w:val="26"/>
                      <w:lang w:val="vi-VN"/>
                    </w:rPr>
                  </w:pPr>
                  <w:r w:rsidRPr="00E90FE9">
                    <w:rPr>
                      <w:rFonts w:ascii="Times New Roman" w:eastAsia="Times New Roman" w:hAnsi="Times New Roman" w:cs="Times New Roman"/>
                      <w:sz w:val="26"/>
                      <w:szCs w:val="26"/>
                      <w:lang w:val="vi-VN"/>
                    </w:rPr>
                    <w:t xml:space="preserve">  </w:t>
                  </w:r>
                </w:p>
                <w:p w14:paraId="56E27196" w14:textId="134D3A89" w:rsidR="00DA1AB9" w:rsidRPr="00E90FE9" w:rsidRDefault="00DA1AB9" w:rsidP="00DA1AB9">
                  <w:pPr>
                    <w:tabs>
                      <w:tab w:val="left" w:pos="6000"/>
                    </w:tabs>
                    <w:ind w:left="426" w:hanging="284"/>
                    <w:jc w:val="both"/>
                    <w:rPr>
                      <w:rFonts w:ascii="Times New Roman" w:eastAsia="Times New Roman" w:hAnsi="Times New Roman" w:cs="Times New Roman"/>
                      <w:sz w:val="26"/>
                      <w:szCs w:val="26"/>
                      <w:lang w:val="vi-VN"/>
                    </w:rPr>
                  </w:pPr>
                  <w:r w:rsidRPr="00E90FE9">
                    <w:rPr>
                      <w:rFonts w:ascii="Times New Roman" w:eastAsia="Times New Roman" w:hAnsi="Times New Roman" w:cs="Times New Roman"/>
                      <w:b/>
                      <w:bCs/>
                      <w:sz w:val="26"/>
                      <w:szCs w:val="26"/>
                      <w:lang w:val="vi-VN"/>
                    </w:rPr>
                    <w:t>Người hướng dẫn:</w:t>
                  </w:r>
                  <w:r w:rsidRPr="00E90FE9">
                    <w:rPr>
                      <w:rFonts w:ascii="Times New Roman" w:eastAsia="Times New Roman" w:hAnsi="Times New Roman" w:cs="Times New Roman"/>
                      <w:sz w:val="26"/>
                      <w:szCs w:val="26"/>
                      <w:lang w:val="vi-VN"/>
                    </w:rPr>
                    <w:t xml:space="preserve"> GV</w:t>
                  </w:r>
                  <w:r w:rsidR="00592605" w:rsidRPr="00E90FE9">
                    <w:rPr>
                      <w:rFonts w:ascii="Times New Roman" w:eastAsia="Times New Roman" w:hAnsi="Times New Roman" w:cs="Times New Roman"/>
                      <w:sz w:val="26"/>
                      <w:szCs w:val="26"/>
                      <w:lang w:val="en-US"/>
                    </w:rPr>
                    <w:t>C</w:t>
                  </w:r>
                  <w:r w:rsidRPr="00E90FE9">
                    <w:rPr>
                      <w:rFonts w:ascii="Times New Roman" w:eastAsia="Times New Roman" w:hAnsi="Times New Roman" w:cs="Times New Roman"/>
                      <w:sz w:val="26"/>
                      <w:szCs w:val="26"/>
                      <w:lang w:val="vi-VN"/>
                    </w:rPr>
                    <w:t>.TS. Nguyễn Th</w:t>
                  </w:r>
                  <w:r w:rsidR="00592605" w:rsidRPr="00E90FE9">
                    <w:rPr>
                      <w:rFonts w:ascii="Times New Roman" w:eastAsia="Times New Roman" w:hAnsi="Times New Roman" w:cs="Times New Roman"/>
                      <w:sz w:val="26"/>
                      <w:szCs w:val="26"/>
                      <w:lang w:val="en-US"/>
                    </w:rPr>
                    <w:t>ị Hồng Loan</w:t>
                  </w:r>
                  <w:r w:rsidRPr="00E90FE9">
                    <w:rPr>
                      <w:rFonts w:ascii="Times New Roman" w:eastAsia="Times New Roman" w:hAnsi="Times New Roman" w:cs="Times New Roman"/>
                      <w:sz w:val="26"/>
                      <w:szCs w:val="26"/>
                      <w:lang w:val="vi-VN"/>
                    </w:rPr>
                    <w:t xml:space="preserve"> </w:t>
                  </w:r>
                </w:p>
                <w:p w14:paraId="482C60E2" w14:textId="77777777" w:rsidR="00DA1AB9" w:rsidRPr="00E90FE9" w:rsidRDefault="00DA1AB9" w:rsidP="00DA1AB9">
                  <w:pPr>
                    <w:tabs>
                      <w:tab w:val="left" w:pos="6000"/>
                    </w:tabs>
                    <w:jc w:val="both"/>
                    <w:rPr>
                      <w:rFonts w:eastAsia="Times New Roman" w:cs="Times New Roman"/>
                      <w:sz w:val="26"/>
                      <w:szCs w:val="26"/>
                      <w:lang w:val="vi-VN"/>
                    </w:rPr>
                  </w:pPr>
                </w:p>
                <w:p w14:paraId="698D8C53" w14:textId="77777777" w:rsidR="00DA1AB9" w:rsidRPr="006609E5" w:rsidRDefault="00DA1AB9" w:rsidP="00DA1AB9">
                  <w:pPr>
                    <w:tabs>
                      <w:tab w:val="left" w:pos="6000"/>
                    </w:tabs>
                    <w:spacing w:line="240" w:lineRule="auto"/>
                    <w:jc w:val="both"/>
                    <w:textDirection w:val="btLr"/>
                    <w:rPr>
                      <w:lang w:val="vi-VN"/>
                    </w:rPr>
                  </w:pPr>
                </w:p>
                <w:p w14:paraId="764D3E44" w14:textId="77777777" w:rsidR="00DA1AB9" w:rsidRPr="009E4299" w:rsidRDefault="00DA1AB9" w:rsidP="00DA1AB9">
                  <w:pPr>
                    <w:spacing w:line="240" w:lineRule="auto"/>
                    <w:textDirection w:val="btLr"/>
                    <w:rPr>
                      <w:rFonts w:eastAsia="Times New Roman" w:cs="Times New Roman"/>
                      <w:b/>
                      <w:color w:val="000000"/>
                      <w:lang w:val="vi-VN"/>
                    </w:rPr>
                  </w:pPr>
                </w:p>
                <w:p w14:paraId="0C5AA90C" w14:textId="48037360" w:rsidR="00DA1AB9" w:rsidRPr="00D752FA" w:rsidRDefault="00DA1AB9" w:rsidP="00E90FE9">
                  <w:pPr>
                    <w:spacing w:line="240" w:lineRule="auto"/>
                    <w:jc w:val="center"/>
                    <w:textDirection w:val="btLr"/>
                    <w:rPr>
                      <w:rFonts w:ascii="Times New Roman" w:hAnsi="Times New Roman" w:cs="Times New Roman"/>
                      <w:bCs/>
                      <w:i/>
                      <w:iCs/>
                      <w:sz w:val="26"/>
                      <w:szCs w:val="26"/>
                      <w:lang w:val="en-US"/>
                    </w:rPr>
                  </w:pPr>
                  <w:r w:rsidRPr="00E90FE9">
                    <w:rPr>
                      <w:rFonts w:ascii="Times New Roman" w:eastAsia="Times New Roman" w:hAnsi="Times New Roman" w:cs="Times New Roman"/>
                      <w:bCs/>
                      <w:i/>
                      <w:iCs/>
                      <w:color w:val="000000"/>
                      <w:sz w:val="26"/>
                      <w:szCs w:val="26"/>
                      <w:lang w:val="vi-VN"/>
                    </w:rPr>
                    <w:t>Hà Nội, tháng 5 năm 202</w:t>
                  </w:r>
                  <w:r w:rsidR="00D752FA">
                    <w:rPr>
                      <w:rFonts w:ascii="Times New Roman" w:eastAsia="Times New Roman" w:hAnsi="Times New Roman" w:cs="Times New Roman"/>
                      <w:bCs/>
                      <w:i/>
                      <w:iCs/>
                      <w:color w:val="000000"/>
                      <w:sz w:val="26"/>
                      <w:szCs w:val="26"/>
                      <w:lang w:val="en-US"/>
                    </w:rPr>
                    <w:t>4</w:t>
                  </w:r>
                </w:p>
                <w:p w14:paraId="0D13EC08" w14:textId="77777777" w:rsidR="00DA1AB9" w:rsidRPr="008F67FE" w:rsidRDefault="00DA1AB9" w:rsidP="00DA1AB9">
                  <w:pPr>
                    <w:spacing w:line="240" w:lineRule="auto"/>
                    <w:textDirection w:val="btLr"/>
                    <w:rPr>
                      <w:lang w:val="vi-VN"/>
                    </w:rPr>
                  </w:pPr>
                </w:p>
              </w:txbxContent>
            </v:textbox>
            <w10:anchorlock/>
          </v:rect>
        </w:pict>
      </w:r>
      <w:r w:rsidR="00DA1AB9" w:rsidRPr="008C3D87">
        <w:rPr>
          <w:rFonts w:eastAsia="Times New Roman" w:cs="Times New Roman"/>
          <w:b/>
          <w:szCs w:val="26"/>
        </w:rPr>
        <w:t xml:space="preserve">                                               </w:t>
      </w:r>
      <w:bookmarkStart w:id="0" w:name="_heading=h.gjdgxs" w:colFirst="0" w:colLast="0"/>
      <w:bookmarkEnd w:id="0"/>
    </w:p>
    <w:p w14:paraId="0E1C0368" w14:textId="43C5F9AD" w:rsidR="00DA1AB9" w:rsidRDefault="00E90FE9" w:rsidP="00E90FE9">
      <w:pPr>
        <w:widowControl w:val="0"/>
        <w:jc w:val="center"/>
        <w:rPr>
          <w:rFonts w:ascii="Times New Roman" w:eastAsia="Times New Roman" w:hAnsi="Times New Roman" w:cs="Times New Roman"/>
          <w:b/>
          <w:bCs/>
          <w:sz w:val="26"/>
          <w:szCs w:val="26"/>
          <w:lang w:val="en-US"/>
        </w:rPr>
      </w:pPr>
      <w:r w:rsidRPr="00E90FE9">
        <w:rPr>
          <w:rFonts w:ascii="Times New Roman" w:eastAsia="Times New Roman" w:hAnsi="Times New Roman" w:cs="Times New Roman"/>
          <w:b/>
          <w:bCs/>
          <w:sz w:val="26"/>
          <w:szCs w:val="26"/>
          <w:lang w:val="en-US"/>
        </w:rPr>
        <w:lastRenderedPageBreak/>
        <w:t>MỤC LỤC</w:t>
      </w:r>
    </w:p>
    <w:p w14:paraId="508E73A0" w14:textId="77777777" w:rsidR="00E90FE9" w:rsidRPr="00E90FE9" w:rsidRDefault="00E90FE9" w:rsidP="00E90FE9">
      <w:pPr>
        <w:widowControl w:val="0"/>
        <w:jc w:val="center"/>
        <w:rPr>
          <w:rFonts w:ascii="Times New Roman" w:eastAsia="Times New Roman" w:hAnsi="Times New Roman" w:cs="Times New Roman"/>
          <w:b/>
          <w:bCs/>
          <w:sz w:val="26"/>
          <w:szCs w:val="26"/>
          <w:lang w:val="en-US"/>
        </w:rPr>
      </w:pPr>
    </w:p>
    <w:p w14:paraId="48736D0E" w14:textId="18EFD87B" w:rsidR="00B15E35" w:rsidRDefault="00B15E35" w:rsidP="00AA6487">
      <w:pPr>
        <w:pStyle w:val="TOC1"/>
        <w:rPr>
          <w:rFonts w:asciiTheme="minorHAnsi" w:eastAsiaTheme="minorEastAsia" w:hAnsiTheme="minorHAnsi" w:cstheme="minorBidi"/>
          <w:kern w:val="2"/>
          <w:sz w:val="24"/>
          <w14:ligatures w14:val="standardContextual"/>
        </w:rPr>
      </w:pPr>
      <w:r>
        <w:rPr>
          <w:szCs w:val="26"/>
        </w:rPr>
        <w:fldChar w:fldCharType="begin"/>
      </w:r>
      <w:r>
        <w:rPr>
          <w:szCs w:val="26"/>
        </w:rPr>
        <w:instrText xml:space="preserve"> TOC \h \z \t "1.1.1,3,CH,1,1.1,2" </w:instrText>
      </w:r>
      <w:r>
        <w:rPr>
          <w:szCs w:val="26"/>
        </w:rPr>
        <w:fldChar w:fldCharType="separate"/>
      </w:r>
      <w:hyperlink w:anchor="_Toc167061849" w:history="1">
        <w:r w:rsidRPr="00B948C8">
          <w:rPr>
            <w:rStyle w:val="Hyperlink"/>
            <w:highlight w:val="white"/>
          </w:rPr>
          <w:t>MỞ ĐẦU</w:t>
        </w:r>
        <w:r>
          <w:rPr>
            <w:webHidden/>
          </w:rPr>
          <w:tab/>
        </w:r>
        <w:r>
          <w:rPr>
            <w:webHidden/>
          </w:rPr>
          <w:fldChar w:fldCharType="begin"/>
        </w:r>
        <w:r>
          <w:rPr>
            <w:webHidden/>
          </w:rPr>
          <w:instrText xml:space="preserve"> PAGEREF _Toc167061849 \h </w:instrText>
        </w:r>
        <w:r>
          <w:rPr>
            <w:webHidden/>
          </w:rPr>
        </w:r>
        <w:r>
          <w:rPr>
            <w:webHidden/>
          </w:rPr>
          <w:fldChar w:fldCharType="separate"/>
        </w:r>
        <w:r>
          <w:rPr>
            <w:webHidden/>
          </w:rPr>
          <w:t>5</w:t>
        </w:r>
        <w:r>
          <w:rPr>
            <w:webHidden/>
          </w:rPr>
          <w:fldChar w:fldCharType="end"/>
        </w:r>
      </w:hyperlink>
    </w:p>
    <w:p w14:paraId="0F2B84CF" w14:textId="440F8010" w:rsidR="00B15E35" w:rsidRDefault="00000000" w:rsidP="00AA6487">
      <w:pPr>
        <w:pStyle w:val="TOC1"/>
        <w:rPr>
          <w:rFonts w:asciiTheme="minorHAnsi" w:eastAsiaTheme="minorEastAsia" w:hAnsiTheme="minorHAnsi" w:cstheme="minorBidi"/>
          <w:kern w:val="2"/>
          <w:sz w:val="24"/>
          <w14:ligatures w14:val="standardContextual"/>
        </w:rPr>
      </w:pPr>
      <w:hyperlink w:anchor="_Toc167061850" w:history="1">
        <w:r w:rsidR="00B15E35" w:rsidRPr="00B948C8">
          <w:rPr>
            <w:rStyle w:val="Hyperlink"/>
          </w:rPr>
          <w:t>CHƯƠNG I: CƠ SỞ LÝ LUẬN VỀ TRUYỀN THÔNG NỘI BỘ</w:t>
        </w:r>
        <w:r w:rsidR="00B15E35">
          <w:rPr>
            <w:webHidden/>
          </w:rPr>
          <w:tab/>
        </w:r>
        <w:r w:rsidR="00B15E35">
          <w:rPr>
            <w:webHidden/>
          </w:rPr>
          <w:fldChar w:fldCharType="begin"/>
        </w:r>
        <w:r w:rsidR="00B15E35">
          <w:rPr>
            <w:webHidden/>
          </w:rPr>
          <w:instrText xml:space="preserve"> PAGEREF _Toc167061850 \h </w:instrText>
        </w:r>
        <w:r w:rsidR="00B15E35">
          <w:rPr>
            <w:webHidden/>
          </w:rPr>
        </w:r>
        <w:r w:rsidR="00B15E35">
          <w:rPr>
            <w:webHidden/>
          </w:rPr>
          <w:fldChar w:fldCharType="separate"/>
        </w:r>
        <w:r w:rsidR="00B15E35">
          <w:rPr>
            <w:webHidden/>
          </w:rPr>
          <w:t>8</w:t>
        </w:r>
        <w:r w:rsidR="00B15E35">
          <w:rPr>
            <w:webHidden/>
          </w:rPr>
          <w:fldChar w:fldCharType="end"/>
        </w:r>
      </w:hyperlink>
    </w:p>
    <w:p w14:paraId="1392C10F" w14:textId="724A10DD"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51" w:history="1">
        <w:r w:rsidR="00B15E35" w:rsidRPr="00B948C8">
          <w:rPr>
            <w:rStyle w:val="Hyperlink"/>
            <w:noProof/>
          </w:rPr>
          <w:t>1.1 Khái niệm và vai trò của truyền thông nội bộ</w:t>
        </w:r>
        <w:r w:rsidR="00B15E35">
          <w:rPr>
            <w:noProof/>
            <w:webHidden/>
          </w:rPr>
          <w:tab/>
        </w:r>
        <w:r w:rsidR="00B15E35">
          <w:rPr>
            <w:noProof/>
            <w:webHidden/>
          </w:rPr>
          <w:fldChar w:fldCharType="begin"/>
        </w:r>
        <w:r w:rsidR="00B15E35">
          <w:rPr>
            <w:noProof/>
            <w:webHidden/>
          </w:rPr>
          <w:instrText xml:space="preserve"> PAGEREF _Toc167061851 \h </w:instrText>
        </w:r>
        <w:r w:rsidR="00B15E35">
          <w:rPr>
            <w:noProof/>
            <w:webHidden/>
          </w:rPr>
        </w:r>
        <w:r w:rsidR="00B15E35">
          <w:rPr>
            <w:noProof/>
            <w:webHidden/>
          </w:rPr>
          <w:fldChar w:fldCharType="separate"/>
        </w:r>
        <w:r w:rsidR="00B15E35">
          <w:rPr>
            <w:noProof/>
            <w:webHidden/>
          </w:rPr>
          <w:t>8</w:t>
        </w:r>
        <w:r w:rsidR="00B15E35">
          <w:rPr>
            <w:noProof/>
            <w:webHidden/>
          </w:rPr>
          <w:fldChar w:fldCharType="end"/>
        </w:r>
      </w:hyperlink>
    </w:p>
    <w:p w14:paraId="00051759" w14:textId="0EEA7B56"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52" w:history="1">
        <w:r w:rsidR="00B15E35" w:rsidRPr="00B948C8">
          <w:rPr>
            <w:rStyle w:val="Hyperlink"/>
          </w:rPr>
          <w:t>1.1.1 Khái niệm truyền thông nội bộ</w:t>
        </w:r>
        <w:r w:rsidR="00B15E35">
          <w:rPr>
            <w:webHidden/>
          </w:rPr>
          <w:tab/>
        </w:r>
        <w:r w:rsidR="00B15E35">
          <w:rPr>
            <w:webHidden/>
          </w:rPr>
          <w:fldChar w:fldCharType="begin"/>
        </w:r>
        <w:r w:rsidR="00B15E35">
          <w:rPr>
            <w:webHidden/>
          </w:rPr>
          <w:instrText xml:space="preserve"> PAGEREF _Toc167061852 \h </w:instrText>
        </w:r>
        <w:r w:rsidR="00B15E35">
          <w:rPr>
            <w:webHidden/>
          </w:rPr>
        </w:r>
        <w:r w:rsidR="00B15E35">
          <w:rPr>
            <w:webHidden/>
          </w:rPr>
          <w:fldChar w:fldCharType="separate"/>
        </w:r>
        <w:r w:rsidR="00B15E35">
          <w:rPr>
            <w:webHidden/>
          </w:rPr>
          <w:t>8</w:t>
        </w:r>
        <w:r w:rsidR="00B15E35">
          <w:rPr>
            <w:webHidden/>
          </w:rPr>
          <w:fldChar w:fldCharType="end"/>
        </w:r>
      </w:hyperlink>
    </w:p>
    <w:p w14:paraId="5E5D5BF7" w14:textId="289D1FF3"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53" w:history="1">
        <w:r w:rsidR="00B15E35" w:rsidRPr="00B948C8">
          <w:rPr>
            <w:rStyle w:val="Hyperlink"/>
          </w:rPr>
          <w:t>1.1.2. Vai trò của truyền thông nội bộ</w:t>
        </w:r>
        <w:r w:rsidR="00B15E35">
          <w:rPr>
            <w:webHidden/>
          </w:rPr>
          <w:tab/>
        </w:r>
        <w:r w:rsidR="00B15E35">
          <w:rPr>
            <w:webHidden/>
          </w:rPr>
          <w:fldChar w:fldCharType="begin"/>
        </w:r>
        <w:r w:rsidR="00B15E35">
          <w:rPr>
            <w:webHidden/>
          </w:rPr>
          <w:instrText xml:space="preserve"> PAGEREF _Toc167061853 \h </w:instrText>
        </w:r>
        <w:r w:rsidR="00B15E35">
          <w:rPr>
            <w:webHidden/>
          </w:rPr>
        </w:r>
        <w:r w:rsidR="00B15E35">
          <w:rPr>
            <w:webHidden/>
          </w:rPr>
          <w:fldChar w:fldCharType="separate"/>
        </w:r>
        <w:r w:rsidR="00B15E35">
          <w:rPr>
            <w:webHidden/>
          </w:rPr>
          <w:t>10</w:t>
        </w:r>
        <w:r w:rsidR="00B15E35">
          <w:rPr>
            <w:webHidden/>
          </w:rPr>
          <w:fldChar w:fldCharType="end"/>
        </w:r>
      </w:hyperlink>
    </w:p>
    <w:p w14:paraId="3E9DFA22" w14:textId="66AE4856"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54" w:history="1">
        <w:r w:rsidR="00B15E35" w:rsidRPr="00B948C8">
          <w:rPr>
            <w:rStyle w:val="Hyperlink"/>
            <w:noProof/>
          </w:rPr>
          <w:t>1.2. Kênh truyền thông nội bộ</w:t>
        </w:r>
        <w:r w:rsidR="00B15E35">
          <w:rPr>
            <w:noProof/>
            <w:webHidden/>
          </w:rPr>
          <w:tab/>
        </w:r>
        <w:r w:rsidR="00B15E35">
          <w:rPr>
            <w:noProof/>
            <w:webHidden/>
          </w:rPr>
          <w:fldChar w:fldCharType="begin"/>
        </w:r>
        <w:r w:rsidR="00B15E35">
          <w:rPr>
            <w:noProof/>
            <w:webHidden/>
          </w:rPr>
          <w:instrText xml:space="preserve"> PAGEREF _Toc167061854 \h </w:instrText>
        </w:r>
        <w:r w:rsidR="00B15E35">
          <w:rPr>
            <w:noProof/>
            <w:webHidden/>
          </w:rPr>
        </w:r>
        <w:r w:rsidR="00B15E35">
          <w:rPr>
            <w:noProof/>
            <w:webHidden/>
          </w:rPr>
          <w:fldChar w:fldCharType="separate"/>
        </w:r>
        <w:r w:rsidR="00B15E35">
          <w:rPr>
            <w:noProof/>
            <w:webHidden/>
          </w:rPr>
          <w:t>12</w:t>
        </w:r>
        <w:r w:rsidR="00B15E35">
          <w:rPr>
            <w:noProof/>
            <w:webHidden/>
          </w:rPr>
          <w:fldChar w:fldCharType="end"/>
        </w:r>
      </w:hyperlink>
    </w:p>
    <w:p w14:paraId="4D91C52A" w14:textId="3DAD68F1"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55" w:history="1">
        <w:r w:rsidR="00B15E35" w:rsidRPr="00B948C8">
          <w:rPr>
            <w:rStyle w:val="Hyperlink"/>
          </w:rPr>
          <w:t>1.2.1. Kênh truyền thông nội bộ sử dụng công cụ viết</w:t>
        </w:r>
        <w:r w:rsidR="00B15E35">
          <w:rPr>
            <w:webHidden/>
          </w:rPr>
          <w:tab/>
        </w:r>
        <w:r w:rsidR="00B15E35">
          <w:rPr>
            <w:webHidden/>
          </w:rPr>
          <w:fldChar w:fldCharType="begin"/>
        </w:r>
        <w:r w:rsidR="00B15E35">
          <w:rPr>
            <w:webHidden/>
          </w:rPr>
          <w:instrText xml:space="preserve"> PAGEREF _Toc167061855 \h </w:instrText>
        </w:r>
        <w:r w:rsidR="00B15E35">
          <w:rPr>
            <w:webHidden/>
          </w:rPr>
        </w:r>
        <w:r w:rsidR="00B15E35">
          <w:rPr>
            <w:webHidden/>
          </w:rPr>
          <w:fldChar w:fldCharType="separate"/>
        </w:r>
        <w:r w:rsidR="00B15E35">
          <w:rPr>
            <w:webHidden/>
          </w:rPr>
          <w:t>12</w:t>
        </w:r>
        <w:r w:rsidR="00B15E35">
          <w:rPr>
            <w:webHidden/>
          </w:rPr>
          <w:fldChar w:fldCharType="end"/>
        </w:r>
      </w:hyperlink>
    </w:p>
    <w:p w14:paraId="6C45BBCA" w14:textId="78D3DD24"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56" w:history="1">
        <w:r w:rsidR="00B15E35" w:rsidRPr="00B948C8">
          <w:rPr>
            <w:rStyle w:val="Hyperlink"/>
          </w:rPr>
          <w:t>1.2.2. Kênh truyền thông nội bộ sử dụng công cụ nói</w:t>
        </w:r>
        <w:r w:rsidR="00B15E35">
          <w:rPr>
            <w:webHidden/>
          </w:rPr>
          <w:tab/>
        </w:r>
        <w:r w:rsidR="00B15E35">
          <w:rPr>
            <w:webHidden/>
          </w:rPr>
          <w:fldChar w:fldCharType="begin"/>
        </w:r>
        <w:r w:rsidR="00B15E35">
          <w:rPr>
            <w:webHidden/>
          </w:rPr>
          <w:instrText xml:space="preserve"> PAGEREF _Toc167061856 \h </w:instrText>
        </w:r>
        <w:r w:rsidR="00B15E35">
          <w:rPr>
            <w:webHidden/>
          </w:rPr>
        </w:r>
        <w:r w:rsidR="00B15E35">
          <w:rPr>
            <w:webHidden/>
          </w:rPr>
          <w:fldChar w:fldCharType="separate"/>
        </w:r>
        <w:r w:rsidR="00B15E35">
          <w:rPr>
            <w:webHidden/>
          </w:rPr>
          <w:t>13</w:t>
        </w:r>
        <w:r w:rsidR="00B15E35">
          <w:rPr>
            <w:webHidden/>
          </w:rPr>
          <w:fldChar w:fldCharType="end"/>
        </w:r>
      </w:hyperlink>
    </w:p>
    <w:p w14:paraId="4A4224ED" w14:textId="1AB9B823"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57" w:history="1">
        <w:r w:rsidR="00B15E35" w:rsidRPr="00B948C8">
          <w:rPr>
            <w:rStyle w:val="Hyperlink"/>
          </w:rPr>
          <w:t>1.2.3. Kênh truyền thông nội bộ sử dụng công cụ số</w:t>
        </w:r>
        <w:r w:rsidR="00B15E35">
          <w:rPr>
            <w:webHidden/>
          </w:rPr>
          <w:tab/>
        </w:r>
        <w:r w:rsidR="00B15E35">
          <w:rPr>
            <w:webHidden/>
          </w:rPr>
          <w:fldChar w:fldCharType="begin"/>
        </w:r>
        <w:r w:rsidR="00B15E35">
          <w:rPr>
            <w:webHidden/>
          </w:rPr>
          <w:instrText xml:space="preserve"> PAGEREF _Toc167061857 \h </w:instrText>
        </w:r>
        <w:r w:rsidR="00B15E35">
          <w:rPr>
            <w:webHidden/>
          </w:rPr>
        </w:r>
        <w:r w:rsidR="00B15E35">
          <w:rPr>
            <w:webHidden/>
          </w:rPr>
          <w:fldChar w:fldCharType="separate"/>
        </w:r>
        <w:r w:rsidR="00B15E35">
          <w:rPr>
            <w:webHidden/>
          </w:rPr>
          <w:t>13</w:t>
        </w:r>
        <w:r w:rsidR="00B15E35">
          <w:rPr>
            <w:webHidden/>
          </w:rPr>
          <w:fldChar w:fldCharType="end"/>
        </w:r>
      </w:hyperlink>
    </w:p>
    <w:p w14:paraId="668F6B57" w14:textId="043F9510"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58" w:history="1">
        <w:r w:rsidR="00B15E35" w:rsidRPr="00B948C8">
          <w:rPr>
            <w:rStyle w:val="Hyperlink"/>
            <w:noProof/>
          </w:rPr>
          <w:t>1.3. Hiệu quả truyền thông nội bộ</w:t>
        </w:r>
        <w:r w:rsidR="00B15E35">
          <w:rPr>
            <w:noProof/>
            <w:webHidden/>
          </w:rPr>
          <w:tab/>
        </w:r>
        <w:r w:rsidR="00B15E35">
          <w:rPr>
            <w:noProof/>
            <w:webHidden/>
          </w:rPr>
          <w:fldChar w:fldCharType="begin"/>
        </w:r>
        <w:r w:rsidR="00B15E35">
          <w:rPr>
            <w:noProof/>
            <w:webHidden/>
          </w:rPr>
          <w:instrText xml:space="preserve"> PAGEREF _Toc167061858 \h </w:instrText>
        </w:r>
        <w:r w:rsidR="00B15E35">
          <w:rPr>
            <w:noProof/>
            <w:webHidden/>
          </w:rPr>
        </w:r>
        <w:r w:rsidR="00B15E35">
          <w:rPr>
            <w:noProof/>
            <w:webHidden/>
          </w:rPr>
          <w:fldChar w:fldCharType="separate"/>
        </w:r>
        <w:r w:rsidR="00B15E35">
          <w:rPr>
            <w:noProof/>
            <w:webHidden/>
          </w:rPr>
          <w:t>16</w:t>
        </w:r>
        <w:r w:rsidR="00B15E35">
          <w:rPr>
            <w:noProof/>
            <w:webHidden/>
          </w:rPr>
          <w:fldChar w:fldCharType="end"/>
        </w:r>
      </w:hyperlink>
    </w:p>
    <w:p w14:paraId="2715E13E" w14:textId="5C689F38"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59" w:history="1">
        <w:r w:rsidR="00B15E35" w:rsidRPr="00B948C8">
          <w:rPr>
            <w:rStyle w:val="Hyperlink"/>
          </w:rPr>
          <w:t>1.3.1. Khái niệm và các tiêu chí đánh giá hiệu quả truyền thông nội bộ</w:t>
        </w:r>
        <w:r w:rsidR="00B15E35">
          <w:rPr>
            <w:webHidden/>
          </w:rPr>
          <w:tab/>
        </w:r>
        <w:r w:rsidR="00B15E35">
          <w:rPr>
            <w:webHidden/>
          </w:rPr>
          <w:fldChar w:fldCharType="begin"/>
        </w:r>
        <w:r w:rsidR="00B15E35">
          <w:rPr>
            <w:webHidden/>
          </w:rPr>
          <w:instrText xml:space="preserve"> PAGEREF _Toc167061859 \h </w:instrText>
        </w:r>
        <w:r w:rsidR="00B15E35">
          <w:rPr>
            <w:webHidden/>
          </w:rPr>
        </w:r>
        <w:r w:rsidR="00B15E35">
          <w:rPr>
            <w:webHidden/>
          </w:rPr>
          <w:fldChar w:fldCharType="separate"/>
        </w:r>
        <w:r w:rsidR="00B15E35">
          <w:rPr>
            <w:webHidden/>
          </w:rPr>
          <w:t>16</w:t>
        </w:r>
        <w:r w:rsidR="00B15E35">
          <w:rPr>
            <w:webHidden/>
          </w:rPr>
          <w:fldChar w:fldCharType="end"/>
        </w:r>
      </w:hyperlink>
    </w:p>
    <w:p w14:paraId="0D6ECBF0" w14:textId="0CD7F46F"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60" w:history="1">
        <w:r w:rsidR="00B15E35" w:rsidRPr="00B948C8">
          <w:rPr>
            <w:rStyle w:val="Hyperlink"/>
          </w:rPr>
          <w:t>1.3.2. Mô  hình nhân tố ảnh hưởng đến hiệu quả truyền thông nội bộ của doanh nghiệp</w:t>
        </w:r>
        <w:r w:rsidR="00AA6487">
          <w:rPr>
            <w:rStyle w:val="Hyperlink"/>
          </w:rPr>
          <w:t>………………………</w:t>
        </w:r>
        <w:r w:rsidR="00B15E35">
          <w:rPr>
            <w:webHidden/>
          </w:rPr>
          <w:tab/>
        </w:r>
        <w:r w:rsidR="00B15E35">
          <w:rPr>
            <w:webHidden/>
          </w:rPr>
          <w:fldChar w:fldCharType="begin"/>
        </w:r>
        <w:r w:rsidR="00B15E35">
          <w:rPr>
            <w:webHidden/>
          </w:rPr>
          <w:instrText xml:space="preserve"> PAGEREF _Toc167061860 \h </w:instrText>
        </w:r>
        <w:r w:rsidR="00B15E35">
          <w:rPr>
            <w:webHidden/>
          </w:rPr>
        </w:r>
        <w:r w:rsidR="00B15E35">
          <w:rPr>
            <w:webHidden/>
          </w:rPr>
          <w:fldChar w:fldCharType="separate"/>
        </w:r>
        <w:r w:rsidR="00B15E35">
          <w:rPr>
            <w:webHidden/>
          </w:rPr>
          <w:t>16</w:t>
        </w:r>
        <w:r w:rsidR="00B15E35">
          <w:rPr>
            <w:webHidden/>
          </w:rPr>
          <w:fldChar w:fldCharType="end"/>
        </w:r>
      </w:hyperlink>
    </w:p>
    <w:p w14:paraId="6E926371" w14:textId="4279539B" w:rsidR="00B15E35" w:rsidRDefault="00000000" w:rsidP="00AA6487">
      <w:pPr>
        <w:pStyle w:val="TOC1"/>
        <w:rPr>
          <w:rFonts w:asciiTheme="minorHAnsi" w:eastAsiaTheme="minorEastAsia" w:hAnsiTheme="minorHAnsi" w:cstheme="minorBidi"/>
          <w:kern w:val="2"/>
          <w:sz w:val="24"/>
          <w14:ligatures w14:val="standardContextual"/>
        </w:rPr>
      </w:pPr>
      <w:hyperlink w:anchor="_Toc167061861" w:history="1">
        <w:r w:rsidR="00B15E35" w:rsidRPr="00B948C8">
          <w:rPr>
            <w:rStyle w:val="Hyperlink"/>
          </w:rPr>
          <w:t>CHƯƠNG 2. PHƯƠNG PHÁP NGHIÊN CỨU</w:t>
        </w:r>
        <w:r w:rsidR="00B15E35">
          <w:rPr>
            <w:webHidden/>
          </w:rPr>
          <w:tab/>
        </w:r>
        <w:r w:rsidR="00B15E35">
          <w:rPr>
            <w:webHidden/>
          </w:rPr>
          <w:fldChar w:fldCharType="begin"/>
        </w:r>
        <w:r w:rsidR="00B15E35">
          <w:rPr>
            <w:webHidden/>
          </w:rPr>
          <w:instrText xml:space="preserve"> PAGEREF _Toc167061861 \h </w:instrText>
        </w:r>
        <w:r w:rsidR="00B15E35">
          <w:rPr>
            <w:webHidden/>
          </w:rPr>
        </w:r>
        <w:r w:rsidR="00B15E35">
          <w:rPr>
            <w:webHidden/>
          </w:rPr>
          <w:fldChar w:fldCharType="separate"/>
        </w:r>
        <w:r w:rsidR="00B15E35">
          <w:rPr>
            <w:webHidden/>
          </w:rPr>
          <w:t>21</w:t>
        </w:r>
        <w:r w:rsidR="00B15E35">
          <w:rPr>
            <w:webHidden/>
          </w:rPr>
          <w:fldChar w:fldCharType="end"/>
        </w:r>
      </w:hyperlink>
    </w:p>
    <w:p w14:paraId="00FDDB2B" w14:textId="704702CE"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62" w:history="1">
        <w:r w:rsidR="00B15E35" w:rsidRPr="00B948C8">
          <w:rPr>
            <w:rStyle w:val="Hyperlink"/>
            <w:noProof/>
          </w:rPr>
          <w:t>2.1. Quy trình nghiên cứu</w:t>
        </w:r>
        <w:r w:rsidR="00B15E35">
          <w:rPr>
            <w:noProof/>
            <w:webHidden/>
          </w:rPr>
          <w:tab/>
        </w:r>
        <w:r w:rsidR="00B15E35">
          <w:rPr>
            <w:noProof/>
            <w:webHidden/>
          </w:rPr>
          <w:fldChar w:fldCharType="begin"/>
        </w:r>
        <w:r w:rsidR="00B15E35">
          <w:rPr>
            <w:noProof/>
            <w:webHidden/>
          </w:rPr>
          <w:instrText xml:space="preserve"> PAGEREF _Toc167061862 \h </w:instrText>
        </w:r>
        <w:r w:rsidR="00B15E35">
          <w:rPr>
            <w:noProof/>
            <w:webHidden/>
          </w:rPr>
        </w:r>
        <w:r w:rsidR="00B15E35">
          <w:rPr>
            <w:noProof/>
            <w:webHidden/>
          </w:rPr>
          <w:fldChar w:fldCharType="separate"/>
        </w:r>
        <w:r w:rsidR="00B15E35">
          <w:rPr>
            <w:noProof/>
            <w:webHidden/>
          </w:rPr>
          <w:t>21</w:t>
        </w:r>
        <w:r w:rsidR="00B15E35">
          <w:rPr>
            <w:noProof/>
            <w:webHidden/>
          </w:rPr>
          <w:fldChar w:fldCharType="end"/>
        </w:r>
      </w:hyperlink>
    </w:p>
    <w:p w14:paraId="25CDB081" w14:textId="4719F947"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63" w:history="1">
        <w:r w:rsidR="00B15E35" w:rsidRPr="00B948C8">
          <w:rPr>
            <w:rStyle w:val="Hyperlink"/>
            <w:noProof/>
          </w:rPr>
          <w:t>2.2. Đề xuất mô hình nghiên cứu</w:t>
        </w:r>
        <w:r w:rsidR="00B15E35">
          <w:rPr>
            <w:noProof/>
            <w:webHidden/>
          </w:rPr>
          <w:tab/>
        </w:r>
        <w:r w:rsidR="00B15E35">
          <w:rPr>
            <w:noProof/>
            <w:webHidden/>
          </w:rPr>
          <w:fldChar w:fldCharType="begin"/>
        </w:r>
        <w:r w:rsidR="00B15E35">
          <w:rPr>
            <w:noProof/>
            <w:webHidden/>
          </w:rPr>
          <w:instrText xml:space="preserve"> PAGEREF _Toc167061863 \h </w:instrText>
        </w:r>
        <w:r w:rsidR="00B15E35">
          <w:rPr>
            <w:noProof/>
            <w:webHidden/>
          </w:rPr>
        </w:r>
        <w:r w:rsidR="00B15E35">
          <w:rPr>
            <w:noProof/>
            <w:webHidden/>
          </w:rPr>
          <w:fldChar w:fldCharType="separate"/>
        </w:r>
        <w:r w:rsidR="00B15E35">
          <w:rPr>
            <w:noProof/>
            <w:webHidden/>
          </w:rPr>
          <w:t>22</w:t>
        </w:r>
        <w:r w:rsidR="00B15E35">
          <w:rPr>
            <w:noProof/>
            <w:webHidden/>
          </w:rPr>
          <w:fldChar w:fldCharType="end"/>
        </w:r>
      </w:hyperlink>
    </w:p>
    <w:p w14:paraId="5EF8FAF6" w14:textId="706DCEC7"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64" w:history="1">
        <w:r w:rsidR="00B15E35" w:rsidRPr="00B948C8">
          <w:rPr>
            <w:rStyle w:val="Hyperlink"/>
          </w:rPr>
          <w:t>2.2.1. Mô hình lý thuyết nghiên cứu hoạt động truyền thông nội bộ của doanh nghiệp</w:t>
        </w:r>
        <w:r w:rsidR="00AA6487">
          <w:rPr>
            <w:rStyle w:val="Hyperlink"/>
          </w:rPr>
          <w:t>…………..</w:t>
        </w:r>
        <w:r w:rsidR="00B15E35">
          <w:rPr>
            <w:webHidden/>
          </w:rPr>
          <w:tab/>
        </w:r>
        <w:r w:rsidR="00B15E35">
          <w:rPr>
            <w:webHidden/>
          </w:rPr>
          <w:fldChar w:fldCharType="begin"/>
        </w:r>
        <w:r w:rsidR="00B15E35">
          <w:rPr>
            <w:webHidden/>
          </w:rPr>
          <w:instrText xml:space="preserve"> PAGEREF _Toc167061864 \h </w:instrText>
        </w:r>
        <w:r w:rsidR="00B15E35">
          <w:rPr>
            <w:webHidden/>
          </w:rPr>
        </w:r>
        <w:r w:rsidR="00B15E35">
          <w:rPr>
            <w:webHidden/>
          </w:rPr>
          <w:fldChar w:fldCharType="separate"/>
        </w:r>
        <w:r w:rsidR="00B15E35">
          <w:rPr>
            <w:webHidden/>
          </w:rPr>
          <w:t>22</w:t>
        </w:r>
        <w:r w:rsidR="00B15E35">
          <w:rPr>
            <w:webHidden/>
          </w:rPr>
          <w:fldChar w:fldCharType="end"/>
        </w:r>
      </w:hyperlink>
    </w:p>
    <w:p w14:paraId="10C09A41" w14:textId="22838FD5"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65" w:history="1">
        <w:r w:rsidR="00B15E35" w:rsidRPr="00B948C8">
          <w:rPr>
            <w:rStyle w:val="Hyperlink"/>
          </w:rPr>
          <w:t>2.2.2. Mô tả thang đo và giả thuyết nghiên cứu</w:t>
        </w:r>
        <w:r w:rsidR="00B15E35">
          <w:rPr>
            <w:webHidden/>
          </w:rPr>
          <w:tab/>
        </w:r>
        <w:r w:rsidR="00B15E35">
          <w:rPr>
            <w:webHidden/>
          </w:rPr>
          <w:fldChar w:fldCharType="begin"/>
        </w:r>
        <w:r w:rsidR="00B15E35">
          <w:rPr>
            <w:webHidden/>
          </w:rPr>
          <w:instrText xml:space="preserve"> PAGEREF _Toc167061865 \h </w:instrText>
        </w:r>
        <w:r w:rsidR="00B15E35">
          <w:rPr>
            <w:webHidden/>
          </w:rPr>
        </w:r>
        <w:r w:rsidR="00B15E35">
          <w:rPr>
            <w:webHidden/>
          </w:rPr>
          <w:fldChar w:fldCharType="separate"/>
        </w:r>
        <w:r w:rsidR="00B15E35">
          <w:rPr>
            <w:webHidden/>
          </w:rPr>
          <w:t>22</w:t>
        </w:r>
        <w:r w:rsidR="00B15E35">
          <w:rPr>
            <w:webHidden/>
          </w:rPr>
          <w:fldChar w:fldCharType="end"/>
        </w:r>
      </w:hyperlink>
    </w:p>
    <w:p w14:paraId="47EA7A8B" w14:textId="5C02B1A8"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66" w:history="1">
        <w:r w:rsidR="00B15E35" w:rsidRPr="00B948C8">
          <w:rPr>
            <w:rStyle w:val="Hyperlink"/>
            <w:noProof/>
          </w:rPr>
          <w:t>2.3. Nghiên cứu định lượng</w:t>
        </w:r>
        <w:r w:rsidR="00B15E35">
          <w:rPr>
            <w:noProof/>
            <w:webHidden/>
          </w:rPr>
          <w:tab/>
        </w:r>
        <w:r w:rsidR="00B15E35">
          <w:rPr>
            <w:noProof/>
            <w:webHidden/>
          </w:rPr>
          <w:fldChar w:fldCharType="begin"/>
        </w:r>
        <w:r w:rsidR="00B15E35">
          <w:rPr>
            <w:noProof/>
            <w:webHidden/>
          </w:rPr>
          <w:instrText xml:space="preserve"> PAGEREF _Toc167061866 \h </w:instrText>
        </w:r>
        <w:r w:rsidR="00B15E35">
          <w:rPr>
            <w:noProof/>
            <w:webHidden/>
          </w:rPr>
        </w:r>
        <w:r w:rsidR="00B15E35">
          <w:rPr>
            <w:noProof/>
            <w:webHidden/>
          </w:rPr>
          <w:fldChar w:fldCharType="separate"/>
        </w:r>
        <w:r w:rsidR="00B15E35">
          <w:rPr>
            <w:noProof/>
            <w:webHidden/>
          </w:rPr>
          <w:t>25</w:t>
        </w:r>
        <w:r w:rsidR="00B15E35">
          <w:rPr>
            <w:noProof/>
            <w:webHidden/>
          </w:rPr>
          <w:fldChar w:fldCharType="end"/>
        </w:r>
      </w:hyperlink>
    </w:p>
    <w:p w14:paraId="096BF28D" w14:textId="52EDD910"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67" w:history="1">
        <w:r w:rsidR="00B15E35" w:rsidRPr="00B948C8">
          <w:rPr>
            <w:rStyle w:val="Hyperlink"/>
          </w:rPr>
          <w:t>2.3.1. Nghiên cứu định lượng sơ bộ</w:t>
        </w:r>
        <w:r w:rsidR="00B15E35">
          <w:rPr>
            <w:webHidden/>
          </w:rPr>
          <w:tab/>
        </w:r>
        <w:r w:rsidR="00B15E35">
          <w:rPr>
            <w:webHidden/>
          </w:rPr>
          <w:fldChar w:fldCharType="begin"/>
        </w:r>
        <w:r w:rsidR="00B15E35">
          <w:rPr>
            <w:webHidden/>
          </w:rPr>
          <w:instrText xml:space="preserve"> PAGEREF _Toc167061867 \h </w:instrText>
        </w:r>
        <w:r w:rsidR="00B15E35">
          <w:rPr>
            <w:webHidden/>
          </w:rPr>
        </w:r>
        <w:r w:rsidR="00B15E35">
          <w:rPr>
            <w:webHidden/>
          </w:rPr>
          <w:fldChar w:fldCharType="separate"/>
        </w:r>
        <w:r w:rsidR="00B15E35">
          <w:rPr>
            <w:webHidden/>
          </w:rPr>
          <w:t>25</w:t>
        </w:r>
        <w:r w:rsidR="00B15E35">
          <w:rPr>
            <w:webHidden/>
          </w:rPr>
          <w:fldChar w:fldCharType="end"/>
        </w:r>
      </w:hyperlink>
    </w:p>
    <w:p w14:paraId="0D44CCB7" w14:textId="3764356A"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68" w:history="1">
        <w:r w:rsidR="00B15E35" w:rsidRPr="00B948C8">
          <w:rPr>
            <w:rStyle w:val="Hyperlink"/>
          </w:rPr>
          <w:t>2.3.2. Phương pháp chọn mẫu và thu thập dữ liệu</w:t>
        </w:r>
        <w:r w:rsidR="00B15E35">
          <w:rPr>
            <w:webHidden/>
          </w:rPr>
          <w:tab/>
        </w:r>
        <w:r w:rsidR="00B15E35">
          <w:rPr>
            <w:webHidden/>
          </w:rPr>
          <w:fldChar w:fldCharType="begin"/>
        </w:r>
        <w:r w:rsidR="00B15E35">
          <w:rPr>
            <w:webHidden/>
          </w:rPr>
          <w:instrText xml:space="preserve"> PAGEREF _Toc167061868 \h </w:instrText>
        </w:r>
        <w:r w:rsidR="00B15E35">
          <w:rPr>
            <w:webHidden/>
          </w:rPr>
        </w:r>
        <w:r w:rsidR="00B15E35">
          <w:rPr>
            <w:webHidden/>
          </w:rPr>
          <w:fldChar w:fldCharType="separate"/>
        </w:r>
        <w:r w:rsidR="00B15E35">
          <w:rPr>
            <w:webHidden/>
          </w:rPr>
          <w:t>27</w:t>
        </w:r>
        <w:r w:rsidR="00B15E35">
          <w:rPr>
            <w:webHidden/>
          </w:rPr>
          <w:fldChar w:fldCharType="end"/>
        </w:r>
      </w:hyperlink>
    </w:p>
    <w:p w14:paraId="236E3284" w14:textId="178297D1"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69" w:history="1">
        <w:r w:rsidR="00B15E35" w:rsidRPr="00B948C8">
          <w:rPr>
            <w:rStyle w:val="Hyperlink"/>
          </w:rPr>
          <w:t>2.3.3. Phương pháp thu thập số liệu</w:t>
        </w:r>
        <w:r w:rsidR="00B15E35">
          <w:rPr>
            <w:webHidden/>
          </w:rPr>
          <w:tab/>
        </w:r>
        <w:r w:rsidR="00B15E35">
          <w:rPr>
            <w:webHidden/>
          </w:rPr>
          <w:fldChar w:fldCharType="begin"/>
        </w:r>
        <w:r w:rsidR="00B15E35">
          <w:rPr>
            <w:webHidden/>
          </w:rPr>
          <w:instrText xml:space="preserve"> PAGEREF _Toc167061869 \h </w:instrText>
        </w:r>
        <w:r w:rsidR="00B15E35">
          <w:rPr>
            <w:webHidden/>
          </w:rPr>
        </w:r>
        <w:r w:rsidR="00B15E35">
          <w:rPr>
            <w:webHidden/>
          </w:rPr>
          <w:fldChar w:fldCharType="separate"/>
        </w:r>
        <w:r w:rsidR="00B15E35">
          <w:rPr>
            <w:webHidden/>
          </w:rPr>
          <w:t>28</w:t>
        </w:r>
        <w:r w:rsidR="00B15E35">
          <w:rPr>
            <w:webHidden/>
          </w:rPr>
          <w:fldChar w:fldCharType="end"/>
        </w:r>
      </w:hyperlink>
    </w:p>
    <w:p w14:paraId="5594C7F8" w14:textId="206F8B05"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70" w:history="1">
        <w:r w:rsidR="00B15E35" w:rsidRPr="00B948C8">
          <w:rPr>
            <w:rStyle w:val="Hyperlink"/>
          </w:rPr>
          <w:t>2.3.4. Phương pháp phân tích số liệu</w:t>
        </w:r>
        <w:r w:rsidR="00B15E35">
          <w:rPr>
            <w:webHidden/>
          </w:rPr>
          <w:tab/>
        </w:r>
        <w:r w:rsidR="00B15E35">
          <w:rPr>
            <w:webHidden/>
          </w:rPr>
          <w:fldChar w:fldCharType="begin"/>
        </w:r>
        <w:r w:rsidR="00B15E35">
          <w:rPr>
            <w:webHidden/>
          </w:rPr>
          <w:instrText xml:space="preserve"> PAGEREF _Toc167061870 \h </w:instrText>
        </w:r>
        <w:r w:rsidR="00B15E35">
          <w:rPr>
            <w:webHidden/>
          </w:rPr>
        </w:r>
        <w:r w:rsidR="00B15E35">
          <w:rPr>
            <w:webHidden/>
          </w:rPr>
          <w:fldChar w:fldCharType="separate"/>
        </w:r>
        <w:r w:rsidR="00B15E35">
          <w:rPr>
            <w:webHidden/>
          </w:rPr>
          <w:t>28</w:t>
        </w:r>
        <w:r w:rsidR="00B15E35">
          <w:rPr>
            <w:webHidden/>
          </w:rPr>
          <w:fldChar w:fldCharType="end"/>
        </w:r>
      </w:hyperlink>
    </w:p>
    <w:p w14:paraId="47C86303" w14:textId="64360F0E" w:rsidR="00B15E35" w:rsidRDefault="00000000" w:rsidP="00AA6487">
      <w:pPr>
        <w:pStyle w:val="TOC1"/>
        <w:rPr>
          <w:rFonts w:asciiTheme="minorHAnsi" w:eastAsiaTheme="minorEastAsia" w:hAnsiTheme="minorHAnsi" w:cstheme="minorBidi"/>
          <w:kern w:val="2"/>
          <w:sz w:val="24"/>
          <w14:ligatures w14:val="standardContextual"/>
        </w:rPr>
      </w:pPr>
      <w:hyperlink w:anchor="_Toc167061871" w:history="1">
        <w:r w:rsidR="00B15E35" w:rsidRPr="00B948C8">
          <w:rPr>
            <w:rStyle w:val="Hyperlink"/>
            <w:shd w:val="clear" w:color="auto" w:fill="FFFFFF"/>
            <w:lang w:eastAsia="en-SG"/>
          </w:rPr>
          <w:t>CHƯƠNG</w:t>
        </w:r>
        <w:r w:rsidR="00B15E35" w:rsidRPr="00B948C8">
          <w:rPr>
            <w:rStyle w:val="Hyperlink"/>
            <w:shd w:val="clear" w:color="auto" w:fill="FFFFFF"/>
            <w:lang w:val="vi-VN" w:eastAsia="en-SG"/>
          </w:rPr>
          <w:t xml:space="preserve"> </w:t>
        </w:r>
        <w:r w:rsidR="00B15E35" w:rsidRPr="00B948C8">
          <w:rPr>
            <w:rStyle w:val="Hyperlink"/>
            <w:shd w:val="clear" w:color="auto" w:fill="FFFFFF"/>
            <w:lang w:eastAsia="en-SG"/>
          </w:rPr>
          <w:t>3: PHÂN TÍCH TÌNH TRẠNG HOẠT ĐỘNG NỘI BỘ TẠI TỔNG CÔNG TY THĂM DÒ KHAI THÁC DẦU KHÍ (PVEP)</w:t>
        </w:r>
        <w:r w:rsidR="00B15E35">
          <w:rPr>
            <w:webHidden/>
          </w:rPr>
          <w:tab/>
        </w:r>
        <w:r w:rsidR="00B15E35">
          <w:rPr>
            <w:webHidden/>
          </w:rPr>
          <w:fldChar w:fldCharType="begin"/>
        </w:r>
        <w:r w:rsidR="00B15E35">
          <w:rPr>
            <w:webHidden/>
          </w:rPr>
          <w:instrText xml:space="preserve"> PAGEREF _Toc167061871 \h </w:instrText>
        </w:r>
        <w:r w:rsidR="00B15E35">
          <w:rPr>
            <w:webHidden/>
          </w:rPr>
        </w:r>
        <w:r w:rsidR="00B15E35">
          <w:rPr>
            <w:webHidden/>
          </w:rPr>
          <w:fldChar w:fldCharType="separate"/>
        </w:r>
        <w:r w:rsidR="00B15E35">
          <w:rPr>
            <w:webHidden/>
          </w:rPr>
          <w:t>31</w:t>
        </w:r>
        <w:r w:rsidR="00B15E35">
          <w:rPr>
            <w:webHidden/>
          </w:rPr>
          <w:fldChar w:fldCharType="end"/>
        </w:r>
      </w:hyperlink>
    </w:p>
    <w:p w14:paraId="6D8B55D6" w14:textId="59890138"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72" w:history="1">
        <w:r w:rsidR="00B15E35" w:rsidRPr="00B948C8">
          <w:rPr>
            <w:rStyle w:val="Hyperlink"/>
            <w:noProof/>
            <w:shd w:val="clear" w:color="auto" w:fill="FFFFFF"/>
            <w:lang w:eastAsia="en-SG"/>
          </w:rPr>
          <w:t>3.1 Giới thiệu về tổng công ty thăm dò khai thác dầu khí</w:t>
        </w:r>
        <w:r w:rsidR="00B15E35">
          <w:rPr>
            <w:noProof/>
            <w:webHidden/>
          </w:rPr>
          <w:tab/>
        </w:r>
        <w:r w:rsidR="00B15E35">
          <w:rPr>
            <w:noProof/>
            <w:webHidden/>
          </w:rPr>
          <w:fldChar w:fldCharType="begin"/>
        </w:r>
        <w:r w:rsidR="00B15E35">
          <w:rPr>
            <w:noProof/>
            <w:webHidden/>
          </w:rPr>
          <w:instrText xml:space="preserve"> PAGEREF _Toc167061872 \h </w:instrText>
        </w:r>
        <w:r w:rsidR="00B15E35">
          <w:rPr>
            <w:noProof/>
            <w:webHidden/>
          </w:rPr>
        </w:r>
        <w:r w:rsidR="00B15E35">
          <w:rPr>
            <w:noProof/>
            <w:webHidden/>
          </w:rPr>
          <w:fldChar w:fldCharType="separate"/>
        </w:r>
        <w:r w:rsidR="00B15E35">
          <w:rPr>
            <w:noProof/>
            <w:webHidden/>
          </w:rPr>
          <w:t>31</w:t>
        </w:r>
        <w:r w:rsidR="00B15E35">
          <w:rPr>
            <w:noProof/>
            <w:webHidden/>
          </w:rPr>
          <w:fldChar w:fldCharType="end"/>
        </w:r>
      </w:hyperlink>
    </w:p>
    <w:p w14:paraId="1568D43A" w14:textId="3D3551E2"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73" w:history="1">
        <w:r w:rsidR="00B15E35" w:rsidRPr="00B948C8">
          <w:rPr>
            <w:rStyle w:val="Hyperlink"/>
            <w:lang w:eastAsia="en-SG"/>
          </w:rPr>
          <w:t>3.1.1 Khái quát về tổng công ty thăm dò khai thác dầu khí</w:t>
        </w:r>
        <w:r w:rsidR="00B15E35">
          <w:rPr>
            <w:webHidden/>
          </w:rPr>
          <w:tab/>
        </w:r>
        <w:r w:rsidR="00B15E35">
          <w:rPr>
            <w:webHidden/>
          </w:rPr>
          <w:fldChar w:fldCharType="begin"/>
        </w:r>
        <w:r w:rsidR="00B15E35">
          <w:rPr>
            <w:webHidden/>
          </w:rPr>
          <w:instrText xml:space="preserve"> PAGEREF _Toc167061873 \h </w:instrText>
        </w:r>
        <w:r w:rsidR="00B15E35">
          <w:rPr>
            <w:webHidden/>
          </w:rPr>
        </w:r>
        <w:r w:rsidR="00B15E35">
          <w:rPr>
            <w:webHidden/>
          </w:rPr>
          <w:fldChar w:fldCharType="separate"/>
        </w:r>
        <w:r w:rsidR="00B15E35">
          <w:rPr>
            <w:webHidden/>
          </w:rPr>
          <w:t>31</w:t>
        </w:r>
        <w:r w:rsidR="00B15E35">
          <w:rPr>
            <w:webHidden/>
          </w:rPr>
          <w:fldChar w:fldCharType="end"/>
        </w:r>
      </w:hyperlink>
    </w:p>
    <w:p w14:paraId="71A274AF" w14:textId="7CA92882"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74" w:history="1">
        <w:r w:rsidR="00B15E35" w:rsidRPr="00B948C8">
          <w:rPr>
            <w:rStyle w:val="Hyperlink"/>
            <w:shd w:val="clear" w:color="auto" w:fill="FFFFFF"/>
            <w:lang w:eastAsia="en-SG"/>
          </w:rPr>
          <w:t>3.1.2. Cơ cấu tổ chức</w:t>
        </w:r>
        <w:r w:rsidR="00B15E35">
          <w:rPr>
            <w:webHidden/>
          </w:rPr>
          <w:tab/>
        </w:r>
        <w:r w:rsidR="00B15E35">
          <w:rPr>
            <w:webHidden/>
          </w:rPr>
          <w:fldChar w:fldCharType="begin"/>
        </w:r>
        <w:r w:rsidR="00B15E35">
          <w:rPr>
            <w:webHidden/>
          </w:rPr>
          <w:instrText xml:space="preserve"> PAGEREF _Toc167061874 \h </w:instrText>
        </w:r>
        <w:r w:rsidR="00B15E35">
          <w:rPr>
            <w:webHidden/>
          </w:rPr>
        </w:r>
        <w:r w:rsidR="00B15E35">
          <w:rPr>
            <w:webHidden/>
          </w:rPr>
          <w:fldChar w:fldCharType="separate"/>
        </w:r>
        <w:r w:rsidR="00B15E35">
          <w:rPr>
            <w:webHidden/>
          </w:rPr>
          <w:t>32</w:t>
        </w:r>
        <w:r w:rsidR="00B15E35">
          <w:rPr>
            <w:webHidden/>
          </w:rPr>
          <w:fldChar w:fldCharType="end"/>
        </w:r>
      </w:hyperlink>
    </w:p>
    <w:p w14:paraId="00633F96" w14:textId="0E342A2F"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75" w:history="1">
        <w:r w:rsidR="00B15E35" w:rsidRPr="00B948C8">
          <w:rPr>
            <w:rStyle w:val="Hyperlink"/>
            <w:shd w:val="clear" w:color="auto" w:fill="FFFFFF"/>
            <w:lang w:eastAsia="en-SG"/>
          </w:rPr>
          <w:t>3.1.3. Tầm nhìn, sứ mệnh và giá trị cốt lõi</w:t>
        </w:r>
        <w:r w:rsidR="00B15E35">
          <w:rPr>
            <w:webHidden/>
          </w:rPr>
          <w:tab/>
        </w:r>
        <w:r w:rsidR="00B15E35">
          <w:rPr>
            <w:webHidden/>
          </w:rPr>
          <w:fldChar w:fldCharType="begin"/>
        </w:r>
        <w:r w:rsidR="00B15E35">
          <w:rPr>
            <w:webHidden/>
          </w:rPr>
          <w:instrText xml:space="preserve"> PAGEREF _Toc167061875 \h </w:instrText>
        </w:r>
        <w:r w:rsidR="00B15E35">
          <w:rPr>
            <w:webHidden/>
          </w:rPr>
        </w:r>
        <w:r w:rsidR="00B15E35">
          <w:rPr>
            <w:webHidden/>
          </w:rPr>
          <w:fldChar w:fldCharType="separate"/>
        </w:r>
        <w:r w:rsidR="00B15E35">
          <w:rPr>
            <w:webHidden/>
          </w:rPr>
          <w:t>32</w:t>
        </w:r>
        <w:r w:rsidR="00B15E35">
          <w:rPr>
            <w:webHidden/>
          </w:rPr>
          <w:fldChar w:fldCharType="end"/>
        </w:r>
      </w:hyperlink>
    </w:p>
    <w:p w14:paraId="7A8B0114" w14:textId="5D14E723"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76" w:history="1">
        <w:r w:rsidR="00B15E35" w:rsidRPr="00B948C8">
          <w:rPr>
            <w:rStyle w:val="Hyperlink"/>
            <w:shd w:val="clear" w:color="auto" w:fill="FFFFFF"/>
            <w:lang w:eastAsia="en-SG"/>
          </w:rPr>
          <w:t>3.1.4. Kết quả hoạt động kinh doanh của Tổng công ty</w:t>
        </w:r>
        <w:r w:rsidR="00B15E35">
          <w:rPr>
            <w:webHidden/>
          </w:rPr>
          <w:tab/>
        </w:r>
        <w:r w:rsidR="00B15E35">
          <w:rPr>
            <w:webHidden/>
          </w:rPr>
          <w:fldChar w:fldCharType="begin"/>
        </w:r>
        <w:r w:rsidR="00B15E35">
          <w:rPr>
            <w:webHidden/>
          </w:rPr>
          <w:instrText xml:space="preserve"> PAGEREF _Toc167061876 \h </w:instrText>
        </w:r>
        <w:r w:rsidR="00B15E35">
          <w:rPr>
            <w:webHidden/>
          </w:rPr>
        </w:r>
        <w:r w:rsidR="00B15E35">
          <w:rPr>
            <w:webHidden/>
          </w:rPr>
          <w:fldChar w:fldCharType="separate"/>
        </w:r>
        <w:r w:rsidR="00B15E35">
          <w:rPr>
            <w:webHidden/>
          </w:rPr>
          <w:t>33</w:t>
        </w:r>
        <w:r w:rsidR="00B15E35">
          <w:rPr>
            <w:webHidden/>
          </w:rPr>
          <w:fldChar w:fldCharType="end"/>
        </w:r>
      </w:hyperlink>
    </w:p>
    <w:p w14:paraId="41B5672F" w14:textId="1155997E"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77" w:history="1">
        <w:r w:rsidR="00B15E35" w:rsidRPr="00B948C8">
          <w:rPr>
            <w:rStyle w:val="Hyperlink"/>
            <w:noProof/>
            <w:shd w:val="clear" w:color="auto" w:fill="FFFFFF"/>
            <w:lang w:eastAsia="en-SG"/>
          </w:rPr>
          <w:t>3.2. Thực trạng truyền thông nội bộ hiện</w:t>
        </w:r>
        <w:r w:rsidR="00B15E35" w:rsidRPr="00B948C8">
          <w:rPr>
            <w:rStyle w:val="Hyperlink"/>
            <w:noProof/>
            <w:shd w:val="clear" w:color="auto" w:fill="FFFFFF"/>
            <w:lang w:val="vi-VN" w:eastAsia="en-SG"/>
          </w:rPr>
          <w:t xml:space="preserve"> nay tại công ty</w:t>
        </w:r>
        <w:r w:rsidR="00B15E35">
          <w:rPr>
            <w:noProof/>
            <w:webHidden/>
          </w:rPr>
          <w:tab/>
        </w:r>
        <w:r w:rsidR="00B15E35">
          <w:rPr>
            <w:noProof/>
            <w:webHidden/>
          </w:rPr>
          <w:fldChar w:fldCharType="begin"/>
        </w:r>
        <w:r w:rsidR="00B15E35">
          <w:rPr>
            <w:noProof/>
            <w:webHidden/>
          </w:rPr>
          <w:instrText xml:space="preserve"> PAGEREF _Toc167061877 \h </w:instrText>
        </w:r>
        <w:r w:rsidR="00B15E35">
          <w:rPr>
            <w:noProof/>
            <w:webHidden/>
          </w:rPr>
        </w:r>
        <w:r w:rsidR="00B15E35">
          <w:rPr>
            <w:noProof/>
            <w:webHidden/>
          </w:rPr>
          <w:fldChar w:fldCharType="separate"/>
        </w:r>
        <w:r w:rsidR="00B15E35">
          <w:rPr>
            <w:noProof/>
            <w:webHidden/>
          </w:rPr>
          <w:t>35</w:t>
        </w:r>
        <w:r w:rsidR="00B15E35">
          <w:rPr>
            <w:noProof/>
            <w:webHidden/>
          </w:rPr>
          <w:fldChar w:fldCharType="end"/>
        </w:r>
      </w:hyperlink>
    </w:p>
    <w:p w14:paraId="67445528" w14:textId="5E1ADCC8"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78" w:history="1">
        <w:r w:rsidR="00B15E35" w:rsidRPr="00B948C8">
          <w:rPr>
            <w:rStyle w:val="Hyperlink"/>
            <w:noProof/>
            <w:shd w:val="clear" w:color="auto" w:fill="FFFFFF"/>
            <w:lang w:eastAsia="en-SG"/>
          </w:rPr>
          <w:t xml:space="preserve">3.3. Phân </w:t>
        </w:r>
        <w:r w:rsidR="00B15E35" w:rsidRPr="00B948C8">
          <w:rPr>
            <w:rStyle w:val="Hyperlink"/>
            <w:noProof/>
          </w:rPr>
          <w:t>tích</w:t>
        </w:r>
        <w:r w:rsidR="00B15E35" w:rsidRPr="00B948C8">
          <w:rPr>
            <w:rStyle w:val="Hyperlink"/>
            <w:noProof/>
            <w:shd w:val="clear" w:color="auto" w:fill="FFFFFF"/>
            <w:lang w:eastAsia="en-SG"/>
          </w:rPr>
          <w:t xml:space="preserve"> nhân tố ảnh hưởng đến hiệu quả truyền thông nội bộ tại Tổng công ty</w:t>
        </w:r>
        <w:r w:rsidR="00B15E35">
          <w:rPr>
            <w:noProof/>
            <w:webHidden/>
          </w:rPr>
          <w:tab/>
        </w:r>
        <w:r w:rsidR="00B15E35">
          <w:rPr>
            <w:noProof/>
            <w:webHidden/>
          </w:rPr>
          <w:fldChar w:fldCharType="begin"/>
        </w:r>
        <w:r w:rsidR="00B15E35">
          <w:rPr>
            <w:noProof/>
            <w:webHidden/>
          </w:rPr>
          <w:instrText xml:space="preserve"> PAGEREF _Toc167061878 \h </w:instrText>
        </w:r>
        <w:r w:rsidR="00B15E35">
          <w:rPr>
            <w:noProof/>
            <w:webHidden/>
          </w:rPr>
        </w:r>
        <w:r w:rsidR="00B15E35">
          <w:rPr>
            <w:noProof/>
            <w:webHidden/>
          </w:rPr>
          <w:fldChar w:fldCharType="separate"/>
        </w:r>
        <w:r w:rsidR="00B15E35">
          <w:rPr>
            <w:noProof/>
            <w:webHidden/>
          </w:rPr>
          <w:t>39</w:t>
        </w:r>
        <w:r w:rsidR="00B15E35">
          <w:rPr>
            <w:noProof/>
            <w:webHidden/>
          </w:rPr>
          <w:fldChar w:fldCharType="end"/>
        </w:r>
      </w:hyperlink>
    </w:p>
    <w:p w14:paraId="4383CCA0" w14:textId="6A4A5080"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79" w:history="1">
        <w:r w:rsidR="00B15E35" w:rsidRPr="00B948C8">
          <w:rPr>
            <w:rStyle w:val="Hyperlink"/>
            <w:shd w:val="clear" w:color="auto" w:fill="FFFFFF"/>
            <w:lang w:eastAsia="en-SG"/>
          </w:rPr>
          <w:t>3.3.1. Mô tả mẫu nghiên cứu</w:t>
        </w:r>
        <w:r w:rsidR="00B15E35">
          <w:rPr>
            <w:webHidden/>
          </w:rPr>
          <w:tab/>
        </w:r>
        <w:r w:rsidR="00B15E35">
          <w:rPr>
            <w:webHidden/>
          </w:rPr>
          <w:fldChar w:fldCharType="begin"/>
        </w:r>
        <w:r w:rsidR="00B15E35">
          <w:rPr>
            <w:webHidden/>
          </w:rPr>
          <w:instrText xml:space="preserve"> PAGEREF _Toc167061879 \h </w:instrText>
        </w:r>
        <w:r w:rsidR="00B15E35">
          <w:rPr>
            <w:webHidden/>
          </w:rPr>
        </w:r>
        <w:r w:rsidR="00B15E35">
          <w:rPr>
            <w:webHidden/>
          </w:rPr>
          <w:fldChar w:fldCharType="separate"/>
        </w:r>
        <w:r w:rsidR="00B15E35">
          <w:rPr>
            <w:webHidden/>
          </w:rPr>
          <w:t>39</w:t>
        </w:r>
        <w:r w:rsidR="00B15E35">
          <w:rPr>
            <w:webHidden/>
          </w:rPr>
          <w:fldChar w:fldCharType="end"/>
        </w:r>
      </w:hyperlink>
    </w:p>
    <w:p w14:paraId="324E01F3" w14:textId="72982D66"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80" w:history="1">
        <w:r w:rsidR="00B15E35" w:rsidRPr="00B948C8">
          <w:rPr>
            <w:rStyle w:val="Hyperlink"/>
          </w:rPr>
          <w:t>3.3.2. Đánh giá thang đo</w:t>
        </w:r>
        <w:r w:rsidR="00B15E35">
          <w:rPr>
            <w:webHidden/>
          </w:rPr>
          <w:tab/>
        </w:r>
        <w:r w:rsidR="00B15E35">
          <w:rPr>
            <w:webHidden/>
          </w:rPr>
          <w:fldChar w:fldCharType="begin"/>
        </w:r>
        <w:r w:rsidR="00B15E35">
          <w:rPr>
            <w:webHidden/>
          </w:rPr>
          <w:instrText xml:space="preserve"> PAGEREF _Toc167061880 \h </w:instrText>
        </w:r>
        <w:r w:rsidR="00B15E35">
          <w:rPr>
            <w:webHidden/>
          </w:rPr>
        </w:r>
        <w:r w:rsidR="00B15E35">
          <w:rPr>
            <w:webHidden/>
          </w:rPr>
          <w:fldChar w:fldCharType="separate"/>
        </w:r>
        <w:r w:rsidR="00B15E35">
          <w:rPr>
            <w:webHidden/>
          </w:rPr>
          <w:t>41</w:t>
        </w:r>
        <w:r w:rsidR="00B15E35">
          <w:rPr>
            <w:webHidden/>
          </w:rPr>
          <w:fldChar w:fldCharType="end"/>
        </w:r>
      </w:hyperlink>
    </w:p>
    <w:p w14:paraId="75AD895C" w14:textId="1189BD86"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81" w:history="1">
        <w:r w:rsidR="00B15E35" w:rsidRPr="00B948C8">
          <w:rPr>
            <w:rStyle w:val="Hyperlink"/>
            <w:noProof/>
          </w:rPr>
          <w:t>3.4. Phân tích nhân tố khám phá (EFA) tác động đến hiệu quả truyền thông</w:t>
        </w:r>
        <w:r w:rsidR="00B15E35">
          <w:rPr>
            <w:noProof/>
            <w:webHidden/>
          </w:rPr>
          <w:tab/>
        </w:r>
        <w:r w:rsidR="00B15E35">
          <w:rPr>
            <w:noProof/>
            <w:webHidden/>
          </w:rPr>
          <w:fldChar w:fldCharType="begin"/>
        </w:r>
        <w:r w:rsidR="00B15E35">
          <w:rPr>
            <w:noProof/>
            <w:webHidden/>
          </w:rPr>
          <w:instrText xml:space="preserve"> PAGEREF _Toc167061881 \h </w:instrText>
        </w:r>
        <w:r w:rsidR="00B15E35">
          <w:rPr>
            <w:noProof/>
            <w:webHidden/>
          </w:rPr>
        </w:r>
        <w:r w:rsidR="00B15E35">
          <w:rPr>
            <w:noProof/>
            <w:webHidden/>
          </w:rPr>
          <w:fldChar w:fldCharType="separate"/>
        </w:r>
        <w:r w:rsidR="00B15E35">
          <w:rPr>
            <w:noProof/>
            <w:webHidden/>
          </w:rPr>
          <w:t>48</w:t>
        </w:r>
        <w:r w:rsidR="00B15E35">
          <w:rPr>
            <w:noProof/>
            <w:webHidden/>
          </w:rPr>
          <w:fldChar w:fldCharType="end"/>
        </w:r>
      </w:hyperlink>
    </w:p>
    <w:p w14:paraId="1D7B9692" w14:textId="6F3D253F"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82" w:history="1">
        <w:r w:rsidR="00B15E35" w:rsidRPr="00B948C8">
          <w:rPr>
            <w:rStyle w:val="Hyperlink"/>
          </w:rPr>
          <w:t>3.3.5. Phân tích mô hình hồi quy tuyến tính đa</w:t>
        </w:r>
        <w:r w:rsidR="00B15E35" w:rsidRPr="00B948C8">
          <w:rPr>
            <w:rStyle w:val="Hyperlink"/>
            <w:spacing w:val="-5"/>
          </w:rPr>
          <w:t xml:space="preserve"> </w:t>
        </w:r>
        <w:r w:rsidR="00B15E35" w:rsidRPr="00B948C8">
          <w:rPr>
            <w:rStyle w:val="Hyperlink"/>
          </w:rPr>
          <w:t>biến</w:t>
        </w:r>
        <w:r w:rsidR="00B15E35">
          <w:rPr>
            <w:webHidden/>
          </w:rPr>
          <w:tab/>
        </w:r>
        <w:r w:rsidR="00B15E35">
          <w:rPr>
            <w:webHidden/>
          </w:rPr>
          <w:fldChar w:fldCharType="begin"/>
        </w:r>
        <w:r w:rsidR="00B15E35">
          <w:rPr>
            <w:webHidden/>
          </w:rPr>
          <w:instrText xml:space="preserve"> PAGEREF _Toc167061882 \h </w:instrText>
        </w:r>
        <w:r w:rsidR="00B15E35">
          <w:rPr>
            <w:webHidden/>
          </w:rPr>
        </w:r>
        <w:r w:rsidR="00B15E35">
          <w:rPr>
            <w:webHidden/>
          </w:rPr>
          <w:fldChar w:fldCharType="separate"/>
        </w:r>
        <w:r w:rsidR="00B15E35">
          <w:rPr>
            <w:webHidden/>
          </w:rPr>
          <w:t>52</w:t>
        </w:r>
        <w:r w:rsidR="00B15E35">
          <w:rPr>
            <w:webHidden/>
          </w:rPr>
          <w:fldChar w:fldCharType="end"/>
        </w:r>
      </w:hyperlink>
    </w:p>
    <w:p w14:paraId="294C142A" w14:textId="73A32555" w:rsidR="00B15E35" w:rsidRDefault="00000000" w:rsidP="00AA6487">
      <w:pPr>
        <w:pStyle w:val="TOC1"/>
        <w:rPr>
          <w:rFonts w:asciiTheme="minorHAnsi" w:eastAsiaTheme="minorEastAsia" w:hAnsiTheme="minorHAnsi" w:cstheme="minorBidi"/>
          <w:kern w:val="2"/>
          <w:sz w:val="24"/>
          <w14:ligatures w14:val="standardContextual"/>
        </w:rPr>
      </w:pPr>
      <w:hyperlink w:anchor="_Toc167061883" w:history="1">
        <w:r w:rsidR="00B15E35" w:rsidRPr="00B948C8">
          <w:rPr>
            <w:rStyle w:val="Hyperlink"/>
          </w:rPr>
          <w:t>CHƯƠNG 4. GIẢI PHÁP ĐẨY MẠNH HOẠT ĐỘNG TRUYỀN THÔNG NỘI BỘ CỦA TỔNG CÔNG TY THĂM DÒ KHAI THÁC DẦU KHÍ</w:t>
        </w:r>
        <w:r w:rsidR="00B15E35">
          <w:rPr>
            <w:webHidden/>
          </w:rPr>
          <w:tab/>
        </w:r>
        <w:r w:rsidR="00B15E35">
          <w:rPr>
            <w:webHidden/>
          </w:rPr>
          <w:fldChar w:fldCharType="begin"/>
        </w:r>
        <w:r w:rsidR="00B15E35">
          <w:rPr>
            <w:webHidden/>
          </w:rPr>
          <w:instrText xml:space="preserve"> PAGEREF _Toc167061883 \h </w:instrText>
        </w:r>
        <w:r w:rsidR="00B15E35">
          <w:rPr>
            <w:webHidden/>
          </w:rPr>
        </w:r>
        <w:r w:rsidR="00B15E35">
          <w:rPr>
            <w:webHidden/>
          </w:rPr>
          <w:fldChar w:fldCharType="separate"/>
        </w:r>
        <w:r w:rsidR="00B15E35">
          <w:rPr>
            <w:webHidden/>
          </w:rPr>
          <w:t>55</w:t>
        </w:r>
        <w:r w:rsidR="00B15E35">
          <w:rPr>
            <w:webHidden/>
          </w:rPr>
          <w:fldChar w:fldCharType="end"/>
        </w:r>
      </w:hyperlink>
    </w:p>
    <w:p w14:paraId="66AE60C7" w14:textId="650E9793"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84" w:history="1">
        <w:r w:rsidR="00B15E35" w:rsidRPr="00B948C8">
          <w:rPr>
            <w:rStyle w:val="Hyperlink"/>
            <w:noProof/>
            <w:highlight w:val="white"/>
          </w:rPr>
          <w:t>4.1. Phương hướng phát triển của Tổng công ty thăm dò khai thác dầu khí (PVEP)</w:t>
        </w:r>
        <w:r w:rsidR="00B15E35">
          <w:rPr>
            <w:noProof/>
            <w:webHidden/>
          </w:rPr>
          <w:tab/>
        </w:r>
        <w:r w:rsidR="00B15E35">
          <w:rPr>
            <w:noProof/>
            <w:webHidden/>
          </w:rPr>
          <w:fldChar w:fldCharType="begin"/>
        </w:r>
        <w:r w:rsidR="00B15E35">
          <w:rPr>
            <w:noProof/>
            <w:webHidden/>
          </w:rPr>
          <w:instrText xml:space="preserve"> PAGEREF _Toc167061884 \h </w:instrText>
        </w:r>
        <w:r w:rsidR="00B15E35">
          <w:rPr>
            <w:noProof/>
            <w:webHidden/>
          </w:rPr>
        </w:r>
        <w:r w:rsidR="00B15E35">
          <w:rPr>
            <w:noProof/>
            <w:webHidden/>
          </w:rPr>
          <w:fldChar w:fldCharType="separate"/>
        </w:r>
        <w:r w:rsidR="00B15E35">
          <w:rPr>
            <w:noProof/>
            <w:webHidden/>
          </w:rPr>
          <w:t>55</w:t>
        </w:r>
        <w:r w:rsidR="00B15E35">
          <w:rPr>
            <w:noProof/>
            <w:webHidden/>
          </w:rPr>
          <w:fldChar w:fldCharType="end"/>
        </w:r>
      </w:hyperlink>
    </w:p>
    <w:p w14:paraId="4AC3A41C" w14:textId="7F567366"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85" w:history="1">
        <w:r w:rsidR="00B15E35" w:rsidRPr="00B948C8">
          <w:rPr>
            <w:rStyle w:val="Hyperlink"/>
            <w:highlight w:val="white"/>
          </w:rPr>
          <w:t>4.1.1. Mục tiêu phát triển chung</w:t>
        </w:r>
        <w:r w:rsidR="00B15E35">
          <w:rPr>
            <w:webHidden/>
          </w:rPr>
          <w:tab/>
        </w:r>
        <w:r w:rsidR="00B15E35">
          <w:rPr>
            <w:webHidden/>
          </w:rPr>
          <w:fldChar w:fldCharType="begin"/>
        </w:r>
        <w:r w:rsidR="00B15E35">
          <w:rPr>
            <w:webHidden/>
          </w:rPr>
          <w:instrText xml:space="preserve"> PAGEREF _Toc167061885 \h </w:instrText>
        </w:r>
        <w:r w:rsidR="00B15E35">
          <w:rPr>
            <w:webHidden/>
          </w:rPr>
        </w:r>
        <w:r w:rsidR="00B15E35">
          <w:rPr>
            <w:webHidden/>
          </w:rPr>
          <w:fldChar w:fldCharType="separate"/>
        </w:r>
        <w:r w:rsidR="00B15E35">
          <w:rPr>
            <w:webHidden/>
          </w:rPr>
          <w:t>55</w:t>
        </w:r>
        <w:r w:rsidR="00B15E35">
          <w:rPr>
            <w:webHidden/>
          </w:rPr>
          <w:fldChar w:fldCharType="end"/>
        </w:r>
      </w:hyperlink>
    </w:p>
    <w:p w14:paraId="4E7B9CA3" w14:textId="75D17181"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86" w:history="1">
        <w:r w:rsidR="00B15E35" w:rsidRPr="00B948C8">
          <w:rPr>
            <w:rStyle w:val="Hyperlink"/>
            <w:highlight w:val="white"/>
          </w:rPr>
          <w:t>4.1.2. Phương hướng trong hoạt động truyền thông nội bộ</w:t>
        </w:r>
        <w:r w:rsidR="00B15E35">
          <w:rPr>
            <w:webHidden/>
          </w:rPr>
          <w:tab/>
        </w:r>
        <w:r w:rsidR="00B15E35">
          <w:rPr>
            <w:webHidden/>
          </w:rPr>
          <w:fldChar w:fldCharType="begin"/>
        </w:r>
        <w:r w:rsidR="00B15E35">
          <w:rPr>
            <w:webHidden/>
          </w:rPr>
          <w:instrText xml:space="preserve"> PAGEREF _Toc167061886 \h </w:instrText>
        </w:r>
        <w:r w:rsidR="00B15E35">
          <w:rPr>
            <w:webHidden/>
          </w:rPr>
        </w:r>
        <w:r w:rsidR="00B15E35">
          <w:rPr>
            <w:webHidden/>
          </w:rPr>
          <w:fldChar w:fldCharType="separate"/>
        </w:r>
        <w:r w:rsidR="00B15E35">
          <w:rPr>
            <w:webHidden/>
          </w:rPr>
          <w:t>55</w:t>
        </w:r>
        <w:r w:rsidR="00B15E35">
          <w:rPr>
            <w:webHidden/>
          </w:rPr>
          <w:fldChar w:fldCharType="end"/>
        </w:r>
      </w:hyperlink>
    </w:p>
    <w:p w14:paraId="77350A94" w14:textId="5A09F6D3" w:rsidR="00B15E35" w:rsidRDefault="00000000" w:rsidP="00B15E35">
      <w:pPr>
        <w:pStyle w:val="TOC2"/>
        <w:tabs>
          <w:tab w:val="right" w:leader="dot" w:pos="8827"/>
        </w:tabs>
        <w:ind w:left="0"/>
        <w:rPr>
          <w:rFonts w:asciiTheme="minorHAnsi" w:eastAsiaTheme="minorEastAsia" w:hAnsiTheme="minorHAnsi" w:cstheme="minorBidi"/>
          <w:noProof/>
          <w:kern w:val="2"/>
          <w:sz w:val="24"/>
          <w14:ligatures w14:val="standardContextual"/>
        </w:rPr>
      </w:pPr>
      <w:hyperlink w:anchor="_Toc167061887" w:history="1">
        <w:r w:rsidR="00B15E35" w:rsidRPr="00B948C8">
          <w:rPr>
            <w:rStyle w:val="Hyperlink"/>
            <w:noProof/>
            <w:highlight w:val="white"/>
          </w:rPr>
          <w:t>4.2. Giải pháp đẩy mạnh truyền thông nội bộ tại Tổng công ty thăm dò khai thác dầu khí PVEP</w:t>
        </w:r>
        <w:r w:rsidR="00B15E35">
          <w:rPr>
            <w:noProof/>
            <w:webHidden/>
          </w:rPr>
          <w:tab/>
        </w:r>
        <w:r w:rsidR="00B15E35">
          <w:rPr>
            <w:noProof/>
            <w:webHidden/>
          </w:rPr>
          <w:fldChar w:fldCharType="begin"/>
        </w:r>
        <w:r w:rsidR="00B15E35">
          <w:rPr>
            <w:noProof/>
            <w:webHidden/>
          </w:rPr>
          <w:instrText xml:space="preserve"> PAGEREF _Toc167061887 \h </w:instrText>
        </w:r>
        <w:r w:rsidR="00B15E35">
          <w:rPr>
            <w:noProof/>
            <w:webHidden/>
          </w:rPr>
        </w:r>
        <w:r w:rsidR="00B15E35">
          <w:rPr>
            <w:noProof/>
            <w:webHidden/>
          </w:rPr>
          <w:fldChar w:fldCharType="separate"/>
        </w:r>
        <w:r w:rsidR="00B15E35">
          <w:rPr>
            <w:noProof/>
            <w:webHidden/>
          </w:rPr>
          <w:t>56</w:t>
        </w:r>
        <w:r w:rsidR="00B15E35">
          <w:rPr>
            <w:noProof/>
            <w:webHidden/>
          </w:rPr>
          <w:fldChar w:fldCharType="end"/>
        </w:r>
      </w:hyperlink>
    </w:p>
    <w:p w14:paraId="48E3C926" w14:textId="2EAD8AE4"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88" w:history="1">
        <w:r w:rsidR="00B15E35" w:rsidRPr="00B948C8">
          <w:rPr>
            <w:rStyle w:val="Hyperlink"/>
            <w:highlight w:val="white"/>
          </w:rPr>
          <w:t>4.2.1. Nâng cao nhận thức một cách toàn diện về truyền thông nội bộ của PVEP</w:t>
        </w:r>
        <w:r w:rsidR="00B15E35">
          <w:rPr>
            <w:webHidden/>
          </w:rPr>
          <w:tab/>
        </w:r>
        <w:r w:rsidR="00B15E35">
          <w:rPr>
            <w:webHidden/>
          </w:rPr>
          <w:fldChar w:fldCharType="begin"/>
        </w:r>
        <w:r w:rsidR="00B15E35">
          <w:rPr>
            <w:webHidden/>
          </w:rPr>
          <w:instrText xml:space="preserve"> PAGEREF _Toc167061888 \h </w:instrText>
        </w:r>
        <w:r w:rsidR="00B15E35">
          <w:rPr>
            <w:webHidden/>
          </w:rPr>
        </w:r>
        <w:r w:rsidR="00B15E35">
          <w:rPr>
            <w:webHidden/>
          </w:rPr>
          <w:fldChar w:fldCharType="separate"/>
        </w:r>
        <w:r w:rsidR="00B15E35">
          <w:rPr>
            <w:webHidden/>
          </w:rPr>
          <w:t>56</w:t>
        </w:r>
        <w:r w:rsidR="00B15E35">
          <w:rPr>
            <w:webHidden/>
          </w:rPr>
          <w:fldChar w:fldCharType="end"/>
        </w:r>
      </w:hyperlink>
    </w:p>
    <w:p w14:paraId="65A89A88" w14:textId="425549E1"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89" w:history="1">
        <w:r w:rsidR="00B15E35" w:rsidRPr="00B948C8">
          <w:rPr>
            <w:rStyle w:val="Hyperlink"/>
            <w:highlight w:val="white"/>
          </w:rPr>
          <w:t>4.2.2. Xây dựng môi trường mở - Đơn giản hóa và nâng cao hiệu quả hoạt động truyền thông</w:t>
        </w:r>
        <w:r w:rsidR="00B15E35">
          <w:rPr>
            <w:webHidden/>
          </w:rPr>
          <w:tab/>
        </w:r>
        <w:r w:rsidR="00AA6487">
          <w:rPr>
            <w:webHidden/>
          </w:rPr>
          <w:t>………………………………………………………………………..</w:t>
        </w:r>
        <w:r w:rsidR="00B15E35">
          <w:rPr>
            <w:webHidden/>
          </w:rPr>
          <w:fldChar w:fldCharType="begin"/>
        </w:r>
        <w:r w:rsidR="00B15E35">
          <w:rPr>
            <w:webHidden/>
          </w:rPr>
          <w:instrText xml:space="preserve"> PAGEREF _Toc167061889 \h </w:instrText>
        </w:r>
        <w:r w:rsidR="00B15E35">
          <w:rPr>
            <w:webHidden/>
          </w:rPr>
        </w:r>
        <w:r w:rsidR="00B15E35">
          <w:rPr>
            <w:webHidden/>
          </w:rPr>
          <w:fldChar w:fldCharType="separate"/>
        </w:r>
        <w:r w:rsidR="00B15E35">
          <w:rPr>
            <w:webHidden/>
          </w:rPr>
          <w:t>57</w:t>
        </w:r>
        <w:r w:rsidR="00B15E35">
          <w:rPr>
            <w:webHidden/>
          </w:rPr>
          <w:fldChar w:fldCharType="end"/>
        </w:r>
      </w:hyperlink>
    </w:p>
    <w:p w14:paraId="103D4A8C" w14:textId="1A2F44B2"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90" w:history="1">
        <w:r w:rsidR="00B15E35" w:rsidRPr="00B948C8">
          <w:rPr>
            <w:rStyle w:val="Hyperlink"/>
            <w:highlight w:val="white"/>
          </w:rPr>
          <w:t>4.2.3. Kết hợp hài hòa giữa truyền thông nội bộ và truyền thông bên ngoài</w:t>
        </w:r>
        <w:r w:rsidR="00B15E35">
          <w:rPr>
            <w:webHidden/>
          </w:rPr>
          <w:tab/>
        </w:r>
        <w:r w:rsidR="00B15E35">
          <w:rPr>
            <w:webHidden/>
          </w:rPr>
          <w:fldChar w:fldCharType="begin"/>
        </w:r>
        <w:r w:rsidR="00B15E35">
          <w:rPr>
            <w:webHidden/>
          </w:rPr>
          <w:instrText xml:space="preserve"> PAGEREF _Toc167061890 \h </w:instrText>
        </w:r>
        <w:r w:rsidR="00B15E35">
          <w:rPr>
            <w:webHidden/>
          </w:rPr>
        </w:r>
        <w:r w:rsidR="00B15E35">
          <w:rPr>
            <w:webHidden/>
          </w:rPr>
          <w:fldChar w:fldCharType="separate"/>
        </w:r>
        <w:r w:rsidR="00B15E35">
          <w:rPr>
            <w:webHidden/>
          </w:rPr>
          <w:t>57</w:t>
        </w:r>
        <w:r w:rsidR="00B15E35">
          <w:rPr>
            <w:webHidden/>
          </w:rPr>
          <w:fldChar w:fldCharType="end"/>
        </w:r>
      </w:hyperlink>
    </w:p>
    <w:p w14:paraId="1A6188FF" w14:textId="6B2CF9BE"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91" w:history="1">
        <w:r w:rsidR="00B15E35" w:rsidRPr="00B948C8">
          <w:rPr>
            <w:rStyle w:val="Hyperlink"/>
            <w:highlight w:val="white"/>
          </w:rPr>
          <w:t>4.2.4. Liên kết chặt chẽ giữa lãnh đạo và nhân viên</w:t>
        </w:r>
        <w:r w:rsidR="00B15E35">
          <w:rPr>
            <w:webHidden/>
          </w:rPr>
          <w:tab/>
        </w:r>
        <w:r w:rsidR="00B15E35">
          <w:rPr>
            <w:webHidden/>
          </w:rPr>
          <w:fldChar w:fldCharType="begin"/>
        </w:r>
        <w:r w:rsidR="00B15E35">
          <w:rPr>
            <w:webHidden/>
          </w:rPr>
          <w:instrText xml:space="preserve"> PAGEREF _Toc167061891 \h </w:instrText>
        </w:r>
        <w:r w:rsidR="00B15E35">
          <w:rPr>
            <w:webHidden/>
          </w:rPr>
        </w:r>
        <w:r w:rsidR="00B15E35">
          <w:rPr>
            <w:webHidden/>
          </w:rPr>
          <w:fldChar w:fldCharType="separate"/>
        </w:r>
        <w:r w:rsidR="00B15E35">
          <w:rPr>
            <w:webHidden/>
          </w:rPr>
          <w:t>58</w:t>
        </w:r>
        <w:r w:rsidR="00B15E35">
          <w:rPr>
            <w:webHidden/>
          </w:rPr>
          <w:fldChar w:fldCharType="end"/>
        </w:r>
      </w:hyperlink>
    </w:p>
    <w:p w14:paraId="2AD15197" w14:textId="28547C0F" w:rsidR="00B15E35" w:rsidRDefault="00000000" w:rsidP="00B15E35">
      <w:pPr>
        <w:pStyle w:val="TOC3"/>
        <w:ind w:left="0"/>
        <w:rPr>
          <w:rFonts w:asciiTheme="minorHAnsi" w:eastAsiaTheme="minorEastAsia" w:hAnsiTheme="minorHAnsi" w:cstheme="minorBidi"/>
          <w:kern w:val="2"/>
          <w:sz w:val="24"/>
          <w14:ligatures w14:val="standardContextual"/>
        </w:rPr>
      </w:pPr>
      <w:hyperlink w:anchor="_Toc167061892" w:history="1">
        <w:r w:rsidR="00B15E35" w:rsidRPr="00B948C8">
          <w:rPr>
            <w:rStyle w:val="Hyperlink"/>
            <w:highlight w:val="white"/>
          </w:rPr>
          <w:t>4.2.5 Tiến đến mô hình Canvas</w:t>
        </w:r>
        <w:r w:rsidR="00B15E35">
          <w:rPr>
            <w:webHidden/>
          </w:rPr>
          <w:tab/>
        </w:r>
        <w:r w:rsidR="00B15E35">
          <w:rPr>
            <w:webHidden/>
          </w:rPr>
          <w:fldChar w:fldCharType="begin"/>
        </w:r>
        <w:r w:rsidR="00B15E35">
          <w:rPr>
            <w:webHidden/>
          </w:rPr>
          <w:instrText xml:space="preserve"> PAGEREF _Toc167061892 \h </w:instrText>
        </w:r>
        <w:r w:rsidR="00B15E35">
          <w:rPr>
            <w:webHidden/>
          </w:rPr>
        </w:r>
        <w:r w:rsidR="00B15E35">
          <w:rPr>
            <w:webHidden/>
          </w:rPr>
          <w:fldChar w:fldCharType="separate"/>
        </w:r>
        <w:r w:rsidR="00B15E35">
          <w:rPr>
            <w:webHidden/>
          </w:rPr>
          <w:t>59</w:t>
        </w:r>
        <w:r w:rsidR="00B15E35">
          <w:rPr>
            <w:webHidden/>
          </w:rPr>
          <w:fldChar w:fldCharType="end"/>
        </w:r>
      </w:hyperlink>
    </w:p>
    <w:p w14:paraId="3B33D51D" w14:textId="4E16EA59" w:rsidR="00B15E35" w:rsidRDefault="00000000" w:rsidP="00AA6487">
      <w:pPr>
        <w:pStyle w:val="TOC1"/>
        <w:rPr>
          <w:rFonts w:asciiTheme="minorHAnsi" w:eastAsiaTheme="minorEastAsia" w:hAnsiTheme="minorHAnsi" w:cstheme="minorBidi"/>
          <w:kern w:val="2"/>
          <w:sz w:val="24"/>
          <w14:ligatures w14:val="standardContextual"/>
        </w:rPr>
      </w:pPr>
      <w:hyperlink w:anchor="_Toc167061893" w:history="1">
        <w:r w:rsidR="00B15E35" w:rsidRPr="00B948C8">
          <w:rPr>
            <w:rStyle w:val="Hyperlink"/>
            <w:shd w:val="clear" w:color="auto" w:fill="FFFFFF"/>
            <w:lang w:eastAsia="en-SG"/>
          </w:rPr>
          <w:t>DANH MỤC TÀI LIỆU THAM KHẢO</w:t>
        </w:r>
        <w:r w:rsidR="00B15E35">
          <w:rPr>
            <w:webHidden/>
          </w:rPr>
          <w:tab/>
        </w:r>
        <w:r w:rsidR="00B15E35">
          <w:rPr>
            <w:webHidden/>
          </w:rPr>
          <w:fldChar w:fldCharType="begin"/>
        </w:r>
        <w:r w:rsidR="00B15E35">
          <w:rPr>
            <w:webHidden/>
          </w:rPr>
          <w:instrText xml:space="preserve"> PAGEREF _Toc167061893 \h </w:instrText>
        </w:r>
        <w:r w:rsidR="00B15E35">
          <w:rPr>
            <w:webHidden/>
          </w:rPr>
        </w:r>
        <w:r w:rsidR="00B15E35">
          <w:rPr>
            <w:webHidden/>
          </w:rPr>
          <w:fldChar w:fldCharType="separate"/>
        </w:r>
        <w:r w:rsidR="00B15E35">
          <w:rPr>
            <w:webHidden/>
          </w:rPr>
          <w:t>60</w:t>
        </w:r>
        <w:r w:rsidR="00B15E35">
          <w:rPr>
            <w:webHidden/>
          </w:rPr>
          <w:fldChar w:fldCharType="end"/>
        </w:r>
      </w:hyperlink>
    </w:p>
    <w:p w14:paraId="4E838968" w14:textId="2C3A5E42" w:rsidR="00B15E35" w:rsidRDefault="00000000" w:rsidP="00AA6487">
      <w:pPr>
        <w:pStyle w:val="TOC1"/>
        <w:rPr>
          <w:rFonts w:asciiTheme="minorHAnsi" w:eastAsiaTheme="minorEastAsia" w:hAnsiTheme="minorHAnsi" w:cstheme="minorBidi"/>
          <w:kern w:val="2"/>
          <w:sz w:val="24"/>
          <w14:ligatures w14:val="standardContextual"/>
        </w:rPr>
      </w:pPr>
      <w:hyperlink w:anchor="_Toc167061894" w:history="1">
        <w:r w:rsidR="00B15E35" w:rsidRPr="00B948C8">
          <w:rPr>
            <w:rStyle w:val="Hyperlink"/>
          </w:rPr>
          <w:t>PHỤ LỤC</w:t>
        </w:r>
        <w:r w:rsidR="00B15E35">
          <w:rPr>
            <w:webHidden/>
          </w:rPr>
          <w:tab/>
        </w:r>
        <w:r w:rsidR="00B15E35">
          <w:rPr>
            <w:webHidden/>
          </w:rPr>
          <w:fldChar w:fldCharType="begin"/>
        </w:r>
        <w:r w:rsidR="00B15E35">
          <w:rPr>
            <w:webHidden/>
          </w:rPr>
          <w:instrText xml:space="preserve"> PAGEREF _Toc167061894 \h </w:instrText>
        </w:r>
        <w:r w:rsidR="00B15E35">
          <w:rPr>
            <w:webHidden/>
          </w:rPr>
        </w:r>
        <w:r w:rsidR="00B15E35">
          <w:rPr>
            <w:webHidden/>
          </w:rPr>
          <w:fldChar w:fldCharType="separate"/>
        </w:r>
        <w:r w:rsidR="00B15E35">
          <w:rPr>
            <w:webHidden/>
          </w:rPr>
          <w:t>62</w:t>
        </w:r>
        <w:r w:rsidR="00B15E35">
          <w:rPr>
            <w:webHidden/>
          </w:rPr>
          <w:fldChar w:fldCharType="end"/>
        </w:r>
      </w:hyperlink>
    </w:p>
    <w:p w14:paraId="619E6CD2" w14:textId="563EC64B" w:rsidR="00E90FE9" w:rsidRPr="00E90FE9" w:rsidRDefault="00B15E35" w:rsidP="00B15E35">
      <w:pPr>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fldChar w:fldCharType="end"/>
      </w:r>
    </w:p>
    <w:p w14:paraId="2BFADAB0" w14:textId="05439E49" w:rsidR="00C25E90" w:rsidRPr="00896863" w:rsidRDefault="00C25E90" w:rsidP="00E90FE9">
      <w:pPr>
        <w:pStyle w:val="CH"/>
        <w:rPr>
          <w:highlight w:val="white"/>
        </w:rPr>
      </w:pPr>
      <w:bookmarkStart w:id="1" w:name="_Toc167061849"/>
      <w:r w:rsidRPr="00896863">
        <w:rPr>
          <w:highlight w:val="white"/>
        </w:rPr>
        <w:lastRenderedPageBreak/>
        <w:t>MỞ ĐẦU</w:t>
      </w:r>
      <w:bookmarkEnd w:id="1"/>
    </w:p>
    <w:p w14:paraId="51A452E6" w14:textId="77777777" w:rsidR="00C25E90" w:rsidRPr="00896863" w:rsidRDefault="00C25E90" w:rsidP="00C25E90">
      <w:pPr>
        <w:spacing w:line="360" w:lineRule="auto"/>
        <w:ind w:left="567"/>
        <w:jc w:val="both"/>
        <w:rPr>
          <w:rFonts w:ascii="Times New Roman" w:hAnsi="Times New Roman" w:cs="Times New Roman"/>
          <w:b/>
          <w:bCs/>
          <w:sz w:val="26"/>
          <w:szCs w:val="26"/>
          <w:highlight w:val="white"/>
        </w:rPr>
      </w:pPr>
      <w:r w:rsidRPr="00896863">
        <w:rPr>
          <w:rFonts w:ascii="Times New Roman" w:hAnsi="Times New Roman" w:cs="Times New Roman"/>
          <w:b/>
          <w:bCs/>
          <w:sz w:val="26"/>
          <w:szCs w:val="26"/>
          <w:highlight w:val="white"/>
          <w:lang w:val="en-US"/>
        </w:rPr>
        <w:t xml:space="preserve">1. </w:t>
      </w:r>
      <w:r w:rsidRPr="00896863">
        <w:rPr>
          <w:rFonts w:ascii="Times New Roman" w:hAnsi="Times New Roman" w:cs="Times New Roman"/>
          <w:b/>
          <w:bCs/>
          <w:sz w:val="26"/>
          <w:szCs w:val="26"/>
          <w:highlight w:val="white"/>
        </w:rPr>
        <w:t>Tính cấp thiết của đề tài nghiên cứu</w:t>
      </w:r>
    </w:p>
    <w:p w14:paraId="280D2DE7" w14:textId="77777777" w:rsidR="00C25E90" w:rsidRPr="00896863" w:rsidRDefault="00C25E90" w:rsidP="00C25E90">
      <w:pPr>
        <w:spacing w:line="360" w:lineRule="auto"/>
        <w:ind w:firstLine="567"/>
        <w:jc w:val="both"/>
        <w:rPr>
          <w:rFonts w:ascii="Times New Roman" w:eastAsia="Roboto" w:hAnsi="Times New Roman" w:cs="Times New Roman"/>
          <w:color w:val="081C36"/>
          <w:sz w:val="26"/>
          <w:szCs w:val="26"/>
          <w:highlight w:val="white"/>
        </w:rPr>
      </w:pPr>
      <w:r w:rsidRPr="00896863">
        <w:rPr>
          <w:rFonts w:ascii="Times New Roman" w:hAnsi="Times New Roman" w:cs="Times New Roman"/>
          <w:sz w:val="26"/>
          <w:szCs w:val="26"/>
          <w:highlight w:val="white"/>
        </w:rPr>
        <w:t>Truyền thông</w:t>
      </w:r>
      <w:r>
        <w:rPr>
          <w:rFonts w:ascii="Times New Roman" w:hAnsi="Times New Roman" w:cs="Times New Roman"/>
          <w:sz w:val="26"/>
          <w:szCs w:val="26"/>
          <w:highlight w:val="white"/>
          <w:lang w:val="en-US"/>
        </w:rPr>
        <w:t xml:space="preserve"> nội bộ</w:t>
      </w:r>
      <w:r w:rsidRPr="00896863">
        <w:rPr>
          <w:rFonts w:ascii="Times New Roman" w:hAnsi="Times New Roman" w:cs="Times New Roman"/>
          <w:sz w:val="26"/>
          <w:szCs w:val="26"/>
          <w:highlight w:val="white"/>
        </w:rPr>
        <w:t xml:space="preserve"> là một trong những công cụ quan trọng để doanh nghiệp </w:t>
      </w:r>
      <w:r>
        <w:rPr>
          <w:rFonts w:ascii="Times New Roman" w:hAnsi="Times New Roman" w:cs="Times New Roman"/>
          <w:sz w:val="26"/>
          <w:szCs w:val="26"/>
          <w:highlight w:val="white"/>
          <w:lang w:val="en-US"/>
        </w:rPr>
        <w:t xml:space="preserve">(DN) </w:t>
      </w:r>
      <w:r w:rsidRPr="00896863">
        <w:rPr>
          <w:rFonts w:ascii="Times New Roman" w:hAnsi="Times New Roman" w:cs="Times New Roman"/>
          <w:sz w:val="26"/>
          <w:szCs w:val="26"/>
          <w:highlight w:val="white"/>
        </w:rPr>
        <w:t>làm quen, tiếp cận và duy trì mối quan hệ tốt với khách hàng</w:t>
      </w:r>
      <w:r>
        <w:rPr>
          <w:rFonts w:ascii="Times New Roman" w:hAnsi="Times New Roman" w:cs="Times New Roman"/>
          <w:sz w:val="26"/>
          <w:szCs w:val="26"/>
          <w:highlight w:val="white"/>
          <w:lang w:val="en-US"/>
        </w:rPr>
        <w:t xml:space="preserve"> nội bộ, đó là người lao động</w:t>
      </w:r>
      <w:r w:rsidRPr="00896863">
        <w:rPr>
          <w:rFonts w:ascii="Times New Roman" w:hAnsi="Times New Roman" w:cs="Times New Roman"/>
          <w:sz w:val="26"/>
          <w:szCs w:val="26"/>
          <w:highlight w:val="white"/>
        </w:rPr>
        <w:t xml:space="preserve">. </w:t>
      </w:r>
      <w:r w:rsidRPr="00896863">
        <w:rPr>
          <w:rFonts w:ascii="Times New Roman" w:eastAsia="Roboto" w:hAnsi="Times New Roman" w:cs="Times New Roman"/>
          <w:color w:val="081C36"/>
          <w:sz w:val="26"/>
          <w:szCs w:val="26"/>
          <w:highlight w:val="white"/>
        </w:rPr>
        <w:t xml:space="preserve">Một doanh nghiệp làm tốt </w:t>
      </w:r>
      <w:r>
        <w:rPr>
          <w:rFonts w:ascii="Times New Roman" w:eastAsia="Roboto" w:hAnsi="Times New Roman" w:cs="Times New Roman"/>
          <w:color w:val="081C36"/>
          <w:sz w:val="26"/>
          <w:szCs w:val="26"/>
          <w:highlight w:val="white"/>
          <w:lang w:val="en-US"/>
        </w:rPr>
        <w:t>công tác</w:t>
      </w:r>
      <w:r w:rsidRPr="00896863">
        <w:rPr>
          <w:rFonts w:ascii="Times New Roman" w:eastAsia="Roboto" w:hAnsi="Times New Roman" w:cs="Times New Roman"/>
          <w:color w:val="081C36"/>
          <w:sz w:val="26"/>
          <w:szCs w:val="26"/>
          <w:highlight w:val="white"/>
        </w:rPr>
        <w:t xml:space="preserve"> truyền thông </w:t>
      </w:r>
      <w:r>
        <w:rPr>
          <w:rFonts w:ascii="Times New Roman" w:eastAsia="Roboto" w:hAnsi="Times New Roman" w:cs="Times New Roman"/>
          <w:color w:val="081C36"/>
          <w:sz w:val="26"/>
          <w:szCs w:val="26"/>
          <w:highlight w:val="white"/>
          <w:lang w:val="en-US"/>
        </w:rPr>
        <w:t xml:space="preserve">nội bộ </w:t>
      </w:r>
      <w:r w:rsidRPr="00896863">
        <w:rPr>
          <w:rFonts w:ascii="Times New Roman" w:eastAsia="Roboto" w:hAnsi="Times New Roman" w:cs="Times New Roman"/>
          <w:color w:val="081C36"/>
          <w:sz w:val="26"/>
          <w:szCs w:val="26"/>
          <w:highlight w:val="white"/>
        </w:rPr>
        <w:t xml:space="preserve">sẽ khiến nhân viên hài lòng và muốn gắn bó với </w:t>
      </w:r>
      <w:r>
        <w:rPr>
          <w:rFonts w:ascii="Times New Roman" w:hAnsi="Times New Roman" w:cs="Times New Roman"/>
          <w:sz w:val="26"/>
          <w:szCs w:val="26"/>
          <w:highlight w:val="white"/>
          <w:lang w:val="en-US"/>
        </w:rPr>
        <w:t>DN</w:t>
      </w:r>
      <w:r>
        <w:rPr>
          <w:rFonts w:ascii="Times New Roman" w:eastAsia="Roboto" w:hAnsi="Times New Roman" w:cs="Times New Roman"/>
          <w:color w:val="081C36"/>
          <w:sz w:val="26"/>
          <w:szCs w:val="26"/>
          <w:highlight w:val="white"/>
          <w:lang w:val="en-US"/>
        </w:rPr>
        <w:t xml:space="preserve"> hơn. Hơn nữa, truyền thông nội bộ còn giúp tăng cường </w:t>
      </w:r>
      <w:r w:rsidRPr="00896863">
        <w:rPr>
          <w:rFonts w:ascii="Times New Roman" w:eastAsia="Roboto" w:hAnsi="Times New Roman" w:cs="Times New Roman"/>
          <w:color w:val="081C36"/>
          <w:sz w:val="26"/>
          <w:szCs w:val="26"/>
          <w:highlight w:val="white"/>
        </w:rPr>
        <w:t xml:space="preserve">gắn kết những nhân viên trong </w:t>
      </w:r>
      <w:r>
        <w:rPr>
          <w:rFonts w:ascii="Times New Roman" w:hAnsi="Times New Roman" w:cs="Times New Roman"/>
          <w:sz w:val="26"/>
          <w:szCs w:val="26"/>
          <w:highlight w:val="white"/>
          <w:lang w:val="en-US"/>
        </w:rPr>
        <w:t>DN</w:t>
      </w:r>
      <w:r w:rsidRPr="00896863">
        <w:rPr>
          <w:rFonts w:ascii="Times New Roman" w:eastAsia="Roboto" w:hAnsi="Times New Roman" w:cs="Times New Roman"/>
          <w:color w:val="081C36"/>
          <w:sz w:val="26"/>
          <w:szCs w:val="26"/>
          <w:highlight w:val="white"/>
        </w:rPr>
        <w:t xml:space="preserve"> một cách hiệu quả sẽ giúp cho </w:t>
      </w:r>
      <w:r>
        <w:rPr>
          <w:rFonts w:ascii="Times New Roman" w:hAnsi="Times New Roman" w:cs="Times New Roman"/>
          <w:sz w:val="26"/>
          <w:szCs w:val="26"/>
          <w:highlight w:val="white"/>
          <w:lang w:val="en-US"/>
        </w:rPr>
        <w:t>DN</w:t>
      </w:r>
      <w:r w:rsidRPr="00896863">
        <w:rPr>
          <w:rFonts w:ascii="Times New Roman" w:eastAsia="Roboto" w:hAnsi="Times New Roman" w:cs="Times New Roman"/>
          <w:color w:val="081C36"/>
          <w:sz w:val="26"/>
          <w:szCs w:val="26"/>
          <w:highlight w:val="white"/>
        </w:rPr>
        <w:t xml:space="preserve"> đoàn kết và bền vững từ chính cốt lõi bên trong</w:t>
      </w:r>
      <w:r>
        <w:rPr>
          <w:rFonts w:ascii="Times New Roman" w:eastAsia="Roboto" w:hAnsi="Times New Roman" w:cs="Times New Roman"/>
          <w:color w:val="081C36"/>
          <w:sz w:val="26"/>
          <w:szCs w:val="26"/>
          <w:highlight w:val="white"/>
          <w:lang w:val="en-US"/>
        </w:rPr>
        <w:t xml:space="preserve"> và </w:t>
      </w:r>
      <w:r w:rsidRPr="00896863">
        <w:rPr>
          <w:rFonts w:ascii="Times New Roman" w:eastAsia="Roboto" w:hAnsi="Times New Roman" w:cs="Times New Roman"/>
          <w:color w:val="081C36"/>
          <w:sz w:val="26"/>
          <w:szCs w:val="26"/>
          <w:highlight w:val="white"/>
        </w:rPr>
        <w:t xml:space="preserve">giúp </w:t>
      </w:r>
      <w:r>
        <w:rPr>
          <w:rFonts w:ascii="Times New Roman" w:hAnsi="Times New Roman" w:cs="Times New Roman"/>
          <w:sz w:val="26"/>
          <w:szCs w:val="26"/>
          <w:highlight w:val="white"/>
          <w:lang w:val="en-US"/>
        </w:rPr>
        <w:t>DN</w:t>
      </w:r>
      <w:r w:rsidRPr="00896863">
        <w:rPr>
          <w:rFonts w:ascii="Times New Roman" w:eastAsia="Roboto" w:hAnsi="Times New Roman" w:cs="Times New Roman"/>
          <w:color w:val="081C36"/>
          <w:sz w:val="26"/>
          <w:szCs w:val="26"/>
          <w:highlight w:val="white"/>
        </w:rPr>
        <w:t xml:space="preserve"> lan tỏa nhanh chóng thương hiệu đến với khách hàng.</w:t>
      </w:r>
    </w:p>
    <w:p w14:paraId="1CA6C36C" w14:textId="625D977A" w:rsidR="00C25E90" w:rsidRPr="00D81649" w:rsidRDefault="00C25E90" w:rsidP="00C25E90">
      <w:pPr>
        <w:spacing w:line="360" w:lineRule="auto"/>
        <w:ind w:firstLine="567"/>
        <w:jc w:val="both"/>
        <w:rPr>
          <w:rFonts w:ascii="Times New Roman" w:eastAsia="Roboto" w:hAnsi="Times New Roman" w:cs="Times New Roman"/>
          <w:color w:val="081C36"/>
          <w:sz w:val="26"/>
          <w:szCs w:val="26"/>
          <w:highlight w:val="white"/>
          <w:lang w:val="en-US"/>
        </w:rPr>
      </w:pPr>
      <w:r w:rsidRPr="00896863">
        <w:rPr>
          <w:rFonts w:ascii="Times New Roman" w:eastAsia="Roboto" w:hAnsi="Times New Roman" w:cs="Times New Roman"/>
          <w:color w:val="081C36"/>
          <w:sz w:val="26"/>
          <w:szCs w:val="26"/>
          <w:highlight w:val="white"/>
        </w:rPr>
        <w:t xml:space="preserve">Truyền thông nội bộ </w:t>
      </w:r>
      <w:r>
        <w:rPr>
          <w:rFonts w:ascii="Times New Roman" w:eastAsia="Roboto" w:hAnsi="Times New Roman" w:cs="Times New Roman"/>
          <w:color w:val="081C36"/>
          <w:sz w:val="26"/>
          <w:szCs w:val="26"/>
          <w:highlight w:val="white"/>
          <w:lang w:val="en-US"/>
        </w:rPr>
        <w:t>(TTNB) hướng tới</w:t>
      </w:r>
      <w:r w:rsidRPr="00896863">
        <w:rPr>
          <w:rFonts w:ascii="Times New Roman" w:eastAsia="Roboto" w:hAnsi="Times New Roman" w:cs="Times New Roman"/>
          <w:color w:val="081C36"/>
          <w:sz w:val="26"/>
          <w:szCs w:val="26"/>
          <w:highlight w:val="white"/>
        </w:rPr>
        <w:t xml:space="preserve"> mục tiêu giúp cán bộ, nhân viên cùng chia sẻ hệ thống tôn chỉ, cốt lõi thương hiệu, những chuẩn mực về văn hóa và hành vi ứng xử phù hợp với những giá trị cốt lõi của </w:t>
      </w:r>
      <w:r>
        <w:rPr>
          <w:rFonts w:ascii="Times New Roman" w:hAnsi="Times New Roman" w:cs="Times New Roman"/>
          <w:sz w:val="26"/>
          <w:szCs w:val="26"/>
          <w:highlight w:val="white"/>
          <w:lang w:val="en-US"/>
        </w:rPr>
        <w:t>DN</w:t>
      </w:r>
      <w:r w:rsidRPr="00896863">
        <w:rPr>
          <w:rFonts w:ascii="Times New Roman" w:eastAsia="Roboto" w:hAnsi="Times New Roman" w:cs="Times New Roman"/>
          <w:color w:val="081C36"/>
          <w:sz w:val="26"/>
          <w:szCs w:val="26"/>
          <w:highlight w:val="white"/>
        </w:rPr>
        <w:t xml:space="preserve">. </w:t>
      </w:r>
      <w:r>
        <w:rPr>
          <w:rFonts w:ascii="Times New Roman" w:eastAsia="Roboto" w:hAnsi="Times New Roman" w:cs="Times New Roman"/>
          <w:color w:val="081C36"/>
          <w:sz w:val="26"/>
          <w:szCs w:val="26"/>
          <w:highlight w:val="white"/>
          <w:lang w:val="en-US"/>
        </w:rPr>
        <w:t>Hay nói cách khác, mục tiêu của TTNB</w:t>
      </w:r>
      <w:r w:rsidRPr="00896863">
        <w:rPr>
          <w:rFonts w:ascii="Times New Roman" w:eastAsia="Roboto" w:hAnsi="Times New Roman" w:cs="Times New Roman"/>
          <w:color w:val="081C36"/>
          <w:sz w:val="26"/>
          <w:szCs w:val="26"/>
          <w:highlight w:val="white"/>
        </w:rPr>
        <w:t xml:space="preserve"> không chỉ </w:t>
      </w:r>
      <w:r>
        <w:rPr>
          <w:rFonts w:ascii="Times New Roman" w:eastAsia="Roboto" w:hAnsi="Times New Roman" w:cs="Times New Roman"/>
          <w:color w:val="081C36"/>
          <w:sz w:val="26"/>
          <w:szCs w:val="26"/>
          <w:highlight w:val="white"/>
          <w:lang w:val="en-US"/>
        </w:rPr>
        <w:t>đơn thuần là</w:t>
      </w:r>
      <w:r w:rsidRPr="00896863">
        <w:rPr>
          <w:rFonts w:ascii="Times New Roman" w:eastAsia="Roboto" w:hAnsi="Times New Roman" w:cs="Times New Roman"/>
          <w:color w:val="081C36"/>
          <w:sz w:val="26"/>
          <w:szCs w:val="26"/>
          <w:highlight w:val="white"/>
        </w:rPr>
        <w:t xml:space="preserve"> thông báo hay truyền đạt được thông điệp mà mục tiêu </w:t>
      </w:r>
      <w:r>
        <w:rPr>
          <w:rFonts w:ascii="Times New Roman" w:eastAsia="Roboto" w:hAnsi="Times New Roman" w:cs="Times New Roman"/>
          <w:color w:val="081C36"/>
          <w:sz w:val="26"/>
          <w:szCs w:val="26"/>
          <w:highlight w:val="white"/>
          <w:lang w:val="en-US"/>
        </w:rPr>
        <w:t xml:space="preserve">cuối cùng của TTNB </w:t>
      </w:r>
      <w:r w:rsidRPr="00896863">
        <w:rPr>
          <w:rFonts w:ascii="Times New Roman" w:eastAsia="Roboto" w:hAnsi="Times New Roman" w:cs="Times New Roman"/>
          <w:color w:val="081C36"/>
          <w:sz w:val="26"/>
          <w:szCs w:val="26"/>
          <w:highlight w:val="white"/>
        </w:rPr>
        <w:t>là kết nối mục tiêu kinh doanh với vai trò và hiệu quả của từng cán bộ, nhân viên</w:t>
      </w:r>
      <w:r>
        <w:rPr>
          <w:rFonts w:ascii="Times New Roman" w:eastAsia="Roboto" w:hAnsi="Times New Roman" w:cs="Times New Roman"/>
          <w:color w:val="081C36"/>
          <w:sz w:val="26"/>
          <w:szCs w:val="26"/>
          <w:highlight w:val="white"/>
          <w:lang w:val="en-US"/>
        </w:rPr>
        <w:t xml:space="preserve"> trong DN</w:t>
      </w:r>
      <w:r w:rsidRPr="00896863">
        <w:rPr>
          <w:rFonts w:ascii="Times New Roman" w:eastAsia="Roboto" w:hAnsi="Times New Roman" w:cs="Times New Roman"/>
          <w:color w:val="081C36"/>
          <w:sz w:val="26"/>
          <w:szCs w:val="26"/>
          <w:highlight w:val="white"/>
        </w:rPr>
        <w:t xml:space="preserve">. </w:t>
      </w:r>
      <w:r>
        <w:rPr>
          <w:rFonts w:ascii="Times New Roman" w:eastAsia="Roboto" w:hAnsi="Times New Roman" w:cs="Times New Roman"/>
          <w:color w:val="081C36"/>
          <w:sz w:val="26"/>
          <w:szCs w:val="26"/>
          <w:highlight w:val="white"/>
          <w:lang w:val="en-US"/>
        </w:rPr>
        <w:t>Hoạt động TTNB hiệu quả sẽ tạ</w:t>
      </w:r>
      <w:r w:rsidRPr="00896863">
        <w:rPr>
          <w:rFonts w:ascii="Times New Roman" w:eastAsia="Roboto" w:hAnsi="Times New Roman" w:cs="Times New Roman"/>
          <w:color w:val="081C36"/>
          <w:sz w:val="26"/>
          <w:szCs w:val="26"/>
          <w:highlight w:val="white"/>
        </w:rPr>
        <w:t>o nên sự khác biệt trong việc gia tăng năng suất và sử dụng hiệu quả nguồn nhân lực</w:t>
      </w:r>
      <w:r>
        <w:rPr>
          <w:rFonts w:ascii="Times New Roman" w:eastAsia="Roboto" w:hAnsi="Times New Roman" w:cs="Times New Roman"/>
          <w:color w:val="081C36"/>
          <w:sz w:val="26"/>
          <w:szCs w:val="26"/>
          <w:highlight w:val="white"/>
          <w:lang w:val="en-US"/>
        </w:rPr>
        <w:t>, góp phần đảm bảo hiệu quả và sự thành công trong kinh doanh của DN</w:t>
      </w:r>
      <w:r w:rsidR="00D752FA">
        <w:rPr>
          <w:rFonts w:ascii="Times New Roman" w:eastAsia="Roboto" w:hAnsi="Times New Roman" w:cs="Times New Roman"/>
          <w:color w:val="081C36"/>
          <w:sz w:val="26"/>
          <w:szCs w:val="26"/>
          <w:highlight w:val="white"/>
          <w:lang w:val="en-US"/>
        </w:rPr>
        <w:t>.</w:t>
      </w:r>
      <w:r>
        <w:rPr>
          <w:rFonts w:ascii="Times New Roman" w:eastAsia="Roboto" w:hAnsi="Times New Roman" w:cs="Times New Roman"/>
          <w:color w:val="081C36"/>
          <w:sz w:val="26"/>
          <w:szCs w:val="26"/>
          <w:highlight w:val="white"/>
          <w:lang w:val="en-US"/>
        </w:rPr>
        <w:t xml:space="preserve"> </w:t>
      </w:r>
    </w:p>
    <w:p w14:paraId="44A3CB2B" w14:textId="77777777" w:rsidR="00C25E90" w:rsidRDefault="00C25E90" w:rsidP="00C25E90">
      <w:pPr>
        <w:spacing w:line="360" w:lineRule="auto"/>
        <w:ind w:firstLine="567"/>
        <w:jc w:val="both"/>
        <w:rPr>
          <w:rFonts w:ascii="Times New Roman" w:eastAsia="Roboto" w:hAnsi="Times New Roman" w:cs="Times New Roman"/>
          <w:sz w:val="26"/>
          <w:szCs w:val="26"/>
          <w:highlight w:val="white"/>
          <w:lang w:val="en-US"/>
        </w:rPr>
      </w:pPr>
      <w:r w:rsidRPr="00896863">
        <w:rPr>
          <w:rFonts w:ascii="Times New Roman" w:eastAsia="Roboto" w:hAnsi="Times New Roman" w:cs="Times New Roman"/>
          <w:color w:val="081C36"/>
          <w:sz w:val="26"/>
          <w:szCs w:val="26"/>
          <w:highlight w:val="white"/>
        </w:rPr>
        <w:t xml:space="preserve">Tổng công ty </w:t>
      </w:r>
      <w:r>
        <w:rPr>
          <w:rFonts w:ascii="Times New Roman" w:eastAsia="Roboto" w:hAnsi="Times New Roman" w:cs="Times New Roman"/>
          <w:color w:val="081C36"/>
          <w:sz w:val="26"/>
          <w:szCs w:val="26"/>
          <w:highlight w:val="white"/>
          <w:lang w:val="en-US"/>
        </w:rPr>
        <w:t>T</w:t>
      </w:r>
      <w:r w:rsidRPr="00896863">
        <w:rPr>
          <w:rFonts w:ascii="Times New Roman" w:eastAsia="Roboto" w:hAnsi="Times New Roman" w:cs="Times New Roman"/>
          <w:color w:val="081C36"/>
          <w:sz w:val="26"/>
          <w:szCs w:val="26"/>
          <w:highlight w:val="white"/>
        </w:rPr>
        <w:t xml:space="preserve">hăm dò </w:t>
      </w:r>
      <w:r>
        <w:rPr>
          <w:rFonts w:ascii="Times New Roman" w:eastAsia="Roboto" w:hAnsi="Times New Roman" w:cs="Times New Roman"/>
          <w:color w:val="081C36"/>
          <w:sz w:val="26"/>
          <w:szCs w:val="26"/>
          <w:highlight w:val="white"/>
          <w:lang w:val="en-US"/>
        </w:rPr>
        <w:t>K</w:t>
      </w:r>
      <w:r w:rsidRPr="00896863">
        <w:rPr>
          <w:rFonts w:ascii="Times New Roman" w:eastAsia="Roboto" w:hAnsi="Times New Roman" w:cs="Times New Roman"/>
          <w:color w:val="081C36"/>
          <w:sz w:val="26"/>
          <w:szCs w:val="26"/>
          <w:highlight w:val="white"/>
        </w:rPr>
        <w:t xml:space="preserve">hai thác </w:t>
      </w:r>
      <w:r>
        <w:rPr>
          <w:rFonts w:ascii="Times New Roman" w:eastAsia="Roboto" w:hAnsi="Times New Roman" w:cs="Times New Roman"/>
          <w:color w:val="081C36"/>
          <w:sz w:val="26"/>
          <w:szCs w:val="26"/>
          <w:highlight w:val="white"/>
          <w:lang w:val="en-US"/>
        </w:rPr>
        <w:t>D</w:t>
      </w:r>
      <w:r w:rsidRPr="00896863">
        <w:rPr>
          <w:rFonts w:ascii="Times New Roman" w:eastAsia="Roboto" w:hAnsi="Times New Roman" w:cs="Times New Roman"/>
          <w:color w:val="081C36"/>
          <w:sz w:val="26"/>
          <w:szCs w:val="26"/>
          <w:highlight w:val="white"/>
        </w:rPr>
        <w:t xml:space="preserve">ầu khí (PVEP) </w:t>
      </w:r>
      <w:r w:rsidRPr="002A4C3B">
        <w:rPr>
          <w:rFonts w:ascii="Times New Roman" w:eastAsia="Roboto" w:hAnsi="Times New Roman" w:cs="Times New Roman"/>
          <w:color w:val="081C36"/>
          <w:sz w:val="26"/>
          <w:szCs w:val="26"/>
        </w:rPr>
        <w:t xml:space="preserve">là </w:t>
      </w:r>
      <w:r>
        <w:rPr>
          <w:rFonts w:ascii="Times New Roman" w:eastAsia="Roboto" w:hAnsi="Times New Roman" w:cs="Times New Roman"/>
          <w:color w:val="081C36"/>
          <w:sz w:val="26"/>
          <w:szCs w:val="26"/>
          <w:lang w:val="en-US"/>
        </w:rPr>
        <w:t>doanh nghiệp cung cấp dịch vụ</w:t>
      </w:r>
      <w:r w:rsidRPr="002A4C3B">
        <w:rPr>
          <w:rFonts w:ascii="Times New Roman" w:eastAsia="Roboto" w:hAnsi="Times New Roman" w:cs="Times New Roman"/>
          <w:color w:val="081C36"/>
          <w:sz w:val="26"/>
          <w:szCs w:val="26"/>
        </w:rPr>
        <w:t xml:space="preserve"> tìm kiếm thăm dò và khai thác dầu khí (E&amp;P) và là công ty dầu khí quốc tế có uy tín trên thị trường. </w:t>
      </w:r>
      <w:r>
        <w:rPr>
          <w:rFonts w:ascii="Times New Roman" w:eastAsia="Roboto" w:hAnsi="Times New Roman" w:cs="Times New Roman"/>
          <w:color w:val="081C36"/>
          <w:sz w:val="26"/>
          <w:szCs w:val="26"/>
          <w:lang w:val="en-US"/>
        </w:rPr>
        <w:t xml:space="preserve">Hiện nay, </w:t>
      </w:r>
      <w:r w:rsidRPr="002A4C3B">
        <w:rPr>
          <w:rFonts w:ascii="Times New Roman" w:eastAsia="Roboto" w:hAnsi="Times New Roman" w:cs="Times New Roman"/>
          <w:color w:val="081C36"/>
          <w:sz w:val="26"/>
          <w:szCs w:val="26"/>
        </w:rPr>
        <w:t xml:space="preserve">PVEP có hơn 800 lao động, trong đó có một số lượng lớn là chuyên gia, kỹ sư có trình độ cao, chuyên nghiệp, giàu kinh nghiệm, giỏi tay nghề, sáng tạo ở nhiều ngành nghề phù hợp với môi trường quốc tế. </w:t>
      </w:r>
      <w:r>
        <w:rPr>
          <w:rFonts w:ascii="Times New Roman" w:eastAsia="Roboto" w:hAnsi="Times New Roman" w:cs="Times New Roman"/>
          <w:color w:val="081C36"/>
          <w:sz w:val="26"/>
          <w:szCs w:val="26"/>
          <w:highlight w:val="white"/>
          <w:lang w:val="en-US"/>
        </w:rPr>
        <w:t xml:space="preserve">Nhận thức được vai trò của truyền thông nội bộ tới hiệu quả sử dụng nguồn nhân lực và hiệu quả kinh doanh, trong thời gian vừa qua, Tổng công ty </w:t>
      </w:r>
      <w:r w:rsidRPr="00896863">
        <w:rPr>
          <w:rFonts w:ascii="Times New Roman" w:eastAsia="Roboto" w:hAnsi="Times New Roman" w:cs="Times New Roman"/>
          <w:color w:val="081C36"/>
          <w:sz w:val="26"/>
          <w:szCs w:val="26"/>
          <w:highlight w:val="white"/>
        </w:rPr>
        <w:t>đã đầu tư tích cực vào việc xây dựng giải pháp truyền thông nội bộ</w:t>
      </w:r>
      <w:r>
        <w:rPr>
          <w:rFonts w:ascii="Times New Roman" w:eastAsia="Roboto" w:hAnsi="Times New Roman" w:cs="Times New Roman"/>
          <w:color w:val="081C36"/>
          <w:sz w:val="26"/>
          <w:szCs w:val="26"/>
          <w:highlight w:val="white"/>
          <w:lang w:val="en-US"/>
        </w:rPr>
        <w:t xml:space="preserve"> và đã đạt được những kết quả đáng ghi nhận</w:t>
      </w:r>
      <w:r w:rsidRPr="00896863">
        <w:rPr>
          <w:rFonts w:ascii="Times New Roman" w:eastAsia="Roboto" w:hAnsi="Times New Roman" w:cs="Times New Roman"/>
          <w:color w:val="081C36"/>
          <w:sz w:val="26"/>
          <w:szCs w:val="26"/>
          <w:highlight w:val="white"/>
        </w:rPr>
        <w:t>. Tuy nhiên, h</w:t>
      </w:r>
      <w:r w:rsidRPr="00896863">
        <w:rPr>
          <w:rFonts w:ascii="Times New Roman" w:eastAsia="Roboto" w:hAnsi="Times New Roman" w:cs="Times New Roman"/>
          <w:sz w:val="26"/>
          <w:szCs w:val="26"/>
          <w:highlight w:val="white"/>
        </w:rPr>
        <w:t xml:space="preserve">oạt động truyền thông nội bộ </w:t>
      </w:r>
      <w:r>
        <w:rPr>
          <w:rFonts w:ascii="Times New Roman" w:eastAsia="Roboto" w:hAnsi="Times New Roman" w:cs="Times New Roman"/>
          <w:sz w:val="26"/>
          <w:szCs w:val="26"/>
          <w:highlight w:val="white"/>
          <w:lang w:val="en-US"/>
        </w:rPr>
        <w:t xml:space="preserve">vẫn </w:t>
      </w:r>
      <w:r w:rsidRPr="00896863">
        <w:rPr>
          <w:rFonts w:ascii="Times New Roman" w:eastAsia="Roboto" w:hAnsi="Times New Roman" w:cs="Times New Roman"/>
          <w:sz w:val="26"/>
          <w:szCs w:val="26"/>
          <w:highlight w:val="white"/>
        </w:rPr>
        <w:t xml:space="preserve">còn bộc lộ </w:t>
      </w:r>
      <w:r>
        <w:rPr>
          <w:rFonts w:ascii="Times New Roman" w:eastAsia="Roboto" w:hAnsi="Times New Roman" w:cs="Times New Roman"/>
          <w:sz w:val="26"/>
          <w:szCs w:val="26"/>
          <w:highlight w:val="white"/>
          <w:lang w:val="en-US"/>
        </w:rPr>
        <w:t>những</w:t>
      </w:r>
      <w:r w:rsidRPr="00896863">
        <w:rPr>
          <w:rFonts w:ascii="Times New Roman" w:eastAsia="Roboto" w:hAnsi="Times New Roman" w:cs="Times New Roman"/>
          <w:sz w:val="26"/>
          <w:szCs w:val="26"/>
          <w:highlight w:val="white"/>
        </w:rPr>
        <w:t xml:space="preserve"> hạn chế cần </w:t>
      </w:r>
      <w:r>
        <w:rPr>
          <w:rFonts w:ascii="Times New Roman" w:eastAsia="Roboto" w:hAnsi="Times New Roman" w:cs="Times New Roman"/>
          <w:sz w:val="26"/>
          <w:szCs w:val="26"/>
          <w:highlight w:val="white"/>
          <w:lang w:val="en-US"/>
        </w:rPr>
        <w:t xml:space="preserve">khắc phục, </w:t>
      </w:r>
      <w:r>
        <w:rPr>
          <w:rFonts w:ascii="Times New Roman" w:eastAsia="Roboto" w:hAnsi="Times New Roman" w:cs="Times New Roman"/>
          <w:sz w:val="26"/>
          <w:szCs w:val="26"/>
          <w:lang w:val="en-US"/>
        </w:rPr>
        <w:t xml:space="preserve">đặc biệt là việc </w:t>
      </w:r>
      <w:r w:rsidRPr="00BD3B1C">
        <w:rPr>
          <w:rFonts w:ascii="Times New Roman" w:eastAsia="Roboto" w:hAnsi="Times New Roman" w:cs="Times New Roman"/>
          <w:sz w:val="26"/>
          <w:szCs w:val="26"/>
          <w:lang w:val="en-US"/>
        </w:rPr>
        <w:t>giữ chân và thu hút nhân tài làm việc lâu dài</w:t>
      </w:r>
      <w:r>
        <w:rPr>
          <w:rFonts w:ascii="Times New Roman" w:eastAsia="Roboto" w:hAnsi="Times New Roman" w:cs="Times New Roman"/>
          <w:sz w:val="26"/>
          <w:szCs w:val="26"/>
          <w:lang w:val="en-US"/>
        </w:rPr>
        <w:t>,</w:t>
      </w:r>
      <w:r w:rsidRPr="00BD3B1C">
        <w:rPr>
          <w:rFonts w:ascii="Times New Roman" w:eastAsia="Roboto" w:hAnsi="Times New Roman" w:cs="Times New Roman"/>
          <w:sz w:val="26"/>
          <w:szCs w:val="26"/>
          <w:lang w:val="en-US"/>
        </w:rPr>
        <w:t xml:space="preserve"> đáp ứng yêu cầu thực hiện </w:t>
      </w:r>
      <w:r>
        <w:rPr>
          <w:rFonts w:ascii="Times New Roman" w:eastAsia="Roboto" w:hAnsi="Times New Roman" w:cs="Times New Roman"/>
          <w:sz w:val="26"/>
          <w:szCs w:val="26"/>
          <w:lang w:val="en-US"/>
        </w:rPr>
        <w:t xml:space="preserve">mục tiêu </w:t>
      </w:r>
      <w:r w:rsidRPr="00BD3B1C">
        <w:rPr>
          <w:rFonts w:ascii="Times New Roman" w:eastAsia="Roboto" w:hAnsi="Times New Roman" w:cs="Times New Roman"/>
          <w:sz w:val="26"/>
          <w:szCs w:val="26"/>
          <w:lang w:val="en-US"/>
        </w:rPr>
        <w:t xml:space="preserve">chiến lược </w:t>
      </w:r>
      <w:r>
        <w:rPr>
          <w:rFonts w:ascii="Times New Roman" w:eastAsia="Roboto" w:hAnsi="Times New Roman" w:cs="Times New Roman"/>
          <w:sz w:val="26"/>
          <w:szCs w:val="26"/>
          <w:lang w:val="en-US"/>
        </w:rPr>
        <w:t>của Tổng công ty</w:t>
      </w:r>
    </w:p>
    <w:p w14:paraId="5AB60EA8" w14:textId="77777777" w:rsidR="00C25E90" w:rsidRPr="00896863" w:rsidRDefault="00C25E90" w:rsidP="00C25E90">
      <w:pPr>
        <w:spacing w:line="360" w:lineRule="auto"/>
        <w:ind w:firstLine="567"/>
        <w:jc w:val="both"/>
        <w:rPr>
          <w:rFonts w:ascii="Times New Roman" w:eastAsia="Roboto" w:hAnsi="Times New Roman" w:cs="Times New Roman"/>
          <w:color w:val="081C36"/>
          <w:sz w:val="26"/>
          <w:szCs w:val="26"/>
          <w:highlight w:val="white"/>
        </w:rPr>
      </w:pPr>
      <w:r>
        <w:rPr>
          <w:rFonts w:ascii="Times New Roman" w:eastAsia="Roboto" w:hAnsi="Times New Roman" w:cs="Times New Roman"/>
          <w:sz w:val="26"/>
          <w:szCs w:val="26"/>
          <w:highlight w:val="white"/>
          <w:lang w:val="en-US"/>
        </w:rPr>
        <w:lastRenderedPageBreak/>
        <w:t xml:space="preserve">Xuất phát từ thực tế đó, đề tài </w:t>
      </w:r>
      <w:r w:rsidRPr="00D17AB7">
        <w:rPr>
          <w:rFonts w:ascii="Times New Roman" w:eastAsia="Roboto" w:hAnsi="Times New Roman" w:cs="Times New Roman"/>
          <w:b/>
          <w:bCs/>
          <w:i/>
          <w:iCs/>
          <w:sz w:val="26"/>
          <w:szCs w:val="26"/>
          <w:highlight w:val="white"/>
          <w:lang w:val="en-US"/>
        </w:rPr>
        <w:t>“</w:t>
      </w:r>
      <w:r w:rsidRPr="00D17AB7">
        <w:rPr>
          <w:rFonts w:ascii="Times New Roman" w:eastAsia="Roboto" w:hAnsi="Times New Roman" w:cs="Times New Roman"/>
          <w:b/>
          <w:bCs/>
          <w:i/>
          <w:iCs/>
          <w:sz w:val="26"/>
          <w:szCs w:val="26"/>
          <w:lang w:val="en-US"/>
        </w:rPr>
        <w:t>Nâng cao hiệu quả công tác truyền thông nội bộ của Tổng công ty thăm dò khai thác dầu khí”</w:t>
      </w:r>
      <w:r>
        <w:rPr>
          <w:rFonts w:ascii="Times New Roman" w:eastAsia="Roboto" w:hAnsi="Times New Roman" w:cs="Times New Roman"/>
          <w:sz w:val="26"/>
          <w:szCs w:val="26"/>
          <w:lang w:val="en-US"/>
        </w:rPr>
        <w:t xml:space="preserve"> được lựa chọn đảm bảo tính cấp thiết, có ý nghĩa nhằm</w:t>
      </w:r>
      <w:r w:rsidRPr="00896863">
        <w:rPr>
          <w:rFonts w:ascii="Times New Roman" w:eastAsia="Roboto" w:hAnsi="Times New Roman" w:cs="Times New Roman"/>
          <w:color w:val="081C36"/>
          <w:sz w:val="26"/>
          <w:szCs w:val="26"/>
          <w:highlight w:val="white"/>
        </w:rPr>
        <w:t xml:space="preserve"> giúp</w:t>
      </w:r>
      <w:r>
        <w:rPr>
          <w:rFonts w:ascii="Times New Roman" w:eastAsia="Roboto" w:hAnsi="Times New Roman" w:cs="Times New Roman"/>
          <w:color w:val="081C36"/>
          <w:sz w:val="26"/>
          <w:szCs w:val="26"/>
          <w:highlight w:val="white"/>
          <w:lang w:val="en-US"/>
        </w:rPr>
        <w:t xml:space="preserve"> tăng cường sự gắn bó của người lao động đối với Tổng công ty, nâng cao năng suất lao động, góp phần nâng cao hiệu quả sử dụng nguồn nhân lực và hiệu quả kinh doanh của</w:t>
      </w:r>
      <w:r w:rsidRPr="00896863">
        <w:rPr>
          <w:rFonts w:ascii="Times New Roman" w:eastAsia="Roboto" w:hAnsi="Times New Roman" w:cs="Times New Roman"/>
          <w:color w:val="081C36"/>
          <w:sz w:val="26"/>
          <w:szCs w:val="26"/>
          <w:highlight w:val="white"/>
        </w:rPr>
        <w:t xml:space="preserve"> </w:t>
      </w:r>
      <w:r>
        <w:rPr>
          <w:rFonts w:ascii="Times New Roman" w:eastAsia="Roboto" w:hAnsi="Times New Roman" w:cs="Times New Roman"/>
          <w:color w:val="081C36"/>
          <w:sz w:val="26"/>
          <w:szCs w:val="26"/>
          <w:highlight w:val="white"/>
          <w:lang w:val="en-US"/>
        </w:rPr>
        <w:t xml:space="preserve">Tổng công ty. </w:t>
      </w:r>
    </w:p>
    <w:p w14:paraId="155D1B4D" w14:textId="77777777" w:rsidR="00C25E90" w:rsidRPr="006E31AC" w:rsidRDefault="00C25E90" w:rsidP="00C25E90">
      <w:pPr>
        <w:spacing w:line="360" w:lineRule="auto"/>
        <w:jc w:val="both"/>
        <w:rPr>
          <w:rFonts w:ascii="Times New Roman" w:eastAsia="Roboto" w:hAnsi="Times New Roman" w:cs="Times New Roman"/>
          <w:b/>
          <w:bCs/>
          <w:i/>
          <w:iCs/>
          <w:color w:val="081C36"/>
          <w:sz w:val="26"/>
          <w:szCs w:val="26"/>
          <w:highlight w:val="white"/>
        </w:rPr>
      </w:pPr>
      <w:r w:rsidRPr="006E31AC">
        <w:rPr>
          <w:rFonts w:ascii="Times New Roman" w:eastAsia="Roboto" w:hAnsi="Times New Roman" w:cs="Times New Roman"/>
          <w:b/>
          <w:bCs/>
          <w:i/>
          <w:iCs/>
          <w:color w:val="081C36"/>
          <w:sz w:val="26"/>
          <w:szCs w:val="26"/>
          <w:highlight w:val="white"/>
          <w:lang w:val="en-US"/>
        </w:rPr>
        <w:t xml:space="preserve">2. </w:t>
      </w:r>
      <w:r w:rsidRPr="006E31AC">
        <w:rPr>
          <w:rFonts w:ascii="Times New Roman" w:eastAsia="Roboto" w:hAnsi="Times New Roman" w:cs="Times New Roman"/>
          <w:b/>
          <w:bCs/>
          <w:i/>
          <w:iCs/>
          <w:color w:val="081C36"/>
          <w:sz w:val="26"/>
          <w:szCs w:val="26"/>
          <w:highlight w:val="white"/>
        </w:rPr>
        <w:t>Mục tiêu nghiên cứu của đề tài:</w:t>
      </w:r>
    </w:p>
    <w:p w14:paraId="2FED0B67" w14:textId="77777777" w:rsidR="00C25E90" w:rsidRPr="00896863" w:rsidRDefault="00C25E90" w:rsidP="00C25E90">
      <w:pPr>
        <w:spacing w:line="360" w:lineRule="auto"/>
        <w:ind w:firstLine="709"/>
        <w:jc w:val="both"/>
        <w:rPr>
          <w:rFonts w:ascii="Times New Roman" w:eastAsia="Roboto" w:hAnsi="Times New Roman" w:cs="Times New Roman"/>
          <w:color w:val="081C36"/>
          <w:sz w:val="26"/>
          <w:szCs w:val="26"/>
          <w:highlight w:val="white"/>
        </w:rPr>
      </w:pPr>
      <w:r>
        <w:rPr>
          <w:rFonts w:ascii="Times New Roman" w:eastAsia="Roboto" w:hAnsi="Times New Roman" w:cs="Times New Roman"/>
          <w:color w:val="081C36"/>
          <w:sz w:val="26"/>
          <w:szCs w:val="26"/>
          <w:highlight w:val="white"/>
          <w:lang w:val="en-US"/>
        </w:rPr>
        <w:t xml:space="preserve">Xây dựng căn cứ khoa học cho những giải pháp nâng cao hiệu quả hoạt động truyền thông nội bộ </w:t>
      </w:r>
      <w:r w:rsidRPr="006E31AC">
        <w:rPr>
          <w:rFonts w:ascii="Times New Roman" w:eastAsia="Roboto" w:hAnsi="Times New Roman" w:cs="Times New Roman"/>
          <w:color w:val="081C36"/>
          <w:sz w:val="26"/>
          <w:szCs w:val="26"/>
        </w:rPr>
        <w:t xml:space="preserve">của Tổng công ty </w:t>
      </w:r>
      <w:r>
        <w:rPr>
          <w:rFonts w:ascii="Times New Roman" w:eastAsia="Roboto" w:hAnsi="Times New Roman" w:cs="Times New Roman"/>
          <w:color w:val="081C36"/>
          <w:sz w:val="26"/>
          <w:szCs w:val="26"/>
          <w:lang w:val="en-US"/>
        </w:rPr>
        <w:t>T</w:t>
      </w:r>
      <w:r w:rsidRPr="006E31AC">
        <w:rPr>
          <w:rFonts w:ascii="Times New Roman" w:eastAsia="Roboto" w:hAnsi="Times New Roman" w:cs="Times New Roman"/>
          <w:color w:val="081C36"/>
          <w:sz w:val="26"/>
          <w:szCs w:val="26"/>
        </w:rPr>
        <w:t>hăm dò</w:t>
      </w:r>
      <w:r>
        <w:rPr>
          <w:rFonts w:ascii="Times New Roman" w:eastAsia="Roboto" w:hAnsi="Times New Roman" w:cs="Times New Roman"/>
          <w:color w:val="081C36"/>
          <w:sz w:val="26"/>
          <w:szCs w:val="26"/>
          <w:lang w:val="en-US"/>
        </w:rPr>
        <w:t xml:space="preserve"> K</w:t>
      </w:r>
      <w:r w:rsidRPr="006E31AC">
        <w:rPr>
          <w:rFonts w:ascii="Times New Roman" w:eastAsia="Roboto" w:hAnsi="Times New Roman" w:cs="Times New Roman"/>
          <w:color w:val="081C36"/>
          <w:sz w:val="26"/>
          <w:szCs w:val="26"/>
        </w:rPr>
        <w:t xml:space="preserve">hai thác </w:t>
      </w:r>
      <w:r>
        <w:rPr>
          <w:rFonts w:ascii="Times New Roman" w:eastAsia="Roboto" w:hAnsi="Times New Roman" w:cs="Times New Roman"/>
          <w:color w:val="081C36"/>
          <w:sz w:val="26"/>
          <w:szCs w:val="26"/>
          <w:lang w:val="en-US"/>
        </w:rPr>
        <w:t>D</w:t>
      </w:r>
      <w:r w:rsidRPr="006E31AC">
        <w:rPr>
          <w:rFonts w:ascii="Times New Roman" w:eastAsia="Roboto" w:hAnsi="Times New Roman" w:cs="Times New Roman"/>
          <w:color w:val="081C36"/>
          <w:sz w:val="26"/>
          <w:szCs w:val="26"/>
        </w:rPr>
        <w:t xml:space="preserve">ầu khí </w:t>
      </w:r>
      <w:r w:rsidRPr="00896863">
        <w:rPr>
          <w:rFonts w:ascii="Times New Roman" w:eastAsia="Roboto" w:hAnsi="Times New Roman" w:cs="Times New Roman"/>
          <w:color w:val="081C36"/>
          <w:sz w:val="26"/>
          <w:szCs w:val="26"/>
          <w:highlight w:val="white"/>
        </w:rPr>
        <w:t xml:space="preserve">(PVEP) </w:t>
      </w:r>
      <w:r>
        <w:rPr>
          <w:rFonts w:ascii="Times New Roman" w:eastAsia="Roboto" w:hAnsi="Times New Roman" w:cs="Times New Roman"/>
          <w:color w:val="081C36"/>
          <w:sz w:val="26"/>
          <w:szCs w:val="26"/>
          <w:highlight w:val="white"/>
          <w:lang w:val="en-US"/>
        </w:rPr>
        <w:t xml:space="preserve">trong </w:t>
      </w:r>
      <w:r w:rsidRPr="00896863">
        <w:rPr>
          <w:rFonts w:ascii="Times New Roman" w:eastAsia="Roboto" w:hAnsi="Times New Roman" w:cs="Times New Roman"/>
          <w:color w:val="081C36"/>
          <w:sz w:val="26"/>
          <w:szCs w:val="26"/>
          <w:highlight w:val="white"/>
        </w:rPr>
        <w:t xml:space="preserve">giai đoạn </w:t>
      </w:r>
      <w:r w:rsidRPr="00896863">
        <w:rPr>
          <w:rFonts w:ascii="Times New Roman" w:eastAsia="Roboto" w:hAnsi="Times New Roman" w:cs="Times New Roman"/>
          <w:color w:val="081C36"/>
          <w:sz w:val="26"/>
          <w:szCs w:val="26"/>
          <w:shd w:val="clear" w:color="auto" w:fill="D9EAD3"/>
        </w:rPr>
        <w:t>202</w:t>
      </w:r>
      <w:r>
        <w:rPr>
          <w:rFonts w:ascii="Times New Roman" w:eastAsia="Roboto" w:hAnsi="Times New Roman" w:cs="Times New Roman"/>
          <w:color w:val="081C36"/>
          <w:sz w:val="26"/>
          <w:szCs w:val="26"/>
          <w:shd w:val="clear" w:color="auto" w:fill="D9EAD3"/>
          <w:lang w:val="en-US"/>
        </w:rPr>
        <w:t xml:space="preserve">5 </w:t>
      </w:r>
      <w:r w:rsidRPr="00896863">
        <w:rPr>
          <w:rFonts w:ascii="Times New Roman" w:eastAsia="Roboto" w:hAnsi="Times New Roman" w:cs="Times New Roman"/>
          <w:color w:val="081C36"/>
          <w:sz w:val="26"/>
          <w:szCs w:val="26"/>
          <w:shd w:val="clear" w:color="auto" w:fill="D9EAD3"/>
        </w:rPr>
        <w:t>-</w:t>
      </w:r>
      <w:r>
        <w:rPr>
          <w:rFonts w:ascii="Times New Roman" w:eastAsia="Roboto" w:hAnsi="Times New Roman" w:cs="Times New Roman"/>
          <w:color w:val="081C36"/>
          <w:sz w:val="26"/>
          <w:szCs w:val="26"/>
          <w:shd w:val="clear" w:color="auto" w:fill="D9EAD3"/>
          <w:lang w:val="en-US"/>
        </w:rPr>
        <w:t xml:space="preserve"> </w:t>
      </w:r>
      <w:r w:rsidRPr="00896863">
        <w:rPr>
          <w:rFonts w:ascii="Times New Roman" w:eastAsia="Roboto" w:hAnsi="Times New Roman" w:cs="Times New Roman"/>
          <w:color w:val="081C36"/>
          <w:sz w:val="26"/>
          <w:szCs w:val="26"/>
          <w:shd w:val="clear" w:color="auto" w:fill="D9EAD3"/>
        </w:rPr>
        <w:t xml:space="preserve">2030 </w:t>
      </w:r>
    </w:p>
    <w:p w14:paraId="33DB2B43" w14:textId="77777777" w:rsidR="00C25E90" w:rsidRPr="00896863" w:rsidRDefault="00C25E90" w:rsidP="00C25E90">
      <w:pPr>
        <w:spacing w:line="360" w:lineRule="auto"/>
        <w:ind w:left="567"/>
        <w:jc w:val="both"/>
        <w:rPr>
          <w:rFonts w:ascii="Times New Roman" w:eastAsia="Roboto" w:hAnsi="Times New Roman" w:cs="Times New Roman"/>
          <w:color w:val="081C36"/>
          <w:sz w:val="26"/>
          <w:szCs w:val="26"/>
          <w:highlight w:val="white"/>
        </w:rPr>
      </w:pPr>
      <w:r>
        <w:rPr>
          <w:rFonts w:ascii="Times New Roman" w:eastAsia="Roboto" w:hAnsi="Times New Roman" w:cs="Times New Roman"/>
          <w:color w:val="081C36"/>
          <w:sz w:val="26"/>
          <w:szCs w:val="26"/>
          <w:highlight w:val="white"/>
          <w:lang w:val="en-US"/>
        </w:rPr>
        <w:t xml:space="preserve">3. Nhiệm vụ nghiên cứu của đề tài: </w:t>
      </w:r>
      <w:r w:rsidRPr="00896863">
        <w:rPr>
          <w:rFonts w:ascii="Times New Roman" w:eastAsia="Roboto" w:hAnsi="Times New Roman" w:cs="Times New Roman"/>
          <w:color w:val="081C36"/>
          <w:sz w:val="26"/>
          <w:szCs w:val="26"/>
          <w:highlight w:val="white"/>
        </w:rPr>
        <w:t>đ</w:t>
      </w:r>
      <w:r>
        <w:rPr>
          <w:rFonts w:ascii="Times New Roman" w:eastAsia="Roboto" w:hAnsi="Times New Roman" w:cs="Times New Roman"/>
          <w:color w:val="081C36"/>
          <w:sz w:val="26"/>
          <w:szCs w:val="26"/>
          <w:highlight w:val="white"/>
          <w:lang w:val="en-US"/>
        </w:rPr>
        <w:t>ể</w:t>
      </w:r>
      <w:r w:rsidRPr="00896863">
        <w:rPr>
          <w:rFonts w:ascii="Times New Roman" w:eastAsia="Roboto" w:hAnsi="Times New Roman" w:cs="Times New Roman"/>
          <w:color w:val="081C36"/>
          <w:sz w:val="26"/>
          <w:szCs w:val="26"/>
          <w:highlight w:val="white"/>
        </w:rPr>
        <w:t xml:space="preserve"> đạt được mục </w:t>
      </w:r>
      <w:r>
        <w:rPr>
          <w:rFonts w:ascii="Times New Roman" w:eastAsia="Roboto" w:hAnsi="Times New Roman" w:cs="Times New Roman"/>
          <w:color w:val="081C36"/>
          <w:sz w:val="26"/>
          <w:szCs w:val="26"/>
          <w:highlight w:val="white"/>
          <w:lang w:val="en-US"/>
        </w:rPr>
        <w:t>tiêu</w:t>
      </w:r>
      <w:r w:rsidRPr="00896863">
        <w:rPr>
          <w:rFonts w:ascii="Times New Roman" w:eastAsia="Roboto" w:hAnsi="Times New Roman" w:cs="Times New Roman"/>
          <w:color w:val="081C36"/>
          <w:sz w:val="26"/>
          <w:szCs w:val="26"/>
          <w:highlight w:val="white"/>
        </w:rPr>
        <w:t xml:space="preserve"> nghiên cứu, </w:t>
      </w:r>
      <w:r>
        <w:rPr>
          <w:rFonts w:ascii="Times New Roman" w:eastAsia="Roboto" w:hAnsi="Times New Roman" w:cs="Times New Roman"/>
          <w:color w:val="081C36"/>
          <w:sz w:val="26"/>
          <w:szCs w:val="26"/>
          <w:highlight w:val="white"/>
          <w:lang w:val="en-US"/>
        </w:rPr>
        <w:t>các nhiệm v</w:t>
      </w:r>
      <w:r w:rsidRPr="00896863">
        <w:rPr>
          <w:rFonts w:ascii="Times New Roman" w:eastAsia="Roboto" w:hAnsi="Times New Roman" w:cs="Times New Roman"/>
          <w:color w:val="081C36"/>
          <w:sz w:val="26"/>
          <w:szCs w:val="26"/>
          <w:highlight w:val="white"/>
        </w:rPr>
        <w:t xml:space="preserve">ụ </w:t>
      </w:r>
      <w:r>
        <w:rPr>
          <w:rFonts w:ascii="Times New Roman" w:eastAsia="Roboto" w:hAnsi="Times New Roman" w:cs="Times New Roman"/>
          <w:color w:val="081C36"/>
          <w:sz w:val="26"/>
          <w:szCs w:val="26"/>
          <w:highlight w:val="white"/>
          <w:lang w:val="en-US"/>
        </w:rPr>
        <w:t>nghiên cứu được xác định như</w:t>
      </w:r>
      <w:r w:rsidRPr="00896863">
        <w:rPr>
          <w:rFonts w:ascii="Times New Roman" w:eastAsia="Roboto" w:hAnsi="Times New Roman" w:cs="Times New Roman"/>
          <w:color w:val="081C36"/>
          <w:sz w:val="26"/>
          <w:szCs w:val="26"/>
          <w:highlight w:val="white"/>
        </w:rPr>
        <w:t xml:space="preserve"> sau:</w:t>
      </w:r>
    </w:p>
    <w:p w14:paraId="7A176FB2" w14:textId="77777777" w:rsidR="00C25E90" w:rsidRPr="00896863" w:rsidRDefault="00C25E90">
      <w:pPr>
        <w:numPr>
          <w:ilvl w:val="0"/>
          <w:numId w:val="7"/>
        </w:numPr>
        <w:spacing w:line="360" w:lineRule="auto"/>
        <w:ind w:left="0" w:firstLine="567"/>
        <w:jc w:val="both"/>
        <w:rPr>
          <w:rFonts w:ascii="Times New Roman" w:eastAsia="Roboto" w:hAnsi="Times New Roman" w:cs="Times New Roman"/>
          <w:color w:val="081C36"/>
          <w:sz w:val="26"/>
          <w:szCs w:val="26"/>
          <w:highlight w:val="white"/>
        </w:rPr>
      </w:pPr>
      <w:r>
        <w:rPr>
          <w:rFonts w:ascii="Times New Roman" w:eastAsia="Andika" w:hAnsi="Times New Roman" w:cs="Times New Roman"/>
          <w:color w:val="081C36"/>
          <w:sz w:val="26"/>
          <w:szCs w:val="26"/>
          <w:highlight w:val="white"/>
          <w:lang w:val="en-US"/>
        </w:rPr>
        <w:t xml:space="preserve"> H</w:t>
      </w:r>
      <w:r w:rsidRPr="00896863">
        <w:rPr>
          <w:rFonts w:ascii="Times New Roman" w:eastAsia="Andika" w:hAnsi="Times New Roman" w:cs="Times New Roman"/>
          <w:color w:val="081C36"/>
          <w:sz w:val="26"/>
          <w:szCs w:val="26"/>
          <w:highlight w:val="white"/>
        </w:rPr>
        <w:t>ệ thống hóa cơ sở lý luận về truyền thông nội bộ trong doanh nghiệp</w:t>
      </w:r>
    </w:p>
    <w:p w14:paraId="7024EF01" w14:textId="77777777" w:rsidR="00C25E90" w:rsidRPr="00896863" w:rsidRDefault="00C25E90">
      <w:pPr>
        <w:numPr>
          <w:ilvl w:val="0"/>
          <w:numId w:val="7"/>
        </w:numPr>
        <w:spacing w:line="360" w:lineRule="auto"/>
        <w:ind w:left="0" w:firstLine="567"/>
        <w:jc w:val="both"/>
        <w:rPr>
          <w:rFonts w:ascii="Times New Roman" w:eastAsia="Roboto" w:hAnsi="Times New Roman" w:cs="Times New Roman"/>
          <w:color w:val="081C36"/>
          <w:sz w:val="26"/>
          <w:szCs w:val="26"/>
          <w:highlight w:val="white"/>
        </w:rPr>
      </w:pPr>
      <w:r>
        <w:rPr>
          <w:rFonts w:ascii="Times New Roman" w:eastAsia="Roboto" w:hAnsi="Times New Roman" w:cs="Times New Roman"/>
          <w:color w:val="081C36"/>
          <w:sz w:val="26"/>
          <w:szCs w:val="26"/>
          <w:highlight w:val="white"/>
          <w:lang w:val="en-US"/>
        </w:rPr>
        <w:t xml:space="preserve"> </w:t>
      </w:r>
      <w:r w:rsidRPr="00896863">
        <w:rPr>
          <w:rFonts w:ascii="Times New Roman" w:eastAsia="Roboto" w:hAnsi="Times New Roman" w:cs="Times New Roman"/>
          <w:color w:val="081C36"/>
          <w:sz w:val="26"/>
          <w:szCs w:val="26"/>
          <w:highlight w:val="white"/>
        </w:rPr>
        <w:t xml:space="preserve">Phân tích thực trạng hoạt động truyền thông nội bộ của </w:t>
      </w:r>
      <w:r w:rsidRPr="006E31AC">
        <w:rPr>
          <w:rFonts w:ascii="Times New Roman" w:eastAsia="Roboto" w:hAnsi="Times New Roman" w:cs="Times New Roman"/>
          <w:color w:val="081C36"/>
          <w:sz w:val="26"/>
          <w:szCs w:val="26"/>
        </w:rPr>
        <w:t xml:space="preserve">Tổng công ty </w:t>
      </w:r>
      <w:r>
        <w:rPr>
          <w:rFonts w:ascii="Times New Roman" w:eastAsia="Roboto" w:hAnsi="Times New Roman" w:cs="Times New Roman"/>
          <w:color w:val="081C36"/>
          <w:sz w:val="26"/>
          <w:szCs w:val="26"/>
          <w:lang w:val="en-US"/>
        </w:rPr>
        <w:t>T</w:t>
      </w:r>
      <w:r w:rsidRPr="006E31AC">
        <w:rPr>
          <w:rFonts w:ascii="Times New Roman" w:eastAsia="Roboto" w:hAnsi="Times New Roman" w:cs="Times New Roman"/>
          <w:color w:val="081C36"/>
          <w:sz w:val="26"/>
          <w:szCs w:val="26"/>
        </w:rPr>
        <w:t>hăm dò</w:t>
      </w:r>
      <w:r>
        <w:rPr>
          <w:rFonts w:ascii="Times New Roman" w:eastAsia="Roboto" w:hAnsi="Times New Roman" w:cs="Times New Roman"/>
          <w:color w:val="081C36"/>
          <w:sz w:val="26"/>
          <w:szCs w:val="26"/>
          <w:lang w:val="en-US"/>
        </w:rPr>
        <w:t xml:space="preserve"> K</w:t>
      </w:r>
      <w:r w:rsidRPr="006E31AC">
        <w:rPr>
          <w:rFonts w:ascii="Times New Roman" w:eastAsia="Roboto" w:hAnsi="Times New Roman" w:cs="Times New Roman"/>
          <w:color w:val="081C36"/>
          <w:sz w:val="26"/>
          <w:szCs w:val="26"/>
        </w:rPr>
        <w:t xml:space="preserve">hai thác </w:t>
      </w:r>
      <w:r>
        <w:rPr>
          <w:rFonts w:ascii="Times New Roman" w:eastAsia="Roboto" w:hAnsi="Times New Roman" w:cs="Times New Roman"/>
          <w:color w:val="081C36"/>
          <w:sz w:val="26"/>
          <w:szCs w:val="26"/>
          <w:lang w:val="en-US"/>
        </w:rPr>
        <w:t>D</w:t>
      </w:r>
      <w:r w:rsidRPr="006E31AC">
        <w:rPr>
          <w:rFonts w:ascii="Times New Roman" w:eastAsia="Roboto" w:hAnsi="Times New Roman" w:cs="Times New Roman"/>
          <w:color w:val="081C36"/>
          <w:sz w:val="26"/>
          <w:szCs w:val="26"/>
        </w:rPr>
        <w:t>ầu khí</w:t>
      </w:r>
      <w:r w:rsidRPr="00896863">
        <w:rPr>
          <w:rFonts w:ascii="Times New Roman" w:eastAsia="Roboto" w:hAnsi="Times New Roman" w:cs="Times New Roman"/>
          <w:color w:val="081C36"/>
          <w:sz w:val="26"/>
          <w:szCs w:val="26"/>
          <w:highlight w:val="white"/>
        </w:rPr>
        <w:t xml:space="preserve"> (PVEP) </w:t>
      </w:r>
      <w:r>
        <w:rPr>
          <w:rFonts w:ascii="Times New Roman" w:eastAsia="Roboto" w:hAnsi="Times New Roman" w:cs="Times New Roman"/>
          <w:color w:val="081C36"/>
          <w:sz w:val="26"/>
          <w:szCs w:val="26"/>
          <w:highlight w:val="white"/>
          <w:lang w:val="en-US"/>
        </w:rPr>
        <w:t>trong giai đoạn 2019 - 2023</w:t>
      </w:r>
      <w:r w:rsidRPr="00896863">
        <w:rPr>
          <w:rFonts w:ascii="Times New Roman" w:eastAsia="Roboto" w:hAnsi="Times New Roman" w:cs="Times New Roman"/>
          <w:color w:val="081C36"/>
          <w:sz w:val="26"/>
          <w:szCs w:val="26"/>
          <w:highlight w:val="white"/>
        </w:rPr>
        <w:t xml:space="preserve">, từ đó đánh giá được những kết quả đã đạt được, những tồn tại và nguyên nhân trong hoạt động truyền thông nội bộ tại </w:t>
      </w:r>
      <w:r>
        <w:rPr>
          <w:rFonts w:ascii="Times New Roman" w:eastAsia="Roboto" w:hAnsi="Times New Roman" w:cs="Times New Roman"/>
          <w:color w:val="081C36"/>
          <w:sz w:val="26"/>
          <w:szCs w:val="26"/>
          <w:highlight w:val="white"/>
          <w:lang w:val="en-US"/>
        </w:rPr>
        <w:t xml:space="preserve">Tổng </w:t>
      </w:r>
      <w:r w:rsidRPr="00896863">
        <w:rPr>
          <w:rFonts w:ascii="Times New Roman" w:eastAsia="Roboto" w:hAnsi="Times New Roman" w:cs="Times New Roman"/>
          <w:color w:val="081C36"/>
          <w:sz w:val="26"/>
          <w:szCs w:val="26"/>
          <w:highlight w:val="white"/>
        </w:rPr>
        <w:t>công ty.</w:t>
      </w:r>
    </w:p>
    <w:p w14:paraId="53F1F691" w14:textId="77777777" w:rsidR="00C25E90" w:rsidRPr="00896863" w:rsidRDefault="00C25E90">
      <w:pPr>
        <w:numPr>
          <w:ilvl w:val="0"/>
          <w:numId w:val="7"/>
        </w:numPr>
        <w:spacing w:line="360" w:lineRule="auto"/>
        <w:ind w:left="0" w:firstLine="567"/>
        <w:jc w:val="both"/>
        <w:rPr>
          <w:rFonts w:ascii="Times New Roman" w:eastAsia="Roboto" w:hAnsi="Times New Roman" w:cs="Times New Roman"/>
          <w:color w:val="081C36"/>
          <w:sz w:val="26"/>
          <w:szCs w:val="26"/>
          <w:highlight w:val="white"/>
        </w:rPr>
      </w:pPr>
      <w:r>
        <w:rPr>
          <w:rFonts w:ascii="Times New Roman" w:eastAsia="Roboto" w:hAnsi="Times New Roman" w:cs="Times New Roman"/>
          <w:color w:val="081C36"/>
          <w:sz w:val="26"/>
          <w:szCs w:val="26"/>
          <w:highlight w:val="white"/>
          <w:lang w:val="en-US"/>
        </w:rPr>
        <w:t xml:space="preserve"> </w:t>
      </w:r>
      <w:r w:rsidRPr="00896863">
        <w:rPr>
          <w:rFonts w:ascii="Times New Roman" w:eastAsia="Roboto" w:hAnsi="Times New Roman" w:cs="Times New Roman"/>
          <w:color w:val="081C36"/>
          <w:sz w:val="26"/>
          <w:szCs w:val="26"/>
          <w:highlight w:val="white"/>
        </w:rPr>
        <w:t xml:space="preserve">Đề xuất </w:t>
      </w:r>
      <w:r>
        <w:rPr>
          <w:rFonts w:ascii="Times New Roman" w:eastAsia="Roboto" w:hAnsi="Times New Roman" w:cs="Times New Roman"/>
          <w:color w:val="081C36"/>
          <w:sz w:val="26"/>
          <w:szCs w:val="26"/>
          <w:highlight w:val="white"/>
          <w:lang w:val="en-US"/>
        </w:rPr>
        <w:t xml:space="preserve">những </w:t>
      </w:r>
      <w:r w:rsidRPr="00896863">
        <w:rPr>
          <w:rFonts w:ascii="Times New Roman" w:eastAsia="Roboto" w:hAnsi="Times New Roman" w:cs="Times New Roman"/>
          <w:color w:val="081C36"/>
          <w:sz w:val="26"/>
          <w:szCs w:val="26"/>
          <w:highlight w:val="white"/>
        </w:rPr>
        <w:t xml:space="preserve">giải pháp </w:t>
      </w:r>
      <w:r>
        <w:rPr>
          <w:rFonts w:ascii="Times New Roman" w:eastAsia="Roboto" w:hAnsi="Times New Roman" w:cs="Times New Roman"/>
          <w:color w:val="081C36"/>
          <w:sz w:val="26"/>
          <w:szCs w:val="26"/>
          <w:highlight w:val="white"/>
          <w:lang w:val="en-US"/>
        </w:rPr>
        <w:t>nâng cao hiệu quả</w:t>
      </w:r>
      <w:r w:rsidRPr="00896863">
        <w:rPr>
          <w:rFonts w:ascii="Times New Roman" w:eastAsia="Roboto" w:hAnsi="Times New Roman" w:cs="Times New Roman"/>
          <w:color w:val="081C36"/>
          <w:sz w:val="26"/>
          <w:szCs w:val="26"/>
          <w:highlight w:val="white"/>
        </w:rPr>
        <w:t xml:space="preserve"> hoạt động truyền thông nội bộ của </w:t>
      </w:r>
      <w:r w:rsidRPr="006E31AC">
        <w:rPr>
          <w:rFonts w:ascii="Times New Roman" w:eastAsia="Roboto" w:hAnsi="Times New Roman" w:cs="Times New Roman"/>
          <w:color w:val="081C36"/>
          <w:sz w:val="26"/>
          <w:szCs w:val="26"/>
        </w:rPr>
        <w:t xml:space="preserve">Tổng công ty </w:t>
      </w:r>
      <w:r>
        <w:rPr>
          <w:rFonts w:ascii="Times New Roman" w:eastAsia="Roboto" w:hAnsi="Times New Roman" w:cs="Times New Roman"/>
          <w:color w:val="081C36"/>
          <w:sz w:val="26"/>
          <w:szCs w:val="26"/>
          <w:lang w:val="en-US"/>
        </w:rPr>
        <w:t>T</w:t>
      </w:r>
      <w:r w:rsidRPr="006E31AC">
        <w:rPr>
          <w:rFonts w:ascii="Times New Roman" w:eastAsia="Roboto" w:hAnsi="Times New Roman" w:cs="Times New Roman"/>
          <w:color w:val="081C36"/>
          <w:sz w:val="26"/>
          <w:szCs w:val="26"/>
        </w:rPr>
        <w:t>hăm dò</w:t>
      </w:r>
      <w:r>
        <w:rPr>
          <w:rFonts w:ascii="Times New Roman" w:eastAsia="Roboto" w:hAnsi="Times New Roman" w:cs="Times New Roman"/>
          <w:color w:val="081C36"/>
          <w:sz w:val="26"/>
          <w:szCs w:val="26"/>
          <w:lang w:val="en-US"/>
        </w:rPr>
        <w:t xml:space="preserve"> K</w:t>
      </w:r>
      <w:r w:rsidRPr="006E31AC">
        <w:rPr>
          <w:rFonts w:ascii="Times New Roman" w:eastAsia="Roboto" w:hAnsi="Times New Roman" w:cs="Times New Roman"/>
          <w:color w:val="081C36"/>
          <w:sz w:val="26"/>
          <w:szCs w:val="26"/>
        </w:rPr>
        <w:t xml:space="preserve">hai thác </w:t>
      </w:r>
      <w:r>
        <w:rPr>
          <w:rFonts w:ascii="Times New Roman" w:eastAsia="Roboto" w:hAnsi="Times New Roman" w:cs="Times New Roman"/>
          <w:color w:val="081C36"/>
          <w:sz w:val="26"/>
          <w:szCs w:val="26"/>
          <w:lang w:val="en-US"/>
        </w:rPr>
        <w:t>D</w:t>
      </w:r>
      <w:r w:rsidRPr="006E31AC">
        <w:rPr>
          <w:rFonts w:ascii="Times New Roman" w:eastAsia="Roboto" w:hAnsi="Times New Roman" w:cs="Times New Roman"/>
          <w:color w:val="081C36"/>
          <w:sz w:val="26"/>
          <w:szCs w:val="26"/>
        </w:rPr>
        <w:t xml:space="preserve">ầu khí </w:t>
      </w:r>
      <w:r w:rsidRPr="00896863">
        <w:rPr>
          <w:rFonts w:ascii="Times New Roman" w:eastAsia="Roboto" w:hAnsi="Times New Roman" w:cs="Times New Roman"/>
          <w:color w:val="081C36"/>
          <w:sz w:val="26"/>
          <w:szCs w:val="26"/>
          <w:highlight w:val="white"/>
        </w:rPr>
        <w:t>(PVEP)</w:t>
      </w:r>
    </w:p>
    <w:p w14:paraId="048D0699" w14:textId="77777777" w:rsidR="00C25E90" w:rsidRPr="009959ED" w:rsidRDefault="00C25E90" w:rsidP="00C25E90">
      <w:pPr>
        <w:spacing w:line="360" w:lineRule="auto"/>
        <w:ind w:left="567"/>
        <w:jc w:val="both"/>
        <w:rPr>
          <w:rFonts w:ascii="Times New Roman" w:eastAsia="Roboto" w:hAnsi="Times New Roman" w:cs="Times New Roman"/>
          <w:b/>
          <w:bCs/>
          <w:i/>
          <w:iCs/>
          <w:color w:val="081C36"/>
          <w:sz w:val="26"/>
          <w:szCs w:val="26"/>
          <w:highlight w:val="white"/>
          <w:lang w:val="en-US"/>
        </w:rPr>
      </w:pPr>
      <w:r w:rsidRPr="00813710">
        <w:rPr>
          <w:rFonts w:ascii="Times New Roman" w:eastAsia="Roboto" w:hAnsi="Times New Roman" w:cs="Times New Roman"/>
          <w:b/>
          <w:bCs/>
          <w:i/>
          <w:iCs/>
          <w:color w:val="081C36"/>
          <w:sz w:val="26"/>
          <w:szCs w:val="26"/>
          <w:highlight w:val="white"/>
          <w:lang w:val="en-US"/>
        </w:rPr>
        <w:t xml:space="preserve">3. </w:t>
      </w:r>
      <w:r w:rsidRPr="00813710">
        <w:rPr>
          <w:rFonts w:ascii="Times New Roman" w:eastAsia="Roboto" w:hAnsi="Times New Roman" w:cs="Times New Roman"/>
          <w:b/>
          <w:bCs/>
          <w:i/>
          <w:iCs/>
          <w:color w:val="081C36"/>
          <w:sz w:val="26"/>
          <w:szCs w:val="26"/>
          <w:highlight w:val="white"/>
        </w:rPr>
        <w:t>Đối tượng, phạm vi của đề tài</w:t>
      </w:r>
    </w:p>
    <w:p w14:paraId="3142E0F8" w14:textId="77777777" w:rsidR="00C25E90" w:rsidRPr="00896863" w:rsidRDefault="00C25E90">
      <w:pPr>
        <w:numPr>
          <w:ilvl w:val="0"/>
          <w:numId w:val="6"/>
        </w:numPr>
        <w:spacing w:line="360" w:lineRule="auto"/>
        <w:ind w:left="0" w:firstLine="567"/>
        <w:jc w:val="both"/>
        <w:rPr>
          <w:rFonts w:ascii="Times New Roman" w:eastAsia="Roboto" w:hAnsi="Times New Roman" w:cs="Times New Roman"/>
          <w:color w:val="081C36"/>
          <w:sz w:val="26"/>
          <w:szCs w:val="26"/>
          <w:highlight w:val="white"/>
        </w:rPr>
      </w:pPr>
      <w:r w:rsidRPr="00896863">
        <w:rPr>
          <w:rFonts w:ascii="Times New Roman" w:eastAsia="Roboto" w:hAnsi="Times New Roman" w:cs="Times New Roman"/>
          <w:color w:val="081C36"/>
          <w:sz w:val="26"/>
          <w:szCs w:val="26"/>
          <w:highlight w:val="white"/>
        </w:rPr>
        <w:t>Đối tượng nghiên cứu:</w:t>
      </w:r>
      <w:r>
        <w:rPr>
          <w:rFonts w:ascii="Times New Roman" w:eastAsia="Roboto" w:hAnsi="Times New Roman" w:cs="Times New Roman"/>
          <w:color w:val="081C36"/>
          <w:sz w:val="26"/>
          <w:szCs w:val="26"/>
          <w:highlight w:val="white"/>
          <w:lang w:val="en-US"/>
        </w:rPr>
        <w:t xml:space="preserve"> Các khía cạnh liên quan đến h</w:t>
      </w:r>
      <w:r w:rsidRPr="00896863">
        <w:rPr>
          <w:rFonts w:ascii="Times New Roman" w:eastAsia="Roboto" w:hAnsi="Times New Roman" w:cs="Times New Roman"/>
          <w:color w:val="081C36"/>
          <w:sz w:val="26"/>
          <w:szCs w:val="26"/>
          <w:highlight w:val="white"/>
        </w:rPr>
        <w:t xml:space="preserve">oạt động truyền thông nội bộ tại </w:t>
      </w:r>
      <w:r w:rsidRPr="003F18F3">
        <w:rPr>
          <w:rFonts w:ascii="Times New Roman" w:eastAsia="Roboto" w:hAnsi="Times New Roman" w:cs="Times New Roman"/>
          <w:color w:val="081C36"/>
          <w:sz w:val="26"/>
          <w:szCs w:val="26"/>
        </w:rPr>
        <w:t xml:space="preserve">Tổng công ty Thăm dò Khai thác Dầu khí </w:t>
      </w:r>
      <w:r w:rsidRPr="00896863">
        <w:rPr>
          <w:rFonts w:ascii="Times New Roman" w:eastAsia="Roboto" w:hAnsi="Times New Roman" w:cs="Times New Roman"/>
          <w:color w:val="081C36"/>
          <w:sz w:val="26"/>
          <w:szCs w:val="26"/>
          <w:highlight w:val="white"/>
        </w:rPr>
        <w:t xml:space="preserve">(PVEP) </w:t>
      </w:r>
      <w:r>
        <w:rPr>
          <w:rFonts w:ascii="Times New Roman" w:eastAsia="Roboto" w:hAnsi="Times New Roman" w:cs="Times New Roman"/>
          <w:color w:val="081C36"/>
          <w:sz w:val="26"/>
          <w:szCs w:val="26"/>
          <w:lang w:val="en-US"/>
        </w:rPr>
        <w:t xml:space="preserve"> </w:t>
      </w:r>
    </w:p>
    <w:p w14:paraId="6DBD4536" w14:textId="77777777" w:rsidR="00C25E90" w:rsidRPr="00896863" w:rsidRDefault="00C25E90">
      <w:pPr>
        <w:numPr>
          <w:ilvl w:val="0"/>
          <w:numId w:val="6"/>
        </w:numPr>
        <w:spacing w:line="360" w:lineRule="auto"/>
        <w:ind w:left="0" w:firstLine="567"/>
        <w:jc w:val="both"/>
        <w:rPr>
          <w:rFonts w:ascii="Times New Roman" w:eastAsia="Roboto" w:hAnsi="Times New Roman" w:cs="Times New Roman"/>
          <w:color w:val="081C36"/>
          <w:sz w:val="26"/>
          <w:szCs w:val="26"/>
          <w:highlight w:val="white"/>
        </w:rPr>
      </w:pPr>
      <w:r w:rsidRPr="00896863">
        <w:rPr>
          <w:rFonts w:ascii="Times New Roman" w:eastAsia="Roboto" w:hAnsi="Times New Roman" w:cs="Times New Roman"/>
          <w:color w:val="081C36"/>
          <w:sz w:val="26"/>
          <w:szCs w:val="26"/>
          <w:highlight w:val="white"/>
        </w:rPr>
        <w:t>Phạm vi nghiên cứu:</w:t>
      </w:r>
    </w:p>
    <w:p w14:paraId="11150E86" w14:textId="77777777" w:rsidR="00C25E90" w:rsidRPr="00DD6693" w:rsidRDefault="00C25E90">
      <w:pPr>
        <w:numPr>
          <w:ilvl w:val="0"/>
          <w:numId w:val="8"/>
        </w:numPr>
        <w:spacing w:line="360" w:lineRule="auto"/>
        <w:ind w:left="0" w:firstLine="567"/>
        <w:jc w:val="both"/>
        <w:rPr>
          <w:rFonts w:ascii="Times New Roman" w:eastAsia="Roboto" w:hAnsi="Times New Roman" w:cs="Times New Roman"/>
          <w:color w:val="081C36"/>
          <w:sz w:val="26"/>
          <w:szCs w:val="26"/>
          <w:highlight w:val="white"/>
        </w:rPr>
      </w:pPr>
      <w:r>
        <w:rPr>
          <w:rFonts w:ascii="Times New Roman" w:eastAsia="Roboto" w:hAnsi="Times New Roman" w:cs="Times New Roman"/>
          <w:color w:val="081C36"/>
          <w:sz w:val="26"/>
          <w:szCs w:val="26"/>
          <w:highlight w:val="white"/>
          <w:lang w:val="en-US"/>
        </w:rPr>
        <w:t xml:space="preserve"> </w:t>
      </w:r>
      <w:r w:rsidRPr="00896863">
        <w:rPr>
          <w:rFonts w:ascii="Times New Roman" w:eastAsia="Roboto" w:hAnsi="Times New Roman" w:cs="Times New Roman"/>
          <w:color w:val="081C36"/>
          <w:sz w:val="26"/>
          <w:szCs w:val="26"/>
          <w:highlight w:val="white"/>
        </w:rPr>
        <w:t xml:space="preserve">Về nội dung: </w:t>
      </w:r>
      <w:r>
        <w:rPr>
          <w:rFonts w:ascii="Times New Roman" w:eastAsia="Roboto" w:hAnsi="Times New Roman" w:cs="Times New Roman"/>
          <w:color w:val="081C36"/>
          <w:sz w:val="26"/>
          <w:szCs w:val="26"/>
          <w:highlight w:val="white"/>
          <w:lang w:val="en-US"/>
        </w:rPr>
        <w:t xml:space="preserve">Đề tài tập trung nghiên cứu những nội dung cơ bản về truyền thông nội bộ của doan nghiệp như khái niệm </w:t>
      </w:r>
      <w:r w:rsidRPr="00896863">
        <w:rPr>
          <w:rFonts w:ascii="Times New Roman" w:eastAsia="Roboto" w:hAnsi="Times New Roman" w:cs="Times New Roman"/>
          <w:color w:val="081C36"/>
          <w:sz w:val="26"/>
          <w:szCs w:val="26"/>
          <w:highlight w:val="white"/>
        </w:rPr>
        <w:t>truyền thông nội bộ</w:t>
      </w:r>
      <w:r>
        <w:rPr>
          <w:rFonts w:ascii="Times New Roman" w:eastAsia="Roboto" w:hAnsi="Times New Roman" w:cs="Times New Roman"/>
          <w:color w:val="081C36"/>
          <w:sz w:val="26"/>
          <w:szCs w:val="26"/>
          <w:highlight w:val="white"/>
          <w:lang w:val="en-US"/>
        </w:rPr>
        <w:t xml:space="preserve">, </w:t>
      </w:r>
      <w:r w:rsidRPr="00896863">
        <w:rPr>
          <w:rFonts w:ascii="Times New Roman" w:eastAsia="Roboto" w:hAnsi="Times New Roman" w:cs="Times New Roman"/>
          <w:color w:val="081C36"/>
          <w:sz w:val="26"/>
          <w:szCs w:val="26"/>
          <w:highlight w:val="white"/>
        </w:rPr>
        <w:t xml:space="preserve">các mô hình nghiên cứu truyền thông nội bộ đang có, đề xuất mô hình nghiên cứu </w:t>
      </w:r>
      <w:r>
        <w:rPr>
          <w:rFonts w:ascii="Times New Roman" w:eastAsia="Roboto" w:hAnsi="Times New Roman" w:cs="Times New Roman"/>
          <w:color w:val="081C36"/>
          <w:sz w:val="26"/>
          <w:szCs w:val="26"/>
          <w:highlight w:val="white"/>
          <w:lang w:val="en-US"/>
        </w:rPr>
        <w:t>về TTNB…</w:t>
      </w:r>
    </w:p>
    <w:p w14:paraId="6FDADF5A" w14:textId="77777777" w:rsidR="00C25E90" w:rsidRPr="00896863" w:rsidRDefault="00C25E90">
      <w:pPr>
        <w:numPr>
          <w:ilvl w:val="0"/>
          <w:numId w:val="8"/>
        </w:numPr>
        <w:spacing w:line="360" w:lineRule="auto"/>
        <w:ind w:left="0" w:firstLine="567"/>
        <w:jc w:val="both"/>
        <w:rPr>
          <w:rFonts w:ascii="Times New Roman" w:eastAsia="Roboto" w:hAnsi="Times New Roman" w:cs="Times New Roman"/>
          <w:color w:val="081C36"/>
          <w:sz w:val="26"/>
          <w:szCs w:val="26"/>
          <w:highlight w:val="white"/>
        </w:rPr>
      </w:pPr>
      <w:r>
        <w:rPr>
          <w:rFonts w:ascii="Times New Roman" w:eastAsia="Roboto" w:hAnsi="Times New Roman" w:cs="Times New Roman"/>
          <w:color w:val="081C36"/>
          <w:sz w:val="26"/>
          <w:szCs w:val="26"/>
          <w:highlight w:val="white"/>
          <w:lang w:val="en-US"/>
        </w:rPr>
        <w:t xml:space="preserve"> </w:t>
      </w:r>
      <w:r w:rsidRPr="00896863">
        <w:rPr>
          <w:rFonts w:ascii="Times New Roman" w:eastAsia="Roboto" w:hAnsi="Times New Roman" w:cs="Times New Roman"/>
          <w:color w:val="081C36"/>
          <w:sz w:val="26"/>
          <w:szCs w:val="26"/>
          <w:highlight w:val="white"/>
        </w:rPr>
        <w:t xml:space="preserve">Về không gian: </w:t>
      </w:r>
      <w:r>
        <w:rPr>
          <w:rFonts w:ascii="Times New Roman" w:eastAsia="Roboto" w:hAnsi="Times New Roman" w:cs="Times New Roman"/>
          <w:color w:val="081C36"/>
          <w:sz w:val="26"/>
          <w:szCs w:val="26"/>
          <w:highlight w:val="white"/>
          <w:lang w:val="en-US"/>
        </w:rPr>
        <w:t xml:space="preserve">Số liệu pục vụ việc nghiên cứu được thu thập tại </w:t>
      </w:r>
      <w:r w:rsidRPr="006E31AC">
        <w:rPr>
          <w:rFonts w:ascii="Times New Roman" w:eastAsia="Roboto" w:hAnsi="Times New Roman" w:cs="Times New Roman"/>
          <w:color w:val="081C36"/>
          <w:sz w:val="26"/>
          <w:szCs w:val="26"/>
        </w:rPr>
        <w:t xml:space="preserve">Tổng công ty </w:t>
      </w:r>
      <w:r>
        <w:rPr>
          <w:rFonts w:ascii="Times New Roman" w:eastAsia="Roboto" w:hAnsi="Times New Roman" w:cs="Times New Roman"/>
          <w:color w:val="081C36"/>
          <w:sz w:val="26"/>
          <w:szCs w:val="26"/>
          <w:lang w:val="en-US"/>
        </w:rPr>
        <w:t>T</w:t>
      </w:r>
      <w:r w:rsidRPr="006E31AC">
        <w:rPr>
          <w:rFonts w:ascii="Times New Roman" w:eastAsia="Roboto" w:hAnsi="Times New Roman" w:cs="Times New Roman"/>
          <w:color w:val="081C36"/>
          <w:sz w:val="26"/>
          <w:szCs w:val="26"/>
        </w:rPr>
        <w:t>hăm dò</w:t>
      </w:r>
      <w:r>
        <w:rPr>
          <w:rFonts w:ascii="Times New Roman" w:eastAsia="Roboto" w:hAnsi="Times New Roman" w:cs="Times New Roman"/>
          <w:color w:val="081C36"/>
          <w:sz w:val="26"/>
          <w:szCs w:val="26"/>
          <w:lang w:val="en-US"/>
        </w:rPr>
        <w:t xml:space="preserve"> K</w:t>
      </w:r>
      <w:r w:rsidRPr="006E31AC">
        <w:rPr>
          <w:rFonts w:ascii="Times New Roman" w:eastAsia="Roboto" w:hAnsi="Times New Roman" w:cs="Times New Roman"/>
          <w:color w:val="081C36"/>
          <w:sz w:val="26"/>
          <w:szCs w:val="26"/>
        </w:rPr>
        <w:t xml:space="preserve">hai thác </w:t>
      </w:r>
      <w:r>
        <w:rPr>
          <w:rFonts w:ascii="Times New Roman" w:eastAsia="Roboto" w:hAnsi="Times New Roman" w:cs="Times New Roman"/>
          <w:color w:val="081C36"/>
          <w:sz w:val="26"/>
          <w:szCs w:val="26"/>
          <w:lang w:val="en-US"/>
        </w:rPr>
        <w:t>D</w:t>
      </w:r>
      <w:r w:rsidRPr="006E31AC">
        <w:rPr>
          <w:rFonts w:ascii="Times New Roman" w:eastAsia="Roboto" w:hAnsi="Times New Roman" w:cs="Times New Roman"/>
          <w:color w:val="081C36"/>
          <w:sz w:val="26"/>
          <w:szCs w:val="26"/>
        </w:rPr>
        <w:t xml:space="preserve">ầu khí </w:t>
      </w:r>
    </w:p>
    <w:p w14:paraId="3AB77422" w14:textId="77777777" w:rsidR="00C25E90" w:rsidRPr="00896863" w:rsidRDefault="00C25E90">
      <w:pPr>
        <w:widowControl w:val="0"/>
        <w:numPr>
          <w:ilvl w:val="0"/>
          <w:numId w:val="8"/>
        </w:numPr>
        <w:spacing w:line="360" w:lineRule="auto"/>
        <w:ind w:left="0" w:firstLine="567"/>
        <w:jc w:val="both"/>
        <w:rPr>
          <w:rFonts w:ascii="Times New Roman" w:eastAsia="Roboto" w:hAnsi="Times New Roman" w:cs="Times New Roman"/>
          <w:color w:val="081C36"/>
          <w:sz w:val="26"/>
          <w:szCs w:val="26"/>
          <w:highlight w:val="white"/>
        </w:rPr>
      </w:pPr>
      <w:r>
        <w:rPr>
          <w:rFonts w:ascii="Times New Roman" w:eastAsia="Roboto" w:hAnsi="Times New Roman" w:cs="Times New Roman"/>
          <w:color w:val="081C36"/>
          <w:sz w:val="26"/>
          <w:szCs w:val="26"/>
          <w:highlight w:val="white"/>
          <w:lang w:val="en-US"/>
        </w:rPr>
        <w:t xml:space="preserve"> </w:t>
      </w:r>
      <w:r w:rsidRPr="00896863">
        <w:rPr>
          <w:rFonts w:ascii="Times New Roman" w:eastAsia="Roboto" w:hAnsi="Times New Roman" w:cs="Times New Roman"/>
          <w:color w:val="081C36"/>
          <w:sz w:val="26"/>
          <w:szCs w:val="26"/>
          <w:highlight w:val="white"/>
        </w:rPr>
        <w:t>Về thời gian:</w:t>
      </w:r>
      <w:r>
        <w:rPr>
          <w:rFonts w:ascii="Times New Roman" w:eastAsia="Roboto" w:hAnsi="Times New Roman" w:cs="Times New Roman"/>
          <w:color w:val="081C36"/>
          <w:sz w:val="26"/>
          <w:szCs w:val="26"/>
          <w:highlight w:val="white"/>
          <w:lang w:val="en-US"/>
        </w:rPr>
        <w:t xml:space="preserve"> Số liệu thứ cấp được thu thập trong giai đoạn 2019 – 2023, số </w:t>
      </w:r>
      <w:r>
        <w:rPr>
          <w:rFonts w:ascii="Times New Roman" w:eastAsia="Roboto" w:hAnsi="Times New Roman" w:cs="Times New Roman"/>
          <w:color w:val="081C36"/>
          <w:sz w:val="26"/>
          <w:szCs w:val="26"/>
          <w:highlight w:val="white"/>
          <w:lang w:val="en-US"/>
        </w:rPr>
        <w:lastRenderedPageBreak/>
        <w:t>liệu sơ cấp được thu thập trong năm 2024, giải pháp được đề xuất trong giai đoạn 2025 - 2030.</w:t>
      </w:r>
    </w:p>
    <w:p w14:paraId="2AEF20AF" w14:textId="77777777" w:rsidR="00C25E90" w:rsidRPr="009959ED" w:rsidRDefault="00C25E90" w:rsidP="00C25E90">
      <w:pPr>
        <w:spacing w:line="360" w:lineRule="auto"/>
        <w:ind w:left="567"/>
        <w:jc w:val="both"/>
        <w:rPr>
          <w:rFonts w:ascii="Times New Roman" w:eastAsia="Roboto" w:hAnsi="Times New Roman" w:cs="Times New Roman"/>
          <w:b/>
          <w:bCs/>
          <w:i/>
          <w:iCs/>
          <w:color w:val="081C36"/>
          <w:sz w:val="26"/>
          <w:szCs w:val="26"/>
          <w:highlight w:val="white"/>
          <w:lang w:val="en-US"/>
        </w:rPr>
      </w:pPr>
      <w:r w:rsidRPr="009959ED">
        <w:rPr>
          <w:rFonts w:ascii="Times New Roman" w:eastAsia="Roboto" w:hAnsi="Times New Roman" w:cs="Times New Roman"/>
          <w:b/>
          <w:bCs/>
          <w:i/>
          <w:iCs/>
          <w:color w:val="081C36"/>
          <w:sz w:val="26"/>
          <w:szCs w:val="26"/>
          <w:highlight w:val="white"/>
          <w:lang w:val="en-US"/>
        </w:rPr>
        <w:t xml:space="preserve">4. </w:t>
      </w:r>
      <w:r w:rsidRPr="009959ED">
        <w:rPr>
          <w:rFonts w:ascii="Times New Roman" w:eastAsia="Roboto" w:hAnsi="Times New Roman" w:cs="Times New Roman"/>
          <w:b/>
          <w:bCs/>
          <w:i/>
          <w:iCs/>
          <w:color w:val="081C36"/>
          <w:sz w:val="26"/>
          <w:szCs w:val="26"/>
          <w:highlight w:val="white"/>
        </w:rPr>
        <w:t>Ý nghĩa khoa học và thực tiễn của đề tài</w:t>
      </w:r>
    </w:p>
    <w:p w14:paraId="32C5955E" w14:textId="77777777" w:rsidR="00C25E90" w:rsidRPr="00896863" w:rsidRDefault="00C25E90">
      <w:pPr>
        <w:numPr>
          <w:ilvl w:val="0"/>
          <w:numId w:val="9"/>
        </w:numPr>
        <w:spacing w:line="360" w:lineRule="auto"/>
        <w:ind w:left="0" w:firstLine="567"/>
        <w:jc w:val="both"/>
        <w:rPr>
          <w:rFonts w:ascii="Times New Roman" w:eastAsia="Roboto" w:hAnsi="Times New Roman" w:cs="Times New Roman"/>
          <w:color w:val="081C36"/>
          <w:sz w:val="26"/>
          <w:szCs w:val="26"/>
          <w:highlight w:val="white"/>
        </w:rPr>
      </w:pPr>
      <w:r w:rsidRPr="00896863">
        <w:rPr>
          <w:rFonts w:ascii="Times New Roman" w:eastAsia="Roboto" w:hAnsi="Times New Roman" w:cs="Times New Roman"/>
          <w:color w:val="081C36"/>
          <w:sz w:val="26"/>
          <w:szCs w:val="26"/>
          <w:highlight w:val="white"/>
        </w:rPr>
        <w:t xml:space="preserve">Về lý luận: </w:t>
      </w:r>
      <w:r>
        <w:rPr>
          <w:rFonts w:ascii="Times New Roman" w:eastAsia="Roboto" w:hAnsi="Times New Roman" w:cs="Times New Roman"/>
          <w:color w:val="081C36"/>
          <w:sz w:val="26"/>
          <w:szCs w:val="26"/>
          <w:highlight w:val="white"/>
          <w:lang w:val="en-US"/>
        </w:rPr>
        <w:t>Đề tài góp phần</w:t>
      </w:r>
      <w:r w:rsidRPr="00896863">
        <w:rPr>
          <w:rFonts w:ascii="Times New Roman" w:eastAsia="Roboto" w:hAnsi="Times New Roman" w:cs="Times New Roman"/>
          <w:color w:val="081C36"/>
          <w:sz w:val="26"/>
          <w:szCs w:val="26"/>
          <w:highlight w:val="white"/>
        </w:rPr>
        <w:t xml:space="preserve"> hệ thống hóa cơ sở lý luận về truyền thông nội bộ trong doanh nghiệp, qua đó thấy được tầm quan trọng của hoạt động truyền thông nội bộ của doanh nghiệp, nhất là trong thời đại công nghệ thông tin như hiện nay.</w:t>
      </w:r>
    </w:p>
    <w:p w14:paraId="61000F0A" w14:textId="77777777" w:rsidR="00C25E90" w:rsidRPr="00896863" w:rsidRDefault="00C25E90">
      <w:pPr>
        <w:numPr>
          <w:ilvl w:val="0"/>
          <w:numId w:val="9"/>
        </w:numPr>
        <w:spacing w:line="360" w:lineRule="auto"/>
        <w:ind w:left="0" w:firstLine="567"/>
        <w:jc w:val="both"/>
        <w:rPr>
          <w:rFonts w:ascii="Times New Roman" w:eastAsia="Roboto" w:hAnsi="Times New Roman" w:cs="Times New Roman"/>
          <w:color w:val="081C36"/>
          <w:sz w:val="26"/>
          <w:szCs w:val="26"/>
          <w:highlight w:val="white"/>
        </w:rPr>
      </w:pPr>
      <w:r w:rsidRPr="00896863">
        <w:rPr>
          <w:rFonts w:ascii="Times New Roman" w:eastAsia="Roboto" w:hAnsi="Times New Roman" w:cs="Times New Roman"/>
          <w:color w:val="081C36"/>
          <w:sz w:val="26"/>
          <w:szCs w:val="26"/>
          <w:highlight w:val="white"/>
        </w:rPr>
        <w:t>Về thực tiễn: Phân tích thực trạng hoạt động truyền thông nội bộ của</w:t>
      </w:r>
      <w:r>
        <w:rPr>
          <w:rFonts w:ascii="Times New Roman" w:eastAsia="Roboto" w:hAnsi="Times New Roman" w:cs="Times New Roman"/>
          <w:color w:val="081C36"/>
          <w:sz w:val="26"/>
          <w:szCs w:val="26"/>
          <w:highlight w:val="white"/>
          <w:lang w:val="en-US"/>
        </w:rPr>
        <w:t xml:space="preserve"> Tổng</w:t>
      </w:r>
      <w:r w:rsidRPr="00896863">
        <w:rPr>
          <w:rFonts w:ascii="Times New Roman" w:eastAsia="Roboto" w:hAnsi="Times New Roman" w:cs="Times New Roman"/>
          <w:color w:val="081C36"/>
          <w:sz w:val="26"/>
          <w:szCs w:val="26"/>
          <w:highlight w:val="white"/>
        </w:rPr>
        <w:t xml:space="preserve"> Công ty thăm dò khai thác dầu khí (PVEP), đánh giá được những kết quả đã đạt được, những tồn tại và nguyên nhân trong hoạt động truyền thông nội bộ tại Tổng công ty, qua đó đề xuất giải pháp </w:t>
      </w:r>
      <w:r>
        <w:rPr>
          <w:rFonts w:ascii="Times New Roman" w:eastAsia="Roboto" w:hAnsi="Times New Roman" w:cs="Times New Roman"/>
          <w:color w:val="081C36"/>
          <w:sz w:val="26"/>
          <w:szCs w:val="26"/>
          <w:highlight w:val="white"/>
          <w:lang w:val="en-US"/>
        </w:rPr>
        <w:t xml:space="preserve">nâng cao hiệu quả </w:t>
      </w:r>
      <w:r w:rsidRPr="00896863">
        <w:rPr>
          <w:rFonts w:ascii="Times New Roman" w:eastAsia="Roboto" w:hAnsi="Times New Roman" w:cs="Times New Roman"/>
          <w:color w:val="081C36"/>
          <w:sz w:val="26"/>
          <w:szCs w:val="26"/>
          <w:highlight w:val="white"/>
        </w:rPr>
        <w:t>hoạt động truyền thông nội bộ của Công ty thăm dò khai thác dầu khí (PVEP) thời gian tới.</w:t>
      </w:r>
    </w:p>
    <w:p w14:paraId="5A4DCEF1" w14:textId="77777777" w:rsidR="00C25E90" w:rsidRPr="007F2AA7" w:rsidRDefault="00C25E90" w:rsidP="00C25E90">
      <w:pPr>
        <w:spacing w:line="360" w:lineRule="auto"/>
        <w:jc w:val="both"/>
        <w:rPr>
          <w:rFonts w:ascii="Times New Roman" w:eastAsia="Roboto" w:hAnsi="Times New Roman" w:cs="Times New Roman"/>
          <w:b/>
          <w:bCs/>
          <w:i/>
          <w:iCs/>
          <w:color w:val="081C36"/>
          <w:sz w:val="26"/>
          <w:szCs w:val="26"/>
          <w:highlight w:val="white"/>
          <w:lang w:val="en-US"/>
        </w:rPr>
      </w:pPr>
      <w:r w:rsidRPr="007F2AA7">
        <w:rPr>
          <w:rFonts w:ascii="Times New Roman" w:eastAsia="Roboto" w:hAnsi="Times New Roman" w:cs="Times New Roman"/>
          <w:b/>
          <w:bCs/>
          <w:i/>
          <w:iCs/>
          <w:color w:val="081C36"/>
          <w:sz w:val="26"/>
          <w:szCs w:val="26"/>
          <w:highlight w:val="white"/>
          <w:lang w:val="en-US"/>
        </w:rPr>
        <w:t xml:space="preserve">5. </w:t>
      </w:r>
      <w:r w:rsidRPr="007F2AA7">
        <w:rPr>
          <w:rFonts w:ascii="Times New Roman" w:eastAsia="Roboto" w:hAnsi="Times New Roman" w:cs="Times New Roman"/>
          <w:b/>
          <w:bCs/>
          <w:i/>
          <w:iCs/>
          <w:color w:val="081C36"/>
          <w:sz w:val="26"/>
          <w:szCs w:val="26"/>
          <w:highlight w:val="white"/>
        </w:rPr>
        <w:t>Cấu trúc của báo cáo</w:t>
      </w:r>
    </w:p>
    <w:p w14:paraId="7608EB5C" w14:textId="77777777" w:rsidR="00C25E90" w:rsidRPr="00896863" w:rsidRDefault="00C25E90" w:rsidP="00C25E90">
      <w:pPr>
        <w:spacing w:line="360" w:lineRule="auto"/>
        <w:ind w:left="426"/>
        <w:jc w:val="both"/>
        <w:rPr>
          <w:rFonts w:ascii="Times New Roman" w:eastAsia="Roboto" w:hAnsi="Times New Roman" w:cs="Times New Roman"/>
          <w:color w:val="081C36"/>
          <w:sz w:val="26"/>
          <w:szCs w:val="26"/>
          <w:highlight w:val="white"/>
        </w:rPr>
      </w:pPr>
      <w:r w:rsidRPr="00896863">
        <w:rPr>
          <w:rFonts w:ascii="Times New Roman" w:eastAsia="Andika" w:hAnsi="Times New Roman" w:cs="Times New Roman"/>
          <w:color w:val="081C36"/>
          <w:sz w:val="26"/>
          <w:szCs w:val="26"/>
          <w:highlight w:val="white"/>
        </w:rPr>
        <w:t xml:space="preserve">Chương 1: </w:t>
      </w:r>
      <w:r>
        <w:rPr>
          <w:rFonts w:ascii="Times New Roman" w:eastAsia="Andika" w:hAnsi="Times New Roman" w:cs="Times New Roman"/>
          <w:color w:val="081C36"/>
          <w:sz w:val="26"/>
          <w:szCs w:val="26"/>
          <w:highlight w:val="white"/>
          <w:lang w:val="en-US"/>
        </w:rPr>
        <w:t>C</w:t>
      </w:r>
      <w:r w:rsidRPr="00896863">
        <w:rPr>
          <w:rFonts w:ascii="Times New Roman" w:eastAsia="Andika" w:hAnsi="Times New Roman" w:cs="Times New Roman"/>
          <w:color w:val="081C36"/>
          <w:sz w:val="26"/>
          <w:szCs w:val="26"/>
          <w:highlight w:val="white"/>
        </w:rPr>
        <w:t>ơ sở lý luận về truyền thông nội bộ trong doanh nghiệp</w:t>
      </w:r>
    </w:p>
    <w:p w14:paraId="4F3A1345" w14:textId="77777777" w:rsidR="00C25E90" w:rsidRPr="00896863" w:rsidRDefault="00C25E90" w:rsidP="00C25E90">
      <w:pPr>
        <w:spacing w:line="360" w:lineRule="auto"/>
        <w:ind w:left="426"/>
        <w:jc w:val="both"/>
        <w:rPr>
          <w:rFonts w:ascii="Times New Roman" w:eastAsia="Roboto" w:hAnsi="Times New Roman" w:cs="Times New Roman"/>
          <w:color w:val="081C36"/>
          <w:sz w:val="26"/>
          <w:szCs w:val="26"/>
          <w:highlight w:val="white"/>
        </w:rPr>
      </w:pPr>
      <w:r w:rsidRPr="00896863">
        <w:rPr>
          <w:rFonts w:ascii="Times New Roman" w:eastAsia="Andika" w:hAnsi="Times New Roman" w:cs="Times New Roman"/>
          <w:color w:val="081C36"/>
          <w:sz w:val="26"/>
          <w:szCs w:val="26"/>
          <w:highlight w:val="white"/>
        </w:rPr>
        <w:t>Chương 2: Phương pháp nghiên cứu.</w:t>
      </w:r>
    </w:p>
    <w:p w14:paraId="020218CF" w14:textId="77777777" w:rsidR="00C25E90" w:rsidRPr="00896863" w:rsidRDefault="00C25E90" w:rsidP="00C25E90">
      <w:pPr>
        <w:spacing w:line="360" w:lineRule="auto"/>
        <w:ind w:left="426"/>
        <w:jc w:val="both"/>
        <w:rPr>
          <w:rFonts w:ascii="Times New Roman" w:eastAsia="Roboto" w:hAnsi="Times New Roman" w:cs="Times New Roman"/>
          <w:color w:val="081C36"/>
          <w:sz w:val="26"/>
          <w:szCs w:val="26"/>
          <w:highlight w:val="white"/>
        </w:rPr>
      </w:pPr>
      <w:r w:rsidRPr="00896863">
        <w:rPr>
          <w:rFonts w:ascii="Times New Roman" w:eastAsia="Roboto" w:hAnsi="Times New Roman" w:cs="Times New Roman"/>
          <w:color w:val="081C36"/>
          <w:sz w:val="26"/>
          <w:szCs w:val="26"/>
          <w:highlight w:val="white"/>
        </w:rPr>
        <w:t xml:space="preserve">Chương 3: </w:t>
      </w:r>
      <w:r>
        <w:rPr>
          <w:rFonts w:ascii="Times New Roman" w:eastAsia="Roboto" w:hAnsi="Times New Roman" w:cs="Times New Roman"/>
          <w:color w:val="081C36"/>
          <w:sz w:val="26"/>
          <w:szCs w:val="26"/>
          <w:highlight w:val="white"/>
          <w:lang w:val="en-US"/>
        </w:rPr>
        <w:t>Thực trạng hoạt động truyền thông nội bộ của Tổng công ty Thăm dò Khai thác Dầu khí</w:t>
      </w:r>
    </w:p>
    <w:p w14:paraId="257E6F67" w14:textId="77777777" w:rsidR="00C25E90" w:rsidRDefault="00C25E90" w:rsidP="00C25E90">
      <w:pPr>
        <w:spacing w:line="360" w:lineRule="auto"/>
        <w:ind w:left="426"/>
        <w:jc w:val="both"/>
        <w:rPr>
          <w:rFonts w:ascii="Times New Roman" w:eastAsia="Roboto" w:hAnsi="Times New Roman" w:cs="Times New Roman"/>
          <w:color w:val="081C36"/>
          <w:sz w:val="26"/>
          <w:szCs w:val="26"/>
          <w:highlight w:val="white"/>
          <w:lang w:val="en-US"/>
        </w:rPr>
      </w:pPr>
      <w:r w:rsidRPr="007F2AA7">
        <w:rPr>
          <w:rFonts w:ascii="Times New Roman" w:eastAsia="Roboto" w:hAnsi="Times New Roman" w:cs="Times New Roman"/>
          <w:color w:val="081C36"/>
          <w:sz w:val="26"/>
          <w:szCs w:val="26"/>
          <w:highlight w:val="white"/>
        </w:rPr>
        <w:t xml:space="preserve">Chương 4: Giải pháp </w:t>
      </w:r>
      <w:r w:rsidRPr="007F2AA7">
        <w:rPr>
          <w:rFonts w:ascii="Times New Roman" w:eastAsia="Roboto" w:hAnsi="Times New Roman" w:cs="Times New Roman"/>
          <w:color w:val="081C36"/>
          <w:sz w:val="26"/>
          <w:szCs w:val="26"/>
          <w:highlight w:val="white"/>
          <w:lang w:val="en-US"/>
        </w:rPr>
        <w:t>nâng cao hiệu quả</w:t>
      </w:r>
      <w:r w:rsidRPr="007F2AA7">
        <w:rPr>
          <w:rFonts w:ascii="Times New Roman" w:eastAsia="Roboto" w:hAnsi="Times New Roman" w:cs="Times New Roman"/>
          <w:color w:val="081C36"/>
          <w:sz w:val="26"/>
          <w:szCs w:val="26"/>
          <w:highlight w:val="white"/>
        </w:rPr>
        <w:t xml:space="preserve"> hoạt động truyền thông nội bộ của </w:t>
      </w:r>
      <w:r>
        <w:rPr>
          <w:rFonts w:ascii="Times New Roman" w:eastAsia="Roboto" w:hAnsi="Times New Roman" w:cs="Times New Roman"/>
          <w:color w:val="081C36"/>
          <w:sz w:val="26"/>
          <w:szCs w:val="26"/>
          <w:highlight w:val="white"/>
          <w:lang w:val="en-US"/>
        </w:rPr>
        <w:t>Tổng công ty Thăm dò Khai thác Dầu khí</w:t>
      </w:r>
    </w:p>
    <w:p w14:paraId="7E8490B8" w14:textId="77777777" w:rsidR="00C25E90" w:rsidRPr="007F2AA7" w:rsidRDefault="00C25E90" w:rsidP="00C25E90">
      <w:pPr>
        <w:spacing w:line="360" w:lineRule="auto"/>
        <w:ind w:left="426"/>
        <w:jc w:val="both"/>
        <w:rPr>
          <w:rFonts w:ascii="Times New Roman" w:eastAsia="Roboto" w:hAnsi="Times New Roman" w:cs="Times New Roman"/>
          <w:color w:val="081C36"/>
          <w:sz w:val="26"/>
          <w:szCs w:val="26"/>
          <w:highlight w:val="white"/>
        </w:rPr>
      </w:pPr>
    </w:p>
    <w:p w14:paraId="16FACD08" w14:textId="77777777" w:rsidR="00C25E90" w:rsidRDefault="00C25E90" w:rsidP="00427D86">
      <w:pPr>
        <w:spacing w:line="360" w:lineRule="auto"/>
        <w:jc w:val="center"/>
        <w:rPr>
          <w:rFonts w:ascii="Times New Roman" w:eastAsia="Times New Roman" w:hAnsi="Times New Roman" w:cs="Times New Roman"/>
          <w:b/>
          <w:sz w:val="28"/>
          <w:szCs w:val="28"/>
          <w:lang w:val="en-US"/>
        </w:rPr>
      </w:pPr>
    </w:p>
    <w:p w14:paraId="6EE81047" w14:textId="364883F3" w:rsidR="000C3D6A" w:rsidRDefault="00000000" w:rsidP="00E90FE9">
      <w:pPr>
        <w:pStyle w:val="CH"/>
      </w:pPr>
      <w:bookmarkStart w:id="2" w:name="_Toc167061850"/>
      <w:r>
        <w:lastRenderedPageBreak/>
        <w:t>CHƯƠNG I: CƠ SỞ LÝ LUẬN VỀ TRUYỀN THÔNG NỘI BỘ</w:t>
      </w:r>
      <w:bookmarkEnd w:id="2"/>
    </w:p>
    <w:p w14:paraId="57C568E8" w14:textId="77777777" w:rsidR="000C3D6A" w:rsidRPr="006C5AA1" w:rsidRDefault="00000000" w:rsidP="00E90FE9">
      <w:pPr>
        <w:pStyle w:val="110"/>
      </w:pPr>
      <w:bookmarkStart w:id="3" w:name="_tda5eep2vwnd" w:colFirst="0" w:colLast="0"/>
      <w:bookmarkStart w:id="4" w:name="_Toc167061851"/>
      <w:bookmarkEnd w:id="3"/>
      <w:r w:rsidRPr="006C5AA1">
        <w:t>1.1 Khái niệm và vai trò của truyền thông nội bộ</w:t>
      </w:r>
      <w:bookmarkEnd w:id="4"/>
    </w:p>
    <w:p w14:paraId="4B566286" w14:textId="77777777" w:rsidR="000C3D6A" w:rsidRPr="006C5AA1" w:rsidRDefault="00000000" w:rsidP="00E90FE9">
      <w:pPr>
        <w:pStyle w:val="111"/>
      </w:pPr>
      <w:bookmarkStart w:id="5" w:name="_xpbl181esz4r" w:colFirst="0" w:colLast="0"/>
      <w:bookmarkStart w:id="6" w:name="_Toc167061852"/>
      <w:bookmarkEnd w:id="5"/>
      <w:r w:rsidRPr="006C5AA1">
        <w:t>1.1.1 Khái niệm truyền thông nội bộ</w:t>
      </w:r>
      <w:bookmarkEnd w:id="6"/>
      <w:r w:rsidRPr="006C5AA1">
        <w:t xml:space="preserve"> </w:t>
      </w:r>
    </w:p>
    <w:p w14:paraId="4C0E8B24" w14:textId="77777777" w:rsidR="000C3D6A" w:rsidRPr="006C5AA1" w:rsidRDefault="00000000" w:rsidP="00427D86">
      <w:pPr>
        <w:spacing w:line="360" w:lineRule="auto"/>
        <w:ind w:firstLine="567"/>
        <w:jc w:val="both"/>
        <w:rPr>
          <w:rFonts w:ascii="Times New Roman" w:eastAsia="Times New Roman" w:hAnsi="Times New Roman" w:cs="Times New Roman"/>
          <w:i/>
          <w:sz w:val="26"/>
          <w:szCs w:val="26"/>
          <w:highlight w:val="white"/>
        </w:rPr>
      </w:pPr>
      <w:r w:rsidRPr="006C5AA1">
        <w:rPr>
          <w:rFonts w:ascii="Times New Roman" w:eastAsia="Times New Roman" w:hAnsi="Times New Roman" w:cs="Times New Roman"/>
          <w:i/>
          <w:sz w:val="26"/>
          <w:szCs w:val="26"/>
          <w:highlight w:val="white"/>
        </w:rPr>
        <w:t xml:space="preserve">Mary Welch và Paul R.Jackson (2007): </w:t>
      </w:r>
      <w:r w:rsidRPr="006C5AA1">
        <w:rPr>
          <w:rFonts w:ascii="Times New Roman" w:eastAsia="Times New Roman" w:hAnsi="Times New Roman" w:cs="Times New Roman"/>
          <w:sz w:val="26"/>
          <w:szCs w:val="26"/>
        </w:rPr>
        <w:t>“</w:t>
      </w:r>
      <w:r w:rsidRPr="006C5AA1">
        <w:rPr>
          <w:rFonts w:ascii="Times New Roman" w:eastAsia="Times New Roman" w:hAnsi="Times New Roman" w:cs="Times New Roman"/>
          <w:sz w:val="26"/>
          <w:szCs w:val="26"/>
          <w:highlight w:val="white"/>
        </w:rPr>
        <w:t xml:space="preserve">Truyền thông nội bộ là thông tin liên lạc giữa các nhà quản lý chiến lược của tổ chức và các bên liên quan trong nội bộ tổ chức, được đưa ra nhằm thúc đẩy sự cam kết với tổ chức, sự gắn kết với tổ chức, nhận thức sự thay đổi môi trường và thấu hiểu về mục tiêu phát triển của nó.” </w:t>
      </w:r>
    </w:p>
    <w:p w14:paraId="64FCC376" w14:textId="77777777" w:rsidR="000C3D6A" w:rsidRPr="006C5AA1" w:rsidRDefault="00000000" w:rsidP="00427D86">
      <w:pPr>
        <w:spacing w:line="360" w:lineRule="auto"/>
        <w:ind w:firstLine="567"/>
        <w:jc w:val="both"/>
        <w:rPr>
          <w:rFonts w:ascii="Times New Roman" w:hAnsi="Times New Roman" w:cs="Times New Roman"/>
          <w:i/>
          <w:sz w:val="26"/>
          <w:szCs w:val="26"/>
          <w:highlight w:val="white"/>
        </w:rPr>
      </w:pPr>
      <w:r w:rsidRPr="006C5AA1">
        <w:rPr>
          <w:rFonts w:ascii="Times New Roman" w:eastAsia="Times New Roman" w:hAnsi="Times New Roman" w:cs="Times New Roman"/>
          <w:i/>
          <w:sz w:val="26"/>
          <w:szCs w:val="26"/>
          <w:highlight w:val="white"/>
        </w:rPr>
        <w:t xml:space="preserve"> Argenti (1996): </w:t>
      </w:r>
      <w:r w:rsidRPr="006C5AA1">
        <w:rPr>
          <w:rFonts w:ascii="Times New Roman" w:eastAsia="Times New Roman" w:hAnsi="Times New Roman" w:cs="Times New Roman"/>
          <w:sz w:val="26"/>
          <w:szCs w:val="26"/>
          <w:highlight w:val="white"/>
        </w:rPr>
        <w:t xml:space="preserve">“Truyền thông nội bộ là quá trình chia sẻ thông tin với các cá nhân khác. Quá trình này liên quan đến việc thu thập, xử lý, phổ biến và lưu trữ thông tin. Truyền thông nội bộ không chỉ là các kênh truyền thông trong tổ chức, chẳng hạn như bản tin nội bộ, bảng thông báo hoặc các cuộc họp nhân viên. Nó không phải là một quá trình diễn ra từ đầu. Thay vào đó, truyền thông nội bộ đề cập đến sự tương tác gần như không đổi trong tổ chức. Vì vậy, truyền thông nội bộ bao gồm cả thông tin liên lạc công khai như các cuộc họp, bản ghi nhớ, và các hình thức nhiều hơn bình thường của truyền thông.” </w:t>
      </w:r>
    </w:p>
    <w:p w14:paraId="4FE36879" w14:textId="77777777" w:rsidR="000C3D6A" w:rsidRPr="006C5AA1" w:rsidRDefault="00000000" w:rsidP="00427D86">
      <w:pPr>
        <w:spacing w:line="360" w:lineRule="auto"/>
        <w:ind w:firstLine="567"/>
        <w:jc w:val="both"/>
        <w:rPr>
          <w:rFonts w:ascii="Times New Roman" w:eastAsia="Times New Roman" w:hAnsi="Times New Roman" w:cs="Times New Roman"/>
          <w:i/>
          <w:sz w:val="26"/>
          <w:szCs w:val="26"/>
          <w:highlight w:val="white"/>
        </w:rPr>
      </w:pPr>
      <w:r w:rsidRPr="006C5AA1">
        <w:rPr>
          <w:rFonts w:ascii="Times New Roman" w:eastAsia="Times New Roman" w:hAnsi="Times New Roman" w:cs="Times New Roman"/>
          <w:sz w:val="26"/>
          <w:szCs w:val="26"/>
          <w:highlight w:val="white"/>
        </w:rPr>
        <w:t xml:space="preserve"> </w:t>
      </w:r>
      <w:r w:rsidRPr="006C5AA1">
        <w:rPr>
          <w:rFonts w:ascii="Times New Roman" w:eastAsia="Times New Roman" w:hAnsi="Times New Roman" w:cs="Times New Roman"/>
          <w:i/>
          <w:sz w:val="26"/>
          <w:szCs w:val="26"/>
          <w:highlight w:val="white"/>
        </w:rPr>
        <w:t xml:space="preserve">Cutlip (1985): </w:t>
      </w:r>
      <w:r w:rsidRPr="006C5AA1">
        <w:rPr>
          <w:rFonts w:ascii="Times New Roman" w:eastAsia="Times New Roman" w:hAnsi="Times New Roman" w:cs="Times New Roman"/>
          <w:sz w:val="26"/>
          <w:szCs w:val="26"/>
          <w:highlight w:val="white"/>
        </w:rPr>
        <w:t>“Mục tiêu của truyền thông nội bộ là để xây dựng, thiết lập và duy trì mối quan hệ có lợi giữa tổ chức và nhân viên - người quyết định sự thành công hoặc thất bại của doanh nghiệp. Sự cần thiết có một hệ thống thông tin liên lạc rất quan trọng trong bất kỳ một tổ chức thành công.”</w:t>
      </w:r>
    </w:p>
    <w:p w14:paraId="622BC54B" w14:textId="77777777" w:rsidR="000C3D6A" w:rsidRPr="006C5AA1" w:rsidRDefault="00000000" w:rsidP="00427D86">
      <w:pPr>
        <w:shd w:val="clear" w:color="auto" w:fill="FFFFFF"/>
        <w:spacing w:line="360" w:lineRule="auto"/>
        <w:ind w:firstLine="567"/>
        <w:jc w:val="both"/>
        <w:rPr>
          <w:rFonts w:ascii="Times New Roman" w:eastAsia="Times New Roman" w:hAnsi="Times New Roman" w:cs="Times New Roman"/>
          <w:sz w:val="26"/>
          <w:szCs w:val="26"/>
          <w:highlight w:val="white"/>
        </w:rPr>
      </w:pPr>
      <w:r w:rsidRPr="006C5AA1">
        <w:rPr>
          <w:rFonts w:ascii="Times New Roman" w:eastAsia="Times New Roman" w:hAnsi="Times New Roman" w:cs="Times New Roman"/>
          <w:sz w:val="26"/>
          <w:szCs w:val="26"/>
          <w:highlight w:val="white"/>
        </w:rPr>
        <w:t xml:space="preserve"> </w:t>
      </w:r>
      <w:r w:rsidRPr="006C5AA1">
        <w:rPr>
          <w:rFonts w:ascii="Times New Roman" w:eastAsia="Times New Roman" w:hAnsi="Times New Roman" w:cs="Times New Roman"/>
          <w:i/>
          <w:sz w:val="26"/>
          <w:szCs w:val="26"/>
          <w:highlight w:val="white"/>
        </w:rPr>
        <w:t xml:space="preserve">Boswell (2006) và Welch (2012): </w:t>
      </w:r>
      <w:r w:rsidRPr="006C5AA1">
        <w:rPr>
          <w:rFonts w:ascii="Times New Roman" w:eastAsia="Times New Roman" w:hAnsi="Times New Roman" w:cs="Times New Roman"/>
          <w:sz w:val="26"/>
          <w:szCs w:val="26"/>
          <w:highlight w:val="white"/>
        </w:rPr>
        <w:t>“Truyền thông nội bộ là công tác quản trị nhằm tạo dựng và phát triển mối quan hệ gắn bó và bền vững giữa các thành viên trong nội bộ doanh nghiệp. Truyền thông nội bộ quan tâm đến việc xây dựng mối quan hệ tốt giữa các bộ phận, giữa cấp lãnh đạo quản lý với nhân viên để toàn doanh nghiệp đều có chung một tầm nhìn, một ý chí phát triển”</w:t>
      </w:r>
    </w:p>
    <w:p w14:paraId="687329DB" w14:textId="5D8CE03D" w:rsidR="000C3D6A" w:rsidRPr="006C5AA1" w:rsidRDefault="00000000" w:rsidP="00427D86">
      <w:pPr>
        <w:shd w:val="clear" w:color="auto" w:fill="FFFFFF"/>
        <w:spacing w:line="360" w:lineRule="auto"/>
        <w:ind w:firstLine="567"/>
        <w:jc w:val="both"/>
        <w:rPr>
          <w:rFonts w:ascii="Times New Roman" w:eastAsia="Times New Roman" w:hAnsi="Times New Roman" w:cs="Times New Roman"/>
          <w:sz w:val="26"/>
          <w:szCs w:val="26"/>
          <w:highlight w:val="white"/>
        </w:rPr>
      </w:pPr>
      <w:r w:rsidRPr="006C5AA1">
        <w:rPr>
          <w:rFonts w:ascii="Times New Roman" w:eastAsia="Times New Roman" w:hAnsi="Times New Roman" w:cs="Times New Roman"/>
          <w:sz w:val="26"/>
          <w:szCs w:val="26"/>
          <w:highlight w:val="white"/>
        </w:rPr>
        <w:t xml:space="preserve">Có thể thấy một bộ phận cốt yếu của truyền thông nội bộ chính là nội dung mà doanh nghiệp chia sẻ. Kênh truyền thông nội bộ là "điểm chạm" giữa doanh nghiệp với đội ngũ nhân viên, và phải phục vụ cho việc chia sẻ các thông tin hướng về văn hóa doanh nghiệp. Điều này để định hình rõ mục đích chính của một kênh truyền </w:t>
      </w:r>
      <w:r w:rsidRPr="006C5AA1">
        <w:rPr>
          <w:rFonts w:ascii="Times New Roman" w:eastAsia="Times New Roman" w:hAnsi="Times New Roman" w:cs="Times New Roman"/>
          <w:sz w:val="26"/>
          <w:szCs w:val="26"/>
          <w:highlight w:val="white"/>
        </w:rPr>
        <w:lastRenderedPageBreak/>
        <w:t xml:space="preserve">thông nội bộ, thay vì cố gắng lẫn lộn nó với các hoạt động khác trong doanh nghiệp như lên kế hoạch công việc, trao đổi thông tin, quản lý nhân viên,...Nó bao gồm các hoạt động và kênh truyền thông nhằm đảm bảo rằng các nhân viên, bộ phận và tầng lớp quản lý có thể tiếp cận thông tin cần thiết để hoàn thành công việc của mình một cách hiệu quả. </w:t>
      </w:r>
      <w:r w:rsidR="00726934">
        <w:rPr>
          <w:rFonts w:ascii="Times New Roman" w:eastAsia="Times New Roman" w:hAnsi="Times New Roman" w:cs="Times New Roman"/>
          <w:sz w:val="26"/>
          <w:szCs w:val="26"/>
          <w:highlight w:val="white"/>
          <w:lang w:val="en-US"/>
        </w:rPr>
        <w:t>Hay nói cách khác,</w:t>
      </w:r>
      <w:r w:rsidRPr="006C5AA1">
        <w:rPr>
          <w:rFonts w:ascii="Times New Roman" w:eastAsia="Times New Roman" w:hAnsi="Times New Roman" w:cs="Times New Roman"/>
          <w:sz w:val="26"/>
          <w:szCs w:val="26"/>
          <w:highlight w:val="white"/>
        </w:rPr>
        <w:t xml:space="preserve"> truyền thông nội bộ là </w:t>
      </w:r>
      <w:r w:rsidR="00AB64F2">
        <w:rPr>
          <w:rFonts w:ascii="Times New Roman" w:eastAsia="Times New Roman" w:hAnsi="Times New Roman" w:cs="Times New Roman"/>
          <w:sz w:val="26"/>
          <w:szCs w:val="26"/>
          <w:highlight w:val="white"/>
          <w:lang w:val="en-US"/>
        </w:rPr>
        <w:t>hoạt động</w:t>
      </w:r>
      <w:r w:rsidRPr="006C5AA1">
        <w:rPr>
          <w:rFonts w:ascii="Times New Roman" w:eastAsia="Times New Roman" w:hAnsi="Times New Roman" w:cs="Times New Roman"/>
          <w:sz w:val="26"/>
          <w:szCs w:val="26"/>
          <w:highlight w:val="white"/>
        </w:rPr>
        <w:t xml:space="preserve"> xây dựng, duy trì và củng cố mối quan hệ giữa các thành viên trong cùng công ty.</w:t>
      </w:r>
    </w:p>
    <w:p w14:paraId="69A92F9C" w14:textId="034FE16F" w:rsidR="009218D6" w:rsidRPr="009218D6" w:rsidRDefault="00AB64F2" w:rsidP="00427D86">
      <w:pPr>
        <w:shd w:val="clear" w:color="auto" w:fill="FFFFFF"/>
        <w:spacing w:line="360" w:lineRule="auto"/>
        <w:ind w:firstLine="709"/>
        <w:jc w:val="both"/>
        <w:rPr>
          <w:rFonts w:ascii="Times New Roman" w:eastAsia="Times New Roman" w:hAnsi="Times New Roman" w:cs="Times New Roman"/>
          <w:sz w:val="26"/>
          <w:szCs w:val="26"/>
          <w:highlight w:val="white"/>
        </w:rPr>
      </w:pPr>
      <w:r w:rsidRPr="00AB64F2">
        <w:rPr>
          <w:rFonts w:ascii="Times New Roman" w:eastAsia="Times New Roman" w:hAnsi="Times New Roman" w:cs="Times New Roman"/>
          <w:sz w:val="26"/>
          <w:szCs w:val="26"/>
          <w:highlight w:val="white"/>
          <w:lang w:val="en-US"/>
        </w:rPr>
        <w:t>Từ các khái niệm về TTNB, có thể hiểu TTNB như sau: “</w:t>
      </w:r>
      <w:r w:rsidR="009218D6" w:rsidRPr="00336E28">
        <w:rPr>
          <w:rFonts w:ascii="Times New Roman" w:eastAsia="Times New Roman" w:hAnsi="Times New Roman" w:cs="Times New Roman"/>
          <w:i/>
          <w:iCs/>
          <w:sz w:val="26"/>
          <w:szCs w:val="26"/>
          <w:highlight w:val="white"/>
          <w:lang w:val="en-US"/>
        </w:rPr>
        <w:t xml:space="preserve">TTNB và việc DN </w:t>
      </w:r>
      <w:r w:rsidR="00DF7499">
        <w:rPr>
          <w:rFonts w:ascii="Times New Roman" w:eastAsia="Times New Roman" w:hAnsi="Times New Roman" w:cs="Times New Roman"/>
          <w:i/>
          <w:iCs/>
          <w:sz w:val="26"/>
          <w:szCs w:val="26"/>
          <w:highlight w:val="white"/>
          <w:lang w:val="en-US"/>
        </w:rPr>
        <w:t xml:space="preserve">sử dụng có kế hoạch và hiệu quả các công cụ để </w:t>
      </w:r>
      <w:r w:rsidR="009218D6" w:rsidRPr="00336E28">
        <w:rPr>
          <w:rFonts w:ascii="Times New Roman" w:eastAsia="Times New Roman" w:hAnsi="Times New Roman" w:cs="Times New Roman"/>
          <w:i/>
          <w:iCs/>
          <w:sz w:val="26"/>
          <w:szCs w:val="26"/>
          <w:highlight w:val="white"/>
          <w:lang w:val="en-US"/>
        </w:rPr>
        <w:t>truyền tải, thu thập những thông tin quan trọng liên quan</w:t>
      </w:r>
      <w:r w:rsidR="000C3C6A" w:rsidRPr="00336E28">
        <w:rPr>
          <w:rFonts w:ascii="Times New Roman" w:eastAsia="Times New Roman" w:hAnsi="Times New Roman" w:cs="Times New Roman"/>
          <w:i/>
          <w:iCs/>
          <w:sz w:val="26"/>
          <w:szCs w:val="26"/>
          <w:highlight w:val="white"/>
          <w:lang w:val="en-US"/>
        </w:rPr>
        <w:t xml:space="preserve"> đến chiến lược kinh doanh và những hoạt động của DN nhằm </w:t>
      </w:r>
      <w:r w:rsidR="000C3C6A" w:rsidRPr="00336E28">
        <w:rPr>
          <w:rFonts w:ascii="Times New Roman" w:eastAsia="Times New Roman" w:hAnsi="Times New Roman" w:cs="Times New Roman"/>
          <w:i/>
          <w:iCs/>
          <w:sz w:val="26"/>
          <w:szCs w:val="26"/>
          <w:lang w:val="en-US"/>
        </w:rPr>
        <w:t xml:space="preserve">tạo dựng và phát triển mối quan hệ gắn bó và bền vững giữa các thành viên trong nội bộ </w:t>
      </w:r>
      <w:r w:rsidR="00336E28" w:rsidRPr="00336E28">
        <w:rPr>
          <w:rFonts w:ascii="Times New Roman" w:eastAsia="Times New Roman" w:hAnsi="Times New Roman" w:cs="Times New Roman"/>
          <w:i/>
          <w:iCs/>
          <w:sz w:val="26"/>
          <w:szCs w:val="26"/>
          <w:lang w:val="en-US"/>
        </w:rPr>
        <w:t>DN và giữa các thành viên với DN</w:t>
      </w:r>
      <w:r w:rsidR="00336E28">
        <w:rPr>
          <w:rFonts w:ascii="Times New Roman" w:eastAsia="Times New Roman" w:hAnsi="Times New Roman" w:cs="Times New Roman"/>
          <w:sz w:val="26"/>
          <w:szCs w:val="26"/>
          <w:lang w:val="en-US"/>
        </w:rPr>
        <w:t>”</w:t>
      </w:r>
    </w:p>
    <w:p w14:paraId="703D6537" w14:textId="77777777" w:rsidR="0014541B" w:rsidRDefault="00F367D7" w:rsidP="00427D86">
      <w:pPr>
        <w:shd w:val="clear" w:color="auto" w:fill="FFFFFF"/>
        <w:spacing w:line="360" w:lineRule="auto"/>
        <w:ind w:firstLine="709"/>
        <w:jc w:val="both"/>
        <w:rPr>
          <w:rFonts w:ascii="Times New Roman" w:eastAsia="Times New Roman" w:hAnsi="Times New Roman" w:cs="Times New Roman"/>
          <w:sz w:val="26"/>
          <w:szCs w:val="26"/>
          <w:highlight w:val="white"/>
          <w:lang w:val="en-US"/>
        </w:rPr>
      </w:pPr>
      <w:r>
        <w:rPr>
          <w:rFonts w:ascii="Times New Roman" w:eastAsia="Times New Roman" w:hAnsi="Times New Roman" w:cs="Times New Roman"/>
          <w:sz w:val="26"/>
          <w:szCs w:val="26"/>
          <w:highlight w:val="white"/>
          <w:lang w:val="en-US"/>
        </w:rPr>
        <w:t>Từ khái niệm trên cho thấy</w:t>
      </w:r>
      <w:r w:rsidR="0014541B">
        <w:rPr>
          <w:rFonts w:ascii="Times New Roman" w:eastAsia="Times New Roman" w:hAnsi="Times New Roman" w:cs="Times New Roman"/>
          <w:sz w:val="26"/>
          <w:szCs w:val="26"/>
          <w:highlight w:val="white"/>
          <w:lang w:val="en-US"/>
        </w:rPr>
        <w:t>:</w:t>
      </w:r>
    </w:p>
    <w:p w14:paraId="41499808" w14:textId="150244DE" w:rsidR="00B36967" w:rsidRPr="00B14088" w:rsidRDefault="00B36967" w:rsidP="00427D86">
      <w:pPr>
        <w:shd w:val="clear" w:color="auto" w:fill="FFFFFF"/>
        <w:spacing w:line="360" w:lineRule="auto"/>
        <w:ind w:firstLine="709"/>
        <w:jc w:val="both"/>
        <w:rPr>
          <w:rFonts w:ascii="Times New Roman" w:eastAsia="Cardo" w:hAnsi="Times New Roman" w:cs="Times New Roman"/>
          <w:sz w:val="26"/>
          <w:szCs w:val="26"/>
          <w:lang w:val="en-US"/>
        </w:rPr>
      </w:pPr>
      <w:r w:rsidRPr="00B14088">
        <w:rPr>
          <w:rFonts w:ascii="Times New Roman" w:eastAsia="Cardo" w:hAnsi="Times New Roman" w:cs="Times New Roman"/>
          <w:sz w:val="26"/>
          <w:szCs w:val="26"/>
          <w:lang w:val="en-US"/>
        </w:rPr>
        <w:t xml:space="preserve">- </w:t>
      </w:r>
      <w:r w:rsidRPr="00B36967">
        <w:rPr>
          <w:rFonts w:ascii="Times New Roman" w:eastAsia="Cardo" w:hAnsi="Times New Roman" w:cs="Times New Roman"/>
          <w:i/>
          <w:iCs/>
          <w:sz w:val="26"/>
          <w:szCs w:val="26"/>
          <w:lang w:val="en-US"/>
        </w:rPr>
        <w:t xml:space="preserve">Phạm vi truyền thông của </w:t>
      </w:r>
      <w:r>
        <w:rPr>
          <w:rFonts w:ascii="Times New Roman" w:eastAsia="Cardo" w:hAnsi="Times New Roman" w:cs="Times New Roman"/>
          <w:i/>
          <w:iCs/>
          <w:sz w:val="26"/>
          <w:szCs w:val="26"/>
          <w:lang w:val="en-US"/>
        </w:rPr>
        <w:t>TTNB</w:t>
      </w:r>
      <w:r w:rsidRPr="00B14088">
        <w:rPr>
          <w:rFonts w:ascii="Times New Roman" w:eastAsia="Cardo" w:hAnsi="Times New Roman" w:cs="Times New Roman"/>
          <w:sz w:val="26"/>
          <w:szCs w:val="26"/>
          <w:lang w:val="en-US"/>
        </w:rPr>
        <w:t xml:space="preserve">: Chủ yếu trong nội bộ </w:t>
      </w:r>
      <w:r>
        <w:rPr>
          <w:rFonts w:ascii="Times New Roman" w:eastAsia="Cardo" w:hAnsi="Times New Roman" w:cs="Times New Roman"/>
          <w:sz w:val="26"/>
          <w:szCs w:val="26"/>
          <w:lang w:val="en-US"/>
        </w:rPr>
        <w:t>DN</w:t>
      </w:r>
      <w:r w:rsidRPr="00B14088">
        <w:rPr>
          <w:rFonts w:ascii="Times New Roman" w:eastAsia="Cardo" w:hAnsi="Times New Roman" w:cs="Times New Roman"/>
          <w:sz w:val="26"/>
          <w:szCs w:val="26"/>
          <w:lang w:val="en-US"/>
        </w:rPr>
        <w:t>, giữa lãnh đạo với nhân viên, giữa nhân viên với nhân viên;</w:t>
      </w:r>
    </w:p>
    <w:p w14:paraId="0AFB8FC0" w14:textId="14072059" w:rsidR="00C579F6" w:rsidRDefault="00B36967" w:rsidP="00427D86">
      <w:pPr>
        <w:shd w:val="clear" w:color="auto" w:fill="FFFFFF"/>
        <w:spacing w:line="360" w:lineRule="auto"/>
        <w:ind w:firstLine="709"/>
        <w:jc w:val="both"/>
        <w:rPr>
          <w:rFonts w:ascii="Times New Roman" w:eastAsia="Cardo" w:hAnsi="Times New Roman" w:cs="Times New Roman"/>
          <w:sz w:val="26"/>
          <w:szCs w:val="26"/>
          <w:lang w:val="en-US"/>
        </w:rPr>
      </w:pPr>
      <w:r w:rsidRPr="00B14088">
        <w:rPr>
          <w:rFonts w:ascii="Times New Roman" w:eastAsia="Cardo" w:hAnsi="Times New Roman" w:cs="Times New Roman"/>
          <w:sz w:val="26"/>
          <w:szCs w:val="26"/>
          <w:lang w:val="en-US"/>
        </w:rPr>
        <w:t xml:space="preserve">- </w:t>
      </w:r>
      <w:r w:rsidRPr="00B36967">
        <w:rPr>
          <w:rFonts w:ascii="Times New Roman" w:eastAsia="Cardo" w:hAnsi="Times New Roman" w:cs="Times New Roman"/>
          <w:i/>
          <w:iCs/>
          <w:sz w:val="26"/>
          <w:szCs w:val="26"/>
          <w:lang w:val="en-US"/>
        </w:rPr>
        <w:t xml:space="preserve">Công chúng truyền thông của </w:t>
      </w:r>
      <w:r>
        <w:rPr>
          <w:rFonts w:ascii="Times New Roman" w:eastAsia="Cardo" w:hAnsi="Times New Roman" w:cs="Times New Roman"/>
          <w:i/>
          <w:iCs/>
          <w:sz w:val="26"/>
          <w:szCs w:val="26"/>
          <w:lang w:val="en-US"/>
        </w:rPr>
        <w:t>TTNB</w:t>
      </w:r>
      <w:r w:rsidRPr="00B14088">
        <w:rPr>
          <w:rFonts w:ascii="Times New Roman" w:eastAsia="Cardo" w:hAnsi="Times New Roman" w:cs="Times New Roman"/>
          <w:sz w:val="26"/>
          <w:szCs w:val="26"/>
          <w:lang w:val="en-US"/>
        </w:rPr>
        <w:t>: Là bộ phận công chúng rất đặc tr</w:t>
      </w:r>
      <w:r>
        <w:rPr>
          <w:rFonts w:ascii="Times New Roman" w:eastAsia="Cardo" w:hAnsi="Times New Roman" w:cs="Times New Roman"/>
          <w:sz w:val="26"/>
          <w:szCs w:val="26"/>
          <w:lang w:val="en-US"/>
        </w:rPr>
        <w:t>ư</w:t>
      </w:r>
      <w:r w:rsidRPr="00B14088">
        <w:rPr>
          <w:rFonts w:ascii="Times New Roman" w:eastAsia="Cardo" w:hAnsi="Times New Roman" w:cs="Times New Roman"/>
          <w:sz w:val="26"/>
          <w:szCs w:val="26"/>
          <w:lang w:val="en-US"/>
        </w:rPr>
        <w:t xml:space="preserve">ng. Trong một </w:t>
      </w:r>
      <w:r w:rsidR="00C579F6">
        <w:rPr>
          <w:rFonts w:ascii="Times New Roman" w:eastAsia="Cardo" w:hAnsi="Times New Roman" w:cs="Times New Roman"/>
          <w:sz w:val="26"/>
          <w:szCs w:val="26"/>
          <w:lang w:val="en-US"/>
        </w:rPr>
        <w:t>DN</w:t>
      </w:r>
      <w:r w:rsidRPr="00B14088">
        <w:rPr>
          <w:rFonts w:ascii="Times New Roman" w:eastAsia="Cardo" w:hAnsi="Times New Roman" w:cs="Times New Roman"/>
          <w:sz w:val="26"/>
          <w:szCs w:val="26"/>
          <w:lang w:val="en-US"/>
        </w:rPr>
        <w:t>, công chúng nội bộ là tất cả những ng</w:t>
      </w:r>
      <w:r>
        <w:rPr>
          <w:rFonts w:ascii="Times New Roman" w:eastAsia="Cardo" w:hAnsi="Times New Roman" w:cs="Times New Roman"/>
          <w:sz w:val="26"/>
          <w:szCs w:val="26"/>
          <w:lang w:val="en-US"/>
        </w:rPr>
        <w:t>ư</w:t>
      </w:r>
      <w:r w:rsidRPr="00B14088">
        <w:rPr>
          <w:rFonts w:ascii="Times New Roman" w:eastAsia="Cardo" w:hAnsi="Times New Roman" w:cs="Times New Roman"/>
          <w:sz w:val="26"/>
          <w:szCs w:val="26"/>
          <w:lang w:val="en-US"/>
        </w:rPr>
        <w:t xml:space="preserve">ời làm việc trong </w:t>
      </w:r>
      <w:r w:rsidR="00C579F6">
        <w:rPr>
          <w:rFonts w:ascii="Times New Roman" w:eastAsia="Cardo" w:hAnsi="Times New Roman" w:cs="Times New Roman"/>
          <w:sz w:val="26"/>
          <w:szCs w:val="26"/>
          <w:lang w:val="en-US"/>
        </w:rPr>
        <w:t>DN</w:t>
      </w:r>
      <w:r w:rsidRPr="00B14088">
        <w:rPr>
          <w:rFonts w:ascii="Times New Roman" w:eastAsia="Cardo" w:hAnsi="Times New Roman" w:cs="Times New Roman"/>
          <w:sz w:val="26"/>
          <w:szCs w:val="26"/>
          <w:lang w:val="en-US"/>
        </w:rPr>
        <w:t xml:space="preserve"> đó, từ chủ tịch hội đồng quản trị đến nhân viên tập sự, từ cán bộ chính thức đến những cộng tác viên làm việc bán thời gian, nhân viên ký hợp đồng tạm thời, thậm chí cả tình nguyện viên. Nh</w:t>
      </w:r>
      <w:r>
        <w:rPr>
          <w:rFonts w:ascii="Times New Roman" w:eastAsia="Cardo" w:hAnsi="Times New Roman" w:cs="Times New Roman"/>
          <w:sz w:val="26"/>
          <w:szCs w:val="26"/>
          <w:lang w:val="en-US"/>
        </w:rPr>
        <w:t>ư</w:t>
      </w:r>
      <w:r w:rsidRPr="00B14088">
        <w:rPr>
          <w:rFonts w:ascii="Times New Roman" w:eastAsia="Cardo" w:hAnsi="Times New Roman" w:cs="Times New Roman"/>
          <w:sz w:val="26"/>
          <w:szCs w:val="26"/>
          <w:lang w:val="en-US"/>
        </w:rPr>
        <w:t xml:space="preserve"> vậy, đối với ng</w:t>
      </w:r>
      <w:r>
        <w:rPr>
          <w:rFonts w:ascii="Times New Roman" w:eastAsia="Cardo" w:hAnsi="Times New Roman" w:cs="Times New Roman"/>
          <w:sz w:val="26"/>
          <w:szCs w:val="26"/>
          <w:lang w:val="en-US"/>
        </w:rPr>
        <w:t>ư</w:t>
      </w:r>
      <w:r w:rsidRPr="00B14088">
        <w:rPr>
          <w:rFonts w:ascii="Times New Roman" w:eastAsia="Cardo" w:hAnsi="Times New Roman" w:cs="Times New Roman"/>
          <w:sz w:val="26"/>
          <w:szCs w:val="26"/>
          <w:lang w:val="en-US"/>
        </w:rPr>
        <w:t>ời lãnh đạo, công chúng nội bộ chính là nhân viên của mình.</w:t>
      </w:r>
      <w:r w:rsidR="00C579F6">
        <w:rPr>
          <w:rFonts w:ascii="Times New Roman" w:eastAsia="Cardo" w:hAnsi="Times New Roman" w:cs="Times New Roman"/>
          <w:sz w:val="26"/>
          <w:szCs w:val="26"/>
          <w:lang w:val="en-US"/>
        </w:rPr>
        <w:t xml:space="preserve"> Công chúng nội bộ trong một DN </w:t>
      </w:r>
      <w:r w:rsidR="00C579F6" w:rsidRPr="00782A3D">
        <w:rPr>
          <w:rFonts w:ascii="Times New Roman" w:eastAsia="Cardo" w:hAnsi="Times New Roman" w:cs="Times New Roman"/>
          <w:sz w:val="26"/>
          <w:szCs w:val="26"/>
          <w:lang w:val="en-US"/>
        </w:rPr>
        <w:t>đ</w:t>
      </w:r>
      <w:r w:rsidR="00C579F6">
        <w:rPr>
          <w:rFonts w:ascii="Times New Roman" w:eastAsia="Cardo" w:hAnsi="Times New Roman" w:cs="Times New Roman"/>
          <w:sz w:val="26"/>
          <w:szCs w:val="26"/>
          <w:lang w:val="en-US"/>
        </w:rPr>
        <w:t>ư</w:t>
      </w:r>
      <w:r w:rsidR="00C579F6" w:rsidRPr="00782A3D">
        <w:rPr>
          <w:rFonts w:ascii="Times New Roman" w:eastAsia="Cardo" w:hAnsi="Times New Roman" w:cs="Times New Roman"/>
          <w:sz w:val="26"/>
          <w:szCs w:val="26"/>
          <w:lang w:val="en-US"/>
        </w:rPr>
        <w:t xml:space="preserve">ợc liên kết với nhau bằng các mối quan hệ chuyên môn và công việc. </w:t>
      </w:r>
    </w:p>
    <w:p w14:paraId="28A143F5" w14:textId="4D1C5884" w:rsidR="00B36967" w:rsidRPr="00AE3EF6" w:rsidRDefault="00C579F6" w:rsidP="00427D86">
      <w:pPr>
        <w:shd w:val="clear" w:color="auto" w:fill="FFFFFF"/>
        <w:spacing w:line="360" w:lineRule="auto"/>
        <w:ind w:firstLine="709"/>
        <w:jc w:val="both"/>
        <w:rPr>
          <w:rFonts w:ascii="Times New Roman" w:eastAsia="Cardo" w:hAnsi="Times New Roman" w:cs="Times New Roman"/>
          <w:sz w:val="26"/>
          <w:szCs w:val="26"/>
          <w:lang w:val="vi-VN"/>
        </w:rPr>
      </w:pPr>
      <w:r>
        <w:rPr>
          <w:rFonts w:ascii="Times New Roman" w:eastAsia="Cardo" w:hAnsi="Times New Roman" w:cs="Times New Roman"/>
          <w:i/>
          <w:iCs/>
          <w:sz w:val="26"/>
          <w:szCs w:val="26"/>
          <w:lang w:val="en-US"/>
        </w:rPr>
        <w:t>- Đ</w:t>
      </w:r>
      <w:r w:rsidRPr="000C351A">
        <w:rPr>
          <w:rFonts w:ascii="Times New Roman" w:eastAsia="Cardo" w:hAnsi="Times New Roman" w:cs="Times New Roman"/>
          <w:i/>
          <w:iCs/>
          <w:sz w:val="26"/>
          <w:szCs w:val="26"/>
          <w:lang w:val="en-US"/>
        </w:rPr>
        <w:t>ối tượng truyền thông nội bộ:</w:t>
      </w:r>
      <w:r>
        <w:rPr>
          <w:rFonts w:ascii="Times New Roman" w:eastAsia="Cardo" w:hAnsi="Times New Roman" w:cs="Times New Roman"/>
          <w:sz w:val="26"/>
          <w:szCs w:val="26"/>
          <w:lang w:val="en-US"/>
        </w:rPr>
        <w:t xml:space="preserve"> Bao gồm các thông tin liên quan đến chiến lược kinh doanh, giá trị cốt lõi và những giá trị hướng tới của DN, những thông tin về các hoạt động của DN nhằm thực hiện chiến lược đó.</w:t>
      </w:r>
    </w:p>
    <w:p w14:paraId="126D6678" w14:textId="2A934180" w:rsidR="00F71039" w:rsidRDefault="00C579F6" w:rsidP="00427D86">
      <w:pPr>
        <w:shd w:val="clear" w:color="auto" w:fill="FFFFFF"/>
        <w:spacing w:line="360" w:lineRule="auto"/>
        <w:ind w:firstLine="709"/>
        <w:jc w:val="both"/>
        <w:rPr>
          <w:rFonts w:ascii="Times New Roman" w:eastAsia="Cardo" w:hAnsi="Times New Roman" w:cs="Times New Roman"/>
          <w:sz w:val="26"/>
          <w:szCs w:val="26"/>
          <w:lang w:val="en-US"/>
        </w:rPr>
      </w:pPr>
      <w:r>
        <w:rPr>
          <w:rFonts w:ascii="Times New Roman" w:eastAsia="Cardo" w:hAnsi="Times New Roman" w:cs="Times New Roman"/>
          <w:i/>
          <w:iCs/>
          <w:sz w:val="26"/>
          <w:szCs w:val="26"/>
          <w:lang w:val="en-US"/>
        </w:rPr>
        <w:t xml:space="preserve">- </w:t>
      </w:r>
      <w:r w:rsidR="006156B4">
        <w:rPr>
          <w:rFonts w:ascii="Times New Roman" w:eastAsia="Cardo" w:hAnsi="Times New Roman" w:cs="Times New Roman"/>
          <w:i/>
          <w:iCs/>
          <w:sz w:val="26"/>
          <w:szCs w:val="26"/>
          <w:lang w:val="en-US"/>
        </w:rPr>
        <w:t>Chức năng</w:t>
      </w:r>
      <w:r w:rsidR="003741E3" w:rsidRPr="003741E3">
        <w:rPr>
          <w:rFonts w:ascii="Times New Roman" w:eastAsia="Cardo" w:hAnsi="Times New Roman" w:cs="Times New Roman"/>
          <w:i/>
          <w:iCs/>
          <w:sz w:val="26"/>
          <w:szCs w:val="26"/>
          <w:lang w:val="en-US"/>
        </w:rPr>
        <w:t xml:space="preserve"> </w:t>
      </w:r>
      <w:r w:rsidR="003741E3" w:rsidRPr="00524B03">
        <w:rPr>
          <w:rFonts w:ascii="Times New Roman" w:eastAsia="Cardo" w:hAnsi="Times New Roman" w:cs="Times New Roman"/>
          <w:i/>
          <w:iCs/>
          <w:sz w:val="26"/>
          <w:szCs w:val="26"/>
          <w:lang w:val="en-US"/>
        </w:rPr>
        <w:t>của TTNB</w:t>
      </w:r>
      <w:r w:rsidR="0014541B" w:rsidRPr="00524B03">
        <w:rPr>
          <w:rFonts w:ascii="Times New Roman" w:eastAsia="Cardo" w:hAnsi="Times New Roman" w:cs="Times New Roman"/>
          <w:i/>
          <w:iCs/>
          <w:sz w:val="26"/>
          <w:szCs w:val="26"/>
          <w:lang w:val="en-US"/>
        </w:rPr>
        <w:t>:</w:t>
      </w:r>
      <w:r w:rsidR="00782A3D" w:rsidRPr="00782A3D">
        <w:rPr>
          <w:rFonts w:ascii="Times New Roman" w:eastAsia="Cardo" w:hAnsi="Times New Roman" w:cs="Times New Roman"/>
          <w:sz w:val="26"/>
          <w:szCs w:val="26"/>
          <w:lang w:val="en-US"/>
        </w:rPr>
        <w:t xml:space="preserve"> Truyền thông nội bộ thực hiện chức năng quản lý nhằm tạo ra và gây dựng mối quan hệ có lợi và tốt </w:t>
      </w:r>
      <w:r w:rsidR="005C656A">
        <w:rPr>
          <w:rFonts w:ascii="Times New Roman" w:eastAsia="Cardo" w:hAnsi="Times New Roman" w:cs="Times New Roman"/>
          <w:sz w:val="26"/>
          <w:szCs w:val="26"/>
          <w:lang w:val="en-US"/>
        </w:rPr>
        <w:t>đẹp</w:t>
      </w:r>
      <w:r w:rsidR="00782A3D" w:rsidRPr="00782A3D">
        <w:rPr>
          <w:rFonts w:ascii="Times New Roman" w:eastAsia="Cardo" w:hAnsi="Times New Roman" w:cs="Times New Roman"/>
          <w:sz w:val="26"/>
          <w:szCs w:val="26"/>
          <w:lang w:val="en-US"/>
        </w:rPr>
        <w:t xml:space="preserve"> giữa </w:t>
      </w:r>
      <w:r w:rsidR="005C656A">
        <w:rPr>
          <w:rFonts w:ascii="Times New Roman" w:eastAsia="Cardo" w:hAnsi="Times New Roman" w:cs="Times New Roman"/>
          <w:sz w:val="26"/>
          <w:szCs w:val="26"/>
          <w:lang w:val="en-US"/>
        </w:rPr>
        <w:t xml:space="preserve">đội ngũ </w:t>
      </w:r>
      <w:r w:rsidR="00782A3D" w:rsidRPr="00782A3D">
        <w:rPr>
          <w:rFonts w:ascii="Times New Roman" w:eastAsia="Cardo" w:hAnsi="Times New Roman" w:cs="Times New Roman"/>
          <w:sz w:val="26"/>
          <w:szCs w:val="26"/>
          <w:lang w:val="en-US"/>
        </w:rPr>
        <w:t xml:space="preserve">lãnh đạo với công chúng nội bộ để </w:t>
      </w:r>
      <w:r w:rsidR="005C656A">
        <w:rPr>
          <w:rFonts w:ascii="Times New Roman" w:eastAsia="Cardo" w:hAnsi="Times New Roman" w:cs="Times New Roman"/>
          <w:sz w:val="26"/>
          <w:szCs w:val="26"/>
          <w:lang w:val="en-US"/>
        </w:rPr>
        <w:t xml:space="preserve">hướng </w:t>
      </w:r>
      <w:r w:rsidR="00782A3D" w:rsidRPr="00782A3D">
        <w:rPr>
          <w:rFonts w:ascii="Times New Roman" w:eastAsia="Cardo" w:hAnsi="Times New Roman" w:cs="Times New Roman"/>
          <w:sz w:val="26"/>
          <w:szCs w:val="26"/>
          <w:lang w:val="en-US"/>
        </w:rPr>
        <w:t xml:space="preserve">tới thành công chung </w:t>
      </w:r>
      <w:r w:rsidR="005C656A">
        <w:rPr>
          <w:rFonts w:ascii="Times New Roman" w:eastAsia="Cardo" w:hAnsi="Times New Roman" w:cs="Times New Roman"/>
          <w:sz w:val="26"/>
          <w:szCs w:val="26"/>
          <w:lang w:val="en-US"/>
        </w:rPr>
        <w:t>DN</w:t>
      </w:r>
      <w:r w:rsidR="00782A3D" w:rsidRPr="00782A3D">
        <w:rPr>
          <w:rFonts w:ascii="Times New Roman" w:eastAsia="Cardo" w:hAnsi="Times New Roman" w:cs="Times New Roman"/>
          <w:sz w:val="26"/>
          <w:szCs w:val="26"/>
          <w:lang w:val="en-US"/>
        </w:rPr>
        <w:t xml:space="preserve">. </w:t>
      </w:r>
      <w:r w:rsidR="003741E3">
        <w:rPr>
          <w:rFonts w:ascii="Times New Roman" w:eastAsia="Cardo" w:hAnsi="Times New Roman" w:cs="Times New Roman"/>
          <w:sz w:val="26"/>
          <w:szCs w:val="26"/>
          <w:lang w:val="en-US"/>
        </w:rPr>
        <w:t>Với</w:t>
      </w:r>
      <w:r w:rsidR="003741E3" w:rsidRPr="00782A3D">
        <w:rPr>
          <w:rFonts w:ascii="Times New Roman" w:eastAsia="Cardo" w:hAnsi="Times New Roman" w:cs="Times New Roman"/>
          <w:sz w:val="26"/>
          <w:szCs w:val="26"/>
          <w:lang w:val="en-US"/>
        </w:rPr>
        <w:t xml:space="preserve"> việc sử dụng có kế hoạch các hành động ảnh h</w:t>
      </w:r>
      <w:r w:rsidR="003741E3">
        <w:rPr>
          <w:rFonts w:ascii="Times New Roman" w:eastAsia="Cardo" w:hAnsi="Times New Roman" w:cs="Times New Roman"/>
          <w:sz w:val="26"/>
          <w:szCs w:val="26"/>
          <w:lang w:val="en-US"/>
        </w:rPr>
        <w:t>ư</w:t>
      </w:r>
      <w:r w:rsidR="003741E3" w:rsidRPr="00782A3D">
        <w:rPr>
          <w:rFonts w:ascii="Times New Roman" w:eastAsia="Cardo" w:hAnsi="Times New Roman" w:cs="Times New Roman"/>
          <w:sz w:val="26"/>
          <w:szCs w:val="26"/>
          <w:lang w:val="en-US"/>
        </w:rPr>
        <w:t xml:space="preserve">ởng đến hiểu biết, thái độ và hành vi của nhân viên </w:t>
      </w:r>
      <w:r w:rsidR="003741E3" w:rsidRPr="00782A3D">
        <w:rPr>
          <w:rFonts w:ascii="Times New Roman" w:eastAsia="Cardo" w:hAnsi="Times New Roman" w:cs="Times New Roman"/>
          <w:sz w:val="26"/>
          <w:szCs w:val="26"/>
          <w:lang w:val="en-US"/>
        </w:rPr>
        <w:lastRenderedPageBreak/>
        <w:t xml:space="preserve">trong </w:t>
      </w:r>
      <w:r w:rsidR="003741E3">
        <w:rPr>
          <w:rFonts w:ascii="Times New Roman" w:eastAsia="Cardo" w:hAnsi="Times New Roman" w:cs="Times New Roman"/>
          <w:sz w:val="26"/>
          <w:szCs w:val="26"/>
          <w:lang w:val="en-US"/>
        </w:rPr>
        <w:t xml:space="preserve">DN, TTNB sẽ giúp DN </w:t>
      </w:r>
      <w:r w:rsidR="003741E3" w:rsidRPr="00782A3D">
        <w:rPr>
          <w:rFonts w:ascii="Times New Roman" w:eastAsia="Cardo" w:hAnsi="Times New Roman" w:cs="Times New Roman"/>
          <w:sz w:val="26"/>
          <w:szCs w:val="26"/>
          <w:lang w:val="en-US"/>
        </w:rPr>
        <w:t xml:space="preserve">tìm, giữ và duy trì các cán bộ, nhân viên giỏi, nhiệt tình và hết mình đóng góp cho sự nghiệp phát triển chung cho </w:t>
      </w:r>
      <w:r w:rsidR="003741E3">
        <w:rPr>
          <w:rFonts w:ascii="Times New Roman" w:eastAsia="Cardo" w:hAnsi="Times New Roman" w:cs="Times New Roman"/>
          <w:sz w:val="26"/>
          <w:szCs w:val="26"/>
          <w:lang w:val="en-US"/>
        </w:rPr>
        <w:t>DN</w:t>
      </w:r>
      <w:r w:rsidR="003741E3" w:rsidRPr="00782A3D">
        <w:rPr>
          <w:rFonts w:ascii="Times New Roman" w:eastAsia="Cardo" w:hAnsi="Times New Roman" w:cs="Times New Roman"/>
          <w:sz w:val="26"/>
          <w:szCs w:val="26"/>
          <w:lang w:val="en-US"/>
        </w:rPr>
        <w:t>.</w:t>
      </w:r>
      <w:r w:rsidR="00B36967">
        <w:rPr>
          <w:rFonts w:ascii="Times New Roman" w:eastAsia="Cardo" w:hAnsi="Times New Roman" w:cs="Times New Roman"/>
          <w:sz w:val="26"/>
          <w:szCs w:val="26"/>
          <w:lang w:val="en-US"/>
        </w:rPr>
        <w:t xml:space="preserve"> Như vậy, </w:t>
      </w:r>
      <w:r w:rsidR="00B36967">
        <w:rPr>
          <w:rFonts w:ascii="Times New Roman" w:eastAsia="Times New Roman" w:hAnsi="Times New Roman" w:cs="Times New Roman"/>
          <w:sz w:val="26"/>
          <w:szCs w:val="26"/>
          <w:highlight w:val="white"/>
          <w:lang w:val="en-US"/>
        </w:rPr>
        <w:t>TTNB</w:t>
      </w:r>
      <w:r w:rsidR="00B36967" w:rsidRPr="00AB64F2">
        <w:rPr>
          <w:rFonts w:ascii="Times New Roman" w:eastAsia="Times New Roman" w:hAnsi="Times New Roman" w:cs="Times New Roman"/>
          <w:sz w:val="26"/>
          <w:szCs w:val="26"/>
          <w:highlight w:val="white"/>
        </w:rPr>
        <w:t xml:space="preserve"> là một </w:t>
      </w:r>
      <w:r w:rsidR="00B36967">
        <w:rPr>
          <w:rFonts w:ascii="Times New Roman" w:eastAsia="Times New Roman" w:hAnsi="Times New Roman" w:cs="Times New Roman"/>
          <w:sz w:val="26"/>
          <w:szCs w:val="26"/>
          <w:highlight w:val="white"/>
          <w:lang w:val="en-US"/>
        </w:rPr>
        <w:t xml:space="preserve">trong những </w:t>
      </w:r>
      <w:r w:rsidR="00B36967" w:rsidRPr="00AB64F2">
        <w:rPr>
          <w:rFonts w:ascii="Times New Roman" w:eastAsia="Times New Roman" w:hAnsi="Times New Roman" w:cs="Times New Roman"/>
          <w:sz w:val="26"/>
          <w:szCs w:val="26"/>
          <w:highlight w:val="white"/>
        </w:rPr>
        <w:t>công cụ</w:t>
      </w:r>
      <w:r w:rsidR="00B36967">
        <w:rPr>
          <w:rFonts w:ascii="Times New Roman" w:eastAsia="Times New Roman" w:hAnsi="Times New Roman" w:cs="Times New Roman"/>
          <w:sz w:val="26"/>
          <w:szCs w:val="26"/>
          <w:highlight w:val="white"/>
          <w:lang w:val="en-US"/>
        </w:rPr>
        <w:t xml:space="preserve"> hữu hiệu</w:t>
      </w:r>
      <w:r w:rsidR="00B36967" w:rsidRPr="00AB64F2">
        <w:rPr>
          <w:rFonts w:ascii="Times New Roman" w:eastAsia="Times New Roman" w:hAnsi="Times New Roman" w:cs="Times New Roman"/>
          <w:sz w:val="26"/>
          <w:szCs w:val="26"/>
          <w:highlight w:val="white"/>
        </w:rPr>
        <w:t xml:space="preserve"> của hoạt động quản trị thông qua các phương tiện </w:t>
      </w:r>
      <w:r w:rsidR="00B36967">
        <w:rPr>
          <w:rFonts w:ascii="Times New Roman" w:eastAsia="Times New Roman" w:hAnsi="Times New Roman" w:cs="Times New Roman"/>
          <w:sz w:val="26"/>
          <w:szCs w:val="26"/>
          <w:highlight w:val="white"/>
          <w:lang w:val="en-US"/>
        </w:rPr>
        <w:t xml:space="preserve">truyền thông </w:t>
      </w:r>
      <w:r w:rsidR="00B36967" w:rsidRPr="00AB64F2">
        <w:rPr>
          <w:rFonts w:ascii="Times New Roman" w:eastAsia="Times New Roman" w:hAnsi="Times New Roman" w:cs="Times New Roman"/>
          <w:sz w:val="26"/>
          <w:szCs w:val="26"/>
          <w:highlight w:val="white"/>
        </w:rPr>
        <w:t xml:space="preserve">nhằm phục vụ cho hoạt động đối nội của </w:t>
      </w:r>
      <w:r w:rsidR="00B36967">
        <w:rPr>
          <w:rFonts w:ascii="Times New Roman" w:eastAsia="Times New Roman" w:hAnsi="Times New Roman" w:cs="Times New Roman"/>
          <w:sz w:val="26"/>
          <w:szCs w:val="26"/>
          <w:highlight w:val="white"/>
          <w:lang w:val="en-US"/>
        </w:rPr>
        <w:t xml:space="preserve">DN, </w:t>
      </w:r>
      <w:r w:rsidR="00B36967" w:rsidRPr="00AB64F2">
        <w:rPr>
          <w:rFonts w:ascii="Times New Roman" w:eastAsia="Times New Roman" w:hAnsi="Times New Roman" w:cs="Times New Roman"/>
          <w:sz w:val="26"/>
          <w:szCs w:val="26"/>
          <w:highlight w:val="white"/>
        </w:rPr>
        <w:t xml:space="preserve">giúp </w:t>
      </w:r>
      <w:r w:rsidR="00B36967">
        <w:rPr>
          <w:rFonts w:ascii="Times New Roman" w:eastAsia="Times New Roman" w:hAnsi="Times New Roman" w:cs="Times New Roman"/>
          <w:sz w:val="26"/>
          <w:szCs w:val="26"/>
          <w:highlight w:val="white"/>
          <w:lang w:val="en-US"/>
        </w:rPr>
        <w:t>DN</w:t>
      </w:r>
      <w:r w:rsidR="00B36967" w:rsidRPr="00AB64F2">
        <w:rPr>
          <w:rFonts w:ascii="Times New Roman" w:eastAsia="Times New Roman" w:hAnsi="Times New Roman" w:cs="Times New Roman"/>
          <w:sz w:val="26"/>
          <w:szCs w:val="26"/>
          <w:highlight w:val="white"/>
        </w:rPr>
        <w:t xml:space="preserve"> xây dựng môi trường làm việc hiện đại, xuyên suốt, </w:t>
      </w:r>
      <w:r w:rsidR="00B36967">
        <w:rPr>
          <w:rFonts w:ascii="Times New Roman" w:eastAsia="Times New Roman" w:hAnsi="Times New Roman" w:cs="Times New Roman"/>
          <w:sz w:val="26"/>
          <w:szCs w:val="26"/>
          <w:highlight w:val="white"/>
          <w:lang w:val="en-US"/>
        </w:rPr>
        <w:t xml:space="preserve">và </w:t>
      </w:r>
      <w:r w:rsidR="00B36967" w:rsidRPr="00AB64F2">
        <w:rPr>
          <w:rFonts w:ascii="Times New Roman" w:eastAsia="Times New Roman" w:hAnsi="Times New Roman" w:cs="Times New Roman"/>
          <w:sz w:val="26"/>
          <w:szCs w:val="26"/>
          <w:highlight w:val="white"/>
        </w:rPr>
        <w:t xml:space="preserve">cải thiện mức độ gắn kết và tương tác </w:t>
      </w:r>
      <w:r w:rsidR="00B36967">
        <w:rPr>
          <w:rFonts w:ascii="Times New Roman" w:eastAsia="Times New Roman" w:hAnsi="Times New Roman" w:cs="Times New Roman"/>
          <w:sz w:val="26"/>
          <w:szCs w:val="26"/>
          <w:highlight w:val="white"/>
          <w:lang w:val="en-US"/>
        </w:rPr>
        <w:t>giữa</w:t>
      </w:r>
      <w:r w:rsidR="00B36967" w:rsidRPr="00AB64F2">
        <w:rPr>
          <w:rFonts w:ascii="Times New Roman" w:eastAsia="Times New Roman" w:hAnsi="Times New Roman" w:cs="Times New Roman"/>
          <w:sz w:val="26"/>
          <w:szCs w:val="26"/>
          <w:highlight w:val="white"/>
        </w:rPr>
        <w:t xml:space="preserve"> đội ngũ nhân viên</w:t>
      </w:r>
      <w:r w:rsidR="00B36967">
        <w:rPr>
          <w:rFonts w:ascii="Times New Roman" w:eastAsia="Times New Roman" w:hAnsi="Times New Roman" w:cs="Times New Roman"/>
          <w:sz w:val="26"/>
          <w:szCs w:val="26"/>
          <w:highlight w:val="white"/>
          <w:lang w:val="en-US"/>
        </w:rPr>
        <w:t xml:space="preserve"> và với DN. </w:t>
      </w:r>
    </w:p>
    <w:p w14:paraId="7B389A53" w14:textId="39780D79" w:rsidR="003741E3" w:rsidRDefault="00C579F6" w:rsidP="00427D86">
      <w:pPr>
        <w:shd w:val="clear" w:color="auto" w:fill="FFFFFF"/>
        <w:spacing w:line="360" w:lineRule="auto"/>
        <w:ind w:firstLine="709"/>
        <w:jc w:val="both"/>
        <w:rPr>
          <w:rFonts w:ascii="Times New Roman" w:eastAsia="Cardo" w:hAnsi="Times New Roman" w:cs="Times New Roman"/>
          <w:sz w:val="26"/>
          <w:szCs w:val="26"/>
          <w:lang w:val="en-US"/>
        </w:rPr>
      </w:pPr>
      <w:r>
        <w:rPr>
          <w:rFonts w:ascii="Times New Roman" w:eastAsia="Cardo" w:hAnsi="Times New Roman" w:cs="Times New Roman"/>
          <w:i/>
          <w:iCs/>
          <w:sz w:val="26"/>
          <w:szCs w:val="26"/>
          <w:lang w:val="en-US"/>
        </w:rPr>
        <w:t>- N</w:t>
      </w:r>
      <w:r w:rsidR="003741E3" w:rsidRPr="00524B03">
        <w:rPr>
          <w:rFonts w:ascii="Times New Roman" w:eastAsia="Cardo" w:hAnsi="Times New Roman" w:cs="Times New Roman"/>
          <w:i/>
          <w:iCs/>
          <w:sz w:val="26"/>
          <w:szCs w:val="26"/>
          <w:lang w:val="en-US"/>
        </w:rPr>
        <w:t>hiệm vụ của TTNB:</w:t>
      </w:r>
      <w:r w:rsidR="003741E3">
        <w:rPr>
          <w:rFonts w:ascii="Times New Roman" w:eastAsia="Cardo" w:hAnsi="Times New Roman" w:cs="Times New Roman"/>
          <w:sz w:val="26"/>
          <w:szCs w:val="26"/>
          <w:lang w:val="en-US"/>
        </w:rPr>
        <w:t xml:space="preserve"> Tạo dựng và quản lý mối </w:t>
      </w:r>
      <w:r w:rsidR="003741E3" w:rsidRPr="00782A3D">
        <w:rPr>
          <w:rFonts w:ascii="Times New Roman" w:eastAsia="Cardo" w:hAnsi="Times New Roman" w:cs="Times New Roman"/>
          <w:sz w:val="26"/>
          <w:szCs w:val="26"/>
          <w:lang w:val="en-US"/>
        </w:rPr>
        <w:t>quan hệ nội bộ và kiểm soát cộng đồng bên trong nhằm tạo ra sự quản lý hiệu quả nhất. Hiệu quả của một tổ chức hay công ty - đó là sự tập hợp, sự tin t</w:t>
      </w:r>
      <w:r w:rsidR="003741E3">
        <w:rPr>
          <w:rFonts w:ascii="Times New Roman" w:eastAsia="Cardo" w:hAnsi="Times New Roman" w:cs="Times New Roman"/>
          <w:sz w:val="26"/>
          <w:szCs w:val="26"/>
          <w:lang w:val="en-US"/>
        </w:rPr>
        <w:t>ư</w:t>
      </w:r>
      <w:r w:rsidR="003741E3" w:rsidRPr="00782A3D">
        <w:rPr>
          <w:rFonts w:ascii="Times New Roman" w:eastAsia="Cardo" w:hAnsi="Times New Roman" w:cs="Times New Roman"/>
          <w:sz w:val="26"/>
          <w:szCs w:val="26"/>
          <w:lang w:val="en-US"/>
        </w:rPr>
        <w:t xml:space="preserve">ởng, trách nhiệm giữa lãnh đạo và các nhân viên. </w:t>
      </w:r>
      <w:r w:rsidR="003741E3">
        <w:rPr>
          <w:rFonts w:ascii="Times New Roman" w:eastAsia="Cardo" w:hAnsi="Times New Roman" w:cs="Times New Roman"/>
          <w:sz w:val="26"/>
          <w:szCs w:val="26"/>
          <w:lang w:val="en-US"/>
        </w:rPr>
        <w:t>Khi</w:t>
      </w:r>
      <w:r w:rsidR="003741E3" w:rsidRPr="00782A3D">
        <w:rPr>
          <w:rFonts w:ascii="Times New Roman" w:eastAsia="Cardo" w:hAnsi="Times New Roman" w:cs="Times New Roman"/>
          <w:sz w:val="26"/>
          <w:szCs w:val="26"/>
          <w:lang w:val="en-US"/>
        </w:rPr>
        <w:t xml:space="preserve"> một nhân viên quan tâm tới thành tựu của </w:t>
      </w:r>
      <w:r w:rsidR="003741E3">
        <w:rPr>
          <w:rFonts w:ascii="Times New Roman" w:eastAsia="Cardo" w:hAnsi="Times New Roman" w:cs="Times New Roman"/>
          <w:sz w:val="26"/>
          <w:szCs w:val="26"/>
          <w:lang w:val="en-US"/>
        </w:rPr>
        <w:t>DN</w:t>
      </w:r>
      <w:r w:rsidR="003741E3" w:rsidRPr="00782A3D">
        <w:rPr>
          <w:rFonts w:ascii="Times New Roman" w:eastAsia="Cardo" w:hAnsi="Times New Roman" w:cs="Times New Roman"/>
          <w:sz w:val="26"/>
          <w:szCs w:val="26"/>
          <w:lang w:val="en-US"/>
        </w:rPr>
        <w:t>, điều đó có nghĩa là quan tâm tới kết quả lao động của chính mình</w:t>
      </w:r>
      <w:r w:rsidR="003741E3">
        <w:rPr>
          <w:rFonts w:ascii="Times New Roman" w:eastAsia="Cardo" w:hAnsi="Times New Roman" w:cs="Times New Roman"/>
          <w:sz w:val="26"/>
          <w:szCs w:val="26"/>
          <w:lang w:val="en-US"/>
        </w:rPr>
        <w:t>, sẽ giúp cho chính  nhân viên đó và cả DN phát triển.</w:t>
      </w:r>
    </w:p>
    <w:p w14:paraId="5A28F08B" w14:textId="46DEB9ED" w:rsidR="006156B4" w:rsidRPr="00AE3EF6" w:rsidRDefault="00000000" w:rsidP="00E90FE9">
      <w:pPr>
        <w:pStyle w:val="111"/>
        <w:rPr>
          <w:lang w:val="vi-VN"/>
        </w:rPr>
      </w:pPr>
      <w:bookmarkStart w:id="7" w:name="_g7keqoxcy0bb" w:colFirst="0" w:colLast="0"/>
      <w:bookmarkStart w:id="8" w:name="_Toc167061853"/>
      <w:bookmarkEnd w:id="7"/>
      <w:r w:rsidRPr="00AE3EF6">
        <w:t>1.1.2</w:t>
      </w:r>
      <w:r w:rsidR="00AF13A6" w:rsidRPr="00AE3EF6">
        <w:t>.</w:t>
      </w:r>
      <w:r w:rsidRPr="00AE3EF6">
        <w:t xml:space="preserve"> Vai trò của truyền thông nội bộ</w:t>
      </w:r>
      <w:bookmarkEnd w:id="8"/>
      <w:r w:rsidRPr="00AE3EF6">
        <w:t xml:space="preserve"> </w:t>
      </w:r>
    </w:p>
    <w:p w14:paraId="7E9671F4" w14:textId="77777777" w:rsidR="00AE3EF6" w:rsidRDefault="00AE3EF6" w:rsidP="00427D86">
      <w:pPr>
        <w:pStyle w:val="NormalWeb"/>
        <w:spacing w:before="0" w:beforeAutospacing="0" w:after="0" w:afterAutospacing="0" w:line="360" w:lineRule="auto"/>
        <w:ind w:firstLine="567"/>
        <w:contextualSpacing/>
        <w:jc w:val="both"/>
      </w:pPr>
      <w:r>
        <w:rPr>
          <w:color w:val="000000"/>
          <w:sz w:val="26"/>
          <w:szCs w:val="26"/>
          <w:shd w:val="clear" w:color="auto" w:fill="FFFFFF"/>
        </w:rPr>
        <w:t>Truyền thông nội bộ đóng vai trò quan trọng trong việc xây dựng và duy trì một môi trường làm việc tích cực và hiệu quả trong doanh nghiệp. Bằng cách thông tin, truyền đạt các chính sách, quy định, thông tin về doanh nghiệp và cũng như thông tin về ngành nghề, truyền thông nội bộ giúp tạo ra sự hiểu biết và đồng thuận trong cộng đồng nhân viên. Điều này giúp tăng cường tinh thần làm việc, sự cam kết và sự gắn kết của nhân viên với doanh nghiệp.</w:t>
      </w:r>
    </w:p>
    <w:p w14:paraId="6C9E8F9B" w14:textId="44682D0E" w:rsidR="00AE3EF6" w:rsidRPr="00AE3EF6" w:rsidRDefault="00AE3EF6">
      <w:pPr>
        <w:pStyle w:val="NormalWeb"/>
        <w:numPr>
          <w:ilvl w:val="0"/>
          <w:numId w:val="1"/>
        </w:numPr>
        <w:spacing w:before="0" w:beforeAutospacing="0" w:after="0" w:afterAutospacing="0" w:line="360" w:lineRule="auto"/>
        <w:contextualSpacing/>
        <w:jc w:val="both"/>
        <w:textAlignment w:val="baseline"/>
        <w:rPr>
          <w:i/>
          <w:iCs/>
          <w:color w:val="343A40"/>
          <w:sz w:val="26"/>
          <w:szCs w:val="26"/>
        </w:rPr>
      </w:pPr>
      <w:r w:rsidRPr="00AE3EF6">
        <w:rPr>
          <w:i/>
          <w:iCs/>
          <w:color w:val="343A40"/>
          <w:sz w:val="26"/>
          <w:szCs w:val="26"/>
          <w:shd w:val="clear" w:color="auto" w:fill="FFFFFF"/>
        </w:rPr>
        <w:t>Tạo môi trường làm việc minh bạch, tin cậy </w:t>
      </w:r>
    </w:p>
    <w:p w14:paraId="19F811CA" w14:textId="77777777" w:rsidR="00AE3EF6" w:rsidRDefault="00AE3EF6" w:rsidP="00427D86">
      <w:pPr>
        <w:pStyle w:val="NormalWeb"/>
        <w:spacing w:before="0" w:beforeAutospacing="0" w:after="0" w:afterAutospacing="0" w:line="360" w:lineRule="auto"/>
        <w:ind w:firstLine="567"/>
        <w:contextualSpacing/>
        <w:jc w:val="both"/>
      </w:pPr>
      <w:r>
        <w:rPr>
          <w:color w:val="000000"/>
          <w:sz w:val="26"/>
          <w:szCs w:val="26"/>
          <w:shd w:val="clear" w:color="auto" w:fill="FFFFFF"/>
        </w:rPr>
        <w:t>Truyền thông nội bộ tạo môi trường làm việc đoàn kết, hợp tác hiệu quả, thân thiện giúp các thành viên có chung một mục tiêu và hướng đi, giúp ban lãnh đạo truyền tải thông tin một cách minh bạch và rõ ràng đến nhân viên. </w:t>
      </w:r>
    </w:p>
    <w:p w14:paraId="5CCF3C30" w14:textId="77777777" w:rsidR="00AE3EF6" w:rsidRDefault="00AE3EF6" w:rsidP="00427D86">
      <w:pPr>
        <w:pStyle w:val="NormalWeb"/>
        <w:spacing w:before="0" w:beforeAutospacing="0" w:after="0" w:afterAutospacing="0" w:line="360" w:lineRule="auto"/>
        <w:ind w:firstLine="567"/>
        <w:contextualSpacing/>
        <w:jc w:val="both"/>
      </w:pPr>
      <w:r>
        <w:rPr>
          <w:color w:val="333333"/>
          <w:sz w:val="26"/>
          <w:szCs w:val="26"/>
          <w:shd w:val="clear" w:color="auto" w:fill="FFFFFF"/>
        </w:rPr>
        <w:t>Khi truyền thông nội bộ được thực hiện hiệu quả, nó có thể giúp tạo ra một môi trường làm việc nơi nhân viên cảm thấy được tin tưởng và tôn trọng; từ đó tạo ra sự gắn bó hơn, hiệu suất và sự hài lòng trong công việc cao hơn.</w:t>
      </w:r>
    </w:p>
    <w:p w14:paraId="1544D40F" w14:textId="74BD590F" w:rsidR="00AE3EF6" w:rsidRPr="00AE3EF6" w:rsidRDefault="00AE3EF6">
      <w:pPr>
        <w:pStyle w:val="NormalWeb"/>
        <w:numPr>
          <w:ilvl w:val="0"/>
          <w:numId w:val="1"/>
        </w:numPr>
        <w:spacing w:before="0" w:beforeAutospacing="0" w:after="0" w:afterAutospacing="0" w:line="360" w:lineRule="auto"/>
        <w:contextualSpacing/>
        <w:jc w:val="both"/>
        <w:textAlignment w:val="baseline"/>
        <w:rPr>
          <w:i/>
          <w:iCs/>
          <w:color w:val="333333"/>
          <w:sz w:val="26"/>
          <w:szCs w:val="26"/>
        </w:rPr>
      </w:pPr>
      <w:r w:rsidRPr="00AE3EF6">
        <w:rPr>
          <w:i/>
          <w:iCs/>
          <w:color w:val="333333"/>
          <w:sz w:val="26"/>
          <w:szCs w:val="26"/>
          <w:shd w:val="clear" w:color="auto" w:fill="FFFFFF"/>
        </w:rPr>
        <w:t>Củng cố tầm nhìn, giá trị cốt lõi</w:t>
      </w:r>
    </w:p>
    <w:p w14:paraId="0C87F607" w14:textId="77777777" w:rsidR="00AE3EF6" w:rsidRDefault="00AE3EF6" w:rsidP="00427D86">
      <w:pPr>
        <w:pStyle w:val="NormalWeb"/>
        <w:spacing w:before="0" w:beforeAutospacing="0" w:after="0" w:afterAutospacing="0" w:line="360" w:lineRule="auto"/>
        <w:ind w:firstLine="567"/>
        <w:contextualSpacing/>
        <w:jc w:val="both"/>
      </w:pPr>
      <w:r>
        <w:rPr>
          <w:color w:val="333333"/>
          <w:sz w:val="26"/>
          <w:szCs w:val="26"/>
          <w:shd w:val="clear" w:color="auto" w:fill="FFFFFF"/>
        </w:rPr>
        <w:lastRenderedPageBreak/>
        <w:t>Truyền thông nội bộ có thể giúp công ty truyền tải tầm nhìn, mục tiêu và chiến lược của mình đến nhân viên. Thông qua thông điệp tích cực và thông tin liên quan, truyền thông nội bộ giúp nhân viên hiểu rõ hơn về hướng đi của công ty và giá trị của mình trong việc phát triển công ty. Gợi cảm hứng cho nhân viên và khuyến khích họ thực hiện công việc theo đúng giá trị cốt lõi của doanh nghiệp.</w:t>
      </w:r>
    </w:p>
    <w:p w14:paraId="56F63552" w14:textId="5AA536FA" w:rsidR="00AE3EF6" w:rsidRPr="00AE3EF6" w:rsidRDefault="00AE3EF6">
      <w:pPr>
        <w:pStyle w:val="NormalWeb"/>
        <w:numPr>
          <w:ilvl w:val="0"/>
          <w:numId w:val="1"/>
        </w:numPr>
        <w:spacing w:before="0" w:beforeAutospacing="0" w:after="0" w:afterAutospacing="0" w:line="360" w:lineRule="auto"/>
        <w:contextualSpacing/>
        <w:jc w:val="both"/>
        <w:textAlignment w:val="baseline"/>
        <w:rPr>
          <w:i/>
          <w:iCs/>
          <w:color w:val="333333"/>
          <w:sz w:val="26"/>
          <w:szCs w:val="26"/>
        </w:rPr>
      </w:pPr>
      <w:r w:rsidRPr="00AE3EF6">
        <w:rPr>
          <w:i/>
          <w:iCs/>
          <w:color w:val="333333"/>
          <w:sz w:val="26"/>
          <w:szCs w:val="26"/>
          <w:shd w:val="clear" w:color="auto" w:fill="FFFFFF"/>
        </w:rPr>
        <w:t>Truyền đạt thông tin rõ ràng, minh bạch</w:t>
      </w:r>
    </w:p>
    <w:p w14:paraId="3E686F45" w14:textId="77777777" w:rsidR="00AE3EF6" w:rsidRDefault="00AE3EF6" w:rsidP="00427D86">
      <w:pPr>
        <w:pStyle w:val="NormalWeb"/>
        <w:shd w:val="clear" w:color="auto" w:fill="FFFFFF"/>
        <w:spacing w:before="0" w:beforeAutospacing="0" w:after="0" w:afterAutospacing="0" w:line="360" w:lineRule="auto"/>
        <w:ind w:firstLine="567"/>
        <w:contextualSpacing/>
        <w:jc w:val="both"/>
      </w:pPr>
      <w:r>
        <w:rPr>
          <w:color w:val="5C5C5C"/>
          <w:sz w:val="26"/>
          <w:szCs w:val="26"/>
          <w:shd w:val="clear" w:color="auto" w:fill="FFFFFF"/>
        </w:rPr>
        <w:t>Thông qua TTNB, các thông tin sẽ được truyền đạt từ trên xuống dưới, từ dưới lên trên và truyền ngang giữa các bộ phận phòng ban; mỗi nhân viên sẽ nắm rõ mục tiêu, nhiệm vụ của mình</w:t>
      </w:r>
      <w:r>
        <w:rPr>
          <w:color w:val="333333"/>
          <w:sz w:val="26"/>
          <w:szCs w:val="26"/>
          <w:shd w:val="clear" w:color="auto" w:fill="FFFFFF"/>
        </w:rPr>
        <w:t xml:space="preserve">, </w:t>
      </w:r>
      <w:r>
        <w:rPr>
          <w:color w:val="5C5C5C"/>
          <w:sz w:val="26"/>
          <w:szCs w:val="26"/>
          <w:shd w:val="clear" w:color="auto" w:fill="FFFFFF"/>
        </w:rPr>
        <w:t>từ đó biết được mình cần làm gì và có kế hoạch chủ động hơn trong công việc của chính mình. Ngoài ra còn tạo được sự liên kết các bộ phận, thúc đẩy phát triển những giá trị tích cực, làm giảm bớt những tiêu cực, và các thông tin chưa rõ ràng.</w:t>
      </w:r>
      <w:r>
        <w:rPr>
          <w:color w:val="333333"/>
          <w:sz w:val="26"/>
          <w:szCs w:val="26"/>
          <w:shd w:val="clear" w:color="auto" w:fill="FFFFFF"/>
        </w:rPr>
        <w:t xml:space="preserve"> Điều này giúp tăng cường sự tin tưởng và đảm bảo rằng tất cả các thành viên đều được thông báo đầy đủ về các vấn đề quan trọng trong tổ chức.</w:t>
      </w:r>
    </w:p>
    <w:p w14:paraId="478173CC" w14:textId="3932DD04" w:rsidR="00AE3EF6" w:rsidRPr="00AE3EF6" w:rsidRDefault="00AE3EF6">
      <w:pPr>
        <w:pStyle w:val="NormalWeb"/>
        <w:numPr>
          <w:ilvl w:val="0"/>
          <w:numId w:val="1"/>
        </w:numPr>
        <w:spacing w:before="0" w:beforeAutospacing="0" w:after="0" w:afterAutospacing="0" w:line="360" w:lineRule="auto"/>
        <w:contextualSpacing/>
        <w:jc w:val="both"/>
        <w:textAlignment w:val="baseline"/>
        <w:rPr>
          <w:i/>
          <w:iCs/>
          <w:color w:val="333333"/>
          <w:sz w:val="26"/>
          <w:szCs w:val="26"/>
        </w:rPr>
      </w:pPr>
      <w:r w:rsidRPr="00AE3EF6">
        <w:rPr>
          <w:i/>
          <w:iCs/>
          <w:color w:val="333333"/>
          <w:sz w:val="26"/>
          <w:szCs w:val="26"/>
          <w:shd w:val="clear" w:color="auto" w:fill="FFFFFF"/>
        </w:rPr>
        <w:t>Tăng cường sự gắn kết, đồng lòng </w:t>
      </w:r>
    </w:p>
    <w:p w14:paraId="4C4428C2" w14:textId="77777777" w:rsidR="00AE3EF6" w:rsidRDefault="00AE3EF6" w:rsidP="00427D86">
      <w:pPr>
        <w:pStyle w:val="NormalWeb"/>
        <w:spacing w:before="0" w:beforeAutospacing="0" w:after="0" w:afterAutospacing="0" w:line="360" w:lineRule="auto"/>
        <w:ind w:firstLine="567"/>
        <w:contextualSpacing/>
        <w:jc w:val="both"/>
      </w:pPr>
      <w:r>
        <w:rPr>
          <w:color w:val="333333"/>
          <w:sz w:val="26"/>
          <w:szCs w:val="26"/>
          <w:shd w:val="clear" w:color="auto" w:fill="FFFFFF"/>
        </w:rPr>
        <w:t>Truyền thông nội bộ giúp các thành viên có chung một mục tiêu và hướng đi, giúp ban lãnh đạo truyền tải thông tin một cách minh bạch và rõ ràng đến nhân viên. Điều này khiến nhân viên cảm thấy được tôn trọng và tin tưởng, từ đó tăng cường sự gắn kết với doanh nghiệp. Hoạt động này cũng giúp nhân viên cảm thấy được lắng nghe và thấu hiểu. Điều này giúp nhân viên cảm thấy được trân trọng và có giá trị, từ đó tạo ra môi trường làm việc tích cực và gắn kết.</w:t>
      </w:r>
    </w:p>
    <w:p w14:paraId="6DDC7789" w14:textId="702C51AB" w:rsidR="00AE3EF6" w:rsidRPr="00AE3EF6" w:rsidRDefault="00AE3EF6">
      <w:pPr>
        <w:pStyle w:val="NormalWeb"/>
        <w:numPr>
          <w:ilvl w:val="0"/>
          <w:numId w:val="1"/>
        </w:numPr>
        <w:spacing w:before="0" w:beforeAutospacing="0" w:after="0" w:afterAutospacing="0" w:line="360" w:lineRule="auto"/>
        <w:contextualSpacing/>
        <w:jc w:val="both"/>
        <w:textAlignment w:val="baseline"/>
        <w:rPr>
          <w:i/>
          <w:iCs/>
          <w:color w:val="333333"/>
          <w:sz w:val="26"/>
          <w:szCs w:val="26"/>
        </w:rPr>
      </w:pPr>
      <w:r w:rsidRPr="00AE3EF6">
        <w:rPr>
          <w:i/>
          <w:iCs/>
          <w:color w:val="333333"/>
          <w:sz w:val="26"/>
          <w:szCs w:val="26"/>
          <w:shd w:val="clear" w:color="auto" w:fill="FFFFFF"/>
        </w:rPr>
        <w:t>Giữ chân và thu hút nhân tài</w:t>
      </w:r>
    </w:p>
    <w:p w14:paraId="3D0E76D8" w14:textId="6E6E4FD4" w:rsidR="00AE3EF6" w:rsidRDefault="00AE3EF6" w:rsidP="00427D86">
      <w:pPr>
        <w:pStyle w:val="NormalWeb"/>
        <w:spacing w:before="0" w:beforeAutospacing="0" w:after="0" w:afterAutospacing="0" w:line="360" w:lineRule="auto"/>
        <w:ind w:firstLine="567"/>
        <w:contextualSpacing/>
        <w:jc w:val="both"/>
      </w:pPr>
      <w:r>
        <w:rPr>
          <w:color w:val="333333"/>
          <w:sz w:val="26"/>
          <w:szCs w:val="26"/>
          <w:shd w:val="clear" w:color="auto" w:fill="FFFFFF"/>
        </w:rPr>
        <w:t xml:space="preserve">Thực hiện tốt hoạt động truyền thông nội bộ sẽ khiến các thành viên yêu thích môi trường làm việc của mình hơn, họ cảm thấy được tôn trọng và quan tâm đến. Do đó sẽ chủ động làm việc nhiệt huyết, tích cực và gắn bó lâu dài với công ty. Thay vì để lời đồn đại tiêu cực lan truyền, một người lãnh đạo thông thái có thể biến các thành viên trong tổ chức trở thành những nhà PR, giúp thể hiện sự tự hào và hứng thú với công việc của mình. Điều này có thể khiến các nhân tài ưu tiên một môi trường làm việc thoải mái và cảm giác được trân trọng, thậm chí khi có các công ty </w:t>
      </w:r>
      <w:r>
        <w:rPr>
          <w:color w:val="333333"/>
          <w:sz w:val="26"/>
          <w:szCs w:val="26"/>
          <w:shd w:val="clear" w:color="auto" w:fill="FFFFFF"/>
        </w:rPr>
        <w:lastRenderedPageBreak/>
        <w:t>khác cung cấp mức lương cao hơn.</w:t>
      </w:r>
      <w:r>
        <w:rPr>
          <w:lang w:val="vi-VN"/>
        </w:rPr>
        <w:t xml:space="preserve"> </w:t>
      </w:r>
      <w:r>
        <w:rPr>
          <w:color w:val="333333"/>
          <w:sz w:val="26"/>
          <w:szCs w:val="26"/>
          <w:shd w:val="clear" w:color="auto" w:fill="FFFFFF"/>
        </w:rPr>
        <w:t>Ngoài ra, một môi trường làm việc được chính các nhân viên đánh giá tốt sẽ là điểm cộng cho doanh nghiệp thu hút nhân tài.</w:t>
      </w:r>
    </w:p>
    <w:p w14:paraId="6EF221C5" w14:textId="77777777" w:rsidR="00AE3EF6" w:rsidRDefault="00AE3EF6" w:rsidP="00427D86">
      <w:pPr>
        <w:pStyle w:val="NormalWeb"/>
        <w:shd w:val="clear" w:color="auto" w:fill="FFFFFF"/>
        <w:spacing w:before="0" w:beforeAutospacing="0" w:after="0" w:afterAutospacing="0" w:line="360" w:lineRule="auto"/>
        <w:ind w:firstLine="567"/>
        <w:contextualSpacing/>
        <w:jc w:val="both"/>
      </w:pPr>
      <w:r>
        <w:rPr>
          <w:color w:val="000000"/>
          <w:sz w:val="26"/>
          <w:szCs w:val="26"/>
          <w:shd w:val="clear" w:color="auto" w:fill="FFFFFF"/>
        </w:rPr>
        <w:t xml:space="preserve">Nói cách khác, bản chất của TTNB là quá trình trao đổi thông tin, ý kiến và thông điệp giữa các thành viên trong doanh nghiệp giúp tăng cường tính đồng thuận, tinh thần đoàn kết và hiệu quả làm việc của các nhân viên. Ngoài ra, TTNB trong doanh nghiệp đóng vai trò quan trọng trong việc thu hút nhân tài và giữ chân nhân viên. </w:t>
      </w:r>
    </w:p>
    <w:p w14:paraId="1AD8161C" w14:textId="2F110388" w:rsidR="00D22AFF" w:rsidRDefault="00D22AFF" w:rsidP="00E90FE9">
      <w:pPr>
        <w:pStyle w:val="110"/>
        <w:rPr>
          <w:lang w:val="en-US"/>
        </w:rPr>
      </w:pPr>
      <w:bookmarkStart w:id="9" w:name="_Toc167061854"/>
      <w:r w:rsidRPr="00ED68E8">
        <w:rPr>
          <w:lang w:val="en-US"/>
        </w:rPr>
        <w:t>1.2. Kênh truyền thông nội bộ</w:t>
      </w:r>
      <w:bookmarkEnd w:id="9"/>
    </w:p>
    <w:p w14:paraId="201E6AA0" w14:textId="5B3D7DFD" w:rsidR="004E6EDE" w:rsidRPr="004E6EDE" w:rsidRDefault="004E6EDE"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T</w:t>
      </w:r>
      <w:r w:rsidRPr="00D22AFF">
        <w:rPr>
          <w:rFonts w:ascii="Times New Roman" w:eastAsia="Times New Roman" w:hAnsi="Times New Roman" w:cs="Times New Roman"/>
          <w:sz w:val="26"/>
          <w:szCs w:val="26"/>
          <w:lang w:val="en-US"/>
        </w:rPr>
        <w:t xml:space="preserve">heo Cobut &amp; Donjean (2015), </w:t>
      </w:r>
      <w:r>
        <w:rPr>
          <w:rFonts w:ascii="Times New Roman" w:eastAsia="Times New Roman" w:hAnsi="Times New Roman" w:cs="Times New Roman"/>
          <w:sz w:val="26"/>
          <w:szCs w:val="26"/>
          <w:lang w:val="en-US"/>
        </w:rPr>
        <w:t xml:space="preserve">một số kênh </w:t>
      </w:r>
      <w:r w:rsidRPr="00D22AFF">
        <w:rPr>
          <w:rFonts w:ascii="Times New Roman" w:eastAsia="Times New Roman" w:hAnsi="Times New Roman" w:cs="Times New Roman"/>
          <w:sz w:val="26"/>
          <w:szCs w:val="26"/>
          <w:lang w:val="en-US"/>
        </w:rPr>
        <w:t xml:space="preserve">TTNB </w:t>
      </w:r>
      <w:r>
        <w:rPr>
          <w:rFonts w:ascii="Times New Roman" w:eastAsia="Times New Roman" w:hAnsi="Times New Roman" w:cs="Times New Roman"/>
          <w:sz w:val="26"/>
          <w:szCs w:val="26"/>
          <w:lang w:val="en-US"/>
        </w:rPr>
        <w:t xml:space="preserve">có thể được sử dụng bởi </w:t>
      </w:r>
      <w:r w:rsidRPr="00D22AFF">
        <w:rPr>
          <w:rFonts w:ascii="Times New Roman" w:eastAsia="Times New Roman" w:hAnsi="Times New Roman" w:cs="Times New Roman"/>
          <w:sz w:val="26"/>
          <w:szCs w:val="26"/>
          <w:lang w:val="en-US"/>
        </w:rPr>
        <w:t>các doanh nghiệp</w:t>
      </w:r>
      <w:r>
        <w:rPr>
          <w:rFonts w:ascii="Times New Roman" w:eastAsia="Times New Roman" w:hAnsi="Times New Roman" w:cs="Times New Roman"/>
          <w:sz w:val="26"/>
          <w:szCs w:val="26"/>
          <w:lang w:val="en-US"/>
        </w:rPr>
        <w:t>, bao gồm</w:t>
      </w:r>
      <w:r w:rsidRPr="00D22AFF">
        <w:rPr>
          <w:rFonts w:ascii="Times New Roman" w:eastAsia="Times New Roman" w:hAnsi="Times New Roman" w:cs="Times New Roman"/>
          <w:sz w:val="26"/>
          <w:szCs w:val="26"/>
          <w:lang w:val="en-US"/>
        </w:rPr>
        <w:t>:</w:t>
      </w:r>
    </w:p>
    <w:p w14:paraId="4B339A53" w14:textId="564B60CC" w:rsidR="00D22AFF" w:rsidRPr="00ED68E8" w:rsidRDefault="00D22AFF" w:rsidP="00E90FE9">
      <w:pPr>
        <w:pStyle w:val="111"/>
      </w:pPr>
      <w:bookmarkStart w:id="10" w:name="_Toc167061855"/>
      <w:r w:rsidRPr="00ED68E8">
        <w:t>1.2.1. Kênh truyền thông nội bộ sử dụng công cụ viết</w:t>
      </w:r>
      <w:bookmarkEnd w:id="10"/>
    </w:p>
    <w:p w14:paraId="15B437B9" w14:textId="0F47EF94"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B079BC">
        <w:rPr>
          <w:rFonts w:ascii="Times New Roman" w:eastAsia="Times New Roman" w:hAnsi="Times New Roman" w:cs="Times New Roman"/>
          <w:i/>
          <w:iCs/>
          <w:sz w:val="26"/>
          <w:szCs w:val="26"/>
          <w:lang w:val="en-US"/>
        </w:rPr>
        <w:t>-</w:t>
      </w:r>
      <w:r w:rsidRPr="00B079BC">
        <w:rPr>
          <w:rFonts w:ascii="Times New Roman" w:eastAsia="Times New Roman" w:hAnsi="Times New Roman" w:cs="Times New Roman"/>
          <w:i/>
          <w:iCs/>
          <w:sz w:val="26"/>
          <w:szCs w:val="26"/>
          <w:lang w:val="en-US"/>
        </w:rPr>
        <w:tab/>
        <w:t>Báo nội bộ:</w:t>
      </w:r>
      <w:r w:rsidRPr="00D22AFF">
        <w:rPr>
          <w:rFonts w:ascii="Times New Roman" w:eastAsia="Times New Roman" w:hAnsi="Times New Roman" w:cs="Times New Roman"/>
          <w:sz w:val="26"/>
          <w:szCs w:val="26"/>
          <w:lang w:val="en-US"/>
        </w:rPr>
        <w:t xml:space="preserve"> tờ báo nội bộ là công cụ </w:t>
      </w:r>
      <w:r w:rsidR="00ED68E8">
        <w:rPr>
          <w:rFonts w:ascii="Times New Roman" w:eastAsia="Times New Roman" w:hAnsi="Times New Roman" w:cs="Times New Roman"/>
          <w:sz w:val="26"/>
          <w:szCs w:val="26"/>
          <w:lang w:val="en-US"/>
        </w:rPr>
        <w:t xml:space="preserve">TTNB </w:t>
      </w:r>
      <w:r w:rsidRPr="00D22AFF">
        <w:rPr>
          <w:rFonts w:ascii="Times New Roman" w:eastAsia="Times New Roman" w:hAnsi="Times New Roman" w:cs="Times New Roman"/>
          <w:sz w:val="26"/>
          <w:szCs w:val="26"/>
          <w:lang w:val="en-US"/>
        </w:rPr>
        <w:t>truyền thống</w:t>
      </w:r>
      <w:r w:rsidR="00ED68E8">
        <w:rPr>
          <w:rFonts w:ascii="Times New Roman" w:eastAsia="Times New Roman" w:hAnsi="Times New Roman" w:cs="Times New Roman"/>
          <w:sz w:val="26"/>
          <w:szCs w:val="26"/>
          <w:lang w:val="en-US"/>
        </w:rPr>
        <w:t xml:space="preserve"> với mục tiêu </w:t>
      </w:r>
      <w:r w:rsidRPr="00D22AFF">
        <w:rPr>
          <w:rFonts w:ascii="Times New Roman" w:eastAsia="Times New Roman" w:hAnsi="Times New Roman" w:cs="Times New Roman"/>
          <w:sz w:val="26"/>
          <w:szCs w:val="26"/>
          <w:lang w:val="en-US"/>
        </w:rPr>
        <w:t xml:space="preserve">đưa tin về những sự kiện nổi bật của tổ chức theo phong cách báo chí (phỏng vấn, giới thiệu nhân vật, tin vắn, phóng sự…). </w:t>
      </w:r>
    </w:p>
    <w:p w14:paraId="494D9146" w14:textId="6C3F3FEE"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B079BC">
        <w:rPr>
          <w:rFonts w:ascii="Times New Roman" w:eastAsia="Times New Roman" w:hAnsi="Times New Roman" w:cs="Times New Roman"/>
          <w:i/>
          <w:iCs/>
          <w:sz w:val="26"/>
          <w:szCs w:val="26"/>
          <w:lang w:val="en-US"/>
        </w:rPr>
        <w:t>-</w:t>
      </w:r>
      <w:r w:rsidRPr="00B079BC">
        <w:rPr>
          <w:rFonts w:ascii="Times New Roman" w:eastAsia="Times New Roman" w:hAnsi="Times New Roman" w:cs="Times New Roman"/>
          <w:i/>
          <w:iCs/>
          <w:sz w:val="26"/>
          <w:szCs w:val="26"/>
          <w:lang w:val="en-US"/>
        </w:rPr>
        <w:tab/>
        <w:t>Bản tin (newsletter):</w:t>
      </w:r>
      <w:r w:rsidRPr="00D22AFF">
        <w:rPr>
          <w:rFonts w:ascii="Times New Roman" w:eastAsia="Times New Roman" w:hAnsi="Times New Roman" w:cs="Times New Roman"/>
          <w:sz w:val="26"/>
          <w:szCs w:val="26"/>
          <w:lang w:val="en-US"/>
        </w:rPr>
        <w:t xml:space="preserve"> là một công cụ bổ sung hoặc thay thế cho tờ báo nội bộ. Đây là công cụ hiệu quả vì nó mềm dẻo, dễ thực hiện, phát hành nhanh, chi phí thấp. Bản tin nhanh tồn tại ở dạng số hoặc dạng in, thường là cả hai, đa phần các tổ chức vừa phát hành dạng điện tử qua mạng nội bộ, vừa có dạng bản in... Mục tiêu của công cụ này là đáp ứng nhu cầu về thông tin nhanh và thực tế. Bản tin vắn bao gồm một loạt các tin ngắn viết theo văn phong báo chí. Rất nhiều doanh nghiệp vừa và nhỏ sử dụng loại hình này vì nhân sự và ngân sách hạn chế. Các doanh nghiệp lớn thì dùng nó như công cụ bổ sung cho tờ báo nội bộ.</w:t>
      </w:r>
    </w:p>
    <w:p w14:paraId="3FCAF44F" w14:textId="43E3BC22"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FF2A4B">
        <w:rPr>
          <w:rFonts w:ascii="Times New Roman" w:eastAsia="Times New Roman" w:hAnsi="Times New Roman" w:cs="Times New Roman"/>
          <w:i/>
          <w:iCs/>
          <w:sz w:val="26"/>
          <w:szCs w:val="26"/>
          <w:lang w:val="en-US"/>
        </w:rPr>
        <w:t>-</w:t>
      </w:r>
      <w:r w:rsidRPr="00FF2A4B">
        <w:rPr>
          <w:rFonts w:ascii="Times New Roman" w:eastAsia="Times New Roman" w:hAnsi="Times New Roman" w:cs="Times New Roman"/>
          <w:i/>
          <w:iCs/>
          <w:sz w:val="26"/>
          <w:szCs w:val="26"/>
          <w:lang w:val="en-US"/>
        </w:rPr>
        <w:tab/>
        <w:t>Báo cáo hàng năm</w:t>
      </w:r>
      <w:r w:rsidRPr="00D22AFF">
        <w:rPr>
          <w:rFonts w:ascii="Times New Roman" w:eastAsia="Times New Roman" w:hAnsi="Times New Roman" w:cs="Times New Roman"/>
          <w:sz w:val="26"/>
          <w:szCs w:val="26"/>
          <w:lang w:val="en-US"/>
        </w:rPr>
        <w:t>: báo cáo hàng năm được phát hành qua mạng nội bộ, emails, thư thông tin điện tử, bài báo trong tờ báo nội bộ. Báo cáo có thể được in ra và để ở những nơi hay có họp, các phòng đón tiếp, có thể tải lại qua mạng nội bộ hoặc cổng thông tin chính thức, được gửi tới nhân viên.</w:t>
      </w:r>
    </w:p>
    <w:p w14:paraId="680B5848" w14:textId="12B52C23"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D22AFF">
        <w:rPr>
          <w:rFonts w:ascii="Times New Roman" w:eastAsia="Times New Roman" w:hAnsi="Times New Roman" w:cs="Times New Roman"/>
          <w:sz w:val="26"/>
          <w:szCs w:val="26"/>
          <w:lang w:val="en-US"/>
        </w:rPr>
        <w:t>-</w:t>
      </w:r>
      <w:r w:rsidRPr="00FF2A4B">
        <w:rPr>
          <w:rFonts w:ascii="Times New Roman" w:eastAsia="Times New Roman" w:hAnsi="Times New Roman" w:cs="Times New Roman"/>
          <w:i/>
          <w:iCs/>
          <w:sz w:val="26"/>
          <w:szCs w:val="26"/>
          <w:lang w:val="en-US"/>
        </w:rPr>
        <w:tab/>
        <w:t>Thư điện tử (Email)</w:t>
      </w:r>
      <w:r w:rsidRPr="00D22AFF">
        <w:rPr>
          <w:rFonts w:ascii="Times New Roman" w:eastAsia="Times New Roman" w:hAnsi="Times New Roman" w:cs="Times New Roman"/>
          <w:sz w:val="26"/>
          <w:szCs w:val="26"/>
          <w:lang w:val="en-US"/>
        </w:rPr>
        <w:t>: Thư điện tử ngày nay thường bị trôi do số lượng quá nhiều.</w:t>
      </w:r>
    </w:p>
    <w:p w14:paraId="1646BD57" w14:textId="77777777"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FF2A4B">
        <w:rPr>
          <w:rFonts w:ascii="Times New Roman" w:eastAsia="Times New Roman" w:hAnsi="Times New Roman" w:cs="Times New Roman"/>
          <w:i/>
          <w:iCs/>
          <w:sz w:val="26"/>
          <w:szCs w:val="26"/>
          <w:lang w:val="en-US"/>
        </w:rPr>
        <w:lastRenderedPageBreak/>
        <w:t>-</w:t>
      </w:r>
      <w:r w:rsidRPr="00FF2A4B">
        <w:rPr>
          <w:rFonts w:ascii="Times New Roman" w:eastAsia="Times New Roman" w:hAnsi="Times New Roman" w:cs="Times New Roman"/>
          <w:i/>
          <w:iCs/>
          <w:sz w:val="26"/>
          <w:szCs w:val="26"/>
          <w:lang w:val="en-US"/>
        </w:rPr>
        <w:tab/>
        <w:t>Tin nhắn:</w:t>
      </w:r>
      <w:r w:rsidRPr="00D22AFF">
        <w:rPr>
          <w:rFonts w:ascii="Times New Roman" w:eastAsia="Times New Roman" w:hAnsi="Times New Roman" w:cs="Times New Roman"/>
          <w:sz w:val="26"/>
          <w:szCs w:val="26"/>
          <w:lang w:val="en-US"/>
        </w:rPr>
        <w:t xml:space="preserve"> thường được dùng nhiều nhưng được coi như một công cụ không chính thống (Wright &amp;Robertson, 2009).</w:t>
      </w:r>
    </w:p>
    <w:p w14:paraId="32DA7DC2" w14:textId="6B4E62F4" w:rsidR="00D22AFF" w:rsidRPr="00FF2A4B" w:rsidRDefault="00D22AFF" w:rsidP="00E90FE9">
      <w:pPr>
        <w:pStyle w:val="111"/>
      </w:pPr>
      <w:bookmarkStart w:id="11" w:name="_Toc167061856"/>
      <w:r w:rsidRPr="00FF2A4B">
        <w:t>1.2.2. Kênh truyền thông nội bộ sử dụng công cụ nói</w:t>
      </w:r>
      <w:bookmarkEnd w:id="11"/>
      <w:r w:rsidRPr="00FF2A4B">
        <w:t xml:space="preserve"> </w:t>
      </w:r>
    </w:p>
    <w:p w14:paraId="03175C70" w14:textId="77777777"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D22AFF">
        <w:rPr>
          <w:rFonts w:ascii="Times New Roman" w:eastAsia="Times New Roman" w:hAnsi="Times New Roman" w:cs="Times New Roman"/>
          <w:sz w:val="26"/>
          <w:szCs w:val="26"/>
          <w:lang w:val="en-US"/>
        </w:rPr>
        <w:t>Truyền thông dạng nói là hình thức tự nhiên nhất trong một tổ chức, nó có thể mang tính hành chính hay thân mật. Ngoài cuộc tranh luận, trao đổi ngoài hành lang còn có nhiều hình thức trao đổi khác nữa trong đó người tham gia có thể trao đổi tin tức, tạo tin.</w:t>
      </w:r>
    </w:p>
    <w:p w14:paraId="3241E9D0" w14:textId="4B6AEEA4"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FF2A4B">
        <w:rPr>
          <w:rFonts w:ascii="Times New Roman" w:eastAsia="Times New Roman" w:hAnsi="Times New Roman" w:cs="Times New Roman"/>
          <w:i/>
          <w:iCs/>
          <w:sz w:val="26"/>
          <w:szCs w:val="26"/>
          <w:lang w:val="en-US"/>
        </w:rPr>
        <w:t>-</w:t>
      </w:r>
      <w:r w:rsidRPr="00FF2A4B">
        <w:rPr>
          <w:rFonts w:ascii="Times New Roman" w:eastAsia="Times New Roman" w:hAnsi="Times New Roman" w:cs="Times New Roman"/>
          <w:i/>
          <w:iCs/>
          <w:sz w:val="26"/>
          <w:szCs w:val="26"/>
          <w:lang w:val="en-US"/>
        </w:rPr>
        <w:tab/>
        <w:t>Phỏng vấn</w:t>
      </w:r>
      <w:r w:rsidRPr="00D22AFF">
        <w:rPr>
          <w:rFonts w:ascii="Times New Roman" w:eastAsia="Times New Roman" w:hAnsi="Times New Roman" w:cs="Times New Roman"/>
          <w:sz w:val="26"/>
          <w:szCs w:val="26"/>
          <w:lang w:val="en-US"/>
        </w:rPr>
        <w:t>: hai người trong tình huống giao tiếp trực tiếp, gặp nhau vì một mục đích nào đó (đánh giá, tập huấn). Đây là cơ hội để giúp hiểu, và chấp nhận thông điệp đồng thời tạo không khí tin tưởng để tạo động lực cho cộng sự.</w:t>
      </w:r>
    </w:p>
    <w:p w14:paraId="25B3A217" w14:textId="6051DEB2"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FF2A4B">
        <w:rPr>
          <w:rFonts w:ascii="Times New Roman" w:eastAsia="Times New Roman" w:hAnsi="Times New Roman" w:cs="Times New Roman"/>
          <w:i/>
          <w:iCs/>
          <w:sz w:val="26"/>
          <w:szCs w:val="26"/>
          <w:lang w:val="en-US"/>
        </w:rPr>
        <w:t>-</w:t>
      </w:r>
      <w:r w:rsidRPr="00FF2A4B">
        <w:rPr>
          <w:rFonts w:ascii="Times New Roman" w:eastAsia="Times New Roman" w:hAnsi="Times New Roman" w:cs="Times New Roman"/>
          <w:i/>
          <w:iCs/>
          <w:sz w:val="26"/>
          <w:szCs w:val="26"/>
          <w:lang w:val="en-US"/>
        </w:rPr>
        <w:tab/>
        <w:t>Họp:</w:t>
      </w:r>
      <w:r w:rsidRPr="00D22AFF">
        <w:rPr>
          <w:rFonts w:ascii="Times New Roman" w:eastAsia="Times New Roman" w:hAnsi="Times New Roman" w:cs="Times New Roman"/>
          <w:sz w:val="26"/>
          <w:szCs w:val="26"/>
          <w:lang w:val="en-US"/>
        </w:rPr>
        <w:t xml:space="preserve"> hình thức này giúp tăng cường tương tác giữa những người tham gia. Họp giúp tập thể giải quyết nhiều vấn đề trong một thời gian cố định. Có các hình thức họp sau :</w:t>
      </w:r>
    </w:p>
    <w:p w14:paraId="775E0872" w14:textId="3FD939B1"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FF2A4B">
        <w:rPr>
          <w:rFonts w:ascii="Times New Roman" w:eastAsia="Times New Roman" w:hAnsi="Times New Roman" w:cs="Times New Roman"/>
          <w:i/>
          <w:iCs/>
          <w:sz w:val="26"/>
          <w:szCs w:val="26"/>
          <w:lang w:val="en-US"/>
        </w:rPr>
        <w:t>-</w:t>
      </w:r>
      <w:r w:rsidRPr="00FF2A4B">
        <w:rPr>
          <w:rFonts w:ascii="Times New Roman" w:eastAsia="Times New Roman" w:hAnsi="Times New Roman" w:cs="Times New Roman"/>
          <w:i/>
          <w:iCs/>
          <w:sz w:val="26"/>
          <w:szCs w:val="26"/>
          <w:lang w:val="en-US"/>
        </w:rPr>
        <w:tab/>
        <w:t>Tọa đàm /họp trao đổi</w:t>
      </w:r>
      <w:r w:rsidRPr="00D22AFF">
        <w:rPr>
          <w:rFonts w:ascii="Times New Roman" w:eastAsia="Times New Roman" w:hAnsi="Times New Roman" w:cs="Times New Roman"/>
          <w:sz w:val="26"/>
          <w:szCs w:val="26"/>
          <w:lang w:val="en-US"/>
        </w:rPr>
        <w:t>: cùng họp để trao đổi, giải quyết vấn đề, đưa ra giải pháp cụ thể</w:t>
      </w:r>
    </w:p>
    <w:p w14:paraId="6D76F12D" w14:textId="0B870BC7"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FF2A4B">
        <w:rPr>
          <w:rFonts w:ascii="Times New Roman" w:eastAsia="Times New Roman" w:hAnsi="Times New Roman" w:cs="Times New Roman"/>
          <w:i/>
          <w:iCs/>
          <w:sz w:val="26"/>
          <w:szCs w:val="26"/>
          <w:lang w:val="en-US"/>
        </w:rPr>
        <w:t>-</w:t>
      </w:r>
      <w:r w:rsidRPr="00FF2A4B">
        <w:rPr>
          <w:rFonts w:ascii="Times New Roman" w:eastAsia="Times New Roman" w:hAnsi="Times New Roman" w:cs="Times New Roman"/>
          <w:i/>
          <w:iCs/>
          <w:sz w:val="26"/>
          <w:szCs w:val="26"/>
          <w:lang w:val="en-US"/>
        </w:rPr>
        <w:tab/>
        <w:t>Gặp gỡ/ thăm hỏi tạo dựng quan hệ:</w:t>
      </w:r>
      <w:r w:rsidRPr="00D22AFF">
        <w:rPr>
          <w:rFonts w:ascii="Times New Roman" w:eastAsia="Times New Roman" w:hAnsi="Times New Roman" w:cs="Times New Roman"/>
          <w:sz w:val="26"/>
          <w:szCs w:val="26"/>
          <w:lang w:val="en-US"/>
        </w:rPr>
        <w:t xml:space="preserve"> lãnh đạo lên lịch cụ thể đi thăm phòng ban để gặp gỡ nhân viên, tạo quan hệ, đưa thông tin từ trên xuống và tiếp nhận thông tin từ dưới lên.</w:t>
      </w:r>
    </w:p>
    <w:p w14:paraId="070F3D9E" w14:textId="30ECBDFA"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FF2A4B">
        <w:rPr>
          <w:rFonts w:ascii="Times New Roman" w:eastAsia="Times New Roman" w:hAnsi="Times New Roman" w:cs="Times New Roman"/>
          <w:i/>
          <w:iCs/>
          <w:sz w:val="26"/>
          <w:szCs w:val="26"/>
          <w:lang w:val="en-US"/>
        </w:rPr>
        <w:t>-</w:t>
      </w:r>
      <w:r w:rsidRPr="00FF2A4B">
        <w:rPr>
          <w:rFonts w:ascii="Times New Roman" w:eastAsia="Times New Roman" w:hAnsi="Times New Roman" w:cs="Times New Roman"/>
          <w:i/>
          <w:iCs/>
          <w:sz w:val="26"/>
          <w:szCs w:val="26"/>
          <w:lang w:val="en-US"/>
        </w:rPr>
        <w:tab/>
        <w:t>Họp thông tin</w:t>
      </w:r>
      <w:r w:rsidRPr="00D22AFF">
        <w:rPr>
          <w:rFonts w:ascii="Times New Roman" w:eastAsia="Times New Roman" w:hAnsi="Times New Roman" w:cs="Times New Roman"/>
          <w:sz w:val="26"/>
          <w:szCs w:val="26"/>
          <w:lang w:val="en-US"/>
        </w:rPr>
        <w:t>: trong cuộc họp, cộng sự lắng nghe lãnh đạo giải thích về một vấn đề, chủ đề và hỏi để làm rõ thông tin.</w:t>
      </w:r>
    </w:p>
    <w:p w14:paraId="6EBB8A06" w14:textId="0540DC11"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024A1E">
        <w:rPr>
          <w:rFonts w:ascii="Times New Roman" w:eastAsia="Times New Roman" w:hAnsi="Times New Roman" w:cs="Times New Roman"/>
          <w:i/>
          <w:iCs/>
          <w:sz w:val="26"/>
          <w:szCs w:val="26"/>
          <w:lang w:val="en-US"/>
        </w:rPr>
        <w:t>-</w:t>
      </w:r>
      <w:r w:rsidRPr="00024A1E">
        <w:rPr>
          <w:rFonts w:ascii="Times New Roman" w:eastAsia="Times New Roman" w:hAnsi="Times New Roman" w:cs="Times New Roman"/>
          <w:i/>
          <w:iCs/>
          <w:sz w:val="26"/>
          <w:szCs w:val="26"/>
          <w:lang w:val="en-US"/>
        </w:rPr>
        <w:tab/>
        <w:t>Họp tìm ý tưởng:</w:t>
      </w:r>
      <w:r w:rsidRPr="00D22AFF">
        <w:rPr>
          <w:rFonts w:ascii="Times New Roman" w:eastAsia="Times New Roman" w:hAnsi="Times New Roman" w:cs="Times New Roman"/>
          <w:sz w:val="26"/>
          <w:szCs w:val="26"/>
          <w:lang w:val="en-US"/>
        </w:rPr>
        <w:t xml:space="preserve"> họp toàn bộ phòng, ban để đề cập đến nhiều khía cạnh liên quan đến cách thức vận hành của tổ để tìm ra cách tiếp cận, hướng đi mới. Kiểu họp này có thể kết hợp một phần họp thông tin và phần làm việc nhóm (ateliers).</w:t>
      </w:r>
    </w:p>
    <w:p w14:paraId="2BAAE7CA" w14:textId="24472D27"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024A1E">
        <w:rPr>
          <w:rFonts w:ascii="Times New Roman" w:eastAsia="Times New Roman" w:hAnsi="Times New Roman" w:cs="Times New Roman"/>
          <w:i/>
          <w:iCs/>
          <w:sz w:val="26"/>
          <w:szCs w:val="26"/>
          <w:lang w:val="en-US"/>
        </w:rPr>
        <w:t>-</w:t>
      </w:r>
      <w:r w:rsidRPr="00024A1E">
        <w:rPr>
          <w:rFonts w:ascii="Times New Roman" w:eastAsia="Times New Roman" w:hAnsi="Times New Roman" w:cs="Times New Roman"/>
          <w:i/>
          <w:iCs/>
          <w:sz w:val="26"/>
          <w:szCs w:val="26"/>
          <w:lang w:val="en-US"/>
        </w:rPr>
        <w:tab/>
        <w:t>Tổng đài</w:t>
      </w:r>
      <w:r w:rsidRPr="00D22AFF">
        <w:rPr>
          <w:rFonts w:ascii="Times New Roman" w:eastAsia="Times New Roman" w:hAnsi="Times New Roman" w:cs="Times New Roman"/>
          <w:sz w:val="26"/>
          <w:szCs w:val="26"/>
          <w:lang w:val="en-US"/>
        </w:rPr>
        <w:t>: đây là một trung tâm có nhiệm vụ trả lời tất cả các câu hỏi của nhân viên qua điện thoại. Trung tâm này cũng có thể vận hành tương tự đối với khách hàng, mỗi câu hỏi đều được trả lời theo phong cách cá nhân hóa trong một khoảng thời gian nhất định.</w:t>
      </w:r>
    </w:p>
    <w:p w14:paraId="73B2FF6D" w14:textId="11580B91" w:rsidR="00D22AFF" w:rsidRPr="00D22AFF" w:rsidRDefault="00ED68E8" w:rsidP="00E90FE9">
      <w:pPr>
        <w:pStyle w:val="111"/>
      </w:pPr>
      <w:bookmarkStart w:id="12" w:name="_Toc167061857"/>
      <w:r>
        <w:t>1.2.3. Kênh truyền thông nội bộ sử dụng công</w:t>
      </w:r>
      <w:r w:rsidRPr="00D22AFF">
        <w:t xml:space="preserve"> </w:t>
      </w:r>
      <w:r w:rsidR="00D22AFF" w:rsidRPr="00D22AFF">
        <w:t>cụ số</w:t>
      </w:r>
      <w:bookmarkEnd w:id="12"/>
    </w:p>
    <w:p w14:paraId="34FDF6A1" w14:textId="77777777" w:rsidR="00D22AFF" w:rsidRPr="00024A1E" w:rsidRDefault="00D22AFF" w:rsidP="00427D86">
      <w:pPr>
        <w:spacing w:line="360" w:lineRule="auto"/>
        <w:ind w:firstLine="567"/>
        <w:jc w:val="both"/>
        <w:rPr>
          <w:rFonts w:ascii="Times New Roman" w:eastAsia="Times New Roman" w:hAnsi="Times New Roman" w:cs="Times New Roman"/>
          <w:i/>
          <w:iCs/>
          <w:sz w:val="26"/>
          <w:szCs w:val="26"/>
          <w:lang w:val="en-US"/>
        </w:rPr>
      </w:pPr>
      <w:r w:rsidRPr="00024A1E">
        <w:rPr>
          <w:rFonts w:ascii="Times New Roman" w:eastAsia="Times New Roman" w:hAnsi="Times New Roman" w:cs="Times New Roman"/>
          <w:i/>
          <w:iCs/>
          <w:sz w:val="26"/>
          <w:szCs w:val="26"/>
          <w:lang w:val="en-US"/>
        </w:rPr>
        <w:lastRenderedPageBreak/>
        <w:t>-</w:t>
      </w:r>
      <w:r w:rsidRPr="00024A1E">
        <w:rPr>
          <w:rFonts w:ascii="Times New Roman" w:eastAsia="Times New Roman" w:hAnsi="Times New Roman" w:cs="Times New Roman"/>
          <w:i/>
          <w:iCs/>
          <w:sz w:val="26"/>
          <w:szCs w:val="26"/>
          <w:lang w:val="en-US"/>
        </w:rPr>
        <w:tab/>
        <w:t xml:space="preserve">Mạng nội bộ </w:t>
      </w:r>
    </w:p>
    <w:p w14:paraId="0DEB460C" w14:textId="77777777"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D22AFF">
        <w:rPr>
          <w:rFonts w:ascii="Times New Roman" w:eastAsia="Times New Roman" w:hAnsi="Times New Roman" w:cs="Times New Roman"/>
          <w:sz w:val="26"/>
          <w:szCs w:val="26"/>
          <w:lang w:val="en-US"/>
        </w:rPr>
        <w:t>Đây là mạng tin học dùng trong nội bộ doanh nghiệp có sử dụng IP. Mạng nội bộ giống một thư viện ảo lưu trữ tài liệu giúp tiết kiệm hàng triệu bản in. Tạo mạng nội bộ không chỉ là công việc của chuyên viên tin học mà còn là công việc của bộ phận nhân sự và chuyên viên truyền thông : họ chịu trách nhiệm soạn thảo cấu trúc và nội dung thông tin. Họ cũng kiểm định và duyệt tin. Trước khi xây dựng mạng nội bộ cần thu thập nhu cầu thông tin của các phòng ban, xem họ cần thông tin gì, họ muốn chia sẻ thông tin gì. Các yếu tố sau đây cần được xem xét khi xây dựng  mạng nội bộ:</w:t>
      </w:r>
    </w:p>
    <w:p w14:paraId="15EAFFBF" w14:textId="4D80BC95" w:rsidR="00D22AFF" w:rsidRPr="00D22AFF" w:rsidRDefault="00B45904"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Dữ liệu chia sẻ chung: ai là ai (sơ đồ tổ chức, thông tin về cán bộ, nhân viên)</w:t>
      </w:r>
    </w:p>
    <w:p w14:paraId="7361FD81" w14:textId="1D5AE4BC" w:rsidR="00D22AFF" w:rsidRPr="00D22AFF" w:rsidRDefault="00B45904"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Thông tin dạng văn: thông tin về tổ chức : giới thiệu, lịch sử, giá trị, nhiệm vụ, hoạt động, kết quả, khách hàng, sản phẩm, đối thủ cạnh tranh, nội quy làm việc, bài báo, tin tức thời sự liên quan đến tổ chức, điểm báo, lịch làm việc, hoạt động dành cho nhân viên.</w:t>
      </w:r>
    </w:p>
    <w:p w14:paraId="114723C5" w14:textId="114FD78B" w:rsidR="00D22AFF" w:rsidRPr="00D22AFF" w:rsidRDefault="00B45904"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Sổ ghi chép cấu trúc của mạng nội bộ và các chức năng của từng bộ phận.</w:t>
      </w:r>
    </w:p>
    <w:p w14:paraId="7133F13D" w14:textId="6B55A16B" w:rsidR="00D22AFF" w:rsidRPr="00D22AFF" w:rsidRDefault="00B45904"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Bộ phận nhân sự kết hợp với bộ phận kĩ sư tin học và truyền thông để xác định ai được truy cập vào loại thông tin nào.</w:t>
      </w:r>
    </w:p>
    <w:p w14:paraId="70BAA599" w14:textId="39AA9A1E" w:rsidR="00D22AFF" w:rsidRPr="00D22AFF" w:rsidRDefault="00B45904"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Mạng nội bộ phải luôn luôn phát triển để đáp ứng nhu cầu của người dùng. Một cuộc khảo sát online sẽ giúp xây dựng thêm các chức năng mới : đặt lịch xin nghỉ phép, đăng kí tham gia vào một sự kiện, duyệt văn bản, cá nhân hóa một số trang.</w:t>
      </w:r>
    </w:p>
    <w:p w14:paraId="436FC2E9" w14:textId="7B7AE279" w:rsidR="00D22AFF" w:rsidRPr="00D22AFF" w:rsidRDefault="00B45904"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Cần ghi ngày phát hành tài liệu và nguồn tài liệu. Việc này có thể người dùng không nhìn thấy song nó giúp tìm lại tài liệu và tác giả khi cần phải sửa đổi văn bản.</w:t>
      </w:r>
    </w:p>
    <w:p w14:paraId="319546E0" w14:textId="344F2BD3" w:rsidR="00D22AFF" w:rsidRPr="00D22AFF" w:rsidRDefault="00B45904"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w:t>
      </w:r>
      <w:r w:rsidR="00D22AFF" w:rsidRPr="00D22AFF">
        <w:rPr>
          <w:rFonts w:ascii="Times New Roman" w:eastAsia="Times New Roman" w:hAnsi="Times New Roman" w:cs="Times New Roman"/>
          <w:sz w:val="26"/>
          <w:szCs w:val="26"/>
          <w:lang w:val="en-US"/>
        </w:rPr>
        <w:tab/>
      </w: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 xml:space="preserve">Lượng thông tin là rất lớn nên cần quản trị thông tin một cách chuyên nghiệp và tin học hóa. Việc quản trị nội dung trên mạng nội bộ là hiệu quả nếu :  có một ban biên tập ; phát hành tin liên tục ; có đường hướng xuất bản (ligne editorale). </w:t>
      </w:r>
    </w:p>
    <w:p w14:paraId="46CCDE3C" w14:textId="77777777" w:rsidR="00D22AFF" w:rsidRPr="00B45904" w:rsidRDefault="00D22AFF" w:rsidP="00427D86">
      <w:pPr>
        <w:spacing w:line="360" w:lineRule="auto"/>
        <w:ind w:firstLine="567"/>
        <w:jc w:val="both"/>
        <w:rPr>
          <w:rFonts w:ascii="Times New Roman" w:eastAsia="Times New Roman" w:hAnsi="Times New Roman" w:cs="Times New Roman"/>
          <w:i/>
          <w:iCs/>
          <w:sz w:val="26"/>
          <w:szCs w:val="26"/>
          <w:lang w:val="en-US"/>
        </w:rPr>
      </w:pPr>
      <w:r w:rsidRPr="00B45904">
        <w:rPr>
          <w:rFonts w:ascii="Times New Roman" w:eastAsia="Times New Roman" w:hAnsi="Times New Roman" w:cs="Times New Roman"/>
          <w:i/>
          <w:iCs/>
          <w:sz w:val="26"/>
          <w:szCs w:val="26"/>
          <w:lang w:val="en-US"/>
        </w:rPr>
        <w:t>-</w:t>
      </w:r>
      <w:r w:rsidRPr="00B45904">
        <w:rPr>
          <w:rFonts w:ascii="Times New Roman" w:eastAsia="Times New Roman" w:hAnsi="Times New Roman" w:cs="Times New Roman"/>
          <w:i/>
          <w:iCs/>
          <w:sz w:val="26"/>
          <w:szCs w:val="26"/>
          <w:lang w:val="en-US"/>
        </w:rPr>
        <w:tab/>
        <w:t xml:space="preserve">Bản tin điện tử </w:t>
      </w:r>
    </w:p>
    <w:p w14:paraId="3C767BFD" w14:textId="77777777"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D22AFF">
        <w:rPr>
          <w:rFonts w:ascii="Times New Roman" w:eastAsia="Times New Roman" w:hAnsi="Times New Roman" w:cs="Times New Roman"/>
          <w:sz w:val="26"/>
          <w:szCs w:val="26"/>
          <w:lang w:val="en-US"/>
        </w:rPr>
        <w:lastRenderedPageBreak/>
        <w:t xml:space="preserve">Đây là hình thức gọn nhẹ, gửi trực tiếp vào hòm thư điện tử của nhân viên khiến họ không cần vào mạng nội bộ vẫn có thể cập nhật thông tin. Bảng tin điện tử dạng HTML có thể có ảnh, có video, có các dạng phông chữ. Cần ưu tiên gửi bản tin điện tử thường xuyên (hàng tuần) nhưng không cần quá nhiều thông tin. </w:t>
      </w:r>
    </w:p>
    <w:p w14:paraId="47DB565C" w14:textId="5A69DB0A" w:rsidR="00D22AFF" w:rsidRPr="00B45904" w:rsidRDefault="00B45904" w:rsidP="00427D86">
      <w:pPr>
        <w:spacing w:line="360" w:lineRule="auto"/>
        <w:ind w:firstLine="567"/>
        <w:jc w:val="both"/>
        <w:rPr>
          <w:rFonts w:ascii="Times New Roman" w:eastAsia="Times New Roman" w:hAnsi="Times New Roman" w:cs="Times New Roman"/>
          <w:i/>
          <w:iCs/>
          <w:sz w:val="26"/>
          <w:szCs w:val="26"/>
          <w:lang w:val="en-US"/>
        </w:rPr>
      </w:pPr>
      <w:r w:rsidRPr="00B45904">
        <w:rPr>
          <w:rFonts w:ascii="Times New Roman" w:eastAsia="Times New Roman" w:hAnsi="Times New Roman" w:cs="Times New Roman"/>
          <w:i/>
          <w:iCs/>
          <w:sz w:val="26"/>
          <w:szCs w:val="26"/>
          <w:lang w:val="en-US"/>
        </w:rPr>
        <w:t xml:space="preserve">- </w:t>
      </w:r>
      <w:r w:rsidR="00D22AFF" w:rsidRPr="00B45904">
        <w:rPr>
          <w:rFonts w:ascii="Times New Roman" w:eastAsia="Times New Roman" w:hAnsi="Times New Roman" w:cs="Times New Roman"/>
          <w:i/>
          <w:iCs/>
          <w:sz w:val="26"/>
          <w:szCs w:val="26"/>
          <w:lang w:val="en-US"/>
        </w:rPr>
        <w:t>Tạp chí web</w:t>
      </w:r>
    </w:p>
    <w:p w14:paraId="448CE0A9" w14:textId="77777777"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D22AFF">
        <w:rPr>
          <w:rFonts w:ascii="Times New Roman" w:eastAsia="Times New Roman" w:hAnsi="Times New Roman" w:cs="Times New Roman"/>
          <w:sz w:val="26"/>
          <w:szCs w:val="26"/>
          <w:lang w:val="en-US"/>
        </w:rPr>
        <w:t>Tạp chí web được minh họa giống như một tạp chí, có nhiều dạng bài báo chí: phóng sự, chân dung, phỏng vấn, tin vắn… Do tồn tại dưới dạng số nên tạp chí dạng này cho phép chèn ảnh, phóng sự, phỏng vấn phát thanh.</w:t>
      </w:r>
    </w:p>
    <w:p w14:paraId="6B939A0B" w14:textId="77777777" w:rsidR="00D22AFF" w:rsidRPr="00B45904" w:rsidRDefault="00D22AFF" w:rsidP="00427D86">
      <w:pPr>
        <w:spacing w:line="360" w:lineRule="auto"/>
        <w:ind w:firstLine="567"/>
        <w:jc w:val="both"/>
        <w:rPr>
          <w:rFonts w:ascii="Times New Roman" w:eastAsia="Times New Roman" w:hAnsi="Times New Roman" w:cs="Times New Roman"/>
          <w:i/>
          <w:iCs/>
          <w:sz w:val="26"/>
          <w:szCs w:val="26"/>
          <w:lang w:val="en-US"/>
        </w:rPr>
      </w:pPr>
      <w:r w:rsidRPr="00B45904">
        <w:rPr>
          <w:rFonts w:ascii="Times New Roman" w:eastAsia="Times New Roman" w:hAnsi="Times New Roman" w:cs="Times New Roman"/>
          <w:i/>
          <w:iCs/>
          <w:sz w:val="26"/>
          <w:szCs w:val="26"/>
          <w:lang w:val="en-US"/>
        </w:rPr>
        <w:t>-</w:t>
      </w:r>
      <w:r w:rsidRPr="00B45904">
        <w:rPr>
          <w:rFonts w:ascii="Times New Roman" w:eastAsia="Times New Roman" w:hAnsi="Times New Roman" w:cs="Times New Roman"/>
          <w:i/>
          <w:iCs/>
          <w:sz w:val="26"/>
          <w:szCs w:val="26"/>
          <w:lang w:val="en-US"/>
        </w:rPr>
        <w:tab/>
        <w:t>Blog doanh nghiệp</w:t>
      </w:r>
    </w:p>
    <w:p w14:paraId="1889925B" w14:textId="77777777"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D22AFF">
        <w:rPr>
          <w:rFonts w:ascii="Times New Roman" w:eastAsia="Times New Roman" w:hAnsi="Times New Roman" w:cs="Times New Roman"/>
          <w:sz w:val="26"/>
          <w:szCs w:val="26"/>
          <w:lang w:val="en-US"/>
        </w:rPr>
        <w:t>Blog doanh nghiệp là một trang web, cho phép mọi người tạo tin một cách tự do. Blog doanh nghiệp giúp giao tiếp trực tiếp với công chúng. Một số doanh nghiệp tạo blogs collaboratifs (tập thể) : cho phép chia sẻ và phát hành thông tin tới nhiều độc giả nhất.</w:t>
      </w:r>
    </w:p>
    <w:p w14:paraId="70C0785C" w14:textId="77777777" w:rsidR="00D22AFF" w:rsidRPr="00B45904" w:rsidRDefault="00D22AFF" w:rsidP="00427D86">
      <w:pPr>
        <w:spacing w:line="360" w:lineRule="auto"/>
        <w:ind w:firstLine="567"/>
        <w:jc w:val="both"/>
        <w:rPr>
          <w:rFonts w:ascii="Times New Roman" w:eastAsia="Times New Roman" w:hAnsi="Times New Roman" w:cs="Times New Roman"/>
          <w:i/>
          <w:iCs/>
          <w:sz w:val="26"/>
          <w:szCs w:val="26"/>
          <w:lang w:val="en-US"/>
        </w:rPr>
      </w:pPr>
      <w:r w:rsidRPr="00B45904">
        <w:rPr>
          <w:rFonts w:ascii="Times New Roman" w:eastAsia="Times New Roman" w:hAnsi="Times New Roman" w:cs="Times New Roman"/>
          <w:i/>
          <w:iCs/>
          <w:sz w:val="26"/>
          <w:szCs w:val="26"/>
          <w:lang w:val="en-US"/>
        </w:rPr>
        <w:t>-</w:t>
      </w:r>
      <w:r w:rsidRPr="00B45904">
        <w:rPr>
          <w:rFonts w:ascii="Times New Roman" w:eastAsia="Times New Roman" w:hAnsi="Times New Roman" w:cs="Times New Roman"/>
          <w:i/>
          <w:iCs/>
          <w:sz w:val="26"/>
          <w:szCs w:val="26"/>
          <w:lang w:val="en-US"/>
        </w:rPr>
        <w:tab/>
        <w:t>Mạng xã hội</w:t>
      </w:r>
    </w:p>
    <w:p w14:paraId="22D65051" w14:textId="6C6AA5BC"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D22AFF">
        <w:rPr>
          <w:rFonts w:ascii="Times New Roman" w:eastAsia="Times New Roman" w:hAnsi="Times New Roman" w:cs="Times New Roman"/>
          <w:sz w:val="26"/>
          <w:szCs w:val="26"/>
          <w:lang w:val="en-US"/>
        </w:rPr>
        <w:t xml:space="preserve">Sử dụng mạng xã hội </w:t>
      </w:r>
      <w:r w:rsidR="00674131">
        <w:rPr>
          <w:rFonts w:ascii="Times New Roman" w:eastAsia="Times New Roman" w:hAnsi="Times New Roman" w:cs="Times New Roman"/>
          <w:sz w:val="26"/>
          <w:szCs w:val="26"/>
          <w:lang w:val="en-US"/>
        </w:rPr>
        <w:t xml:space="preserve">trong TTNB đang mang lại hiệu quả tương đối cao cho DN, đặc biệt là những DN có lực lượng lao động chất lượng cao, lao động trẻ tuổi chiếm tỷ trọng lớn…. </w:t>
      </w:r>
      <w:r w:rsidR="00BA62B5">
        <w:rPr>
          <w:rFonts w:ascii="Times New Roman" w:eastAsia="Times New Roman" w:hAnsi="Times New Roman" w:cs="Times New Roman"/>
          <w:sz w:val="26"/>
          <w:szCs w:val="26"/>
          <w:lang w:val="en-US"/>
        </w:rPr>
        <w:t xml:space="preserve">Việc sử dụng mạng xã hội sẽ giúp DN: </w:t>
      </w:r>
    </w:p>
    <w:p w14:paraId="12D406AD" w14:textId="4E2468D3" w:rsidR="00D22AFF" w:rsidRPr="00D22AFF" w:rsidRDefault="00BA62B5"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Lắng nghe: lắng nghe ý kiến, phản ứng, mong chờ của công chúng liên quan.</w:t>
      </w:r>
    </w:p>
    <w:p w14:paraId="6B10C6C1" w14:textId="508935E5" w:rsidR="00D22AFF" w:rsidRPr="00D22AFF" w:rsidRDefault="00BA62B5"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Phát hành tin: phát tin nhanh tới công chúng mục tiêu.</w:t>
      </w:r>
    </w:p>
    <w:p w14:paraId="7DA5C4E2" w14:textId="272BF490" w:rsidR="00D22AFF" w:rsidRPr="0067721E" w:rsidRDefault="00BA62B5" w:rsidP="00427D86">
      <w:pPr>
        <w:spacing w:line="360" w:lineRule="auto"/>
        <w:ind w:firstLine="567"/>
        <w:jc w:val="both"/>
        <w:rPr>
          <w:rFonts w:ascii="Times New Roman" w:eastAsia="Times New Roman" w:hAnsi="Times New Roman" w:cs="Times New Roman"/>
          <w:spacing w:val="6"/>
          <w:sz w:val="26"/>
          <w:szCs w:val="26"/>
          <w:lang w:val="en-US"/>
        </w:rPr>
      </w:pPr>
      <w:r>
        <w:rPr>
          <w:rFonts w:ascii="Times New Roman" w:eastAsia="Times New Roman" w:hAnsi="Times New Roman" w:cs="Times New Roman"/>
          <w:sz w:val="26"/>
          <w:szCs w:val="26"/>
          <w:lang w:val="en-US"/>
        </w:rPr>
        <w:t xml:space="preserve">+ </w:t>
      </w:r>
      <w:r w:rsidR="00D22AFF" w:rsidRPr="0067721E">
        <w:rPr>
          <w:rFonts w:ascii="Times New Roman" w:eastAsia="Times New Roman" w:hAnsi="Times New Roman" w:cs="Times New Roman"/>
          <w:spacing w:val="6"/>
          <w:sz w:val="26"/>
          <w:szCs w:val="26"/>
          <w:lang w:val="en-US"/>
        </w:rPr>
        <w:t>Tham vấn</w:t>
      </w:r>
      <w:r w:rsidRPr="0067721E">
        <w:rPr>
          <w:rFonts w:ascii="Times New Roman" w:eastAsia="Times New Roman" w:hAnsi="Times New Roman" w:cs="Times New Roman"/>
          <w:spacing w:val="6"/>
          <w:sz w:val="26"/>
          <w:szCs w:val="26"/>
          <w:lang w:val="en-US"/>
        </w:rPr>
        <w:t>:</w:t>
      </w:r>
      <w:r w:rsidR="00D22AFF" w:rsidRPr="0067721E">
        <w:rPr>
          <w:rFonts w:ascii="Times New Roman" w:eastAsia="Times New Roman" w:hAnsi="Times New Roman" w:cs="Times New Roman"/>
          <w:spacing w:val="6"/>
          <w:sz w:val="26"/>
          <w:szCs w:val="26"/>
          <w:lang w:val="en-US"/>
        </w:rPr>
        <w:t xml:space="preserve"> tổ chức mong muốn khảo sát công chúng về mong đợi của họ, về quan điểm của họ về sự vận hành của các phòng ban, chất lượng của sản phẩm, dịch vụ…</w:t>
      </w:r>
    </w:p>
    <w:p w14:paraId="5B7F0C29" w14:textId="24B0AF29" w:rsidR="00D22AFF" w:rsidRPr="00D22AFF" w:rsidRDefault="00BA62B5" w:rsidP="00427D86">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 </w:t>
      </w:r>
      <w:r w:rsidR="00D22AFF" w:rsidRPr="00D22AFF">
        <w:rPr>
          <w:rFonts w:ascii="Times New Roman" w:eastAsia="Times New Roman" w:hAnsi="Times New Roman" w:cs="Times New Roman"/>
          <w:sz w:val="26"/>
          <w:szCs w:val="26"/>
          <w:lang w:val="en-US"/>
        </w:rPr>
        <w:t>Tương tác: tổ chức đối thoại với các đối tượng công chúng việc này giúp cải thiện truyền thông.</w:t>
      </w:r>
    </w:p>
    <w:p w14:paraId="340256B0" w14:textId="79C89C8C" w:rsidR="00D22AFF" w:rsidRPr="00D22AFF" w:rsidRDefault="00D22AFF" w:rsidP="00427D86">
      <w:pPr>
        <w:spacing w:line="360" w:lineRule="auto"/>
        <w:ind w:firstLine="567"/>
        <w:jc w:val="both"/>
        <w:rPr>
          <w:rFonts w:ascii="Times New Roman" w:eastAsia="Times New Roman" w:hAnsi="Times New Roman" w:cs="Times New Roman"/>
          <w:sz w:val="26"/>
          <w:szCs w:val="26"/>
          <w:lang w:val="en-US"/>
        </w:rPr>
      </w:pPr>
      <w:r w:rsidRPr="00D22AFF">
        <w:rPr>
          <w:rFonts w:ascii="Times New Roman" w:eastAsia="Times New Roman" w:hAnsi="Times New Roman" w:cs="Times New Roman"/>
          <w:sz w:val="26"/>
          <w:szCs w:val="26"/>
          <w:lang w:val="en-US"/>
        </w:rPr>
        <w:t xml:space="preserve">Việc sử dụng MXH không đúng có thể dẫn tới những kết quả không lường trước được và không mong muốn, vì vậy, dùng MXH cần lưu ý phát triển nền văn hóa phù hợp (đó là văn hóa cởi mở, có trách nhiệm và minh bạch); xác định một </w:t>
      </w:r>
      <w:r w:rsidRPr="00D22AFF">
        <w:rPr>
          <w:rFonts w:ascii="Times New Roman" w:eastAsia="Times New Roman" w:hAnsi="Times New Roman" w:cs="Times New Roman"/>
          <w:sz w:val="26"/>
          <w:szCs w:val="26"/>
          <w:lang w:val="en-US"/>
        </w:rPr>
        <w:lastRenderedPageBreak/>
        <w:t xml:space="preserve">chiến lược sử dụng MXH; </w:t>
      </w:r>
      <w:r w:rsidR="00595164">
        <w:rPr>
          <w:rFonts w:ascii="Times New Roman" w:eastAsia="Times New Roman" w:hAnsi="Times New Roman" w:cs="Times New Roman"/>
          <w:sz w:val="26"/>
          <w:szCs w:val="26"/>
          <w:lang w:val="en-US"/>
        </w:rPr>
        <w:t>đ</w:t>
      </w:r>
      <w:r w:rsidRPr="00D22AFF">
        <w:rPr>
          <w:rFonts w:ascii="Times New Roman" w:eastAsia="Times New Roman" w:hAnsi="Times New Roman" w:cs="Times New Roman"/>
          <w:sz w:val="26"/>
          <w:szCs w:val="26"/>
          <w:lang w:val="en-US"/>
        </w:rPr>
        <w:t xml:space="preserve">ào tạo người dùng. </w:t>
      </w:r>
      <w:r w:rsidR="00595164">
        <w:rPr>
          <w:rFonts w:ascii="Times New Roman" w:eastAsia="Times New Roman" w:hAnsi="Times New Roman" w:cs="Times New Roman"/>
          <w:sz w:val="26"/>
          <w:szCs w:val="26"/>
          <w:lang w:val="en-US"/>
        </w:rPr>
        <w:t>Các hình thức</w:t>
      </w:r>
      <w:r w:rsidRPr="00D22AFF">
        <w:rPr>
          <w:rFonts w:ascii="Times New Roman" w:eastAsia="Times New Roman" w:hAnsi="Times New Roman" w:cs="Times New Roman"/>
          <w:sz w:val="26"/>
          <w:szCs w:val="26"/>
          <w:lang w:val="en-US"/>
        </w:rPr>
        <w:t xml:space="preserve"> </w:t>
      </w:r>
      <w:r w:rsidR="00595164">
        <w:rPr>
          <w:rFonts w:ascii="Times New Roman" w:eastAsia="Times New Roman" w:hAnsi="Times New Roman" w:cs="Times New Roman"/>
          <w:sz w:val="26"/>
          <w:szCs w:val="26"/>
          <w:lang w:val="en-US"/>
        </w:rPr>
        <w:t>mạng xã hội</w:t>
      </w:r>
      <w:r w:rsidRPr="00D22AFF">
        <w:rPr>
          <w:rFonts w:ascii="Times New Roman" w:eastAsia="Times New Roman" w:hAnsi="Times New Roman" w:cs="Times New Roman"/>
          <w:sz w:val="26"/>
          <w:szCs w:val="26"/>
          <w:lang w:val="en-US"/>
        </w:rPr>
        <w:t xml:space="preserve"> được các cơ quan, doanh nghiệp sử dụng</w:t>
      </w:r>
      <w:r w:rsidR="00517FA1">
        <w:rPr>
          <w:rFonts w:ascii="Times New Roman" w:eastAsia="Times New Roman" w:hAnsi="Times New Roman" w:cs="Times New Roman"/>
          <w:sz w:val="26"/>
          <w:szCs w:val="26"/>
          <w:lang w:val="en-US"/>
        </w:rPr>
        <w:t>:</w:t>
      </w:r>
      <w:r w:rsidR="00517FA1" w:rsidRPr="00517FA1">
        <w:rPr>
          <w:rFonts w:ascii="Times New Roman" w:eastAsia="Times New Roman" w:hAnsi="Times New Roman" w:cs="Times New Roman"/>
          <w:sz w:val="26"/>
          <w:szCs w:val="26"/>
          <w:lang w:val="en-US"/>
        </w:rPr>
        <w:t xml:space="preserve"> </w:t>
      </w:r>
      <w:r w:rsidR="00517FA1" w:rsidRPr="00D22AFF">
        <w:rPr>
          <w:rFonts w:ascii="Times New Roman" w:eastAsia="Times New Roman" w:hAnsi="Times New Roman" w:cs="Times New Roman"/>
          <w:sz w:val="26"/>
          <w:szCs w:val="26"/>
          <w:lang w:val="en-US"/>
        </w:rPr>
        <w:t>zalo, Facebook, TikTok, Instagram, Youtube</w:t>
      </w:r>
      <w:r w:rsidR="00517FA1">
        <w:rPr>
          <w:rFonts w:ascii="Times New Roman" w:eastAsia="Times New Roman" w:hAnsi="Times New Roman" w:cs="Times New Roman"/>
          <w:sz w:val="26"/>
          <w:szCs w:val="26"/>
          <w:lang w:val="en-US"/>
        </w:rPr>
        <w:t>….</w:t>
      </w:r>
    </w:p>
    <w:p w14:paraId="5D0FF6AD" w14:textId="3797E379" w:rsidR="000C3D6A" w:rsidRDefault="00000000" w:rsidP="00E90FE9">
      <w:pPr>
        <w:pStyle w:val="110"/>
        <w:rPr>
          <w:lang w:val="en-US"/>
        </w:rPr>
      </w:pPr>
      <w:bookmarkStart w:id="13" w:name="_Toc167061858"/>
      <w:r w:rsidRPr="006C5AA1">
        <w:t xml:space="preserve">1.3. </w:t>
      </w:r>
      <w:r w:rsidR="00E15935">
        <w:rPr>
          <w:lang w:val="en-US"/>
        </w:rPr>
        <w:t>Hiệu quả</w:t>
      </w:r>
      <w:r w:rsidRPr="006C5AA1">
        <w:t xml:space="preserve"> truyền thông nội bộ</w:t>
      </w:r>
      <w:bookmarkEnd w:id="13"/>
    </w:p>
    <w:p w14:paraId="3217177C" w14:textId="470F0529" w:rsidR="00E15935" w:rsidRPr="00E15935" w:rsidRDefault="00E15935" w:rsidP="00E90FE9">
      <w:pPr>
        <w:pStyle w:val="111"/>
        <w:rPr>
          <w:highlight w:val="yellow"/>
        </w:rPr>
      </w:pPr>
      <w:bookmarkStart w:id="14" w:name="_Toc167061859"/>
      <w:r w:rsidRPr="00E15935">
        <w:t>1.3.1. Khái niệm và các tiêu chí đánh giá hiệu quả truyền thông nội bộ</w:t>
      </w:r>
      <w:bookmarkEnd w:id="14"/>
    </w:p>
    <w:p w14:paraId="61D27AA5" w14:textId="77777777" w:rsidR="00A74580" w:rsidRDefault="00141307" w:rsidP="00427D86">
      <w:pPr>
        <w:spacing w:line="360" w:lineRule="auto"/>
        <w:ind w:firstLine="709"/>
        <w:jc w:val="both"/>
        <w:rPr>
          <w:rFonts w:ascii="Times New Roman" w:eastAsia="Times New Roman" w:hAnsi="Times New Roman" w:cs="Times New Roman"/>
          <w:sz w:val="26"/>
          <w:szCs w:val="26"/>
          <w:lang w:val="en-US"/>
        </w:rPr>
      </w:pPr>
      <w:r w:rsidRPr="00103EEA">
        <w:rPr>
          <w:rFonts w:ascii="Times New Roman" w:eastAsia="Times New Roman" w:hAnsi="Times New Roman" w:cs="Times New Roman"/>
          <w:i/>
          <w:iCs/>
          <w:sz w:val="26"/>
          <w:szCs w:val="26"/>
        </w:rPr>
        <w:t>Hiệu quả</w:t>
      </w:r>
      <w:r w:rsidRPr="00141307">
        <w:rPr>
          <w:rFonts w:ascii="Times New Roman" w:eastAsia="Times New Roman" w:hAnsi="Times New Roman" w:cs="Times New Roman"/>
          <w:sz w:val="26"/>
          <w:szCs w:val="26"/>
        </w:rPr>
        <w:t xml:space="preserve"> </w:t>
      </w:r>
      <w:r w:rsidR="00103EEA">
        <w:rPr>
          <w:rFonts w:ascii="Times New Roman" w:eastAsia="Times New Roman" w:hAnsi="Times New Roman" w:cs="Times New Roman"/>
          <w:sz w:val="26"/>
          <w:szCs w:val="26"/>
          <w:lang w:val="en-US"/>
        </w:rPr>
        <w:t>biểu thị</w:t>
      </w:r>
      <w:r w:rsidRPr="00141307">
        <w:rPr>
          <w:rFonts w:ascii="Times New Roman" w:eastAsia="Times New Roman" w:hAnsi="Times New Roman" w:cs="Times New Roman"/>
          <w:sz w:val="26"/>
          <w:szCs w:val="26"/>
        </w:rPr>
        <w:t xml:space="preserve"> khả năng đạt được mục tiêu hoặc kết quả mong muốn của một hành động hoặc quy trình. </w:t>
      </w:r>
      <w:r w:rsidR="00624F1D">
        <w:rPr>
          <w:rFonts w:ascii="Times New Roman" w:eastAsia="Times New Roman" w:hAnsi="Times New Roman" w:cs="Times New Roman"/>
          <w:sz w:val="26"/>
          <w:szCs w:val="26"/>
          <w:lang w:val="en-US"/>
        </w:rPr>
        <w:t>Hay nói cách khác, h</w:t>
      </w:r>
      <w:r w:rsidR="00624F1D" w:rsidRPr="00141307">
        <w:rPr>
          <w:rFonts w:ascii="Times New Roman" w:eastAsia="Times New Roman" w:hAnsi="Times New Roman" w:cs="Times New Roman"/>
          <w:sz w:val="26"/>
          <w:szCs w:val="26"/>
        </w:rPr>
        <w:t>iệu quả phản ánh tỷ lệ giữa kết quả đạt được so với mục tiêu ban đầu</w:t>
      </w:r>
      <w:r w:rsidR="00624F1D">
        <w:rPr>
          <w:rFonts w:ascii="Times New Roman" w:eastAsia="Times New Roman" w:hAnsi="Times New Roman" w:cs="Times New Roman"/>
          <w:sz w:val="26"/>
          <w:szCs w:val="26"/>
          <w:lang w:val="en-US"/>
        </w:rPr>
        <w:t xml:space="preserve"> của một hành động hoặc quy trình nào đó</w:t>
      </w:r>
      <w:r w:rsidR="00A74580">
        <w:rPr>
          <w:rFonts w:ascii="Times New Roman" w:eastAsia="Times New Roman" w:hAnsi="Times New Roman" w:cs="Times New Roman"/>
          <w:sz w:val="26"/>
          <w:szCs w:val="26"/>
          <w:lang w:val="en-US"/>
        </w:rPr>
        <w:t>.</w:t>
      </w:r>
    </w:p>
    <w:p w14:paraId="356576CA" w14:textId="5521FB9B" w:rsidR="005D4610" w:rsidRPr="0014389D" w:rsidRDefault="00A74580" w:rsidP="00427D86">
      <w:pPr>
        <w:spacing w:line="360" w:lineRule="auto"/>
        <w:ind w:firstLine="709"/>
        <w:jc w:val="both"/>
        <w:rPr>
          <w:rFonts w:ascii="Times New Roman" w:hAnsi="Times New Roman" w:cs="Times New Roman"/>
          <w:color w:val="151917"/>
          <w:sz w:val="26"/>
          <w:szCs w:val="26"/>
          <w:lang w:val="en-US"/>
        </w:rPr>
      </w:pPr>
      <w:r>
        <w:rPr>
          <w:rFonts w:ascii="Times New Roman" w:eastAsia="Times New Roman" w:hAnsi="Times New Roman" w:cs="Times New Roman"/>
          <w:sz w:val="26"/>
          <w:szCs w:val="26"/>
          <w:lang w:val="en-US"/>
        </w:rPr>
        <w:t xml:space="preserve">Như </w:t>
      </w:r>
      <w:r w:rsidR="00624F1D">
        <w:rPr>
          <w:rFonts w:ascii="Times New Roman" w:eastAsia="Times New Roman" w:hAnsi="Times New Roman" w:cs="Times New Roman"/>
          <w:sz w:val="26"/>
          <w:szCs w:val="26"/>
          <w:lang w:val="en-US"/>
        </w:rPr>
        <w:t>vậy, đ</w:t>
      </w:r>
      <w:r w:rsidR="003E164B">
        <w:rPr>
          <w:rFonts w:ascii="Times New Roman" w:eastAsia="Times New Roman" w:hAnsi="Times New Roman" w:cs="Times New Roman"/>
          <w:sz w:val="26"/>
          <w:szCs w:val="26"/>
          <w:lang w:val="en-US"/>
        </w:rPr>
        <w:t>ể đo lường hiệu quả</w:t>
      </w:r>
      <w:r>
        <w:rPr>
          <w:rFonts w:ascii="Times New Roman" w:eastAsia="Times New Roman" w:hAnsi="Times New Roman" w:cs="Times New Roman"/>
          <w:sz w:val="26"/>
          <w:szCs w:val="26"/>
          <w:lang w:val="en-US"/>
        </w:rPr>
        <w:t xml:space="preserve"> TTNB</w:t>
      </w:r>
      <w:r w:rsidR="003E164B">
        <w:rPr>
          <w:rFonts w:ascii="Times New Roman" w:eastAsia="Times New Roman" w:hAnsi="Times New Roman" w:cs="Times New Roman"/>
          <w:sz w:val="26"/>
          <w:szCs w:val="26"/>
          <w:lang w:val="en-US"/>
        </w:rPr>
        <w:t xml:space="preserve">, cần so sánh giữa </w:t>
      </w:r>
      <w:r w:rsidR="00141307" w:rsidRPr="00141307">
        <w:rPr>
          <w:rFonts w:ascii="Times New Roman" w:eastAsia="Times New Roman" w:hAnsi="Times New Roman" w:cs="Times New Roman"/>
          <w:sz w:val="26"/>
          <w:szCs w:val="26"/>
        </w:rPr>
        <w:t xml:space="preserve">kết quả </w:t>
      </w:r>
      <w:r w:rsidR="003E164B">
        <w:rPr>
          <w:rFonts w:ascii="Times New Roman" w:eastAsia="Times New Roman" w:hAnsi="Times New Roman" w:cs="Times New Roman"/>
          <w:sz w:val="26"/>
          <w:szCs w:val="26"/>
          <w:lang w:val="en-US"/>
        </w:rPr>
        <w:t>đ</w:t>
      </w:r>
      <w:r>
        <w:rPr>
          <w:rFonts w:ascii="Times New Roman" w:eastAsia="Times New Roman" w:hAnsi="Times New Roman" w:cs="Times New Roman"/>
          <w:sz w:val="26"/>
          <w:szCs w:val="26"/>
          <w:lang w:val="en-US"/>
        </w:rPr>
        <w:t>ạt</w:t>
      </w:r>
      <w:r w:rsidR="003E164B">
        <w:rPr>
          <w:rFonts w:ascii="Times New Roman" w:eastAsia="Times New Roman" w:hAnsi="Times New Roman" w:cs="Times New Roman"/>
          <w:sz w:val="26"/>
          <w:szCs w:val="26"/>
          <w:lang w:val="en-US"/>
        </w:rPr>
        <w:t xml:space="preserve"> được và mục tiêu đặt ra </w:t>
      </w:r>
      <w:r>
        <w:rPr>
          <w:rFonts w:ascii="Times New Roman" w:eastAsia="Times New Roman" w:hAnsi="Times New Roman" w:cs="Times New Roman"/>
          <w:sz w:val="26"/>
          <w:szCs w:val="26"/>
          <w:lang w:val="en-US"/>
        </w:rPr>
        <w:t xml:space="preserve">đối với </w:t>
      </w:r>
      <w:r w:rsidR="00644DCD">
        <w:rPr>
          <w:rFonts w:ascii="Times New Roman" w:eastAsia="Times New Roman" w:hAnsi="Times New Roman" w:cs="Times New Roman"/>
          <w:sz w:val="26"/>
          <w:szCs w:val="26"/>
          <w:lang w:val="en-US"/>
        </w:rPr>
        <w:t xml:space="preserve">hoạt động TTNB đã được DN xác định trong từng thời kỳ. </w:t>
      </w:r>
      <w:r w:rsidR="005022D2">
        <w:rPr>
          <w:rFonts w:ascii="Times New Roman" w:eastAsia="Times New Roman" w:hAnsi="Times New Roman" w:cs="Times New Roman"/>
          <w:sz w:val="26"/>
          <w:szCs w:val="26"/>
          <w:lang w:val="en-US"/>
        </w:rPr>
        <w:t xml:space="preserve">Với mỗi DN khác nhau trong từng thời kỳ khác nhau, mục tiêu TTNB sẽ khác  nhau, nhưng nhìn chung, mục tiêu của TTNB được các DN xác định là: </w:t>
      </w:r>
      <w:r w:rsidR="005022D2" w:rsidRPr="005022D2">
        <w:rPr>
          <w:rFonts w:ascii="Times New Roman" w:hAnsi="Times New Roman" w:cs="Times New Roman"/>
          <w:color w:val="151917"/>
          <w:sz w:val="26"/>
          <w:szCs w:val="26"/>
        </w:rPr>
        <w:t>duy trì và củng cố các mối quan hệ nội bộ giữa nhân sự trong doanh nghiệp</w:t>
      </w:r>
      <w:r w:rsidR="00703563">
        <w:rPr>
          <w:rFonts w:ascii="Times New Roman" w:hAnsi="Times New Roman" w:cs="Times New Roman"/>
          <w:color w:val="151917"/>
          <w:sz w:val="26"/>
          <w:szCs w:val="26"/>
          <w:lang w:val="en-US"/>
        </w:rPr>
        <w:t xml:space="preserve">, </w:t>
      </w:r>
      <w:r w:rsidR="005022D2" w:rsidRPr="005022D2">
        <w:rPr>
          <w:rFonts w:ascii="Times New Roman" w:hAnsi="Times New Roman" w:cs="Times New Roman"/>
          <w:color w:val="151917"/>
          <w:sz w:val="26"/>
          <w:szCs w:val="26"/>
        </w:rPr>
        <w:t>củng cố và lan tỏa văn hóa doanh nghiệp, phản ánh sứ mệnh, giá trị cốt lõi, tầm nhìn,…đến với đội ngũ nhân viên</w:t>
      </w:r>
      <w:r w:rsidR="0014389D">
        <w:rPr>
          <w:rFonts w:ascii="Times New Roman" w:hAnsi="Times New Roman" w:cs="Times New Roman"/>
          <w:color w:val="151917"/>
          <w:sz w:val="26"/>
          <w:szCs w:val="26"/>
          <w:lang w:val="en-US"/>
        </w:rPr>
        <w:t>, giúp nhân viên thấy yêu công việc, tự hào, muốn gắn bó và cống hiến cho sự phát triển của DN</w:t>
      </w:r>
      <w:r w:rsidR="00715112">
        <w:rPr>
          <w:rFonts w:ascii="Times New Roman" w:hAnsi="Times New Roman" w:cs="Times New Roman"/>
          <w:color w:val="151917"/>
          <w:sz w:val="26"/>
          <w:szCs w:val="26"/>
          <w:lang w:val="en-US"/>
        </w:rPr>
        <w:t>.</w:t>
      </w:r>
    </w:p>
    <w:p w14:paraId="6063C8D1" w14:textId="1D3159A8" w:rsidR="005022D2" w:rsidRDefault="00840CA7" w:rsidP="00E90FE9">
      <w:pPr>
        <w:pStyle w:val="111"/>
      </w:pPr>
      <w:bookmarkStart w:id="15" w:name="_Toc167061860"/>
      <w:r>
        <w:t>1.3.2. Mô  hình nhân tố ảnh hưởng đến hiệu quả truyền thông nội bộ của doanh nghiệp</w:t>
      </w:r>
      <w:bookmarkEnd w:id="15"/>
    </w:p>
    <w:p w14:paraId="77BB5F88" w14:textId="2C4EEE7E" w:rsidR="000C3D6A" w:rsidRPr="00BC4EF0" w:rsidRDefault="00BC4EF0" w:rsidP="00427D86">
      <w:pPr>
        <w:spacing w:line="360" w:lineRule="auto"/>
        <w:ind w:firstLine="567"/>
        <w:jc w:val="both"/>
        <w:rPr>
          <w:rFonts w:ascii="Times New Roman" w:eastAsia="Times New Roman" w:hAnsi="Times New Roman" w:cs="Times New Roman"/>
          <w:bCs/>
          <w:i/>
          <w:iCs/>
          <w:sz w:val="26"/>
          <w:szCs w:val="26"/>
        </w:rPr>
      </w:pPr>
      <w:r w:rsidRPr="00BC4EF0">
        <w:rPr>
          <w:rFonts w:ascii="Times New Roman" w:eastAsia="Times New Roman" w:hAnsi="Times New Roman" w:cs="Times New Roman"/>
          <w:bCs/>
          <w:i/>
          <w:iCs/>
          <w:sz w:val="26"/>
          <w:szCs w:val="26"/>
          <w:lang w:val="en-US"/>
        </w:rPr>
        <w:t xml:space="preserve"> a. </w:t>
      </w:r>
      <w:r w:rsidRPr="00BC4EF0">
        <w:rPr>
          <w:rFonts w:ascii="Times New Roman" w:eastAsia="Times New Roman" w:hAnsi="Times New Roman" w:cs="Times New Roman"/>
          <w:bCs/>
          <w:i/>
          <w:iCs/>
          <w:sz w:val="26"/>
          <w:szCs w:val="26"/>
        </w:rPr>
        <w:t>Mô hình</w:t>
      </w:r>
      <w:r w:rsidR="00124A57" w:rsidRPr="00BC4EF0">
        <w:rPr>
          <w:rFonts w:ascii="Times New Roman" w:eastAsia="Times New Roman" w:hAnsi="Times New Roman" w:cs="Times New Roman"/>
          <w:bCs/>
          <w:i/>
          <w:iCs/>
          <w:sz w:val="26"/>
          <w:szCs w:val="26"/>
          <w:lang w:val="en-US"/>
        </w:rPr>
        <w:t xml:space="preserve"> </w:t>
      </w:r>
      <w:r w:rsidRPr="00BC4EF0">
        <w:rPr>
          <w:rFonts w:ascii="Times New Roman" w:eastAsia="Times New Roman" w:hAnsi="Times New Roman" w:cs="Times New Roman"/>
          <w:bCs/>
          <w:i/>
          <w:iCs/>
          <w:sz w:val="26"/>
          <w:szCs w:val="26"/>
        </w:rPr>
        <w:t xml:space="preserve">Canvas </w:t>
      </w:r>
    </w:p>
    <w:p w14:paraId="1DAD05AC" w14:textId="77777777" w:rsidR="00AE3EF6" w:rsidRDefault="00AE3EF6" w:rsidP="00427D86">
      <w:pPr>
        <w:widowControl w:val="0"/>
        <w:spacing w:line="360" w:lineRule="auto"/>
        <w:ind w:firstLine="567"/>
        <w:jc w:val="both"/>
        <w:rPr>
          <w:rFonts w:ascii="Times New Roman" w:eastAsia="Times New Roman" w:hAnsi="Times New Roman" w:cs="Times New Roman"/>
          <w:sz w:val="26"/>
          <w:szCs w:val="26"/>
          <w:lang w:val="vi-VN"/>
        </w:rPr>
      </w:pPr>
      <w:r w:rsidRPr="00AE3EF6">
        <w:rPr>
          <w:rFonts w:ascii="Times New Roman" w:eastAsia="Times New Roman" w:hAnsi="Times New Roman" w:cs="Times New Roman"/>
          <w:sz w:val="26"/>
          <w:szCs w:val="26"/>
        </w:rPr>
        <w:t>Mô hình Canvas truyền thông nội bộ dựa trên mô hình kinh doanh Canvas do Alexander OstrerWalder và Yves Pigneur sáng tạo ra và được chuyển đổi theo nhu cầu của các chuyên gia truyền thông lược, thực tiễn truyền thông nội bộ. Đây là một mô hình khá phổ biến trong kinh doanh nội bộ. Mô hình Canvas giúp các chuyên gia truyền thông đo lường và đánh giá chiến lược và giúp doanh nghiệp phát huy những điều mới mẻ hướng đến sự phát triển vượt trội trong nội bộ doanh nghiệp.</w:t>
      </w:r>
    </w:p>
    <w:p w14:paraId="11D0C141" w14:textId="6DCAF1D9" w:rsidR="00BC4EF0" w:rsidRPr="00BC4EF0" w:rsidRDefault="00E5140A" w:rsidP="00427D86">
      <w:pPr>
        <w:widowControl w:val="0"/>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Theo tác giả, </w:t>
      </w:r>
      <w:r w:rsidR="009F14E4">
        <w:rPr>
          <w:rFonts w:ascii="Times New Roman" w:eastAsia="Times New Roman" w:hAnsi="Times New Roman" w:cs="Times New Roman"/>
          <w:sz w:val="26"/>
          <w:szCs w:val="26"/>
          <w:lang w:val="en-US"/>
        </w:rPr>
        <w:t>các yếu</w:t>
      </w:r>
      <w:r>
        <w:rPr>
          <w:rFonts w:ascii="Times New Roman" w:eastAsia="Times New Roman" w:hAnsi="Times New Roman" w:cs="Times New Roman"/>
          <w:sz w:val="26"/>
          <w:szCs w:val="26"/>
          <w:lang w:val="en-US"/>
        </w:rPr>
        <w:t xml:space="preserve"> tố ảnh hưởng đến hiệu quả TTNB bao gồm: </w:t>
      </w:r>
      <w:r w:rsidR="009F14E4">
        <w:rPr>
          <w:rFonts w:ascii="Times New Roman" w:eastAsia="Times New Roman" w:hAnsi="Times New Roman" w:cs="Times New Roman"/>
          <w:sz w:val="26"/>
          <w:szCs w:val="26"/>
          <w:lang w:val="en-US"/>
        </w:rPr>
        <w:t xml:space="preserve">(1) </w:t>
      </w:r>
      <w:r w:rsidR="00FF3843">
        <w:rPr>
          <w:rFonts w:ascii="Times New Roman" w:eastAsia="Times New Roman" w:hAnsi="Times New Roman" w:cs="Times New Roman"/>
          <w:sz w:val="26"/>
          <w:szCs w:val="26"/>
          <w:lang w:val="en-US"/>
        </w:rPr>
        <w:t xml:space="preserve">các bên liên quan và đối tác; </w:t>
      </w:r>
      <w:r w:rsidR="009F14E4">
        <w:rPr>
          <w:rFonts w:ascii="Times New Roman" w:eastAsia="Times New Roman" w:hAnsi="Times New Roman" w:cs="Times New Roman"/>
          <w:sz w:val="26"/>
          <w:szCs w:val="26"/>
          <w:lang w:val="en-US"/>
        </w:rPr>
        <w:t xml:space="preserve">(2) </w:t>
      </w:r>
      <w:r>
        <w:rPr>
          <w:rFonts w:ascii="Times New Roman" w:eastAsia="Times New Roman" w:hAnsi="Times New Roman" w:cs="Times New Roman"/>
          <w:sz w:val="26"/>
          <w:szCs w:val="26"/>
          <w:lang w:val="en-US"/>
        </w:rPr>
        <w:t xml:space="preserve">các hoạt động truyền thông then chốt; </w:t>
      </w:r>
      <w:r w:rsidR="009F14E4">
        <w:rPr>
          <w:rFonts w:ascii="Times New Roman" w:eastAsia="Times New Roman" w:hAnsi="Times New Roman" w:cs="Times New Roman"/>
          <w:sz w:val="26"/>
          <w:szCs w:val="26"/>
          <w:lang w:val="en-US"/>
        </w:rPr>
        <w:t xml:space="preserve">(3) </w:t>
      </w:r>
      <w:r>
        <w:rPr>
          <w:rFonts w:ascii="Times New Roman" w:eastAsia="Times New Roman" w:hAnsi="Times New Roman" w:cs="Times New Roman"/>
          <w:sz w:val="26"/>
          <w:szCs w:val="26"/>
          <w:lang w:val="en-US"/>
        </w:rPr>
        <w:t xml:space="preserve">xác định giá trị và mục tiêu truyền thông; </w:t>
      </w:r>
      <w:r w:rsidR="009F14E4">
        <w:rPr>
          <w:rFonts w:ascii="Times New Roman" w:eastAsia="Times New Roman" w:hAnsi="Times New Roman" w:cs="Times New Roman"/>
          <w:sz w:val="26"/>
          <w:szCs w:val="26"/>
          <w:lang w:val="en-US"/>
        </w:rPr>
        <w:t xml:space="preserve">(4) </w:t>
      </w:r>
      <w:r>
        <w:rPr>
          <w:rFonts w:ascii="Times New Roman" w:eastAsia="Times New Roman" w:hAnsi="Times New Roman" w:cs="Times New Roman"/>
          <w:sz w:val="26"/>
          <w:szCs w:val="26"/>
          <w:lang w:val="en-US"/>
        </w:rPr>
        <w:t xml:space="preserve">mối quan hệ với nhân viên; </w:t>
      </w:r>
      <w:r w:rsidR="009F14E4">
        <w:rPr>
          <w:rFonts w:ascii="Times New Roman" w:eastAsia="Times New Roman" w:hAnsi="Times New Roman" w:cs="Times New Roman"/>
          <w:sz w:val="26"/>
          <w:szCs w:val="26"/>
          <w:lang w:val="en-US"/>
        </w:rPr>
        <w:t xml:space="preserve">(5) </w:t>
      </w:r>
      <w:r>
        <w:rPr>
          <w:rFonts w:ascii="Times New Roman" w:eastAsia="Times New Roman" w:hAnsi="Times New Roman" w:cs="Times New Roman"/>
          <w:sz w:val="26"/>
          <w:szCs w:val="26"/>
          <w:lang w:val="en-US"/>
        </w:rPr>
        <w:t xml:space="preserve">phân khúc nhân viên; </w:t>
      </w:r>
      <w:r w:rsidR="009F14E4">
        <w:rPr>
          <w:rFonts w:ascii="Times New Roman" w:eastAsia="Times New Roman" w:hAnsi="Times New Roman" w:cs="Times New Roman"/>
          <w:sz w:val="26"/>
          <w:szCs w:val="26"/>
          <w:lang w:val="en-US"/>
        </w:rPr>
        <w:t xml:space="preserve">(6) </w:t>
      </w:r>
      <w:r>
        <w:rPr>
          <w:rFonts w:ascii="Times New Roman" w:eastAsia="Times New Roman" w:hAnsi="Times New Roman" w:cs="Times New Roman"/>
          <w:sz w:val="26"/>
          <w:szCs w:val="26"/>
          <w:lang w:val="en-US"/>
        </w:rPr>
        <w:t xml:space="preserve">tài nguyên của đội truyền thông; </w:t>
      </w:r>
      <w:r w:rsidR="009F14E4">
        <w:rPr>
          <w:rFonts w:ascii="Times New Roman" w:eastAsia="Times New Roman" w:hAnsi="Times New Roman" w:cs="Times New Roman"/>
          <w:sz w:val="26"/>
          <w:szCs w:val="26"/>
          <w:lang w:val="en-US"/>
        </w:rPr>
        <w:t xml:space="preserve">(7) </w:t>
      </w:r>
      <w:r>
        <w:rPr>
          <w:rFonts w:ascii="Times New Roman" w:eastAsia="Times New Roman" w:hAnsi="Times New Roman" w:cs="Times New Roman"/>
          <w:sz w:val="26"/>
          <w:szCs w:val="26"/>
          <w:lang w:val="en-US"/>
        </w:rPr>
        <w:t xml:space="preserve">các kênh truyền thông; </w:t>
      </w:r>
      <w:r w:rsidR="009F14E4">
        <w:rPr>
          <w:rFonts w:ascii="Times New Roman" w:eastAsia="Times New Roman" w:hAnsi="Times New Roman" w:cs="Times New Roman"/>
          <w:sz w:val="26"/>
          <w:szCs w:val="26"/>
          <w:lang w:val="en-US"/>
        </w:rPr>
        <w:t xml:space="preserve">(8) </w:t>
      </w:r>
      <w:r>
        <w:rPr>
          <w:rFonts w:ascii="Times New Roman" w:eastAsia="Times New Roman" w:hAnsi="Times New Roman" w:cs="Times New Roman"/>
          <w:sz w:val="26"/>
          <w:szCs w:val="26"/>
          <w:lang w:val="en-US"/>
        </w:rPr>
        <w:t xml:space="preserve">cấu trúc chi phí và </w:t>
      </w:r>
      <w:r>
        <w:rPr>
          <w:rFonts w:ascii="Times New Roman" w:eastAsia="Times New Roman" w:hAnsi="Times New Roman" w:cs="Times New Roman"/>
          <w:sz w:val="26"/>
          <w:szCs w:val="26"/>
          <w:lang w:val="en-US"/>
        </w:rPr>
        <w:lastRenderedPageBreak/>
        <w:t>giá trị gia tăng</w:t>
      </w:r>
      <w:r w:rsidR="009F14E4">
        <w:rPr>
          <w:rFonts w:ascii="Times New Roman" w:eastAsia="Times New Roman" w:hAnsi="Times New Roman" w:cs="Times New Roman"/>
          <w:sz w:val="26"/>
          <w:szCs w:val="26"/>
          <w:lang w:val="en-US"/>
        </w:rPr>
        <w:t>.</w:t>
      </w:r>
    </w:p>
    <w:p w14:paraId="56CCD62F" w14:textId="16D7F2D5" w:rsidR="00BC4EF0" w:rsidRDefault="00BC4EF0" w:rsidP="00427D86">
      <w:pPr>
        <w:spacing w:line="360" w:lineRule="auto"/>
        <w:ind w:firstLine="567"/>
        <w:jc w:val="both"/>
        <w:rPr>
          <w:rFonts w:ascii="Times New Roman" w:eastAsia="Times New Roman" w:hAnsi="Times New Roman" w:cs="Times New Roman"/>
          <w:bCs/>
          <w:i/>
          <w:iCs/>
          <w:sz w:val="26"/>
          <w:szCs w:val="26"/>
          <w:lang w:val="en-US"/>
        </w:rPr>
      </w:pPr>
      <w:r>
        <w:rPr>
          <w:rFonts w:ascii="Times New Roman" w:eastAsia="Times New Roman" w:hAnsi="Times New Roman" w:cs="Times New Roman"/>
          <w:bCs/>
          <w:i/>
          <w:iCs/>
          <w:sz w:val="26"/>
          <w:szCs w:val="26"/>
          <w:lang w:val="en-US"/>
        </w:rPr>
        <w:t>b</w:t>
      </w:r>
      <w:r w:rsidRPr="00BC4EF0">
        <w:rPr>
          <w:rFonts w:ascii="Times New Roman" w:eastAsia="Times New Roman" w:hAnsi="Times New Roman" w:cs="Times New Roman"/>
          <w:bCs/>
          <w:i/>
          <w:iCs/>
          <w:sz w:val="26"/>
          <w:szCs w:val="26"/>
          <w:lang w:val="en-US"/>
        </w:rPr>
        <w:t xml:space="preserve">. </w:t>
      </w:r>
      <w:r w:rsidRPr="00BC4EF0">
        <w:rPr>
          <w:rFonts w:ascii="Times New Roman" w:eastAsia="Times New Roman" w:hAnsi="Times New Roman" w:cs="Times New Roman"/>
          <w:bCs/>
          <w:i/>
          <w:iCs/>
          <w:sz w:val="26"/>
          <w:szCs w:val="26"/>
        </w:rPr>
        <w:t>Mô hình</w:t>
      </w:r>
      <w:r w:rsidRPr="00BC4EF0">
        <w:rPr>
          <w:rFonts w:ascii="Times New Roman" w:eastAsia="Times New Roman" w:hAnsi="Times New Roman" w:cs="Times New Roman"/>
          <w:bCs/>
          <w:i/>
          <w:iCs/>
          <w:sz w:val="26"/>
          <w:szCs w:val="26"/>
          <w:lang w:val="en-US"/>
        </w:rPr>
        <w:t xml:space="preserve"> </w:t>
      </w:r>
      <w:r>
        <w:rPr>
          <w:rFonts w:ascii="Times New Roman" w:eastAsia="Times New Roman" w:hAnsi="Times New Roman" w:cs="Times New Roman"/>
          <w:bCs/>
          <w:i/>
          <w:iCs/>
          <w:sz w:val="26"/>
          <w:szCs w:val="26"/>
          <w:lang w:val="en-US"/>
        </w:rPr>
        <w:t>5T</w:t>
      </w:r>
    </w:p>
    <w:p w14:paraId="77BDA1A0" w14:textId="53EE85A5" w:rsidR="00CA1351" w:rsidRDefault="00313173" w:rsidP="00427D86">
      <w:pPr>
        <w:spacing w:line="360" w:lineRule="auto"/>
        <w:ind w:firstLine="567"/>
        <w:jc w:val="both"/>
        <w:rPr>
          <w:rFonts w:ascii="Times New Roman" w:eastAsia="Times New Roman" w:hAnsi="Times New Roman" w:cs="Times New Roman"/>
          <w:bCs/>
          <w:sz w:val="26"/>
          <w:szCs w:val="26"/>
          <w:lang w:val="en-US"/>
        </w:rPr>
      </w:pPr>
      <w:r w:rsidRPr="00CA1351">
        <w:rPr>
          <w:rFonts w:ascii="Times New Roman" w:eastAsia="Times New Roman" w:hAnsi="Times New Roman" w:cs="Times New Roman"/>
          <w:bCs/>
          <w:sz w:val="26"/>
          <w:szCs w:val="26"/>
          <w:lang w:val="en-US"/>
        </w:rPr>
        <w:t>Mô hình 5T được phát triển bởi tác giả</w:t>
      </w:r>
      <w:r w:rsidR="00CA1351">
        <w:rPr>
          <w:rFonts w:ascii="Times New Roman" w:eastAsia="Times New Roman" w:hAnsi="Times New Roman" w:cs="Times New Roman"/>
          <w:bCs/>
          <w:sz w:val="26"/>
          <w:szCs w:val="26"/>
          <w:lang w:val="en-US"/>
        </w:rPr>
        <w:t xml:space="preserve"> </w:t>
      </w:r>
      <w:r w:rsidRPr="00CA1351">
        <w:rPr>
          <w:rFonts w:ascii="Times New Roman" w:eastAsia="Times New Roman" w:hAnsi="Times New Roman" w:cs="Times New Roman"/>
          <w:bCs/>
          <w:sz w:val="26"/>
          <w:szCs w:val="26"/>
          <w:lang w:val="en-US"/>
        </w:rPr>
        <w:t>Quyền Vũ (2021)</w:t>
      </w:r>
      <w:r w:rsidR="00CA1351">
        <w:rPr>
          <w:rFonts w:ascii="Times New Roman" w:eastAsia="Times New Roman" w:hAnsi="Times New Roman" w:cs="Times New Roman"/>
          <w:bCs/>
          <w:sz w:val="26"/>
          <w:szCs w:val="26"/>
          <w:lang w:val="en-US"/>
        </w:rPr>
        <w:t xml:space="preserve">. Mô hình truyền thông </w:t>
      </w:r>
      <w:r w:rsidR="00CA1351" w:rsidRPr="00CA1351">
        <w:rPr>
          <w:rFonts w:ascii="Times New Roman" w:eastAsia="Times New Roman" w:hAnsi="Times New Roman" w:cs="Times New Roman"/>
          <w:bCs/>
          <w:sz w:val="26"/>
          <w:szCs w:val="26"/>
          <w:lang w:val="en-US"/>
        </w:rPr>
        <w:t xml:space="preserve">5T với nền tảng cốt lõi là sự minh bạch, giúp mọi thành viên trong doanh nghiệp hiểu rõ mục tiêu chiến lược của </w:t>
      </w:r>
      <w:r w:rsidR="00CA1351">
        <w:rPr>
          <w:rFonts w:ascii="Times New Roman" w:eastAsia="Times New Roman" w:hAnsi="Times New Roman" w:cs="Times New Roman"/>
          <w:bCs/>
          <w:sz w:val="26"/>
          <w:szCs w:val="26"/>
          <w:lang w:val="en-US"/>
        </w:rPr>
        <w:t>DN</w:t>
      </w:r>
      <w:r w:rsidR="00CA1351" w:rsidRPr="00CA1351">
        <w:rPr>
          <w:rFonts w:ascii="Times New Roman" w:eastAsia="Times New Roman" w:hAnsi="Times New Roman" w:cs="Times New Roman"/>
          <w:bCs/>
          <w:sz w:val="26"/>
          <w:szCs w:val="26"/>
          <w:lang w:val="en-US"/>
        </w:rPr>
        <w:t>, hiểu rõ mục tiêu của đội ngũ lãnh đạo và những thành viên trong nhóm của mình</w:t>
      </w:r>
      <w:r w:rsidR="00CA1351">
        <w:rPr>
          <w:rFonts w:ascii="Times New Roman" w:eastAsia="Times New Roman" w:hAnsi="Times New Roman" w:cs="Times New Roman"/>
          <w:bCs/>
          <w:sz w:val="26"/>
          <w:szCs w:val="26"/>
          <w:lang w:val="en-US"/>
        </w:rPr>
        <w:t>, đ</w:t>
      </w:r>
      <w:r w:rsidR="00CA1351" w:rsidRPr="00CA1351">
        <w:rPr>
          <w:rFonts w:ascii="Times New Roman" w:eastAsia="Times New Roman" w:hAnsi="Times New Roman" w:cs="Times New Roman"/>
          <w:bCs/>
          <w:sz w:val="26"/>
          <w:szCs w:val="26"/>
          <w:lang w:val="en-US"/>
        </w:rPr>
        <w:t xml:space="preserve">ảm bảo mọi nhân viên hiểu rõ mục tiêu chiến lược của </w:t>
      </w:r>
      <w:r w:rsidR="00C004B5">
        <w:rPr>
          <w:rFonts w:ascii="Times New Roman" w:eastAsia="Times New Roman" w:hAnsi="Times New Roman" w:cs="Times New Roman"/>
          <w:bCs/>
          <w:sz w:val="26"/>
          <w:szCs w:val="26"/>
          <w:lang w:val="en-US"/>
        </w:rPr>
        <w:t>DN</w:t>
      </w:r>
      <w:r w:rsidR="00CA1351" w:rsidRPr="00CA1351">
        <w:rPr>
          <w:rFonts w:ascii="Times New Roman" w:eastAsia="Times New Roman" w:hAnsi="Times New Roman" w:cs="Times New Roman"/>
          <w:bCs/>
          <w:sz w:val="26"/>
          <w:szCs w:val="26"/>
          <w:lang w:val="en-US"/>
        </w:rPr>
        <w:t xml:space="preserve"> và mục tiêu của </w:t>
      </w:r>
      <w:r w:rsidR="00C004B5">
        <w:rPr>
          <w:rFonts w:ascii="Times New Roman" w:eastAsia="Times New Roman" w:hAnsi="Times New Roman" w:cs="Times New Roman"/>
          <w:bCs/>
          <w:sz w:val="26"/>
          <w:szCs w:val="26"/>
          <w:lang w:val="en-US"/>
        </w:rPr>
        <w:t>DN</w:t>
      </w:r>
      <w:r w:rsidR="00CA1351" w:rsidRPr="00CA1351">
        <w:rPr>
          <w:rFonts w:ascii="Times New Roman" w:eastAsia="Times New Roman" w:hAnsi="Times New Roman" w:cs="Times New Roman"/>
          <w:bCs/>
          <w:sz w:val="26"/>
          <w:szCs w:val="26"/>
          <w:lang w:val="en-US"/>
        </w:rPr>
        <w:t xml:space="preserve"> thông qua giao tiếp mỗi ngày.</w:t>
      </w:r>
    </w:p>
    <w:p w14:paraId="45655AF7" w14:textId="6283A121" w:rsidR="00C004B5" w:rsidRDefault="00C004B5" w:rsidP="00427D86">
      <w:pPr>
        <w:spacing w:line="360" w:lineRule="auto"/>
        <w:ind w:firstLine="567"/>
        <w:jc w:val="both"/>
        <w:rPr>
          <w:rFonts w:ascii="Times New Roman" w:eastAsia="Times New Roman" w:hAnsi="Times New Roman" w:cs="Times New Roman"/>
          <w:bCs/>
          <w:sz w:val="26"/>
          <w:szCs w:val="26"/>
          <w:lang w:val="en-US"/>
        </w:rPr>
      </w:pPr>
      <w:r>
        <w:rPr>
          <w:rFonts w:ascii="Times New Roman" w:eastAsia="Times New Roman" w:hAnsi="Times New Roman" w:cs="Times New Roman"/>
          <w:bCs/>
          <w:sz w:val="26"/>
          <w:szCs w:val="26"/>
          <w:lang w:val="en-US"/>
        </w:rPr>
        <w:t>Mô hình truyền thông 5T được mô tả như sau:</w:t>
      </w:r>
    </w:p>
    <w:p w14:paraId="3DD2FDF8" w14:textId="23A480E1" w:rsidR="00C004B5" w:rsidRDefault="00C004B5" w:rsidP="00CA1351">
      <w:pPr>
        <w:spacing w:line="360" w:lineRule="auto"/>
        <w:ind w:firstLine="567"/>
        <w:jc w:val="both"/>
        <w:rPr>
          <w:rFonts w:ascii="Times New Roman" w:eastAsia="Times New Roman" w:hAnsi="Times New Roman" w:cs="Times New Roman"/>
          <w:bCs/>
          <w:sz w:val="26"/>
          <w:szCs w:val="26"/>
          <w:lang w:val="en-US"/>
        </w:rPr>
      </w:pPr>
      <w:r>
        <w:rPr>
          <w:rFonts w:ascii="Times New Roman" w:eastAsia="Times New Roman" w:hAnsi="Times New Roman" w:cs="Times New Roman"/>
          <w:bCs/>
          <w:noProof/>
          <w:sz w:val="26"/>
          <w:szCs w:val="26"/>
          <w:lang w:val="en-US"/>
        </w:rPr>
        <w:drawing>
          <wp:inline distT="0" distB="0" distL="0" distR="0" wp14:anchorId="78F10356" wp14:editId="125AD4AA">
            <wp:extent cx="5486400" cy="2635250"/>
            <wp:effectExtent l="0" t="0" r="0" b="0"/>
            <wp:docPr id="386120475"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A2B6AE8" w14:textId="0914B67E" w:rsidR="00C004B5" w:rsidRPr="00C004B5" w:rsidRDefault="00C004B5" w:rsidP="00C004B5">
      <w:pPr>
        <w:spacing w:line="360" w:lineRule="auto"/>
        <w:ind w:firstLine="567"/>
        <w:jc w:val="center"/>
        <w:rPr>
          <w:rFonts w:ascii="Times New Roman" w:eastAsia="Times New Roman" w:hAnsi="Times New Roman" w:cs="Times New Roman"/>
          <w:b/>
          <w:sz w:val="26"/>
          <w:szCs w:val="26"/>
          <w:lang w:val="en-US"/>
        </w:rPr>
      </w:pPr>
      <w:r w:rsidRPr="00C004B5">
        <w:rPr>
          <w:rFonts w:ascii="Times New Roman" w:eastAsia="Times New Roman" w:hAnsi="Times New Roman" w:cs="Times New Roman"/>
          <w:b/>
          <w:sz w:val="26"/>
          <w:szCs w:val="26"/>
          <w:lang w:val="en-US"/>
        </w:rPr>
        <w:t>Hình 1.2. Mô hình truyền thông 5T</w:t>
      </w:r>
    </w:p>
    <w:p w14:paraId="4A7456DF" w14:textId="4AC59B41" w:rsidR="00CA1351" w:rsidRPr="00CA1351" w:rsidRDefault="00C004B5" w:rsidP="00CA1351">
      <w:pPr>
        <w:spacing w:line="360" w:lineRule="auto"/>
        <w:ind w:firstLine="567"/>
        <w:jc w:val="both"/>
        <w:rPr>
          <w:rFonts w:ascii="Times New Roman" w:eastAsia="Times New Roman" w:hAnsi="Times New Roman" w:cs="Times New Roman"/>
          <w:bCs/>
          <w:sz w:val="26"/>
          <w:szCs w:val="26"/>
          <w:lang w:val="en-US"/>
        </w:rPr>
      </w:pP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1</w:t>
      </w: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 xml:space="preserve"> Tiếp nhận</w:t>
      </w:r>
      <w:r w:rsidR="00125F76">
        <w:rPr>
          <w:rFonts w:ascii="Times New Roman" w:eastAsia="Times New Roman" w:hAnsi="Times New Roman" w:cs="Times New Roman"/>
          <w:bCs/>
          <w:sz w:val="26"/>
          <w:szCs w:val="26"/>
          <w:lang w:val="en-US"/>
        </w:rPr>
        <w:t xml:space="preserve">: DN tiếp </w:t>
      </w:r>
      <w:r w:rsidR="00CA1351" w:rsidRPr="00CA1351">
        <w:rPr>
          <w:rFonts w:ascii="Times New Roman" w:eastAsia="Times New Roman" w:hAnsi="Times New Roman" w:cs="Times New Roman"/>
          <w:bCs/>
          <w:sz w:val="26"/>
          <w:szCs w:val="26"/>
          <w:lang w:val="en-US"/>
        </w:rPr>
        <w:t>nhận yêu cầu, tìm hiểu, phân tích chủ đề truyền thông</w:t>
      </w:r>
      <w:r w:rsidR="00125F76">
        <w:rPr>
          <w:rFonts w:ascii="Times New Roman" w:eastAsia="Times New Roman" w:hAnsi="Times New Roman" w:cs="Times New Roman"/>
          <w:bCs/>
          <w:sz w:val="26"/>
          <w:szCs w:val="26"/>
          <w:lang w:val="en-US"/>
        </w:rPr>
        <w:t xml:space="preserve">, theo đó trả lời các câu hỏi: </w:t>
      </w:r>
      <w:r w:rsidR="00CA1351" w:rsidRPr="00CA1351">
        <w:rPr>
          <w:rFonts w:ascii="Times New Roman" w:eastAsia="Times New Roman" w:hAnsi="Times New Roman" w:cs="Times New Roman"/>
          <w:bCs/>
          <w:sz w:val="26"/>
          <w:szCs w:val="26"/>
          <w:lang w:val="en-US"/>
        </w:rPr>
        <w:t>Lý do truyền thông chủ đề này là gì?</w:t>
      </w:r>
      <w:r w:rsidR="00125F76">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Nó giúp gì cho tổ chức, cho cá nhân?</w:t>
      </w:r>
      <w:r w:rsidR="00125F76">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ab/>
        <w:t>Cần đạt được kết quả gì?</w:t>
      </w:r>
    </w:p>
    <w:p w14:paraId="5EE9B2FC" w14:textId="7EB7A295" w:rsidR="00CA1351" w:rsidRPr="00CA1351" w:rsidRDefault="00125F76" w:rsidP="00CA1351">
      <w:pPr>
        <w:spacing w:line="360" w:lineRule="auto"/>
        <w:ind w:firstLine="567"/>
        <w:jc w:val="both"/>
        <w:rPr>
          <w:rFonts w:ascii="Times New Roman" w:eastAsia="Times New Roman" w:hAnsi="Times New Roman" w:cs="Times New Roman"/>
          <w:bCs/>
          <w:sz w:val="26"/>
          <w:szCs w:val="26"/>
          <w:lang w:val="en-US"/>
        </w:rPr>
      </w:pP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2</w:t>
      </w:r>
      <w:r>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Tạo dựng</w:t>
      </w:r>
      <w:r>
        <w:rPr>
          <w:rFonts w:ascii="Times New Roman" w:eastAsia="Times New Roman" w:hAnsi="Times New Roman" w:cs="Times New Roman"/>
          <w:bCs/>
          <w:sz w:val="26"/>
          <w:szCs w:val="26"/>
          <w:lang w:val="en-US"/>
        </w:rPr>
        <w:t xml:space="preserve">: DN cần xây </w:t>
      </w:r>
      <w:r w:rsidR="00CA1351" w:rsidRPr="00CA1351">
        <w:rPr>
          <w:rFonts w:ascii="Times New Roman" w:eastAsia="Times New Roman" w:hAnsi="Times New Roman" w:cs="Times New Roman"/>
          <w:bCs/>
          <w:sz w:val="26"/>
          <w:szCs w:val="26"/>
          <w:lang w:val="en-US"/>
        </w:rPr>
        <w:t>dựng và minh bạch mục tiêu trong chủ đề truyền thông</w:t>
      </w:r>
      <w:r>
        <w:rPr>
          <w:rFonts w:ascii="Times New Roman" w:eastAsia="Times New Roman" w:hAnsi="Times New Roman" w:cs="Times New Roman"/>
          <w:bCs/>
          <w:sz w:val="26"/>
          <w:szCs w:val="26"/>
          <w:lang w:val="en-US"/>
        </w:rPr>
        <w:t xml:space="preserve">, </w:t>
      </w:r>
      <w:r w:rsidR="00BD7570">
        <w:rPr>
          <w:rFonts w:ascii="Times New Roman" w:eastAsia="Times New Roman" w:hAnsi="Times New Roman" w:cs="Times New Roman"/>
          <w:bCs/>
          <w:sz w:val="26"/>
          <w:szCs w:val="26"/>
          <w:lang w:val="en-US"/>
        </w:rPr>
        <w:t xml:space="preserve">đặc biệt là xác định các vấn đề sau: </w:t>
      </w:r>
      <w:r w:rsidR="00CA1351" w:rsidRPr="00CA1351">
        <w:rPr>
          <w:rFonts w:ascii="Times New Roman" w:eastAsia="Times New Roman" w:hAnsi="Times New Roman" w:cs="Times New Roman"/>
          <w:bCs/>
          <w:sz w:val="26"/>
          <w:szCs w:val="26"/>
          <w:lang w:val="en-US"/>
        </w:rPr>
        <w:t>Mục tiêu chủ đề truyền thông</w:t>
      </w:r>
      <w:r w:rsidR="00BD7570">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Mục tiêu của Ban lãnh đạo</w:t>
      </w:r>
      <w:r w:rsidR="00BD7570">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Mục tiêu của phòng ban</w:t>
      </w:r>
      <w:r w:rsidR="00BD7570">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Mục tiêu của từng cá nhân</w:t>
      </w:r>
      <w:r w:rsidR="00BD7570">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Mục tiêu với đối tượng truyền thông</w:t>
      </w:r>
      <w:r w:rsidR="00BD7570">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Thời gian truyền thông, ngân sách truyền thông</w:t>
      </w:r>
      <w:r w:rsidR="00BD7570">
        <w:rPr>
          <w:rFonts w:ascii="Times New Roman" w:eastAsia="Times New Roman" w:hAnsi="Times New Roman" w:cs="Times New Roman"/>
          <w:bCs/>
          <w:sz w:val="26"/>
          <w:szCs w:val="26"/>
          <w:lang w:val="en-US"/>
        </w:rPr>
        <w:t xml:space="preserve">…. </w:t>
      </w:r>
    </w:p>
    <w:p w14:paraId="66634019" w14:textId="78A816B2" w:rsidR="00CA1351" w:rsidRPr="00CA1351" w:rsidRDefault="00BD7570" w:rsidP="0044481B">
      <w:pPr>
        <w:spacing w:line="360" w:lineRule="auto"/>
        <w:ind w:firstLine="567"/>
        <w:jc w:val="both"/>
        <w:rPr>
          <w:rFonts w:ascii="Times New Roman" w:eastAsia="Times New Roman" w:hAnsi="Times New Roman" w:cs="Times New Roman"/>
          <w:bCs/>
          <w:sz w:val="26"/>
          <w:szCs w:val="26"/>
          <w:lang w:val="en-US"/>
        </w:rPr>
      </w:pP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3</w:t>
      </w: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 xml:space="preserve"> Thể hiện</w:t>
      </w:r>
      <w:r>
        <w:rPr>
          <w:rFonts w:ascii="Times New Roman" w:eastAsia="Times New Roman" w:hAnsi="Times New Roman" w:cs="Times New Roman"/>
          <w:bCs/>
          <w:sz w:val="26"/>
          <w:szCs w:val="26"/>
          <w:lang w:val="en-US"/>
        </w:rPr>
        <w:t>: DN cần t</w:t>
      </w:r>
      <w:r w:rsidR="00CA1351" w:rsidRPr="00CA1351">
        <w:rPr>
          <w:rFonts w:ascii="Times New Roman" w:eastAsia="Times New Roman" w:hAnsi="Times New Roman" w:cs="Times New Roman"/>
          <w:bCs/>
          <w:sz w:val="26"/>
          <w:szCs w:val="26"/>
          <w:lang w:val="en-US"/>
        </w:rPr>
        <w:t>ìm hiểu</w:t>
      </w:r>
      <w:r w:rsidR="00554476">
        <w:rPr>
          <w:rFonts w:ascii="Times New Roman" w:eastAsia="Times New Roman" w:hAnsi="Times New Roman" w:cs="Times New Roman"/>
          <w:bCs/>
          <w:sz w:val="26"/>
          <w:szCs w:val="26"/>
          <w:lang w:val="en-US"/>
        </w:rPr>
        <w:t xml:space="preserve"> và lựa chọn</w:t>
      </w:r>
      <w:r w:rsidR="00CA1351" w:rsidRPr="00CA1351">
        <w:rPr>
          <w:rFonts w:ascii="Times New Roman" w:eastAsia="Times New Roman" w:hAnsi="Times New Roman" w:cs="Times New Roman"/>
          <w:bCs/>
          <w:sz w:val="26"/>
          <w:szCs w:val="26"/>
          <w:lang w:val="en-US"/>
        </w:rPr>
        <w:t xml:space="preserve"> cách thức giao tiếp và lựa chọn kênh truyền thông nội bộ</w:t>
      </w:r>
      <w:r w:rsidR="00554476">
        <w:rPr>
          <w:rFonts w:ascii="Times New Roman" w:eastAsia="Times New Roman" w:hAnsi="Times New Roman" w:cs="Times New Roman"/>
          <w:bCs/>
          <w:sz w:val="26"/>
          <w:szCs w:val="26"/>
          <w:lang w:val="en-US"/>
        </w:rPr>
        <w:t xml:space="preserve"> để truyền tải các thông tin truyền thông như: </w:t>
      </w:r>
      <w:r w:rsidR="00CA1351" w:rsidRPr="00CA1351">
        <w:rPr>
          <w:rFonts w:ascii="Times New Roman" w:eastAsia="Times New Roman" w:hAnsi="Times New Roman" w:cs="Times New Roman"/>
          <w:bCs/>
          <w:sz w:val="26"/>
          <w:szCs w:val="26"/>
          <w:lang w:val="en-US"/>
        </w:rPr>
        <w:t xml:space="preserve">như chiến </w:t>
      </w:r>
      <w:r w:rsidR="00CA1351" w:rsidRPr="00CA1351">
        <w:rPr>
          <w:rFonts w:ascii="Times New Roman" w:eastAsia="Times New Roman" w:hAnsi="Times New Roman" w:cs="Times New Roman"/>
          <w:bCs/>
          <w:sz w:val="26"/>
          <w:szCs w:val="26"/>
          <w:lang w:val="en-US"/>
        </w:rPr>
        <w:lastRenderedPageBreak/>
        <w:t>lược, kết quả kinh doanh, chỉ số hoạt động, mục tiêu và những kết quả quan trọng khác</w:t>
      </w:r>
      <w:r w:rsidR="00554476">
        <w:rPr>
          <w:rFonts w:ascii="Times New Roman" w:eastAsia="Times New Roman" w:hAnsi="Times New Roman" w:cs="Times New Roman"/>
          <w:bCs/>
          <w:sz w:val="26"/>
          <w:szCs w:val="26"/>
          <w:lang w:val="en-US"/>
        </w:rPr>
        <w:t xml:space="preserve"> của DN, công việc chuyên môn của các bộ phận, cá nhân….</w:t>
      </w:r>
    </w:p>
    <w:p w14:paraId="270651D6" w14:textId="1B5F69F8" w:rsidR="00CA1351" w:rsidRPr="00CA1351" w:rsidRDefault="0044481B" w:rsidP="00CA1351">
      <w:pPr>
        <w:spacing w:line="360" w:lineRule="auto"/>
        <w:ind w:firstLine="567"/>
        <w:jc w:val="both"/>
        <w:rPr>
          <w:rFonts w:ascii="Times New Roman" w:eastAsia="Times New Roman" w:hAnsi="Times New Roman" w:cs="Times New Roman"/>
          <w:bCs/>
          <w:sz w:val="26"/>
          <w:szCs w:val="26"/>
          <w:lang w:val="en-US"/>
        </w:rPr>
      </w:pP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4</w:t>
      </w: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 xml:space="preserve"> Thiết kế</w:t>
      </w:r>
      <w:r>
        <w:rPr>
          <w:rFonts w:ascii="Times New Roman" w:eastAsia="Times New Roman" w:hAnsi="Times New Roman" w:cs="Times New Roman"/>
          <w:bCs/>
          <w:sz w:val="26"/>
          <w:szCs w:val="26"/>
          <w:lang w:val="en-US"/>
        </w:rPr>
        <w:t xml:space="preserve">: DN xây </w:t>
      </w:r>
      <w:r w:rsidR="00CA1351" w:rsidRPr="00CA1351">
        <w:rPr>
          <w:rFonts w:ascii="Times New Roman" w:eastAsia="Times New Roman" w:hAnsi="Times New Roman" w:cs="Times New Roman"/>
          <w:bCs/>
          <w:sz w:val="26"/>
          <w:szCs w:val="26"/>
          <w:lang w:val="en-US"/>
        </w:rPr>
        <w:t>dựng thông điệp truyền thông</w:t>
      </w:r>
      <w:r>
        <w:rPr>
          <w:rFonts w:ascii="Times New Roman" w:eastAsia="Times New Roman" w:hAnsi="Times New Roman" w:cs="Times New Roman"/>
          <w:bCs/>
          <w:sz w:val="26"/>
          <w:szCs w:val="26"/>
          <w:lang w:val="en-US"/>
        </w:rPr>
        <w:t xml:space="preserve"> thông qua việc t</w:t>
      </w:r>
      <w:r w:rsidR="00CA1351" w:rsidRPr="00CA1351">
        <w:rPr>
          <w:rFonts w:ascii="Times New Roman" w:eastAsia="Times New Roman" w:hAnsi="Times New Roman" w:cs="Times New Roman"/>
          <w:bCs/>
          <w:sz w:val="26"/>
          <w:szCs w:val="26"/>
          <w:lang w:val="en-US"/>
        </w:rPr>
        <w:t>ập hợp nội dung và biên tập bộ nội dung truyền thông</w:t>
      </w:r>
      <w:r>
        <w:rPr>
          <w:rFonts w:ascii="Times New Roman" w:eastAsia="Times New Roman" w:hAnsi="Times New Roman" w:cs="Times New Roman"/>
          <w:bCs/>
          <w:sz w:val="26"/>
          <w:szCs w:val="26"/>
          <w:lang w:val="en-US"/>
        </w:rPr>
        <w:t xml:space="preserve"> và t</w:t>
      </w:r>
      <w:r w:rsidR="00CA1351" w:rsidRPr="00CA1351">
        <w:rPr>
          <w:rFonts w:ascii="Times New Roman" w:eastAsia="Times New Roman" w:hAnsi="Times New Roman" w:cs="Times New Roman"/>
          <w:bCs/>
          <w:sz w:val="26"/>
          <w:szCs w:val="26"/>
          <w:lang w:val="en-US"/>
        </w:rPr>
        <w:t>hiết kế bộ nội dung truyền thông: (hình ảnh, video…)</w:t>
      </w:r>
    </w:p>
    <w:p w14:paraId="6EF95CC6" w14:textId="21EDBD7F" w:rsidR="00CA1351" w:rsidRPr="00CA1351" w:rsidRDefault="0044481B" w:rsidP="00CA1351">
      <w:pPr>
        <w:spacing w:line="360" w:lineRule="auto"/>
        <w:ind w:firstLine="567"/>
        <w:jc w:val="both"/>
        <w:rPr>
          <w:rFonts w:ascii="Times New Roman" w:eastAsia="Times New Roman" w:hAnsi="Times New Roman" w:cs="Times New Roman"/>
          <w:bCs/>
          <w:sz w:val="26"/>
          <w:szCs w:val="26"/>
          <w:lang w:val="en-US"/>
        </w:rPr>
      </w:pP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5</w:t>
      </w:r>
      <w:r>
        <w:rPr>
          <w:rFonts w:ascii="Times New Roman" w:eastAsia="Times New Roman" w:hAnsi="Times New Roman" w:cs="Times New Roman"/>
          <w:bCs/>
          <w:sz w:val="26"/>
          <w:szCs w:val="26"/>
          <w:lang w:val="en-US"/>
        </w:rPr>
        <w:t>)</w:t>
      </w:r>
      <w:r w:rsidR="00CA1351" w:rsidRPr="00CA1351">
        <w:rPr>
          <w:rFonts w:ascii="Times New Roman" w:eastAsia="Times New Roman" w:hAnsi="Times New Roman" w:cs="Times New Roman"/>
          <w:bCs/>
          <w:sz w:val="26"/>
          <w:szCs w:val="26"/>
          <w:lang w:val="en-US"/>
        </w:rPr>
        <w:t xml:space="preserve"> Truyền tải</w:t>
      </w:r>
      <w:r>
        <w:rPr>
          <w:rFonts w:ascii="Times New Roman" w:eastAsia="Times New Roman" w:hAnsi="Times New Roman" w:cs="Times New Roman"/>
          <w:bCs/>
          <w:sz w:val="26"/>
          <w:szCs w:val="26"/>
          <w:lang w:val="en-US"/>
        </w:rPr>
        <w:t xml:space="preserve">: </w:t>
      </w:r>
      <w:r w:rsidR="00B72B7F">
        <w:rPr>
          <w:rFonts w:ascii="Times New Roman" w:eastAsia="Times New Roman" w:hAnsi="Times New Roman" w:cs="Times New Roman"/>
          <w:bCs/>
          <w:sz w:val="26"/>
          <w:szCs w:val="26"/>
          <w:lang w:val="en-US"/>
        </w:rPr>
        <w:t>DN thực hiện t</w:t>
      </w:r>
      <w:r w:rsidR="00CA1351" w:rsidRPr="00CA1351">
        <w:rPr>
          <w:rFonts w:ascii="Times New Roman" w:eastAsia="Times New Roman" w:hAnsi="Times New Roman" w:cs="Times New Roman"/>
          <w:bCs/>
          <w:sz w:val="26"/>
          <w:szCs w:val="26"/>
          <w:lang w:val="en-US"/>
        </w:rPr>
        <w:t>ruyền tải các tài liệu, nội dung qua kênh truyền thông đã xác định</w:t>
      </w:r>
      <w:r w:rsidR="00B72B7F">
        <w:rPr>
          <w:rFonts w:ascii="Times New Roman" w:eastAsia="Times New Roman" w:hAnsi="Times New Roman" w:cs="Times New Roman"/>
          <w:bCs/>
          <w:sz w:val="26"/>
          <w:szCs w:val="26"/>
          <w:lang w:val="en-US"/>
        </w:rPr>
        <w:t xml:space="preserve">; </w:t>
      </w:r>
      <w:r w:rsidR="00CA1351" w:rsidRPr="00CA1351">
        <w:rPr>
          <w:rFonts w:ascii="Times New Roman" w:eastAsia="Times New Roman" w:hAnsi="Times New Roman" w:cs="Times New Roman"/>
          <w:bCs/>
          <w:sz w:val="26"/>
          <w:szCs w:val="26"/>
          <w:lang w:val="en-US"/>
        </w:rPr>
        <w:t>Nhận phản hồi, tổng hợp số liệu, báo cáo, rút ra bài học. Chấp nhận những ý kiến phản biện trong nội bộ, sử dụng chúng để cải tiến cho những chủ đề truyền thông nội bộ tiếp theo.</w:t>
      </w:r>
    </w:p>
    <w:p w14:paraId="32A3B6DA" w14:textId="41A5569B" w:rsidR="00BC4EF0" w:rsidRDefault="00BC4EF0" w:rsidP="00BC4EF0">
      <w:pPr>
        <w:spacing w:line="360" w:lineRule="auto"/>
        <w:ind w:firstLine="567"/>
        <w:jc w:val="both"/>
        <w:rPr>
          <w:rFonts w:ascii="Times New Roman" w:eastAsia="Times New Roman" w:hAnsi="Times New Roman" w:cs="Times New Roman"/>
          <w:bCs/>
          <w:i/>
          <w:iCs/>
          <w:sz w:val="26"/>
          <w:szCs w:val="26"/>
          <w:lang w:val="en-US"/>
        </w:rPr>
      </w:pPr>
      <w:r>
        <w:rPr>
          <w:rFonts w:ascii="Times New Roman" w:eastAsia="Times New Roman" w:hAnsi="Times New Roman" w:cs="Times New Roman"/>
          <w:bCs/>
          <w:i/>
          <w:iCs/>
          <w:sz w:val="26"/>
          <w:szCs w:val="26"/>
          <w:lang w:val="en-US"/>
        </w:rPr>
        <w:t xml:space="preserve">c. Mô hình nhân tố ảnh hưởng của </w:t>
      </w:r>
      <w:r w:rsidR="00D82437">
        <w:rPr>
          <w:rFonts w:ascii="Times New Roman" w:eastAsia="Times New Roman" w:hAnsi="Times New Roman" w:cs="Times New Roman"/>
          <w:bCs/>
          <w:i/>
          <w:iCs/>
          <w:sz w:val="26"/>
          <w:szCs w:val="26"/>
          <w:lang w:val="en-US"/>
        </w:rPr>
        <w:t>Trần Ngọc Trang Ninh</w:t>
      </w:r>
    </w:p>
    <w:p w14:paraId="7A8DBD5E" w14:textId="660C6803" w:rsidR="00AE3EF6" w:rsidRPr="00427D86" w:rsidRDefault="00E54C38" w:rsidP="00427D86">
      <w:pPr>
        <w:spacing w:line="360" w:lineRule="auto"/>
        <w:ind w:firstLine="567"/>
        <w:jc w:val="both"/>
        <w:rPr>
          <w:rFonts w:ascii="Times New Roman" w:hAnsi="Times New Roman" w:cs="Times New Roman"/>
          <w:sz w:val="26"/>
          <w:szCs w:val="26"/>
          <w:lang w:val="en-US"/>
        </w:rPr>
      </w:pPr>
      <w:r w:rsidRPr="008D5B59">
        <w:rPr>
          <w:rFonts w:ascii="Times New Roman" w:eastAsia="Times New Roman" w:hAnsi="Times New Roman" w:cs="Times New Roman"/>
          <w:bCs/>
          <w:sz w:val="26"/>
          <w:szCs w:val="26"/>
          <w:lang w:val="en-US"/>
        </w:rPr>
        <w:t xml:space="preserve">Thông qua phương pháp thảo luận, </w:t>
      </w:r>
      <w:r w:rsidR="00CE2CFD" w:rsidRPr="008D5B59">
        <w:rPr>
          <w:rFonts w:ascii="Times New Roman" w:eastAsia="Times New Roman" w:hAnsi="Times New Roman" w:cs="Times New Roman"/>
          <w:bCs/>
          <w:sz w:val="26"/>
          <w:szCs w:val="26"/>
          <w:lang w:val="en-US"/>
        </w:rPr>
        <w:t xml:space="preserve">phỏng vấn sâu đối với </w:t>
      </w:r>
      <w:r w:rsidR="00AA16BA" w:rsidRPr="008D5B59">
        <w:rPr>
          <w:rFonts w:ascii="Times New Roman" w:eastAsia="Times New Roman" w:hAnsi="Times New Roman" w:cs="Times New Roman"/>
          <w:bCs/>
          <w:sz w:val="26"/>
          <w:szCs w:val="26"/>
          <w:lang w:val="en-US"/>
        </w:rPr>
        <w:t xml:space="preserve">11 đáp viên đang làm việc tại 11 doanh nghiệp, tác giả đã đưa ra </w:t>
      </w:r>
      <w:r w:rsidR="008D5B59" w:rsidRPr="008D5B59">
        <w:rPr>
          <w:rFonts w:ascii="Times New Roman" w:eastAsia="Times New Roman" w:hAnsi="Times New Roman" w:cs="Times New Roman"/>
          <w:bCs/>
          <w:sz w:val="26"/>
          <w:szCs w:val="26"/>
          <w:lang w:val="en-US"/>
        </w:rPr>
        <w:t>8 nhân tố ảnh hưởng đến</w:t>
      </w:r>
      <w:r w:rsidR="00CE2CFD" w:rsidRPr="008D5B59">
        <w:rPr>
          <w:rFonts w:ascii="Times New Roman" w:eastAsia="Times New Roman" w:hAnsi="Times New Roman" w:cs="Times New Roman"/>
          <w:bCs/>
          <w:sz w:val="26"/>
          <w:szCs w:val="26"/>
          <w:lang w:val="en-US"/>
        </w:rPr>
        <w:t xml:space="preserve"> </w:t>
      </w:r>
      <w:r w:rsidRPr="008D5B59">
        <w:rPr>
          <w:rFonts w:ascii="Times New Roman" w:eastAsia="Times New Roman" w:hAnsi="Times New Roman" w:cs="Times New Roman"/>
          <w:bCs/>
          <w:sz w:val="26"/>
          <w:szCs w:val="26"/>
          <w:lang w:val="en-US"/>
        </w:rPr>
        <w:t>đến hiệu quả truyền thông nội bộ tại các cơ quan, tổ</w:t>
      </w:r>
      <w:r w:rsidR="008D5B59" w:rsidRPr="008D5B59">
        <w:rPr>
          <w:rFonts w:ascii="Times New Roman" w:eastAsia="Times New Roman" w:hAnsi="Times New Roman" w:cs="Times New Roman"/>
          <w:bCs/>
          <w:sz w:val="26"/>
          <w:szCs w:val="26"/>
          <w:lang w:val="en-US"/>
        </w:rPr>
        <w:t xml:space="preserve"> </w:t>
      </w:r>
      <w:r w:rsidRPr="008D5B59">
        <w:rPr>
          <w:rFonts w:ascii="Times New Roman" w:eastAsia="Times New Roman" w:hAnsi="Times New Roman" w:cs="Times New Roman"/>
          <w:bCs/>
          <w:sz w:val="26"/>
          <w:szCs w:val="26"/>
          <w:lang w:val="en-US"/>
        </w:rPr>
        <w:t>chức, doanh nghiệp tại Việt Nam</w:t>
      </w:r>
      <w:r w:rsidR="008D5B59">
        <w:rPr>
          <w:rFonts w:ascii="Times New Roman" w:eastAsia="Times New Roman" w:hAnsi="Times New Roman" w:cs="Times New Roman"/>
          <w:bCs/>
          <w:sz w:val="26"/>
          <w:szCs w:val="26"/>
          <w:lang w:val="en-US"/>
        </w:rPr>
        <w:t xml:space="preserve">, bao gồm: </w:t>
      </w:r>
      <w:r w:rsidR="007E6868" w:rsidRPr="004949F8">
        <w:rPr>
          <w:rFonts w:ascii="Times New Roman" w:hAnsi="Times New Roman" w:cs="Times New Roman"/>
          <w:sz w:val="26"/>
          <w:szCs w:val="26"/>
        </w:rPr>
        <w:t>Luồng truyền thông</w:t>
      </w:r>
      <w:r w:rsidR="007E6868" w:rsidRPr="004949F8">
        <w:rPr>
          <w:rFonts w:ascii="Times New Roman" w:hAnsi="Times New Roman" w:cs="Times New Roman"/>
          <w:sz w:val="26"/>
          <w:szCs w:val="26"/>
          <w:lang w:val="en-US"/>
        </w:rPr>
        <w:t xml:space="preserve">; </w:t>
      </w:r>
      <w:r w:rsidR="007E6868" w:rsidRPr="004949F8">
        <w:rPr>
          <w:rFonts w:ascii="Times New Roman" w:hAnsi="Times New Roman" w:cs="Times New Roman"/>
          <w:sz w:val="26"/>
          <w:szCs w:val="26"/>
        </w:rPr>
        <w:t>Không coi trọng giao tiếp</w:t>
      </w:r>
      <w:r w:rsidR="007E6868" w:rsidRPr="004949F8">
        <w:rPr>
          <w:rFonts w:ascii="Times New Roman" w:hAnsi="Times New Roman" w:cs="Times New Roman"/>
          <w:sz w:val="26"/>
          <w:szCs w:val="26"/>
          <w:lang w:val="en-US"/>
        </w:rPr>
        <w:t xml:space="preserve">; </w:t>
      </w:r>
      <w:r w:rsidR="007E6868" w:rsidRPr="004949F8">
        <w:rPr>
          <w:rFonts w:ascii="Times New Roman" w:hAnsi="Times New Roman" w:cs="Times New Roman"/>
          <w:sz w:val="26"/>
          <w:szCs w:val="26"/>
        </w:rPr>
        <w:t>Thiếu hụt thông tin</w:t>
      </w:r>
      <w:r w:rsidR="007E6868" w:rsidRPr="004949F8">
        <w:rPr>
          <w:rFonts w:ascii="Times New Roman" w:hAnsi="Times New Roman" w:cs="Times New Roman"/>
          <w:sz w:val="26"/>
          <w:szCs w:val="26"/>
          <w:lang w:val="en-US"/>
        </w:rPr>
        <w:t xml:space="preserve">; </w:t>
      </w:r>
      <w:r w:rsidR="007E6868" w:rsidRPr="004949F8">
        <w:rPr>
          <w:rFonts w:ascii="Times New Roman" w:hAnsi="Times New Roman" w:cs="Times New Roman"/>
          <w:sz w:val="26"/>
          <w:szCs w:val="26"/>
        </w:rPr>
        <w:t>Sự chia sẻ thông tin</w:t>
      </w:r>
      <w:r w:rsidR="007E6868" w:rsidRPr="004949F8">
        <w:rPr>
          <w:rFonts w:ascii="Times New Roman" w:hAnsi="Times New Roman" w:cs="Times New Roman"/>
          <w:sz w:val="26"/>
          <w:szCs w:val="26"/>
          <w:lang w:val="en-US"/>
        </w:rPr>
        <w:t xml:space="preserve">; </w:t>
      </w:r>
      <w:r w:rsidR="004949F8" w:rsidRPr="004949F8">
        <w:rPr>
          <w:rFonts w:ascii="Times New Roman" w:hAnsi="Times New Roman" w:cs="Times New Roman"/>
          <w:sz w:val="26"/>
          <w:szCs w:val="26"/>
        </w:rPr>
        <w:t>Phản hồi</w:t>
      </w:r>
      <w:r w:rsidR="004949F8" w:rsidRPr="004949F8">
        <w:rPr>
          <w:rFonts w:ascii="Times New Roman" w:hAnsi="Times New Roman" w:cs="Times New Roman"/>
          <w:sz w:val="26"/>
          <w:szCs w:val="26"/>
          <w:lang w:val="en-US"/>
        </w:rPr>
        <w:t xml:space="preserve">; </w:t>
      </w:r>
      <w:r w:rsidR="004949F8" w:rsidRPr="004949F8">
        <w:rPr>
          <w:rFonts w:ascii="Times New Roman" w:hAnsi="Times New Roman" w:cs="Times New Roman"/>
          <w:sz w:val="26"/>
          <w:szCs w:val="26"/>
        </w:rPr>
        <w:t>Thời gian</w:t>
      </w:r>
      <w:r w:rsidR="004949F8" w:rsidRPr="004949F8">
        <w:rPr>
          <w:rFonts w:ascii="Times New Roman" w:hAnsi="Times New Roman" w:cs="Times New Roman"/>
          <w:sz w:val="26"/>
          <w:szCs w:val="26"/>
          <w:lang w:val="en-US"/>
        </w:rPr>
        <w:t xml:space="preserve">; </w:t>
      </w:r>
      <w:r w:rsidR="004949F8" w:rsidRPr="004949F8">
        <w:rPr>
          <w:rFonts w:ascii="Times New Roman" w:hAnsi="Times New Roman" w:cs="Times New Roman"/>
          <w:sz w:val="26"/>
          <w:szCs w:val="26"/>
        </w:rPr>
        <w:t>Sự nhất quán trong thông điệp</w:t>
      </w:r>
      <w:r w:rsidR="004949F8" w:rsidRPr="004949F8">
        <w:rPr>
          <w:rFonts w:ascii="Times New Roman" w:hAnsi="Times New Roman" w:cs="Times New Roman"/>
          <w:sz w:val="26"/>
          <w:szCs w:val="26"/>
          <w:lang w:val="en-US"/>
        </w:rPr>
        <w:t xml:space="preserve">; </w:t>
      </w:r>
      <w:r w:rsidR="004949F8">
        <w:rPr>
          <w:rFonts w:ascii="Times New Roman" w:hAnsi="Times New Roman" w:cs="Times New Roman"/>
          <w:sz w:val="26"/>
          <w:szCs w:val="26"/>
          <w:lang w:val="en-US"/>
        </w:rPr>
        <w:t>Quá</w:t>
      </w:r>
      <w:r w:rsidR="004949F8" w:rsidRPr="004949F8">
        <w:rPr>
          <w:rFonts w:ascii="Times New Roman" w:hAnsi="Times New Roman" w:cs="Times New Roman"/>
          <w:sz w:val="26"/>
          <w:szCs w:val="26"/>
        </w:rPr>
        <w:t xml:space="preserve"> tải thông tin</w:t>
      </w:r>
      <w:r w:rsidR="004949F8">
        <w:rPr>
          <w:rFonts w:ascii="Times New Roman" w:hAnsi="Times New Roman" w:cs="Times New Roman"/>
          <w:sz w:val="26"/>
          <w:szCs w:val="26"/>
          <w:lang w:val="en-US"/>
        </w:rPr>
        <w:t xml:space="preserve">. </w:t>
      </w:r>
      <w:r w:rsidR="00536065">
        <w:rPr>
          <w:rFonts w:ascii="Times New Roman" w:hAnsi="Times New Roman" w:cs="Times New Roman"/>
          <w:sz w:val="26"/>
          <w:szCs w:val="26"/>
          <w:lang w:val="en-US"/>
        </w:rPr>
        <w:t>Mô hình được mô tả như trong hình 1.3.</w:t>
      </w:r>
    </w:p>
    <w:p w14:paraId="4A2C8140" w14:textId="5E043D19" w:rsidR="00AB6041" w:rsidRDefault="00AB6041" w:rsidP="00536065">
      <w:pPr>
        <w:spacing w:line="360" w:lineRule="auto"/>
        <w:ind w:firstLine="567"/>
        <w:jc w:val="both"/>
        <w:rPr>
          <w:rFonts w:ascii="Times New Roman" w:eastAsia="Times New Roman" w:hAnsi="Times New Roman" w:cs="Times New Roman"/>
          <w:bCs/>
          <w:sz w:val="26"/>
          <w:szCs w:val="26"/>
          <w:lang w:val="en-US"/>
        </w:rPr>
      </w:pPr>
    </w:p>
    <w:p w14:paraId="4B9FA85C" w14:textId="0883159D" w:rsidR="002F57FB" w:rsidRDefault="00000000" w:rsidP="00536065">
      <w:pPr>
        <w:spacing w:line="360" w:lineRule="auto"/>
        <w:ind w:firstLine="567"/>
        <w:jc w:val="both"/>
        <w:rPr>
          <w:rFonts w:ascii="Times New Roman" w:eastAsia="Times New Roman" w:hAnsi="Times New Roman" w:cs="Times New Roman"/>
          <w:bCs/>
          <w:sz w:val="26"/>
          <w:szCs w:val="26"/>
          <w:lang w:val="en-US"/>
        </w:rPr>
      </w:pPr>
      <w:r>
        <w:rPr>
          <w:rFonts w:ascii="Times New Roman" w:eastAsia="Times New Roman" w:hAnsi="Times New Roman" w:cs="Times New Roman"/>
          <w:bCs/>
          <w:noProof/>
          <w:sz w:val="26"/>
          <w:szCs w:val="26"/>
          <w:lang w:val="en-US"/>
        </w:rPr>
        <w:pict w14:anchorId="7510E93F">
          <v:group id="_x0000_s1043" style="position:absolute;left:0;text-align:left;margin-left:27.9pt;margin-top:-15.8pt;width:403pt;height:167.85pt;z-index:251675648" coordorigin="2650,5650" coordsize="8060,3357">
            <v:rect id="_x0000_s1026" style="position:absolute;left:2660;top:5730;width:1720;height:727">
              <v:textbox style="mso-next-textbox:#_x0000_s1026">
                <w:txbxContent>
                  <w:p w14:paraId="0DF491C9" w14:textId="539C6BBB" w:rsidR="00AB6041" w:rsidRPr="00E075C9" w:rsidRDefault="00AB6041" w:rsidP="00AB6041">
                    <w:pPr>
                      <w:spacing w:line="240" w:lineRule="auto"/>
                      <w:jc w:val="center"/>
                      <w:rPr>
                        <w:rFonts w:ascii="Times New Roman" w:hAnsi="Times New Roman" w:cs="Times New Roman"/>
                        <w:sz w:val="24"/>
                        <w:szCs w:val="24"/>
                      </w:rPr>
                    </w:pPr>
                    <w:bookmarkStart w:id="16" w:name="_Hlk167060581"/>
                    <w:bookmarkEnd w:id="16"/>
                    <w:r w:rsidRPr="00E075C9">
                      <w:rPr>
                        <w:rFonts w:ascii="Times New Roman" w:hAnsi="Times New Roman" w:cs="Times New Roman"/>
                        <w:sz w:val="24"/>
                        <w:szCs w:val="24"/>
                      </w:rPr>
                      <w:t>Luồng truyền thông</w:t>
                    </w:r>
                  </w:p>
                </w:txbxContent>
              </v:textbox>
            </v:rect>
            <v:rect id="_x0000_s1027" style="position:absolute;left:2660;top:6573;width:1720;height:727">
              <v:textbox style="mso-next-textbox:#_x0000_s1027">
                <w:txbxContent>
                  <w:p w14:paraId="32D4760C" w14:textId="77C4716E" w:rsidR="002F57FB" w:rsidRPr="00E075C9" w:rsidRDefault="00617B21" w:rsidP="002F57FB">
                    <w:pPr>
                      <w:spacing w:line="240" w:lineRule="auto"/>
                      <w:jc w:val="center"/>
                      <w:rPr>
                        <w:rFonts w:ascii="Times New Roman" w:hAnsi="Times New Roman" w:cs="Times New Roman"/>
                        <w:sz w:val="24"/>
                        <w:szCs w:val="24"/>
                        <w:lang w:val="en-US"/>
                      </w:rPr>
                    </w:pPr>
                    <w:r w:rsidRPr="00E075C9">
                      <w:rPr>
                        <w:rFonts w:ascii="Times New Roman" w:hAnsi="Times New Roman" w:cs="Times New Roman"/>
                        <w:sz w:val="24"/>
                        <w:szCs w:val="24"/>
                        <w:lang w:val="en-US"/>
                      </w:rPr>
                      <w:t>Không coi trọng giao tiếp</w:t>
                    </w:r>
                  </w:p>
                </w:txbxContent>
              </v:textbox>
            </v:rect>
            <v:rect id="_x0000_s1028" style="position:absolute;left:2650;top:7410;width:1720;height:727">
              <v:textbox style="mso-next-textbox:#_x0000_s1028">
                <w:txbxContent>
                  <w:p w14:paraId="3E69A50C" w14:textId="1D245EE3" w:rsidR="002F57FB" w:rsidRPr="00E075C9" w:rsidRDefault="00617B21" w:rsidP="002F57FB">
                    <w:pPr>
                      <w:spacing w:line="240" w:lineRule="auto"/>
                      <w:jc w:val="center"/>
                      <w:rPr>
                        <w:rFonts w:ascii="Times New Roman" w:hAnsi="Times New Roman" w:cs="Times New Roman"/>
                        <w:sz w:val="24"/>
                        <w:szCs w:val="24"/>
                      </w:rPr>
                    </w:pPr>
                    <w:r w:rsidRPr="00E075C9">
                      <w:rPr>
                        <w:rFonts w:ascii="Times New Roman" w:hAnsi="Times New Roman" w:cs="Times New Roman"/>
                        <w:sz w:val="24"/>
                        <w:szCs w:val="24"/>
                      </w:rPr>
                      <w:t>Thiếu hụt thông tin</w:t>
                    </w:r>
                  </w:p>
                </w:txbxContent>
              </v:textbox>
            </v:rect>
            <v:rect id="_x0000_s1029" style="position:absolute;left:2680;top:8280;width:1720;height:727">
              <v:textbox style="mso-next-textbox:#_x0000_s1029">
                <w:txbxContent>
                  <w:p w14:paraId="1A1C1285" w14:textId="5D133619" w:rsidR="002F57FB" w:rsidRPr="00E075C9" w:rsidRDefault="00617B21" w:rsidP="002F57FB">
                    <w:pPr>
                      <w:spacing w:line="240" w:lineRule="auto"/>
                      <w:jc w:val="center"/>
                      <w:rPr>
                        <w:rFonts w:ascii="Times New Roman" w:hAnsi="Times New Roman" w:cs="Times New Roman"/>
                        <w:sz w:val="24"/>
                        <w:szCs w:val="24"/>
                      </w:rPr>
                    </w:pPr>
                    <w:r w:rsidRPr="00E075C9">
                      <w:rPr>
                        <w:rFonts w:ascii="Times New Roman" w:hAnsi="Times New Roman" w:cs="Times New Roman"/>
                        <w:sz w:val="24"/>
                        <w:szCs w:val="24"/>
                      </w:rPr>
                      <w:t>Sự chia sẻ thông tin</w:t>
                    </w:r>
                  </w:p>
                </w:txbxContent>
              </v:textbox>
            </v:rect>
            <v:rect id="_x0000_s1030" style="position:absolute;left:8970;top:8183;width:1720;height:727">
              <v:textbox style="mso-next-textbox:#_x0000_s1030">
                <w:txbxContent>
                  <w:p w14:paraId="2BF6465A" w14:textId="49D95DE5" w:rsidR="002F57FB" w:rsidRPr="00E075C9" w:rsidRDefault="00C806E9" w:rsidP="002F57FB">
                    <w:pPr>
                      <w:spacing w:line="240" w:lineRule="auto"/>
                      <w:jc w:val="center"/>
                      <w:rPr>
                        <w:rFonts w:ascii="Times New Roman" w:hAnsi="Times New Roman" w:cs="Times New Roman"/>
                        <w:sz w:val="24"/>
                        <w:szCs w:val="24"/>
                      </w:rPr>
                    </w:pPr>
                    <w:r w:rsidRPr="00E075C9">
                      <w:rPr>
                        <w:rFonts w:ascii="Times New Roman" w:hAnsi="Times New Roman" w:cs="Times New Roman"/>
                        <w:sz w:val="24"/>
                        <w:szCs w:val="24"/>
                        <w:lang w:val="en-US"/>
                      </w:rPr>
                      <w:t>Quá</w:t>
                    </w:r>
                    <w:r w:rsidRPr="00E075C9">
                      <w:rPr>
                        <w:rFonts w:ascii="Times New Roman" w:hAnsi="Times New Roman" w:cs="Times New Roman"/>
                        <w:sz w:val="24"/>
                        <w:szCs w:val="24"/>
                      </w:rPr>
                      <w:t xml:space="preserve"> tải thông tin</w:t>
                    </w:r>
                  </w:p>
                </w:txbxContent>
              </v:textbox>
            </v:rect>
            <v:rect id="_x0000_s1031" style="position:absolute;left:8990;top:7343;width:1720;height:727">
              <v:textbox style="mso-next-textbox:#_x0000_s1031">
                <w:txbxContent>
                  <w:p w14:paraId="56E988DB" w14:textId="6C71644C" w:rsidR="002F57FB" w:rsidRPr="00E075C9" w:rsidRDefault="00C806E9" w:rsidP="002F57FB">
                    <w:pPr>
                      <w:spacing w:line="240" w:lineRule="auto"/>
                      <w:jc w:val="center"/>
                      <w:rPr>
                        <w:rFonts w:ascii="Times New Roman" w:hAnsi="Times New Roman" w:cs="Times New Roman"/>
                        <w:spacing w:val="-12"/>
                        <w:sz w:val="24"/>
                        <w:szCs w:val="24"/>
                      </w:rPr>
                    </w:pPr>
                    <w:r w:rsidRPr="00E075C9">
                      <w:rPr>
                        <w:rFonts w:ascii="Times New Roman" w:hAnsi="Times New Roman" w:cs="Times New Roman"/>
                        <w:spacing w:val="-12"/>
                        <w:sz w:val="24"/>
                        <w:szCs w:val="24"/>
                      </w:rPr>
                      <w:t xml:space="preserve">Sự nhất quán </w:t>
                    </w:r>
                    <w:r w:rsidR="00E075C9" w:rsidRPr="00E075C9">
                      <w:rPr>
                        <w:rFonts w:ascii="Times New Roman" w:hAnsi="Times New Roman" w:cs="Times New Roman"/>
                        <w:spacing w:val="-12"/>
                        <w:sz w:val="24"/>
                        <w:szCs w:val="24"/>
                        <w:lang w:val="en-US"/>
                      </w:rPr>
                      <w:t xml:space="preserve">của </w:t>
                    </w:r>
                    <w:r w:rsidRPr="00E075C9">
                      <w:rPr>
                        <w:rFonts w:ascii="Times New Roman" w:hAnsi="Times New Roman" w:cs="Times New Roman"/>
                        <w:spacing w:val="-12"/>
                        <w:sz w:val="24"/>
                        <w:szCs w:val="24"/>
                      </w:rPr>
                      <w:t>thông điệp</w:t>
                    </w:r>
                  </w:p>
                </w:txbxContent>
              </v:textbox>
            </v:rect>
            <v:rect id="_x0000_s1032" style="position:absolute;left:8970;top:6510;width:1720;height:727">
              <v:textbox style="mso-next-textbox:#_x0000_s1032">
                <w:txbxContent>
                  <w:p w14:paraId="4216014A" w14:textId="7AD15C30" w:rsidR="002F57FB" w:rsidRPr="00E075C9" w:rsidRDefault="00C806E9" w:rsidP="002F57FB">
                    <w:pPr>
                      <w:spacing w:line="240" w:lineRule="auto"/>
                      <w:jc w:val="center"/>
                      <w:rPr>
                        <w:rFonts w:ascii="Times New Roman" w:hAnsi="Times New Roman" w:cs="Times New Roman"/>
                        <w:sz w:val="24"/>
                        <w:szCs w:val="24"/>
                      </w:rPr>
                    </w:pPr>
                    <w:r w:rsidRPr="00E075C9">
                      <w:rPr>
                        <w:rFonts w:ascii="Times New Roman" w:hAnsi="Times New Roman" w:cs="Times New Roman"/>
                        <w:sz w:val="24"/>
                        <w:szCs w:val="24"/>
                      </w:rPr>
                      <w:t>Thời gian</w:t>
                    </w:r>
                  </w:p>
                </w:txbxContent>
              </v:textbox>
            </v:rect>
            <v:rect id="_x0000_s1033" style="position:absolute;left:5930;top:6660;width:1720;height:1087">
              <v:textbox style="mso-next-textbox:#_x0000_s1033">
                <w:txbxContent>
                  <w:p w14:paraId="1603E659" w14:textId="77777777" w:rsidR="00666251" w:rsidRDefault="00666251" w:rsidP="002F57FB">
                    <w:pPr>
                      <w:spacing w:line="240" w:lineRule="auto"/>
                      <w:jc w:val="center"/>
                      <w:rPr>
                        <w:lang w:val="en-US"/>
                      </w:rPr>
                    </w:pPr>
                  </w:p>
                  <w:p w14:paraId="7C85915D" w14:textId="17FF2EAD" w:rsidR="002F57FB" w:rsidRPr="00E075C9" w:rsidRDefault="00CF46F7" w:rsidP="002F57FB">
                    <w:pPr>
                      <w:spacing w:line="240" w:lineRule="auto"/>
                      <w:jc w:val="center"/>
                      <w:rPr>
                        <w:rFonts w:ascii="Times New Roman" w:hAnsi="Times New Roman" w:cs="Times New Roman"/>
                        <w:b/>
                        <w:bCs/>
                        <w:lang w:val="en-US"/>
                      </w:rPr>
                    </w:pPr>
                    <w:r w:rsidRPr="00E075C9">
                      <w:rPr>
                        <w:rFonts w:ascii="Times New Roman" w:hAnsi="Times New Roman" w:cs="Times New Roman"/>
                        <w:b/>
                        <w:bCs/>
                        <w:lang w:val="en-US"/>
                      </w:rPr>
                      <w:t xml:space="preserve">HIỆU QUẢ </w:t>
                    </w:r>
                  </w:p>
                  <w:p w14:paraId="46151314" w14:textId="56C74179" w:rsidR="00617B21" w:rsidRPr="00E075C9" w:rsidRDefault="00617B21" w:rsidP="002F57FB">
                    <w:pPr>
                      <w:spacing w:line="240" w:lineRule="auto"/>
                      <w:jc w:val="center"/>
                      <w:rPr>
                        <w:rFonts w:ascii="Times New Roman" w:hAnsi="Times New Roman" w:cs="Times New Roman"/>
                        <w:b/>
                        <w:bCs/>
                        <w:lang w:val="en-US"/>
                      </w:rPr>
                    </w:pPr>
                    <w:r w:rsidRPr="00E075C9">
                      <w:rPr>
                        <w:rFonts w:ascii="Times New Roman" w:hAnsi="Times New Roman" w:cs="Times New Roman"/>
                        <w:b/>
                        <w:bCs/>
                        <w:lang w:val="en-US"/>
                      </w:rPr>
                      <w:t>TTNB</w:t>
                    </w:r>
                  </w:p>
                </w:txbxContent>
              </v:textbox>
            </v:rect>
            <v:rect id="_x0000_s1034" style="position:absolute;left:8950;top:5650;width:1720;height:727">
              <v:textbox style="mso-next-textbox:#_x0000_s1034">
                <w:txbxContent>
                  <w:p w14:paraId="5503587B" w14:textId="77777777" w:rsidR="00C806E9" w:rsidRPr="00E075C9" w:rsidRDefault="00C806E9" w:rsidP="002F57FB">
                    <w:pPr>
                      <w:spacing w:line="240" w:lineRule="auto"/>
                      <w:jc w:val="center"/>
                      <w:rPr>
                        <w:rFonts w:ascii="Times New Roman" w:hAnsi="Times New Roman" w:cs="Times New Roman"/>
                        <w:sz w:val="24"/>
                        <w:szCs w:val="24"/>
                        <w:lang w:val="en-US"/>
                      </w:rPr>
                    </w:pPr>
                  </w:p>
                  <w:p w14:paraId="67E8C3C7" w14:textId="7DA5999F" w:rsidR="002F57FB" w:rsidRPr="00E075C9" w:rsidRDefault="00C806E9" w:rsidP="002F57FB">
                    <w:pPr>
                      <w:spacing w:line="240" w:lineRule="auto"/>
                      <w:jc w:val="center"/>
                      <w:rPr>
                        <w:rFonts w:ascii="Times New Roman" w:hAnsi="Times New Roman" w:cs="Times New Roman"/>
                        <w:sz w:val="24"/>
                        <w:szCs w:val="24"/>
                        <w:lang w:val="en-US"/>
                      </w:rPr>
                    </w:pPr>
                    <w:r w:rsidRPr="00E075C9">
                      <w:rPr>
                        <w:rFonts w:ascii="Times New Roman" w:hAnsi="Times New Roman" w:cs="Times New Roman"/>
                        <w:sz w:val="24"/>
                        <w:szCs w:val="24"/>
                        <w:lang w:val="en-US"/>
                      </w:rPr>
                      <w:t>Phản hồi</w:t>
                    </w:r>
                  </w:p>
                </w:txbxContent>
              </v:textbox>
            </v:rect>
            <v:shapetype id="_x0000_t32" coordsize="21600,21600" o:spt="32" o:oned="t" path="m,l21600,21600e" filled="f">
              <v:path arrowok="t" fillok="f" o:connecttype="none"/>
              <o:lock v:ext="edit" shapetype="t"/>
            </v:shapetype>
            <v:shape id="_x0000_s1035" type="#_x0000_t32" style="position:absolute;left:4360;top:6060;width:1590;height:1187" o:connectortype="straight">
              <v:stroke endarrow="block"/>
            </v:shape>
            <v:shape id="_x0000_s1036" type="#_x0000_t32" style="position:absolute;left:4350;top:7237;width:1620;height:573;flip:y" o:connectortype="straight">
              <v:stroke endarrow="block"/>
            </v:shape>
            <v:shape id="_x0000_s1037" type="#_x0000_t32" style="position:absolute;left:4410;top:6970;width:1490;height:247" o:connectortype="straight">
              <v:stroke endarrow="block"/>
            </v:shape>
            <v:shape id="_x0000_s1038" type="#_x0000_t32" style="position:absolute;left:4380;top:7247;width:1550;height:1373;flip:y" o:connectortype="straight">
              <v:stroke endarrow="block"/>
            </v:shape>
            <v:shape id="_x0000_s1039" type="#_x0000_t32" style="position:absolute;left:7630;top:6010;width:1304;height:1150;flip:x" o:connectortype="straight">
              <v:stroke endarrow="block"/>
            </v:shape>
            <v:shape id="_x0000_s1040" type="#_x0000_t32" style="position:absolute;left:7630;top:6897;width:1374;height:320;flip:x" o:connectortype="straight">
              <v:stroke endarrow="block"/>
            </v:shape>
            <v:shape id="_x0000_s1041" type="#_x0000_t32" style="position:absolute;left:7666;top:7200;width:1314;height:510;flip:x y" o:connectortype="straight">
              <v:stroke endarrow="block"/>
            </v:shape>
            <v:shape id="_x0000_s1042" type="#_x0000_t32" style="position:absolute;left:7650;top:7217;width:1300;height:1343;flip:x y" o:connectortype="straight">
              <v:stroke endarrow="block"/>
            </v:shape>
          </v:group>
        </w:pict>
      </w:r>
    </w:p>
    <w:p w14:paraId="009AEC88" w14:textId="775F3C62" w:rsidR="002F57FB" w:rsidRDefault="002F57FB" w:rsidP="00536065">
      <w:pPr>
        <w:spacing w:line="360" w:lineRule="auto"/>
        <w:ind w:firstLine="567"/>
        <w:jc w:val="both"/>
        <w:rPr>
          <w:rFonts w:ascii="Times New Roman" w:eastAsia="Times New Roman" w:hAnsi="Times New Roman" w:cs="Times New Roman"/>
          <w:bCs/>
          <w:sz w:val="26"/>
          <w:szCs w:val="26"/>
          <w:lang w:val="en-US"/>
        </w:rPr>
      </w:pPr>
    </w:p>
    <w:p w14:paraId="4CCB029F" w14:textId="14CC79F1" w:rsidR="002F57FB" w:rsidRDefault="002F57FB" w:rsidP="00536065">
      <w:pPr>
        <w:spacing w:line="360" w:lineRule="auto"/>
        <w:ind w:firstLine="567"/>
        <w:jc w:val="both"/>
        <w:rPr>
          <w:rFonts w:ascii="Times New Roman" w:eastAsia="Times New Roman" w:hAnsi="Times New Roman" w:cs="Times New Roman"/>
          <w:bCs/>
          <w:sz w:val="26"/>
          <w:szCs w:val="26"/>
          <w:lang w:val="en-US"/>
        </w:rPr>
      </w:pPr>
    </w:p>
    <w:p w14:paraId="6FF9F081" w14:textId="7849B22B" w:rsidR="00666251" w:rsidRDefault="00666251" w:rsidP="00536065">
      <w:pPr>
        <w:spacing w:line="360" w:lineRule="auto"/>
        <w:jc w:val="center"/>
        <w:rPr>
          <w:rFonts w:ascii="Times New Roman" w:eastAsia="Times New Roman" w:hAnsi="Times New Roman" w:cs="Times New Roman"/>
          <w:b/>
          <w:sz w:val="26"/>
          <w:szCs w:val="26"/>
          <w:lang w:val="en-US"/>
        </w:rPr>
      </w:pPr>
    </w:p>
    <w:p w14:paraId="408F74E4" w14:textId="77777777" w:rsidR="00666251" w:rsidRDefault="00666251" w:rsidP="00536065">
      <w:pPr>
        <w:spacing w:line="360" w:lineRule="auto"/>
        <w:jc w:val="center"/>
        <w:rPr>
          <w:rFonts w:ascii="Times New Roman" w:eastAsia="Times New Roman" w:hAnsi="Times New Roman" w:cs="Times New Roman"/>
          <w:b/>
          <w:sz w:val="26"/>
          <w:szCs w:val="26"/>
          <w:lang w:val="en-US"/>
        </w:rPr>
      </w:pPr>
    </w:p>
    <w:p w14:paraId="70835141" w14:textId="77777777" w:rsidR="00AE3EF6" w:rsidRDefault="00AE3EF6" w:rsidP="00536065">
      <w:pPr>
        <w:spacing w:line="360" w:lineRule="auto"/>
        <w:jc w:val="center"/>
        <w:rPr>
          <w:rFonts w:ascii="Times New Roman" w:eastAsia="Times New Roman" w:hAnsi="Times New Roman" w:cs="Times New Roman"/>
          <w:b/>
          <w:sz w:val="26"/>
          <w:szCs w:val="26"/>
          <w:lang w:val="vi-VN"/>
        </w:rPr>
      </w:pPr>
    </w:p>
    <w:p w14:paraId="0C391C1B" w14:textId="77777777" w:rsidR="00AE3EF6" w:rsidRDefault="00AE3EF6" w:rsidP="00536065">
      <w:pPr>
        <w:spacing w:line="360" w:lineRule="auto"/>
        <w:jc w:val="center"/>
        <w:rPr>
          <w:rFonts w:ascii="Times New Roman" w:eastAsia="Times New Roman" w:hAnsi="Times New Roman" w:cs="Times New Roman"/>
          <w:b/>
          <w:sz w:val="26"/>
          <w:szCs w:val="26"/>
          <w:lang w:val="vi-VN"/>
        </w:rPr>
      </w:pPr>
    </w:p>
    <w:p w14:paraId="26619D97" w14:textId="78D1305B" w:rsidR="00536065" w:rsidRPr="00536065" w:rsidRDefault="00536065" w:rsidP="00536065">
      <w:pPr>
        <w:spacing w:line="360" w:lineRule="auto"/>
        <w:jc w:val="center"/>
        <w:rPr>
          <w:rFonts w:ascii="Times New Roman" w:eastAsia="Times New Roman" w:hAnsi="Times New Roman" w:cs="Times New Roman"/>
          <w:b/>
          <w:sz w:val="26"/>
          <w:szCs w:val="26"/>
          <w:lang w:val="en-US"/>
        </w:rPr>
      </w:pPr>
      <w:r w:rsidRPr="00C004B5">
        <w:rPr>
          <w:rFonts w:ascii="Times New Roman" w:eastAsia="Times New Roman" w:hAnsi="Times New Roman" w:cs="Times New Roman"/>
          <w:b/>
          <w:sz w:val="26"/>
          <w:szCs w:val="26"/>
          <w:lang w:val="en-US"/>
        </w:rPr>
        <w:t>Hình 1.</w:t>
      </w:r>
      <w:r>
        <w:rPr>
          <w:rFonts w:ascii="Times New Roman" w:eastAsia="Times New Roman" w:hAnsi="Times New Roman" w:cs="Times New Roman"/>
          <w:b/>
          <w:sz w:val="26"/>
          <w:szCs w:val="26"/>
          <w:lang w:val="en-US"/>
        </w:rPr>
        <w:t>3</w:t>
      </w:r>
      <w:r w:rsidRPr="00C004B5">
        <w:rPr>
          <w:rFonts w:ascii="Times New Roman" w:eastAsia="Times New Roman" w:hAnsi="Times New Roman" w:cs="Times New Roman"/>
          <w:b/>
          <w:sz w:val="26"/>
          <w:szCs w:val="26"/>
          <w:lang w:val="en-US"/>
        </w:rPr>
        <w:t xml:space="preserve">. Mô hình </w:t>
      </w:r>
      <w:r>
        <w:rPr>
          <w:rFonts w:ascii="Times New Roman" w:eastAsia="Times New Roman" w:hAnsi="Times New Roman" w:cs="Times New Roman"/>
          <w:b/>
          <w:sz w:val="26"/>
          <w:szCs w:val="26"/>
          <w:lang w:val="en-US"/>
        </w:rPr>
        <w:t xml:space="preserve">hiệu quả </w:t>
      </w:r>
      <w:r w:rsidRPr="00C004B5">
        <w:rPr>
          <w:rFonts w:ascii="Times New Roman" w:eastAsia="Times New Roman" w:hAnsi="Times New Roman" w:cs="Times New Roman"/>
          <w:b/>
          <w:sz w:val="26"/>
          <w:szCs w:val="26"/>
          <w:lang w:val="en-US"/>
        </w:rPr>
        <w:t xml:space="preserve">truyền thông </w:t>
      </w:r>
      <w:r w:rsidRPr="00536065">
        <w:rPr>
          <w:rFonts w:ascii="Times New Roman" w:eastAsia="Times New Roman" w:hAnsi="Times New Roman" w:cs="Times New Roman"/>
          <w:b/>
          <w:sz w:val="26"/>
          <w:szCs w:val="26"/>
          <w:lang w:val="en-US"/>
        </w:rPr>
        <w:t>của tác giả Trần Ngọc Trang Ninh</w:t>
      </w:r>
    </w:p>
    <w:p w14:paraId="611C3574" w14:textId="7D1148AA" w:rsidR="00BC4EF0" w:rsidRDefault="00BC4EF0" w:rsidP="00BC4EF0">
      <w:pPr>
        <w:spacing w:line="360" w:lineRule="auto"/>
        <w:ind w:firstLine="567"/>
        <w:jc w:val="both"/>
        <w:rPr>
          <w:rFonts w:ascii="Times New Roman" w:eastAsia="Times New Roman" w:hAnsi="Times New Roman" w:cs="Times New Roman"/>
          <w:bCs/>
          <w:i/>
          <w:iCs/>
          <w:sz w:val="26"/>
          <w:szCs w:val="26"/>
          <w:lang w:val="en-US"/>
        </w:rPr>
      </w:pPr>
      <w:r>
        <w:rPr>
          <w:rFonts w:ascii="Times New Roman" w:eastAsia="Times New Roman" w:hAnsi="Times New Roman" w:cs="Times New Roman"/>
          <w:bCs/>
          <w:i/>
          <w:iCs/>
          <w:sz w:val="26"/>
          <w:szCs w:val="26"/>
          <w:lang w:val="en-US"/>
        </w:rPr>
        <w:t xml:space="preserve">d. Mô hình nhân tố ảnh hưởng của </w:t>
      </w:r>
      <w:r w:rsidR="00E14CEC">
        <w:rPr>
          <w:rFonts w:ascii="Times New Roman" w:eastAsia="Times New Roman" w:hAnsi="Times New Roman" w:cs="Times New Roman"/>
          <w:bCs/>
          <w:i/>
          <w:iCs/>
          <w:sz w:val="26"/>
          <w:szCs w:val="26"/>
          <w:lang w:val="en-US"/>
        </w:rPr>
        <w:t>tác giả Nguyễn Thanh Đức</w:t>
      </w:r>
    </w:p>
    <w:p w14:paraId="1451D274" w14:textId="77777777" w:rsidR="00AE3EF6" w:rsidRDefault="00A0428D" w:rsidP="00CC0132">
      <w:pPr>
        <w:spacing w:line="360" w:lineRule="auto"/>
        <w:ind w:firstLine="567"/>
        <w:jc w:val="both"/>
        <w:rPr>
          <w:rFonts w:ascii="Times New Roman" w:eastAsia="Times New Roman" w:hAnsi="Times New Roman" w:cs="Times New Roman"/>
          <w:bCs/>
          <w:sz w:val="26"/>
          <w:szCs w:val="26"/>
          <w:lang w:val="vi-VN"/>
        </w:rPr>
      </w:pPr>
      <w:r w:rsidRPr="00CC0132">
        <w:rPr>
          <w:rFonts w:ascii="Times New Roman" w:eastAsia="Times New Roman" w:hAnsi="Times New Roman" w:cs="Times New Roman"/>
          <w:bCs/>
          <w:sz w:val="26"/>
          <w:szCs w:val="26"/>
          <w:lang w:val="en-US"/>
        </w:rPr>
        <w:lastRenderedPageBreak/>
        <w:t>Thông qua kết quả nghiên cứu định tính và định lượng về hiệu quả công tác truyền thông nội bộ tại công ty CP sợi Phú Bài, tác giả đã cho thấy các nhân tố ảnh hưởng đến hiệu quả TTNB của doanh nghiệp, bao gồm:</w:t>
      </w:r>
      <w:r w:rsidR="00935A54" w:rsidRPr="00CC0132">
        <w:rPr>
          <w:rFonts w:ascii="Times New Roman" w:eastAsia="Times New Roman" w:hAnsi="Times New Roman" w:cs="Times New Roman"/>
          <w:bCs/>
          <w:sz w:val="26"/>
          <w:szCs w:val="26"/>
          <w:lang w:val="en-US"/>
        </w:rPr>
        <w:t xml:space="preserve"> </w:t>
      </w:r>
    </w:p>
    <w:p w14:paraId="00BA20FC" w14:textId="0C56CE2D" w:rsidR="00AE3EF6" w:rsidRDefault="00AE3EF6" w:rsidP="00CC0132">
      <w:pPr>
        <w:spacing w:line="360" w:lineRule="auto"/>
        <w:ind w:firstLine="567"/>
        <w:jc w:val="both"/>
        <w:rPr>
          <w:rFonts w:ascii="Times New Roman" w:eastAsia="Times New Roman" w:hAnsi="Times New Roman" w:cs="Times New Roman"/>
          <w:bCs/>
          <w:sz w:val="26"/>
          <w:szCs w:val="26"/>
          <w:lang w:val="vi-VN"/>
        </w:rPr>
      </w:pPr>
      <w:r w:rsidRPr="00AE3EF6">
        <w:rPr>
          <w:rFonts w:ascii="Times New Roman" w:eastAsia="Times New Roman" w:hAnsi="Times New Roman" w:cs="Times New Roman"/>
          <w:bCs/>
          <w:sz w:val="26"/>
          <w:szCs w:val="26"/>
          <w:lang w:val="en-US"/>
        </w:rPr>
        <w:t xml:space="preserve">(1) </w:t>
      </w:r>
      <w:r w:rsidR="00C507E3">
        <w:rPr>
          <w:rFonts w:ascii="Times New Roman" w:eastAsia="Times New Roman" w:hAnsi="Times New Roman" w:cs="Times New Roman"/>
          <w:bCs/>
          <w:sz w:val="26"/>
          <w:szCs w:val="26"/>
          <w:lang w:val="en-US"/>
        </w:rPr>
        <w:t>S</w:t>
      </w:r>
      <w:r w:rsidRPr="00AE3EF6">
        <w:rPr>
          <w:rFonts w:ascii="Times New Roman" w:eastAsia="Times New Roman" w:hAnsi="Times New Roman" w:cs="Times New Roman"/>
          <w:bCs/>
          <w:sz w:val="26"/>
          <w:szCs w:val="26"/>
          <w:lang w:val="en-US"/>
        </w:rPr>
        <w:t xml:space="preserve">ự phối hợp các nỗ lực truyền thông và hành động: Các phòng ban trong DN cần phải có cơ chế giám sát và lập kế hoạch truyền thông thông tin đến nhân viên một cách hiệu quả. Bên cạnh đó, cán bộ công nhân viên cần thường xuyên chia sẻ với nhau các dự định, kế hoạch. </w:t>
      </w:r>
    </w:p>
    <w:p w14:paraId="187D5520" w14:textId="2E798C9A" w:rsidR="00C507E3" w:rsidRDefault="00C507E3" w:rsidP="00CC0132">
      <w:pPr>
        <w:spacing w:line="360" w:lineRule="auto"/>
        <w:ind w:firstLine="567"/>
        <w:jc w:val="both"/>
        <w:rPr>
          <w:rFonts w:ascii="Times New Roman" w:eastAsia="Times New Roman" w:hAnsi="Times New Roman" w:cs="Times New Roman"/>
          <w:bCs/>
          <w:sz w:val="26"/>
          <w:szCs w:val="26"/>
          <w:lang w:val="vi-VN"/>
        </w:rPr>
      </w:pPr>
      <w:r w:rsidRPr="00C507E3">
        <w:rPr>
          <w:rFonts w:ascii="Times New Roman" w:eastAsia="Times New Roman" w:hAnsi="Times New Roman" w:cs="Times New Roman"/>
          <w:bCs/>
          <w:sz w:val="26"/>
          <w:szCs w:val="26"/>
          <w:lang w:val="en-US"/>
        </w:rPr>
        <w:t xml:space="preserve">(2) </w:t>
      </w:r>
      <w:r>
        <w:rPr>
          <w:rFonts w:ascii="Times New Roman" w:eastAsia="Times New Roman" w:hAnsi="Times New Roman" w:cs="Times New Roman"/>
          <w:bCs/>
          <w:sz w:val="26"/>
          <w:szCs w:val="26"/>
          <w:lang w:val="en-US"/>
        </w:rPr>
        <w:t>S</w:t>
      </w:r>
      <w:r w:rsidRPr="00C507E3">
        <w:rPr>
          <w:rFonts w:ascii="Times New Roman" w:eastAsia="Times New Roman" w:hAnsi="Times New Roman" w:cs="Times New Roman"/>
          <w:bCs/>
          <w:sz w:val="26"/>
          <w:szCs w:val="26"/>
          <w:lang w:val="en-US"/>
        </w:rPr>
        <w:t xml:space="preserve">ự liên kết các chiến lược: Nhân viên cần hiểu rõ tầm nhìn, sứ mệnh và hình ảnh của DN trên thị trường, luôn nắm bắt đầy đủ thông tin về các chương trình truyền thông của DN. </w:t>
      </w:r>
    </w:p>
    <w:p w14:paraId="1B696D1E" w14:textId="77777777" w:rsidR="00C507E3" w:rsidRDefault="00C507E3" w:rsidP="00CC0132">
      <w:pPr>
        <w:spacing w:line="360" w:lineRule="auto"/>
        <w:ind w:firstLine="567"/>
        <w:jc w:val="both"/>
        <w:rPr>
          <w:rFonts w:ascii="Times New Roman" w:eastAsia="Times New Roman" w:hAnsi="Times New Roman" w:cs="Times New Roman"/>
          <w:bCs/>
          <w:sz w:val="26"/>
          <w:szCs w:val="26"/>
          <w:lang w:val="vi-VN"/>
        </w:rPr>
      </w:pPr>
      <w:r w:rsidRPr="00C507E3">
        <w:rPr>
          <w:rFonts w:ascii="Times New Roman" w:eastAsia="Times New Roman" w:hAnsi="Times New Roman" w:cs="Times New Roman"/>
          <w:bCs/>
          <w:sz w:val="26"/>
          <w:szCs w:val="26"/>
          <w:lang w:val="en-US"/>
        </w:rPr>
        <w:t xml:space="preserve">(3) </w:t>
      </w:r>
      <w:r>
        <w:rPr>
          <w:rFonts w:ascii="Times New Roman" w:eastAsia="Times New Roman" w:hAnsi="Times New Roman" w:cs="Times New Roman"/>
          <w:bCs/>
          <w:sz w:val="26"/>
          <w:szCs w:val="26"/>
          <w:lang w:val="en-US"/>
        </w:rPr>
        <w:t>C</w:t>
      </w:r>
      <w:r w:rsidRPr="00C507E3">
        <w:rPr>
          <w:rFonts w:ascii="Times New Roman" w:eastAsia="Times New Roman" w:hAnsi="Times New Roman" w:cs="Times New Roman"/>
          <w:bCs/>
          <w:sz w:val="26"/>
          <w:szCs w:val="26"/>
          <w:lang w:val="en-US"/>
        </w:rPr>
        <w:t xml:space="preserve">hia sẻ thông tin: Cần có sự minh bạch giữa truyền đạt thông tin giữa các cấp, DN nên thường xuyên tổ chức các cuộc đối thoại, hội nghị giữa ban lãnh đạo và nhân </w:t>
      </w:r>
      <w:r>
        <w:rPr>
          <w:rFonts w:ascii="Times New Roman" w:eastAsia="Times New Roman" w:hAnsi="Times New Roman" w:cs="Times New Roman"/>
          <w:bCs/>
          <w:sz w:val="26"/>
          <w:szCs w:val="26"/>
          <w:lang w:val="en-US"/>
        </w:rPr>
        <w:t>viên</w:t>
      </w:r>
      <w:r>
        <w:rPr>
          <w:rFonts w:ascii="Times New Roman" w:eastAsia="Times New Roman" w:hAnsi="Times New Roman" w:cs="Times New Roman"/>
          <w:bCs/>
          <w:sz w:val="26"/>
          <w:szCs w:val="26"/>
          <w:lang w:val="vi-VN"/>
        </w:rPr>
        <w:t>.</w:t>
      </w:r>
    </w:p>
    <w:p w14:paraId="042BE60D" w14:textId="1702D972" w:rsidR="00C507E3" w:rsidRDefault="00C507E3" w:rsidP="00CC0132">
      <w:pPr>
        <w:spacing w:line="360" w:lineRule="auto"/>
        <w:ind w:firstLine="567"/>
        <w:jc w:val="both"/>
        <w:rPr>
          <w:rFonts w:ascii="Times New Roman" w:eastAsia="Times New Roman" w:hAnsi="Times New Roman" w:cs="Times New Roman"/>
          <w:bCs/>
          <w:sz w:val="26"/>
          <w:szCs w:val="26"/>
          <w:lang w:val="vi-VN"/>
        </w:rPr>
      </w:pPr>
      <w:r w:rsidRPr="00C507E3">
        <w:rPr>
          <w:rFonts w:ascii="Times New Roman" w:eastAsia="Times New Roman" w:hAnsi="Times New Roman" w:cs="Times New Roman"/>
          <w:bCs/>
          <w:sz w:val="26"/>
          <w:szCs w:val="26"/>
          <w:lang w:val="en-US"/>
        </w:rPr>
        <w:t xml:space="preserve">(4) </w:t>
      </w:r>
      <w:r>
        <w:rPr>
          <w:rFonts w:ascii="Times New Roman" w:eastAsia="Times New Roman" w:hAnsi="Times New Roman" w:cs="Times New Roman"/>
          <w:bCs/>
          <w:sz w:val="26"/>
          <w:szCs w:val="26"/>
          <w:lang w:val="en-US"/>
        </w:rPr>
        <w:t>C</w:t>
      </w:r>
      <w:r w:rsidRPr="00C507E3">
        <w:rPr>
          <w:rFonts w:ascii="Times New Roman" w:eastAsia="Times New Roman" w:hAnsi="Times New Roman" w:cs="Times New Roman"/>
          <w:bCs/>
          <w:sz w:val="26"/>
          <w:szCs w:val="26"/>
          <w:lang w:val="en-US"/>
        </w:rPr>
        <w:t xml:space="preserve">ơ sở hạ tầng: DN nên đa dạng các phương thức truyền tải thông tin đến nhân viên giúp nhân viên dễ dàng tiếp cận thông tin nhanh và có thể phản hồi thông tin từ nhân viên một cách kịp thời. </w:t>
      </w:r>
    </w:p>
    <w:p w14:paraId="7130FA1C" w14:textId="77777777" w:rsidR="00C507E3" w:rsidRDefault="00C507E3" w:rsidP="00BC4EF0">
      <w:pPr>
        <w:spacing w:line="360" w:lineRule="auto"/>
        <w:ind w:firstLine="567"/>
        <w:jc w:val="both"/>
        <w:rPr>
          <w:rFonts w:ascii="Times New Roman" w:eastAsia="Times New Roman" w:hAnsi="Times New Roman" w:cs="Times New Roman"/>
          <w:bCs/>
          <w:sz w:val="26"/>
          <w:szCs w:val="26"/>
          <w:lang w:val="vi-VN"/>
        </w:rPr>
      </w:pPr>
      <w:r w:rsidRPr="00C507E3">
        <w:rPr>
          <w:rFonts w:ascii="Times New Roman" w:eastAsia="Times New Roman" w:hAnsi="Times New Roman" w:cs="Times New Roman"/>
          <w:bCs/>
          <w:sz w:val="26"/>
          <w:szCs w:val="26"/>
          <w:lang w:val="en-US"/>
        </w:rPr>
        <w:t xml:space="preserve">(5) Duy trì các bên liên quan: có chính sách đãi ngộ hợp lý cho nhân viên để giúp nhân viên luôn được xem như là một phần không thể thiếu trong công ty. </w:t>
      </w:r>
    </w:p>
    <w:p w14:paraId="00187030" w14:textId="20C64425" w:rsidR="00C507E3" w:rsidRDefault="00C507E3" w:rsidP="00BC4EF0">
      <w:pPr>
        <w:spacing w:line="360" w:lineRule="auto"/>
        <w:ind w:firstLine="567"/>
        <w:jc w:val="both"/>
        <w:rPr>
          <w:rFonts w:ascii="Times New Roman" w:eastAsia="Times New Roman" w:hAnsi="Times New Roman" w:cs="Times New Roman"/>
          <w:bCs/>
          <w:sz w:val="26"/>
          <w:szCs w:val="26"/>
          <w:lang w:val="vi-VN"/>
        </w:rPr>
      </w:pPr>
      <w:r w:rsidRPr="00C507E3">
        <w:rPr>
          <w:rFonts w:ascii="Times New Roman" w:eastAsia="Times New Roman" w:hAnsi="Times New Roman" w:cs="Times New Roman"/>
          <w:bCs/>
          <w:sz w:val="26"/>
          <w:szCs w:val="26"/>
          <w:lang w:val="en-US"/>
        </w:rPr>
        <w:t>(6) Sự nhất quán trong truyền thông: nhân viên cần hiểu được mối liên hệ giữa các thành phần trong thương hiệu như hình ảnh logo của công ty, website của công ty; nhân viên dễ dàng tiếp cận được các thông điệp mà công ty lồng ghép vào các sự kiện của công ty.</w:t>
      </w:r>
    </w:p>
    <w:p w14:paraId="123B87FF" w14:textId="15EB5494" w:rsidR="00BC4EF0" w:rsidRDefault="00BC4EF0" w:rsidP="00BC4EF0">
      <w:pPr>
        <w:spacing w:line="360" w:lineRule="auto"/>
        <w:ind w:firstLine="567"/>
        <w:jc w:val="both"/>
        <w:rPr>
          <w:rFonts w:ascii="Times New Roman" w:eastAsia="Times New Roman" w:hAnsi="Times New Roman" w:cs="Times New Roman"/>
          <w:bCs/>
          <w:i/>
          <w:iCs/>
          <w:sz w:val="26"/>
          <w:szCs w:val="26"/>
          <w:lang w:val="en-US"/>
        </w:rPr>
      </w:pPr>
      <w:r>
        <w:rPr>
          <w:rFonts w:ascii="Times New Roman" w:eastAsia="Times New Roman" w:hAnsi="Times New Roman" w:cs="Times New Roman"/>
          <w:bCs/>
          <w:i/>
          <w:iCs/>
          <w:sz w:val="26"/>
          <w:szCs w:val="26"/>
          <w:lang w:val="en-US"/>
        </w:rPr>
        <w:t xml:space="preserve">e. Mô hình nhân tố ảnh hưởng </w:t>
      </w:r>
      <w:r w:rsidR="0016495E">
        <w:rPr>
          <w:rFonts w:ascii="Times New Roman" w:eastAsia="Times New Roman" w:hAnsi="Times New Roman" w:cs="Times New Roman"/>
          <w:bCs/>
          <w:i/>
          <w:iCs/>
          <w:sz w:val="26"/>
          <w:szCs w:val="26"/>
          <w:lang w:val="en-US"/>
        </w:rPr>
        <w:t xml:space="preserve">đến hiệu quả truyền thông nội bộ của </w:t>
      </w:r>
      <w:r w:rsidR="002C3E6A">
        <w:rPr>
          <w:rFonts w:ascii="Times New Roman" w:eastAsia="Times New Roman" w:hAnsi="Times New Roman" w:cs="Times New Roman"/>
          <w:bCs/>
          <w:i/>
          <w:iCs/>
          <w:sz w:val="26"/>
          <w:szCs w:val="26"/>
          <w:lang w:val="en-US"/>
        </w:rPr>
        <w:t>tác giả Phan Thị Bảo Ngọc, 2016</w:t>
      </w:r>
    </w:p>
    <w:p w14:paraId="1A46D292" w14:textId="31CBFEE8" w:rsidR="000C3D6A" w:rsidRDefault="002C3E6A" w:rsidP="006C5AA1">
      <w:pPr>
        <w:spacing w:line="360" w:lineRule="auto"/>
        <w:ind w:firstLine="567"/>
        <w:jc w:val="both"/>
        <w:rPr>
          <w:rFonts w:ascii="Times New Roman" w:hAnsi="Times New Roman" w:cs="Times New Roman"/>
          <w:sz w:val="26"/>
          <w:szCs w:val="26"/>
          <w:lang w:val="en-US"/>
        </w:rPr>
      </w:pPr>
      <w:r w:rsidRPr="002C3E6A">
        <w:rPr>
          <w:rFonts w:ascii="Times New Roman" w:eastAsia="Times New Roman" w:hAnsi="Times New Roman" w:cs="Times New Roman"/>
          <w:bCs/>
          <w:sz w:val="26"/>
          <w:szCs w:val="26"/>
          <w:lang w:val="en-US"/>
        </w:rPr>
        <w:t xml:space="preserve">Thông qua phân tích bộ số liệu sơ cấp đối với ngân hàng </w:t>
      </w:r>
      <w:r w:rsidR="00C507E3">
        <w:rPr>
          <w:rFonts w:ascii="Times New Roman" w:eastAsia="Times New Roman" w:hAnsi="Times New Roman" w:cs="Times New Roman"/>
          <w:bCs/>
          <w:sz w:val="26"/>
          <w:szCs w:val="26"/>
          <w:lang w:val="en-US"/>
        </w:rPr>
        <w:t>ANZ</w:t>
      </w:r>
      <w:r w:rsidRPr="002C3E6A">
        <w:rPr>
          <w:rFonts w:ascii="Times New Roman" w:eastAsia="Times New Roman" w:hAnsi="Times New Roman" w:cs="Times New Roman"/>
          <w:bCs/>
          <w:sz w:val="26"/>
          <w:szCs w:val="26"/>
          <w:lang w:val="en-US"/>
        </w:rPr>
        <w:t xml:space="preserve"> Việt Nam, tác giả đã chỉ ra có 06 biến độc lập có ý nghĩa thống kê đối với hiệu quả truyền thông nội bộ của Ngân hàng, đó là: </w:t>
      </w:r>
      <w:r>
        <w:rPr>
          <w:rFonts w:ascii="Times New Roman" w:eastAsia="Times New Roman" w:hAnsi="Times New Roman" w:cs="Times New Roman"/>
          <w:bCs/>
          <w:sz w:val="26"/>
          <w:szCs w:val="26"/>
          <w:lang w:val="en-US"/>
        </w:rPr>
        <w:t xml:space="preserve">(1) </w:t>
      </w:r>
      <w:r w:rsidR="0067721E">
        <w:rPr>
          <w:rFonts w:ascii="Times New Roman" w:eastAsia="Times New Roman" w:hAnsi="Times New Roman" w:cs="Times New Roman"/>
          <w:bCs/>
          <w:sz w:val="26"/>
          <w:szCs w:val="26"/>
          <w:lang w:val="en-US"/>
        </w:rPr>
        <w:t>S</w:t>
      </w:r>
      <w:r w:rsidRPr="002C3E6A">
        <w:rPr>
          <w:rFonts w:ascii="Times New Roman" w:hAnsi="Times New Roman" w:cs="Times New Roman"/>
          <w:sz w:val="26"/>
          <w:szCs w:val="26"/>
        </w:rPr>
        <w:t>ự tập trung của các bên liên quan</w:t>
      </w:r>
      <w:r w:rsidRPr="002C3E6A">
        <w:rPr>
          <w:rFonts w:ascii="Times New Roman" w:hAnsi="Times New Roman" w:cs="Times New Roman"/>
          <w:sz w:val="26"/>
          <w:szCs w:val="26"/>
          <w:lang w:val="en-US"/>
        </w:rPr>
        <w:t xml:space="preserve">; </w:t>
      </w:r>
      <w:r w:rsidR="0067721E">
        <w:rPr>
          <w:rFonts w:ascii="Times New Roman" w:hAnsi="Times New Roman" w:cs="Times New Roman"/>
          <w:sz w:val="26"/>
          <w:szCs w:val="26"/>
          <w:lang w:val="en-US"/>
        </w:rPr>
        <w:t>(2) L</w:t>
      </w:r>
      <w:r w:rsidRPr="002C3E6A">
        <w:rPr>
          <w:rFonts w:ascii="Times New Roman" w:hAnsi="Times New Roman" w:cs="Times New Roman"/>
          <w:sz w:val="26"/>
          <w:szCs w:val="26"/>
        </w:rPr>
        <w:t xml:space="preserve">iên kết với </w:t>
      </w:r>
      <w:r w:rsidRPr="002C3E6A">
        <w:rPr>
          <w:rFonts w:ascii="Times New Roman" w:hAnsi="Times New Roman" w:cs="Times New Roman"/>
          <w:sz w:val="26"/>
          <w:szCs w:val="26"/>
        </w:rPr>
        <w:lastRenderedPageBreak/>
        <w:t>chiến lược</w:t>
      </w:r>
      <w:r w:rsidRPr="002C3E6A">
        <w:rPr>
          <w:rFonts w:ascii="Times New Roman" w:hAnsi="Times New Roman" w:cs="Times New Roman"/>
          <w:sz w:val="26"/>
          <w:szCs w:val="26"/>
          <w:lang w:val="en-US"/>
        </w:rPr>
        <w:t xml:space="preserve">; </w:t>
      </w:r>
      <w:r w:rsidR="0067721E">
        <w:rPr>
          <w:rFonts w:ascii="Times New Roman" w:hAnsi="Times New Roman" w:cs="Times New Roman"/>
          <w:sz w:val="26"/>
          <w:szCs w:val="26"/>
          <w:lang w:val="en-US"/>
        </w:rPr>
        <w:t>(3) S</w:t>
      </w:r>
      <w:r w:rsidRPr="002C3E6A">
        <w:rPr>
          <w:rFonts w:ascii="Times New Roman" w:hAnsi="Times New Roman" w:cs="Times New Roman"/>
          <w:sz w:val="26"/>
          <w:szCs w:val="26"/>
        </w:rPr>
        <w:t>ự nhất quán trong thông điệp truyền thông</w:t>
      </w:r>
      <w:r w:rsidRPr="002C3E6A">
        <w:rPr>
          <w:rFonts w:ascii="Times New Roman" w:hAnsi="Times New Roman" w:cs="Times New Roman"/>
          <w:sz w:val="26"/>
          <w:szCs w:val="26"/>
          <w:lang w:val="en-US"/>
        </w:rPr>
        <w:t xml:space="preserve">; </w:t>
      </w:r>
      <w:r w:rsidR="0067721E">
        <w:rPr>
          <w:rFonts w:ascii="Times New Roman" w:hAnsi="Times New Roman" w:cs="Times New Roman"/>
          <w:sz w:val="26"/>
          <w:szCs w:val="26"/>
          <w:lang w:val="en-US"/>
        </w:rPr>
        <w:t>(4) C</w:t>
      </w:r>
      <w:r w:rsidRPr="002C3E6A">
        <w:rPr>
          <w:rFonts w:ascii="Times New Roman" w:hAnsi="Times New Roman" w:cs="Times New Roman"/>
          <w:sz w:val="26"/>
          <w:szCs w:val="26"/>
        </w:rPr>
        <w:t>ông cụ truyền thông</w:t>
      </w:r>
      <w:r w:rsidRPr="002C3E6A">
        <w:rPr>
          <w:rFonts w:ascii="Times New Roman" w:hAnsi="Times New Roman" w:cs="Times New Roman"/>
          <w:sz w:val="26"/>
          <w:szCs w:val="26"/>
          <w:lang w:val="en-US"/>
        </w:rPr>
        <w:t xml:space="preserve">; </w:t>
      </w:r>
      <w:r w:rsidR="0067721E">
        <w:rPr>
          <w:rFonts w:ascii="Times New Roman" w:hAnsi="Times New Roman" w:cs="Times New Roman"/>
          <w:sz w:val="26"/>
          <w:szCs w:val="26"/>
          <w:lang w:val="en-US"/>
        </w:rPr>
        <w:t>(5) N</w:t>
      </w:r>
      <w:r w:rsidRPr="002C3E6A">
        <w:rPr>
          <w:rFonts w:ascii="Times New Roman" w:hAnsi="Times New Roman" w:cs="Times New Roman"/>
          <w:sz w:val="26"/>
          <w:szCs w:val="26"/>
        </w:rPr>
        <w:t>ỗ lưc truyền thông</w:t>
      </w:r>
      <w:r w:rsidRPr="002C3E6A">
        <w:rPr>
          <w:rFonts w:ascii="Times New Roman" w:hAnsi="Times New Roman" w:cs="Times New Roman"/>
          <w:sz w:val="26"/>
          <w:szCs w:val="26"/>
          <w:lang w:val="en-US"/>
        </w:rPr>
        <w:t xml:space="preserve">; </w:t>
      </w:r>
      <w:r w:rsidR="0067721E">
        <w:rPr>
          <w:rFonts w:ascii="Times New Roman" w:hAnsi="Times New Roman" w:cs="Times New Roman"/>
          <w:sz w:val="26"/>
          <w:szCs w:val="26"/>
          <w:lang w:val="en-US"/>
        </w:rPr>
        <w:t>(6) L</w:t>
      </w:r>
      <w:r w:rsidRPr="002C3E6A">
        <w:rPr>
          <w:rFonts w:ascii="Times New Roman" w:hAnsi="Times New Roman" w:cs="Times New Roman"/>
          <w:sz w:val="26"/>
          <w:szCs w:val="26"/>
        </w:rPr>
        <w:t>iên kết tập thể</w:t>
      </w:r>
      <w:r w:rsidR="0067721E">
        <w:rPr>
          <w:rFonts w:ascii="Times New Roman" w:hAnsi="Times New Roman" w:cs="Times New Roman"/>
          <w:sz w:val="26"/>
          <w:szCs w:val="26"/>
          <w:lang w:val="en-US"/>
        </w:rPr>
        <w:t xml:space="preserve">. </w:t>
      </w:r>
    </w:p>
    <w:p w14:paraId="653EB08F" w14:textId="77777777" w:rsidR="003171AD" w:rsidRPr="00D435C3" w:rsidRDefault="003171AD" w:rsidP="00E90FE9">
      <w:pPr>
        <w:pStyle w:val="CH"/>
      </w:pPr>
      <w:bookmarkStart w:id="17" w:name="_Toc167061861"/>
      <w:r w:rsidRPr="00D435C3">
        <w:lastRenderedPageBreak/>
        <w:t>CHƯƠNG 2. PHƯƠNG PHÁP NGHIÊN CỨU</w:t>
      </w:r>
      <w:bookmarkEnd w:id="17"/>
    </w:p>
    <w:p w14:paraId="31085B75" w14:textId="77777777" w:rsidR="003171AD" w:rsidRPr="00D435C3" w:rsidRDefault="003171AD" w:rsidP="00E90FE9">
      <w:pPr>
        <w:pStyle w:val="110"/>
      </w:pPr>
      <w:bookmarkStart w:id="18" w:name="_Toc167061862"/>
      <w:r w:rsidRPr="00D435C3">
        <w:t>2.1. Quy trình nghiên cứu</w:t>
      </w:r>
      <w:bookmarkEnd w:id="18"/>
      <w:r w:rsidRPr="00D435C3">
        <w:t xml:space="preserve"> </w:t>
      </w:r>
    </w:p>
    <w:p w14:paraId="28A9547F" w14:textId="77777777" w:rsidR="003171AD" w:rsidRPr="00D435C3" w:rsidRDefault="003171AD" w:rsidP="003171AD">
      <w:pPr>
        <w:spacing w:line="360" w:lineRule="auto"/>
        <w:ind w:firstLine="709"/>
        <w:jc w:val="both"/>
        <w:rPr>
          <w:rFonts w:ascii="Times New Roman" w:eastAsia="Times New Roman" w:hAnsi="Times New Roman" w:cs="Times New Roman"/>
          <w:sz w:val="26"/>
          <w:szCs w:val="26"/>
        </w:rPr>
      </w:pPr>
      <w:r w:rsidRPr="00D435C3">
        <w:rPr>
          <w:rFonts w:ascii="Times New Roman" w:eastAsia="Times New Roman" w:hAnsi="Times New Roman" w:cs="Times New Roman"/>
          <w:sz w:val="26"/>
          <w:szCs w:val="26"/>
          <w:lang w:val="en-US"/>
        </w:rPr>
        <w:t>Để thực hiện mục tiêu nghiên cứu, quy trình nghiên cứu được xác định gồm các giai đoạn cơ bản sau: (1) xác định vấn đề, mục tiêu nghiên cứu; (2) Nghiên cứu lý thuyết; (3) xây dựng thang đo; (4) Khảo sát số liệu; (5) phân tích số liệu và báo cáo kết quả.</w:t>
      </w:r>
    </w:p>
    <w:p w14:paraId="031B606F" w14:textId="77777777" w:rsidR="003171AD" w:rsidRPr="00D435C3" w:rsidRDefault="003171AD" w:rsidP="003171AD">
      <w:pPr>
        <w:spacing w:line="360" w:lineRule="auto"/>
        <w:ind w:firstLine="567"/>
        <w:rPr>
          <w:rFonts w:ascii="Times New Roman" w:eastAsia="Times New Roman" w:hAnsi="Times New Roman" w:cs="Times New Roman"/>
          <w:b/>
          <w:sz w:val="26"/>
          <w:szCs w:val="26"/>
          <w:lang w:val="en-US"/>
        </w:rPr>
      </w:pPr>
      <w:r w:rsidRPr="00D435C3">
        <w:rPr>
          <w:rFonts w:ascii="Times New Roman" w:eastAsia="Times New Roman" w:hAnsi="Times New Roman" w:cs="Times New Roman"/>
          <w:b/>
          <w:sz w:val="26"/>
          <w:szCs w:val="26"/>
          <w:lang w:val="en-US"/>
        </w:rPr>
        <w:t>(1)</w:t>
      </w:r>
      <w:r w:rsidRPr="00D435C3">
        <w:rPr>
          <w:rFonts w:ascii="Times New Roman" w:eastAsia="Times New Roman" w:hAnsi="Times New Roman" w:cs="Times New Roman"/>
          <w:b/>
          <w:sz w:val="26"/>
          <w:szCs w:val="26"/>
        </w:rPr>
        <w:t xml:space="preserve"> Xác định </w:t>
      </w:r>
      <w:r w:rsidRPr="00D435C3">
        <w:rPr>
          <w:rFonts w:ascii="Times New Roman" w:eastAsia="Times New Roman" w:hAnsi="Times New Roman" w:cs="Times New Roman"/>
          <w:b/>
          <w:sz w:val="26"/>
          <w:szCs w:val="26"/>
          <w:lang w:val="en-US"/>
        </w:rPr>
        <w:t>vấn đề</w:t>
      </w:r>
      <w:r w:rsidRPr="00D435C3">
        <w:rPr>
          <w:rFonts w:ascii="Times New Roman" w:eastAsia="Times New Roman" w:hAnsi="Times New Roman" w:cs="Times New Roman"/>
          <w:b/>
          <w:sz w:val="26"/>
          <w:szCs w:val="26"/>
        </w:rPr>
        <w:t xml:space="preserve"> và mục tiêu nghiên cứu</w:t>
      </w:r>
    </w:p>
    <w:p w14:paraId="4C4F4310" w14:textId="77777777" w:rsidR="003171AD" w:rsidRPr="00D435C3" w:rsidRDefault="003171AD" w:rsidP="003171AD">
      <w:pPr>
        <w:spacing w:line="360" w:lineRule="auto"/>
        <w:ind w:firstLine="567"/>
        <w:jc w:val="both"/>
        <w:rPr>
          <w:rFonts w:ascii="Times New Roman" w:eastAsia="Times New Roman" w:hAnsi="Times New Roman" w:cs="Times New Roman"/>
          <w:sz w:val="26"/>
          <w:szCs w:val="26"/>
          <w:lang w:val="en-US"/>
        </w:rPr>
      </w:pPr>
      <w:r w:rsidRPr="00D435C3">
        <w:rPr>
          <w:rFonts w:ascii="Times New Roman" w:eastAsia="Times New Roman" w:hAnsi="Times New Roman" w:cs="Times New Roman"/>
          <w:sz w:val="26"/>
          <w:szCs w:val="26"/>
          <w:lang w:val="en-US"/>
        </w:rPr>
        <w:t>Đề tài nghiên cứu các tài liệu về truyền thông nội bộ của các tác giả, đặc biệt là tài liệu về TTNB có liên quan đến DN trong lĩnh vực dịch vụ, từ đó xác định những vấn đề cần tiếp tục nghiên cứu. Trên cơ sở những vấn đề cần tiếp tục nghiên cứu về TTNB và những yêu cầu thực tiễn của PVEP đối với công tác truyền thôn, đề tài xác định mục tiêu nghiên cứu.</w:t>
      </w:r>
    </w:p>
    <w:p w14:paraId="17CC9442" w14:textId="77777777" w:rsidR="003171AD" w:rsidRPr="00D435C3" w:rsidRDefault="003171AD" w:rsidP="003171AD">
      <w:pPr>
        <w:keepNext/>
        <w:spacing w:line="360" w:lineRule="auto"/>
        <w:ind w:firstLine="567"/>
        <w:rPr>
          <w:rFonts w:ascii="Times New Roman" w:eastAsia="Times New Roman" w:hAnsi="Times New Roman" w:cs="Times New Roman"/>
          <w:b/>
          <w:sz w:val="26"/>
          <w:szCs w:val="26"/>
          <w:lang w:val="en-US"/>
        </w:rPr>
      </w:pPr>
      <w:r w:rsidRPr="00D435C3">
        <w:rPr>
          <w:rFonts w:ascii="Times New Roman" w:eastAsia="Times New Roman" w:hAnsi="Times New Roman" w:cs="Times New Roman"/>
          <w:b/>
          <w:sz w:val="26"/>
          <w:szCs w:val="26"/>
          <w:lang w:val="en-US"/>
        </w:rPr>
        <w:t>(</w:t>
      </w:r>
      <w:r w:rsidRPr="00D435C3">
        <w:rPr>
          <w:rFonts w:ascii="Times New Roman" w:eastAsia="Times New Roman" w:hAnsi="Times New Roman" w:cs="Times New Roman"/>
          <w:b/>
          <w:sz w:val="26"/>
          <w:szCs w:val="26"/>
        </w:rPr>
        <w:t>2</w:t>
      </w:r>
      <w:r w:rsidRPr="00D435C3">
        <w:rPr>
          <w:rFonts w:ascii="Times New Roman" w:eastAsia="Times New Roman" w:hAnsi="Times New Roman" w:cs="Times New Roman"/>
          <w:b/>
          <w:sz w:val="26"/>
          <w:szCs w:val="26"/>
          <w:lang w:val="en-US"/>
        </w:rPr>
        <w:t>)</w:t>
      </w:r>
      <w:r w:rsidRPr="00D435C3">
        <w:rPr>
          <w:rFonts w:ascii="Times New Roman" w:eastAsia="Times New Roman" w:hAnsi="Times New Roman" w:cs="Times New Roman"/>
          <w:b/>
          <w:sz w:val="26"/>
          <w:szCs w:val="26"/>
        </w:rPr>
        <w:t xml:space="preserve"> </w:t>
      </w:r>
      <w:r w:rsidRPr="00D435C3">
        <w:rPr>
          <w:rFonts w:ascii="Times New Roman" w:eastAsia="Times New Roman" w:hAnsi="Times New Roman" w:cs="Times New Roman"/>
          <w:b/>
          <w:sz w:val="26"/>
          <w:szCs w:val="26"/>
          <w:lang w:val="en-US"/>
        </w:rPr>
        <w:t>Nghiên cứu lý thuyết</w:t>
      </w:r>
    </w:p>
    <w:p w14:paraId="1E60717C" w14:textId="77777777" w:rsidR="003171AD" w:rsidRPr="00D435C3" w:rsidRDefault="003171AD" w:rsidP="003171AD">
      <w:pPr>
        <w:keepNext/>
        <w:spacing w:line="360" w:lineRule="auto"/>
        <w:ind w:firstLine="567"/>
        <w:jc w:val="both"/>
        <w:rPr>
          <w:rFonts w:ascii="Times New Roman" w:eastAsia="Times New Roman" w:hAnsi="Times New Roman" w:cs="Times New Roman"/>
          <w:bCs/>
          <w:sz w:val="26"/>
          <w:szCs w:val="26"/>
          <w:lang w:val="en-US"/>
        </w:rPr>
      </w:pPr>
      <w:r w:rsidRPr="00D435C3">
        <w:rPr>
          <w:rFonts w:ascii="Times New Roman" w:eastAsia="Times New Roman" w:hAnsi="Times New Roman" w:cs="Times New Roman"/>
          <w:bCs/>
          <w:sz w:val="26"/>
          <w:szCs w:val="26"/>
          <w:lang w:val="en-US"/>
        </w:rPr>
        <w:t>Nghiên cứu lý thuyết được tiến hành nhằm xây dựng khung lý thuyết về TTNB, đặc biệTNB làm căn cứ xây dựng thang đo và thiết kế phiếu khảo sát về TTNB tại PVEP</w:t>
      </w:r>
    </w:p>
    <w:p w14:paraId="74EE5CCA" w14:textId="77777777" w:rsidR="003171AD" w:rsidRPr="000D3880" w:rsidRDefault="003171AD" w:rsidP="003171AD">
      <w:pPr>
        <w:keepNext/>
        <w:spacing w:line="360" w:lineRule="auto"/>
        <w:ind w:firstLine="567"/>
        <w:rPr>
          <w:rFonts w:ascii="Times New Roman" w:eastAsia="Times New Roman" w:hAnsi="Times New Roman" w:cs="Times New Roman"/>
          <w:b/>
          <w:bCs/>
          <w:sz w:val="26"/>
          <w:szCs w:val="26"/>
          <w:lang w:val="en-US"/>
        </w:rPr>
      </w:pPr>
      <w:r w:rsidRPr="000D3880">
        <w:rPr>
          <w:rFonts w:ascii="Times New Roman" w:eastAsia="Times New Roman" w:hAnsi="Times New Roman" w:cs="Times New Roman"/>
          <w:b/>
          <w:bCs/>
          <w:sz w:val="26"/>
          <w:szCs w:val="26"/>
          <w:lang w:val="en-US"/>
        </w:rPr>
        <w:t xml:space="preserve">(3) </w:t>
      </w:r>
      <w:r>
        <w:rPr>
          <w:rFonts w:ascii="Times New Roman" w:eastAsia="Times New Roman" w:hAnsi="Times New Roman" w:cs="Times New Roman"/>
          <w:b/>
          <w:bCs/>
          <w:sz w:val="26"/>
          <w:szCs w:val="26"/>
          <w:lang w:val="en-US"/>
        </w:rPr>
        <w:t>Phát triển</w:t>
      </w:r>
      <w:r w:rsidRPr="000D3880">
        <w:rPr>
          <w:rFonts w:ascii="Times New Roman" w:eastAsia="Times New Roman" w:hAnsi="Times New Roman" w:cs="Times New Roman"/>
          <w:b/>
          <w:bCs/>
          <w:sz w:val="26"/>
          <w:szCs w:val="26"/>
          <w:lang w:val="en-US"/>
        </w:rPr>
        <w:t xml:space="preserve"> thang đo</w:t>
      </w:r>
    </w:p>
    <w:p w14:paraId="776A9ACE" w14:textId="77777777" w:rsidR="003171AD" w:rsidRPr="00D435C3" w:rsidRDefault="003171AD" w:rsidP="003171AD">
      <w:pPr>
        <w:spacing w:line="360" w:lineRule="auto"/>
        <w:ind w:firstLine="567"/>
        <w:jc w:val="both"/>
        <w:rPr>
          <w:rFonts w:ascii="Times New Roman" w:eastAsia="Times New Roman" w:hAnsi="Times New Roman" w:cs="Times New Roman"/>
          <w:bCs/>
          <w:sz w:val="26"/>
          <w:szCs w:val="26"/>
          <w:lang w:val="en-US"/>
        </w:rPr>
      </w:pPr>
      <w:r w:rsidRPr="00D435C3">
        <w:rPr>
          <w:rFonts w:ascii="Times New Roman" w:eastAsia="Times New Roman" w:hAnsi="Times New Roman" w:cs="Times New Roman"/>
          <w:bCs/>
          <w:sz w:val="26"/>
          <w:szCs w:val="26"/>
          <w:lang w:val="en-US"/>
        </w:rPr>
        <w:t>Từ các mô hình nghiên cứu về TTNB đã tổng hợp được, đề tài xác định được mô hình nghiên cứu về TTNB phù hợp với đặc điểm của PVEP, từ đó thiết kế phiếu khảo sát sơ bộ đối với 30 đối tượng thuộc một số phòng ban của PVEP tại Hà Nội. Kết quả khảo sát sơ bộ bao gồm các mức độ đánh giá của đối tượng khảo sát được phân tích trên phần mềm SPSS để tìm ta những thang đo</w:t>
      </w:r>
      <w:r>
        <w:rPr>
          <w:rFonts w:ascii="Times New Roman" w:eastAsia="Times New Roman" w:hAnsi="Times New Roman" w:cs="Times New Roman"/>
          <w:bCs/>
          <w:sz w:val="26"/>
          <w:szCs w:val="26"/>
          <w:lang w:val="en-US"/>
        </w:rPr>
        <w:t xml:space="preserve"> và biến quan sát</w:t>
      </w:r>
      <w:r w:rsidRPr="00D435C3">
        <w:rPr>
          <w:rFonts w:ascii="Times New Roman" w:eastAsia="Times New Roman" w:hAnsi="Times New Roman" w:cs="Times New Roman"/>
          <w:bCs/>
          <w:sz w:val="26"/>
          <w:szCs w:val="26"/>
          <w:lang w:val="en-US"/>
        </w:rPr>
        <w:t xml:space="preserve"> có ý nghĩa, các ý kiến về câu hỏi trong bảng khảo sát cũng được tham khảo và điều chỉnh để được phiếu khảo sát chính thức.</w:t>
      </w:r>
    </w:p>
    <w:p w14:paraId="4FC1C08E" w14:textId="77777777" w:rsidR="003171AD" w:rsidRPr="00D435C3" w:rsidRDefault="003171AD" w:rsidP="003171AD">
      <w:pPr>
        <w:keepNext/>
        <w:spacing w:line="360" w:lineRule="auto"/>
        <w:ind w:firstLine="567"/>
        <w:rPr>
          <w:rFonts w:ascii="Times New Roman" w:eastAsia="Times New Roman" w:hAnsi="Times New Roman" w:cs="Times New Roman"/>
          <w:sz w:val="26"/>
          <w:szCs w:val="26"/>
          <w:lang w:val="en-US"/>
        </w:rPr>
      </w:pPr>
      <w:r w:rsidRPr="00D435C3">
        <w:rPr>
          <w:rFonts w:ascii="Times New Roman" w:eastAsia="Times New Roman" w:hAnsi="Times New Roman" w:cs="Times New Roman"/>
          <w:sz w:val="26"/>
          <w:szCs w:val="26"/>
          <w:lang w:val="en-US"/>
        </w:rPr>
        <w:t>(4) Khảo sát số liệu</w:t>
      </w:r>
    </w:p>
    <w:p w14:paraId="5704DAD5" w14:textId="77777777" w:rsidR="003171AD" w:rsidRPr="00D435C3" w:rsidRDefault="003171AD" w:rsidP="003171AD">
      <w:pPr>
        <w:spacing w:line="360" w:lineRule="auto"/>
        <w:ind w:firstLine="567"/>
        <w:jc w:val="both"/>
        <w:rPr>
          <w:rFonts w:ascii="Times New Roman" w:eastAsia="Times New Roman" w:hAnsi="Times New Roman" w:cs="Times New Roman"/>
          <w:sz w:val="26"/>
          <w:szCs w:val="26"/>
          <w:lang w:val="en-US"/>
        </w:rPr>
      </w:pPr>
      <w:r w:rsidRPr="00D435C3">
        <w:rPr>
          <w:rFonts w:ascii="Times New Roman" w:eastAsia="Times New Roman" w:hAnsi="Times New Roman" w:cs="Times New Roman"/>
          <w:sz w:val="26"/>
          <w:szCs w:val="26"/>
          <w:lang w:val="en-US"/>
        </w:rPr>
        <w:t xml:space="preserve">Phiếu khảo sát chính thức được thiết kế dưới dạng Google Form và khảo sát đối với </w:t>
      </w:r>
      <w:r>
        <w:rPr>
          <w:rFonts w:ascii="Times New Roman" w:eastAsia="Times New Roman" w:hAnsi="Times New Roman" w:cs="Times New Roman"/>
          <w:sz w:val="26"/>
          <w:szCs w:val="26"/>
          <w:lang w:val="en-US"/>
        </w:rPr>
        <w:t>28</w:t>
      </w:r>
      <w:r w:rsidRPr="00D435C3">
        <w:rPr>
          <w:rFonts w:ascii="Times New Roman" w:eastAsia="Times New Roman" w:hAnsi="Times New Roman" w:cs="Times New Roman"/>
          <w:sz w:val="26"/>
          <w:szCs w:val="26"/>
          <w:lang w:val="en-US"/>
        </w:rPr>
        <w:t xml:space="preserve">0 đối tượng là người lao động tại các bộ phận/phòng ban của PVEP. Kết </w:t>
      </w:r>
      <w:r w:rsidRPr="00D435C3">
        <w:rPr>
          <w:rFonts w:ascii="Times New Roman" w:eastAsia="Times New Roman" w:hAnsi="Times New Roman" w:cs="Times New Roman"/>
          <w:sz w:val="26"/>
          <w:szCs w:val="26"/>
          <w:lang w:val="en-US"/>
        </w:rPr>
        <w:lastRenderedPageBreak/>
        <w:t>cấu phiếu khảo sát theo các bộ phận/phòng ban được xác định đựa vào tỷ lệ lao động của các bộ phận/phòng ban.</w:t>
      </w:r>
    </w:p>
    <w:p w14:paraId="704BEFA6" w14:textId="77777777" w:rsidR="003171AD" w:rsidRPr="00D435C3" w:rsidRDefault="003171AD" w:rsidP="003171AD">
      <w:pPr>
        <w:keepNext/>
        <w:spacing w:line="360" w:lineRule="auto"/>
        <w:ind w:firstLine="567"/>
        <w:rPr>
          <w:rFonts w:ascii="Times New Roman" w:eastAsia="Times New Roman" w:hAnsi="Times New Roman" w:cs="Times New Roman"/>
          <w:b/>
          <w:bCs/>
          <w:i/>
          <w:iCs/>
          <w:sz w:val="26"/>
          <w:szCs w:val="26"/>
          <w:lang w:val="en-US"/>
        </w:rPr>
      </w:pPr>
      <w:r w:rsidRPr="00D435C3">
        <w:rPr>
          <w:rFonts w:ascii="Times New Roman" w:eastAsia="Times New Roman" w:hAnsi="Times New Roman" w:cs="Times New Roman"/>
          <w:b/>
          <w:bCs/>
          <w:i/>
          <w:iCs/>
          <w:sz w:val="26"/>
          <w:szCs w:val="26"/>
          <w:lang w:val="en-US"/>
        </w:rPr>
        <w:t>(5) phân tích số liệu và báo cáo kết quả</w:t>
      </w:r>
    </w:p>
    <w:p w14:paraId="2C359E14" w14:textId="77777777" w:rsidR="003171AD" w:rsidRPr="00D435C3" w:rsidRDefault="003171AD" w:rsidP="003171AD">
      <w:pPr>
        <w:spacing w:line="360" w:lineRule="auto"/>
        <w:ind w:firstLine="567"/>
        <w:jc w:val="both"/>
        <w:rPr>
          <w:rFonts w:ascii="Times New Roman" w:eastAsia="Times New Roman" w:hAnsi="Times New Roman" w:cs="Times New Roman"/>
          <w:sz w:val="26"/>
          <w:szCs w:val="26"/>
          <w:lang w:val="en-US"/>
        </w:rPr>
      </w:pPr>
      <w:r w:rsidRPr="00D435C3">
        <w:rPr>
          <w:rFonts w:ascii="Times New Roman" w:eastAsia="Times New Roman" w:hAnsi="Times New Roman" w:cs="Times New Roman"/>
          <w:sz w:val="26"/>
          <w:szCs w:val="26"/>
          <w:lang w:val="en-US"/>
        </w:rPr>
        <w:t xml:space="preserve">Số liệu sơ cấp thông qua phiếu khảo sát sẽ được làm sạch nhằm loại bỏ những phiếu không hợp lệ như trả lời không hết câu hỏi, trả lời các câu hỏi với cùng một mức độ….. , sau đó được phân tích bằng phần mềm SPSS. </w:t>
      </w:r>
    </w:p>
    <w:p w14:paraId="1FFE38F6" w14:textId="77777777" w:rsidR="003171AD" w:rsidRPr="00D435C3" w:rsidRDefault="003171AD" w:rsidP="003171AD">
      <w:pPr>
        <w:spacing w:line="360" w:lineRule="auto"/>
        <w:ind w:firstLine="567"/>
        <w:jc w:val="both"/>
        <w:rPr>
          <w:rFonts w:ascii="Times New Roman" w:eastAsia="Times New Roman" w:hAnsi="Times New Roman" w:cs="Times New Roman"/>
          <w:sz w:val="26"/>
          <w:szCs w:val="26"/>
        </w:rPr>
      </w:pPr>
      <w:r w:rsidRPr="00D435C3">
        <w:rPr>
          <w:rFonts w:ascii="Times New Roman" w:eastAsia="Times New Roman" w:hAnsi="Times New Roman" w:cs="Times New Roman"/>
          <w:sz w:val="26"/>
          <w:szCs w:val="26"/>
          <w:lang w:val="en-US"/>
        </w:rPr>
        <w:t xml:space="preserve">Ngoài ra, </w:t>
      </w:r>
      <w:r w:rsidRPr="00D435C3">
        <w:rPr>
          <w:rFonts w:ascii="Times New Roman" w:eastAsia="Times New Roman" w:hAnsi="Times New Roman" w:cs="Times New Roman"/>
          <w:sz w:val="26"/>
          <w:szCs w:val="26"/>
        </w:rPr>
        <w:t xml:space="preserve">Kết hợp giữa số liệu sơ cấp và thứ cấp, tác giả phân tích thực trạng hoạt động truyền thông nội bộ và đưa ra những đánh giá về kết quả đạt </w:t>
      </w:r>
      <w:r w:rsidRPr="00D435C3">
        <w:rPr>
          <w:rFonts w:ascii="Times New Roman" w:eastAsia="Times New Roman" w:hAnsi="Times New Roman" w:cs="Times New Roman"/>
          <w:sz w:val="26"/>
          <w:szCs w:val="26"/>
          <w:lang w:val="en-US"/>
        </w:rPr>
        <w:t>được, những</w:t>
      </w:r>
      <w:r w:rsidRPr="00D435C3">
        <w:rPr>
          <w:rFonts w:ascii="Times New Roman" w:eastAsia="Times New Roman" w:hAnsi="Times New Roman" w:cs="Times New Roman"/>
          <w:sz w:val="26"/>
          <w:szCs w:val="26"/>
        </w:rPr>
        <w:t xml:space="preserve"> tồn tại và nguyên nhân</w:t>
      </w:r>
      <w:r w:rsidRPr="00D435C3">
        <w:rPr>
          <w:rFonts w:ascii="Times New Roman" w:eastAsia="Times New Roman" w:hAnsi="Times New Roman" w:cs="Times New Roman"/>
          <w:sz w:val="26"/>
          <w:szCs w:val="26"/>
          <w:lang w:val="en-US"/>
        </w:rPr>
        <w:t xml:space="preserve"> của những tồn tại</w:t>
      </w:r>
      <w:r w:rsidRPr="00D435C3">
        <w:rPr>
          <w:rFonts w:ascii="Times New Roman" w:eastAsia="Times New Roman" w:hAnsi="Times New Roman" w:cs="Times New Roman"/>
          <w:sz w:val="26"/>
          <w:szCs w:val="26"/>
        </w:rPr>
        <w:t xml:space="preserve">. Qua đó, đưa ra một số giải pháp </w:t>
      </w:r>
      <w:r w:rsidRPr="00D435C3">
        <w:rPr>
          <w:rFonts w:ascii="Times New Roman" w:eastAsia="Times New Roman" w:hAnsi="Times New Roman" w:cs="Times New Roman"/>
          <w:sz w:val="26"/>
          <w:szCs w:val="26"/>
          <w:lang w:val="en-US"/>
        </w:rPr>
        <w:t>nâng cao hiệu quả</w:t>
      </w:r>
      <w:r w:rsidRPr="00D435C3">
        <w:rPr>
          <w:rFonts w:ascii="Times New Roman" w:eastAsia="Times New Roman" w:hAnsi="Times New Roman" w:cs="Times New Roman"/>
          <w:sz w:val="26"/>
          <w:szCs w:val="26"/>
        </w:rPr>
        <w:t xml:space="preserve"> hoạt động truyền thông nội bộ tại Tổng công ty thăm dò khai thác dầu khí (PVEP)</w:t>
      </w:r>
    </w:p>
    <w:p w14:paraId="76DC0B15" w14:textId="77777777" w:rsidR="003171AD" w:rsidRPr="00D435C3" w:rsidRDefault="003171AD" w:rsidP="00E90FE9">
      <w:pPr>
        <w:pStyle w:val="110"/>
      </w:pPr>
      <w:bookmarkStart w:id="19" w:name="_Toc167061863"/>
      <w:r w:rsidRPr="00D435C3">
        <w:t>2.2. Đề xuất mô hình nghiên cứu</w:t>
      </w:r>
      <w:bookmarkEnd w:id="19"/>
      <w:r w:rsidRPr="00D435C3">
        <w:t xml:space="preserve"> </w:t>
      </w:r>
    </w:p>
    <w:p w14:paraId="72A21D09" w14:textId="77777777" w:rsidR="003171AD" w:rsidRPr="00EB689B" w:rsidRDefault="003171AD" w:rsidP="00E90FE9">
      <w:pPr>
        <w:pStyle w:val="111"/>
      </w:pPr>
      <w:bookmarkStart w:id="20" w:name="_Toc167061864"/>
      <w:r w:rsidRPr="00EB689B">
        <w:t xml:space="preserve">2.2.1. Mô hình lý thuyết nghiên cứu </w:t>
      </w:r>
      <w:r>
        <w:t>hoạt động</w:t>
      </w:r>
      <w:r w:rsidRPr="00EB689B">
        <w:t xml:space="preserve"> truyền thông nội bộ của doanh nghiệp</w:t>
      </w:r>
      <w:bookmarkEnd w:id="20"/>
    </w:p>
    <w:p w14:paraId="5040DE93" w14:textId="77777777" w:rsidR="003171AD" w:rsidRDefault="003171AD" w:rsidP="003171AD">
      <w:pPr>
        <w:spacing w:line="360" w:lineRule="auto"/>
        <w:ind w:firstLine="709"/>
        <w:jc w:val="both"/>
        <w:rPr>
          <w:rFonts w:ascii="Times New Roman" w:hAnsi="Times New Roman" w:cs="Times New Roman"/>
          <w:sz w:val="26"/>
          <w:szCs w:val="26"/>
          <w:lang w:val="en-US"/>
        </w:rPr>
      </w:pPr>
      <w:r>
        <w:rPr>
          <w:rFonts w:ascii="Times New Roman" w:eastAsia="Times New Roman" w:hAnsi="Times New Roman" w:cs="Times New Roman"/>
          <w:sz w:val="26"/>
          <w:szCs w:val="26"/>
          <w:lang w:val="en-US"/>
        </w:rPr>
        <w:t xml:space="preserve">Từ kết quả nghiên cứu các mô hình TTNB của các tác giả, dựa vào đặc điểm của PVEP và mục tiêu nghiên cứu của đề tài, nhóm nghiên cứu lựa chọn kế thừa các yếu tố trong mô hình </w:t>
      </w:r>
      <w:r w:rsidRPr="006B5A68">
        <w:rPr>
          <w:rFonts w:ascii="Times New Roman" w:eastAsia="Times New Roman" w:hAnsi="Times New Roman" w:cs="Times New Roman"/>
          <w:sz w:val="26"/>
          <w:szCs w:val="26"/>
          <w:lang w:val="en-US"/>
        </w:rPr>
        <w:t xml:space="preserve">Canvas </w:t>
      </w:r>
      <w:r>
        <w:rPr>
          <w:rFonts w:ascii="Times New Roman" w:eastAsia="Times New Roman" w:hAnsi="Times New Roman" w:cs="Times New Roman"/>
          <w:sz w:val="26"/>
          <w:szCs w:val="26"/>
          <w:lang w:val="en-US"/>
        </w:rPr>
        <w:t xml:space="preserve">để nghiên cứu và đề xuất giải pháp nâng cao hiệu quả hoạt động truyền thông của PVEP. Mô hình Carnvas đưa ra các nội dung một DN cần đưa vào kế hoạch TTNB để đạt được hiệu quả hoạt động TTNB. Hay nói cách khác, để đạt được hiệu quả TTNB, DN cần chú trọng hoạch định và thực thi các nội dung được đề xuất trong mô hình. Nhóm tác giả đề xuất mô hình </w:t>
      </w:r>
      <w:r w:rsidRPr="00C546AA">
        <w:rPr>
          <w:rFonts w:ascii="Times New Roman" w:eastAsia="Times New Roman" w:hAnsi="Times New Roman" w:cs="Times New Roman"/>
          <w:sz w:val="26"/>
          <w:szCs w:val="26"/>
          <w:lang w:val="en-US"/>
        </w:rPr>
        <w:t>lý thuyết nghiên cứu hoạt động truyền thông nội bộ của doanh nghiệp</w:t>
      </w:r>
      <w:r>
        <w:rPr>
          <w:rFonts w:ascii="Times New Roman" w:eastAsia="Times New Roman" w:hAnsi="Times New Roman" w:cs="Times New Roman"/>
          <w:sz w:val="26"/>
          <w:szCs w:val="26"/>
          <w:lang w:val="en-US"/>
        </w:rPr>
        <w:t xml:space="preserve"> với biến phụ thuộc là: Hiệu quả truyền thông nội bộ và các biến độc lập bao gồm: (1) </w:t>
      </w:r>
      <w:r w:rsidRPr="00A511D0">
        <w:rPr>
          <w:rFonts w:ascii="Times New Roman" w:hAnsi="Times New Roman" w:cs="Times New Roman"/>
          <w:sz w:val="26"/>
          <w:szCs w:val="26"/>
          <w:lang w:val="en-US"/>
        </w:rPr>
        <w:t>Phân khúc nhân viên</w:t>
      </w:r>
      <w:r>
        <w:rPr>
          <w:rFonts w:ascii="Times New Roman" w:hAnsi="Times New Roman" w:cs="Times New Roman"/>
          <w:sz w:val="26"/>
          <w:szCs w:val="26"/>
          <w:lang w:val="en-US"/>
        </w:rPr>
        <w:t xml:space="preserve">; (2) </w:t>
      </w:r>
      <w:r w:rsidRPr="00C546AA">
        <w:rPr>
          <w:rFonts w:ascii="Times New Roman" w:hAnsi="Times New Roman" w:cs="Times New Roman"/>
          <w:sz w:val="26"/>
          <w:szCs w:val="26"/>
          <w:lang w:val="en-US"/>
        </w:rPr>
        <w:t xml:space="preserve">Giá trị và mục tiêu truyền thông; </w:t>
      </w:r>
      <w:r>
        <w:rPr>
          <w:rFonts w:ascii="Times New Roman" w:hAnsi="Times New Roman" w:cs="Times New Roman"/>
          <w:sz w:val="26"/>
          <w:szCs w:val="26"/>
          <w:lang w:val="en-US"/>
        </w:rPr>
        <w:t xml:space="preserve">(3) </w:t>
      </w:r>
      <w:r w:rsidRPr="00C546AA">
        <w:rPr>
          <w:rFonts w:ascii="Times New Roman" w:hAnsi="Times New Roman" w:cs="Times New Roman"/>
          <w:sz w:val="26"/>
          <w:szCs w:val="26"/>
          <w:lang w:val="en-US"/>
        </w:rPr>
        <w:t xml:space="preserve">Mối quan hệ với nhân viên; </w:t>
      </w:r>
      <w:r>
        <w:rPr>
          <w:rFonts w:ascii="Times New Roman" w:hAnsi="Times New Roman" w:cs="Times New Roman"/>
          <w:sz w:val="26"/>
          <w:szCs w:val="26"/>
          <w:lang w:val="en-US"/>
        </w:rPr>
        <w:t xml:space="preserve">(4) </w:t>
      </w:r>
      <w:r w:rsidRPr="00C546AA">
        <w:rPr>
          <w:rFonts w:ascii="Times New Roman" w:hAnsi="Times New Roman" w:cs="Times New Roman"/>
          <w:sz w:val="26"/>
          <w:szCs w:val="26"/>
          <w:lang w:val="en-US"/>
        </w:rPr>
        <w:t xml:space="preserve">Kênh truyền thông; </w:t>
      </w:r>
      <w:r>
        <w:rPr>
          <w:rFonts w:ascii="Times New Roman" w:hAnsi="Times New Roman" w:cs="Times New Roman"/>
          <w:sz w:val="26"/>
          <w:szCs w:val="26"/>
          <w:lang w:val="en-US"/>
        </w:rPr>
        <w:t xml:space="preserve">(5) </w:t>
      </w:r>
      <w:r w:rsidRPr="00C546AA">
        <w:rPr>
          <w:rFonts w:ascii="Times New Roman" w:hAnsi="Times New Roman" w:cs="Times New Roman"/>
          <w:sz w:val="26"/>
          <w:szCs w:val="26"/>
          <w:lang w:val="en-US"/>
        </w:rPr>
        <w:t xml:space="preserve">Hoạt động truyền thông then chốt; </w:t>
      </w:r>
      <w:r>
        <w:rPr>
          <w:rFonts w:ascii="Times New Roman" w:hAnsi="Times New Roman" w:cs="Times New Roman"/>
          <w:sz w:val="26"/>
          <w:szCs w:val="26"/>
          <w:lang w:val="en-US"/>
        </w:rPr>
        <w:t xml:space="preserve">(6) </w:t>
      </w:r>
      <w:r w:rsidRPr="00C546AA">
        <w:rPr>
          <w:rFonts w:ascii="Times New Roman" w:hAnsi="Times New Roman" w:cs="Times New Roman"/>
          <w:sz w:val="26"/>
          <w:szCs w:val="26"/>
          <w:lang w:val="en-US"/>
        </w:rPr>
        <w:t>Nguồn lực truyền thông.</w:t>
      </w:r>
      <w:r>
        <w:rPr>
          <w:rFonts w:ascii="Times New Roman" w:hAnsi="Times New Roman" w:cs="Times New Roman"/>
          <w:sz w:val="26"/>
          <w:szCs w:val="26"/>
          <w:lang w:val="en-US"/>
        </w:rPr>
        <w:t xml:space="preserve"> Mô hình được mô tả trong Hình 2.1.</w:t>
      </w:r>
    </w:p>
    <w:p w14:paraId="63A7946D" w14:textId="77777777" w:rsidR="003171AD" w:rsidRPr="00C46F81" w:rsidRDefault="003171AD" w:rsidP="00627D7B">
      <w:pPr>
        <w:pStyle w:val="111"/>
      </w:pPr>
      <w:bookmarkStart w:id="21" w:name="_Toc167061865"/>
      <w:r w:rsidRPr="00C46F81">
        <w:t>2.2.2. Mô tả thang đo và giả thuyết nghiên cứu</w:t>
      </w:r>
      <w:bookmarkEnd w:id="21"/>
    </w:p>
    <w:p w14:paraId="2EF6106F" w14:textId="77777777" w:rsidR="003171AD" w:rsidRPr="00E2234E" w:rsidRDefault="003171AD" w:rsidP="003171AD">
      <w:pPr>
        <w:spacing w:line="360" w:lineRule="auto"/>
        <w:ind w:firstLine="567"/>
        <w:jc w:val="both"/>
        <w:rPr>
          <w:rFonts w:ascii="Times New Roman" w:eastAsia="Times New Roman" w:hAnsi="Times New Roman" w:cs="Times New Roman"/>
          <w:i/>
          <w:iCs/>
          <w:sz w:val="26"/>
          <w:szCs w:val="26"/>
          <w:lang w:val="en-US"/>
        </w:rPr>
      </w:pPr>
      <w:r w:rsidRPr="009B134E">
        <w:rPr>
          <w:rFonts w:ascii="Times New Roman" w:eastAsia="Times New Roman" w:hAnsi="Times New Roman" w:cs="Times New Roman"/>
          <w:i/>
          <w:iCs/>
          <w:sz w:val="26"/>
          <w:szCs w:val="26"/>
          <w:lang w:val="en-US"/>
        </w:rPr>
        <w:t xml:space="preserve">(1) Thang đo </w:t>
      </w:r>
      <w:r w:rsidRPr="009B134E">
        <w:rPr>
          <w:rFonts w:ascii="Times New Roman" w:eastAsia="Times New Roman" w:hAnsi="Times New Roman" w:cs="Times New Roman"/>
          <w:i/>
          <w:iCs/>
          <w:sz w:val="26"/>
          <w:szCs w:val="26"/>
        </w:rPr>
        <w:t>Phân khúc nhân viên</w:t>
      </w:r>
      <w:r>
        <w:rPr>
          <w:rFonts w:ascii="Times New Roman" w:eastAsia="Times New Roman" w:hAnsi="Times New Roman" w:cs="Times New Roman"/>
          <w:i/>
          <w:iCs/>
          <w:sz w:val="26"/>
          <w:szCs w:val="26"/>
          <w:lang w:val="en-US"/>
        </w:rPr>
        <w:t xml:space="preserve"> (ES)</w:t>
      </w:r>
    </w:p>
    <w:p w14:paraId="30E14F50" w14:textId="0325930C" w:rsidR="003171AD" w:rsidRDefault="003171AD" w:rsidP="003171AD">
      <w:pPr>
        <w:widowControl w:val="0"/>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lastRenderedPageBreak/>
        <w:t>Theo quan điểm của tác giả</w:t>
      </w:r>
      <w:r w:rsidRPr="00D273D7">
        <w:t xml:space="preserve"> </w:t>
      </w:r>
      <w:r w:rsidRPr="004526F1">
        <w:rPr>
          <w:rFonts w:ascii="Times New Roman" w:eastAsia="Times New Roman" w:hAnsi="Times New Roman" w:cs="Times New Roman"/>
          <w:sz w:val="26"/>
          <w:szCs w:val="26"/>
          <w:lang w:val="en-US"/>
        </w:rPr>
        <w:t>Anssi Junnonen, 2016</w:t>
      </w:r>
      <w:r>
        <w:rPr>
          <w:rFonts w:ascii="Times New Roman" w:eastAsia="Times New Roman" w:hAnsi="Times New Roman" w:cs="Times New Roman"/>
          <w:sz w:val="26"/>
          <w:szCs w:val="26"/>
          <w:lang w:val="en-US"/>
        </w:rPr>
        <w:t>, để hoạt động TTNB được hiệu quả, cần phân khúc nhân viên để xác định thông tin, cách thức và kênh truyền thông phù hợp với đặc điểm về tuổi tác, nơi làm việc, trình độ lao động, thâm niên nghề….</w:t>
      </w:r>
      <w:r w:rsidRPr="00D435C3">
        <w:rPr>
          <w:rFonts w:ascii="Times New Roman" w:eastAsia="Times New Roman" w:hAnsi="Times New Roman" w:cs="Times New Roman"/>
          <w:sz w:val="26"/>
          <w:szCs w:val="26"/>
        </w:rPr>
        <w:t>.</w:t>
      </w:r>
      <w:r>
        <w:rPr>
          <w:rFonts w:ascii="Times New Roman" w:eastAsia="Times New Roman" w:hAnsi="Times New Roman" w:cs="Times New Roman"/>
          <w:sz w:val="26"/>
          <w:szCs w:val="26"/>
          <w:lang w:val="en-US"/>
        </w:rPr>
        <w:t xml:space="preserve"> Việc phân khúc nhân viên càng cụ thể, với tiêu thức hợp lý, hiệu quả công </w:t>
      </w:r>
      <w:r w:rsidR="00000000">
        <w:pict w14:anchorId="63ADF66C">
          <v:group id="Group 3" o:spid="_x0000_s1045" style="width:395.45pt;height:227.5pt;mso-position-horizontal-relative:char;mso-position-vertical-relative:line" coordorigin="-238,-281" coordsize="47170,31885">
            <v:roundrect id="Rectangle: Rounded Corners 1" o:spid="_x0000_s1046" style="position:absolute;left:-238;top:-281;width:25199;height:46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" fillcolor="white [3201]" strokecolor="black [3213]" strokeweight="1pt">
              <v:textbox>
                <w:txbxContent>
                  <w:p w14:paraId="551A79E2" w14:textId="77777777" w:rsidR="003171AD" w:rsidRPr="00A511D0" w:rsidRDefault="003171AD" w:rsidP="003171AD">
                    <w:pPr>
                      <w:jc w:val="center"/>
                      <w:rPr>
                        <w:rFonts w:ascii="Times New Roman" w:hAnsi="Times New Roman" w:cs="Times New Roman"/>
                        <w:sz w:val="26"/>
                        <w:szCs w:val="26"/>
                        <w:lang w:val="en-US"/>
                      </w:rPr>
                    </w:pPr>
                    <w:r w:rsidRPr="00A511D0">
                      <w:rPr>
                        <w:rFonts w:ascii="Times New Roman" w:hAnsi="Times New Roman" w:cs="Times New Roman"/>
                        <w:sz w:val="26"/>
                        <w:szCs w:val="26"/>
                        <w:lang w:val="en-US"/>
                      </w:rPr>
                      <w:t>Phân khúc nhân viên</w:t>
                    </w:r>
                  </w:p>
                </w:txbxContent>
              </v:textbox>
            </v:roundrect>
            <v:roundrect id="Rectangle: Rounded Corners 1" o:spid="_x0000_s1047" style="position:absolute;left:36131;top:9652;width:10800;height:10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" fillcolor="white [3201]" strokecolor="black [3213]" strokeweight="1pt">
              <v:textbox>
                <w:txbxContent>
                  <w:p w14:paraId="0EBF07BC" w14:textId="77777777" w:rsidR="003171AD" w:rsidRPr="007859D8" w:rsidRDefault="003171AD" w:rsidP="003171AD">
                    <w:pPr>
                      <w:jc w:val="center"/>
                      <w:rPr>
                        <w:rFonts w:ascii="Times New Roman" w:hAnsi="Times New Roman" w:cs="Times New Roman"/>
                        <w:lang w:val="en-US"/>
                      </w:rPr>
                    </w:pPr>
                    <w:r w:rsidRPr="007859D8">
                      <w:rPr>
                        <w:rFonts w:ascii="Times New Roman" w:hAnsi="Times New Roman" w:cs="Times New Roman"/>
                        <w:lang w:val="en-US"/>
                      </w:rPr>
                      <w:t>HIỆU QUẢ TRUYỀN THÔNG NỘI BỘ</w:t>
                    </w:r>
                  </w:p>
                </w:txbxContent>
              </v:textbox>
            </v:roundrect>
            <v:roundrect id="Rectangle: Rounded Corners 1" o:spid="_x0000_s1048" style="position:absolute;top:5397;width:25200;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" fillcolor="white [3201]" strokecolor="black [3213]" strokeweight="1pt">
              <v:textbox>
                <w:txbxContent>
                  <w:p w14:paraId="5FC939A7" w14:textId="77777777" w:rsidR="003171AD" w:rsidRPr="00A511D0" w:rsidRDefault="003171AD" w:rsidP="003171AD">
                    <w:pPr>
                      <w:jc w:val="center"/>
                      <w:rPr>
                        <w:rFonts w:ascii="Times New Roman" w:hAnsi="Times New Roman" w:cs="Times New Roman"/>
                        <w:sz w:val="26"/>
                        <w:szCs w:val="26"/>
                        <w:lang w:val="en-US"/>
                      </w:rPr>
                    </w:pPr>
                    <w:r w:rsidRPr="00A511D0">
                      <w:rPr>
                        <w:rFonts w:ascii="Times New Roman" w:hAnsi="Times New Roman" w:cs="Times New Roman"/>
                        <w:sz w:val="26"/>
                        <w:szCs w:val="26"/>
                        <w:lang w:val="en-US"/>
                      </w:rPr>
                      <w:t>Giá trị và mục tiêu truyền thông</w:t>
                    </w:r>
                  </w:p>
                </w:txbxContent>
              </v:textbox>
            </v:roundrect>
            <v:roundrect id="Rectangle: Rounded Corners 1" o:spid="_x0000_s1049" style="position:absolute;left:63;top:10731;width:25200;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" fillcolor="white [3201]" strokecolor="black [3213]" strokeweight="1pt">
              <v:textbox>
                <w:txbxContent>
                  <w:p w14:paraId="627A6ACB" w14:textId="77777777" w:rsidR="003171AD" w:rsidRPr="00A511D0" w:rsidRDefault="003171AD" w:rsidP="003171AD">
                    <w:pPr>
                      <w:jc w:val="center"/>
                      <w:rPr>
                        <w:rFonts w:ascii="Times New Roman" w:hAnsi="Times New Roman" w:cs="Times New Roman"/>
                        <w:sz w:val="26"/>
                        <w:szCs w:val="26"/>
                        <w:lang w:val="en-US"/>
                      </w:rPr>
                    </w:pPr>
                    <w:r w:rsidRPr="00A511D0">
                      <w:rPr>
                        <w:rFonts w:ascii="Times New Roman" w:hAnsi="Times New Roman" w:cs="Times New Roman"/>
                        <w:sz w:val="26"/>
                        <w:szCs w:val="26"/>
                        <w:lang w:val="en-US"/>
                      </w:rPr>
                      <w:t>Mối quan hệ với nhân viên</w:t>
                    </w:r>
                  </w:p>
                </w:txbxContent>
              </v:textbox>
            </v:roundrect>
            <v:roundrect id="Rectangle: Rounded Corners 1" o:spid="_x0000_s1050" style="position:absolute;left:190;top:16065;width:25200;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" fillcolor="white [3201]" strokecolor="black [3213]" strokeweight="1pt">
              <v:textbox>
                <w:txbxContent>
                  <w:p w14:paraId="30D43C02" w14:textId="77777777" w:rsidR="003171AD" w:rsidRPr="00A511D0" w:rsidRDefault="003171AD" w:rsidP="003171AD">
                    <w:pPr>
                      <w:jc w:val="center"/>
                      <w:rPr>
                        <w:rFonts w:ascii="Times New Roman" w:hAnsi="Times New Roman" w:cs="Times New Roman"/>
                        <w:sz w:val="26"/>
                        <w:szCs w:val="26"/>
                        <w:lang w:val="en-US"/>
                      </w:rPr>
                    </w:pPr>
                    <w:r w:rsidRPr="00A511D0">
                      <w:rPr>
                        <w:rFonts w:ascii="Times New Roman" w:hAnsi="Times New Roman" w:cs="Times New Roman"/>
                        <w:sz w:val="26"/>
                        <w:szCs w:val="26"/>
                        <w:lang w:val="en-US"/>
                      </w:rPr>
                      <w:t>Kênh truyền thông</w:t>
                    </w:r>
                  </w:p>
                </w:txbxContent>
              </v:textbox>
            </v:roundrect>
            <v:roundrect id="Rectangle: Rounded Corners 1" o:spid="_x0000_s1051" style="position:absolute;left:190;top:21463;width:25200;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" fillcolor="white [3201]" strokecolor="black [3213]" strokeweight="1pt">
              <v:textbox>
                <w:txbxContent>
                  <w:p w14:paraId="2A351C1D" w14:textId="77777777" w:rsidR="003171AD" w:rsidRPr="00A511D0" w:rsidRDefault="003171AD" w:rsidP="003171AD">
                    <w:pPr>
                      <w:jc w:val="center"/>
                      <w:rPr>
                        <w:rFonts w:ascii="Times New Roman" w:hAnsi="Times New Roman" w:cs="Times New Roman"/>
                        <w:sz w:val="26"/>
                        <w:szCs w:val="26"/>
                        <w:lang w:val="en-US"/>
                      </w:rPr>
                    </w:pPr>
                    <w:r w:rsidRPr="00A511D0">
                      <w:rPr>
                        <w:rFonts w:ascii="Times New Roman" w:hAnsi="Times New Roman" w:cs="Times New Roman"/>
                        <w:sz w:val="26"/>
                        <w:szCs w:val="26"/>
                        <w:lang w:val="en-US"/>
                      </w:rPr>
                      <w:t>Hoạt động truyền thông then chốt</w:t>
                    </w:r>
                  </w:p>
                </w:txbxContent>
              </v:textbox>
            </v:roundrect>
            <v:roundrect id="Rectangle: Rounded Corners 1" o:spid="_x0000_s1052" style="position:absolute;left:127;top:26924;width:25200;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" fillcolor="white [3201]" strokecolor="black [3213]" strokeweight="1pt">
              <v:textbox>
                <w:txbxContent>
                  <w:p w14:paraId="3770C53A" w14:textId="77777777" w:rsidR="003171AD" w:rsidRPr="00A511D0" w:rsidRDefault="003171AD" w:rsidP="003171AD">
                    <w:pPr>
                      <w:jc w:val="center"/>
                      <w:rPr>
                        <w:rFonts w:ascii="Times New Roman" w:hAnsi="Times New Roman" w:cs="Times New Roman"/>
                        <w:sz w:val="26"/>
                        <w:szCs w:val="26"/>
                        <w:lang w:val="en-US"/>
                      </w:rPr>
                    </w:pPr>
                    <w:r w:rsidRPr="00A511D0">
                      <w:rPr>
                        <w:rFonts w:ascii="Times New Roman" w:hAnsi="Times New Roman" w:cs="Times New Roman"/>
                        <w:sz w:val="26"/>
                        <w:szCs w:val="26"/>
                        <w:lang w:val="en-US"/>
                      </w:rPr>
                      <w:t>Nguồn lực truyền thông</w:t>
                    </w:r>
                  </w:p>
                </w:txbxContent>
              </v:textbox>
            </v:roundrect>
            <v:shape id="Straight Arrow Connector 2" o:spid="_x0000_s1053" type="#_x0000_t32" style="position:absolute;left:25209;top:2159;width:10998;height:125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" strokecolor="black [3213]">
              <v:stroke endarrow="block"/>
            </v:shape>
            <v:shape id="Straight Arrow Connector 2" o:spid="_x0000_s1054" type="#_x0000_t32" style="position:absolute;left:25400;top:14859;width:10668;height:93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" strokecolor="black [3213]">
              <v:stroke endarrow="block"/>
            </v:shape>
            <v:shape id="Straight Arrow Connector 2" o:spid="_x0000_s1055" type="#_x0000_t32" style="position:absolute;left:25273;top:15240;width:10477;height:3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" strokecolor="black [3213]">
              <v:stroke endarrow="block"/>
            </v:shape>
            <v:shape id="Straight Arrow Connector 2" o:spid="_x0000_s1056" type="#_x0000_t32" style="position:absolute;left:25146;top:13335;width:10795;height:12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" strokecolor="black [3213]">
              <v:stroke endarrow="block"/>
            </v:shape>
            <v:shape id="Straight Arrow Connector 2" o:spid="_x0000_s1057" type="#_x0000_t32" style="position:absolute;left:25209;top:7874;width:10605;height:6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" strokecolor="black [3213]">
              <v:stroke endarrow="block"/>
            </v:shape>
            <v:shape id="Straight Arrow Connector 2" o:spid="_x0000_s1058" type="#_x0000_t32" style="position:absolute;left:25463;top:14859;width:10287;height:143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" strokecolor="black [3213]">
              <v:stroke endarrow="block"/>
            </v:shape>
            <w10:anchorlock/>
          </v:group>
        </w:pict>
      </w:r>
    </w:p>
    <w:p w14:paraId="4EAC737F" w14:textId="77777777" w:rsidR="003171AD" w:rsidRDefault="003171AD" w:rsidP="003171AD">
      <w:pPr>
        <w:spacing w:line="360" w:lineRule="auto"/>
        <w:ind w:firstLine="567"/>
        <w:jc w:val="center"/>
        <w:rPr>
          <w:rFonts w:ascii="Times New Roman" w:eastAsia="Times New Roman" w:hAnsi="Times New Roman" w:cs="Times New Roman"/>
          <w:b/>
          <w:sz w:val="26"/>
          <w:szCs w:val="26"/>
          <w:lang w:val="en-US"/>
        </w:rPr>
      </w:pPr>
      <w:r>
        <w:rPr>
          <w:rFonts w:ascii="Times New Roman" w:eastAsia="Times New Roman" w:hAnsi="Times New Roman" w:cs="Times New Roman"/>
          <w:b/>
          <w:sz w:val="26"/>
          <w:szCs w:val="26"/>
          <w:lang w:val="en-US"/>
        </w:rPr>
        <w:t>Hình 2.1. Mô hình nghiên cứu lý thuyết về truyền thông nội bộ</w:t>
      </w:r>
    </w:p>
    <w:p w14:paraId="48D7BB42" w14:textId="77777777" w:rsidR="003171AD" w:rsidRDefault="003171AD" w:rsidP="003171AD">
      <w:pPr>
        <w:widowControl w:val="0"/>
        <w:spacing w:line="360" w:lineRule="auto"/>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tác TTNB càng cao. Giả thuyết nghiên cứu theo thang đo này được đưa ra như sau:</w:t>
      </w:r>
    </w:p>
    <w:p w14:paraId="1737B0F1" w14:textId="77777777" w:rsidR="003171AD" w:rsidRPr="00C63B18" w:rsidRDefault="003171AD" w:rsidP="003171AD">
      <w:pPr>
        <w:spacing w:line="360" w:lineRule="auto"/>
        <w:jc w:val="both"/>
        <w:rPr>
          <w:rFonts w:ascii="Times New Roman" w:eastAsia="Times New Roman" w:hAnsi="Times New Roman" w:cs="Times New Roman"/>
          <w:b/>
          <w:bCs/>
          <w:i/>
          <w:iCs/>
          <w:sz w:val="26"/>
          <w:szCs w:val="26"/>
          <w:lang w:val="en-US"/>
        </w:rPr>
      </w:pPr>
      <w:r>
        <w:rPr>
          <w:rFonts w:ascii="Times New Roman" w:eastAsia="Times New Roman" w:hAnsi="Times New Roman" w:cs="Times New Roman"/>
          <w:b/>
          <w:bCs/>
          <w:i/>
          <w:iCs/>
          <w:sz w:val="26"/>
          <w:szCs w:val="26"/>
          <w:lang w:val="en-US"/>
        </w:rPr>
        <w:t xml:space="preserve">Giả thuyết </w:t>
      </w:r>
      <w:r w:rsidRPr="00C63B18">
        <w:rPr>
          <w:rFonts w:ascii="Times New Roman" w:eastAsia="Times New Roman" w:hAnsi="Times New Roman" w:cs="Times New Roman"/>
          <w:b/>
          <w:bCs/>
          <w:i/>
          <w:iCs/>
          <w:sz w:val="26"/>
          <w:szCs w:val="26"/>
          <w:lang w:val="en-US"/>
        </w:rPr>
        <w:t>H1. Phân khúc nhân viên có tác động tích cực tới hiệu quả truyền thông nội bộ</w:t>
      </w:r>
    </w:p>
    <w:p w14:paraId="4E8BB87C" w14:textId="77777777" w:rsidR="003171AD" w:rsidRPr="00E2234E" w:rsidRDefault="003171AD" w:rsidP="003171AD">
      <w:pPr>
        <w:spacing w:line="360" w:lineRule="auto"/>
        <w:ind w:firstLine="567"/>
        <w:jc w:val="both"/>
        <w:rPr>
          <w:rFonts w:ascii="Times New Roman" w:eastAsia="Times New Roman" w:hAnsi="Times New Roman" w:cs="Times New Roman"/>
          <w:bCs/>
          <w:i/>
          <w:iCs/>
          <w:sz w:val="26"/>
          <w:szCs w:val="26"/>
          <w:lang w:val="en-US"/>
        </w:rPr>
      </w:pPr>
      <w:r w:rsidRPr="009B134E">
        <w:rPr>
          <w:rFonts w:ascii="Times New Roman" w:eastAsia="Times New Roman" w:hAnsi="Times New Roman" w:cs="Times New Roman"/>
          <w:bCs/>
          <w:i/>
          <w:iCs/>
          <w:sz w:val="26"/>
          <w:szCs w:val="26"/>
          <w:lang w:val="en-US"/>
        </w:rPr>
        <w:t>(2)</w:t>
      </w:r>
      <w:r w:rsidRPr="009B134E">
        <w:rPr>
          <w:rFonts w:ascii="Times New Roman" w:eastAsia="Times New Roman" w:hAnsi="Times New Roman" w:cs="Times New Roman"/>
          <w:bCs/>
          <w:i/>
          <w:iCs/>
          <w:sz w:val="26"/>
          <w:szCs w:val="26"/>
        </w:rPr>
        <w:t xml:space="preserve"> </w:t>
      </w:r>
      <w:r w:rsidRPr="009B134E">
        <w:rPr>
          <w:rFonts w:ascii="Times New Roman" w:eastAsia="Times New Roman" w:hAnsi="Times New Roman" w:cs="Times New Roman"/>
          <w:bCs/>
          <w:i/>
          <w:iCs/>
          <w:sz w:val="26"/>
          <w:szCs w:val="26"/>
          <w:lang w:val="en-US"/>
        </w:rPr>
        <w:t xml:space="preserve">Thang đo </w:t>
      </w:r>
      <w:r w:rsidRPr="009B134E">
        <w:rPr>
          <w:rFonts w:ascii="Times New Roman" w:eastAsia="Times New Roman" w:hAnsi="Times New Roman" w:cs="Times New Roman"/>
          <w:bCs/>
          <w:i/>
          <w:iCs/>
          <w:sz w:val="26"/>
          <w:szCs w:val="26"/>
        </w:rPr>
        <w:t>Giá trị và mục tiêu của truyền thông</w:t>
      </w:r>
      <w:r>
        <w:rPr>
          <w:rFonts w:ascii="Times New Roman" w:eastAsia="Times New Roman" w:hAnsi="Times New Roman" w:cs="Times New Roman"/>
          <w:bCs/>
          <w:i/>
          <w:iCs/>
          <w:sz w:val="26"/>
          <w:szCs w:val="26"/>
          <w:lang w:val="en-US"/>
        </w:rPr>
        <w:t xml:space="preserve"> (VG)</w:t>
      </w:r>
    </w:p>
    <w:p w14:paraId="613149F5" w14:textId="77777777" w:rsidR="003171AD" w:rsidRDefault="003171AD" w:rsidP="003171AD">
      <w:pPr>
        <w:spacing w:line="360" w:lineRule="auto"/>
        <w:ind w:firstLine="567"/>
        <w:jc w:val="both"/>
        <w:rPr>
          <w:rFonts w:ascii="Times New Roman" w:eastAsia="Times New Roman" w:hAnsi="Times New Roman" w:cs="Times New Roman"/>
          <w:sz w:val="26"/>
          <w:szCs w:val="26"/>
          <w:lang w:val="en-US"/>
        </w:rPr>
      </w:pPr>
      <w:r w:rsidRPr="00D435C3">
        <w:rPr>
          <w:rFonts w:ascii="Times New Roman" w:eastAsia="Times New Roman" w:hAnsi="Times New Roman" w:cs="Times New Roman"/>
          <w:sz w:val="26"/>
          <w:szCs w:val="26"/>
        </w:rPr>
        <w:t xml:space="preserve">Truyền thông nội bộ </w:t>
      </w:r>
      <w:r>
        <w:rPr>
          <w:rFonts w:ascii="Times New Roman" w:eastAsia="Times New Roman" w:hAnsi="Times New Roman" w:cs="Times New Roman"/>
          <w:sz w:val="26"/>
          <w:szCs w:val="26"/>
          <w:lang w:val="en-US"/>
        </w:rPr>
        <w:t xml:space="preserve">là công cụ thực hiện chiến lược kinh doanh, do đó, khi xác định nội dung TTNB DN cần </w:t>
      </w:r>
      <w:r w:rsidRPr="00D435C3">
        <w:rPr>
          <w:rFonts w:ascii="Times New Roman" w:eastAsia="Times New Roman" w:hAnsi="Times New Roman" w:cs="Times New Roman"/>
          <w:sz w:val="26"/>
          <w:szCs w:val="26"/>
        </w:rPr>
        <w:t xml:space="preserve">kết nối với chiến lược của </w:t>
      </w:r>
      <w:r>
        <w:rPr>
          <w:rFonts w:ascii="Times New Roman" w:eastAsia="Times New Roman" w:hAnsi="Times New Roman" w:cs="Times New Roman"/>
          <w:sz w:val="26"/>
          <w:szCs w:val="26"/>
          <w:lang w:val="en-US"/>
        </w:rPr>
        <w:t>DN. Kết quả của việc xác định rõ mục tiêu và giá trị truyền thông, người lao động trong DN sẽ hiểu rõ về tầm nhìn, sứ mạng, hình ảnh và những giá trị mà công ty đang hướng tới. Sự thấu hiểu này giúp nhân viên nhận thấy vai trò của mình đối với chiến lược của DN từ đó sẽ gắn bó và muốn cống hiến tốt hơn cho DN. Giả thuyết nghiên cứu theo thang đo này được đưa ra như sau:</w:t>
      </w:r>
    </w:p>
    <w:p w14:paraId="3AEF1ED6" w14:textId="77777777" w:rsidR="003171AD" w:rsidRPr="00C63B18" w:rsidRDefault="003171AD" w:rsidP="003171AD">
      <w:pPr>
        <w:spacing w:line="360" w:lineRule="auto"/>
        <w:jc w:val="both"/>
        <w:rPr>
          <w:rFonts w:ascii="Times New Roman" w:eastAsia="Times New Roman" w:hAnsi="Times New Roman" w:cs="Times New Roman"/>
          <w:b/>
          <w:bCs/>
          <w:i/>
          <w:iCs/>
          <w:sz w:val="26"/>
          <w:szCs w:val="26"/>
          <w:lang w:val="en-US"/>
        </w:rPr>
      </w:pPr>
      <w:r w:rsidRPr="00D435C3">
        <w:rPr>
          <w:rFonts w:ascii="Times New Roman" w:eastAsia="Times New Roman" w:hAnsi="Times New Roman" w:cs="Times New Roman"/>
          <w:sz w:val="26"/>
          <w:szCs w:val="26"/>
        </w:rPr>
        <w:t xml:space="preserve"> </w:t>
      </w:r>
      <w:r>
        <w:rPr>
          <w:rFonts w:ascii="Times New Roman" w:eastAsia="Times New Roman" w:hAnsi="Times New Roman" w:cs="Times New Roman"/>
          <w:b/>
          <w:bCs/>
          <w:i/>
          <w:iCs/>
          <w:sz w:val="26"/>
          <w:szCs w:val="26"/>
          <w:lang w:val="en-US"/>
        </w:rPr>
        <w:t xml:space="preserve">Giả thuyết </w:t>
      </w:r>
      <w:r w:rsidRPr="00C63B18">
        <w:rPr>
          <w:rFonts w:ascii="Times New Roman" w:eastAsia="Times New Roman" w:hAnsi="Times New Roman" w:cs="Times New Roman"/>
          <w:b/>
          <w:bCs/>
          <w:i/>
          <w:iCs/>
          <w:sz w:val="26"/>
          <w:szCs w:val="26"/>
          <w:lang w:val="en-US"/>
        </w:rPr>
        <w:t>H</w:t>
      </w:r>
      <w:r>
        <w:rPr>
          <w:rFonts w:ascii="Times New Roman" w:eastAsia="Times New Roman" w:hAnsi="Times New Roman" w:cs="Times New Roman"/>
          <w:b/>
          <w:bCs/>
          <w:i/>
          <w:iCs/>
          <w:sz w:val="26"/>
          <w:szCs w:val="26"/>
          <w:lang w:val="en-US"/>
        </w:rPr>
        <w:t>2</w:t>
      </w:r>
      <w:r w:rsidRPr="00C63B18">
        <w:rPr>
          <w:rFonts w:ascii="Times New Roman" w:eastAsia="Times New Roman" w:hAnsi="Times New Roman" w:cs="Times New Roman"/>
          <w:b/>
          <w:bCs/>
          <w:i/>
          <w:iCs/>
          <w:sz w:val="26"/>
          <w:szCs w:val="26"/>
          <w:lang w:val="en-US"/>
        </w:rPr>
        <w:t>. Giá trị và mục tiêu của truyền thông có tác động tích cực tới hiệu quả truyền thông nội bộ</w:t>
      </w:r>
    </w:p>
    <w:p w14:paraId="027EC1A0" w14:textId="77777777" w:rsidR="003171AD" w:rsidRPr="00E2234E" w:rsidRDefault="003171AD" w:rsidP="003171AD">
      <w:pPr>
        <w:spacing w:line="360" w:lineRule="auto"/>
        <w:ind w:firstLine="567"/>
        <w:jc w:val="both"/>
        <w:rPr>
          <w:rFonts w:ascii="Times New Roman" w:eastAsia="Times New Roman" w:hAnsi="Times New Roman" w:cs="Times New Roman"/>
          <w:i/>
          <w:iCs/>
          <w:sz w:val="26"/>
          <w:szCs w:val="26"/>
          <w:lang w:val="en-US"/>
        </w:rPr>
      </w:pPr>
      <w:r w:rsidRPr="009B134E">
        <w:rPr>
          <w:rFonts w:ascii="Times New Roman" w:eastAsia="Times New Roman" w:hAnsi="Times New Roman" w:cs="Times New Roman"/>
          <w:i/>
          <w:iCs/>
          <w:sz w:val="26"/>
          <w:szCs w:val="26"/>
          <w:lang w:val="en-US"/>
        </w:rPr>
        <w:lastRenderedPageBreak/>
        <w:t>(3)</w:t>
      </w:r>
      <w:r w:rsidRPr="009B134E">
        <w:rPr>
          <w:rFonts w:ascii="Times New Roman" w:eastAsia="Times New Roman" w:hAnsi="Times New Roman" w:cs="Times New Roman"/>
          <w:i/>
          <w:iCs/>
          <w:sz w:val="26"/>
          <w:szCs w:val="26"/>
        </w:rPr>
        <w:t xml:space="preserve"> </w:t>
      </w:r>
      <w:r w:rsidRPr="009B134E">
        <w:rPr>
          <w:rFonts w:ascii="Times New Roman" w:eastAsia="Times New Roman" w:hAnsi="Times New Roman" w:cs="Times New Roman"/>
          <w:i/>
          <w:iCs/>
          <w:sz w:val="26"/>
          <w:szCs w:val="26"/>
          <w:lang w:val="en-US"/>
        </w:rPr>
        <w:t xml:space="preserve">Thang đo </w:t>
      </w:r>
      <w:r w:rsidRPr="009B134E">
        <w:rPr>
          <w:rFonts w:ascii="Times New Roman" w:eastAsia="Times New Roman" w:hAnsi="Times New Roman" w:cs="Times New Roman"/>
          <w:i/>
          <w:iCs/>
          <w:sz w:val="26"/>
          <w:szCs w:val="26"/>
        </w:rPr>
        <w:t>Mối quan hệ với nhân viên</w:t>
      </w:r>
      <w:r>
        <w:rPr>
          <w:rFonts w:ascii="Times New Roman" w:eastAsia="Times New Roman" w:hAnsi="Times New Roman" w:cs="Times New Roman"/>
          <w:i/>
          <w:iCs/>
          <w:sz w:val="26"/>
          <w:szCs w:val="26"/>
          <w:lang w:val="en-US"/>
        </w:rPr>
        <w:t xml:space="preserve"> (ER)</w:t>
      </w:r>
    </w:p>
    <w:p w14:paraId="53D6CE59" w14:textId="77777777" w:rsidR="003171AD" w:rsidRDefault="003171AD" w:rsidP="003171AD">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Thông qua hoạt động TTNB, nhân viên </w:t>
      </w:r>
      <w:r w:rsidRPr="006012A1">
        <w:rPr>
          <w:rFonts w:ascii="Times New Roman" w:eastAsia="Times New Roman" w:hAnsi="Times New Roman" w:cs="Times New Roman"/>
          <w:sz w:val="26"/>
          <w:szCs w:val="26"/>
        </w:rPr>
        <w:t xml:space="preserve">cảm thấy mọi thông tin về doanh nghiệp đều được minh bạch, rõ ràng, </w:t>
      </w:r>
      <w:r>
        <w:rPr>
          <w:rFonts w:ascii="Times New Roman" w:eastAsia="Times New Roman" w:hAnsi="Times New Roman" w:cs="Times New Roman"/>
          <w:sz w:val="26"/>
          <w:szCs w:val="26"/>
          <w:lang w:val="en-US"/>
        </w:rPr>
        <w:t>nắm bắt kịp thời các hoạt động</w:t>
      </w:r>
      <w:r w:rsidRPr="006012A1">
        <w:rPr>
          <w:rFonts w:ascii="Times New Roman" w:eastAsia="Times New Roman" w:hAnsi="Times New Roman" w:cs="Times New Roman"/>
          <w:sz w:val="26"/>
          <w:szCs w:val="26"/>
        </w:rPr>
        <w:t xml:space="preserve"> của </w:t>
      </w:r>
      <w:r>
        <w:rPr>
          <w:rFonts w:ascii="Times New Roman" w:eastAsia="Times New Roman" w:hAnsi="Times New Roman" w:cs="Times New Roman"/>
          <w:sz w:val="26"/>
          <w:szCs w:val="26"/>
          <w:lang w:val="en-US"/>
        </w:rPr>
        <w:t>DN,</w:t>
      </w:r>
      <w:r w:rsidRPr="006012A1">
        <w:rPr>
          <w:rFonts w:ascii="Times New Roman" w:eastAsia="Times New Roman" w:hAnsi="Times New Roman" w:cs="Times New Roman"/>
          <w:sz w:val="26"/>
          <w:szCs w:val="26"/>
        </w:rPr>
        <w:t xml:space="preserve"> sẽ tin tưởng hơn vào lãnh đạo cũng như tổ chức mình làm việc. Bên cạnh đó, mỗi nhân viên đều nhìn rõ</w:t>
      </w:r>
      <w:r>
        <w:rPr>
          <w:rFonts w:ascii="Times New Roman" w:eastAsia="Times New Roman" w:hAnsi="Times New Roman" w:cs="Times New Roman"/>
          <w:sz w:val="26"/>
          <w:szCs w:val="26"/>
          <w:lang w:val="en-US"/>
        </w:rPr>
        <w:t xml:space="preserve"> vai trò của mình đối với sự phát triển của DN và</w:t>
      </w:r>
      <w:r w:rsidRPr="006012A1">
        <w:rPr>
          <w:rFonts w:ascii="Times New Roman" w:eastAsia="Times New Roman" w:hAnsi="Times New Roman" w:cs="Times New Roman"/>
          <w:sz w:val="26"/>
          <w:szCs w:val="26"/>
        </w:rPr>
        <w:t xml:space="preserve"> tiềm năng phát triển và lộ trình bản thân có thể thăng tiến hơn trong doanh nghiệp</w:t>
      </w:r>
      <w:r>
        <w:rPr>
          <w:rFonts w:ascii="Times New Roman" w:eastAsia="Times New Roman" w:hAnsi="Times New Roman" w:cs="Times New Roman"/>
          <w:sz w:val="26"/>
          <w:szCs w:val="26"/>
          <w:lang w:val="en-US"/>
        </w:rPr>
        <w:t>,</w:t>
      </w:r>
      <w:r w:rsidRPr="006012A1">
        <w:rPr>
          <w:rFonts w:ascii="Times New Roman" w:eastAsia="Times New Roman" w:hAnsi="Times New Roman" w:cs="Times New Roman"/>
          <w:sz w:val="26"/>
          <w:szCs w:val="26"/>
        </w:rPr>
        <w:t xml:space="preserve"> họ sẽ có xu hướng gắn bó lâu dài với tổ chức, nỗ lực để đạt được thành tích cao.</w:t>
      </w:r>
      <w:r>
        <w:rPr>
          <w:rFonts w:ascii="Times New Roman" w:eastAsia="Times New Roman" w:hAnsi="Times New Roman" w:cs="Times New Roman"/>
          <w:sz w:val="26"/>
          <w:szCs w:val="26"/>
          <w:lang w:val="en-US"/>
        </w:rPr>
        <w:t xml:space="preserve"> Giả thuyết nghiên cứu theo thang đo này được đưa ra như sau:</w:t>
      </w:r>
    </w:p>
    <w:p w14:paraId="72B70127" w14:textId="77777777" w:rsidR="003171AD" w:rsidRPr="00C63B18" w:rsidRDefault="003171AD" w:rsidP="003171AD">
      <w:pPr>
        <w:spacing w:line="360" w:lineRule="auto"/>
        <w:jc w:val="both"/>
        <w:rPr>
          <w:rFonts w:ascii="Times New Roman" w:eastAsia="Times New Roman" w:hAnsi="Times New Roman" w:cs="Times New Roman"/>
          <w:b/>
          <w:bCs/>
          <w:i/>
          <w:iCs/>
          <w:sz w:val="26"/>
          <w:szCs w:val="26"/>
          <w:lang w:val="en-US"/>
        </w:rPr>
      </w:pPr>
      <w:r>
        <w:rPr>
          <w:rFonts w:ascii="Times New Roman" w:eastAsia="Times New Roman" w:hAnsi="Times New Roman" w:cs="Times New Roman"/>
          <w:b/>
          <w:bCs/>
          <w:i/>
          <w:iCs/>
          <w:sz w:val="26"/>
          <w:szCs w:val="26"/>
          <w:lang w:val="en-US"/>
        </w:rPr>
        <w:t xml:space="preserve">Giả thuyết </w:t>
      </w:r>
      <w:r w:rsidRPr="00C63B18">
        <w:rPr>
          <w:rFonts w:ascii="Times New Roman" w:eastAsia="Times New Roman" w:hAnsi="Times New Roman" w:cs="Times New Roman"/>
          <w:b/>
          <w:bCs/>
          <w:i/>
          <w:iCs/>
          <w:sz w:val="26"/>
          <w:szCs w:val="26"/>
          <w:lang w:val="en-US"/>
        </w:rPr>
        <w:t>H</w:t>
      </w:r>
      <w:r>
        <w:rPr>
          <w:rFonts w:ascii="Times New Roman" w:eastAsia="Times New Roman" w:hAnsi="Times New Roman" w:cs="Times New Roman"/>
          <w:b/>
          <w:bCs/>
          <w:i/>
          <w:iCs/>
          <w:sz w:val="26"/>
          <w:szCs w:val="26"/>
          <w:lang w:val="en-US"/>
        </w:rPr>
        <w:t>3</w:t>
      </w:r>
      <w:r w:rsidRPr="00C63B18">
        <w:rPr>
          <w:rFonts w:ascii="Times New Roman" w:eastAsia="Times New Roman" w:hAnsi="Times New Roman" w:cs="Times New Roman"/>
          <w:b/>
          <w:bCs/>
          <w:i/>
          <w:iCs/>
          <w:sz w:val="26"/>
          <w:szCs w:val="26"/>
          <w:lang w:val="en-US"/>
        </w:rPr>
        <w:t xml:space="preserve">. </w:t>
      </w:r>
      <w:r w:rsidRPr="002D0E3D">
        <w:rPr>
          <w:rFonts w:ascii="Times New Roman" w:eastAsia="Times New Roman" w:hAnsi="Times New Roman" w:cs="Times New Roman"/>
          <w:b/>
          <w:bCs/>
          <w:i/>
          <w:iCs/>
          <w:sz w:val="26"/>
          <w:szCs w:val="26"/>
        </w:rPr>
        <w:t>Mối quan hệ với nhân viên</w:t>
      </w:r>
      <w:r>
        <w:rPr>
          <w:rFonts w:ascii="Times New Roman" w:eastAsia="Times New Roman" w:hAnsi="Times New Roman" w:cs="Times New Roman"/>
          <w:b/>
          <w:bCs/>
          <w:i/>
          <w:iCs/>
          <w:sz w:val="26"/>
          <w:szCs w:val="26"/>
          <w:lang w:val="en-US"/>
        </w:rPr>
        <w:t xml:space="preserve"> </w:t>
      </w:r>
      <w:r w:rsidRPr="00C63B18">
        <w:rPr>
          <w:rFonts w:ascii="Times New Roman" w:eastAsia="Times New Roman" w:hAnsi="Times New Roman" w:cs="Times New Roman"/>
          <w:b/>
          <w:bCs/>
          <w:i/>
          <w:iCs/>
          <w:sz w:val="26"/>
          <w:szCs w:val="26"/>
          <w:lang w:val="en-US"/>
        </w:rPr>
        <w:t>có tác động tích cực tới hiệu quả truyền thông nội bộ</w:t>
      </w:r>
    </w:p>
    <w:p w14:paraId="71B41752" w14:textId="77777777" w:rsidR="003171AD" w:rsidRPr="00E2234E" w:rsidRDefault="003171AD" w:rsidP="003171AD">
      <w:pPr>
        <w:spacing w:line="360" w:lineRule="auto"/>
        <w:ind w:firstLine="567"/>
        <w:jc w:val="both"/>
        <w:rPr>
          <w:rFonts w:ascii="Times New Roman" w:eastAsia="Times New Roman" w:hAnsi="Times New Roman" w:cs="Times New Roman"/>
          <w:bCs/>
          <w:i/>
          <w:iCs/>
          <w:sz w:val="26"/>
          <w:szCs w:val="26"/>
          <w:lang w:val="en-US"/>
        </w:rPr>
      </w:pPr>
      <w:r w:rsidRPr="009B134E">
        <w:rPr>
          <w:rFonts w:ascii="Times New Roman" w:eastAsia="Times New Roman" w:hAnsi="Times New Roman" w:cs="Times New Roman"/>
          <w:bCs/>
          <w:i/>
          <w:iCs/>
          <w:sz w:val="26"/>
          <w:szCs w:val="26"/>
          <w:lang w:val="en-US"/>
        </w:rPr>
        <w:t>(4)</w:t>
      </w:r>
      <w:r>
        <w:rPr>
          <w:rFonts w:ascii="Times New Roman" w:eastAsia="Times New Roman" w:hAnsi="Times New Roman" w:cs="Times New Roman"/>
          <w:bCs/>
          <w:i/>
          <w:iCs/>
          <w:sz w:val="26"/>
          <w:szCs w:val="26"/>
          <w:lang w:val="en-US"/>
        </w:rPr>
        <w:t xml:space="preserve"> Thang đo</w:t>
      </w:r>
      <w:r w:rsidRPr="009B134E">
        <w:rPr>
          <w:rFonts w:ascii="Times New Roman" w:eastAsia="Times New Roman" w:hAnsi="Times New Roman" w:cs="Times New Roman"/>
          <w:bCs/>
          <w:i/>
          <w:iCs/>
          <w:sz w:val="26"/>
          <w:szCs w:val="26"/>
        </w:rPr>
        <w:t xml:space="preserve"> </w:t>
      </w:r>
      <w:r>
        <w:rPr>
          <w:rFonts w:ascii="Times New Roman" w:eastAsia="Times New Roman" w:hAnsi="Times New Roman" w:cs="Times New Roman"/>
          <w:bCs/>
          <w:i/>
          <w:iCs/>
          <w:sz w:val="26"/>
          <w:szCs w:val="26"/>
          <w:lang w:val="en-US"/>
        </w:rPr>
        <w:t>K</w:t>
      </w:r>
      <w:r w:rsidRPr="009B134E">
        <w:rPr>
          <w:rFonts w:ascii="Times New Roman" w:eastAsia="Times New Roman" w:hAnsi="Times New Roman" w:cs="Times New Roman"/>
          <w:bCs/>
          <w:i/>
          <w:iCs/>
          <w:sz w:val="26"/>
          <w:szCs w:val="26"/>
        </w:rPr>
        <w:t>ênh truyền thông</w:t>
      </w:r>
      <w:r>
        <w:rPr>
          <w:rFonts w:ascii="Times New Roman" w:eastAsia="Times New Roman" w:hAnsi="Times New Roman" w:cs="Times New Roman"/>
          <w:bCs/>
          <w:i/>
          <w:iCs/>
          <w:sz w:val="26"/>
          <w:szCs w:val="26"/>
          <w:lang w:val="en-US"/>
        </w:rPr>
        <w:t xml:space="preserve"> (CC)</w:t>
      </w:r>
    </w:p>
    <w:p w14:paraId="24EFA332" w14:textId="77777777" w:rsidR="003171AD" w:rsidRDefault="003171AD" w:rsidP="003171AD">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Kênh truyền thông là một trong những yếu tố quan trọng của TTNB, góp phần quan trọng vào hiệu quả của hoạt động TTNB. Kênh TTNB đảm bảo tạo điều kiện cho nhân viên dễ dàng tiếp cận với thông tin truyền thông, hiểu đầy đủ và chính xác các thông điệp truyền thông, hoạt động TTNB sẽ đạt được mục tiêu đề ra. Giả thuyết nghiên cứu theo thang đo này được đưa ra như sau:</w:t>
      </w:r>
    </w:p>
    <w:p w14:paraId="18547920" w14:textId="77777777" w:rsidR="003171AD" w:rsidRPr="00C63B18" w:rsidRDefault="003171AD" w:rsidP="003171AD">
      <w:pPr>
        <w:spacing w:line="360" w:lineRule="auto"/>
        <w:jc w:val="both"/>
        <w:rPr>
          <w:rFonts w:ascii="Times New Roman" w:eastAsia="Times New Roman" w:hAnsi="Times New Roman" w:cs="Times New Roman"/>
          <w:b/>
          <w:bCs/>
          <w:i/>
          <w:iCs/>
          <w:sz w:val="26"/>
          <w:szCs w:val="26"/>
          <w:lang w:val="en-US"/>
        </w:rPr>
      </w:pPr>
      <w:r>
        <w:rPr>
          <w:rFonts w:ascii="Times New Roman" w:eastAsia="Times New Roman" w:hAnsi="Times New Roman" w:cs="Times New Roman"/>
          <w:b/>
          <w:bCs/>
          <w:i/>
          <w:iCs/>
          <w:sz w:val="26"/>
          <w:szCs w:val="26"/>
          <w:lang w:val="en-US"/>
        </w:rPr>
        <w:t xml:space="preserve">Giả thuyết </w:t>
      </w:r>
      <w:r w:rsidRPr="00C63B18">
        <w:rPr>
          <w:rFonts w:ascii="Times New Roman" w:eastAsia="Times New Roman" w:hAnsi="Times New Roman" w:cs="Times New Roman"/>
          <w:b/>
          <w:bCs/>
          <w:i/>
          <w:iCs/>
          <w:sz w:val="26"/>
          <w:szCs w:val="26"/>
          <w:lang w:val="en-US"/>
        </w:rPr>
        <w:t>H</w:t>
      </w:r>
      <w:r>
        <w:rPr>
          <w:rFonts w:ascii="Times New Roman" w:eastAsia="Times New Roman" w:hAnsi="Times New Roman" w:cs="Times New Roman"/>
          <w:b/>
          <w:bCs/>
          <w:i/>
          <w:iCs/>
          <w:sz w:val="26"/>
          <w:szCs w:val="26"/>
          <w:lang w:val="en-US"/>
        </w:rPr>
        <w:t>4</w:t>
      </w:r>
      <w:r w:rsidRPr="00C63B18">
        <w:rPr>
          <w:rFonts w:ascii="Times New Roman" w:eastAsia="Times New Roman" w:hAnsi="Times New Roman" w:cs="Times New Roman"/>
          <w:b/>
          <w:bCs/>
          <w:i/>
          <w:iCs/>
          <w:sz w:val="26"/>
          <w:szCs w:val="26"/>
          <w:lang w:val="en-US"/>
        </w:rPr>
        <w:t xml:space="preserve">. </w:t>
      </w:r>
      <w:r>
        <w:rPr>
          <w:rFonts w:ascii="Times New Roman" w:eastAsia="Times New Roman" w:hAnsi="Times New Roman" w:cs="Times New Roman"/>
          <w:b/>
          <w:bCs/>
          <w:i/>
          <w:iCs/>
          <w:sz w:val="26"/>
          <w:szCs w:val="26"/>
          <w:lang w:val="en-US"/>
        </w:rPr>
        <w:t>K</w:t>
      </w:r>
      <w:r w:rsidRPr="007906BC">
        <w:rPr>
          <w:rFonts w:ascii="Times New Roman" w:eastAsia="Times New Roman" w:hAnsi="Times New Roman" w:cs="Times New Roman"/>
          <w:b/>
          <w:bCs/>
          <w:i/>
          <w:iCs/>
          <w:sz w:val="26"/>
          <w:szCs w:val="26"/>
        </w:rPr>
        <w:t xml:space="preserve">ênh truyền thông </w:t>
      </w:r>
      <w:r w:rsidRPr="00C63B18">
        <w:rPr>
          <w:rFonts w:ascii="Times New Roman" w:eastAsia="Times New Roman" w:hAnsi="Times New Roman" w:cs="Times New Roman"/>
          <w:b/>
          <w:bCs/>
          <w:i/>
          <w:iCs/>
          <w:sz w:val="26"/>
          <w:szCs w:val="26"/>
          <w:lang w:val="en-US"/>
        </w:rPr>
        <w:t>có tác động tích cực tới hiệu quả truyền thông nội bộ</w:t>
      </w:r>
    </w:p>
    <w:p w14:paraId="7BB790CC" w14:textId="77777777" w:rsidR="003171AD" w:rsidRPr="00E2234E" w:rsidRDefault="003171AD" w:rsidP="003171AD">
      <w:pPr>
        <w:spacing w:line="360" w:lineRule="auto"/>
        <w:ind w:firstLine="567"/>
        <w:jc w:val="both"/>
        <w:rPr>
          <w:rFonts w:ascii="Times New Roman" w:eastAsia="Times New Roman" w:hAnsi="Times New Roman" w:cs="Times New Roman"/>
          <w:i/>
          <w:iCs/>
          <w:sz w:val="26"/>
          <w:szCs w:val="26"/>
          <w:lang w:val="en-US"/>
        </w:rPr>
      </w:pPr>
      <w:r w:rsidRPr="007906BC">
        <w:rPr>
          <w:rFonts w:ascii="Times New Roman" w:eastAsia="Times New Roman" w:hAnsi="Times New Roman" w:cs="Times New Roman"/>
          <w:i/>
          <w:iCs/>
          <w:sz w:val="26"/>
          <w:szCs w:val="26"/>
          <w:lang w:val="en-US"/>
        </w:rPr>
        <w:t xml:space="preserve">(5) </w:t>
      </w:r>
      <w:r>
        <w:rPr>
          <w:rFonts w:ascii="Times New Roman" w:eastAsia="Times New Roman" w:hAnsi="Times New Roman" w:cs="Times New Roman"/>
          <w:i/>
          <w:iCs/>
          <w:sz w:val="26"/>
          <w:szCs w:val="26"/>
          <w:lang w:val="en-US"/>
        </w:rPr>
        <w:t xml:space="preserve">Thang đo </w:t>
      </w:r>
      <w:r w:rsidRPr="007906BC">
        <w:rPr>
          <w:rFonts w:ascii="Times New Roman" w:eastAsia="Times New Roman" w:hAnsi="Times New Roman" w:cs="Times New Roman"/>
          <w:i/>
          <w:iCs/>
          <w:sz w:val="26"/>
          <w:szCs w:val="26"/>
        </w:rPr>
        <w:t>Hoạt động truyền thông then chốt</w:t>
      </w:r>
      <w:r>
        <w:rPr>
          <w:rFonts w:ascii="Times New Roman" w:eastAsia="Times New Roman" w:hAnsi="Times New Roman" w:cs="Times New Roman"/>
          <w:i/>
          <w:iCs/>
          <w:sz w:val="26"/>
          <w:szCs w:val="26"/>
          <w:lang w:val="en-US"/>
        </w:rPr>
        <w:t xml:space="preserve"> (KA)</w:t>
      </w:r>
    </w:p>
    <w:p w14:paraId="4C3AC996" w14:textId="77777777" w:rsidR="003171AD" w:rsidRDefault="003171AD" w:rsidP="003171AD">
      <w:pPr>
        <w:spacing w:line="360" w:lineRule="auto"/>
        <w:ind w:firstLine="567"/>
        <w:jc w:val="both"/>
        <w:rPr>
          <w:rFonts w:ascii="Times New Roman" w:eastAsia="Times New Roman" w:hAnsi="Times New Roman" w:cs="Times New Roman"/>
          <w:sz w:val="26"/>
          <w:szCs w:val="26"/>
          <w:lang w:val="en-US"/>
        </w:rPr>
      </w:pPr>
      <w:r w:rsidRPr="0080627C">
        <w:rPr>
          <w:rFonts w:ascii="Times New Roman" w:eastAsia="Times New Roman" w:hAnsi="Times New Roman" w:cs="Times New Roman"/>
          <w:sz w:val="26"/>
          <w:szCs w:val="26"/>
        </w:rPr>
        <w:t xml:space="preserve">Hoạt động truyền thông then chốt </w:t>
      </w:r>
      <w:r>
        <w:rPr>
          <w:rFonts w:ascii="Times New Roman" w:eastAsia="Times New Roman" w:hAnsi="Times New Roman" w:cs="Times New Roman"/>
          <w:sz w:val="26"/>
          <w:szCs w:val="26"/>
          <w:lang w:val="en-US"/>
        </w:rPr>
        <w:t>bao gồm n</w:t>
      </w:r>
      <w:r w:rsidRPr="00D435C3">
        <w:rPr>
          <w:rFonts w:ascii="Times New Roman" w:eastAsia="Times New Roman" w:hAnsi="Times New Roman" w:cs="Times New Roman"/>
          <w:sz w:val="26"/>
          <w:szCs w:val="26"/>
        </w:rPr>
        <w:t xml:space="preserve">hững hoạt động </w:t>
      </w:r>
      <w:r>
        <w:rPr>
          <w:rFonts w:ascii="Times New Roman" w:eastAsia="Times New Roman" w:hAnsi="Times New Roman" w:cs="Times New Roman"/>
          <w:sz w:val="26"/>
          <w:szCs w:val="26"/>
          <w:lang w:val="en-US"/>
        </w:rPr>
        <w:t xml:space="preserve">được DN </w:t>
      </w:r>
      <w:r w:rsidRPr="00D435C3">
        <w:rPr>
          <w:rFonts w:ascii="Times New Roman" w:eastAsia="Times New Roman" w:hAnsi="Times New Roman" w:cs="Times New Roman"/>
          <w:sz w:val="26"/>
          <w:szCs w:val="26"/>
        </w:rPr>
        <w:t xml:space="preserve">sử dụng để cung cấp </w:t>
      </w:r>
      <w:r>
        <w:rPr>
          <w:rFonts w:ascii="Times New Roman" w:eastAsia="Times New Roman" w:hAnsi="Times New Roman" w:cs="Times New Roman"/>
          <w:sz w:val="26"/>
          <w:szCs w:val="26"/>
          <w:lang w:val="en-US"/>
        </w:rPr>
        <w:t>những</w:t>
      </w:r>
      <w:r w:rsidRPr="00D435C3">
        <w:rPr>
          <w:rFonts w:ascii="Times New Roman" w:eastAsia="Times New Roman" w:hAnsi="Times New Roman" w:cs="Times New Roman"/>
          <w:sz w:val="26"/>
          <w:szCs w:val="26"/>
        </w:rPr>
        <w:t xml:space="preserve"> giá trị truyền thông</w:t>
      </w:r>
      <w:r>
        <w:rPr>
          <w:rFonts w:ascii="Times New Roman" w:eastAsia="Times New Roman" w:hAnsi="Times New Roman" w:cs="Times New Roman"/>
          <w:sz w:val="26"/>
          <w:szCs w:val="26"/>
          <w:lang w:val="en-US"/>
        </w:rPr>
        <w:t xml:space="preserve"> và </w:t>
      </w:r>
      <w:r w:rsidRPr="00D435C3">
        <w:rPr>
          <w:rFonts w:ascii="Times New Roman" w:eastAsia="Times New Roman" w:hAnsi="Times New Roman" w:cs="Times New Roman"/>
          <w:sz w:val="26"/>
          <w:szCs w:val="26"/>
        </w:rPr>
        <w:t>truyền tải</w:t>
      </w:r>
      <w:r>
        <w:rPr>
          <w:rFonts w:ascii="Times New Roman" w:eastAsia="Times New Roman" w:hAnsi="Times New Roman" w:cs="Times New Roman"/>
          <w:sz w:val="26"/>
          <w:szCs w:val="26"/>
          <w:lang w:val="en-US"/>
        </w:rPr>
        <w:t xml:space="preserve"> những</w:t>
      </w:r>
      <w:r w:rsidRPr="00D435C3">
        <w:rPr>
          <w:rFonts w:ascii="Times New Roman" w:eastAsia="Times New Roman" w:hAnsi="Times New Roman" w:cs="Times New Roman"/>
          <w:sz w:val="26"/>
          <w:szCs w:val="26"/>
        </w:rPr>
        <w:t xml:space="preserve"> thông điệp quan trọng đến </w:t>
      </w:r>
      <w:r>
        <w:rPr>
          <w:rFonts w:ascii="Times New Roman" w:eastAsia="Times New Roman" w:hAnsi="Times New Roman" w:cs="Times New Roman"/>
          <w:sz w:val="26"/>
          <w:szCs w:val="26"/>
          <w:lang w:val="en-US"/>
        </w:rPr>
        <w:t>nhân viên</w:t>
      </w:r>
      <w:r w:rsidRPr="00D435C3">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lang w:val="en-US"/>
        </w:rPr>
        <w:t>Hoạt động truyền thông then chốt bao gồm việc xác định thông tin truyền thông quan trọng, xác định đối tượng truyền thông và kênh truyền thông phù hợp sẽ góp phần gia tăng hiệu quả hoạt động TTNB. Giả thuyết nghiên cứu theo thang đo này được đưa ra như sau:</w:t>
      </w:r>
    </w:p>
    <w:p w14:paraId="0654537E" w14:textId="77777777" w:rsidR="003171AD" w:rsidRPr="00C63B18" w:rsidRDefault="003171AD" w:rsidP="003171AD">
      <w:pPr>
        <w:spacing w:line="360" w:lineRule="auto"/>
        <w:jc w:val="both"/>
        <w:rPr>
          <w:rFonts w:ascii="Times New Roman" w:eastAsia="Times New Roman" w:hAnsi="Times New Roman" w:cs="Times New Roman"/>
          <w:b/>
          <w:bCs/>
          <w:i/>
          <w:iCs/>
          <w:sz w:val="26"/>
          <w:szCs w:val="26"/>
          <w:lang w:val="en-US"/>
        </w:rPr>
      </w:pPr>
      <w:r>
        <w:rPr>
          <w:rFonts w:ascii="Times New Roman" w:eastAsia="Times New Roman" w:hAnsi="Times New Roman" w:cs="Times New Roman"/>
          <w:b/>
          <w:bCs/>
          <w:i/>
          <w:iCs/>
          <w:sz w:val="26"/>
          <w:szCs w:val="26"/>
          <w:lang w:val="en-US"/>
        </w:rPr>
        <w:t xml:space="preserve">Giả thuyết </w:t>
      </w:r>
      <w:r w:rsidRPr="00C63B18">
        <w:rPr>
          <w:rFonts w:ascii="Times New Roman" w:eastAsia="Times New Roman" w:hAnsi="Times New Roman" w:cs="Times New Roman"/>
          <w:b/>
          <w:bCs/>
          <w:i/>
          <w:iCs/>
          <w:sz w:val="26"/>
          <w:szCs w:val="26"/>
          <w:lang w:val="en-US"/>
        </w:rPr>
        <w:t>H</w:t>
      </w:r>
      <w:r>
        <w:rPr>
          <w:rFonts w:ascii="Times New Roman" w:eastAsia="Times New Roman" w:hAnsi="Times New Roman" w:cs="Times New Roman"/>
          <w:b/>
          <w:bCs/>
          <w:i/>
          <w:iCs/>
          <w:sz w:val="26"/>
          <w:szCs w:val="26"/>
          <w:lang w:val="en-US"/>
        </w:rPr>
        <w:t>5</w:t>
      </w:r>
      <w:r w:rsidRPr="00C63B18">
        <w:rPr>
          <w:rFonts w:ascii="Times New Roman" w:eastAsia="Times New Roman" w:hAnsi="Times New Roman" w:cs="Times New Roman"/>
          <w:b/>
          <w:bCs/>
          <w:i/>
          <w:iCs/>
          <w:sz w:val="26"/>
          <w:szCs w:val="26"/>
          <w:lang w:val="en-US"/>
        </w:rPr>
        <w:t xml:space="preserve">. </w:t>
      </w:r>
      <w:r w:rsidRPr="0074476B">
        <w:rPr>
          <w:rFonts w:ascii="Times New Roman" w:eastAsia="Times New Roman" w:hAnsi="Times New Roman" w:cs="Times New Roman"/>
          <w:b/>
          <w:bCs/>
          <w:i/>
          <w:iCs/>
          <w:sz w:val="26"/>
          <w:szCs w:val="26"/>
          <w:lang w:val="en-US"/>
        </w:rPr>
        <w:t xml:space="preserve">Hoạt động truyền thông then chốt </w:t>
      </w:r>
      <w:r w:rsidRPr="00C63B18">
        <w:rPr>
          <w:rFonts w:ascii="Times New Roman" w:eastAsia="Times New Roman" w:hAnsi="Times New Roman" w:cs="Times New Roman"/>
          <w:b/>
          <w:bCs/>
          <w:i/>
          <w:iCs/>
          <w:sz w:val="26"/>
          <w:szCs w:val="26"/>
          <w:lang w:val="en-US"/>
        </w:rPr>
        <w:t>có tác động tích cực tới hiệu quả truyền thông nội bộ</w:t>
      </w:r>
    </w:p>
    <w:p w14:paraId="6C13ADA3" w14:textId="77777777" w:rsidR="003171AD" w:rsidRPr="00E2234E" w:rsidRDefault="003171AD" w:rsidP="003171AD">
      <w:pPr>
        <w:spacing w:line="360" w:lineRule="auto"/>
        <w:ind w:firstLine="567"/>
        <w:jc w:val="both"/>
        <w:rPr>
          <w:rFonts w:ascii="Times New Roman" w:eastAsia="Times New Roman" w:hAnsi="Times New Roman" w:cs="Times New Roman"/>
          <w:bCs/>
          <w:i/>
          <w:iCs/>
          <w:sz w:val="26"/>
          <w:szCs w:val="26"/>
          <w:lang w:val="en-US"/>
        </w:rPr>
      </w:pPr>
      <w:r w:rsidRPr="00465D36">
        <w:rPr>
          <w:rFonts w:ascii="Times New Roman" w:eastAsia="Times New Roman" w:hAnsi="Times New Roman" w:cs="Times New Roman"/>
          <w:bCs/>
          <w:i/>
          <w:iCs/>
          <w:sz w:val="26"/>
          <w:szCs w:val="26"/>
          <w:lang w:val="en-US"/>
        </w:rPr>
        <w:t>(6) Thang đo</w:t>
      </w:r>
      <w:r w:rsidRPr="00465D36">
        <w:rPr>
          <w:rFonts w:ascii="Times New Roman" w:eastAsia="Times New Roman" w:hAnsi="Times New Roman" w:cs="Times New Roman"/>
          <w:bCs/>
          <w:i/>
          <w:iCs/>
          <w:sz w:val="26"/>
          <w:szCs w:val="26"/>
        </w:rPr>
        <w:t xml:space="preserve"> </w:t>
      </w:r>
      <w:r>
        <w:rPr>
          <w:rFonts w:ascii="Times New Roman" w:eastAsia="Times New Roman" w:hAnsi="Times New Roman" w:cs="Times New Roman"/>
          <w:bCs/>
          <w:i/>
          <w:iCs/>
          <w:sz w:val="26"/>
          <w:szCs w:val="26"/>
          <w:lang w:val="en-US"/>
        </w:rPr>
        <w:t>Nguồn lực</w:t>
      </w:r>
      <w:r w:rsidRPr="00465D36">
        <w:rPr>
          <w:rFonts w:ascii="Times New Roman" w:eastAsia="Times New Roman" w:hAnsi="Times New Roman" w:cs="Times New Roman"/>
          <w:bCs/>
          <w:i/>
          <w:iCs/>
          <w:sz w:val="26"/>
          <w:szCs w:val="26"/>
        </w:rPr>
        <w:t xml:space="preserve"> truyền thông</w:t>
      </w:r>
      <w:r>
        <w:rPr>
          <w:rFonts w:ascii="Times New Roman" w:eastAsia="Times New Roman" w:hAnsi="Times New Roman" w:cs="Times New Roman"/>
          <w:bCs/>
          <w:i/>
          <w:iCs/>
          <w:sz w:val="26"/>
          <w:szCs w:val="26"/>
          <w:lang w:val="en-US"/>
        </w:rPr>
        <w:t xml:space="preserve"> (CR)</w:t>
      </w:r>
    </w:p>
    <w:p w14:paraId="49F92E24" w14:textId="77777777" w:rsidR="003171AD" w:rsidRDefault="003171AD" w:rsidP="003171AD">
      <w:pPr>
        <w:spacing w:line="360" w:lineRule="auto"/>
        <w:ind w:firstLine="567"/>
        <w:jc w:val="both"/>
        <w:rPr>
          <w:rFonts w:ascii="Times New Roman" w:eastAsia="Times New Roman" w:hAnsi="Times New Roman" w:cs="Times New Roman"/>
          <w:sz w:val="26"/>
          <w:szCs w:val="26"/>
          <w:lang w:val="en-US"/>
        </w:rPr>
      </w:pPr>
      <w:r w:rsidRPr="00D435C3">
        <w:rPr>
          <w:rFonts w:ascii="Times New Roman" w:eastAsia="Times New Roman" w:hAnsi="Times New Roman" w:cs="Times New Roman"/>
          <w:sz w:val="26"/>
          <w:szCs w:val="26"/>
        </w:rPr>
        <w:lastRenderedPageBreak/>
        <w:t xml:space="preserve">Những nguồn lực </w:t>
      </w:r>
      <w:r>
        <w:rPr>
          <w:rFonts w:ascii="Times New Roman" w:eastAsia="Times New Roman" w:hAnsi="Times New Roman" w:cs="Times New Roman"/>
          <w:sz w:val="26"/>
          <w:szCs w:val="26"/>
          <w:lang w:val="en-US"/>
        </w:rPr>
        <w:t xml:space="preserve">truyền thông bao gồm nguồn lực tài chính và nguồn nhân lực mà doanh nghiệp sử dụng để thực hiện hoạt động truyền thông </w:t>
      </w:r>
      <w:r w:rsidRPr="00D435C3">
        <w:rPr>
          <w:rFonts w:ascii="Times New Roman" w:eastAsia="Times New Roman" w:hAnsi="Times New Roman" w:cs="Times New Roman"/>
          <w:sz w:val="26"/>
          <w:szCs w:val="26"/>
        </w:rPr>
        <w:t>và đạt được các mục tiêu đã đặt ra</w:t>
      </w:r>
      <w:r>
        <w:rPr>
          <w:rFonts w:ascii="Times New Roman" w:eastAsia="Times New Roman" w:hAnsi="Times New Roman" w:cs="Times New Roman"/>
          <w:sz w:val="26"/>
          <w:szCs w:val="26"/>
          <w:lang w:val="en-US"/>
        </w:rPr>
        <w:t xml:space="preserve">. Hoạt động TTNB trong giai đoạn phát triển của cuộc cách mạng công nghiệp 4.0 đòi hỏi DN có nguồn nhân lực chất lượng cao, linh hoạt và sẵn sàng thích ứng với những phát triển về công nghệ, về nhu cầu của đối tượng truyền thông. Bên cạnh đó, nguồn lực tài chính cũng cần đáp ứng tốt các yêu cầu về thiết bị, về các dịch vụ phụ trợ nhằm nâng cao hiệu quả truyền thông. Chính vì vậy, </w:t>
      </w:r>
      <w:r w:rsidRPr="00D435C3">
        <w:rPr>
          <w:rFonts w:ascii="Times New Roman" w:eastAsia="Times New Roman" w:hAnsi="Times New Roman" w:cs="Times New Roman"/>
          <w:sz w:val="26"/>
          <w:szCs w:val="26"/>
        </w:rPr>
        <w:t xml:space="preserve">nguồn lực </w:t>
      </w:r>
      <w:r>
        <w:rPr>
          <w:rFonts w:ascii="Times New Roman" w:eastAsia="Times New Roman" w:hAnsi="Times New Roman" w:cs="Times New Roman"/>
          <w:sz w:val="26"/>
          <w:szCs w:val="26"/>
          <w:lang w:val="en-US"/>
        </w:rPr>
        <w:t>truyền thông càng đáp ứng tốt các yêu cầu, hiệu quả hoạt động truyền thông càng cao. Giả thuyết nghiên cứu theo thang đo này được đưa ra như sau:</w:t>
      </w:r>
    </w:p>
    <w:p w14:paraId="776BF284" w14:textId="77777777" w:rsidR="003171AD" w:rsidRPr="00C63B18" w:rsidRDefault="003171AD" w:rsidP="003171AD">
      <w:pPr>
        <w:spacing w:line="360" w:lineRule="auto"/>
        <w:jc w:val="both"/>
        <w:rPr>
          <w:rFonts w:ascii="Times New Roman" w:eastAsia="Times New Roman" w:hAnsi="Times New Roman" w:cs="Times New Roman"/>
          <w:b/>
          <w:bCs/>
          <w:i/>
          <w:iCs/>
          <w:sz w:val="26"/>
          <w:szCs w:val="26"/>
          <w:lang w:val="en-US"/>
        </w:rPr>
      </w:pPr>
      <w:r>
        <w:rPr>
          <w:rFonts w:ascii="Times New Roman" w:eastAsia="Times New Roman" w:hAnsi="Times New Roman" w:cs="Times New Roman"/>
          <w:b/>
          <w:bCs/>
          <w:i/>
          <w:iCs/>
          <w:sz w:val="26"/>
          <w:szCs w:val="26"/>
          <w:lang w:val="en-US"/>
        </w:rPr>
        <w:t xml:space="preserve">Giả thuyết </w:t>
      </w:r>
      <w:r w:rsidRPr="00C63B18">
        <w:rPr>
          <w:rFonts w:ascii="Times New Roman" w:eastAsia="Times New Roman" w:hAnsi="Times New Roman" w:cs="Times New Roman"/>
          <w:b/>
          <w:bCs/>
          <w:i/>
          <w:iCs/>
          <w:sz w:val="26"/>
          <w:szCs w:val="26"/>
          <w:lang w:val="en-US"/>
        </w:rPr>
        <w:t>H</w:t>
      </w:r>
      <w:r>
        <w:rPr>
          <w:rFonts w:ascii="Times New Roman" w:eastAsia="Times New Roman" w:hAnsi="Times New Roman" w:cs="Times New Roman"/>
          <w:b/>
          <w:bCs/>
          <w:i/>
          <w:iCs/>
          <w:sz w:val="26"/>
          <w:szCs w:val="26"/>
          <w:lang w:val="en-US"/>
        </w:rPr>
        <w:t>6</w:t>
      </w:r>
      <w:r w:rsidRPr="00C63B18">
        <w:rPr>
          <w:rFonts w:ascii="Times New Roman" w:eastAsia="Times New Roman" w:hAnsi="Times New Roman" w:cs="Times New Roman"/>
          <w:b/>
          <w:bCs/>
          <w:i/>
          <w:iCs/>
          <w:sz w:val="26"/>
          <w:szCs w:val="26"/>
          <w:lang w:val="en-US"/>
        </w:rPr>
        <w:t xml:space="preserve">. </w:t>
      </w:r>
      <w:r>
        <w:rPr>
          <w:rFonts w:ascii="Times New Roman" w:eastAsia="Times New Roman" w:hAnsi="Times New Roman" w:cs="Times New Roman"/>
          <w:b/>
          <w:bCs/>
          <w:i/>
          <w:iCs/>
          <w:sz w:val="26"/>
          <w:szCs w:val="26"/>
          <w:lang w:val="en-US"/>
        </w:rPr>
        <w:t>Nguồn lực</w:t>
      </w:r>
      <w:r w:rsidRPr="0074476B">
        <w:rPr>
          <w:rFonts w:ascii="Times New Roman" w:eastAsia="Times New Roman" w:hAnsi="Times New Roman" w:cs="Times New Roman"/>
          <w:b/>
          <w:bCs/>
          <w:i/>
          <w:iCs/>
          <w:sz w:val="26"/>
          <w:szCs w:val="26"/>
          <w:lang w:val="en-US"/>
        </w:rPr>
        <w:t xml:space="preserve"> truyền thông </w:t>
      </w:r>
      <w:r w:rsidRPr="00C63B18">
        <w:rPr>
          <w:rFonts w:ascii="Times New Roman" w:eastAsia="Times New Roman" w:hAnsi="Times New Roman" w:cs="Times New Roman"/>
          <w:b/>
          <w:bCs/>
          <w:i/>
          <w:iCs/>
          <w:sz w:val="26"/>
          <w:szCs w:val="26"/>
          <w:lang w:val="en-US"/>
        </w:rPr>
        <w:t>có tác động tích cực tới hiệu quả truyền thông nội bộ</w:t>
      </w:r>
    </w:p>
    <w:p w14:paraId="0343B12F" w14:textId="77777777" w:rsidR="003171AD" w:rsidRPr="00395113" w:rsidRDefault="003171AD" w:rsidP="003171AD">
      <w:pPr>
        <w:spacing w:line="360" w:lineRule="auto"/>
        <w:ind w:firstLine="567"/>
        <w:jc w:val="both"/>
        <w:rPr>
          <w:rFonts w:ascii="Times New Roman" w:eastAsia="Times New Roman" w:hAnsi="Times New Roman" w:cs="Times New Roman"/>
          <w:bCs/>
          <w:i/>
          <w:iCs/>
          <w:sz w:val="26"/>
          <w:szCs w:val="26"/>
          <w:lang w:val="en-US"/>
        </w:rPr>
      </w:pPr>
      <w:r w:rsidRPr="00395113">
        <w:rPr>
          <w:rFonts w:ascii="Times New Roman" w:eastAsia="Times New Roman" w:hAnsi="Times New Roman" w:cs="Times New Roman"/>
          <w:bCs/>
          <w:i/>
          <w:iCs/>
          <w:sz w:val="26"/>
          <w:szCs w:val="26"/>
          <w:lang w:val="en-US"/>
        </w:rPr>
        <w:t xml:space="preserve">(7) Thang đo </w:t>
      </w:r>
      <w:r>
        <w:rPr>
          <w:rFonts w:ascii="Times New Roman" w:eastAsia="Times New Roman" w:hAnsi="Times New Roman" w:cs="Times New Roman"/>
          <w:bCs/>
          <w:i/>
          <w:iCs/>
          <w:sz w:val="26"/>
          <w:szCs w:val="26"/>
          <w:lang w:val="en-US"/>
        </w:rPr>
        <w:t>Hiệu quả t</w:t>
      </w:r>
      <w:r w:rsidRPr="00395113">
        <w:rPr>
          <w:rFonts w:ascii="Times New Roman" w:eastAsia="Times New Roman" w:hAnsi="Times New Roman" w:cs="Times New Roman"/>
          <w:bCs/>
          <w:i/>
          <w:iCs/>
          <w:sz w:val="26"/>
          <w:szCs w:val="26"/>
          <w:lang w:val="en-US"/>
        </w:rPr>
        <w:t>ruyền thông nội bộ (EC)</w:t>
      </w:r>
    </w:p>
    <w:p w14:paraId="56F11C08" w14:textId="77777777" w:rsidR="003171AD" w:rsidRDefault="003171AD" w:rsidP="003171AD">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t xml:space="preserve">Hiệu quả TTNB được thể hiện thông qua mục tiêu của hoạt động truyền thông, đặc biệt là sự hiểu biết, gắn bó và tự hào của nhân viên đối với DN, đối với công việc của mình. Hoạt động TTNB càng hiệu quả, nhân viên càng thấu hiểu DN và công việc của mình, từ đó làm gia tăng lòng tự hào, muốn gắn bó và sẵn sàng cống hiến cho DN. </w:t>
      </w:r>
    </w:p>
    <w:p w14:paraId="7ACD5571" w14:textId="77777777" w:rsidR="003171AD" w:rsidRPr="00395113" w:rsidRDefault="003171AD" w:rsidP="00627D7B">
      <w:pPr>
        <w:pStyle w:val="110"/>
        <w:rPr>
          <w:lang w:val="en-US"/>
        </w:rPr>
      </w:pPr>
      <w:bookmarkStart w:id="22" w:name="_Toc167061866"/>
      <w:r w:rsidRPr="00395113">
        <w:rPr>
          <w:lang w:val="en-US"/>
        </w:rPr>
        <w:t>2.3. Nghiên cứu định lượng</w:t>
      </w:r>
      <w:bookmarkEnd w:id="22"/>
    </w:p>
    <w:p w14:paraId="3253CE88" w14:textId="77777777" w:rsidR="003171AD" w:rsidRPr="00110D07" w:rsidRDefault="003171AD" w:rsidP="00627D7B">
      <w:pPr>
        <w:pStyle w:val="111"/>
      </w:pPr>
      <w:bookmarkStart w:id="23" w:name="_Toc167061867"/>
      <w:r w:rsidRPr="00110D07">
        <w:t>2.3.1. Nghiên cứu định lượng sơ bộ</w:t>
      </w:r>
      <w:bookmarkEnd w:id="23"/>
    </w:p>
    <w:p w14:paraId="54270242" w14:textId="77777777" w:rsidR="003171AD" w:rsidRPr="009601ED" w:rsidRDefault="003171AD" w:rsidP="003171AD">
      <w:pPr>
        <w:spacing w:line="360" w:lineRule="auto"/>
        <w:ind w:firstLine="567"/>
        <w:jc w:val="both"/>
        <w:rPr>
          <w:rFonts w:ascii="Times New Roman" w:eastAsia="Times New Roman" w:hAnsi="Times New Roman" w:cs="Times New Roman"/>
          <w:sz w:val="26"/>
          <w:szCs w:val="26"/>
          <w:lang w:val="en-US"/>
        </w:rPr>
      </w:pPr>
      <w:r w:rsidRPr="009601ED">
        <w:rPr>
          <w:rFonts w:ascii="Times New Roman" w:eastAsia="Times New Roman" w:hAnsi="Times New Roman" w:cs="Times New Roman"/>
          <w:sz w:val="26"/>
          <w:szCs w:val="26"/>
          <w:lang w:val="en-US"/>
        </w:rPr>
        <w:t xml:space="preserve">Nghiên cứu định lượng sơ bộ được thực hiện thông qua việc phát bảng hỏi thu thập dữ liệu </w:t>
      </w:r>
      <w:r>
        <w:rPr>
          <w:rFonts w:ascii="Times New Roman" w:eastAsia="Times New Roman" w:hAnsi="Times New Roman" w:cs="Times New Roman"/>
          <w:sz w:val="26"/>
          <w:szCs w:val="26"/>
          <w:lang w:val="en-US"/>
        </w:rPr>
        <w:t>đến</w:t>
      </w:r>
      <w:r w:rsidRPr="009601ED">
        <w:rPr>
          <w:rFonts w:ascii="Times New Roman" w:eastAsia="Times New Roman" w:hAnsi="Times New Roman" w:cs="Times New Roman"/>
          <w:sz w:val="26"/>
          <w:szCs w:val="26"/>
          <w:lang w:val="en-US"/>
        </w:rPr>
        <w:t xml:space="preserve"> </w:t>
      </w:r>
      <w:r>
        <w:rPr>
          <w:rFonts w:ascii="Times New Roman" w:eastAsia="Times New Roman" w:hAnsi="Times New Roman" w:cs="Times New Roman"/>
          <w:sz w:val="26"/>
          <w:szCs w:val="26"/>
          <w:lang w:val="en-US"/>
        </w:rPr>
        <w:t>20 nhân viên thuộc PVEP,</w:t>
      </w:r>
      <w:r w:rsidRPr="009601ED">
        <w:rPr>
          <w:rFonts w:ascii="Times New Roman" w:eastAsia="Times New Roman" w:hAnsi="Times New Roman" w:cs="Times New Roman"/>
          <w:sz w:val="26"/>
          <w:szCs w:val="26"/>
          <w:lang w:val="en-US"/>
        </w:rPr>
        <w:t xml:space="preserve"> có thâm niên công tác từ </w:t>
      </w:r>
      <w:r>
        <w:rPr>
          <w:rFonts w:ascii="Times New Roman" w:eastAsia="Times New Roman" w:hAnsi="Times New Roman" w:cs="Times New Roman"/>
          <w:sz w:val="26"/>
          <w:szCs w:val="26"/>
          <w:lang w:val="en-US"/>
        </w:rPr>
        <w:t>5</w:t>
      </w:r>
      <w:r w:rsidRPr="009601ED">
        <w:rPr>
          <w:rFonts w:ascii="Times New Roman" w:eastAsia="Times New Roman" w:hAnsi="Times New Roman" w:cs="Times New Roman"/>
          <w:sz w:val="26"/>
          <w:szCs w:val="26"/>
          <w:lang w:val="en-US"/>
        </w:rPr>
        <w:t xml:space="preserve"> năm trở lên về các vấn đề liên quan đến cảm nhận của họ đối với các hoạt động </w:t>
      </w:r>
      <w:r>
        <w:rPr>
          <w:rFonts w:ascii="Times New Roman" w:eastAsia="Times New Roman" w:hAnsi="Times New Roman" w:cs="Times New Roman"/>
          <w:sz w:val="26"/>
          <w:szCs w:val="26"/>
          <w:lang w:val="en-US"/>
        </w:rPr>
        <w:t>TTNB, t</w:t>
      </w:r>
      <w:r w:rsidRPr="009601ED">
        <w:rPr>
          <w:rFonts w:ascii="Times New Roman" w:eastAsia="Times New Roman" w:hAnsi="Times New Roman" w:cs="Times New Roman"/>
          <w:sz w:val="26"/>
          <w:szCs w:val="26"/>
          <w:lang w:val="en-US"/>
        </w:rPr>
        <w:t>ừ đó thực hiện các phân tích nhằm đánh giá  độ tin cậy của các thang đo được đề xuất sau nghiên cứu định tính. Các phương pháp kiểm định thang đo được kế thừa từ nghiên cứu của Hoàng Trọng và Chu Nguyễn Mộng Ngọc (2008), theo đó, các thang đo cso thể được chấp nhận phải có hệ số Cronbach alpha không nhỏ hơn 0.6;  thang đo có hệ số Cronbach alpha từ 0.7 đến 0.8 được cho là phù hợp để sử dụng; các thang đo được cho là có chất lượng tốt khi độ tin cậy không nhỏ hơn 0.8.</w:t>
      </w:r>
    </w:p>
    <w:p w14:paraId="778E896C" w14:textId="77777777" w:rsidR="003171AD" w:rsidRDefault="003171AD" w:rsidP="003171AD">
      <w:pPr>
        <w:spacing w:line="360" w:lineRule="auto"/>
        <w:ind w:firstLine="567"/>
        <w:jc w:val="both"/>
        <w:rPr>
          <w:rFonts w:ascii="Times New Roman" w:eastAsia="Times New Roman" w:hAnsi="Times New Roman" w:cs="Times New Roman"/>
          <w:sz w:val="26"/>
          <w:szCs w:val="26"/>
          <w:lang w:val="en-US"/>
        </w:rPr>
      </w:pPr>
      <w:r>
        <w:rPr>
          <w:rFonts w:ascii="Times New Roman" w:eastAsia="Times New Roman" w:hAnsi="Times New Roman" w:cs="Times New Roman"/>
          <w:sz w:val="26"/>
          <w:szCs w:val="26"/>
          <w:lang w:val="en-US"/>
        </w:rPr>
        <w:lastRenderedPageBreak/>
        <w:t xml:space="preserve">Kết quả nghiên cứu định lượng sơ bộ được trình bày trong phụ lục số 01 và sẽ được sử dụng làm cơ sở </w:t>
      </w:r>
      <w:r w:rsidRPr="009601ED">
        <w:rPr>
          <w:rFonts w:ascii="Times New Roman" w:eastAsia="Times New Roman" w:hAnsi="Times New Roman" w:cs="Times New Roman"/>
          <w:sz w:val="26"/>
          <w:szCs w:val="26"/>
          <w:lang w:val="en-US"/>
        </w:rPr>
        <w:t>hoàn thiện thang đo chính thức để sử dụng cho nghiên cứu định lượng chính thức trên trên diện rộng.</w:t>
      </w:r>
      <w:r>
        <w:rPr>
          <w:rFonts w:ascii="Times New Roman" w:eastAsia="Times New Roman" w:hAnsi="Times New Roman" w:cs="Times New Roman"/>
          <w:sz w:val="26"/>
          <w:szCs w:val="26"/>
          <w:lang w:val="en-US"/>
        </w:rPr>
        <w:t xml:space="preserve"> Thang đo chính thức được trình bày trong Bảng 2.1 và Phiếu khảo sát chính thức được trình bày trong Phụ lục số 02.</w:t>
      </w:r>
    </w:p>
    <w:p w14:paraId="323AE035" w14:textId="77777777" w:rsidR="003171AD" w:rsidRPr="006007F6" w:rsidRDefault="003171AD" w:rsidP="003171AD">
      <w:pPr>
        <w:spacing w:line="360" w:lineRule="auto"/>
        <w:ind w:firstLine="567"/>
        <w:jc w:val="center"/>
        <w:rPr>
          <w:rFonts w:ascii="Times New Roman" w:eastAsia="Times New Roman" w:hAnsi="Times New Roman" w:cs="Times New Roman"/>
          <w:b/>
          <w:bCs/>
          <w:sz w:val="26"/>
          <w:szCs w:val="26"/>
          <w:lang w:val="en-US"/>
        </w:rPr>
      </w:pPr>
      <w:r w:rsidRPr="006007F6">
        <w:rPr>
          <w:rFonts w:ascii="Times New Roman" w:eastAsia="Times New Roman" w:hAnsi="Times New Roman" w:cs="Times New Roman"/>
          <w:b/>
          <w:bCs/>
          <w:sz w:val="26"/>
          <w:szCs w:val="26"/>
          <w:lang w:val="en-US"/>
        </w:rPr>
        <w:t>Bảng 2.1. Mô tả thang đo chính thức về hoạt động truyền thông nội bộ của doanh nghiệp</w:t>
      </w:r>
    </w:p>
    <w:tbl>
      <w:tblPr>
        <w:tblStyle w:val="TableGrid"/>
        <w:tblW w:w="9209" w:type="dxa"/>
        <w:tblLayout w:type="fixed"/>
        <w:tblLook w:val="04A0" w:firstRow="1" w:lastRow="0" w:firstColumn="1" w:lastColumn="0" w:noHBand="0" w:noVBand="1"/>
      </w:tblPr>
      <w:tblGrid>
        <w:gridCol w:w="846"/>
        <w:gridCol w:w="8363"/>
      </w:tblGrid>
      <w:tr w:rsidR="003171AD" w:rsidRPr="00276A54" w14:paraId="0DE45A35" w14:textId="77777777" w:rsidTr="00A45B72">
        <w:tc>
          <w:tcPr>
            <w:tcW w:w="9209" w:type="dxa"/>
            <w:gridSpan w:val="2"/>
            <w:vAlign w:val="center"/>
          </w:tcPr>
          <w:p w14:paraId="17B8215B" w14:textId="77777777" w:rsidR="003171AD" w:rsidRPr="00A223A8" w:rsidRDefault="003171AD" w:rsidP="00A45B72">
            <w:pPr>
              <w:spacing w:line="360" w:lineRule="auto"/>
              <w:ind w:firstLine="567"/>
              <w:jc w:val="center"/>
              <w:rPr>
                <w:rFonts w:cs="Times New Roman"/>
                <w:b/>
                <w:iCs/>
                <w:sz w:val="26"/>
                <w:szCs w:val="26"/>
                <w:lang w:val="en-US"/>
              </w:rPr>
            </w:pPr>
            <w:r>
              <w:rPr>
                <w:rFonts w:cs="Times New Roman"/>
                <w:b/>
                <w:iCs/>
                <w:sz w:val="26"/>
                <w:szCs w:val="26"/>
                <w:lang w:val="en-US"/>
              </w:rPr>
              <w:t>Khái niệm và biến quan sát</w:t>
            </w:r>
          </w:p>
        </w:tc>
      </w:tr>
      <w:tr w:rsidR="003171AD" w:rsidRPr="00276A54" w14:paraId="6858C752" w14:textId="77777777" w:rsidTr="00A45B72">
        <w:tc>
          <w:tcPr>
            <w:tcW w:w="846" w:type="dxa"/>
            <w:vAlign w:val="center"/>
          </w:tcPr>
          <w:p w14:paraId="0C6554EF" w14:textId="77777777" w:rsidR="003171AD" w:rsidRPr="006007F6" w:rsidRDefault="003171AD" w:rsidP="00A45B72">
            <w:pPr>
              <w:jc w:val="center"/>
              <w:rPr>
                <w:rFonts w:cs="Times New Roman"/>
                <w:b/>
                <w:sz w:val="26"/>
                <w:szCs w:val="26"/>
                <w:lang w:val="it-IT"/>
              </w:rPr>
            </w:pPr>
            <w:r w:rsidRPr="006007F6">
              <w:rPr>
                <w:rFonts w:cs="Times New Roman"/>
                <w:b/>
                <w:sz w:val="26"/>
                <w:szCs w:val="26"/>
                <w:lang w:val="it-IT"/>
              </w:rPr>
              <w:t>ES</w:t>
            </w:r>
          </w:p>
        </w:tc>
        <w:tc>
          <w:tcPr>
            <w:tcW w:w="8363" w:type="dxa"/>
            <w:vAlign w:val="center"/>
          </w:tcPr>
          <w:p w14:paraId="267818B6" w14:textId="77777777" w:rsidR="003171AD" w:rsidRPr="006007F6" w:rsidRDefault="003171AD" w:rsidP="00A45B72">
            <w:pPr>
              <w:spacing w:line="360" w:lineRule="auto"/>
              <w:ind w:firstLine="567"/>
              <w:jc w:val="both"/>
              <w:rPr>
                <w:rFonts w:cs="Times New Roman"/>
                <w:b/>
                <w:iCs/>
                <w:sz w:val="26"/>
                <w:szCs w:val="26"/>
                <w:lang w:val="en-US"/>
              </w:rPr>
            </w:pPr>
            <w:r w:rsidRPr="006007F6">
              <w:rPr>
                <w:rFonts w:cs="Times New Roman"/>
                <w:b/>
                <w:iCs/>
                <w:sz w:val="26"/>
                <w:szCs w:val="26"/>
              </w:rPr>
              <w:t>Phân khúc nhân viên</w:t>
            </w:r>
            <w:r w:rsidRPr="006007F6">
              <w:rPr>
                <w:rFonts w:cs="Times New Roman"/>
                <w:b/>
                <w:iCs/>
                <w:sz w:val="26"/>
                <w:szCs w:val="26"/>
                <w:lang w:val="en-US"/>
              </w:rPr>
              <w:t xml:space="preserve"> (Employee Segments)</w:t>
            </w:r>
          </w:p>
        </w:tc>
      </w:tr>
      <w:tr w:rsidR="003171AD" w:rsidRPr="00276A54" w14:paraId="67624E5E" w14:textId="77777777" w:rsidTr="00A45B72">
        <w:tc>
          <w:tcPr>
            <w:tcW w:w="846" w:type="dxa"/>
            <w:vAlign w:val="center"/>
          </w:tcPr>
          <w:p w14:paraId="30E38063"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ES1</w:t>
            </w:r>
          </w:p>
        </w:tc>
        <w:tc>
          <w:tcPr>
            <w:tcW w:w="8363" w:type="dxa"/>
          </w:tcPr>
          <w:p w14:paraId="22C12983"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áp dụng các kênh truyền thông và thông điệp phù hợp với các nhóm nhân viên</w:t>
            </w:r>
          </w:p>
        </w:tc>
      </w:tr>
      <w:tr w:rsidR="003171AD" w:rsidRPr="00276A54" w14:paraId="3E418CE2" w14:textId="77777777" w:rsidTr="00A45B72">
        <w:tc>
          <w:tcPr>
            <w:tcW w:w="846" w:type="dxa"/>
            <w:vAlign w:val="center"/>
          </w:tcPr>
          <w:p w14:paraId="41656CCD" w14:textId="77777777" w:rsidR="003171AD" w:rsidRPr="006007F6" w:rsidRDefault="003171AD" w:rsidP="00A45B72">
            <w:pPr>
              <w:jc w:val="center"/>
              <w:rPr>
                <w:rFonts w:cs="Times New Roman"/>
                <w:sz w:val="26"/>
                <w:szCs w:val="26"/>
              </w:rPr>
            </w:pPr>
            <w:r w:rsidRPr="006007F6">
              <w:rPr>
                <w:rFonts w:cs="Times New Roman"/>
                <w:sz w:val="26"/>
                <w:szCs w:val="26"/>
                <w:lang w:val="it-IT"/>
              </w:rPr>
              <w:t>ES2</w:t>
            </w:r>
          </w:p>
        </w:tc>
        <w:tc>
          <w:tcPr>
            <w:tcW w:w="8363" w:type="dxa"/>
          </w:tcPr>
          <w:p w14:paraId="6B0BC997"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 xml:space="preserve">Thông tin của Tổng công ty phù hợp với chuyên môn và vị trí công tác của </w:t>
            </w:r>
            <w:r>
              <w:rPr>
                <w:rFonts w:cs="Times New Roman"/>
                <w:sz w:val="26"/>
                <w:szCs w:val="26"/>
                <w:lang w:val="it-IT"/>
              </w:rPr>
              <w:t>nhân viên</w:t>
            </w:r>
          </w:p>
        </w:tc>
      </w:tr>
      <w:tr w:rsidR="003171AD" w:rsidRPr="00276A54" w14:paraId="03AB57CF" w14:textId="77777777" w:rsidTr="00A45B72">
        <w:tc>
          <w:tcPr>
            <w:tcW w:w="846" w:type="dxa"/>
            <w:vAlign w:val="center"/>
          </w:tcPr>
          <w:p w14:paraId="73C68AA6" w14:textId="77777777" w:rsidR="003171AD" w:rsidRPr="006007F6" w:rsidRDefault="003171AD" w:rsidP="00A45B72">
            <w:pPr>
              <w:jc w:val="center"/>
              <w:rPr>
                <w:rFonts w:cs="Times New Roman"/>
                <w:sz w:val="26"/>
                <w:szCs w:val="26"/>
              </w:rPr>
            </w:pPr>
            <w:r w:rsidRPr="006007F6">
              <w:rPr>
                <w:rFonts w:cs="Times New Roman"/>
                <w:sz w:val="26"/>
                <w:szCs w:val="26"/>
                <w:lang w:val="it-IT"/>
              </w:rPr>
              <w:t>ES3</w:t>
            </w:r>
          </w:p>
        </w:tc>
        <w:tc>
          <w:tcPr>
            <w:tcW w:w="8363" w:type="dxa"/>
          </w:tcPr>
          <w:p w14:paraId="22C1E643"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Thông tin của Tổng công ty dễ hiểu, dễ tiếp cận</w:t>
            </w:r>
          </w:p>
        </w:tc>
      </w:tr>
      <w:tr w:rsidR="003171AD" w:rsidRPr="00276A54" w14:paraId="14B61F21" w14:textId="77777777" w:rsidTr="00A45B72">
        <w:tc>
          <w:tcPr>
            <w:tcW w:w="846" w:type="dxa"/>
            <w:vAlign w:val="center"/>
          </w:tcPr>
          <w:p w14:paraId="5F544DE7" w14:textId="77777777" w:rsidR="003171AD" w:rsidRPr="006007F6" w:rsidRDefault="003171AD" w:rsidP="00A45B72">
            <w:pPr>
              <w:jc w:val="center"/>
              <w:rPr>
                <w:rFonts w:cs="Times New Roman"/>
                <w:sz w:val="26"/>
                <w:szCs w:val="26"/>
              </w:rPr>
            </w:pPr>
            <w:r w:rsidRPr="006007F6">
              <w:rPr>
                <w:rFonts w:cs="Times New Roman"/>
                <w:sz w:val="26"/>
                <w:szCs w:val="26"/>
                <w:lang w:val="it-IT"/>
              </w:rPr>
              <w:t>ES4</w:t>
            </w:r>
          </w:p>
        </w:tc>
        <w:tc>
          <w:tcPr>
            <w:tcW w:w="8363" w:type="dxa"/>
          </w:tcPr>
          <w:p w14:paraId="403D8F7A"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luôn quan tâm đến yêu cầu về thông tin của từng nhóm nhân viên</w:t>
            </w:r>
          </w:p>
        </w:tc>
      </w:tr>
      <w:tr w:rsidR="003171AD" w:rsidRPr="00276A54" w14:paraId="11B4585F" w14:textId="77777777" w:rsidTr="00A45B72">
        <w:tc>
          <w:tcPr>
            <w:tcW w:w="846" w:type="dxa"/>
            <w:vAlign w:val="center"/>
          </w:tcPr>
          <w:p w14:paraId="29D4E65E"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ES5</w:t>
            </w:r>
          </w:p>
        </w:tc>
        <w:tc>
          <w:tcPr>
            <w:tcW w:w="8363" w:type="dxa"/>
          </w:tcPr>
          <w:p w14:paraId="67967285"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 xml:space="preserve">Thông tin truyền thông của Tổng công ty hỗ trợ phát triển công việc của </w:t>
            </w:r>
            <w:r>
              <w:rPr>
                <w:rFonts w:cs="Times New Roman"/>
                <w:sz w:val="26"/>
                <w:szCs w:val="26"/>
                <w:lang w:val="it-IT"/>
              </w:rPr>
              <w:t>nhân viên</w:t>
            </w:r>
          </w:p>
        </w:tc>
      </w:tr>
      <w:tr w:rsidR="003171AD" w:rsidRPr="00276A54" w14:paraId="3EE13DCB" w14:textId="77777777" w:rsidTr="00A45B72">
        <w:tc>
          <w:tcPr>
            <w:tcW w:w="846" w:type="dxa"/>
            <w:vAlign w:val="center"/>
          </w:tcPr>
          <w:p w14:paraId="4EAEF83F" w14:textId="77777777" w:rsidR="003171AD" w:rsidRPr="006007F6" w:rsidRDefault="003171AD" w:rsidP="00A45B72">
            <w:pPr>
              <w:jc w:val="center"/>
              <w:rPr>
                <w:rFonts w:cs="Times New Roman"/>
                <w:b/>
                <w:bCs/>
                <w:sz w:val="26"/>
                <w:szCs w:val="26"/>
                <w:lang w:val="it-IT"/>
              </w:rPr>
            </w:pPr>
            <w:r w:rsidRPr="006007F6">
              <w:rPr>
                <w:rFonts w:cs="Times New Roman"/>
                <w:b/>
                <w:bCs/>
                <w:sz w:val="26"/>
                <w:szCs w:val="26"/>
                <w:lang w:val="it-IT"/>
              </w:rPr>
              <w:t>VG</w:t>
            </w:r>
          </w:p>
        </w:tc>
        <w:tc>
          <w:tcPr>
            <w:tcW w:w="8363" w:type="dxa"/>
          </w:tcPr>
          <w:p w14:paraId="29766A85" w14:textId="77777777" w:rsidR="003171AD" w:rsidRPr="006007F6" w:rsidRDefault="003171AD" w:rsidP="00A45B72">
            <w:pPr>
              <w:jc w:val="both"/>
              <w:rPr>
                <w:rFonts w:cs="Times New Roman"/>
                <w:b/>
                <w:bCs/>
                <w:sz w:val="26"/>
                <w:szCs w:val="26"/>
                <w:lang w:val="it-IT"/>
              </w:rPr>
            </w:pPr>
            <w:r w:rsidRPr="006007F6">
              <w:rPr>
                <w:rFonts w:cs="Times New Roman"/>
                <w:b/>
                <w:bCs/>
                <w:sz w:val="26"/>
                <w:szCs w:val="26"/>
                <w:lang w:val="it-IT"/>
              </w:rPr>
              <w:t>Giá trị và mục tiêu của truyền thông (Value proposition and communication goals)</w:t>
            </w:r>
          </w:p>
        </w:tc>
      </w:tr>
      <w:tr w:rsidR="003171AD" w:rsidRPr="00276A54" w14:paraId="714B3CEC" w14:textId="77777777" w:rsidTr="00A45B72">
        <w:tc>
          <w:tcPr>
            <w:tcW w:w="846" w:type="dxa"/>
            <w:vAlign w:val="center"/>
          </w:tcPr>
          <w:p w14:paraId="620C678A"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VG1</w:t>
            </w:r>
          </w:p>
        </w:tc>
        <w:tc>
          <w:tcPr>
            <w:tcW w:w="8363" w:type="dxa"/>
          </w:tcPr>
          <w:p w14:paraId="10ED0E53"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hiểu rõ tầm nhìn và sứ mệnh của Tổng công ty</w:t>
            </w:r>
          </w:p>
        </w:tc>
      </w:tr>
      <w:tr w:rsidR="003171AD" w:rsidRPr="00276A54" w14:paraId="6E81AC7B" w14:textId="77777777" w:rsidTr="00A45B72">
        <w:tc>
          <w:tcPr>
            <w:tcW w:w="846" w:type="dxa"/>
            <w:vAlign w:val="center"/>
          </w:tcPr>
          <w:p w14:paraId="6E6D2178"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VG2</w:t>
            </w:r>
          </w:p>
        </w:tc>
        <w:tc>
          <w:tcPr>
            <w:tcW w:w="8363" w:type="dxa"/>
          </w:tcPr>
          <w:p w14:paraId="6BA9DC9F"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hiểu rõ vai trò của mình đối với chiến lược của Tổng công ty</w:t>
            </w:r>
          </w:p>
        </w:tc>
      </w:tr>
      <w:tr w:rsidR="003171AD" w:rsidRPr="00276A54" w14:paraId="3E0BC88B" w14:textId="77777777" w:rsidTr="00A45B72">
        <w:tc>
          <w:tcPr>
            <w:tcW w:w="846" w:type="dxa"/>
            <w:vAlign w:val="center"/>
          </w:tcPr>
          <w:p w14:paraId="7FC2DA19" w14:textId="77777777" w:rsidR="003171AD" w:rsidRPr="006007F6" w:rsidRDefault="003171AD" w:rsidP="00A45B72">
            <w:pPr>
              <w:pStyle w:val="Default"/>
              <w:jc w:val="center"/>
              <w:rPr>
                <w:sz w:val="26"/>
                <w:szCs w:val="26"/>
                <w:lang w:val="en-US"/>
              </w:rPr>
            </w:pPr>
            <w:r w:rsidRPr="006007F6">
              <w:rPr>
                <w:sz w:val="26"/>
                <w:szCs w:val="26"/>
                <w:lang w:val="en-US"/>
              </w:rPr>
              <w:t>VG3</w:t>
            </w:r>
          </w:p>
        </w:tc>
        <w:tc>
          <w:tcPr>
            <w:tcW w:w="8363" w:type="dxa"/>
          </w:tcPr>
          <w:p w14:paraId="7135F52E" w14:textId="77777777" w:rsidR="003171AD" w:rsidRPr="006007F6" w:rsidRDefault="003171AD" w:rsidP="00A45B72">
            <w:pPr>
              <w:pStyle w:val="Default"/>
              <w:jc w:val="both"/>
              <w:rPr>
                <w:sz w:val="26"/>
                <w:szCs w:val="26"/>
                <w:lang w:val="en-US"/>
              </w:rPr>
            </w:pPr>
            <w:r>
              <w:rPr>
                <w:sz w:val="26"/>
                <w:szCs w:val="26"/>
                <w:lang w:val="it-IT"/>
              </w:rPr>
              <w:t>Nhân viên</w:t>
            </w:r>
            <w:r w:rsidRPr="006007F6">
              <w:rPr>
                <w:color w:val="081C36"/>
                <w:spacing w:val="3"/>
                <w:sz w:val="26"/>
                <w:szCs w:val="26"/>
                <w:shd w:val="clear" w:color="auto" w:fill="FFFFFF"/>
                <w:lang w:val="en-US"/>
              </w:rPr>
              <w:t xml:space="preserve"> </w:t>
            </w:r>
            <w:r w:rsidRPr="006007F6">
              <w:rPr>
                <w:sz w:val="26"/>
                <w:szCs w:val="26"/>
                <w:lang w:val="en-US"/>
              </w:rPr>
              <w:t xml:space="preserve">hiểu rõ vai trò của mình đối với hình ảnh và uy tín Tổng công ty </w:t>
            </w:r>
          </w:p>
        </w:tc>
      </w:tr>
      <w:tr w:rsidR="003171AD" w:rsidRPr="00276A54" w14:paraId="31512394" w14:textId="77777777" w:rsidTr="00A45B72">
        <w:tc>
          <w:tcPr>
            <w:tcW w:w="846" w:type="dxa"/>
            <w:vAlign w:val="center"/>
          </w:tcPr>
          <w:p w14:paraId="65194673" w14:textId="77777777" w:rsidR="003171AD" w:rsidRPr="006007F6" w:rsidRDefault="003171AD" w:rsidP="00A45B72">
            <w:pPr>
              <w:jc w:val="center"/>
              <w:rPr>
                <w:rFonts w:cs="Times New Roman"/>
                <w:bCs/>
                <w:sz w:val="26"/>
                <w:szCs w:val="26"/>
                <w:lang w:val="it-IT"/>
              </w:rPr>
            </w:pPr>
            <w:r w:rsidRPr="006007F6">
              <w:rPr>
                <w:rFonts w:cs="Times New Roman"/>
                <w:bCs/>
                <w:sz w:val="26"/>
                <w:szCs w:val="26"/>
                <w:lang w:val="it-IT"/>
              </w:rPr>
              <w:t>VG4</w:t>
            </w:r>
          </w:p>
        </w:tc>
        <w:tc>
          <w:tcPr>
            <w:tcW w:w="8363" w:type="dxa"/>
          </w:tcPr>
          <w:p w14:paraId="15B08E56" w14:textId="77777777" w:rsidR="003171AD" w:rsidRPr="006007F6" w:rsidRDefault="003171AD" w:rsidP="00A45B72">
            <w:pPr>
              <w:jc w:val="both"/>
              <w:rPr>
                <w:rFonts w:cs="Times New Roman"/>
                <w:b/>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en-US"/>
              </w:rPr>
              <w:t>luôn được nhắc nhở về những giá trị mà Tổng công ty đang hướng tới</w:t>
            </w:r>
          </w:p>
        </w:tc>
      </w:tr>
      <w:tr w:rsidR="003171AD" w:rsidRPr="00276A54" w14:paraId="20FCA275" w14:textId="77777777" w:rsidTr="00A45B72">
        <w:tc>
          <w:tcPr>
            <w:tcW w:w="846" w:type="dxa"/>
            <w:vAlign w:val="center"/>
          </w:tcPr>
          <w:p w14:paraId="10CEB04C" w14:textId="77777777" w:rsidR="003171AD" w:rsidRPr="006007F6" w:rsidRDefault="003171AD" w:rsidP="00A45B72">
            <w:pPr>
              <w:jc w:val="center"/>
              <w:rPr>
                <w:rFonts w:cs="Times New Roman"/>
                <w:bCs/>
                <w:sz w:val="26"/>
                <w:szCs w:val="26"/>
                <w:lang w:val="it-IT"/>
              </w:rPr>
            </w:pPr>
            <w:r w:rsidRPr="006007F6">
              <w:rPr>
                <w:rFonts w:cs="Times New Roman"/>
                <w:bCs/>
                <w:sz w:val="26"/>
                <w:szCs w:val="26"/>
                <w:lang w:val="it-IT"/>
              </w:rPr>
              <w:t>VG5</w:t>
            </w:r>
          </w:p>
        </w:tc>
        <w:tc>
          <w:tcPr>
            <w:tcW w:w="8363" w:type="dxa"/>
          </w:tcPr>
          <w:p w14:paraId="644E0AAE" w14:textId="77777777" w:rsidR="003171AD" w:rsidRPr="006007F6" w:rsidRDefault="003171AD" w:rsidP="00A45B72">
            <w:pPr>
              <w:jc w:val="both"/>
              <w:rPr>
                <w:rFonts w:cs="Times New Roman"/>
                <w:sz w:val="26"/>
                <w:szCs w:val="26"/>
                <w:lang w:val="en-US"/>
              </w:rPr>
            </w:pPr>
            <w:r w:rsidRPr="006007F6">
              <w:rPr>
                <w:rFonts w:cs="Times New Roman"/>
                <w:sz w:val="26"/>
                <w:szCs w:val="26"/>
                <w:lang w:val="en-US"/>
              </w:rPr>
              <w:t xml:space="preserve">Thông tin truyền thông hỗ trợ </w:t>
            </w: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en-US"/>
              </w:rPr>
              <w:t>phát triển công việc</w:t>
            </w:r>
          </w:p>
        </w:tc>
      </w:tr>
      <w:tr w:rsidR="003171AD" w:rsidRPr="00276A54" w14:paraId="24CA535F" w14:textId="77777777" w:rsidTr="00A45B72">
        <w:tc>
          <w:tcPr>
            <w:tcW w:w="846" w:type="dxa"/>
            <w:vAlign w:val="center"/>
          </w:tcPr>
          <w:p w14:paraId="16F135E7" w14:textId="77777777" w:rsidR="003171AD" w:rsidRPr="006007F6" w:rsidRDefault="003171AD" w:rsidP="00A45B72">
            <w:pPr>
              <w:jc w:val="center"/>
              <w:rPr>
                <w:rFonts w:cs="Times New Roman"/>
                <w:bCs/>
                <w:sz w:val="26"/>
                <w:szCs w:val="26"/>
                <w:lang w:val="it-IT"/>
              </w:rPr>
            </w:pPr>
            <w:r w:rsidRPr="006007F6">
              <w:rPr>
                <w:rFonts w:cs="Times New Roman"/>
                <w:bCs/>
                <w:sz w:val="26"/>
                <w:szCs w:val="26"/>
                <w:lang w:val="it-IT"/>
              </w:rPr>
              <w:t>VG6</w:t>
            </w:r>
          </w:p>
        </w:tc>
        <w:tc>
          <w:tcPr>
            <w:tcW w:w="8363" w:type="dxa"/>
          </w:tcPr>
          <w:p w14:paraId="3EAD98C3" w14:textId="77777777" w:rsidR="003171AD" w:rsidRPr="006007F6" w:rsidRDefault="003171AD" w:rsidP="00A45B72">
            <w:pPr>
              <w:jc w:val="both"/>
              <w:rPr>
                <w:rFonts w:cs="Times New Roman"/>
                <w:sz w:val="26"/>
                <w:szCs w:val="26"/>
                <w:lang w:val="en-US"/>
              </w:rPr>
            </w:pPr>
            <w:r w:rsidRPr="006007F6">
              <w:rPr>
                <w:rFonts w:cs="Times New Roman"/>
                <w:sz w:val="26"/>
                <w:szCs w:val="26"/>
                <w:lang w:val="en-US"/>
              </w:rPr>
              <w:t>Thông tin truyền thông hỗ trợ gắn kết các bộ phận trong Tổng công ty</w:t>
            </w:r>
          </w:p>
        </w:tc>
      </w:tr>
      <w:tr w:rsidR="003171AD" w:rsidRPr="00276A54" w14:paraId="4C76F885" w14:textId="77777777" w:rsidTr="00A45B72">
        <w:tc>
          <w:tcPr>
            <w:tcW w:w="846" w:type="dxa"/>
            <w:vAlign w:val="center"/>
          </w:tcPr>
          <w:p w14:paraId="00ED37E3" w14:textId="77777777" w:rsidR="003171AD" w:rsidRPr="006007F6" w:rsidRDefault="003171AD" w:rsidP="00A45B72">
            <w:pPr>
              <w:jc w:val="center"/>
              <w:rPr>
                <w:rFonts w:cs="Times New Roman"/>
                <w:b/>
                <w:bCs/>
                <w:sz w:val="26"/>
                <w:szCs w:val="26"/>
                <w:lang w:val="it-IT"/>
              </w:rPr>
            </w:pPr>
            <w:r w:rsidRPr="006007F6">
              <w:rPr>
                <w:rFonts w:cs="Times New Roman"/>
                <w:b/>
                <w:bCs/>
                <w:sz w:val="26"/>
                <w:szCs w:val="26"/>
                <w:lang w:val="it-IT"/>
              </w:rPr>
              <w:t>ER</w:t>
            </w:r>
          </w:p>
        </w:tc>
        <w:tc>
          <w:tcPr>
            <w:tcW w:w="8363" w:type="dxa"/>
          </w:tcPr>
          <w:p w14:paraId="2785A0CF" w14:textId="77777777" w:rsidR="003171AD" w:rsidRPr="006007F6" w:rsidRDefault="003171AD" w:rsidP="00A45B72">
            <w:pPr>
              <w:jc w:val="both"/>
              <w:rPr>
                <w:rFonts w:cs="Times New Roman"/>
                <w:b/>
                <w:bCs/>
                <w:sz w:val="26"/>
                <w:szCs w:val="26"/>
                <w:lang w:val="it-IT"/>
              </w:rPr>
            </w:pPr>
            <w:r w:rsidRPr="006007F6">
              <w:rPr>
                <w:rFonts w:cs="Times New Roman"/>
                <w:b/>
                <w:bCs/>
                <w:sz w:val="26"/>
                <w:szCs w:val="26"/>
                <w:lang w:val="it-IT"/>
              </w:rPr>
              <w:t>Mối quan hệ với nhân viên (</w:t>
            </w:r>
            <w:r w:rsidRPr="006007F6">
              <w:rPr>
                <w:rFonts w:cs="Times New Roman"/>
                <w:b/>
                <w:iCs/>
                <w:sz w:val="26"/>
                <w:szCs w:val="26"/>
                <w:lang w:val="en-US"/>
              </w:rPr>
              <w:t>Employee Relationships)</w:t>
            </w:r>
            <w:r w:rsidRPr="006007F6">
              <w:rPr>
                <w:rFonts w:cs="Times New Roman"/>
                <w:b/>
                <w:bCs/>
                <w:sz w:val="26"/>
                <w:szCs w:val="26"/>
                <w:lang w:val="it-IT"/>
              </w:rPr>
              <w:t xml:space="preserve"> </w:t>
            </w:r>
          </w:p>
        </w:tc>
      </w:tr>
      <w:tr w:rsidR="003171AD" w:rsidRPr="00276A54" w14:paraId="7948B34E" w14:textId="77777777" w:rsidTr="00A45B72">
        <w:tc>
          <w:tcPr>
            <w:tcW w:w="846" w:type="dxa"/>
            <w:vAlign w:val="center"/>
          </w:tcPr>
          <w:p w14:paraId="0B28EB10"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ER1</w:t>
            </w:r>
          </w:p>
        </w:tc>
        <w:tc>
          <w:tcPr>
            <w:tcW w:w="8363" w:type="dxa"/>
          </w:tcPr>
          <w:p w14:paraId="3BCE6D6D" w14:textId="77777777" w:rsidR="003171AD" w:rsidRPr="006007F6" w:rsidRDefault="003171AD" w:rsidP="00A45B72">
            <w:pPr>
              <w:jc w:val="both"/>
              <w:rPr>
                <w:rFonts w:cs="Times New Roman"/>
                <w:color w:val="FF0000"/>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luôn thấy nỗ lực của ban lãnh đạo trong việc thực hiện mục tiêu và chiến lược kinh doanh</w:t>
            </w:r>
          </w:p>
        </w:tc>
      </w:tr>
      <w:tr w:rsidR="003171AD" w:rsidRPr="00276A54" w14:paraId="63704CAE" w14:textId="77777777" w:rsidTr="00A45B72">
        <w:tc>
          <w:tcPr>
            <w:tcW w:w="846" w:type="dxa"/>
            <w:vAlign w:val="center"/>
          </w:tcPr>
          <w:p w14:paraId="7513A6D4"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ER2</w:t>
            </w:r>
          </w:p>
        </w:tc>
        <w:tc>
          <w:tcPr>
            <w:tcW w:w="8363" w:type="dxa"/>
          </w:tcPr>
          <w:p w14:paraId="0DF3F7A6"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dễ dàng thấy được các thông tin về hoạt động đang diễn ra của Tổng công ty</w:t>
            </w:r>
          </w:p>
        </w:tc>
      </w:tr>
      <w:tr w:rsidR="003171AD" w:rsidRPr="00276A54" w14:paraId="776A3FD3" w14:textId="77777777" w:rsidTr="00A45B72">
        <w:tc>
          <w:tcPr>
            <w:tcW w:w="846" w:type="dxa"/>
            <w:vAlign w:val="center"/>
          </w:tcPr>
          <w:p w14:paraId="663AA3F2"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ER3</w:t>
            </w:r>
          </w:p>
        </w:tc>
        <w:tc>
          <w:tcPr>
            <w:tcW w:w="8363" w:type="dxa"/>
          </w:tcPr>
          <w:p w14:paraId="72B07AF7" w14:textId="77777777" w:rsidR="003171AD" w:rsidRPr="006007F6" w:rsidRDefault="003171AD" w:rsidP="00A45B72">
            <w:pPr>
              <w:jc w:val="both"/>
              <w:rPr>
                <w:rFonts w:cs="Times New Roman"/>
                <w:b/>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dễ dàng thấy được các thông tin về hoạt động sắp diễn ra của Tổng công ty</w:t>
            </w:r>
          </w:p>
        </w:tc>
      </w:tr>
      <w:tr w:rsidR="003171AD" w:rsidRPr="00276A54" w14:paraId="79731552" w14:textId="77777777" w:rsidTr="00A45B72">
        <w:tc>
          <w:tcPr>
            <w:tcW w:w="846" w:type="dxa"/>
            <w:vAlign w:val="center"/>
          </w:tcPr>
          <w:p w14:paraId="421F89A6"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ER4</w:t>
            </w:r>
          </w:p>
        </w:tc>
        <w:tc>
          <w:tcPr>
            <w:tcW w:w="8363" w:type="dxa"/>
          </w:tcPr>
          <w:p w14:paraId="4EF072DB"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hiểu rõ về logo và slogan của Tổng công ty</w:t>
            </w:r>
          </w:p>
        </w:tc>
      </w:tr>
      <w:tr w:rsidR="003171AD" w:rsidRPr="00276A54" w14:paraId="05ECE644" w14:textId="77777777" w:rsidTr="00A45B72">
        <w:tc>
          <w:tcPr>
            <w:tcW w:w="846" w:type="dxa"/>
            <w:vAlign w:val="center"/>
          </w:tcPr>
          <w:p w14:paraId="4F05DBDB"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ER5</w:t>
            </w:r>
          </w:p>
        </w:tc>
        <w:tc>
          <w:tcPr>
            <w:tcW w:w="8363" w:type="dxa"/>
          </w:tcPr>
          <w:p w14:paraId="2ED03E25" w14:textId="77777777" w:rsidR="003171AD" w:rsidRPr="006007F6" w:rsidRDefault="003171AD" w:rsidP="00A45B72">
            <w:pPr>
              <w:jc w:val="both"/>
              <w:rPr>
                <w:rFonts w:cs="Times New Roman"/>
                <w:sz w:val="26"/>
                <w:szCs w:val="26"/>
                <w:lang w:val="it-IT"/>
              </w:rPr>
            </w:pPr>
            <w:r w:rsidRPr="006007F6">
              <w:rPr>
                <w:rFonts w:cs="Times New Roman"/>
                <w:color w:val="081C36"/>
                <w:spacing w:val="3"/>
                <w:sz w:val="26"/>
                <w:szCs w:val="26"/>
                <w:shd w:val="clear" w:color="auto" w:fill="FFFFFF"/>
                <w:lang w:val="en-US"/>
              </w:rPr>
              <w:t xml:space="preserve">Tổng công ty luôn quan tâm đến ý kiến của </w:t>
            </w:r>
            <w:r>
              <w:rPr>
                <w:rFonts w:cs="Times New Roman"/>
                <w:sz w:val="26"/>
                <w:szCs w:val="26"/>
                <w:lang w:val="it-IT"/>
              </w:rPr>
              <w:t>Nhân viên</w:t>
            </w:r>
          </w:p>
        </w:tc>
      </w:tr>
      <w:tr w:rsidR="003171AD" w:rsidRPr="00276A54" w14:paraId="7AFD1691" w14:textId="77777777" w:rsidTr="00A45B72">
        <w:tc>
          <w:tcPr>
            <w:tcW w:w="846" w:type="dxa"/>
            <w:vAlign w:val="center"/>
          </w:tcPr>
          <w:p w14:paraId="6C4A637E"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ER6</w:t>
            </w:r>
          </w:p>
        </w:tc>
        <w:tc>
          <w:tcPr>
            <w:tcW w:w="8363" w:type="dxa"/>
          </w:tcPr>
          <w:p w14:paraId="7CD7B9BA" w14:textId="77777777" w:rsidR="003171AD" w:rsidRPr="006007F6" w:rsidRDefault="003171AD" w:rsidP="00A45B72">
            <w:pPr>
              <w:jc w:val="both"/>
              <w:rPr>
                <w:rFonts w:cs="Times New Roman"/>
                <w:sz w:val="26"/>
                <w:szCs w:val="26"/>
                <w:lang w:val="it-IT"/>
              </w:rPr>
            </w:pPr>
            <w:r w:rsidRPr="006007F6">
              <w:rPr>
                <w:rFonts w:cs="Times New Roman"/>
                <w:color w:val="081C36"/>
                <w:spacing w:val="3"/>
                <w:sz w:val="26"/>
                <w:szCs w:val="26"/>
                <w:shd w:val="clear" w:color="auto" w:fill="FFFFFF"/>
                <w:lang w:val="en-US"/>
              </w:rPr>
              <w:t xml:space="preserve">Ý kiến của </w:t>
            </w: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được cân nhắc khi điều chỉnh kế hoạch và quyết định kinh doanh</w:t>
            </w:r>
          </w:p>
        </w:tc>
      </w:tr>
      <w:tr w:rsidR="003171AD" w:rsidRPr="00276A54" w14:paraId="19FC2219" w14:textId="77777777" w:rsidTr="00A45B72">
        <w:tc>
          <w:tcPr>
            <w:tcW w:w="846" w:type="dxa"/>
            <w:vAlign w:val="center"/>
          </w:tcPr>
          <w:p w14:paraId="5A57BE92"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lastRenderedPageBreak/>
              <w:t>ER7</w:t>
            </w:r>
          </w:p>
        </w:tc>
        <w:tc>
          <w:tcPr>
            <w:tcW w:w="8363" w:type="dxa"/>
          </w:tcPr>
          <w:p w14:paraId="7336D7A7"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luôn được khuyến khích bày tỏ ý kiến của mình </w:t>
            </w:r>
          </w:p>
        </w:tc>
      </w:tr>
      <w:tr w:rsidR="003171AD" w:rsidRPr="00276A54" w14:paraId="17CEE17F" w14:textId="77777777" w:rsidTr="00A45B72">
        <w:tc>
          <w:tcPr>
            <w:tcW w:w="846" w:type="dxa"/>
            <w:vAlign w:val="center"/>
          </w:tcPr>
          <w:p w14:paraId="78B4D971" w14:textId="77777777" w:rsidR="003171AD" w:rsidRPr="006007F6" w:rsidRDefault="003171AD" w:rsidP="00A45B72">
            <w:pPr>
              <w:jc w:val="center"/>
              <w:rPr>
                <w:rFonts w:cs="Times New Roman"/>
                <w:sz w:val="26"/>
                <w:szCs w:val="26"/>
                <w:lang w:val="it-IT"/>
              </w:rPr>
            </w:pPr>
            <w:r w:rsidRPr="006007F6">
              <w:rPr>
                <w:rFonts w:cs="Times New Roman"/>
                <w:sz w:val="26"/>
                <w:szCs w:val="26"/>
                <w:lang w:val="it-IT"/>
              </w:rPr>
              <w:t>ER8</w:t>
            </w:r>
          </w:p>
        </w:tc>
        <w:tc>
          <w:tcPr>
            <w:tcW w:w="8363" w:type="dxa"/>
          </w:tcPr>
          <w:p w14:paraId="4D06C560" w14:textId="77777777" w:rsidR="003171AD" w:rsidRPr="006007F6" w:rsidRDefault="003171AD" w:rsidP="00A45B72">
            <w:pPr>
              <w:jc w:val="both"/>
              <w:rPr>
                <w:rFonts w:cs="Times New Roman"/>
                <w:sz w:val="26"/>
                <w:szCs w:val="26"/>
                <w:lang w:val="it-IT"/>
              </w:rPr>
            </w:pPr>
            <w:r w:rsidRPr="006007F6">
              <w:rPr>
                <w:rFonts w:cs="Times New Roman"/>
                <w:color w:val="081C36"/>
                <w:spacing w:val="3"/>
                <w:sz w:val="26"/>
                <w:szCs w:val="26"/>
                <w:shd w:val="clear" w:color="auto" w:fill="FFFFFF"/>
                <w:lang w:val="en-US"/>
              </w:rPr>
              <w:t>Tổng công ty luôn tìm cách để truyền tải thông tin tới nhân viên</w:t>
            </w:r>
          </w:p>
        </w:tc>
      </w:tr>
      <w:tr w:rsidR="003171AD" w:rsidRPr="00276A54" w14:paraId="6675EDC7" w14:textId="77777777" w:rsidTr="00A45B72">
        <w:tc>
          <w:tcPr>
            <w:tcW w:w="846" w:type="dxa"/>
            <w:vAlign w:val="center"/>
          </w:tcPr>
          <w:p w14:paraId="76AD9502" w14:textId="77777777" w:rsidR="003171AD" w:rsidRPr="006007F6" w:rsidRDefault="003171AD" w:rsidP="00A45B72">
            <w:pPr>
              <w:jc w:val="center"/>
              <w:rPr>
                <w:rFonts w:cs="Times New Roman"/>
                <w:b/>
                <w:bCs/>
                <w:sz w:val="26"/>
                <w:szCs w:val="26"/>
                <w:lang w:val="en-US"/>
              </w:rPr>
            </w:pPr>
            <w:r w:rsidRPr="006007F6">
              <w:rPr>
                <w:rFonts w:cs="Times New Roman"/>
                <w:b/>
                <w:bCs/>
                <w:sz w:val="26"/>
                <w:szCs w:val="26"/>
                <w:lang w:val="en-US"/>
              </w:rPr>
              <w:t>CK</w:t>
            </w:r>
          </w:p>
        </w:tc>
        <w:tc>
          <w:tcPr>
            <w:tcW w:w="8363" w:type="dxa"/>
          </w:tcPr>
          <w:p w14:paraId="7C3A5FB0" w14:textId="77777777" w:rsidR="003171AD" w:rsidRPr="006007F6" w:rsidRDefault="003171AD" w:rsidP="00A45B72">
            <w:pPr>
              <w:tabs>
                <w:tab w:val="left" w:pos="2537"/>
              </w:tabs>
              <w:jc w:val="both"/>
              <w:rPr>
                <w:rFonts w:cs="Times New Roman"/>
                <w:b/>
                <w:bCs/>
                <w:sz w:val="26"/>
                <w:szCs w:val="26"/>
                <w:lang w:val="it-IT"/>
              </w:rPr>
            </w:pPr>
            <w:r w:rsidRPr="006007F6">
              <w:rPr>
                <w:rFonts w:cs="Times New Roman"/>
                <w:b/>
                <w:bCs/>
                <w:sz w:val="26"/>
                <w:szCs w:val="26"/>
                <w:lang w:val="it-IT"/>
              </w:rPr>
              <w:t>Kênh truyền thông (Communication Chanels)</w:t>
            </w:r>
          </w:p>
        </w:tc>
      </w:tr>
      <w:tr w:rsidR="003171AD" w:rsidRPr="00276A54" w14:paraId="1935B1FD" w14:textId="77777777" w:rsidTr="00A45B72">
        <w:tc>
          <w:tcPr>
            <w:tcW w:w="846" w:type="dxa"/>
            <w:vAlign w:val="center"/>
          </w:tcPr>
          <w:p w14:paraId="552FDB76"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CK1</w:t>
            </w:r>
          </w:p>
        </w:tc>
        <w:tc>
          <w:tcPr>
            <w:tcW w:w="8363" w:type="dxa"/>
          </w:tcPr>
          <w:p w14:paraId="2803147C"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có nhiều hình thức truyền tải thông tin tới nhân viên</w:t>
            </w:r>
          </w:p>
        </w:tc>
      </w:tr>
      <w:tr w:rsidR="003171AD" w:rsidRPr="00276A54" w14:paraId="35804F9A" w14:textId="77777777" w:rsidTr="00A45B72">
        <w:tc>
          <w:tcPr>
            <w:tcW w:w="846" w:type="dxa"/>
            <w:vAlign w:val="center"/>
          </w:tcPr>
          <w:p w14:paraId="3BFA01B0"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CK2</w:t>
            </w:r>
          </w:p>
        </w:tc>
        <w:tc>
          <w:tcPr>
            <w:tcW w:w="8363" w:type="dxa"/>
          </w:tcPr>
          <w:p w14:paraId="011FA16C"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có nhiều phương pháp, hình thức tiếp nhận và phản hồi kịp thời thông tin với các nhân viên</w:t>
            </w:r>
          </w:p>
        </w:tc>
      </w:tr>
      <w:tr w:rsidR="003171AD" w:rsidRPr="00276A54" w14:paraId="5417BAC6" w14:textId="77777777" w:rsidTr="00A45B72">
        <w:tc>
          <w:tcPr>
            <w:tcW w:w="846" w:type="dxa"/>
            <w:vAlign w:val="center"/>
          </w:tcPr>
          <w:p w14:paraId="167A9699"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CK3</w:t>
            </w:r>
          </w:p>
        </w:tc>
        <w:tc>
          <w:tcPr>
            <w:tcW w:w="8363" w:type="dxa"/>
          </w:tcPr>
          <w:p w14:paraId="77F02DBE" w14:textId="77777777" w:rsidR="003171AD" w:rsidRPr="006007F6" w:rsidRDefault="003171AD" w:rsidP="00A45B72">
            <w:pPr>
              <w:jc w:val="both"/>
              <w:rPr>
                <w:rFonts w:cs="Times New Roman"/>
                <w:spacing w:val="-8"/>
                <w:sz w:val="26"/>
                <w:szCs w:val="26"/>
                <w:lang w:val="it-IT"/>
              </w:rPr>
            </w:pPr>
            <w:r w:rsidRPr="006007F6">
              <w:rPr>
                <w:rFonts w:cs="Times New Roman"/>
                <w:sz w:val="26"/>
                <w:szCs w:val="26"/>
                <w:lang w:val="it-IT"/>
              </w:rPr>
              <w:t>Tổng công ty khuyến khích nhân viên, các bộ phận tương tác với nhau trong công việc</w:t>
            </w:r>
          </w:p>
        </w:tc>
      </w:tr>
      <w:tr w:rsidR="003171AD" w:rsidRPr="00276A54" w14:paraId="68EE6B0C" w14:textId="77777777" w:rsidTr="00A45B72">
        <w:tc>
          <w:tcPr>
            <w:tcW w:w="846" w:type="dxa"/>
            <w:vAlign w:val="center"/>
          </w:tcPr>
          <w:p w14:paraId="2D65155F"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CK</w:t>
            </w:r>
            <w:r w:rsidRPr="006007F6">
              <w:rPr>
                <w:rFonts w:cs="Times New Roman"/>
                <w:sz w:val="26"/>
                <w:szCs w:val="26"/>
                <w:lang w:val="it-IT"/>
              </w:rPr>
              <w:t>4</w:t>
            </w:r>
          </w:p>
        </w:tc>
        <w:tc>
          <w:tcPr>
            <w:tcW w:w="8363" w:type="dxa"/>
          </w:tcPr>
          <w:p w14:paraId="19F1B661" w14:textId="77777777" w:rsidR="003171AD" w:rsidRPr="006007F6" w:rsidRDefault="003171AD" w:rsidP="00A45B72">
            <w:pPr>
              <w:jc w:val="both"/>
              <w:rPr>
                <w:rFonts w:cs="Times New Roman"/>
                <w:bCs/>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bCs/>
                <w:sz w:val="26"/>
                <w:szCs w:val="26"/>
                <w:lang w:val="it-IT"/>
              </w:rPr>
              <w:t>dễ dàng tiếp nhận nguồn thông tin của Tổng Công ty</w:t>
            </w:r>
          </w:p>
        </w:tc>
      </w:tr>
      <w:tr w:rsidR="003171AD" w:rsidRPr="00276A54" w14:paraId="41854561" w14:textId="77777777" w:rsidTr="00A45B72">
        <w:tc>
          <w:tcPr>
            <w:tcW w:w="846" w:type="dxa"/>
            <w:vAlign w:val="center"/>
          </w:tcPr>
          <w:p w14:paraId="1D8D93F6"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CK</w:t>
            </w:r>
            <w:r w:rsidRPr="006007F6">
              <w:rPr>
                <w:rFonts w:cs="Times New Roman"/>
                <w:sz w:val="26"/>
                <w:szCs w:val="26"/>
                <w:lang w:val="it-IT"/>
              </w:rPr>
              <w:t>5</w:t>
            </w:r>
          </w:p>
        </w:tc>
        <w:tc>
          <w:tcPr>
            <w:tcW w:w="8363" w:type="dxa"/>
          </w:tcPr>
          <w:p w14:paraId="5B720DB8"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Hệ thống dữ liệu chung của Tổng công ty thân thiện và dễ khai thác</w:t>
            </w:r>
          </w:p>
        </w:tc>
      </w:tr>
      <w:tr w:rsidR="003171AD" w:rsidRPr="00276A54" w14:paraId="598D35C9" w14:textId="77777777" w:rsidTr="00A45B72">
        <w:tc>
          <w:tcPr>
            <w:tcW w:w="846" w:type="dxa"/>
            <w:vAlign w:val="center"/>
          </w:tcPr>
          <w:p w14:paraId="30C3658B" w14:textId="77777777" w:rsidR="003171AD" w:rsidRPr="006007F6" w:rsidRDefault="003171AD" w:rsidP="00A45B72">
            <w:pPr>
              <w:jc w:val="center"/>
              <w:rPr>
                <w:rFonts w:cs="Times New Roman"/>
                <w:b/>
                <w:bCs/>
                <w:sz w:val="26"/>
                <w:szCs w:val="26"/>
                <w:lang w:val="en-US"/>
              </w:rPr>
            </w:pPr>
            <w:r w:rsidRPr="006007F6">
              <w:rPr>
                <w:rFonts w:cs="Times New Roman"/>
                <w:b/>
                <w:bCs/>
                <w:sz w:val="26"/>
                <w:szCs w:val="26"/>
                <w:lang w:val="en-US"/>
              </w:rPr>
              <w:t>KA</w:t>
            </w:r>
          </w:p>
        </w:tc>
        <w:tc>
          <w:tcPr>
            <w:tcW w:w="8363" w:type="dxa"/>
          </w:tcPr>
          <w:p w14:paraId="531B4E07" w14:textId="77777777" w:rsidR="003171AD" w:rsidRPr="006007F6" w:rsidRDefault="003171AD" w:rsidP="00A45B72">
            <w:pPr>
              <w:jc w:val="both"/>
              <w:rPr>
                <w:rFonts w:cs="Times New Roman"/>
                <w:b/>
                <w:bCs/>
                <w:sz w:val="26"/>
                <w:szCs w:val="26"/>
                <w:lang w:val="it-IT"/>
              </w:rPr>
            </w:pPr>
            <w:r w:rsidRPr="006007F6">
              <w:rPr>
                <w:rFonts w:cs="Times New Roman"/>
                <w:b/>
                <w:bCs/>
                <w:sz w:val="26"/>
                <w:szCs w:val="26"/>
                <w:lang w:val="it-IT"/>
              </w:rPr>
              <w:t>Hoạt động truyền thông then chốt (Key Communication activities)</w:t>
            </w:r>
          </w:p>
        </w:tc>
      </w:tr>
      <w:tr w:rsidR="003171AD" w:rsidRPr="00276A54" w14:paraId="27A667AC" w14:textId="77777777" w:rsidTr="00A45B72">
        <w:tc>
          <w:tcPr>
            <w:tcW w:w="846" w:type="dxa"/>
            <w:vAlign w:val="center"/>
          </w:tcPr>
          <w:p w14:paraId="195558A8"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KA1</w:t>
            </w:r>
          </w:p>
        </w:tc>
        <w:tc>
          <w:tcPr>
            <w:tcW w:w="8363" w:type="dxa"/>
          </w:tcPr>
          <w:p w14:paraId="7A36E970"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 xml:space="preserve">Có sự minh bạch trong truyền đạt thông tin giữa các cấp </w:t>
            </w:r>
          </w:p>
        </w:tc>
      </w:tr>
      <w:tr w:rsidR="003171AD" w:rsidRPr="00276A54" w14:paraId="53758039" w14:textId="77777777" w:rsidTr="00A45B72">
        <w:tc>
          <w:tcPr>
            <w:tcW w:w="846" w:type="dxa"/>
            <w:vAlign w:val="center"/>
          </w:tcPr>
          <w:p w14:paraId="35E4003C"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KA2</w:t>
            </w:r>
          </w:p>
        </w:tc>
        <w:tc>
          <w:tcPr>
            <w:tcW w:w="8363" w:type="dxa"/>
          </w:tcPr>
          <w:p w14:paraId="06E9D3F8"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Giải pháp xử lý thông tin không chính xác đảm bảo tính kịp thời và hiệu quả</w:t>
            </w:r>
          </w:p>
        </w:tc>
      </w:tr>
      <w:tr w:rsidR="003171AD" w:rsidRPr="00276A54" w14:paraId="2416B6B1" w14:textId="77777777" w:rsidTr="00A45B72">
        <w:tc>
          <w:tcPr>
            <w:tcW w:w="846" w:type="dxa"/>
            <w:vAlign w:val="center"/>
          </w:tcPr>
          <w:p w14:paraId="5DC4EE36"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KA</w:t>
            </w:r>
            <w:r w:rsidRPr="006007F6">
              <w:rPr>
                <w:rFonts w:cs="Times New Roman"/>
                <w:sz w:val="26"/>
                <w:szCs w:val="26"/>
                <w:lang w:val="it-IT"/>
              </w:rPr>
              <w:t>3</w:t>
            </w:r>
          </w:p>
        </w:tc>
        <w:tc>
          <w:tcPr>
            <w:tcW w:w="8363" w:type="dxa"/>
          </w:tcPr>
          <w:p w14:paraId="66F36FD9" w14:textId="77777777" w:rsidR="003171AD" w:rsidRPr="006007F6" w:rsidRDefault="003171AD" w:rsidP="00A45B72">
            <w:pPr>
              <w:jc w:val="both"/>
              <w:rPr>
                <w:rFonts w:cs="Times New Roman"/>
                <w:bCs/>
                <w:sz w:val="26"/>
                <w:szCs w:val="26"/>
                <w:lang w:val="it-IT"/>
              </w:rPr>
            </w:pPr>
            <w:r w:rsidRPr="006007F6">
              <w:rPr>
                <w:rFonts w:cs="Times New Roman"/>
                <w:bCs/>
                <w:sz w:val="26"/>
                <w:szCs w:val="26"/>
                <w:lang w:val="it-IT"/>
              </w:rPr>
              <w:t xml:space="preserve">Tổng công ty chú trọng xử lý </w:t>
            </w:r>
            <w:r>
              <w:rPr>
                <w:rFonts w:cs="Times New Roman"/>
                <w:bCs/>
                <w:sz w:val="26"/>
                <w:szCs w:val="26"/>
                <w:lang w:val="it-IT"/>
              </w:rPr>
              <w:t>t</w:t>
            </w:r>
            <w:r w:rsidRPr="006007F6">
              <w:rPr>
                <w:rFonts w:cs="Times New Roman"/>
                <w:bCs/>
                <w:sz w:val="26"/>
                <w:szCs w:val="26"/>
                <w:lang w:val="it-IT"/>
              </w:rPr>
              <w:t>hông tin gây mâu thuẫn giữa các nhóm nội bộ</w:t>
            </w:r>
          </w:p>
        </w:tc>
      </w:tr>
      <w:tr w:rsidR="003171AD" w:rsidRPr="00276A54" w14:paraId="232A118C" w14:textId="77777777" w:rsidTr="00A45B72">
        <w:tc>
          <w:tcPr>
            <w:tcW w:w="846" w:type="dxa"/>
            <w:vAlign w:val="center"/>
          </w:tcPr>
          <w:p w14:paraId="166B7C7F"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KA</w:t>
            </w:r>
            <w:r w:rsidRPr="006007F6">
              <w:rPr>
                <w:rFonts w:cs="Times New Roman"/>
                <w:sz w:val="26"/>
                <w:szCs w:val="26"/>
                <w:lang w:val="it-IT"/>
              </w:rPr>
              <w:t>4</w:t>
            </w:r>
          </w:p>
        </w:tc>
        <w:tc>
          <w:tcPr>
            <w:tcW w:w="8363" w:type="dxa"/>
          </w:tcPr>
          <w:p w14:paraId="3493BF99"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thường xuyên tổ chức những cuộc đối thoại, hội nghị để tham khảo ý kiến từ nhân viên các cấp</w:t>
            </w:r>
          </w:p>
        </w:tc>
      </w:tr>
      <w:tr w:rsidR="003171AD" w:rsidRPr="00276A54" w14:paraId="37306C64" w14:textId="77777777" w:rsidTr="00A45B72">
        <w:tc>
          <w:tcPr>
            <w:tcW w:w="846" w:type="dxa"/>
            <w:vAlign w:val="center"/>
          </w:tcPr>
          <w:p w14:paraId="1FEFEDD8"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KA</w:t>
            </w:r>
            <w:r w:rsidRPr="006007F6">
              <w:rPr>
                <w:rFonts w:cs="Times New Roman"/>
                <w:sz w:val="26"/>
                <w:szCs w:val="26"/>
                <w:lang w:val="it-IT"/>
              </w:rPr>
              <w:t>5</w:t>
            </w:r>
          </w:p>
        </w:tc>
        <w:tc>
          <w:tcPr>
            <w:tcW w:w="8363" w:type="dxa"/>
          </w:tcPr>
          <w:p w14:paraId="528443F8"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có những buổi vui chơi ngoài trời, teamsbuilding để phòng ban giao lưu</w:t>
            </w:r>
          </w:p>
        </w:tc>
      </w:tr>
      <w:tr w:rsidR="003171AD" w:rsidRPr="00276A54" w14:paraId="589BB983" w14:textId="77777777" w:rsidTr="00A45B72">
        <w:tc>
          <w:tcPr>
            <w:tcW w:w="846" w:type="dxa"/>
            <w:vAlign w:val="center"/>
          </w:tcPr>
          <w:p w14:paraId="57BB165D"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KA</w:t>
            </w:r>
            <w:r w:rsidRPr="006007F6">
              <w:rPr>
                <w:rFonts w:cs="Times New Roman"/>
                <w:sz w:val="26"/>
                <w:szCs w:val="26"/>
                <w:lang w:val="it-IT"/>
              </w:rPr>
              <w:t>6</w:t>
            </w:r>
          </w:p>
        </w:tc>
        <w:tc>
          <w:tcPr>
            <w:tcW w:w="8363" w:type="dxa"/>
          </w:tcPr>
          <w:p w14:paraId="3F55C60D"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ưu tiên sử dụng các nền tảng mạng xã hội để truyền thông</w:t>
            </w:r>
          </w:p>
        </w:tc>
      </w:tr>
      <w:tr w:rsidR="003171AD" w:rsidRPr="00276A54" w14:paraId="117BFD94" w14:textId="77777777" w:rsidTr="00A45B72">
        <w:tc>
          <w:tcPr>
            <w:tcW w:w="846" w:type="dxa"/>
            <w:vAlign w:val="center"/>
          </w:tcPr>
          <w:p w14:paraId="6928B9CB"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KA</w:t>
            </w:r>
            <w:r w:rsidRPr="006007F6">
              <w:rPr>
                <w:rFonts w:cs="Times New Roman"/>
                <w:sz w:val="26"/>
                <w:szCs w:val="26"/>
                <w:lang w:val="it-IT"/>
              </w:rPr>
              <w:t>7</w:t>
            </w:r>
          </w:p>
        </w:tc>
        <w:tc>
          <w:tcPr>
            <w:tcW w:w="8363" w:type="dxa"/>
          </w:tcPr>
          <w:p w14:paraId="5A6C8D77"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ưu tiên sử dụng các kênh truyền thông: văn bản, bảng tin nội bộ, email...</w:t>
            </w:r>
          </w:p>
        </w:tc>
      </w:tr>
      <w:tr w:rsidR="003171AD" w:rsidRPr="00276A54" w14:paraId="4C4ABE25" w14:textId="77777777" w:rsidTr="00A45B72">
        <w:tc>
          <w:tcPr>
            <w:tcW w:w="846" w:type="dxa"/>
            <w:vAlign w:val="center"/>
          </w:tcPr>
          <w:p w14:paraId="5CBBC718" w14:textId="77777777" w:rsidR="003171AD" w:rsidRPr="006007F6" w:rsidRDefault="003171AD" w:rsidP="00A45B72">
            <w:pPr>
              <w:jc w:val="center"/>
              <w:rPr>
                <w:rFonts w:cs="Times New Roman"/>
                <w:b/>
                <w:bCs/>
                <w:sz w:val="26"/>
                <w:szCs w:val="26"/>
                <w:lang w:val="en-US"/>
              </w:rPr>
            </w:pPr>
            <w:r w:rsidRPr="006007F6">
              <w:rPr>
                <w:rFonts w:cs="Times New Roman"/>
                <w:b/>
                <w:bCs/>
                <w:sz w:val="26"/>
                <w:szCs w:val="26"/>
                <w:lang w:val="en-US"/>
              </w:rPr>
              <w:t>CR</w:t>
            </w:r>
          </w:p>
        </w:tc>
        <w:tc>
          <w:tcPr>
            <w:tcW w:w="8363" w:type="dxa"/>
            <w:vAlign w:val="center"/>
          </w:tcPr>
          <w:p w14:paraId="2AD1C3A1" w14:textId="77777777" w:rsidR="003171AD" w:rsidRPr="006007F6" w:rsidRDefault="003171AD" w:rsidP="00A45B72">
            <w:pPr>
              <w:jc w:val="both"/>
              <w:rPr>
                <w:rFonts w:cs="Times New Roman"/>
                <w:sz w:val="26"/>
                <w:szCs w:val="26"/>
                <w:lang w:val="it-IT"/>
              </w:rPr>
            </w:pPr>
            <w:r w:rsidRPr="006007F6">
              <w:rPr>
                <w:rFonts w:cs="Times New Roman"/>
                <w:b/>
                <w:bCs/>
                <w:sz w:val="26"/>
                <w:szCs w:val="26"/>
                <w:lang w:val="it-IT"/>
              </w:rPr>
              <w:t>Nguồn lực truyền thông</w:t>
            </w:r>
            <w:r w:rsidRPr="006007F6">
              <w:rPr>
                <w:rFonts w:cs="Times New Roman"/>
                <w:sz w:val="26"/>
                <w:szCs w:val="26"/>
                <w:lang w:val="it-IT"/>
              </w:rPr>
              <w:t xml:space="preserve"> (</w:t>
            </w:r>
            <w:r w:rsidRPr="006007F6">
              <w:rPr>
                <w:rFonts w:cs="Times New Roman"/>
                <w:b/>
                <w:bCs/>
                <w:sz w:val="26"/>
                <w:szCs w:val="26"/>
                <w:lang w:val="it-IT"/>
              </w:rPr>
              <w:t>Communication Team Resources)</w:t>
            </w:r>
          </w:p>
        </w:tc>
      </w:tr>
      <w:tr w:rsidR="003171AD" w:rsidRPr="00276A54" w14:paraId="7318BE54" w14:textId="77777777" w:rsidTr="00A45B72">
        <w:tc>
          <w:tcPr>
            <w:tcW w:w="846" w:type="dxa"/>
            <w:vAlign w:val="center"/>
          </w:tcPr>
          <w:p w14:paraId="6A6D764B"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CR1</w:t>
            </w:r>
          </w:p>
        </w:tc>
        <w:tc>
          <w:tcPr>
            <w:tcW w:w="8363" w:type="dxa"/>
          </w:tcPr>
          <w:p w14:paraId="046007D2"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Tổng công ty có bộ phận truyền thông chuyên trách</w:t>
            </w:r>
          </w:p>
        </w:tc>
      </w:tr>
      <w:tr w:rsidR="003171AD" w:rsidRPr="00276A54" w14:paraId="051C71C8" w14:textId="77777777" w:rsidTr="00A45B72">
        <w:tc>
          <w:tcPr>
            <w:tcW w:w="846" w:type="dxa"/>
            <w:vAlign w:val="center"/>
          </w:tcPr>
          <w:p w14:paraId="174AA1D1"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CR2</w:t>
            </w:r>
          </w:p>
        </w:tc>
        <w:tc>
          <w:tcPr>
            <w:tcW w:w="8363" w:type="dxa"/>
          </w:tcPr>
          <w:p w14:paraId="252E87CC"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Nhân lực bộ phận truyền thông có chất lượng cao</w:t>
            </w:r>
          </w:p>
        </w:tc>
      </w:tr>
      <w:tr w:rsidR="003171AD" w:rsidRPr="00276A54" w14:paraId="3760C85B" w14:textId="77777777" w:rsidTr="00A45B72">
        <w:tc>
          <w:tcPr>
            <w:tcW w:w="846" w:type="dxa"/>
            <w:vAlign w:val="center"/>
          </w:tcPr>
          <w:p w14:paraId="2F45C2E0"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CR3</w:t>
            </w:r>
          </w:p>
        </w:tc>
        <w:tc>
          <w:tcPr>
            <w:tcW w:w="8363" w:type="dxa"/>
          </w:tcPr>
          <w:p w14:paraId="2251CE37" w14:textId="77777777" w:rsidR="003171AD" w:rsidRPr="006007F6" w:rsidRDefault="003171AD" w:rsidP="00A45B72">
            <w:pPr>
              <w:jc w:val="both"/>
              <w:rPr>
                <w:rFonts w:cs="Times New Roman"/>
                <w:sz w:val="26"/>
                <w:szCs w:val="26"/>
                <w:lang w:val="it-IT"/>
              </w:rPr>
            </w:pPr>
            <w:r w:rsidRPr="006007F6">
              <w:rPr>
                <w:rFonts w:cs="Times New Roman"/>
                <w:sz w:val="26"/>
                <w:szCs w:val="26"/>
                <w:lang w:val="it-IT"/>
              </w:rPr>
              <w:t>Bộ phận truyền thông hoạt động chuyên nghiệp và khoa học</w:t>
            </w:r>
          </w:p>
        </w:tc>
      </w:tr>
      <w:tr w:rsidR="003171AD" w:rsidRPr="00276A54" w14:paraId="0FE74B52" w14:textId="77777777" w:rsidTr="00A45B72">
        <w:tc>
          <w:tcPr>
            <w:tcW w:w="846" w:type="dxa"/>
            <w:vAlign w:val="center"/>
          </w:tcPr>
          <w:p w14:paraId="16F323A0"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CR</w:t>
            </w:r>
            <w:r w:rsidRPr="006007F6">
              <w:rPr>
                <w:rFonts w:cs="Times New Roman"/>
                <w:sz w:val="26"/>
                <w:szCs w:val="26"/>
                <w:lang w:val="it-IT"/>
              </w:rPr>
              <w:t>4</w:t>
            </w:r>
          </w:p>
        </w:tc>
        <w:tc>
          <w:tcPr>
            <w:tcW w:w="8363" w:type="dxa"/>
          </w:tcPr>
          <w:p w14:paraId="08AA7F6E" w14:textId="77777777" w:rsidR="003171AD" w:rsidRPr="006007F6" w:rsidRDefault="003171AD" w:rsidP="00A45B72">
            <w:pPr>
              <w:jc w:val="both"/>
              <w:rPr>
                <w:rFonts w:cs="Times New Roman"/>
                <w:bCs/>
                <w:sz w:val="26"/>
                <w:szCs w:val="26"/>
                <w:lang w:val="it-IT"/>
              </w:rPr>
            </w:pPr>
            <w:r w:rsidRPr="006007F6">
              <w:rPr>
                <w:rFonts w:cs="Times New Roman"/>
                <w:sz w:val="26"/>
                <w:szCs w:val="26"/>
                <w:lang w:val="it-IT"/>
              </w:rPr>
              <w:t>Tổng công ty chú trọng đầu tư nâng cao chất lượng nguồn nhân lực truyền thông</w:t>
            </w:r>
          </w:p>
        </w:tc>
      </w:tr>
      <w:tr w:rsidR="003171AD" w:rsidRPr="00276A54" w14:paraId="57179486" w14:textId="77777777" w:rsidTr="00A45B72">
        <w:tc>
          <w:tcPr>
            <w:tcW w:w="846" w:type="dxa"/>
            <w:vAlign w:val="center"/>
          </w:tcPr>
          <w:p w14:paraId="374150A5" w14:textId="77777777" w:rsidR="003171AD" w:rsidRPr="006007F6" w:rsidRDefault="003171AD" w:rsidP="00A45B72">
            <w:pPr>
              <w:jc w:val="center"/>
              <w:rPr>
                <w:rFonts w:cs="Times New Roman"/>
                <w:sz w:val="26"/>
                <w:szCs w:val="26"/>
                <w:lang w:val="it-IT"/>
              </w:rPr>
            </w:pPr>
            <w:r w:rsidRPr="006007F6">
              <w:rPr>
                <w:rFonts w:cs="Times New Roman"/>
                <w:sz w:val="26"/>
                <w:szCs w:val="26"/>
                <w:lang w:val="en-US"/>
              </w:rPr>
              <w:t>CR</w:t>
            </w:r>
            <w:r w:rsidRPr="006007F6">
              <w:rPr>
                <w:rFonts w:cs="Times New Roman"/>
                <w:sz w:val="26"/>
                <w:szCs w:val="26"/>
                <w:lang w:val="it-IT"/>
              </w:rPr>
              <w:t>5</w:t>
            </w:r>
          </w:p>
        </w:tc>
        <w:tc>
          <w:tcPr>
            <w:tcW w:w="8363" w:type="dxa"/>
          </w:tcPr>
          <w:p w14:paraId="5FBFAB32" w14:textId="77777777" w:rsidR="003171AD" w:rsidRPr="006007F6" w:rsidRDefault="003171AD" w:rsidP="00A45B72">
            <w:pPr>
              <w:jc w:val="both"/>
              <w:rPr>
                <w:rFonts w:cs="Times New Roman"/>
                <w:sz w:val="26"/>
                <w:szCs w:val="26"/>
                <w:lang w:val="it-IT"/>
              </w:rPr>
            </w:pPr>
            <w:r w:rsidRPr="006007F6">
              <w:rPr>
                <w:rFonts w:cs="Times New Roman"/>
                <w:bCs/>
                <w:sz w:val="26"/>
                <w:szCs w:val="26"/>
                <w:lang w:val="it-IT"/>
              </w:rPr>
              <w:t xml:space="preserve">Ngân sách đảm bảo yêu cầu của hoạt động truyền thông </w:t>
            </w:r>
          </w:p>
        </w:tc>
      </w:tr>
      <w:tr w:rsidR="003171AD" w:rsidRPr="00CC70E0" w14:paraId="13E1C683" w14:textId="77777777" w:rsidTr="00A45B72">
        <w:tc>
          <w:tcPr>
            <w:tcW w:w="846" w:type="dxa"/>
            <w:vAlign w:val="center"/>
          </w:tcPr>
          <w:p w14:paraId="3EA9C015" w14:textId="77777777" w:rsidR="003171AD" w:rsidRPr="00CC70E0" w:rsidRDefault="003171AD" w:rsidP="00A45B72">
            <w:pPr>
              <w:jc w:val="center"/>
              <w:rPr>
                <w:rFonts w:cs="Times New Roman"/>
                <w:sz w:val="26"/>
                <w:szCs w:val="26"/>
                <w:lang w:val="it-IT"/>
              </w:rPr>
            </w:pPr>
            <w:r w:rsidRPr="00CC70E0">
              <w:rPr>
                <w:rFonts w:cs="Times New Roman"/>
                <w:sz w:val="26"/>
                <w:szCs w:val="26"/>
                <w:lang w:val="en-US"/>
              </w:rPr>
              <w:t>CR</w:t>
            </w:r>
            <w:r w:rsidRPr="00CC70E0">
              <w:rPr>
                <w:rFonts w:cs="Times New Roman"/>
                <w:sz w:val="26"/>
                <w:szCs w:val="26"/>
                <w:lang w:val="it-IT"/>
              </w:rPr>
              <w:t>6</w:t>
            </w:r>
          </w:p>
        </w:tc>
        <w:tc>
          <w:tcPr>
            <w:tcW w:w="8363" w:type="dxa"/>
          </w:tcPr>
          <w:p w14:paraId="113AB295" w14:textId="77777777" w:rsidR="003171AD" w:rsidRPr="00CC70E0" w:rsidRDefault="003171AD" w:rsidP="00A45B72">
            <w:pPr>
              <w:jc w:val="both"/>
              <w:rPr>
                <w:rFonts w:cs="Times New Roman"/>
                <w:sz w:val="26"/>
                <w:szCs w:val="26"/>
                <w:lang w:val="it-IT"/>
              </w:rPr>
            </w:pPr>
            <w:r w:rsidRPr="00CC70E0">
              <w:rPr>
                <w:rFonts w:cs="Times New Roman"/>
                <w:sz w:val="26"/>
                <w:szCs w:val="26"/>
                <w:lang w:val="it-IT"/>
              </w:rPr>
              <w:t>Tổng công ty chú trọng đầu tư công nghệ cho hoạt động truyền thông</w:t>
            </w:r>
          </w:p>
        </w:tc>
      </w:tr>
      <w:tr w:rsidR="003171AD" w:rsidRPr="00CC70E0" w14:paraId="4B433433" w14:textId="77777777" w:rsidTr="00A45B72">
        <w:tc>
          <w:tcPr>
            <w:tcW w:w="846" w:type="dxa"/>
            <w:vAlign w:val="center"/>
          </w:tcPr>
          <w:p w14:paraId="578954E6" w14:textId="77777777" w:rsidR="003171AD" w:rsidRPr="00CC70E0" w:rsidRDefault="003171AD" w:rsidP="00A45B72">
            <w:pPr>
              <w:jc w:val="center"/>
              <w:rPr>
                <w:rFonts w:cs="Times New Roman"/>
                <w:b/>
                <w:bCs/>
                <w:sz w:val="26"/>
                <w:szCs w:val="26"/>
                <w:lang w:val="en-US"/>
              </w:rPr>
            </w:pPr>
            <w:r w:rsidRPr="00CC70E0">
              <w:rPr>
                <w:rFonts w:cs="Times New Roman"/>
                <w:b/>
                <w:bCs/>
                <w:sz w:val="26"/>
                <w:szCs w:val="26"/>
                <w:lang w:val="en-US"/>
              </w:rPr>
              <w:t>EC</w:t>
            </w:r>
          </w:p>
        </w:tc>
        <w:tc>
          <w:tcPr>
            <w:tcW w:w="8363" w:type="dxa"/>
          </w:tcPr>
          <w:p w14:paraId="4A8AD611" w14:textId="77777777" w:rsidR="003171AD" w:rsidRPr="00CC70E0" w:rsidRDefault="003171AD" w:rsidP="00A45B72">
            <w:pPr>
              <w:jc w:val="both"/>
              <w:rPr>
                <w:rFonts w:cs="Times New Roman"/>
                <w:b/>
                <w:bCs/>
                <w:sz w:val="26"/>
                <w:szCs w:val="26"/>
                <w:lang w:val="it-IT"/>
              </w:rPr>
            </w:pPr>
            <w:r w:rsidRPr="00CC70E0">
              <w:rPr>
                <w:rFonts w:cs="Times New Roman"/>
                <w:b/>
                <w:bCs/>
                <w:sz w:val="26"/>
                <w:szCs w:val="26"/>
                <w:lang w:val="it-IT"/>
              </w:rPr>
              <w:t>Hiệu quả truyền thông nội bộ</w:t>
            </w:r>
          </w:p>
        </w:tc>
      </w:tr>
      <w:tr w:rsidR="003171AD" w:rsidRPr="00276A54" w14:paraId="6A4FBB8C" w14:textId="77777777" w:rsidTr="00A45B72">
        <w:tc>
          <w:tcPr>
            <w:tcW w:w="846" w:type="dxa"/>
            <w:vAlign w:val="center"/>
          </w:tcPr>
          <w:p w14:paraId="6C366330"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EC1</w:t>
            </w:r>
          </w:p>
        </w:tc>
        <w:tc>
          <w:tcPr>
            <w:tcW w:w="8363" w:type="dxa"/>
          </w:tcPr>
          <w:p w14:paraId="7D882065"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tự hào về Tổng công ty</w:t>
            </w:r>
          </w:p>
        </w:tc>
      </w:tr>
      <w:tr w:rsidR="003171AD" w:rsidRPr="00276A54" w14:paraId="43CDA818" w14:textId="77777777" w:rsidTr="00A45B72">
        <w:tc>
          <w:tcPr>
            <w:tcW w:w="846" w:type="dxa"/>
            <w:vAlign w:val="center"/>
          </w:tcPr>
          <w:p w14:paraId="0FDAE99E"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EC2</w:t>
            </w:r>
          </w:p>
        </w:tc>
        <w:tc>
          <w:tcPr>
            <w:tcW w:w="8363" w:type="dxa"/>
          </w:tcPr>
          <w:p w14:paraId="5C40FA42"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hài lòng với công việc của mình</w:t>
            </w:r>
          </w:p>
        </w:tc>
      </w:tr>
      <w:tr w:rsidR="003171AD" w:rsidRPr="00276A54" w14:paraId="4364D461" w14:textId="77777777" w:rsidTr="00A45B72">
        <w:tc>
          <w:tcPr>
            <w:tcW w:w="846" w:type="dxa"/>
            <w:vAlign w:val="center"/>
          </w:tcPr>
          <w:p w14:paraId="43B66CB2"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EC3</w:t>
            </w:r>
          </w:p>
        </w:tc>
        <w:tc>
          <w:tcPr>
            <w:tcW w:w="8363" w:type="dxa"/>
          </w:tcPr>
          <w:p w14:paraId="4874C98C"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cố gắng cống hiến nhiều hơn cho Tổng công ty</w:t>
            </w:r>
          </w:p>
        </w:tc>
      </w:tr>
      <w:tr w:rsidR="003171AD" w:rsidRPr="00276A54" w14:paraId="599815B3" w14:textId="77777777" w:rsidTr="00A45B72">
        <w:tc>
          <w:tcPr>
            <w:tcW w:w="846" w:type="dxa"/>
            <w:vAlign w:val="center"/>
          </w:tcPr>
          <w:p w14:paraId="0E3462E2" w14:textId="77777777" w:rsidR="003171AD" w:rsidRPr="006007F6" w:rsidRDefault="003171AD" w:rsidP="00A45B72">
            <w:pPr>
              <w:jc w:val="center"/>
              <w:rPr>
                <w:rFonts w:cs="Times New Roman"/>
                <w:sz w:val="26"/>
                <w:szCs w:val="26"/>
                <w:lang w:val="en-US"/>
              </w:rPr>
            </w:pPr>
            <w:r w:rsidRPr="006007F6">
              <w:rPr>
                <w:rFonts w:cs="Times New Roman"/>
                <w:sz w:val="26"/>
                <w:szCs w:val="26"/>
                <w:lang w:val="en-US"/>
              </w:rPr>
              <w:t>EC4</w:t>
            </w:r>
          </w:p>
        </w:tc>
        <w:tc>
          <w:tcPr>
            <w:tcW w:w="8363" w:type="dxa"/>
          </w:tcPr>
          <w:p w14:paraId="0AC2432F" w14:textId="77777777" w:rsidR="003171AD" w:rsidRPr="006007F6" w:rsidRDefault="003171AD" w:rsidP="00A45B72">
            <w:pPr>
              <w:jc w:val="both"/>
              <w:rPr>
                <w:rFonts w:cs="Times New Roman"/>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muốn đóng góp xây dựng hình ảnh và uy tín của Tổng công ty</w:t>
            </w:r>
          </w:p>
        </w:tc>
      </w:tr>
    </w:tbl>
    <w:p w14:paraId="3A8553A3" w14:textId="77777777" w:rsidR="003171AD" w:rsidRDefault="003171AD" w:rsidP="003171AD">
      <w:pPr>
        <w:pStyle w:val="Heading3"/>
        <w:spacing w:before="0" w:after="0" w:line="360" w:lineRule="auto"/>
        <w:rPr>
          <w:rFonts w:ascii="Times New Roman" w:hAnsi="Times New Roman" w:cs="Times New Roman"/>
          <w:b/>
          <w:bCs/>
          <w:i/>
          <w:iCs/>
          <w:sz w:val="26"/>
          <w:szCs w:val="26"/>
          <w:lang w:val="en-US"/>
        </w:rPr>
      </w:pPr>
      <w:bookmarkStart w:id="24" w:name="_Toc59722027"/>
    </w:p>
    <w:p w14:paraId="27E6655D" w14:textId="77777777" w:rsidR="003171AD" w:rsidRPr="00BD5F84" w:rsidRDefault="003171AD" w:rsidP="00627D7B">
      <w:pPr>
        <w:pStyle w:val="111"/>
      </w:pPr>
      <w:bookmarkStart w:id="25" w:name="_Toc167061868"/>
      <w:r w:rsidRPr="00BD5F84">
        <w:t>2.3.2. Phương pháp chọn mẫu và thu thập dữ liệu</w:t>
      </w:r>
      <w:bookmarkEnd w:id="24"/>
      <w:bookmarkEnd w:id="25"/>
    </w:p>
    <w:p w14:paraId="4CCB6FC2" w14:textId="77777777" w:rsidR="003171AD" w:rsidRPr="001822CC" w:rsidRDefault="003171AD" w:rsidP="003171AD">
      <w:pPr>
        <w:pStyle w:val="ListParagraph"/>
        <w:spacing w:line="360" w:lineRule="auto"/>
        <w:ind w:left="0" w:firstLine="709"/>
        <w:rPr>
          <w:sz w:val="26"/>
          <w:szCs w:val="26"/>
        </w:rPr>
      </w:pPr>
      <w:r w:rsidRPr="001822CC">
        <w:rPr>
          <w:sz w:val="26"/>
          <w:szCs w:val="26"/>
        </w:rPr>
        <w:lastRenderedPageBreak/>
        <w:t xml:space="preserve">Quy mô mẫu nghiên cứu được tính theo công thức được đề xuất bởi </w:t>
      </w:r>
      <w:r w:rsidRPr="00C05FF3">
        <w:rPr>
          <w:color w:val="000000"/>
          <w:sz w:val="26"/>
          <w:szCs w:val="26"/>
        </w:rPr>
        <w:t>Hair và cộng sự</w:t>
      </w:r>
      <w:r>
        <w:rPr>
          <w:color w:val="000000"/>
          <w:sz w:val="26"/>
          <w:szCs w:val="26"/>
        </w:rPr>
        <w:t>, 2014</w:t>
      </w:r>
      <w:r>
        <w:rPr>
          <w:rStyle w:val="FootnoteReference"/>
          <w:color w:val="000000"/>
          <w:sz w:val="26"/>
          <w:szCs w:val="26"/>
        </w:rPr>
        <w:footnoteReference w:id="1"/>
      </w:r>
      <w:r w:rsidRPr="00C05FF3">
        <w:rPr>
          <w:color w:val="000000"/>
          <w:sz w:val="26"/>
          <w:szCs w:val="26"/>
        </w:rPr>
        <w:t xml:space="preserve">, </w:t>
      </w:r>
      <w:r>
        <w:rPr>
          <w:color w:val="000000"/>
          <w:sz w:val="26"/>
          <w:szCs w:val="26"/>
        </w:rPr>
        <w:t>theo đó, với</w:t>
      </w:r>
      <w:r w:rsidRPr="00CE4D13">
        <w:rPr>
          <w:color w:val="000000"/>
          <w:sz w:val="26"/>
          <w:szCs w:val="26"/>
        </w:rPr>
        <w:t xml:space="preserve"> mô hình nghiên cứu có </w:t>
      </w:r>
      <w:r>
        <w:rPr>
          <w:color w:val="000000"/>
          <w:sz w:val="26"/>
          <w:szCs w:val="26"/>
        </w:rPr>
        <w:t>46</w:t>
      </w:r>
      <w:r w:rsidRPr="00CE4D13">
        <w:rPr>
          <w:color w:val="000000"/>
          <w:sz w:val="26"/>
          <w:szCs w:val="26"/>
        </w:rPr>
        <w:t xml:space="preserve"> biến quan sát, quy mô mẫu</w:t>
      </w:r>
      <w:r w:rsidRPr="001822CC">
        <w:rPr>
          <w:sz w:val="26"/>
          <w:szCs w:val="26"/>
        </w:rPr>
        <w:t xml:space="preserve"> nhỏ nhất là: </w:t>
      </w:r>
      <w:r>
        <w:rPr>
          <w:sz w:val="26"/>
          <w:szCs w:val="26"/>
        </w:rPr>
        <w:t>46</w:t>
      </w:r>
      <w:r w:rsidRPr="001822CC">
        <w:rPr>
          <w:sz w:val="26"/>
          <w:szCs w:val="26"/>
        </w:rPr>
        <w:t xml:space="preserve"> * 5 = </w:t>
      </w:r>
      <w:r>
        <w:rPr>
          <w:sz w:val="26"/>
          <w:szCs w:val="26"/>
        </w:rPr>
        <w:t>230</w:t>
      </w:r>
      <w:r w:rsidRPr="001822CC">
        <w:rPr>
          <w:sz w:val="26"/>
          <w:szCs w:val="26"/>
        </w:rPr>
        <w:t xml:space="preserve"> quan sát.</w:t>
      </w:r>
    </w:p>
    <w:p w14:paraId="338B508D" w14:textId="77777777" w:rsidR="003171AD" w:rsidRDefault="003171AD" w:rsidP="003171AD">
      <w:pPr>
        <w:pStyle w:val="ListParagraph"/>
        <w:tabs>
          <w:tab w:val="left" w:pos="993"/>
        </w:tabs>
        <w:spacing w:line="360" w:lineRule="auto"/>
        <w:ind w:left="0" w:firstLine="709"/>
        <w:jc w:val="both"/>
        <w:rPr>
          <w:sz w:val="26"/>
          <w:szCs w:val="26"/>
        </w:rPr>
      </w:pPr>
      <w:r>
        <w:rPr>
          <w:sz w:val="26"/>
          <w:szCs w:val="26"/>
        </w:rPr>
        <w:t>Với dự đoán có những phiếu khảo sát không hợp lệ do đối tượng khảo sát có thể bỏ sót một vài câu hỏi hoặc trả lời với các mức độ bằng nhau cho các câu hỏi, đề tài thực hiện khảo sát đối với 280 đối tượng là NLĐ đang làm việc tại Tổng công ty thăm dò Khai thác Dầu khí</w:t>
      </w:r>
    </w:p>
    <w:p w14:paraId="029DFA5B" w14:textId="77777777" w:rsidR="003171AD" w:rsidRPr="0039189E" w:rsidRDefault="003171AD" w:rsidP="003171AD">
      <w:pPr>
        <w:pStyle w:val="ListParagraph"/>
        <w:tabs>
          <w:tab w:val="left" w:pos="993"/>
        </w:tabs>
        <w:spacing w:line="360" w:lineRule="auto"/>
        <w:ind w:left="0" w:firstLine="709"/>
        <w:jc w:val="both"/>
        <w:rPr>
          <w:sz w:val="26"/>
          <w:szCs w:val="26"/>
        </w:rPr>
      </w:pPr>
      <w:r w:rsidRPr="0039189E">
        <w:rPr>
          <w:sz w:val="26"/>
          <w:szCs w:val="26"/>
        </w:rPr>
        <w:t>Để</w:t>
      </w:r>
      <w:r>
        <w:rPr>
          <w:sz w:val="26"/>
          <w:szCs w:val="26"/>
        </w:rPr>
        <w:t xml:space="preserve"> thu thập dữ liệu khảo sát, tác giả sử dụng phương pháp chọn mẫu ngẫu nhiên để xác định đối tượng khảo sát, đảm bảo cơ cấu phiếu khảo sát về giới tính, vị trí làm việc, thâm niên và trình độ học vấn của đối tượng khảo sát.</w:t>
      </w:r>
    </w:p>
    <w:p w14:paraId="019A3354" w14:textId="77777777" w:rsidR="003171AD" w:rsidRPr="0039189E" w:rsidRDefault="003171AD" w:rsidP="00627D7B">
      <w:pPr>
        <w:pStyle w:val="111"/>
      </w:pPr>
      <w:bookmarkStart w:id="26" w:name="_Toc148336409"/>
      <w:bookmarkStart w:id="27" w:name="_Toc149024970"/>
      <w:bookmarkStart w:id="28" w:name="_Toc167061869"/>
      <w:r>
        <w:t xml:space="preserve">2.3.3. </w:t>
      </w:r>
      <w:r w:rsidRPr="0039189E">
        <w:t xml:space="preserve">Phương pháp </w:t>
      </w:r>
      <w:r w:rsidRPr="00627D7B">
        <w:t>thu</w:t>
      </w:r>
      <w:r w:rsidRPr="0039189E">
        <w:t xml:space="preserve"> thập </w:t>
      </w:r>
      <w:r>
        <w:t>số</w:t>
      </w:r>
      <w:r w:rsidRPr="0039189E">
        <w:t xml:space="preserve"> liệu</w:t>
      </w:r>
      <w:bookmarkEnd w:id="26"/>
      <w:bookmarkEnd w:id="27"/>
      <w:bookmarkEnd w:id="28"/>
    </w:p>
    <w:p w14:paraId="13AFCED3" w14:textId="77777777" w:rsidR="003171AD" w:rsidRPr="0039189E" w:rsidRDefault="003171AD" w:rsidP="003171AD">
      <w:pPr>
        <w:pStyle w:val="BodyText"/>
        <w:tabs>
          <w:tab w:val="left" w:pos="5387"/>
        </w:tabs>
        <w:spacing w:after="0" w:line="360" w:lineRule="auto"/>
        <w:ind w:right="6" w:firstLine="454"/>
        <w:jc w:val="both"/>
        <w:rPr>
          <w:sz w:val="26"/>
          <w:szCs w:val="26"/>
        </w:rPr>
      </w:pPr>
      <w:r w:rsidRPr="00806C06">
        <w:rPr>
          <w:sz w:val="26"/>
          <w:szCs w:val="26"/>
        </w:rPr>
        <w:t xml:space="preserve">Để thu thập số liệu sơ cấp phục vụ việc phân tích định lượng đối với mô hình nghiên cứu, tác giả thực hiện khảo sát thông qua </w:t>
      </w:r>
      <w:r>
        <w:rPr>
          <w:sz w:val="26"/>
          <w:szCs w:val="26"/>
        </w:rPr>
        <w:t xml:space="preserve">Google form </w:t>
      </w:r>
      <w:r w:rsidRPr="00806C06">
        <w:rPr>
          <w:sz w:val="26"/>
          <w:szCs w:val="26"/>
        </w:rPr>
        <w:t xml:space="preserve">đối với </w:t>
      </w:r>
      <w:r>
        <w:rPr>
          <w:sz w:val="26"/>
          <w:szCs w:val="26"/>
        </w:rPr>
        <w:t xml:space="preserve">280 </w:t>
      </w:r>
      <w:r w:rsidRPr="00806C06">
        <w:rPr>
          <w:sz w:val="26"/>
          <w:szCs w:val="26"/>
        </w:rPr>
        <w:t xml:space="preserve">NLĐ </w:t>
      </w:r>
      <w:r>
        <w:rPr>
          <w:sz w:val="26"/>
          <w:szCs w:val="26"/>
        </w:rPr>
        <w:t>đang làm việc tại Tổng công ty thăm dò Khai thác Dầu khí. Số phiếu khảo sát thu về là 270 phiếu. S</w:t>
      </w:r>
      <w:r w:rsidRPr="0039189E">
        <w:rPr>
          <w:sz w:val="26"/>
          <w:szCs w:val="26"/>
        </w:rPr>
        <w:t xml:space="preserve">au khi làm sạch, </w:t>
      </w:r>
      <w:r>
        <w:rPr>
          <w:sz w:val="26"/>
          <w:szCs w:val="26"/>
        </w:rPr>
        <w:t>loại bỏ những phiếu không hợp lệ do bỏ sót một vài câu hỏi và trả lời với các mức độ bằng nhau cho các câu hỏi</w:t>
      </w:r>
      <w:r w:rsidRPr="0039189E">
        <w:rPr>
          <w:sz w:val="26"/>
          <w:szCs w:val="26"/>
        </w:rPr>
        <w:t xml:space="preserve"> thì </w:t>
      </w:r>
      <w:r>
        <w:rPr>
          <w:sz w:val="26"/>
          <w:szCs w:val="26"/>
        </w:rPr>
        <w:t xml:space="preserve">số phiếu hợp lệ, </w:t>
      </w:r>
      <w:r w:rsidRPr="0039189E">
        <w:rPr>
          <w:sz w:val="26"/>
          <w:szCs w:val="26"/>
        </w:rPr>
        <w:t>được đưa vào phân tích chính thức</w:t>
      </w:r>
      <w:r>
        <w:rPr>
          <w:sz w:val="26"/>
          <w:szCs w:val="26"/>
        </w:rPr>
        <w:t xml:space="preserve"> là 2</w:t>
      </w:r>
      <w:r w:rsidRPr="0039189E">
        <w:rPr>
          <w:sz w:val="26"/>
          <w:szCs w:val="26"/>
        </w:rPr>
        <w:t>40 phiếu</w:t>
      </w:r>
      <w:r>
        <w:rPr>
          <w:sz w:val="26"/>
          <w:szCs w:val="26"/>
        </w:rPr>
        <w:t>, số phiếu này lớn hơn kích thước mẫu tối thiểu, do đó đảm bảo độ tin cậy về kích thước mẫu.</w:t>
      </w:r>
    </w:p>
    <w:p w14:paraId="5A9E2CB1" w14:textId="77777777" w:rsidR="003171AD" w:rsidRPr="004A49BF" w:rsidRDefault="003171AD" w:rsidP="00627D7B">
      <w:pPr>
        <w:pStyle w:val="111"/>
      </w:pPr>
      <w:bookmarkStart w:id="29" w:name="_Toc148336410"/>
      <w:bookmarkStart w:id="30" w:name="_Toc149024971"/>
      <w:bookmarkStart w:id="31" w:name="_Toc167061870"/>
      <w:r>
        <w:t>2</w:t>
      </w:r>
      <w:r w:rsidRPr="004A49BF">
        <w:t xml:space="preserve">.3.4. </w:t>
      </w:r>
      <w:r w:rsidRPr="00627D7B">
        <w:t>Phương</w:t>
      </w:r>
      <w:r w:rsidRPr="004A49BF">
        <w:t xml:space="preserve"> pháp phân tích số liệu</w:t>
      </w:r>
      <w:bookmarkEnd w:id="29"/>
      <w:bookmarkEnd w:id="30"/>
      <w:bookmarkEnd w:id="31"/>
    </w:p>
    <w:p w14:paraId="01256A49" w14:textId="77777777" w:rsidR="003171AD" w:rsidRPr="004A49BF" w:rsidRDefault="003171AD" w:rsidP="003171AD">
      <w:pPr>
        <w:spacing w:line="360" w:lineRule="auto"/>
        <w:ind w:firstLine="426"/>
        <w:jc w:val="both"/>
        <w:rPr>
          <w:rFonts w:ascii="Times New Roman" w:hAnsi="Times New Roman" w:cs="Times New Roman"/>
          <w:spacing w:val="-4"/>
          <w:sz w:val="26"/>
          <w:szCs w:val="26"/>
          <w:lang w:val="en-GB"/>
        </w:rPr>
      </w:pPr>
      <w:r w:rsidRPr="004A49BF">
        <w:rPr>
          <w:rFonts w:ascii="Times New Roman" w:hAnsi="Times New Roman" w:cs="Times New Roman"/>
          <w:spacing w:val="-4"/>
          <w:sz w:val="26"/>
          <w:szCs w:val="26"/>
          <w:lang w:val="en-GB"/>
        </w:rPr>
        <w:t xml:space="preserve">Số liệu sau khi được xử lý sẽ được phân tích bằng phương pháp thông kê mô tả, nhằm kiểm định các giả thuyết nghiên cứu và chỉ ra mức độ ảnh hưởng của các yếu tố trong mô hình đến </w:t>
      </w:r>
      <w:r>
        <w:rPr>
          <w:rFonts w:ascii="Times New Roman" w:hAnsi="Times New Roman" w:cs="Times New Roman"/>
          <w:spacing w:val="-4"/>
          <w:sz w:val="26"/>
          <w:szCs w:val="26"/>
          <w:lang w:val="en-GB"/>
        </w:rPr>
        <w:t>hiệu quả hoạt động truyền thông nội bộ của PVEP</w:t>
      </w:r>
      <w:r w:rsidRPr="004A49BF">
        <w:rPr>
          <w:rFonts w:ascii="Times New Roman" w:hAnsi="Times New Roman" w:cs="Times New Roman"/>
          <w:spacing w:val="-4"/>
          <w:sz w:val="26"/>
          <w:szCs w:val="26"/>
          <w:lang w:val="en-GB"/>
        </w:rPr>
        <w:t xml:space="preserve">. </w:t>
      </w:r>
      <w:r w:rsidRPr="004A49BF">
        <w:rPr>
          <w:rFonts w:ascii="Times New Roman" w:hAnsi="Times New Roman" w:cs="Times New Roman"/>
          <w:sz w:val="26"/>
          <w:szCs w:val="26"/>
          <w:lang w:val="en-GB"/>
        </w:rPr>
        <w:t>Nghiên cứu sử dụng phần mềm SPSS 2</w:t>
      </w:r>
      <w:r>
        <w:rPr>
          <w:rFonts w:ascii="Times New Roman" w:hAnsi="Times New Roman" w:cs="Times New Roman"/>
          <w:sz w:val="26"/>
          <w:szCs w:val="26"/>
          <w:lang w:val="en-GB"/>
        </w:rPr>
        <w:t>0</w:t>
      </w:r>
      <w:r w:rsidRPr="004A49BF">
        <w:rPr>
          <w:rFonts w:ascii="Times New Roman" w:hAnsi="Times New Roman" w:cs="Times New Roman"/>
          <w:sz w:val="26"/>
          <w:szCs w:val="26"/>
          <w:lang w:val="en-GB"/>
        </w:rPr>
        <w:t>.0</w:t>
      </w:r>
      <w:r>
        <w:rPr>
          <w:rFonts w:ascii="Times New Roman" w:hAnsi="Times New Roman" w:cs="Times New Roman"/>
          <w:sz w:val="26"/>
          <w:szCs w:val="26"/>
          <w:lang w:val="en-GB"/>
        </w:rPr>
        <w:t xml:space="preserve"> </w:t>
      </w:r>
      <w:r w:rsidRPr="004A49BF">
        <w:rPr>
          <w:rFonts w:ascii="Times New Roman" w:hAnsi="Times New Roman" w:cs="Times New Roman"/>
          <w:sz w:val="26"/>
          <w:szCs w:val="26"/>
          <w:lang w:val="en-GB"/>
        </w:rPr>
        <w:t>để làm công cụ hỗ trợ phân tích dữ liệu với các nội dung sau:</w:t>
      </w:r>
    </w:p>
    <w:p w14:paraId="136B325D" w14:textId="77777777" w:rsidR="003171AD" w:rsidRPr="004A49BF" w:rsidRDefault="003171AD" w:rsidP="003171AD">
      <w:pPr>
        <w:spacing w:line="360" w:lineRule="auto"/>
        <w:ind w:firstLine="709"/>
        <w:jc w:val="both"/>
        <w:rPr>
          <w:rFonts w:ascii="Times New Roman" w:hAnsi="Times New Roman" w:cs="Times New Roman"/>
          <w:sz w:val="26"/>
          <w:szCs w:val="26"/>
          <w:lang w:val="en-GB"/>
        </w:rPr>
      </w:pPr>
      <w:r w:rsidRPr="004A49BF">
        <w:rPr>
          <w:rFonts w:ascii="Times New Roman" w:hAnsi="Times New Roman" w:cs="Times New Roman"/>
          <w:i/>
          <w:iCs/>
          <w:sz w:val="26"/>
          <w:szCs w:val="26"/>
          <w:lang w:val="en-GB"/>
        </w:rPr>
        <w:t>Thứ nhất,</w:t>
      </w:r>
      <w:r w:rsidRPr="004A49BF">
        <w:rPr>
          <w:rFonts w:ascii="Times New Roman" w:hAnsi="Times New Roman" w:cs="Times New Roman"/>
          <w:sz w:val="26"/>
          <w:szCs w:val="26"/>
          <w:lang w:val="en-GB"/>
        </w:rPr>
        <w:t xml:space="preserve"> mô tả mẫu theo các thang đo khác nhau nhằm chỉ ra mức độ đánh giá của NLĐ về </w:t>
      </w:r>
      <w:r>
        <w:rPr>
          <w:rFonts w:ascii="Times New Roman" w:hAnsi="Times New Roman" w:cs="Times New Roman"/>
          <w:sz w:val="26"/>
          <w:szCs w:val="26"/>
          <w:lang w:val="en-GB"/>
        </w:rPr>
        <w:t>yếu tố thuộc TTNB và hiệu</w:t>
      </w:r>
      <w:r w:rsidRPr="004A49BF">
        <w:rPr>
          <w:rFonts w:ascii="Times New Roman" w:hAnsi="Times New Roman" w:cs="Times New Roman"/>
          <w:sz w:val="26"/>
          <w:szCs w:val="26"/>
          <w:lang w:val="en-GB"/>
        </w:rPr>
        <w:t xml:space="preserve"> quả </w:t>
      </w:r>
      <w:r>
        <w:rPr>
          <w:rFonts w:ascii="Times New Roman" w:hAnsi="Times New Roman" w:cs="Times New Roman"/>
          <w:sz w:val="26"/>
          <w:szCs w:val="26"/>
          <w:lang w:val="en-GB"/>
        </w:rPr>
        <w:t>TTNB</w:t>
      </w:r>
      <w:r w:rsidRPr="004A49BF">
        <w:rPr>
          <w:rFonts w:ascii="Times New Roman" w:hAnsi="Times New Roman" w:cs="Times New Roman"/>
          <w:sz w:val="26"/>
          <w:szCs w:val="26"/>
          <w:lang w:val="en-GB"/>
        </w:rPr>
        <w:t xml:space="preserve"> theo các thang đo khác nhau. </w:t>
      </w:r>
      <w:r>
        <w:rPr>
          <w:rFonts w:ascii="Times New Roman" w:hAnsi="Times New Roman" w:cs="Times New Roman"/>
          <w:sz w:val="26"/>
          <w:szCs w:val="26"/>
          <w:lang w:val="en-GB"/>
        </w:rPr>
        <w:t>Đề tài</w:t>
      </w:r>
      <w:r w:rsidRPr="004A49BF">
        <w:rPr>
          <w:rFonts w:ascii="Times New Roman" w:hAnsi="Times New Roman" w:cs="Times New Roman"/>
          <w:sz w:val="26"/>
          <w:szCs w:val="26"/>
          <w:lang w:val="en-GB"/>
        </w:rPr>
        <w:t xml:space="preserve"> sử dụng giá trị trung bình theo các biến quan sát tương ứng với mỗi </w:t>
      </w:r>
      <w:r w:rsidRPr="004A49BF">
        <w:rPr>
          <w:rFonts w:ascii="Times New Roman" w:hAnsi="Times New Roman" w:cs="Times New Roman"/>
          <w:sz w:val="26"/>
          <w:szCs w:val="26"/>
          <w:lang w:val="en-GB"/>
        </w:rPr>
        <w:lastRenderedPageBreak/>
        <w:t xml:space="preserve">thang đo để phân tích mức độ đánh giá của NLĐ về </w:t>
      </w:r>
      <w:r>
        <w:rPr>
          <w:rFonts w:ascii="Times New Roman" w:hAnsi="Times New Roman" w:cs="Times New Roman"/>
          <w:sz w:val="26"/>
          <w:szCs w:val="26"/>
          <w:lang w:val="en-GB"/>
        </w:rPr>
        <w:t>các yếu tố thuộc TTNB và hiệu</w:t>
      </w:r>
      <w:r w:rsidRPr="004A49BF">
        <w:rPr>
          <w:rFonts w:ascii="Times New Roman" w:hAnsi="Times New Roman" w:cs="Times New Roman"/>
          <w:sz w:val="26"/>
          <w:szCs w:val="26"/>
          <w:lang w:val="en-GB"/>
        </w:rPr>
        <w:t xml:space="preserve"> quả </w:t>
      </w:r>
      <w:r>
        <w:rPr>
          <w:rFonts w:ascii="Times New Roman" w:hAnsi="Times New Roman" w:cs="Times New Roman"/>
          <w:sz w:val="26"/>
          <w:szCs w:val="26"/>
          <w:lang w:val="en-GB"/>
        </w:rPr>
        <w:t>TTNB</w:t>
      </w:r>
      <w:r w:rsidRPr="004A49BF">
        <w:rPr>
          <w:rFonts w:ascii="Times New Roman" w:hAnsi="Times New Roman" w:cs="Times New Roman"/>
          <w:sz w:val="26"/>
          <w:szCs w:val="26"/>
          <w:lang w:val="en-GB"/>
        </w:rPr>
        <w:t xml:space="preserve">. Mức độ đánh giá của NLĐ theo các biến quan sát càng cao, cho thấy </w:t>
      </w:r>
      <w:r>
        <w:rPr>
          <w:rFonts w:ascii="Times New Roman" w:hAnsi="Times New Roman" w:cs="Times New Roman"/>
          <w:sz w:val="26"/>
          <w:szCs w:val="26"/>
          <w:lang w:val="en-GB"/>
        </w:rPr>
        <w:t>yếu tố thuộc TTNB và hiệu</w:t>
      </w:r>
      <w:r w:rsidRPr="004A49BF">
        <w:rPr>
          <w:rFonts w:ascii="Times New Roman" w:hAnsi="Times New Roman" w:cs="Times New Roman"/>
          <w:sz w:val="26"/>
          <w:szCs w:val="26"/>
          <w:lang w:val="en-GB"/>
        </w:rPr>
        <w:t xml:space="preserve"> quả </w:t>
      </w:r>
      <w:r>
        <w:rPr>
          <w:rFonts w:ascii="Times New Roman" w:hAnsi="Times New Roman" w:cs="Times New Roman"/>
          <w:sz w:val="26"/>
          <w:szCs w:val="26"/>
          <w:lang w:val="en-GB"/>
        </w:rPr>
        <w:t>TTNB</w:t>
      </w:r>
      <w:r w:rsidRPr="004A49BF">
        <w:rPr>
          <w:rFonts w:ascii="Times New Roman" w:hAnsi="Times New Roman" w:cs="Times New Roman"/>
          <w:sz w:val="26"/>
          <w:szCs w:val="26"/>
          <w:lang w:val="en-GB"/>
        </w:rPr>
        <w:t xml:space="preserve"> theo cảm nhận của NLĐ. Ngoài ra, các biến quan sát có mức độ đánh giá thấp cũng được sử dụng làm căn cứ để đề xuất những giải pháp </w:t>
      </w:r>
      <w:r>
        <w:rPr>
          <w:rFonts w:ascii="Times New Roman" w:hAnsi="Times New Roman" w:cs="Times New Roman"/>
          <w:sz w:val="26"/>
          <w:szCs w:val="26"/>
          <w:lang w:val="en-GB"/>
        </w:rPr>
        <w:t>nâng cao hiệu quả TTNB</w:t>
      </w:r>
      <w:r w:rsidRPr="004A49BF">
        <w:rPr>
          <w:rFonts w:ascii="Times New Roman" w:hAnsi="Times New Roman" w:cs="Times New Roman"/>
          <w:sz w:val="26"/>
          <w:szCs w:val="26"/>
          <w:lang w:val="en-GB"/>
        </w:rPr>
        <w:t xml:space="preserve"> hoặc đưa ra các khuyến ghị đối với DN.</w:t>
      </w:r>
    </w:p>
    <w:p w14:paraId="1277C3F9" w14:textId="77777777" w:rsidR="003171AD" w:rsidRPr="004A49BF" w:rsidRDefault="003171AD" w:rsidP="003171AD">
      <w:pPr>
        <w:spacing w:line="360" w:lineRule="auto"/>
        <w:ind w:firstLine="709"/>
        <w:jc w:val="both"/>
        <w:rPr>
          <w:rFonts w:ascii="Times New Roman" w:hAnsi="Times New Roman" w:cs="Times New Roman"/>
          <w:sz w:val="26"/>
          <w:szCs w:val="26"/>
          <w:lang w:val="en-GB"/>
        </w:rPr>
      </w:pPr>
      <w:r w:rsidRPr="004A49BF">
        <w:rPr>
          <w:rFonts w:ascii="Times New Roman" w:hAnsi="Times New Roman" w:cs="Times New Roman"/>
          <w:i/>
          <w:iCs/>
          <w:sz w:val="26"/>
          <w:szCs w:val="26"/>
          <w:lang w:val="en-GB"/>
        </w:rPr>
        <w:t>Thứ hai,</w:t>
      </w:r>
      <w:r w:rsidRPr="004A49BF">
        <w:rPr>
          <w:rFonts w:ascii="Times New Roman" w:hAnsi="Times New Roman" w:cs="Times New Roman"/>
          <w:sz w:val="26"/>
          <w:szCs w:val="26"/>
          <w:lang w:val="en-GB"/>
        </w:rPr>
        <w:t xml:space="preserve"> kiểm định độ tin cậy và độ phù hợp của thang đo thông qua hệ số Cronbach’s Alpha</w:t>
      </w:r>
      <w:r>
        <w:rPr>
          <w:rFonts w:ascii="Times New Roman" w:hAnsi="Times New Roman" w:cs="Times New Roman"/>
          <w:sz w:val="26"/>
          <w:szCs w:val="26"/>
          <w:lang w:val="en-GB"/>
        </w:rPr>
        <w:t xml:space="preserve">. </w:t>
      </w:r>
      <w:r w:rsidRPr="004A49BF">
        <w:rPr>
          <w:rFonts w:ascii="Times New Roman" w:hAnsi="Times New Roman" w:cs="Times New Roman"/>
          <w:sz w:val="26"/>
          <w:szCs w:val="26"/>
          <w:lang w:val="en-GB"/>
        </w:rPr>
        <w:t>Hệ số Cronbach’s Alpha sẽ cho biết mức độ đáng tin cậy của những thang đo khác nhau tới biến phụ thuộc, từ đó giúp cho việc đưa ra quyết định loại bỏ hoặc đưa vào mô hình nghiên cứu những thang đo có mức độ tin cậy cao. Một thang đo được đánh giá là tốt, có mức độ tin cậy khi đảm bảo tính đơn hướng và có hệ số Cronbach’s Alpha từ 0,7 trở lên (Nunnally, 1978; Hair và cộng sự, 2009). Thang đo có hệ số Cronbach’s Alpha càng cao càng được đánh giá là tốt và có mức độ tin cậy càng cao.</w:t>
      </w:r>
    </w:p>
    <w:p w14:paraId="17A5F08D" w14:textId="77777777" w:rsidR="003171AD" w:rsidRPr="004A49BF" w:rsidRDefault="003171AD" w:rsidP="003171AD">
      <w:pPr>
        <w:spacing w:line="360" w:lineRule="auto"/>
        <w:ind w:firstLine="709"/>
        <w:jc w:val="both"/>
        <w:rPr>
          <w:rFonts w:ascii="Times New Roman" w:hAnsi="Times New Roman" w:cs="Times New Roman"/>
          <w:sz w:val="26"/>
          <w:szCs w:val="26"/>
          <w:lang w:val="en-GB"/>
        </w:rPr>
      </w:pPr>
      <w:r w:rsidRPr="004A49BF">
        <w:rPr>
          <w:rFonts w:ascii="Times New Roman" w:hAnsi="Times New Roman" w:cs="Times New Roman"/>
          <w:i/>
          <w:iCs/>
          <w:sz w:val="26"/>
          <w:szCs w:val="26"/>
          <w:lang w:val="en-GB"/>
        </w:rPr>
        <w:t>Thứ ba,</w:t>
      </w:r>
      <w:r w:rsidRPr="004A49BF">
        <w:rPr>
          <w:rFonts w:ascii="Times New Roman" w:hAnsi="Times New Roman" w:cs="Times New Roman"/>
          <w:sz w:val="26"/>
          <w:szCs w:val="26"/>
          <w:lang w:val="en-GB"/>
        </w:rPr>
        <w:t xml:space="preserve"> kiểm định thang đo bằng nhân tố khám phá EFA</w:t>
      </w:r>
      <w:r>
        <w:rPr>
          <w:rFonts w:ascii="Times New Roman" w:hAnsi="Times New Roman" w:cs="Times New Roman"/>
          <w:sz w:val="26"/>
          <w:szCs w:val="26"/>
          <w:lang w:val="en-GB"/>
        </w:rPr>
        <w:t xml:space="preserve">. </w:t>
      </w:r>
      <w:r w:rsidRPr="004A49BF">
        <w:rPr>
          <w:rFonts w:ascii="Times New Roman" w:hAnsi="Times New Roman" w:cs="Times New Roman"/>
          <w:sz w:val="26"/>
          <w:szCs w:val="26"/>
          <w:lang w:val="en-GB"/>
        </w:rPr>
        <w:t>Phân tích nhân tố khám phá (EFA) được sử dụng nhằm rút gọn một tập hợp  nhiều biến quan sát có mối quan hệ phụ thuộc lẫn nhau thành một tập hợp ít hơn các biến quan sát (các nhân tố) nhằm đảm bảo các biến quan sát trở nên ý nghĩa hơn tập hợp biến ban đầu (Hair &amp; ctg, 1998). Để phân tích nhân tố khám phá, một số chỉ báo được sử dụng bao gồm:</w:t>
      </w:r>
    </w:p>
    <w:p w14:paraId="540A1F2F" w14:textId="77777777" w:rsidR="003171AD" w:rsidRPr="004A49BF" w:rsidRDefault="003171AD">
      <w:pPr>
        <w:pStyle w:val="ListParagraph"/>
        <w:numPr>
          <w:ilvl w:val="0"/>
          <w:numId w:val="2"/>
        </w:numPr>
        <w:spacing w:line="360" w:lineRule="auto"/>
        <w:ind w:left="426" w:firstLine="141"/>
        <w:jc w:val="both"/>
        <w:rPr>
          <w:i/>
          <w:iCs/>
          <w:sz w:val="26"/>
          <w:szCs w:val="26"/>
          <w:lang w:val="en-GB"/>
        </w:rPr>
      </w:pPr>
      <w:r w:rsidRPr="004A49BF">
        <w:rPr>
          <w:i/>
          <w:iCs/>
          <w:sz w:val="26"/>
          <w:szCs w:val="26"/>
          <w:lang w:val="en-GB"/>
        </w:rPr>
        <w:t>Kiểm định Barlett và hệ số KMO:</w:t>
      </w:r>
    </w:p>
    <w:p w14:paraId="235B3AFC" w14:textId="77777777" w:rsidR="003171AD" w:rsidRPr="004A49BF" w:rsidRDefault="003171AD" w:rsidP="003171AD">
      <w:pPr>
        <w:spacing w:line="360" w:lineRule="auto"/>
        <w:ind w:firstLine="851"/>
        <w:jc w:val="both"/>
        <w:rPr>
          <w:rFonts w:ascii="Times New Roman" w:hAnsi="Times New Roman" w:cs="Times New Roman"/>
          <w:sz w:val="26"/>
          <w:szCs w:val="26"/>
          <w:lang w:val="en-GB"/>
        </w:rPr>
      </w:pPr>
      <w:r w:rsidRPr="004A49BF">
        <w:rPr>
          <w:rFonts w:ascii="Times New Roman" w:hAnsi="Times New Roman" w:cs="Times New Roman"/>
          <w:sz w:val="26"/>
          <w:szCs w:val="26"/>
          <w:lang w:val="en-GB"/>
        </w:rPr>
        <w:t>Tiêu chuẩn về hệ số tải nhân tố Factor loading được lựa chọn với các kích thước mẫu khác nhau (Hair &amp; ctg, 1998), theo đó: (1) nếu cỡ mẫu lớn hơn 350, tiêu chuẩn hệ số Factor loading cần có giá trị ≥ 0,3; (2) nếu cỡ mẫu từ 100 - 350; tiêu chuẩn hệ số Factor loading cần có giá trị ≥ 0,55; (3) nếu cỡ mẫu từ 50 – 100, tiêu chuẩn hệ số Factor loading cần có giá trị ≥ 0,75. Với cỡ mẫu 340, Luận án chọn tiêu chuẩn Factor loading ≥ 0,5.</w:t>
      </w:r>
    </w:p>
    <w:p w14:paraId="7DF29CBA" w14:textId="77777777" w:rsidR="003171AD" w:rsidRPr="004A49BF" w:rsidRDefault="003171AD" w:rsidP="003171AD">
      <w:pPr>
        <w:spacing w:line="360" w:lineRule="auto"/>
        <w:ind w:firstLine="567"/>
        <w:jc w:val="both"/>
        <w:rPr>
          <w:rFonts w:ascii="Times New Roman" w:hAnsi="Times New Roman" w:cs="Times New Roman"/>
          <w:sz w:val="26"/>
          <w:szCs w:val="26"/>
          <w:lang w:val="en-GB"/>
        </w:rPr>
      </w:pPr>
      <w:r w:rsidRPr="004A49BF">
        <w:rPr>
          <w:rFonts w:ascii="Times New Roman" w:hAnsi="Times New Roman" w:cs="Times New Roman"/>
          <w:sz w:val="26"/>
          <w:szCs w:val="26"/>
          <w:lang w:val="en-GB"/>
        </w:rPr>
        <w:t>Hệ số KMO: Mô hình có hệ số KMO với giá trị từ 0,5 đến 1 thì được coi là phù hợp để phân tích nhân tố.</w:t>
      </w:r>
    </w:p>
    <w:p w14:paraId="5F737AD6" w14:textId="77777777" w:rsidR="003171AD" w:rsidRPr="004A49BF" w:rsidRDefault="003171AD" w:rsidP="003171AD">
      <w:pPr>
        <w:spacing w:line="360" w:lineRule="auto"/>
        <w:ind w:firstLine="567"/>
        <w:jc w:val="both"/>
        <w:rPr>
          <w:rFonts w:ascii="Times New Roman" w:hAnsi="Times New Roman" w:cs="Times New Roman"/>
          <w:sz w:val="26"/>
          <w:szCs w:val="26"/>
          <w:lang w:val="en-GB"/>
        </w:rPr>
      </w:pPr>
      <w:r w:rsidRPr="004A49BF">
        <w:rPr>
          <w:rFonts w:ascii="Times New Roman" w:hAnsi="Times New Roman" w:cs="Times New Roman"/>
          <w:sz w:val="26"/>
          <w:szCs w:val="26"/>
          <w:lang w:val="en-GB"/>
        </w:rPr>
        <w:lastRenderedPageBreak/>
        <w:t>Kiểm định Bartlett: Các thang đo của mô hình có ý nghĩa thống kê khi (Sig. &lt; 0,05).</w:t>
      </w:r>
    </w:p>
    <w:p w14:paraId="6C3C59E7" w14:textId="77777777" w:rsidR="003171AD" w:rsidRPr="004A49BF" w:rsidRDefault="003171AD" w:rsidP="003171AD">
      <w:pPr>
        <w:spacing w:line="360" w:lineRule="auto"/>
        <w:ind w:firstLine="709"/>
        <w:jc w:val="both"/>
        <w:rPr>
          <w:rFonts w:ascii="Times New Roman" w:hAnsi="Times New Roman" w:cs="Times New Roman"/>
          <w:i/>
          <w:iCs/>
          <w:sz w:val="26"/>
          <w:szCs w:val="26"/>
          <w:lang w:val="en-GB"/>
        </w:rPr>
      </w:pPr>
      <w:r w:rsidRPr="004A49BF">
        <w:rPr>
          <w:rFonts w:ascii="Times New Roman" w:hAnsi="Times New Roman" w:cs="Times New Roman"/>
          <w:i/>
          <w:iCs/>
          <w:sz w:val="26"/>
          <w:szCs w:val="26"/>
          <w:lang w:val="en-GB"/>
        </w:rPr>
        <w:t>- Phân tích số lượng nhân số trích với hệ số Eigenvalue và ma trận xoay</w:t>
      </w:r>
    </w:p>
    <w:p w14:paraId="6251DDEA" w14:textId="77777777" w:rsidR="003171AD" w:rsidRPr="004A49BF" w:rsidRDefault="003171AD" w:rsidP="003171AD">
      <w:pPr>
        <w:spacing w:line="360" w:lineRule="auto"/>
        <w:ind w:firstLine="709"/>
        <w:jc w:val="both"/>
        <w:rPr>
          <w:rFonts w:ascii="Times New Roman" w:hAnsi="Times New Roman" w:cs="Times New Roman"/>
          <w:sz w:val="26"/>
          <w:szCs w:val="26"/>
          <w:lang w:val="en-GB"/>
        </w:rPr>
      </w:pPr>
      <w:r w:rsidRPr="004A49BF">
        <w:rPr>
          <w:rFonts w:ascii="Times New Roman" w:hAnsi="Times New Roman" w:cs="Times New Roman"/>
          <w:sz w:val="26"/>
          <w:szCs w:val="26"/>
          <w:lang w:val="en-GB"/>
        </w:rPr>
        <w:t xml:space="preserve"> Số lượng nhân tố được trích của mô hình khi hệ số Eigenvalue có giá trị lớn hơn 1. Ngoài ra, thông qua phân tích ma trận xoay, Luận án tiến hành loại bỏ các biến quan sát có hệ số tải nhân tố nhỏ hơn hoặc bằng 0,7 (</w:t>
      </w:r>
      <w:r w:rsidRPr="004A49BF">
        <w:rPr>
          <w:rFonts w:ascii="Times New Roman" w:hAnsi="Times New Roman" w:cs="Times New Roman"/>
          <w:sz w:val="26"/>
          <w:szCs w:val="26"/>
        </w:rPr>
        <w:t xml:space="preserve">Factor Loading </w:t>
      </w:r>
      <w:r w:rsidRPr="004A49BF">
        <w:rPr>
          <w:rFonts w:ascii="Times New Roman" w:hAnsi="Times New Roman" w:cs="Times New Roman"/>
          <w:sz w:val="26"/>
          <w:szCs w:val="26"/>
          <w:lang w:val="en-GB"/>
        </w:rPr>
        <w:t xml:space="preserve">≤ </w:t>
      </w:r>
      <w:r w:rsidRPr="004A49BF">
        <w:rPr>
          <w:rFonts w:ascii="Times New Roman" w:hAnsi="Times New Roman" w:cs="Times New Roman"/>
          <w:sz w:val="26"/>
          <w:szCs w:val="26"/>
        </w:rPr>
        <w:t xml:space="preserve">0,7) và chỉ chấp nhận những biến quan sát có Factor Loading </w:t>
      </w:r>
      <w:r w:rsidRPr="004A49BF">
        <w:rPr>
          <w:rFonts w:ascii="Times New Roman" w:hAnsi="Times New Roman" w:cs="Times New Roman"/>
          <w:sz w:val="26"/>
          <w:szCs w:val="26"/>
          <w:lang w:val="en-GB"/>
        </w:rPr>
        <w:t xml:space="preserve">&gt; </w:t>
      </w:r>
      <w:r w:rsidRPr="004A49BF">
        <w:rPr>
          <w:rFonts w:ascii="Times New Roman" w:hAnsi="Times New Roman" w:cs="Times New Roman"/>
          <w:sz w:val="26"/>
          <w:szCs w:val="26"/>
        </w:rPr>
        <w:t xml:space="preserve">0,7 </w:t>
      </w:r>
      <w:r w:rsidRPr="004A49BF">
        <w:rPr>
          <w:rFonts w:ascii="Times New Roman" w:hAnsi="Times New Roman" w:cs="Times New Roman"/>
          <w:sz w:val="26"/>
          <w:szCs w:val="26"/>
          <w:lang w:val="en-GB"/>
        </w:rPr>
        <w:t xml:space="preserve">(Nguyễn Đình Thọ, 2013). Tuy nhiên, khi loại bỏ các biến, cần đảm bảo </w:t>
      </w:r>
      <w:r w:rsidRPr="004A49BF">
        <w:rPr>
          <w:rFonts w:ascii="Times New Roman" w:hAnsi="Times New Roman" w:cs="Times New Roman"/>
          <w:sz w:val="26"/>
          <w:szCs w:val="26"/>
        </w:rPr>
        <w:t>các t</w:t>
      </w:r>
      <w:r w:rsidRPr="004A49BF">
        <w:rPr>
          <w:rFonts w:ascii="Times New Roman" w:hAnsi="Times New Roman" w:cs="Times New Roman"/>
          <w:sz w:val="26"/>
          <w:szCs w:val="26"/>
          <w:lang w:val="en-GB"/>
        </w:rPr>
        <w:t>hang đo có tổng phương sai trích (Cumualative %) ≥ 50% (Anderson &amp; Gerbing, 1988), khi đó, mô hình EFA dược đánh giá là phù hợp.</w:t>
      </w:r>
    </w:p>
    <w:p w14:paraId="79BB4288" w14:textId="77777777" w:rsidR="003171AD" w:rsidRPr="00255B45" w:rsidRDefault="003171AD" w:rsidP="003171AD">
      <w:pPr>
        <w:spacing w:line="360" w:lineRule="auto"/>
        <w:ind w:firstLine="709"/>
        <w:jc w:val="both"/>
        <w:rPr>
          <w:rFonts w:ascii="Times New Roman" w:eastAsia="Times New Roman" w:hAnsi="Times New Roman" w:cs="Times New Roman"/>
          <w:sz w:val="26"/>
          <w:szCs w:val="26"/>
          <w:lang w:val="en-US"/>
        </w:rPr>
      </w:pPr>
      <w:r w:rsidRPr="004A49BF">
        <w:rPr>
          <w:rFonts w:ascii="Times New Roman" w:hAnsi="Times New Roman" w:cs="Times New Roman"/>
          <w:i/>
          <w:iCs/>
          <w:sz w:val="26"/>
          <w:szCs w:val="26"/>
        </w:rPr>
        <w:t xml:space="preserve">Thứ </w:t>
      </w:r>
      <w:r>
        <w:rPr>
          <w:rFonts w:ascii="Times New Roman" w:hAnsi="Times New Roman" w:cs="Times New Roman"/>
          <w:i/>
          <w:iCs/>
          <w:sz w:val="26"/>
          <w:szCs w:val="26"/>
          <w:lang w:val="en-US"/>
        </w:rPr>
        <w:t>tư</w:t>
      </w:r>
      <w:r w:rsidRPr="004A49BF">
        <w:rPr>
          <w:rFonts w:ascii="Times New Roman" w:hAnsi="Times New Roman" w:cs="Times New Roman"/>
          <w:i/>
          <w:iCs/>
          <w:sz w:val="26"/>
          <w:szCs w:val="26"/>
        </w:rPr>
        <w:t>,</w:t>
      </w:r>
      <w:r w:rsidRPr="004A49BF">
        <w:rPr>
          <w:rFonts w:ascii="Times New Roman" w:hAnsi="Times New Roman" w:cs="Times New Roman"/>
          <w:sz w:val="26"/>
          <w:szCs w:val="26"/>
        </w:rPr>
        <w:t xml:space="preserve"> phân tích mô hình hồi quy tuyến tính</w:t>
      </w:r>
      <w:r>
        <w:rPr>
          <w:rFonts w:ascii="Times New Roman" w:hAnsi="Times New Roman" w:cs="Times New Roman"/>
          <w:sz w:val="26"/>
          <w:szCs w:val="26"/>
          <w:lang w:val="en-US"/>
        </w:rPr>
        <w:t xml:space="preserve">. </w:t>
      </w:r>
      <w:r w:rsidRPr="004A49BF">
        <w:rPr>
          <w:rFonts w:ascii="Times New Roman" w:hAnsi="Times New Roman" w:cs="Times New Roman"/>
          <w:sz w:val="26"/>
          <w:szCs w:val="26"/>
        </w:rPr>
        <w:t>Mô hình hồi quy tuyến tính được sử dụng nhằm lượng hóa mối quan hệ giữa các biến độc lập với biến phụ thuộc nhằm chỉ ra mức độ phụ thuộc của biến phụ thuộc với các biến độc lập khác nhau. Từ mô hình lý thyết đề xuất, mô hình hồi quy bội tuyến</w:t>
      </w:r>
      <w:r w:rsidRPr="004A49BF">
        <w:rPr>
          <w:rFonts w:ascii="Times New Roman" w:hAnsi="Times New Roman" w:cs="Times New Roman"/>
          <w:spacing w:val="-11"/>
          <w:sz w:val="26"/>
          <w:szCs w:val="26"/>
        </w:rPr>
        <w:t xml:space="preserve"> </w:t>
      </w:r>
      <w:r w:rsidRPr="004A49BF">
        <w:rPr>
          <w:rFonts w:ascii="Times New Roman" w:hAnsi="Times New Roman" w:cs="Times New Roman"/>
          <w:sz w:val="26"/>
          <w:szCs w:val="26"/>
        </w:rPr>
        <w:t>tính</w:t>
      </w:r>
      <w:r w:rsidRPr="004A49BF">
        <w:rPr>
          <w:rFonts w:ascii="Times New Roman" w:hAnsi="Times New Roman" w:cs="Times New Roman"/>
          <w:spacing w:val="-12"/>
          <w:sz w:val="26"/>
          <w:szCs w:val="26"/>
        </w:rPr>
        <w:t xml:space="preserve"> </w:t>
      </w:r>
      <w:r w:rsidRPr="004A49BF">
        <w:rPr>
          <w:rFonts w:ascii="Times New Roman" w:hAnsi="Times New Roman" w:cs="Times New Roman"/>
          <w:sz w:val="26"/>
          <w:szCs w:val="26"/>
        </w:rPr>
        <w:t>biểu</w:t>
      </w:r>
      <w:r w:rsidRPr="004A49BF">
        <w:rPr>
          <w:rFonts w:ascii="Times New Roman" w:hAnsi="Times New Roman" w:cs="Times New Roman"/>
          <w:spacing w:val="-11"/>
          <w:sz w:val="26"/>
          <w:szCs w:val="26"/>
        </w:rPr>
        <w:t xml:space="preserve"> </w:t>
      </w:r>
      <w:r w:rsidRPr="004A49BF">
        <w:rPr>
          <w:rFonts w:ascii="Times New Roman" w:hAnsi="Times New Roman" w:cs="Times New Roman"/>
          <w:sz w:val="26"/>
          <w:szCs w:val="26"/>
        </w:rPr>
        <w:t>diễn</w:t>
      </w:r>
      <w:r w:rsidRPr="004A49BF">
        <w:rPr>
          <w:rFonts w:ascii="Times New Roman" w:hAnsi="Times New Roman" w:cs="Times New Roman"/>
          <w:spacing w:val="-9"/>
          <w:sz w:val="26"/>
          <w:szCs w:val="26"/>
        </w:rPr>
        <w:t xml:space="preserve"> </w:t>
      </w:r>
      <w:r w:rsidRPr="004A49BF">
        <w:rPr>
          <w:rFonts w:ascii="Times New Roman" w:hAnsi="Times New Roman" w:cs="Times New Roman"/>
          <w:sz w:val="26"/>
          <w:szCs w:val="26"/>
        </w:rPr>
        <w:t>mối</w:t>
      </w:r>
      <w:r w:rsidRPr="004A49BF">
        <w:rPr>
          <w:rFonts w:ascii="Times New Roman" w:hAnsi="Times New Roman" w:cs="Times New Roman"/>
          <w:spacing w:val="-10"/>
          <w:sz w:val="26"/>
          <w:szCs w:val="26"/>
        </w:rPr>
        <w:t xml:space="preserve"> </w:t>
      </w:r>
      <w:r w:rsidRPr="004A49BF">
        <w:rPr>
          <w:rFonts w:ascii="Times New Roman" w:hAnsi="Times New Roman" w:cs="Times New Roman"/>
          <w:sz w:val="26"/>
          <w:szCs w:val="26"/>
        </w:rPr>
        <w:t>quan</w:t>
      </w:r>
      <w:r w:rsidRPr="004A49BF">
        <w:rPr>
          <w:rFonts w:ascii="Times New Roman" w:hAnsi="Times New Roman" w:cs="Times New Roman"/>
          <w:spacing w:val="-11"/>
          <w:sz w:val="26"/>
          <w:szCs w:val="26"/>
        </w:rPr>
        <w:t xml:space="preserve"> </w:t>
      </w:r>
      <w:r w:rsidRPr="004A49BF">
        <w:rPr>
          <w:rFonts w:ascii="Times New Roman" w:hAnsi="Times New Roman" w:cs="Times New Roman"/>
          <w:sz w:val="26"/>
          <w:szCs w:val="26"/>
        </w:rPr>
        <w:t>hệ</w:t>
      </w:r>
      <w:r w:rsidRPr="004A49BF">
        <w:rPr>
          <w:rFonts w:ascii="Times New Roman" w:hAnsi="Times New Roman" w:cs="Times New Roman"/>
          <w:spacing w:val="-12"/>
          <w:sz w:val="26"/>
          <w:szCs w:val="26"/>
        </w:rPr>
        <w:t xml:space="preserve"> </w:t>
      </w:r>
      <w:r w:rsidRPr="004A49BF">
        <w:rPr>
          <w:rFonts w:ascii="Times New Roman" w:hAnsi="Times New Roman" w:cs="Times New Roman"/>
          <w:sz w:val="26"/>
          <w:szCs w:val="26"/>
        </w:rPr>
        <w:t>giữa</w:t>
      </w:r>
      <w:r w:rsidRPr="004A49BF">
        <w:rPr>
          <w:rFonts w:ascii="Times New Roman" w:hAnsi="Times New Roman" w:cs="Times New Roman"/>
          <w:spacing w:val="-9"/>
          <w:sz w:val="26"/>
          <w:szCs w:val="26"/>
        </w:rPr>
        <w:t xml:space="preserve"> </w:t>
      </w:r>
      <w:r>
        <w:rPr>
          <w:rFonts w:ascii="Times New Roman" w:hAnsi="Times New Roman" w:cs="Times New Roman"/>
          <w:sz w:val="26"/>
          <w:szCs w:val="26"/>
          <w:lang w:val="en-US"/>
        </w:rPr>
        <w:t>6</w:t>
      </w:r>
      <w:r w:rsidRPr="004A49BF">
        <w:rPr>
          <w:rFonts w:ascii="Times New Roman" w:hAnsi="Times New Roman" w:cs="Times New Roman"/>
          <w:sz w:val="26"/>
          <w:szCs w:val="26"/>
        </w:rPr>
        <w:t xml:space="preserve"> biến độc lập và </w:t>
      </w:r>
      <w:r>
        <w:rPr>
          <w:rFonts w:ascii="Times New Roman" w:hAnsi="Times New Roman" w:cs="Times New Roman"/>
          <w:sz w:val="26"/>
          <w:szCs w:val="26"/>
          <w:lang w:val="en-US"/>
        </w:rPr>
        <w:t xml:space="preserve">hiệu quả TTNB </w:t>
      </w:r>
      <w:r>
        <w:rPr>
          <w:rFonts w:ascii="Times New Roman" w:eastAsia="Times New Roman" w:hAnsi="Times New Roman" w:cs="Times New Roman"/>
          <w:sz w:val="26"/>
          <w:szCs w:val="26"/>
          <w:lang w:val="en-US"/>
        </w:rPr>
        <w:t>được mô tả như</w:t>
      </w:r>
      <w:r w:rsidRPr="00255B45">
        <w:rPr>
          <w:rFonts w:ascii="Times New Roman" w:eastAsia="Times New Roman" w:hAnsi="Times New Roman" w:cs="Times New Roman"/>
          <w:sz w:val="26"/>
          <w:szCs w:val="26"/>
          <w:lang w:val="en-US"/>
        </w:rPr>
        <w:t xml:space="preserve"> sau:</w:t>
      </w:r>
    </w:p>
    <w:p w14:paraId="1FF44429" w14:textId="77777777" w:rsidR="003171AD" w:rsidRPr="004A49BF" w:rsidRDefault="003171AD" w:rsidP="003171AD">
      <w:pPr>
        <w:tabs>
          <w:tab w:val="left" w:pos="5103"/>
        </w:tabs>
        <w:spacing w:line="360" w:lineRule="auto"/>
        <w:ind w:right="4"/>
        <w:jc w:val="center"/>
        <w:rPr>
          <w:rFonts w:ascii="Times New Roman" w:hAnsi="Times New Roman" w:cs="Times New Roman"/>
          <w:b/>
          <w:sz w:val="26"/>
          <w:szCs w:val="26"/>
        </w:rPr>
      </w:pPr>
      <w:r w:rsidRPr="00BD5F84">
        <w:rPr>
          <w:rFonts w:ascii="Times New Roman" w:eastAsia="Times New Roman" w:hAnsi="Times New Roman" w:cs="Times New Roman"/>
          <w:b/>
          <w:bCs/>
          <w:sz w:val="26"/>
          <w:szCs w:val="26"/>
          <w:lang w:val="en-US"/>
        </w:rPr>
        <w:t>EC = β</w:t>
      </w:r>
      <w:r w:rsidRPr="00BD5F84">
        <w:rPr>
          <w:rFonts w:ascii="Times New Roman" w:eastAsia="Times New Roman" w:hAnsi="Times New Roman" w:cs="Times New Roman"/>
          <w:b/>
          <w:bCs/>
          <w:sz w:val="26"/>
          <w:szCs w:val="26"/>
          <w:vertAlign w:val="subscript"/>
          <w:lang w:val="en-US"/>
        </w:rPr>
        <w:t>1</w:t>
      </w:r>
      <w:r w:rsidRPr="00BD5F84">
        <w:rPr>
          <w:rFonts w:ascii="Times New Roman" w:eastAsia="Times New Roman" w:hAnsi="Times New Roman" w:cs="Times New Roman"/>
          <w:b/>
          <w:bCs/>
          <w:sz w:val="26"/>
          <w:szCs w:val="26"/>
          <w:lang w:val="en-US"/>
        </w:rPr>
        <w:t xml:space="preserve"> + β</w:t>
      </w:r>
      <w:r w:rsidRPr="00BD5F84">
        <w:rPr>
          <w:rFonts w:ascii="Times New Roman" w:eastAsia="Times New Roman" w:hAnsi="Times New Roman" w:cs="Times New Roman"/>
          <w:b/>
          <w:bCs/>
          <w:sz w:val="26"/>
          <w:szCs w:val="26"/>
          <w:vertAlign w:val="subscript"/>
          <w:lang w:val="en-US"/>
        </w:rPr>
        <w:t>2</w:t>
      </w:r>
      <w:r w:rsidRPr="00BD5F84">
        <w:rPr>
          <w:rFonts w:ascii="Times New Roman" w:eastAsia="Times New Roman" w:hAnsi="Times New Roman" w:cs="Times New Roman"/>
          <w:b/>
          <w:bCs/>
          <w:sz w:val="26"/>
          <w:szCs w:val="26"/>
          <w:lang w:val="en-US"/>
        </w:rPr>
        <w:t>*ES + β</w:t>
      </w:r>
      <w:r w:rsidRPr="00BD5F84">
        <w:rPr>
          <w:rFonts w:ascii="Times New Roman" w:eastAsia="Times New Roman" w:hAnsi="Times New Roman" w:cs="Times New Roman"/>
          <w:b/>
          <w:bCs/>
          <w:sz w:val="26"/>
          <w:szCs w:val="26"/>
          <w:vertAlign w:val="subscript"/>
          <w:lang w:val="en-US"/>
        </w:rPr>
        <w:t>3</w:t>
      </w:r>
      <w:r w:rsidRPr="00BD5F84">
        <w:rPr>
          <w:rFonts w:ascii="Times New Roman" w:eastAsia="Times New Roman" w:hAnsi="Times New Roman" w:cs="Times New Roman"/>
          <w:b/>
          <w:bCs/>
          <w:sz w:val="26"/>
          <w:szCs w:val="26"/>
          <w:lang w:val="en-US"/>
        </w:rPr>
        <w:t>*VG + β</w:t>
      </w:r>
      <w:r w:rsidRPr="00BD5F84">
        <w:rPr>
          <w:rFonts w:ascii="Times New Roman" w:eastAsia="Times New Roman" w:hAnsi="Times New Roman" w:cs="Times New Roman"/>
          <w:b/>
          <w:bCs/>
          <w:sz w:val="26"/>
          <w:szCs w:val="26"/>
          <w:vertAlign w:val="subscript"/>
          <w:lang w:val="en-US"/>
        </w:rPr>
        <w:t>4</w:t>
      </w:r>
      <w:r w:rsidRPr="00BD5F84">
        <w:rPr>
          <w:rFonts w:ascii="Times New Roman" w:eastAsia="Times New Roman" w:hAnsi="Times New Roman" w:cs="Times New Roman"/>
          <w:b/>
          <w:bCs/>
          <w:sz w:val="26"/>
          <w:szCs w:val="26"/>
          <w:lang w:val="en-US"/>
        </w:rPr>
        <w:t>*ER + β</w:t>
      </w:r>
      <w:r w:rsidRPr="00BD5F84">
        <w:rPr>
          <w:rFonts w:ascii="Times New Roman" w:eastAsia="Times New Roman" w:hAnsi="Times New Roman" w:cs="Times New Roman"/>
          <w:b/>
          <w:bCs/>
          <w:sz w:val="26"/>
          <w:szCs w:val="26"/>
          <w:vertAlign w:val="subscript"/>
          <w:lang w:val="en-US"/>
        </w:rPr>
        <w:t>5</w:t>
      </w:r>
      <w:r w:rsidRPr="00BD5F84">
        <w:rPr>
          <w:rFonts w:ascii="Times New Roman" w:eastAsia="Times New Roman" w:hAnsi="Times New Roman" w:cs="Times New Roman"/>
          <w:b/>
          <w:bCs/>
          <w:sz w:val="26"/>
          <w:szCs w:val="26"/>
          <w:lang w:val="en-US"/>
        </w:rPr>
        <w:t>*C</w:t>
      </w:r>
      <w:r>
        <w:rPr>
          <w:rFonts w:ascii="Times New Roman" w:eastAsia="Times New Roman" w:hAnsi="Times New Roman" w:cs="Times New Roman"/>
          <w:b/>
          <w:bCs/>
          <w:sz w:val="26"/>
          <w:szCs w:val="26"/>
          <w:lang w:val="en-US"/>
        </w:rPr>
        <w:t>C</w:t>
      </w:r>
      <w:r w:rsidRPr="00BD5F84">
        <w:rPr>
          <w:rFonts w:ascii="Times New Roman" w:eastAsia="Times New Roman" w:hAnsi="Times New Roman" w:cs="Times New Roman"/>
          <w:b/>
          <w:bCs/>
          <w:sz w:val="26"/>
          <w:szCs w:val="26"/>
          <w:lang w:val="en-US"/>
        </w:rPr>
        <w:t xml:space="preserve"> + β</w:t>
      </w:r>
      <w:r w:rsidRPr="00BD5F84">
        <w:rPr>
          <w:rFonts w:ascii="Times New Roman" w:eastAsia="Times New Roman" w:hAnsi="Times New Roman" w:cs="Times New Roman"/>
          <w:b/>
          <w:bCs/>
          <w:sz w:val="26"/>
          <w:szCs w:val="26"/>
          <w:vertAlign w:val="subscript"/>
          <w:lang w:val="en-US"/>
        </w:rPr>
        <w:t>6</w:t>
      </w:r>
      <w:r w:rsidRPr="00BD5F84">
        <w:rPr>
          <w:rFonts w:ascii="Times New Roman" w:eastAsia="Times New Roman" w:hAnsi="Times New Roman" w:cs="Times New Roman"/>
          <w:b/>
          <w:bCs/>
          <w:sz w:val="26"/>
          <w:szCs w:val="26"/>
          <w:lang w:val="en-US"/>
        </w:rPr>
        <w:t>*KA + β</w:t>
      </w:r>
      <w:r w:rsidRPr="00BD5F84">
        <w:rPr>
          <w:rFonts w:ascii="Times New Roman" w:eastAsia="Times New Roman" w:hAnsi="Times New Roman" w:cs="Times New Roman"/>
          <w:b/>
          <w:bCs/>
          <w:sz w:val="26"/>
          <w:szCs w:val="26"/>
          <w:vertAlign w:val="subscript"/>
          <w:lang w:val="en-US"/>
        </w:rPr>
        <w:t>7</w:t>
      </w:r>
      <w:r w:rsidRPr="00BD5F84">
        <w:rPr>
          <w:rFonts w:ascii="Times New Roman" w:eastAsia="Times New Roman" w:hAnsi="Times New Roman" w:cs="Times New Roman"/>
          <w:b/>
          <w:bCs/>
          <w:sz w:val="26"/>
          <w:szCs w:val="26"/>
          <w:lang w:val="en-US"/>
        </w:rPr>
        <w:t>*CR +</w:t>
      </w:r>
      <w:r>
        <w:rPr>
          <w:rFonts w:ascii="Times New Roman" w:eastAsia="Times New Roman" w:hAnsi="Times New Roman" w:cs="Times New Roman"/>
          <w:sz w:val="26"/>
          <w:szCs w:val="26"/>
          <w:lang w:val="en-US"/>
        </w:rPr>
        <w:t xml:space="preserve"> </w:t>
      </w:r>
      <w:r w:rsidRPr="004A49BF">
        <w:rPr>
          <w:rFonts w:ascii="Times New Roman" w:hAnsi="Times New Roman" w:cs="Times New Roman"/>
          <w:b/>
          <w:position w:val="2"/>
          <w:sz w:val="26"/>
          <w:szCs w:val="26"/>
        </w:rPr>
        <w:t>U</w:t>
      </w:r>
      <w:r w:rsidRPr="004A49BF">
        <w:rPr>
          <w:rFonts w:ascii="Times New Roman" w:hAnsi="Times New Roman" w:cs="Times New Roman"/>
          <w:b/>
          <w:position w:val="2"/>
          <w:sz w:val="26"/>
          <w:szCs w:val="26"/>
          <w:vertAlign w:val="subscript"/>
        </w:rPr>
        <w:t>i</w:t>
      </w:r>
      <w:r w:rsidRPr="004A49BF">
        <w:rPr>
          <w:rFonts w:ascii="Times New Roman" w:hAnsi="Times New Roman" w:cs="Times New Roman"/>
          <w:b/>
          <w:sz w:val="26"/>
          <w:szCs w:val="26"/>
        </w:rPr>
        <w:t xml:space="preserve"> </w:t>
      </w:r>
    </w:p>
    <w:p w14:paraId="78E789F8" w14:textId="77777777" w:rsidR="003171AD" w:rsidRPr="004A49BF" w:rsidRDefault="003171AD" w:rsidP="003171AD">
      <w:pPr>
        <w:tabs>
          <w:tab w:val="left" w:pos="5103"/>
        </w:tabs>
        <w:spacing w:line="360" w:lineRule="auto"/>
        <w:ind w:right="4"/>
        <w:jc w:val="both"/>
        <w:rPr>
          <w:rFonts w:ascii="Times New Roman" w:hAnsi="Times New Roman" w:cs="Times New Roman"/>
          <w:bCs/>
          <w:sz w:val="26"/>
          <w:szCs w:val="26"/>
        </w:rPr>
      </w:pPr>
      <w:r w:rsidRPr="004A49BF">
        <w:rPr>
          <w:rFonts w:ascii="Times New Roman" w:hAnsi="Times New Roman" w:cs="Times New Roman"/>
          <w:bCs/>
          <w:sz w:val="26"/>
          <w:szCs w:val="26"/>
        </w:rPr>
        <w:t xml:space="preserve">Trong đó: </w:t>
      </w:r>
    </w:p>
    <w:p w14:paraId="65A4EE52" w14:textId="77777777" w:rsidR="003171AD" w:rsidRPr="00455A79" w:rsidRDefault="003171AD" w:rsidP="003171AD">
      <w:pPr>
        <w:tabs>
          <w:tab w:val="left" w:pos="5103"/>
        </w:tabs>
        <w:spacing w:line="360" w:lineRule="auto"/>
        <w:ind w:right="4"/>
        <w:jc w:val="both"/>
        <w:rPr>
          <w:rFonts w:ascii="Times New Roman" w:hAnsi="Times New Roman" w:cs="Times New Roman"/>
          <w:bCs/>
          <w:sz w:val="26"/>
          <w:szCs w:val="26"/>
          <w:lang w:val="en-US"/>
        </w:rPr>
      </w:pPr>
      <w:r w:rsidRPr="004A49BF">
        <w:rPr>
          <w:rFonts w:ascii="Times New Roman" w:hAnsi="Times New Roman" w:cs="Times New Roman"/>
          <w:bCs/>
          <w:position w:val="2"/>
          <w:sz w:val="26"/>
          <w:szCs w:val="26"/>
        </w:rPr>
        <w:t>Β</w:t>
      </w:r>
      <w:r w:rsidRPr="004A49BF">
        <w:rPr>
          <w:rFonts w:ascii="Times New Roman" w:hAnsi="Times New Roman" w:cs="Times New Roman"/>
          <w:bCs/>
          <w:sz w:val="26"/>
          <w:szCs w:val="26"/>
          <w:vertAlign w:val="subscript"/>
        </w:rPr>
        <w:t>j</w:t>
      </w:r>
      <w:r w:rsidRPr="004A49BF">
        <w:rPr>
          <w:rFonts w:ascii="Times New Roman" w:hAnsi="Times New Roman" w:cs="Times New Roman"/>
          <w:bCs/>
          <w:sz w:val="26"/>
          <w:szCs w:val="26"/>
        </w:rPr>
        <w:t xml:space="preserve">: Hệ số hồi quy </w:t>
      </w:r>
    </w:p>
    <w:p w14:paraId="0357AA1E" w14:textId="77777777" w:rsidR="003171AD" w:rsidRDefault="003171AD" w:rsidP="003171AD">
      <w:pPr>
        <w:tabs>
          <w:tab w:val="left" w:pos="5103"/>
        </w:tabs>
        <w:spacing w:line="360" w:lineRule="auto"/>
        <w:ind w:right="4"/>
        <w:jc w:val="both"/>
        <w:rPr>
          <w:rFonts w:ascii="Times New Roman" w:hAnsi="Times New Roman" w:cs="Times New Roman"/>
          <w:bCs/>
          <w:position w:val="2"/>
          <w:sz w:val="26"/>
          <w:szCs w:val="26"/>
          <w:lang w:val="en-US"/>
        </w:rPr>
      </w:pPr>
      <w:r>
        <w:rPr>
          <w:rFonts w:ascii="Times New Roman" w:hAnsi="Times New Roman" w:cs="Times New Roman"/>
          <w:bCs/>
          <w:position w:val="2"/>
          <w:sz w:val="26"/>
          <w:szCs w:val="26"/>
          <w:lang w:val="en-US"/>
        </w:rPr>
        <w:t>EC: Hiệu quả hoạt động truyền thông</w:t>
      </w:r>
    </w:p>
    <w:p w14:paraId="5525EAB5" w14:textId="77777777" w:rsidR="003171AD" w:rsidRPr="005C6937" w:rsidRDefault="003171AD" w:rsidP="003171AD">
      <w:pPr>
        <w:tabs>
          <w:tab w:val="left" w:pos="5103"/>
        </w:tabs>
        <w:spacing w:line="360" w:lineRule="auto"/>
        <w:ind w:right="4"/>
        <w:jc w:val="both"/>
        <w:rPr>
          <w:rFonts w:ascii="Times New Roman" w:hAnsi="Times New Roman" w:cs="Times New Roman"/>
          <w:bCs/>
          <w:position w:val="2"/>
          <w:sz w:val="26"/>
          <w:szCs w:val="26"/>
          <w:lang w:val="en-US"/>
        </w:rPr>
      </w:pPr>
      <w:r>
        <w:rPr>
          <w:rFonts w:ascii="Times New Roman" w:hAnsi="Times New Roman" w:cs="Times New Roman"/>
          <w:bCs/>
          <w:position w:val="2"/>
          <w:sz w:val="26"/>
          <w:szCs w:val="26"/>
          <w:lang w:val="en-US"/>
        </w:rPr>
        <w:t>ES</w:t>
      </w:r>
      <w:r w:rsidRPr="004A49BF">
        <w:rPr>
          <w:rFonts w:ascii="Times New Roman" w:hAnsi="Times New Roman" w:cs="Times New Roman"/>
          <w:bCs/>
          <w:position w:val="2"/>
          <w:sz w:val="26"/>
          <w:szCs w:val="26"/>
        </w:rPr>
        <w:t xml:space="preserve">: </w:t>
      </w:r>
      <w:r>
        <w:rPr>
          <w:rFonts w:ascii="Times New Roman" w:hAnsi="Times New Roman" w:cs="Times New Roman"/>
          <w:bCs/>
          <w:position w:val="2"/>
          <w:sz w:val="26"/>
          <w:szCs w:val="26"/>
          <w:lang w:val="en-US"/>
        </w:rPr>
        <w:t>Phân khúc nhân viên</w:t>
      </w:r>
    </w:p>
    <w:p w14:paraId="2AAA093B" w14:textId="77777777" w:rsidR="003171AD" w:rsidRDefault="003171AD" w:rsidP="003171AD">
      <w:pPr>
        <w:tabs>
          <w:tab w:val="left" w:pos="5103"/>
        </w:tabs>
        <w:spacing w:line="360" w:lineRule="auto"/>
        <w:ind w:right="4"/>
        <w:jc w:val="both"/>
        <w:rPr>
          <w:rFonts w:ascii="Times New Roman" w:hAnsi="Times New Roman" w:cs="Times New Roman"/>
          <w:sz w:val="26"/>
          <w:szCs w:val="26"/>
          <w:lang w:val="en-US"/>
        </w:rPr>
      </w:pPr>
      <w:r>
        <w:rPr>
          <w:rFonts w:ascii="Times New Roman" w:hAnsi="Times New Roman" w:cs="Times New Roman"/>
          <w:bCs/>
          <w:position w:val="2"/>
          <w:sz w:val="26"/>
          <w:szCs w:val="26"/>
          <w:lang w:val="en-US"/>
        </w:rPr>
        <w:t>VG</w:t>
      </w:r>
      <w:r w:rsidRPr="004A49BF">
        <w:rPr>
          <w:rFonts w:ascii="Times New Roman" w:hAnsi="Times New Roman" w:cs="Times New Roman"/>
          <w:bCs/>
          <w:position w:val="2"/>
          <w:sz w:val="26"/>
          <w:szCs w:val="26"/>
        </w:rPr>
        <w:t xml:space="preserve">: </w:t>
      </w:r>
      <w:r w:rsidRPr="00C546AA">
        <w:rPr>
          <w:rFonts w:ascii="Times New Roman" w:hAnsi="Times New Roman" w:cs="Times New Roman"/>
          <w:sz w:val="26"/>
          <w:szCs w:val="26"/>
          <w:lang w:val="en-US"/>
        </w:rPr>
        <w:t>Giá trị và mục tiêu truyền thông</w:t>
      </w:r>
    </w:p>
    <w:p w14:paraId="5830F05A" w14:textId="77777777" w:rsidR="003171AD" w:rsidRDefault="003171AD" w:rsidP="003171AD">
      <w:pPr>
        <w:tabs>
          <w:tab w:val="left" w:pos="5103"/>
        </w:tabs>
        <w:spacing w:line="360" w:lineRule="auto"/>
        <w:ind w:right="4"/>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ER: </w:t>
      </w:r>
      <w:r w:rsidRPr="00C546AA">
        <w:rPr>
          <w:rFonts w:ascii="Times New Roman" w:hAnsi="Times New Roman" w:cs="Times New Roman"/>
          <w:sz w:val="26"/>
          <w:szCs w:val="26"/>
          <w:lang w:val="en-US"/>
        </w:rPr>
        <w:t>Mối quan hệ với nhân viên</w:t>
      </w:r>
    </w:p>
    <w:p w14:paraId="68819751" w14:textId="77777777" w:rsidR="003171AD" w:rsidRDefault="003171AD" w:rsidP="003171AD">
      <w:pPr>
        <w:tabs>
          <w:tab w:val="left" w:pos="5103"/>
        </w:tabs>
        <w:spacing w:line="360" w:lineRule="auto"/>
        <w:ind w:right="4"/>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CC: </w:t>
      </w:r>
      <w:r w:rsidRPr="00C546AA">
        <w:rPr>
          <w:rFonts w:ascii="Times New Roman" w:hAnsi="Times New Roman" w:cs="Times New Roman"/>
          <w:sz w:val="26"/>
          <w:szCs w:val="26"/>
          <w:lang w:val="en-US"/>
        </w:rPr>
        <w:t>Kênh truyền thông</w:t>
      </w:r>
    </w:p>
    <w:p w14:paraId="4E96EA79" w14:textId="77777777" w:rsidR="003171AD" w:rsidRDefault="003171AD" w:rsidP="003171AD">
      <w:pPr>
        <w:tabs>
          <w:tab w:val="left" w:pos="5103"/>
        </w:tabs>
        <w:spacing w:line="360" w:lineRule="auto"/>
        <w:ind w:right="4"/>
        <w:jc w:val="both"/>
        <w:rPr>
          <w:rFonts w:ascii="Times New Roman" w:hAnsi="Times New Roman" w:cs="Times New Roman"/>
          <w:sz w:val="26"/>
          <w:szCs w:val="26"/>
          <w:lang w:val="en-US"/>
        </w:rPr>
      </w:pPr>
      <w:r>
        <w:rPr>
          <w:rFonts w:ascii="Times New Roman" w:hAnsi="Times New Roman" w:cs="Times New Roman"/>
          <w:sz w:val="26"/>
          <w:szCs w:val="26"/>
          <w:lang w:val="en-US"/>
        </w:rPr>
        <w:t xml:space="preserve">KA: </w:t>
      </w:r>
      <w:r w:rsidRPr="00C546AA">
        <w:rPr>
          <w:rFonts w:ascii="Times New Roman" w:hAnsi="Times New Roman" w:cs="Times New Roman"/>
          <w:sz w:val="26"/>
          <w:szCs w:val="26"/>
          <w:lang w:val="en-US"/>
        </w:rPr>
        <w:t>Hoạt động truyền thông then chốt</w:t>
      </w:r>
    </w:p>
    <w:p w14:paraId="0EADFAF4" w14:textId="77777777" w:rsidR="003171AD" w:rsidRDefault="003171AD" w:rsidP="003171AD">
      <w:pPr>
        <w:tabs>
          <w:tab w:val="left" w:pos="5103"/>
        </w:tabs>
        <w:spacing w:line="360" w:lineRule="auto"/>
        <w:ind w:right="4"/>
        <w:jc w:val="both"/>
        <w:rPr>
          <w:rFonts w:ascii="Times New Roman" w:hAnsi="Times New Roman" w:cs="Times New Roman"/>
          <w:bCs/>
          <w:position w:val="2"/>
          <w:sz w:val="26"/>
          <w:szCs w:val="26"/>
          <w:lang w:val="en-US"/>
        </w:rPr>
      </w:pPr>
      <w:r>
        <w:rPr>
          <w:rFonts w:ascii="Times New Roman" w:hAnsi="Times New Roman" w:cs="Times New Roman"/>
          <w:sz w:val="26"/>
          <w:szCs w:val="26"/>
          <w:lang w:val="en-US"/>
        </w:rPr>
        <w:t xml:space="preserve">CR: </w:t>
      </w:r>
      <w:r w:rsidRPr="00C546AA">
        <w:rPr>
          <w:rFonts w:ascii="Times New Roman" w:hAnsi="Times New Roman" w:cs="Times New Roman"/>
          <w:sz w:val="26"/>
          <w:szCs w:val="26"/>
          <w:lang w:val="en-US"/>
        </w:rPr>
        <w:t>Nguồn lực truyền thông</w:t>
      </w:r>
    </w:p>
    <w:p w14:paraId="438111B2" w14:textId="77777777" w:rsidR="003171AD" w:rsidRPr="004A49BF" w:rsidRDefault="003171AD" w:rsidP="003171AD">
      <w:pPr>
        <w:spacing w:line="360" w:lineRule="auto"/>
        <w:jc w:val="both"/>
        <w:rPr>
          <w:rFonts w:ascii="Times New Roman" w:eastAsia="Times New Roman" w:hAnsi="Times New Roman" w:cs="Times New Roman"/>
          <w:sz w:val="26"/>
          <w:szCs w:val="26"/>
          <w:lang w:val="en-US"/>
        </w:rPr>
      </w:pPr>
      <w:r w:rsidRPr="004A49BF">
        <w:rPr>
          <w:rFonts w:ascii="Times New Roman" w:hAnsi="Times New Roman" w:cs="Times New Roman"/>
          <w:bCs/>
          <w:position w:val="2"/>
          <w:sz w:val="26"/>
          <w:szCs w:val="26"/>
        </w:rPr>
        <w:t>U</w:t>
      </w:r>
      <w:r w:rsidRPr="004A49BF">
        <w:rPr>
          <w:rFonts w:ascii="Times New Roman" w:hAnsi="Times New Roman" w:cs="Times New Roman"/>
          <w:bCs/>
          <w:position w:val="2"/>
          <w:sz w:val="26"/>
          <w:szCs w:val="26"/>
          <w:vertAlign w:val="subscript"/>
        </w:rPr>
        <w:t>i</w:t>
      </w:r>
      <w:r w:rsidRPr="004A49BF">
        <w:rPr>
          <w:rFonts w:ascii="Times New Roman" w:hAnsi="Times New Roman" w:cs="Times New Roman"/>
          <w:bCs/>
          <w:position w:val="2"/>
          <w:sz w:val="26"/>
          <w:szCs w:val="26"/>
        </w:rPr>
        <w:t>: sai số ngẫu nhiên</w:t>
      </w:r>
    </w:p>
    <w:p w14:paraId="536DDAA8" w14:textId="77777777" w:rsidR="003171AD" w:rsidRPr="00FF7B5B" w:rsidRDefault="003171AD" w:rsidP="00627D7B">
      <w:pPr>
        <w:pStyle w:val="CH"/>
        <w:rPr>
          <w:lang w:eastAsia="en-SG"/>
        </w:rPr>
      </w:pPr>
      <w:bookmarkStart w:id="32" w:name="_Toc167061871"/>
      <w:r w:rsidRPr="00FF7B5B">
        <w:rPr>
          <w:shd w:val="clear" w:color="auto" w:fill="FFFFFF"/>
          <w:lang w:eastAsia="en-SG"/>
        </w:rPr>
        <w:lastRenderedPageBreak/>
        <w:t>CHƯƠNG</w:t>
      </w:r>
      <w:r w:rsidRPr="00FF7B5B">
        <w:rPr>
          <w:shd w:val="clear" w:color="auto" w:fill="FFFFFF"/>
          <w:lang w:val="vi-VN" w:eastAsia="en-SG"/>
        </w:rPr>
        <w:t xml:space="preserve"> </w:t>
      </w:r>
      <w:r w:rsidRPr="00FF7B5B">
        <w:rPr>
          <w:shd w:val="clear" w:color="auto" w:fill="FFFFFF"/>
          <w:lang w:eastAsia="en-SG"/>
        </w:rPr>
        <w:t>3: PHÂN TÍCH TÌNH TRẠNG HOẠT ĐỘNG NỘI BỘ TẠI TỔNG CÔNG TY THĂM DÒ KHAI THÁC DẦU KHÍ (PVEP)</w:t>
      </w:r>
      <w:bookmarkEnd w:id="32"/>
    </w:p>
    <w:p w14:paraId="386A3E57" w14:textId="77777777" w:rsidR="003171AD" w:rsidRPr="00FF7B5B" w:rsidRDefault="003171AD" w:rsidP="00627D7B">
      <w:pPr>
        <w:pStyle w:val="110"/>
        <w:rPr>
          <w:lang w:val="vi-VN" w:eastAsia="en-SG"/>
        </w:rPr>
      </w:pPr>
      <w:bookmarkStart w:id="33" w:name="_Toc167061872"/>
      <w:r w:rsidRPr="00FF7B5B">
        <w:rPr>
          <w:shd w:val="clear" w:color="auto" w:fill="FFFFFF"/>
          <w:lang w:eastAsia="en-SG"/>
        </w:rPr>
        <w:t>3.1 Giới thiệu về tổng công ty thăm dò khai thác dầu khí</w:t>
      </w:r>
      <w:bookmarkEnd w:id="33"/>
      <w:r w:rsidRPr="00FF7B5B">
        <w:rPr>
          <w:shd w:val="clear" w:color="auto" w:fill="FFFFFF"/>
          <w:lang w:eastAsia="en-SG"/>
        </w:rPr>
        <w:t xml:space="preserve"> </w:t>
      </w:r>
    </w:p>
    <w:p w14:paraId="5EE66B3E" w14:textId="77777777" w:rsidR="003171AD" w:rsidRPr="00FF7B5B" w:rsidRDefault="003171AD" w:rsidP="00627D7B">
      <w:pPr>
        <w:pStyle w:val="111"/>
        <w:rPr>
          <w:lang w:eastAsia="en-SG"/>
        </w:rPr>
      </w:pPr>
      <w:bookmarkStart w:id="34" w:name="_Toc167061873"/>
      <w:r w:rsidRPr="00FF7B5B">
        <w:rPr>
          <w:lang w:eastAsia="en-SG"/>
        </w:rPr>
        <w:t>3.1.1 Khái quát về tổng công ty thăm dò khai thác dầu khí</w:t>
      </w:r>
      <w:bookmarkEnd w:id="34"/>
    </w:p>
    <w:p w14:paraId="313E6EC2" w14:textId="505772E3" w:rsidR="003171AD" w:rsidRPr="00490CB7" w:rsidRDefault="003171AD" w:rsidP="003171AD">
      <w:pPr>
        <w:spacing w:line="360" w:lineRule="auto"/>
        <w:ind w:firstLine="720"/>
        <w:jc w:val="both"/>
        <w:rPr>
          <w:rFonts w:ascii="Times New Roman" w:eastAsia="Times New Roman" w:hAnsi="Times New Roman" w:cs="Times New Roman"/>
          <w:color w:val="000000"/>
          <w:sz w:val="26"/>
          <w:szCs w:val="26"/>
          <w:shd w:val="clear" w:color="auto" w:fill="FFFFFF"/>
          <w:lang w:eastAsia="en-SG"/>
        </w:rPr>
      </w:pPr>
      <w:r w:rsidRPr="00490CB7">
        <w:rPr>
          <w:rFonts w:ascii="Times New Roman" w:eastAsia="Times New Roman" w:hAnsi="Times New Roman" w:cs="Times New Roman"/>
          <w:color w:val="000000"/>
          <w:sz w:val="26"/>
          <w:szCs w:val="26"/>
          <w:shd w:val="clear" w:color="auto" w:fill="FFFFFF"/>
          <w:lang w:eastAsia="en-SG"/>
        </w:rPr>
        <w:t>Tổng Công ty Thăm dò Khai thác Dầu khí (PVEP) hiện nay được thành lập ngày 04/05/2007 trên cơ sở sát nhập Công ty Thăm dò Khai thác Dầu khí và Công ty Đầu tư - Phát triển Dầu khí nhằm thống nhất hoạt động sản xuất kinh doanh và tập trung nguồn lực của Tập đoàn Dầu khí Quốc gia Việt Nam ở khâu thượng nguồn, để nâng cao tính chủ động và năng lực cạnh tranh, đưa PVEP thành công ty dầu khí quốc tế có khả năng điều hành hoạt động thăm dò khai thác ở cả trong và ngoài nước.</w:t>
      </w:r>
      <w:r w:rsidR="00490CB7">
        <w:rPr>
          <w:rFonts w:ascii="Times New Roman" w:eastAsia="Times New Roman" w:hAnsi="Times New Roman" w:cs="Times New Roman"/>
          <w:color w:val="000000"/>
          <w:sz w:val="26"/>
          <w:szCs w:val="26"/>
          <w:shd w:val="clear" w:color="auto" w:fill="FFFFFF"/>
          <w:lang w:val="en-US" w:eastAsia="en-SG"/>
        </w:rPr>
        <w:t xml:space="preserve"> </w:t>
      </w:r>
      <w:r w:rsidRPr="00490CB7">
        <w:rPr>
          <w:rFonts w:ascii="Times New Roman" w:eastAsia="Times New Roman" w:hAnsi="Times New Roman" w:cs="Times New Roman"/>
          <w:color w:val="000000"/>
          <w:sz w:val="26"/>
          <w:szCs w:val="26"/>
          <w:shd w:val="clear" w:color="auto" w:fill="FFFFFF"/>
          <w:lang w:eastAsia="en-SG"/>
        </w:rPr>
        <w:t>Tóm tắt quá trình hình thành và phát triển của Tổng Công ty Thăm dò Khai thác Dầu khí (PVEP) được trình bày trong Hình 3.1.</w:t>
      </w:r>
    </w:p>
    <w:p w14:paraId="432BDFB1" w14:textId="77777777" w:rsidR="003171AD" w:rsidRPr="00490CB7" w:rsidRDefault="003171AD" w:rsidP="003171AD">
      <w:pPr>
        <w:spacing w:line="360" w:lineRule="auto"/>
        <w:jc w:val="both"/>
        <w:rPr>
          <w:rFonts w:ascii="Times New Roman" w:eastAsia="Times New Roman" w:hAnsi="Times New Roman" w:cs="Times New Roman"/>
          <w:sz w:val="26"/>
          <w:szCs w:val="26"/>
          <w:lang w:val="vi-VN" w:eastAsia="en-SG"/>
        </w:rPr>
      </w:pPr>
      <w:r w:rsidRPr="00490CB7">
        <w:rPr>
          <w:rFonts w:ascii="Times New Roman" w:hAnsi="Times New Roman" w:cs="Times New Roman"/>
          <w:noProof/>
          <w:sz w:val="26"/>
          <w:szCs w:val="26"/>
        </w:rPr>
        <w:drawing>
          <wp:inline distT="0" distB="0" distL="0" distR="0" wp14:anchorId="2B380021" wp14:editId="71466F8F">
            <wp:extent cx="5731510" cy="4352544"/>
            <wp:effectExtent l="38100" t="0" r="7874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53173A1" w14:textId="77777777" w:rsidR="003171AD" w:rsidRPr="00490CB7" w:rsidRDefault="003171AD" w:rsidP="003171AD">
      <w:pPr>
        <w:spacing w:line="480" w:lineRule="auto"/>
        <w:jc w:val="center"/>
        <w:rPr>
          <w:rFonts w:ascii="Times New Roman" w:eastAsia="Times New Roman" w:hAnsi="Times New Roman" w:cs="Times New Roman"/>
          <w:b/>
          <w:bCs/>
          <w:sz w:val="26"/>
          <w:szCs w:val="26"/>
          <w:lang w:val="vi-VN" w:eastAsia="en-SG"/>
        </w:rPr>
      </w:pPr>
      <w:r w:rsidRPr="00490CB7">
        <w:rPr>
          <w:rFonts w:ascii="Times New Roman" w:eastAsia="Times New Roman" w:hAnsi="Times New Roman" w:cs="Times New Roman"/>
          <w:b/>
          <w:bCs/>
          <w:color w:val="000000"/>
          <w:sz w:val="26"/>
          <w:szCs w:val="26"/>
          <w:shd w:val="clear" w:color="auto" w:fill="FFFFFF"/>
          <w:lang w:eastAsia="en-SG"/>
        </w:rPr>
        <w:t>Hình 3.1. Quá trình hình thành và phát triển của PVEP</w:t>
      </w:r>
      <w:r w:rsidRPr="00490CB7">
        <w:rPr>
          <w:rFonts w:ascii="Times New Roman" w:eastAsia="Times New Roman" w:hAnsi="Times New Roman" w:cs="Times New Roman"/>
          <w:b/>
          <w:bCs/>
          <w:color w:val="000000"/>
          <w:sz w:val="26"/>
          <w:szCs w:val="26"/>
          <w:shd w:val="clear" w:color="auto" w:fill="00FF00"/>
          <w:lang w:eastAsia="en-SG"/>
        </w:rPr>
        <w:t xml:space="preserve"> </w:t>
      </w:r>
    </w:p>
    <w:p w14:paraId="552D914C" w14:textId="77777777" w:rsidR="003171AD" w:rsidRPr="00490CB7" w:rsidRDefault="003171AD" w:rsidP="00627D7B">
      <w:pPr>
        <w:pStyle w:val="111"/>
        <w:rPr>
          <w:szCs w:val="26"/>
          <w:lang w:eastAsia="en-SG"/>
        </w:rPr>
      </w:pPr>
      <w:bookmarkStart w:id="35" w:name="_Toc167061874"/>
      <w:r w:rsidRPr="00490CB7">
        <w:rPr>
          <w:szCs w:val="26"/>
          <w:shd w:val="clear" w:color="auto" w:fill="FFFFFF"/>
          <w:lang w:eastAsia="en-SG"/>
        </w:rPr>
        <w:lastRenderedPageBreak/>
        <w:t>3.1.2. Cơ cấu tổ chức</w:t>
      </w:r>
      <w:bookmarkEnd w:id="35"/>
    </w:p>
    <w:p w14:paraId="502BF816" w14:textId="77777777" w:rsidR="003171AD" w:rsidRPr="00490CB7" w:rsidRDefault="003171AD" w:rsidP="003171AD">
      <w:pPr>
        <w:spacing w:line="360" w:lineRule="auto"/>
        <w:ind w:firstLine="720"/>
        <w:jc w:val="both"/>
        <w:rPr>
          <w:rFonts w:ascii="Times New Roman" w:eastAsia="Times New Roman" w:hAnsi="Times New Roman" w:cs="Times New Roman"/>
          <w:sz w:val="26"/>
          <w:szCs w:val="26"/>
          <w:lang w:eastAsia="en-SG"/>
        </w:rPr>
      </w:pPr>
      <w:r w:rsidRPr="00490CB7">
        <w:rPr>
          <w:rFonts w:ascii="Times New Roman" w:eastAsia="Times New Roman" w:hAnsi="Times New Roman" w:cs="Times New Roman"/>
          <w:color w:val="000000"/>
          <w:sz w:val="26"/>
          <w:szCs w:val="26"/>
          <w:shd w:val="clear" w:color="auto" w:fill="FFFFFF"/>
          <w:lang w:eastAsia="en-SG"/>
        </w:rPr>
        <w:t>Hiện nay, Tổng Công ty Thăm dò Khai thác Dầu khí (PVEP) có 15 phòng, Ban chức năng, 7 chi nhánh chính trong và ngoài nước, 1 công ty liên doanh góp vốn và 5 công ty liên doanh điều hành</w:t>
      </w:r>
    </w:p>
    <w:p w14:paraId="41D937E9" w14:textId="77777777" w:rsidR="003171AD" w:rsidRPr="00490CB7" w:rsidRDefault="003171AD" w:rsidP="003171AD">
      <w:pPr>
        <w:spacing w:line="360" w:lineRule="auto"/>
        <w:ind w:firstLine="720"/>
        <w:jc w:val="both"/>
        <w:rPr>
          <w:rFonts w:ascii="Times New Roman" w:eastAsia="Times New Roman" w:hAnsi="Times New Roman" w:cs="Times New Roman"/>
          <w:sz w:val="26"/>
          <w:szCs w:val="26"/>
          <w:lang w:eastAsia="en-SG"/>
        </w:rPr>
      </w:pPr>
      <w:r w:rsidRPr="00490CB7">
        <w:rPr>
          <w:rFonts w:ascii="Times New Roman" w:eastAsia="Times New Roman" w:hAnsi="Times New Roman" w:cs="Times New Roman"/>
          <w:noProof/>
          <w:color w:val="000000"/>
          <w:sz w:val="26"/>
          <w:szCs w:val="26"/>
          <w:bdr w:val="none" w:sz="0" w:space="0" w:color="auto" w:frame="1"/>
          <w:shd w:val="clear" w:color="auto" w:fill="FFFFFF"/>
          <w:lang w:eastAsia="en-SG"/>
        </w:rPr>
        <w:drawing>
          <wp:anchor distT="0" distB="0" distL="114300" distR="114300" simplePos="0" relativeHeight="251648000" behindDoc="1" locked="0" layoutInCell="1" allowOverlap="1" wp14:anchorId="5A75A46E" wp14:editId="0FC184BE">
            <wp:simplePos x="0" y="0"/>
            <wp:positionH relativeFrom="column">
              <wp:posOffset>-273050</wp:posOffset>
            </wp:positionH>
            <wp:positionV relativeFrom="paragraph">
              <wp:posOffset>1267460</wp:posOffset>
            </wp:positionV>
            <wp:extent cx="6324600" cy="3388995"/>
            <wp:effectExtent l="0" t="0" r="0" b="0"/>
            <wp:wrapTight wrapText="bothSides">
              <wp:wrapPolygon edited="0">
                <wp:start x="0" y="0"/>
                <wp:lineTo x="0" y="21491"/>
                <wp:lineTo x="21535" y="21491"/>
                <wp:lineTo x="21535" y="0"/>
                <wp:lineTo x="0" y="0"/>
              </wp:wrapPolygon>
            </wp:wrapTight>
            <wp:docPr id="1555442218" name="Picture 3"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42218" name="Picture 3" descr="A diagram of a company&#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15" t="5900" r="2397" b="5119"/>
                    <a:stretch/>
                  </pic:blipFill>
                  <pic:spPr bwMode="auto">
                    <a:xfrm>
                      <a:off x="0" y="0"/>
                      <a:ext cx="6324600" cy="338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90CB7">
        <w:rPr>
          <w:rFonts w:ascii="Times New Roman" w:eastAsia="Times New Roman" w:hAnsi="Times New Roman" w:cs="Times New Roman"/>
          <w:color w:val="000000"/>
          <w:sz w:val="26"/>
          <w:szCs w:val="26"/>
          <w:shd w:val="clear" w:color="auto" w:fill="FFFFFF"/>
          <w:lang w:eastAsia="en-SG"/>
        </w:rPr>
        <w:t>Ngoài ra, PVEP có 3 Công ty con bao gồm Công ty PVEP Sông Hồng - Chi nhánh PVEP SH tại Vũng Tàu, Công ty PVEP POC, Công ty PVEP Overseas bao gồm Công ty Chi nhánh Myanmar, Công ty Chi nhánh Campuchia, Công ty PVEP Peru - Chi nhánh PVEP Peru tại Peru.</w:t>
      </w:r>
    </w:p>
    <w:p w14:paraId="4542D044" w14:textId="77777777" w:rsidR="003171AD" w:rsidRPr="00490CB7" w:rsidRDefault="003171AD" w:rsidP="003171AD">
      <w:pPr>
        <w:spacing w:line="480" w:lineRule="auto"/>
        <w:jc w:val="center"/>
        <w:rPr>
          <w:rFonts w:ascii="Times New Roman" w:eastAsia="Times New Roman" w:hAnsi="Times New Roman" w:cs="Times New Roman"/>
          <w:b/>
          <w:bCs/>
          <w:sz w:val="26"/>
          <w:szCs w:val="26"/>
          <w:lang w:eastAsia="en-SG"/>
        </w:rPr>
      </w:pPr>
      <w:r w:rsidRPr="00490CB7">
        <w:rPr>
          <w:rFonts w:ascii="Times New Roman" w:eastAsia="Times New Roman" w:hAnsi="Times New Roman" w:cs="Times New Roman"/>
          <w:b/>
          <w:bCs/>
          <w:color w:val="000000"/>
          <w:sz w:val="26"/>
          <w:szCs w:val="26"/>
          <w:shd w:val="clear" w:color="auto" w:fill="FFFFFF"/>
          <w:lang w:eastAsia="en-SG"/>
        </w:rPr>
        <w:t xml:space="preserve">Hình 3.2. Sơ đồ cơ cấu tổ chức hoạt động của Tổng công ty Thăm dò Khai thác Dầu khí </w:t>
      </w:r>
    </w:p>
    <w:p w14:paraId="2F3CACC0" w14:textId="77777777" w:rsidR="003171AD" w:rsidRPr="00490CB7" w:rsidRDefault="003171AD" w:rsidP="00627D7B">
      <w:pPr>
        <w:pStyle w:val="111"/>
        <w:rPr>
          <w:szCs w:val="26"/>
          <w:lang w:eastAsia="en-SG"/>
        </w:rPr>
      </w:pPr>
      <w:bookmarkStart w:id="36" w:name="_Toc167061875"/>
      <w:r w:rsidRPr="00490CB7">
        <w:rPr>
          <w:szCs w:val="26"/>
          <w:shd w:val="clear" w:color="auto" w:fill="FFFFFF"/>
          <w:lang w:eastAsia="en-SG"/>
        </w:rPr>
        <w:t>3.1.3. Tầm nhìn, sứ mệnh và giá trị cốt lõi</w:t>
      </w:r>
      <w:bookmarkEnd w:id="36"/>
      <w:r w:rsidRPr="00490CB7">
        <w:rPr>
          <w:szCs w:val="26"/>
          <w:shd w:val="clear" w:color="auto" w:fill="FFFFFF"/>
          <w:lang w:eastAsia="en-SG"/>
        </w:rPr>
        <w:t xml:space="preserve"> </w:t>
      </w:r>
    </w:p>
    <w:p w14:paraId="45BC18BE" w14:textId="77777777" w:rsidR="003171AD" w:rsidRPr="00490CB7" w:rsidRDefault="003171AD" w:rsidP="003171AD">
      <w:pPr>
        <w:spacing w:line="360" w:lineRule="auto"/>
        <w:jc w:val="both"/>
        <w:textAlignment w:val="baseline"/>
        <w:rPr>
          <w:rFonts w:ascii="Times New Roman" w:eastAsia="Times New Roman" w:hAnsi="Times New Roman" w:cs="Times New Roman"/>
          <w:color w:val="000000"/>
          <w:sz w:val="26"/>
          <w:szCs w:val="26"/>
          <w:lang w:eastAsia="en-SG"/>
        </w:rPr>
      </w:pPr>
      <w:r w:rsidRPr="00490CB7">
        <w:rPr>
          <w:rFonts w:ascii="Times New Roman" w:eastAsia="Times New Roman" w:hAnsi="Times New Roman" w:cs="Times New Roman"/>
          <w:b/>
          <w:bCs/>
          <w:i/>
          <w:iCs/>
          <w:color w:val="000000"/>
          <w:sz w:val="26"/>
          <w:szCs w:val="26"/>
          <w:shd w:val="clear" w:color="auto" w:fill="FFFFFF"/>
          <w:lang w:eastAsia="en-SG"/>
        </w:rPr>
        <w:t>Tầm nhìn</w:t>
      </w:r>
      <w:r w:rsidRPr="00490CB7">
        <w:rPr>
          <w:rFonts w:ascii="Times New Roman" w:eastAsia="Times New Roman" w:hAnsi="Times New Roman" w:cs="Times New Roman"/>
          <w:color w:val="000000"/>
          <w:sz w:val="26"/>
          <w:szCs w:val="26"/>
          <w:shd w:val="clear" w:color="auto" w:fill="FFFFFF"/>
          <w:lang w:eastAsia="en-SG"/>
        </w:rPr>
        <w:t>: Công ty dầu khí có uy tín và năng lực hoạt động trên phạm vi toàn cầu, có đóng góp lớn và hiệu quả cho đất nước</w:t>
      </w:r>
      <w:r w:rsidRPr="00490CB7">
        <w:rPr>
          <w:rFonts w:ascii="Times New Roman" w:eastAsia="Times New Roman" w:hAnsi="Times New Roman" w:cs="Times New Roman"/>
          <w:color w:val="000000"/>
          <w:sz w:val="26"/>
          <w:szCs w:val="26"/>
          <w:lang w:eastAsia="en-SG"/>
        </w:rPr>
        <w:t>.</w:t>
      </w:r>
    </w:p>
    <w:p w14:paraId="5C0E0671" w14:textId="77777777" w:rsidR="003171AD" w:rsidRPr="00490CB7" w:rsidRDefault="003171AD" w:rsidP="00C50270">
      <w:pPr>
        <w:widowControl w:val="0"/>
        <w:spacing w:line="360" w:lineRule="auto"/>
        <w:jc w:val="both"/>
        <w:textAlignment w:val="baseline"/>
        <w:rPr>
          <w:rFonts w:ascii="Times New Roman" w:eastAsia="Times New Roman" w:hAnsi="Times New Roman" w:cs="Times New Roman"/>
          <w:color w:val="000000"/>
          <w:sz w:val="26"/>
          <w:szCs w:val="26"/>
          <w:lang w:eastAsia="en-SG"/>
        </w:rPr>
      </w:pPr>
      <w:r w:rsidRPr="00490CB7">
        <w:rPr>
          <w:rFonts w:ascii="Times New Roman" w:eastAsia="Times New Roman" w:hAnsi="Times New Roman" w:cs="Times New Roman"/>
          <w:b/>
          <w:bCs/>
          <w:i/>
          <w:iCs/>
          <w:color w:val="000000"/>
          <w:sz w:val="26"/>
          <w:szCs w:val="26"/>
          <w:shd w:val="clear" w:color="auto" w:fill="FFFFFF"/>
          <w:lang w:eastAsia="en-SG"/>
        </w:rPr>
        <w:t>Sứ mệnh:</w:t>
      </w:r>
      <w:r w:rsidRPr="00490CB7">
        <w:rPr>
          <w:rFonts w:ascii="Times New Roman" w:eastAsia="Times New Roman" w:hAnsi="Times New Roman" w:cs="Times New Roman"/>
          <w:color w:val="000000"/>
          <w:sz w:val="26"/>
          <w:szCs w:val="26"/>
          <w:shd w:val="clear" w:color="auto" w:fill="FFFFFF"/>
          <w:lang w:eastAsia="en-SG"/>
        </w:rPr>
        <w:t xml:space="preserve"> Thăm </w:t>
      </w:r>
      <w:r w:rsidRPr="00C50270">
        <w:rPr>
          <w:rFonts w:ascii="Times New Roman" w:eastAsia="Times New Roman" w:hAnsi="Times New Roman" w:cs="Times New Roman"/>
          <w:color w:val="000000"/>
          <w:spacing w:val="-4"/>
          <w:sz w:val="26"/>
          <w:szCs w:val="26"/>
          <w:shd w:val="clear" w:color="auto" w:fill="FFFFFF"/>
          <w:lang w:eastAsia="en-SG"/>
        </w:rPr>
        <w:t>dò khai thác dầu khí an toàn, hiệu quả; năng lực tài chính bền vững, trình độ khoa học công nghệ cao; góp phần đảm bảo an ninh năng lượng quốc gia, a</w:t>
      </w:r>
      <w:r w:rsidRPr="00C50270">
        <w:rPr>
          <w:rFonts w:ascii="Times New Roman" w:eastAsia="Times New Roman" w:hAnsi="Times New Roman" w:cs="Times New Roman"/>
          <w:color w:val="000000"/>
          <w:spacing w:val="-6"/>
          <w:sz w:val="26"/>
          <w:szCs w:val="26"/>
          <w:shd w:val="clear" w:color="auto" w:fill="FFFFFF"/>
          <w:lang w:eastAsia="en-SG"/>
        </w:rPr>
        <w:t xml:space="preserve">n </w:t>
      </w:r>
      <w:r w:rsidRPr="00C50270">
        <w:rPr>
          <w:rFonts w:ascii="Times New Roman" w:eastAsia="Times New Roman" w:hAnsi="Times New Roman" w:cs="Times New Roman"/>
          <w:color w:val="000000"/>
          <w:spacing w:val="-6"/>
          <w:sz w:val="26"/>
          <w:szCs w:val="26"/>
          <w:shd w:val="clear" w:color="auto" w:fill="FFFFFF"/>
          <w:lang w:eastAsia="en-SG"/>
        </w:rPr>
        <w:lastRenderedPageBreak/>
        <w:t>ninh biển đảo của Tổ quốc, mang lại lợi ích cho phát triển kinh tế - xã hội đất nước</w:t>
      </w:r>
      <w:r w:rsidRPr="00490CB7">
        <w:rPr>
          <w:rFonts w:ascii="Times New Roman" w:eastAsia="Times New Roman" w:hAnsi="Times New Roman" w:cs="Times New Roman"/>
          <w:color w:val="000000"/>
          <w:sz w:val="26"/>
          <w:szCs w:val="26"/>
          <w:shd w:val="clear" w:color="auto" w:fill="FFFFFF"/>
          <w:lang w:eastAsia="en-SG"/>
        </w:rPr>
        <w:t>.</w:t>
      </w:r>
    </w:p>
    <w:p w14:paraId="2119F997" w14:textId="77777777" w:rsidR="003171AD" w:rsidRPr="00490CB7" w:rsidRDefault="003171AD" w:rsidP="003171AD">
      <w:pPr>
        <w:spacing w:line="360" w:lineRule="auto"/>
        <w:jc w:val="both"/>
        <w:textAlignment w:val="baseline"/>
        <w:rPr>
          <w:rFonts w:ascii="Times New Roman" w:eastAsia="Times New Roman" w:hAnsi="Times New Roman" w:cs="Times New Roman"/>
          <w:color w:val="000000"/>
          <w:sz w:val="26"/>
          <w:szCs w:val="26"/>
          <w:shd w:val="clear" w:color="auto" w:fill="FFFFFF"/>
          <w:lang w:eastAsia="en-SG"/>
        </w:rPr>
      </w:pPr>
      <w:r w:rsidRPr="00490CB7">
        <w:rPr>
          <w:rFonts w:ascii="Times New Roman" w:eastAsia="Times New Roman" w:hAnsi="Times New Roman" w:cs="Times New Roman"/>
          <w:b/>
          <w:bCs/>
          <w:i/>
          <w:iCs/>
          <w:color w:val="000000"/>
          <w:sz w:val="26"/>
          <w:szCs w:val="26"/>
          <w:shd w:val="clear" w:color="auto" w:fill="FFFFFF"/>
          <w:lang w:eastAsia="en-SG"/>
        </w:rPr>
        <w:t xml:space="preserve">Giá trị cốt lõi: </w:t>
      </w:r>
      <w:r w:rsidRPr="00490CB7">
        <w:rPr>
          <w:rFonts w:ascii="Times New Roman" w:eastAsia="Times New Roman" w:hAnsi="Times New Roman" w:cs="Times New Roman"/>
          <w:color w:val="000000"/>
          <w:sz w:val="26"/>
          <w:szCs w:val="26"/>
          <w:shd w:val="clear" w:color="auto" w:fill="FFFFFF"/>
          <w:lang w:eastAsia="en-SG"/>
        </w:rPr>
        <w:t>Giá trị cốt lõi được</w:t>
      </w:r>
      <w:r w:rsidRPr="00490CB7">
        <w:rPr>
          <w:rFonts w:ascii="Times New Roman" w:eastAsia="Times New Roman" w:hAnsi="Times New Roman" w:cs="Times New Roman"/>
          <w:b/>
          <w:bCs/>
          <w:i/>
          <w:iCs/>
          <w:color w:val="000000"/>
          <w:sz w:val="26"/>
          <w:szCs w:val="26"/>
          <w:shd w:val="clear" w:color="auto" w:fill="FFFFFF"/>
          <w:lang w:eastAsia="en-SG"/>
        </w:rPr>
        <w:t xml:space="preserve"> </w:t>
      </w:r>
      <w:r w:rsidRPr="00490CB7">
        <w:rPr>
          <w:rFonts w:ascii="Times New Roman" w:eastAsia="Times New Roman" w:hAnsi="Times New Roman" w:cs="Times New Roman"/>
          <w:color w:val="000000"/>
          <w:sz w:val="26"/>
          <w:szCs w:val="26"/>
          <w:shd w:val="clear" w:color="auto" w:fill="FFFFFF"/>
          <w:lang w:eastAsia="en-SG"/>
        </w:rPr>
        <w:t xml:space="preserve">Tổng Công ty Thăm dò khai thác Dầu khí các định được mô tả trong Hình 3.3. </w:t>
      </w:r>
    </w:p>
    <w:p w14:paraId="7C88D5D7" w14:textId="77777777" w:rsidR="003171AD" w:rsidRPr="00490CB7" w:rsidRDefault="003171AD" w:rsidP="003171AD">
      <w:pPr>
        <w:spacing w:line="360" w:lineRule="auto"/>
        <w:jc w:val="both"/>
        <w:textAlignment w:val="baseline"/>
        <w:rPr>
          <w:rFonts w:ascii="Times New Roman" w:eastAsia="Times New Roman" w:hAnsi="Times New Roman" w:cs="Times New Roman"/>
          <w:color w:val="000000"/>
          <w:sz w:val="26"/>
          <w:szCs w:val="26"/>
          <w:shd w:val="clear" w:color="auto" w:fill="FFFFFF"/>
          <w:lang w:eastAsia="en-SG"/>
        </w:rPr>
      </w:pPr>
      <w:r w:rsidRPr="00490CB7">
        <w:rPr>
          <w:rFonts w:ascii="Times New Roman" w:eastAsia="Times New Roman" w:hAnsi="Times New Roman" w:cs="Times New Roman"/>
          <w:noProof/>
          <w:color w:val="000000"/>
          <w:sz w:val="26"/>
          <w:szCs w:val="26"/>
          <w:shd w:val="clear" w:color="auto" w:fill="FFFFFF"/>
          <w:lang w:eastAsia="en-SG"/>
        </w:rPr>
        <w:drawing>
          <wp:inline distT="0" distB="0" distL="0" distR="0" wp14:anchorId="0D3C1FA1" wp14:editId="56961ADC">
            <wp:extent cx="5486400" cy="3028950"/>
            <wp:effectExtent l="0" t="0" r="0" b="0"/>
            <wp:docPr id="1958781834"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28809DF5" w14:textId="77777777" w:rsidR="003171AD" w:rsidRPr="00490CB7" w:rsidRDefault="003171AD" w:rsidP="003171AD">
      <w:pPr>
        <w:spacing w:line="360" w:lineRule="auto"/>
        <w:ind w:firstLine="709"/>
        <w:jc w:val="both"/>
        <w:rPr>
          <w:rFonts w:ascii="Times New Roman" w:eastAsia="Times New Roman" w:hAnsi="Times New Roman" w:cs="Times New Roman"/>
          <w:b/>
          <w:bCs/>
          <w:sz w:val="26"/>
          <w:szCs w:val="26"/>
          <w:lang w:val="vi-VN" w:eastAsia="en-SG"/>
        </w:rPr>
      </w:pPr>
      <w:r w:rsidRPr="00490CB7">
        <w:rPr>
          <w:rFonts w:ascii="Times New Roman" w:eastAsia="Times New Roman" w:hAnsi="Times New Roman" w:cs="Times New Roman"/>
          <w:b/>
          <w:bCs/>
          <w:color w:val="000000"/>
          <w:sz w:val="26"/>
          <w:szCs w:val="26"/>
          <w:shd w:val="clear" w:color="auto" w:fill="FFFFFF"/>
          <w:lang w:eastAsia="en-SG"/>
        </w:rPr>
        <w:t>Hình 3.3. Giá trị cốt lõi của Tổng công ty Thăm dò Khai thác Dầu khí</w:t>
      </w:r>
    </w:p>
    <w:p w14:paraId="6938756D" w14:textId="77777777" w:rsidR="003171AD" w:rsidRPr="00490CB7" w:rsidRDefault="003171AD" w:rsidP="00627D7B">
      <w:pPr>
        <w:pStyle w:val="111"/>
        <w:rPr>
          <w:szCs w:val="26"/>
          <w:lang w:val="vi-VN" w:eastAsia="en-SG"/>
        </w:rPr>
      </w:pPr>
      <w:bookmarkStart w:id="37" w:name="_Toc167061876"/>
      <w:r w:rsidRPr="00490CB7">
        <w:rPr>
          <w:szCs w:val="26"/>
          <w:shd w:val="clear" w:color="auto" w:fill="FFFFFF"/>
          <w:lang w:eastAsia="en-SG"/>
        </w:rPr>
        <w:t>3.1.4. Kết quả hoạt động kinh doanh của Tổng công ty</w:t>
      </w:r>
      <w:bookmarkEnd w:id="37"/>
    </w:p>
    <w:p w14:paraId="35FDC3FE" w14:textId="77777777" w:rsidR="003171AD" w:rsidRPr="00490CB7" w:rsidRDefault="003171AD" w:rsidP="003171AD">
      <w:pPr>
        <w:spacing w:line="360" w:lineRule="auto"/>
        <w:ind w:firstLine="720"/>
        <w:jc w:val="both"/>
        <w:rPr>
          <w:rFonts w:ascii="Times New Roman" w:eastAsia="Times New Roman" w:hAnsi="Times New Roman" w:cs="Times New Roman"/>
          <w:color w:val="000000"/>
          <w:sz w:val="26"/>
          <w:szCs w:val="26"/>
          <w:shd w:val="clear" w:color="auto" w:fill="FFFFFF"/>
          <w:lang w:val="vi-VN" w:eastAsia="en-SG"/>
        </w:rPr>
      </w:pPr>
      <w:r w:rsidRPr="00490CB7">
        <w:rPr>
          <w:rFonts w:ascii="Times New Roman" w:eastAsia="Times New Roman" w:hAnsi="Times New Roman" w:cs="Times New Roman"/>
          <w:color w:val="000000"/>
          <w:sz w:val="26"/>
          <w:szCs w:val="26"/>
          <w:shd w:val="clear" w:color="auto" w:fill="FFFFFF"/>
          <w:lang w:eastAsia="en-SG"/>
        </w:rPr>
        <w:t>Tuy trải qua giai đoạn năm 2019 - 2023 đầy thách thức, khó khăn từ đại dịch bệnh Covid-19 và tác động mạnh đến toàn cầu từ nền chính trị, chiến tranh giữa các nước ở Trung Đông, nhưng PVEP vẫn đối phó để đưa ra những kế hoạch kịp thời, thích ứng với sự biến đổi của thị trường và vẫn hoàn thành tốt mục tiêu và vượt mức so với</w:t>
      </w:r>
      <w:r w:rsidRPr="00490CB7">
        <w:rPr>
          <w:rFonts w:ascii="Times New Roman" w:eastAsia="Times New Roman" w:hAnsi="Times New Roman" w:cs="Times New Roman"/>
          <w:color w:val="000000"/>
          <w:sz w:val="26"/>
          <w:szCs w:val="26"/>
          <w:shd w:val="clear" w:color="auto" w:fill="FFFFFF"/>
          <w:lang w:val="vi-VN" w:eastAsia="en-SG"/>
        </w:rPr>
        <w:t xml:space="preserve"> </w:t>
      </w:r>
      <w:r w:rsidRPr="00490CB7">
        <w:rPr>
          <w:rFonts w:ascii="Times New Roman" w:eastAsia="Times New Roman" w:hAnsi="Times New Roman" w:cs="Times New Roman"/>
          <w:color w:val="000000"/>
          <w:sz w:val="26"/>
          <w:szCs w:val="26"/>
          <w:shd w:val="clear" w:color="auto" w:fill="FFFFFF"/>
          <w:lang w:eastAsia="en-SG"/>
        </w:rPr>
        <w:t>kế</w:t>
      </w:r>
      <w:r w:rsidRPr="00490CB7">
        <w:rPr>
          <w:rFonts w:ascii="Times New Roman" w:eastAsia="Times New Roman" w:hAnsi="Times New Roman" w:cs="Times New Roman"/>
          <w:color w:val="000000"/>
          <w:sz w:val="26"/>
          <w:szCs w:val="26"/>
          <w:shd w:val="clear" w:color="auto" w:fill="FFFFFF"/>
          <w:lang w:val="vi-VN" w:eastAsia="en-SG"/>
        </w:rPr>
        <w:t xml:space="preserve"> </w:t>
      </w:r>
      <w:r w:rsidRPr="00490CB7">
        <w:rPr>
          <w:rFonts w:ascii="Times New Roman" w:eastAsia="Times New Roman" w:hAnsi="Times New Roman" w:cs="Times New Roman"/>
          <w:color w:val="000000"/>
          <w:sz w:val="26"/>
          <w:szCs w:val="26"/>
          <w:shd w:val="clear" w:color="auto" w:fill="FFFFFF"/>
          <w:lang w:eastAsia="en-SG"/>
        </w:rPr>
        <w:t>hoạch đề ra.</w:t>
      </w:r>
    </w:p>
    <w:p w14:paraId="6354C89A" w14:textId="77777777" w:rsidR="003171AD" w:rsidRPr="00490CB7" w:rsidRDefault="003171AD" w:rsidP="003171AD">
      <w:pPr>
        <w:spacing w:line="360" w:lineRule="auto"/>
        <w:jc w:val="center"/>
        <w:rPr>
          <w:rFonts w:ascii="Times New Roman" w:eastAsia="Times New Roman" w:hAnsi="Times New Roman" w:cs="Times New Roman"/>
          <w:b/>
          <w:bCs/>
          <w:color w:val="000000"/>
          <w:sz w:val="26"/>
          <w:szCs w:val="26"/>
          <w:shd w:val="clear" w:color="auto" w:fill="FFFFFF"/>
          <w:lang w:val="en-US" w:eastAsia="en-SG"/>
        </w:rPr>
      </w:pPr>
      <w:r w:rsidRPr="00490CB7">
        <w:rPr>
          <w:rFonts w:ascii="Times New Roman" w:eastAsia="Times New Roman" w:hAnsi="Times New Roman" w:cs="Times New Roman"/>
          <w:b/>
          <w:bCs/>
          <w:color w:val="000000"/>
          <w:sz w:val="26"/>
          <w:szCs w:val="26"/>
          <w:shd w:val="clear" w:color="auto" w:fill="FFFFFF"/>
          <w:lang w:val="vi-VN" w:eastAsia="en-SG"/>
        </w:rPr>
        <w:t>Bảng 3.</w:t>
      </w:r>
      <w:r w:rsidRPr="00490CB7">
        <w:rPr>
          <w:rFonts w:ascii="Times New Roman" w:eastAsia="Times New Roman" w:hAnsi="Times New Roman" w:cs="Times New Roman"/>
          <w:b/>
          <w:bCs/>
          <w:color w:val="000000"/>
          <w:sz w:val="26"/>
          <w:szCs w:val="26"/>
          <w:shd w:val="clear" w:color="auto" w:fill="FFFFFF"/>
          <w:lang w:val="en-US" w:eastAsia="en-SG"/>
        </w:rPr>
        <w:t>1.</w:t>
      </w:r>
      <w:r w:rsidRPr="00490CB7">
        <w:rPr>
          <w:rFonts w:ascii="Times New Roman" w:eastAsia="Times New Roman" w:hAnsi="Times New Roman" w:cs="Times New Roman"/>
          <w:b/>
          <w:bCs/>
          <w:color w:val="000000"/>
          <w:sz w:val="26"/>
          <w:szCs w:val="26"/>
          <w:shd w:val="clear" w:color="auto" w:fill="FFFFFF"/>
          <w:lang w:val="vi-VN" w:eastAsia="en-SG"/>
        </w:rPr>
        <w:t xml:space="preserve"> </w:t>
      </w:r>
      <w:r w:rsidRPr="00490CB7">
        <w:rPr>
          <w:rFonts w:ascii="Times New Roman" w:eastAsia="Times New Roman" w:hAnsi="Times New Roman" w:cs="Times New Roman"/>
          <w:b/>
          <w:bCs/>
          <w:color w:val="000000"/>
          <w:sz w:val="26"/>
          <w:szCs w:val="26"/>
          <w:shd w:val="clear" w:color="auto" w:fill="FFFFFF"/>
          <w:lang w:val="en-US" w:eastAsia="en-SG"/>
        </w:rPr>
        <w:t>Kết quả kinh doanh</w:t>
      </w:r>
      <w:r w:rsidRPr="00490CB7">
        <w:rPr>
          <w:rFonts w:ascii="Times New Roman" w:eastAsia="Times New Roman" w:hAnsi="Times New Roman" w:cs="Times New Roman"/>
          <w:b/>
          <w:bCs/>
          <w:color w:val="000000"/>
          <w:sz w:val="26"/>
          <w:szCs w:val="26"/>
          <w:shd w:val="clear" w:color="auto" w:fill="FFFFFF"/>
          <w:lang w:val="vi-VN" w:eastAsia="en-SG"/>
        </w:rPr>
        <w:t xml:space="preserve"> của </w:t>
      </w:r>
      <w:r w:rsidRPr="00490CB7">
        <w:rPr>
          <w:rFonts w:ascii="Times New Roman" w:eastAsia="Times New Roman" w:hAnsi="Times New Roman" w:cs="Times New Roman"/>
          <w:b/>
          <w:bCs/>
          <w:color w:val="000000"/>
          <w:sz w:val="26"/>
          <w:szCs w:val="26"/>
          <w:shd w:val="clear" w:color="auto" w:fill="FFFFFF"/>
          <w:lang w:val="en-US" w:eastAsia="en-SG"/>
        </w:rPr>
        <w:t xml:space="preserve">Tổng </w:t>
      </w:r>
      <w:r w:rsidRPr="00490CB7">
        <w:rPr>
          <w:rFonts w:ascii="Times New Roman" w:eastAsia="Times New Roman" w:hAnsi="Times New Roman" w:cs="Times New Roman"/>
          <w:b/>
          <w:bCs/>
          <w:color w:val="000000"/>
          <w:sz w:val="26"/>
          <w:szCs w:val="26"/>
          <w:shd w:val="clear" w:color="auto" w:fill="FFFFFF"/>
          <w:lang w:val="vi-VN" w:eastAsia="en-SG"/>
        </w:rPr>
        <w:t>công ty trong giai đoạ</w:t>
      </w:r>
      <w:r w:rsidRPr="00490CB7">
        <w:rPr>
          <w:rFonts w:ascii="Times New Roman" w:eastAsia="Times New Roman" w:hAnsi="Times New Roman" w:cs="Times New Roman"/>
          <w:b/>
          <w:bCs/>
          <w:color w:val="000000"/>
          <w:sz w:val="26"/>
          <w:szCs w:val="26"/>
          <w:shd w:val="clear" w:color="auto" w:fill="FFFFFF"/>
          <w:lang w:val="en-US" w:eastAsia="en-SG"/>
        </w:rPr>
        <w:t>n</w:t>
      </w:r>
      <w:r w:rsidRPr="00490CB7">
        <w:rPr>
          <w:rFonts w:ascii="Times New Roman" w:eastAsia="Times New Roman" w:hAnsi="Times New Roman" w:cs="Times New Roman"/>
          <w:b/>
          <w:bCs/>
          <w:color w:val="000000"/>
          <w:sz w:val="26"/>
          <w:szCs w:val="26"/>
          <w:shd w:val="clear" w:color="auto" w:fill="FFFFFF"/>
          <w:lang w:val="vi-VN" w:eastAsia="en-SG"/>
        </w:rPr>
        <w:t xml:space="preserve"> 2019 – 2023</w:t>
      </w:r>
    </w:p>
    <w:p w14:paraId="46A0BA46" w14:textId="77777777" w:rsidR="003171AD" w:rsidRPr="00490CB7" w:rsidRDefault="003171AD" w:rsidP="003171AD">
      <w:pPr>
        <w:spacing w:line="360" w:lineRule="auto"/>
        <w:jc w:val="right"/>
        <w:rPr>
          <w:rFonts w:ascii="Times New Roman" w:eastAsia="Times New Roman" w:hAnsi="Times New Roman" w:cs="Times New Roman"/>
          <w:i/>
          <w:iCs/>
          <w:color w:val="000000"/>
          <w:sz w:val="26"/>
          <w:szCs w:val="26"/>
          <w:shd w:val="clear" w:color="auto" w:fill="FFFFFF"/>
          <w:lang w:val="en-US" w:eastAsia="en-SG"/>
        </w:rPr>
      </w:pPr>
      <w:r w:rsidRPr="00490CB7">
        <w:rPr>
          <w:rFonts w:ascii="Times New Roman" w:eastAsia="Times New Roman" w:hAnsi="Times New Roman" w:cs="Times New Roman"/>
          <w:i/>
          <w:iCs/>
          <w:color w:val="000000"/>
          <w:sz w:val="26"/>
          <w:szCs w:val="26"/>
          <w:shd w:val="clear" w:color="auto" w:fill="FFFFFF"/>
          <w:lang w:val="en-US" w:eastAsia="en-SG"/>
        </w:rPr>
        <w:t>ĐVT: Tỷ đồng</w:t>
      </w:r>
    </w:p>
    <w:tbl>
      <w:tblPr>
        <w:tblStyle w:val="TableGrid"/>
        <w:tblW w:w="9294" w:type="dxa"/>
        <w:tblLook w:val="04A0" w:firstRow="1" w:lastRow="0" w:firstColumn="1" w:lastColumn="0" w:noHBand="0" w:noVBand="1"/>
      </w:tblPr>
      <w:tblGrid>
        <w:gridCol w:w="697"/>
        <w:gridCol w:w="3126"/>
        <w:gridCol w:w="1134"/>
        <w:gridCol w:w="1134"/>
        <w:gridCol w:w="1134"/>
        <w:gridCol w:w="954"/>
        <w:gridCol w:w="1085"/>
        <w:gridCol w:w="30"/>
      </w:tblGrid>
      <w:tr w:rsidR="003171AD" w:rsidRPr="00490CB7" w14:paraId="774C2B7E" w14:textId="77777777" w:rsidTr="00A45B72">
        <w:tc>
          <w:tcPr>
            <w:tcW w:w="697" w:type="dxa"/>
          </w:tcPr>
          <w:p w14:paraId="1F16F2B6"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eastAsia="Times New Roman" w:cs="Times New Roman"/>
                <w:b/>
                <w:bCs/>
                <w:color w:val="000000"/>
                <w:sz w:val="26"/>
                <w:szCs w:val="26"/>
                <w:shd w:val="clear" w:color="auto" w:fill="FFFFFF"/>
                <w:lang w:val="en-US" w:eastAsia="en-SG"/>
              </w:rPr>
              <w:t>TT</w:t>
            </w:r>
          </w:p>
        </w:tc>
        <w:tc>
          <w:tcPr>
            <w:tcW w:w="3126" w:type="dxa"/>
          </w:tcPr>
          <w:p w14:paraId="4E69FD71"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eastAsia="Times New Roman" w:cs="Times New Roman"/>
                <w:b/>
                <w:bCs/>
                <w:color w:val="000000"/>
                <w:sz w:val="26"/>
                <w:szCs w:val="26"/>
                <w:shd w:val="clear" w:color="auto" w:fill="FFFFFF"/>
                <w:lang w:val="en-US" w:eastAsia="en-SG"/>
              </w:rPr>
              <w:t>Chỉ tiêu</w:t>
            </w:r>
          </w:p>
        </w:tc>
        <w:tc>
          <w:tcPr>
            <w:tcW w:w="5471" w:type="dxa"/>
            <w:gridSpan w:val="6"/>
          </w:tcPr>
          <w:p w14:paraId="532CC346"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eastAsia="Times New Roman" w:cs="Times New Roman"/>
                <w:b/>
                <w:bCs/>
                <w:color w:val="000000"/>
                <w:sz w:val="26"/>
                <w:szCs w:val="26"/>
                <w:shd w:val="clear" w:color="auto" w:fill="FFFFFF"/>
                <w:lang w:val="en-US" w:eastAsia="en-SG"/>
              </w:rPr>
              <w:t>Năm</w:t>
            </w:r>
          </w:p>
        </w:tc>
      </w:tr>
      <w:tr w:rsidR="003171AD" w:rsidRPr="00490CB7" w14:paraId="22A29F75" w14:textId="77777777" w:rsidTr="00A45B72">
        <w:trPr>
          <w:gridAfter w:val="1"/>
          <w:wAfter w:w="30" w:type="dxa"/>
        </w:trPr>
        <w:tc>
          <w:tcPr>
            <w:tcW w:w="697" w:type="dxa"/>
          </w:tcPr>
          <w:p w14:paraId="402D8386"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p>
        </w:tc>
        <w:tc>
          <w:tcPr>
            <w:tcW w:w="3126" w:type="dxa"/>
          </w:tcPr>
          <w:p w14:paraId="2D1B842C"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p>
        </w:tc>
        <w:tc>
          <w:tcPr>
            <w:tcW w:w="1134" w:type="dxa"/>
            <w:vAlign w:val="center"/>
          </w:tcPr>
          <w:p w14:paraId="13AA5352"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b/>
                <w:bCs/>
                <w:sz w:val="26"/>
                <w:szCs w:val="26"/>
              </w:rPr>
              <w:t>2019</w:t>
            </w:r>
          </w:p>
        </w:tc>
        <w:tc>
          <w:tcPr>
            <w:tcW w:w="1134" w:type="dxa"/>
            <w:vAlign w:val="center"/>
          </w:tcPr>
          <w:p w14:paraId="084B2145"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b/>
                <w:bCs/>
                <w:sz w:val="26"/>
                <w:szCs w:val="26"/>
              </w:rPr>
              <w:t>2020</w:t>
            </w:r>
          </w:p>
        </w:tc>
        <w:tc>
          <w:tcPr>
            <w:tcW w:w="1134" w:type="dxa"/>
            <w:vAlign w:val="center"/>
          </w:tcPr>
          <w:p w14:paraId="45481B8C"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b/>
                <w:bCs/>
                <w:sz w:val="26"/>
                <w:szCs w:val="26"/>
              </w:rPr>
              <w:t>2021</w:t>
            </w:r>
          </w:p>
        </w:tc>
        <w:tc>
          <w:tcPr>
            <w:tcW w:w="954" w:type="dxa"/>
            <w:vAlign w:val="center"/>
          </w:tcPr>
          <w:p w14:paraId="7A55AEA2"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b/>
                <w:bCs/>
                <w:sz w:val="26"/>
                <w:szCs w:val="26"/>
              </w:rPr>
              <w:t>2022</w:t>
            </w:r>
          </w:p>
        </w:tc>
        <w:tc>
          <w:tcPr>
            <w:tcW w:w="1085" w:type="dxa"/>
            <w:vAlign w:val="center"/>
          </w:tcPr>
          <w:p w14:paraId="441988D1"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b/>
                <w:bCs/>
                <w:sz w:val="26"/>
                <w:szCs w:val="26"/>
              </w:rPr>
              <w:t>2023</w:t>
            </w:r>
          </w:p>
        </w:tc>
      </w:tr>
      <w:tr w:rsidR="003171AD" w:rsidRPr="00490CB7" w14:paraId="56B71B26" w14:textId="77777777" w:rsidTr="00A45B72">
        <w:trPr>
          <w:gridAfter w:val="1"/>
          <w:wAfter w:w="30" w:type="dxa"/>
        </w:trPr>
        <w:tc>
          <w:tcPr>
            <w:tcW w:w="697" w:type="dxa"/>
          </w:tcPr>
          <w:p w14:paraId="53CC03B3"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1</w:t>
            </w:r>
          </w:p>
        </w:tc>
        <w:tc>
          <w:tcPr>
            <w:tcW w:w="3126" w:type="dxa"/>
          </w:tcPr>
          <w:p w14:paraId="54B6CCB5" w14:textId="77777777" w:rsidR="003171AD" w:rsidRPr="00490CB7" w:rsidRDefault="003171AD" w:rsidP="00A45B72">
            <w:pPr>
              <w:spacing w:line="360" w:lineRule="auto"/>
              <w:rPr>
                <w:rFonts w:eastAsia="Times New Roman" w:cs="Times New Roman"/>
                <w:b/>
                <w:bCs/>
                <w:color w:val="000000"/>
                <w:sz w:val="26"/>
                <w:szCs w:val="26"/>
                <w:shd w:val="clear" w:color="auto" w:fill="FFFFFF"/>
                <w:lang w:val="en-US" w:eastAsia="en-SG"/>
              </w:rPr>
            </w:pPr>
            <w:r w:rsidRPr="00490CB7">
              <w:rPr>
                <w:rFonts w:cs="Times New Roman"/>
                <w:sz w:val="26"/>
                <w:szCs w:val="26"/>
              </w:rPr>
              <w:t>Tổng doanh thu</w:t>
            </w:r>
          </w:p>
        </w:tc>
        <w:tc>
          <w:tcPr>
            <w:tcW w:w="1134" w:type="dxa"/>
            <w:vAlign w:val="center"/>
          </w:tcPr>
          <w:p w14:paraId="03D81E10"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35.914</w:t>
            </w:r>
          </w:p>
        </w:tc>
        <w:tc>
          <w:tcPr>
            <w:tcW w:w="1134" w:type="dxa"/>
            <w:vAlign w:val="center"/>
          </w:tcPr>
          <w:p w14:paraId="15060B48"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20.792</w:t>
            </w:r>
          </w:p>
        </w:tc>
        <w:tc>
          <w:tcPr>
            <w:tcW w:w="1134" w:type="dxa"/>
            <w:vAlign w:val="center"/>
          </w:tcPr>
          <w:p w14:paraId="23EB76DD"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31.487</w:t>
            </w:r>
          </w:p>
        </w:tc>
        <w:tc>
          <w:tcPr>
            <w:tcW w:w="954" w:type="dxa"/>
            <w:vAlign w:val="center"/>
          </w:tcPr>
          <w:p w14:paraId="1B3BCE7C"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44.229</w:t>
            </w:r>
          </w:p>
        </w:tc>
        <w:tc>
          <w:tcPr>
            <w:tcW w:w="1085" w:type="dxa"/>
            <w:vAlign w:val="bottom"/>
          </w:tcPr>
          <w:p w14:paraId="606D287D"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44.500</w:t>
            </w:r>
          </w:p>
        </w:tc>
      </w:tr>
      <w:tr w:rsidR="003171AD" w:rsidRPr="00490CB7" w14:paraId="38F90756" w14:textId="77777777" w:rsidTr="00A45B72">
        <w:trPr>
          <w:gridAfter w:val="1"/>
          <w:wAfter w:w="30" w:type="dxa"/>
        </w:trPr>
        <w:tc>
          <w:tcPr>
            <w:tcW w:w="697" w:type="dxa"/>
          </w:tcPr>
          <w:p w14:paraId="4999758B"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2</w:t>
            </w:r>
          </w:p>
        </w:tc>
        <w:tc>
          <w:tcPr>
            <w:tcW w:w="3126" w:type="dxa"/>
          </w:tcPr>
          <w:p w14:paraId="1F3F2F30" w14:textId="77777777" w:rsidR="003171AD" w:rsidRPr="00490CB7" w:rsidRDefault="003171AD" w:rsidP="00A45B72">
            <w:pPr>
              <w:spacing w:line="360" w:lineRule="auto"/>
              <w:rPr>
                <w:rFonts w:eastAsia="Times New Roman" w:cs="Times New Roman"/>
                <w:b/>
                <w:bCs/>
                <w:color w:val="000000"/>
                <w:sz w:val="26"/>
                <w:szCs w:val="26"/>
                <w:shd w:val="clear" w:color="auto" w:fill="FFFFFF"/>
                <w:lang w:val="en-US" w:eastAsia="en-SG"/>
              </w:rPr>
            </w:pPr>
            <w:r w:rsidRPr="00490CB7">
              <w:rPr>
                <w:rFonts w:cs="Times New Roman"/>
                <w:sz w:val="26"/>
                <w:szCs w:val="26"/>
              </w:rPr>
              <w:t>Chi phí</w:t>
            </w:r>
          </w:p>
        </w:tc>
        <w:tc>
          <w:tcPr>
            <w:tcW w:w="1134" w:type="dxa"/>
            <w:vAlign w:val="center"/>
          </w:tcPr>
          <w:p w14:paraId="5602082C"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23.612</w:t>
            </w:r>
          </w:p>
        </w:tc>
        <w:tc>
          <w:tcPr>
            <w:tcW w:w="1134" w:type="dxa"/>
            <w:vAlign w:val="center"/>
          </w:tcPr>
          <w:p w14:paraId="2700619E"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20.547</w:t>
            </w:r>
          </w:p>
        </w:tc>
        <w:tc>
          <w:tcPr>
            <w:tcW w:w="1134" w:type="dxa"/>
            <w:vAlign w:val="center"/>
          </w:tcPr>
          <w:p w14:paraId="54ADB7E0"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19.500</w:t>
            </w:r>
          </w:p>
        </w:tc>
        <w:tc>
          <w:tcPr>
            <w:tcW w:w="954" w:type="dxa"/>
            <w:vAlign w:val="center"/>
          </w:tcPr>
          <w:p w14:paraId="2773DF2C"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17.641</w:t>
            </w:r>
          </w:p>
        </w:tc>
        <w:tc>
          <w:tcPr>
            <w:tcW w:w="1085" w:type="dxa"/>
            <w:vAlign w:val="center"/>
          </w:tcPr>
          <w:p w14:paraId="234569D0"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20.320</w:t>
            </w:r>
          </w:p>
        </w:tc>
      </w:tr>
      <w:tr w:rsidR="003171AD" w:rsidRPr="00490CB7" w14:paraId="080D119A" w14:textId="77777777" w:rsidTr="00A45B72">
        <w:trPr>
          <w:gridAfter w:val="1"/>
          <w:wAfter w:w="30" w:type="dxa"/>
        </w:trPr>
        <w:tc>
          <w:tcPr>
            <w:tcW w:w="697" w:type="dxa"/>
          </w:tcPr>
          <w:p w14:paraId="449B3F9D"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3</w:t>
            </w:r>
          </w:p>
        </w:tc>
        <w:tc>
          <w:tcPr>
            <w:tcW w:w="3126" w:type="dxa"/>
          </w:tcPr>
          <w:p w14:paraId="12E44DEB" w14:textId="77777777" w:rsidR="003171AD" w:rsidRPr="00490CB7" w:rsidRDefault="003171AD" w:rsidP="00A45B72">
            <w:pPr>
              <w:spacing w:line="360" w:lineRule="auto"/>
              <w:rPr>
                <w:rFonts w:eastAsia="Times New Roman" w:cs="Times New Roman"/>
                <w:b/>
                <w:bCs/>
                <w:color w:val="000000"/>
                <w:sz w:val="26"/>
                <w:szCs w:val="26"/>
                <w:shd w:val="clear" w:color="auto" w:fill="FFFFFF"/>
                <w:lang w:val="en-US" w:eastAsia="en-SG"/>
              </w:rPr>
            </w:pPr>
            <w:r w:rsidRPr="00490CB7">
              <w:rPr>
                <w:rFonts w:cs="Times New Roman"/>
                <w:sz w:val="26"/>
                <w:szCs w:val="26"/>
              </w:rPr>
              <w:t>Lợi nhuận trước thuế</w:t>
            </w:r>
          </w:p>
        </w:tc>
        <w:tc>
          <w:tcPr>
            <w:tcW w:w="1134" w:type="dxa"/>
            <w:vAlign w:val="center"/>
          </w:tcPr>
          <w:p w14:paraId="5B8DE8B7"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12.303</w:t>
            </w:r>
          </w:p>
        </w:tc>
        <w:tc>
          <w:tcPr>
            <w:tcW w:w="1134" w:type="dxa"/>
            <w:vAlign w:val="center"/>
          </w:tcPr>
          <w:p w14:paraId="6E25A518"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87</w:t>
            </w:r>
          </w:p>
        </w:tc>
        <w:tc>
          <w:tcPr>
            <w:tcW w:w="1134" w:type="dxa"/>
            <w:vAlign w:val="center"/>
          </w:tcPr>
          <w:p w14:paraId="353B8A26"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12.400</w:t>
            </w:r>
          </w:p>
        </w:tc>
        <w:tc>
          <w:tcPr>
            <w:tcW w:w="954" w:type="dxa"/>
            <w:vAlign w:val="center"/>
          </w:tcPr>
          <w:p w14:paraId="482F942B"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26.588</w:t>
            </w:r>
          </w:p>
        </w:tc>
        <w:tc>
          <w:tcPr>
            <w:tcW w:w="1085" w:type="dxa"/>
            <w:vAlign w:val="center"/>
          </w:tcPr>
          <w:p w14:paraId="64541095"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21.180</w:t>
            </w:r>
          </w:p>
        </w:tc>
      </w:tr>
      <w:tr w:rsidR="003171AD" w:rsidRPr="00490CB7" w14:paraId="092416B9" w14:textId="77777777" w:rsidTr="00A45B72">
        <w:trPr>
          <w:gridAfter w:val="1"/>
          <w:wAfter w:w="30" w:type="dxa"/>
        </w:trPr>
        <w:tc>
          <w:tcPr>
            <w:tcW w:w="697" w:type="dxa"/>
          </w:tcPr>
          <w:p w14:paraId="786902E1"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lastRenderedPageBreak/>
              <w:t>4</w:t>
            </w:r>
          </w:p>
        </w:tc>
        <w:tc>
          <w:tcPr>
            <w:tcW w:w="3126" w:type="dxa"/>
          </w:tcPr>
          <w:p w14:paraId="6FA06BF2" w14:textId="77777777" w:rsidR="003171AD" w:rsidRPr="00490CB7" w:rsidRDefault="003171AD" w:rsidP="00A45B72">
            <w:pPr>
              <w:spacing w:line="360" w:lineRule="auto"/>
              <w:rPr>
                <w:rFonts w:eastAsia="Times New Roman" w:cs="Times New Roman"/>
                <w:b/>
                <w:bCs/>
                <w:color w:val="000000"/>
                <w:sz w:val="26"/>
                <w:szCs w:val="26"/>
                <w:shd w:val="clear" w:color="auto" w:fill="FFFFFF"/>
                <w:lang w:val="en-US" w:eastAsia="en-SG"/>
              </w:rPr>
            </w:pPr>
            <w:r w:rsidRPr="00490CB7">
              <w:rPr>
                <w:rFonts w:cs="Times New Roman"/>
                <w:sz w:val="26"/>
                <w:szCs w:val="26"/>
              </w:rPr>
              <w:t>Lợi nhuận sau thuế</w:t>
            </w:r>
          </w:p>
        </w:tc>
        <w:tc>
          <w:tcPr>
            <w:tcW w:w="1134" w:type="dxa"/>
            <w:vAlign w:val="center"/>
          </w:tcPr>
          <w:p w14:paraId="785A06A4"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6.345</w:t>
            </w:r>
          </w:p>
        </w:tc>
        <w:tc>
          <w:tcPr>
            <w:tcW w:w="1134" w:type="dxa"/>
            <w:vAlign w:val="center"/>
          </w:tcPr>
          <w:p w14:paraId="30BDB8CA"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-2.103</w:t>
            </w:r>
          </w:p>
        </w:tc>
        <w:tc>
          <w:tcPr>
            <w:tcW w:w="1134" w:type="dxa"/>
            <w:vAlign w:val="center"/>
          </w:tcPr>
          <w:p w14:paraId="7966F6EB"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5.600</w:t>
            </w:r>
          </w:p>
        </w:tc>
        <w:tc>
          <w:tcPr>
            <w:tcW w:w="954" w:type="dxa"/>
            <w:vAlign w:val="center"/>
          </w:tcPr>
          <w:p w14:paraId="7E1B97E5"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14.654</w:t>
            </w:r>
          </w:p>
        </w:tc>
        <w:tc>
          <w:tcPr>
            <w:tcW w:w="1085" w:type="dxa"/>
            <w:vAlign w:val="center"/>
          </w:tcPr>
          <w:p w14:paraId="039F1638"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11.600</w:t>
            </w:r>
          </w:p>
        </w:tc>
      </w:tr>
      <w:tr w:rsidR="003171AD" w:rsidRPr="00490CB7" w14:paraId="48827311" w14:textId="77777777" w:rsidTr="00A45B72">
        <w:trPr>
          <w:gridAfter w:val="1"/>
          <w:wAfter w:w="30" w:type="dxa"/>
        </w:trPr>
        <w:tc>
          <w:tcPr>
            <w:tcW w:w="697" w:type="dxa"/>
          </w:tcPr>
          <w:p w14:paraId="48886969"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5</w:t>
            </w:r>
          </w:p>
        </w:tc>
        <w:tc>
          <w:tcPr>
            <w:tcW w:w="3126" w:type="dxa"/>
          </w:tcPr>
          <w:p w14:paraId="3440AF72" w14:textId="77777777" w:rsidR="003171AD" w:rsidRPr="00490CB7" w:rsidRDefault="003171AD" w:rsidP="00A45B72">
            <w:pPr>
              <w:spacing w:line="360" w:lineRule="auto"/>
              <w:rPr>
                <w:rFonts w:eastAsia="Times New Roman" w:cs="Times New Roman"/>
                <w:b/>
                <w:bCs/>
                <w:color w:val="000000"/>
                <w:sz w:val="26"/>
                <w:szCs w:val="26"/>
                <w:shd w:val="clear" w:color="auto" w:fill="FFFFFF"/>
                <w:lang w:val="en-US" w:eastAsia="en-SG"/>
              </w:rPr>
            </w:pPr>
            <w:r w:rsidRPr="00490CB7">
              <w:rPr>
                <w:rFonts w:cs="Times New Roman"/>
                <w:sz w:val="26"/>
                <w:szCs w:val="26"/>
              </w:rPr>
              <w:t>Đầu tư</w:t>
            </w:r>
          </w:p>
        </w:tc>
        <w:tc>
          <w:tcPr>
            <w:tcW w:w="1134" w:type="dxa"/>
            <w:vAlign w:val="center"/>
          </w:tcPr>
          <w:p w14:paraId="30977B23"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3.842</w:t>
            </w:r>
          </w:p>
        </w:tc>
        <w:tc>
          <w:tcPr>
            <w:tcW w:w="1134" w:type="dxa"/>
            <w:vAlign w:val="center"/>
          </w:tcPr>
          <w:p w14:paraId="3E5BB592"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3.127</w:t>
            </w:r>
          </w:p>
        </w:tc>
        <w:tc>
          <w:tcPr>
            <w:tcW w:w="1134" w:type="dxa"/>
            <w:vAlign w:val="center"/>
          </w:tcPr>
          <w:p w14:paraId="5F51834B"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3.269</w:t>
            </w:r>
          </w:p>
        </w:tc>
        <w:tc>
          <w:tcPr>
            <w:tcW w:w="954" w:type="dxa"/>
            <w:vAlign w:val="center"/>
          </w:tcPr>
          <w:p w14:paraId="5526CB9B"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4.839</w:t>
            </w:r>
          </w:p>
        </w:tc>
        <w:tc>
          <w:tcPr>
            <w:tcW w:w="1085" w:type="dxa"/>
            <w:vAlign w:val="center"/>
          </w:tcPr>
          <w:p w14:paraId="4C5DE0B6" w14:textId="77777777" w:rsidR="003171AD" w:rsidRPr="00490CB7" w:rsidRDefault="003171AD" w:rsidP="00A45B72">
            <w:pPr>
              <w:spacing w:line="360" w:lineRule="auto"/>
              <w:jc w:val="center"/>
              <w:rPr>
                <w:rFonts w:eastAsia="Times New Roman" w:cs="Times New Roman"/>
                <w:b/>
                <w:bCs/>
                <w:color w:val="000000"/>
                <w:sz w:val="26"/>
                <w:szCs w:val="26"/>
                <w:shd w:val="clear" w:color="auto" w:fill="FFFFFF"/>
                <w:lang w:val="en-US" w:eastAsia="en-SG"/>
              </w:rPr>
            </w:pPr>
            <w:r w:rsidRPr="00490CB7">
              <w:rPr>
                <w:rFonts w:cs="Times New Roman"/>
                <w:sz w:val="26"/>
                <w:szCs w:val="26"/>
              </w:rPr>
              <w:t>5.548</w:t>
            </w:r>
          </w:p>
        </w:tc>
      </w:tr>
    </w:tbl>
    <w:p w14:paraId="4F8541EB" w14:textId="77777777" w:rsidR="003171AD" w:rsidRPr="00490CB7" w:rsidRDefault="003171AD" w:rsidP="003171AD">
      <w:pPr>
        <w:spacing w:line="360" w:lineRule="auto"/>
        <w:jc w:val="right"/>
        <w:rPr>
          <w:rFonts w:ascii="Times New Roman" w:eastAsia="Times New Roman" w:hAnsi="Times New Roman" w:cs="Times New Roman"/>
          <w:i/>
          <w:iCs/>
          <w:color w:val="000000"/>
          <w:sz w:val="26"/>
          <w:szCs w:val="26"/>
          <w:shd w:val="clear" w:color="auto" w:fill="FFFFFF"/>
          <w:lang w:val="en-US" w:eastAsia="en-SG"/>
        </w:rPr>
      </w:pPr>
      <w:r w:rsidRPr="00490CB7">
        <w:rPr>
          <w:rFonts w:ascii="Times New Roman" w:hAnsi="Times New Roman" w:cs="Times New Roman"/>
          <w:noProof/>
          <w:sz w:val="26"/>
          <w:szCs w:val="26"/>
          <w:lang w:val="vi-VN"/>
        </w:rPr>
        <w:drawing>
          <wp:anchor distT="0" distB="0" distL="114300" distR="114300" simplePos="0" relativeHeight="251652096" behindDoc="0" locked="0" layoutInCell="1" allowOverlap="1" wp14:anchorId="57914CAD" wp14:editId="7C37721E">
            <wp:simplePos x="0" y="0"/>
            <wp:positionH relativeFrom="margin">
              <wp:align>left</wp:align>
            </wp:positionH>
            <wp:positionV relativeFrom="paragraph">
              <wp:posOffset>358140</wp:posOffset>
            </wp:positionV>
            <wp:extent cx="5778500" cy="2012950"/>
            <wp:effectExtent l="0" t="0" r="12700" b="6350"/>
            <wp:wrapTopAndBottom/>
            <wp:docPr id="137378988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V relativeFrom="margin">
              <wp14:pctHeight>0</wp14:pctHeight>
            </wp14:sizeRelV>
          </wp:anchor>
        </w:drawing>
      </w:r>
      <w:r w:rsidRPr="00490CB7">
        <w:rPr>
          <w:rFonts w:ascii="Times New Roman" w:eastAsia="Times New Roman" w:hAnsi="Times New Roman" w:cs="Times New Roman"/>
          <w:i/>
          <w:iCs/>
          <w:color w:val="000000"/>
          <w:sz w:val="26"/>
          <w:szCs w:val="26"/>
          <w:shd w:val="clear" w:color="auto" w:fill="FFFFFF"/>
          <w:lang w:val="en-US" w:eastAsia="en-SG"/>
        </w:rPr>
        <w:t>Nguồn: Tổng công ty Thăm dò Khai thác Dầu khí</w:t>
      </w:r>
    </w:p>
    <w:p w14:paraId="463EC00B" w14:textId="77777777" w:rsidR="003171AD" w:rsidRPr="00490CB7" w:rsidRDefault="003171AD" w:rsidP="003171AD">
      <w:pPr>
        <w:spacing w:line="360" w:lineRule="auto"/>
        <w:jc w:val="center"/>
        <w:rPr>
          <w:rFonts w:ascii="Times New Roman" w:eastAsia="Times New Roman" w:hAnsi="Times New Roman" w:cs="Times New Roman"/>
          <w:b/>
          <w:bCs/>
          <w:color w:val="000000"/>
          <w:sz w:val="26"/>
          <w:szCs w:val="26"/>
          <w:shd w:val="clear" w:color="auto" w:fill="FFFFFF"/>
          <w:lang w:val="en-US" w:eastAsia="en-SG"/>
        </w:rPr>
      </w:pPr>
    </w:p>
    <w:p w14:paraId="705A4082" w14:textId="77777777" w:rsidR="003171AD" w:rsidRPr="00490CB7" w:rsidRDefault="003171AD" w:rsidP="003171AD">
      <w:pPr>
        <w:spacing w:line="480" w:lineRule="auto"/>
        <w:jc w:val="center"/>
        <w:rPr>
          <w:rFonts w:ascii="Times New Roman" w:eastAsia="Times New Roman" w:hAnsi="Times New Roman" w:cs="Times New Roman"/>
          <w:b/>
          <w:bCs/>
          <w:sz w:val="26"/>
          <w:szCs w:val="26"/>
          <w:lang w:eastAsia="en-SG"/>
        </w:rPr>
      </w:pPr>
      <w:r w:rsidRPr="00490CB7">
        <w:rPr>
          <w:rFonts w:ascii="Times New Roman" w:eastAsia="Times New Roman" w:hAnsi="Times New Roman" w:cs="Times New Roman"/>
          <w:b/>
          <w:bCs/>
          <w:color w:val="000000"/>
          <w:sz w:val="26"/>
          <w:szCs w:val="26"/>
          <w:shd w:val="clear" w:color="auto" w:fill="FFFFFF"/>
          <w:lang w:eastAsia="en-SG"/>
        </w:rPr>
        <w:t>Hình</w:t>
      </w:r>
      <w:r w:rsidRPr="00490CB7">
        <w:rPr>
          <w:rFonts w:ascii="Times New Roman" w:eastAsia="Times New Roman" w:hAnsi="Times New Roman" w:cs="Times New Roman"/>
          <w:b/>
          <w:bCs/>
          <w:color w:val="000000"/>
          <w:sz w:val="26"/>
          <w:szCs w:val="26"/>
          <w:shd w:val="clear" w:color="auto" w:fill="FFFFFF"/>
          <w:lang w:val="vi-VN" w:eastAsia="en-SG"/>
        </w:rPr>
        <w:t xml:space="preserve"> 3.</w:t>
      </w:r>
      <w:r w:rsidRPr="00490CB7">
        <w:rPr>
          <w:rFonts w:ascii="Times New Roman" w:eastAsia="Times New Roman" w:hAnsi="Times New Roman" w:cs="Times New Roman"/>
          <w:b/>
          <w:bCs/>
          <w:color w:val="000000"/>
          <w:sz w:val="26"/>
          <w:szCs w:val="26"/>
          <w:shd w:val="clear" w:color="auto" w:fill="FFFFFF"/>
          <w:lang w:val="en-US" w:eastAsia="en-SG"/>
        </w:rPr>
        <w:t>4.</w:t>
      </w:r>
      <w:r w:rsidRPr="00490CB7">
        <w:rPr>
          <w:rFonts w:ascii="Times New Roman" w:eastAsia="Times New Roman" w:hAnsi="Times New Roman" w:cs="Times New Roman"/>
          <w:b/>
          <w:bCs/>
          <w:color w:val="000000"/>
          <w:sz w:val="26"/>
          <w:szCs w:val="26"/>
          <w:shd w:val="clear" w:color="auto" w:fill="FFFFFF"/>
          <w:lang w:eastAsia="en-SG"/>
        </w:rPr>
        <w:t xml:space="preserve"> Lợi nhuận trước thuế của PVEP trong giai đoạn 2019 - 2023</w:t>
      </w:r>
    </w:p>
    <w:p w14:paraId="5169A540" w14:textId="77777777" w:rsidR="003171AD" w:rsidRPr="00490CB7" w:rsidRDefault="003171AD" w:rsidP="003171AD">
      <w:pPr>
        <w:spacing w:line="360" w:lineRule="auto"/>
        <w:ind w:firstLine="709"/>
        <w:jc w:val="both"/>
        <w:rPr>
          <w:rFonts w:ascii="Times New Roman" w:eastAsia="Times New Roman" w:hAnsi="Times New Roman" w:cs="Times New Roman"/>
          <w:sz w:val="26"/>
          <w:szCs w:val="26"/>
          <w:lang w:eastAsia="en-SG"/>
        </w:rPr>
      </w:pPr>
      <w:r w:rsidRPr="00490CB7">
        <w:rPr>
          <w:rFonts w:ascii="Times New Roman" w:eastAsia="Times New Roman" w:hAnsi="Times New Roman" w:cs="Times New Roman"/>
          <w:color w:val="000000"/>
          <w:sz w:val="26"/>
          <w:szCs w:val="26"/>
          <w:shd w:val="clear" w:color="auto" w:fill="FFFFFF"/>
          <w:lang w:eastAsia="en-SG"/>
        </w:rPr>
        <w:t xml:space="preserve">Lực lượng lao động của PVEP là hơn 2.000 cán bộ công nhân viên, làm việc trong nhiều Dự án dầu khí trong nước và Dự án dầu khí tại nước ngoài. </w:t>
      </w:r>
    </w:p>
    <w:p w14:paraId="5CF562FD" w14:textId="77777777" w:rsidR="003171AD" w:rsidRPr="00490CB7" w:rsidRDefault="003171AD" w:rsidP="003171AD">
      <w:pPr>
        <w:spacing w:line="360" w:lineRule="auto"/>
        <w:ind w:left="57" w:right="57" w:firstLine="720"/>
        <w:jc w:val="both"/>
        <w:rPr>
          <w:rFonts w:ascii="Times New Roman" w:eastAsia="Times New Roman" w:hAnsi="Times New Roman" w:cs="Times New Roman"/>
          <w:sz w:val="26"/>
          <w:szCs w:val="26"/>
          <w:lang w:eastAsia="en-SG"/>
        </w:rPr>
      </w:pPr>
      <w:r w:rsidRPr="00490CB7">
        <w:rPr>
          <w:rFonts w:ascii="Times New Roman" w:eastAsia="Times New Roman" w:hAnsi="Times New Roman" w:cs="Times New Roman"/>
          <w:color w:val="000000"/>
          <w:sz w:val="26"/>
          <w:szCs w:val="26"/>
          <w:lang w:eastAsia="en-SG"/>
        </w:rPr>
        <w:t>Lực lượng lao động của PVEP có trình độ chuyên môn cao, tốt nghiệp từ nhiều Trường Đại học đầu ngành và chuyên ngành trong, ngoài nước. Bên cạnh đó, với môi trường làm việc mang tính quốc tế cao tại PVEP, đội ngũ nhân viên PVEP đã được đào tạo bài bản, tiếp thu kiến thức chuyển giao từ các chuyên gia nước ngoài, thay thế người nước ngoài vận hành công nghệ hiện đại, đáp ứng được công việc đặc thù trong lĩnh vực tìm kiếm, thăm dò, thấm lượng, phát triển và khai thác dầu khí.</w:t>
      </w:r>
    </w:p>
    <w:p w14:paraId="4CE35C7A" w14:textId="77777777" w:rsidR="003171AD" w:rsidRPr="00490CB7" w:rsidRDefault="003171AD" w:rsidP="003171AD">
      <w:pPr>
        <w:spacing w:line="480" w:lineRule="auto"/>
        <w:ind w:firstLine="720"/>
        <w:jc w:val="both"/>
        <w:rPr>
          <w:rFonts w:ascii="Times New Roman" w:eastAsia="Times New Roman" w:hAnsi="Times New Roman" w:cs="Times New Roman"/>
          <w:color w:val="000000"/>
          <w:sz w:val="26"/>
          <w:szCs w:val="26"/>
          <w:shd w:val="clear" w:color="auto" w:fill="FFFFFF"/>
          <w:lang w:val="vi-VN" w:eastAsia="en-SG"/>
        </w:rPr>
      </w:pPr>
      <w:r w:rsidRPr="00490CB7">
        <w:rPr>
          <w:rFonts w:ascii="Times New Roman" w:eastAsia="Times New Roman" w:hAnsi="Times New Roman" w:cs="Times New Roman"/>
          <w:noProof/>
          <w:color w:val="000000"/>
          <w:sz w:val="26"/>
          <w:szCs w:val="26"/>
          <w:bdr w:val="none" w:sz="0" w:space="0" w:color="auto" w:frame="1"/>
          <w:lang w:eastAsia="en-SG"/>
        </w:rPr>
        <w:drawing>
          <wp:inline distT="0" distB="0" distL="0" distR="0" wp14:anchorId="7621F0F7" wp14:editId="0F262E8B">
            <wp:extent cx="3710305" cy="1416050"/>
            <wp:effectExtent l="0" t="0" r="0" b="0"/>
            <wp:docPr id="1091275843" name="Picture 2" descr="A diagram of a multi-colored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75843" name="Picture 2" descr="A diagram of a multi-colored circle&#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11151" cy="1416373"/>
                    </a:xfrm>
                    <a:prstGeom prst="rect">
                      <a:avLst/>
                    </a:prstGeom>
                    <a:noFill/>
                    <a:ln>
                      <a:noFill/>
                    </a:ln>
                  </pic:spPr>
                </pic:pic>
              </a:graphicData>
            </a:graphic>
          </wp:inline>
        </w:drawing>
      </w:r>
    </w:p>
    <w:p w14:paraId="495F829F" w14:textId="77777777" w:rsidR="003171AD" w:rsidRPr="00490CB7" w:rsidRDefault="003171AD" w:rsidP="003171AD">
      <w:pPr>
        <w:spacing w:line="480" w:lineRule="auto"/>
        <w:jc w:val="center"/>
        <w:rPr>
          <w:rFonts w:ascii="Times New Roman" w:eastAsia="Times New Roman" w:hAnsi="Times New Roman" w:cs="Times New Roman"/>
          <w:b/>
          <w:bCs/>
          <w:color w:val="000000"/>
          <w:sz w:val="26"/>
          <w:szCs w:val="26"/>
          <w:shd w:val="clear" w:color="auto" w:fill="FFFFFF"/>
          <w:lang w:val="vi-VN" w:eastAsia="en-SG"/>
        </w:rPr>
      </w:pPr>
      <w:r w:rsidRPr="00490CB7">
        <w:rPr>
          <w:rFonts w:ascii="Times New Roman" w:eastAsia="Times New Roman" w:hAnsi="Times New Roman" w:cs="Times New Roman"/>
          <w:b/>
          <w:bCs/>
          <w:color w:val="000000"/>
          <w:sz w:val="26"/>
          <w:szCs w:val="26"/>
          <w:shd w:val="clear" w:color="auto" w:fill="FFFFFF"/>
          <w:lang w:val="vi-VN" w:eastAsia="en-SG"/>
        </w:rPr>
        <w:t>Hình 3.</w:t>
      </w:r>
      <w:r w:rsidRPr="00490CB7">
        <w:rPr>
          <w:rFonts w:ascii="Times New Roman" w:eastAsia="Times New Roman" w:hAnsi="Times New Roman" w:cs="Times New Roman"/>
          <w:b/>
          <w:bCs/>
          <w:color w:val="000000"/>
          <w:sz w:val="26"/>
          <w:szCs w:val="26"/>
          <w:shd w:val="clear" w:color="auto" w:fill="FFFFFF"/>
          <w:lang w:val="en-US" w:eastAsia="en-SG"/>
        </w:rPr>
        <w:t>5.</w:t>
      </w:r>
      <w:r w:rsidRPr="00490CB7">
        <w:rPr>
          <w:rFonts w:ascii="Times New Roman" w:eastAsia="Times New Roman" w:hAnsi="Times New Roman" w:cs="Times New Roman"/>
          <w:b/>
          <w:bCs/>
          <w:color w:val="000000"/>
          <w:sz w:val="26"/>
          <w:szCs w:val="26"/>
          <w:shd w:val="clear" w:color="auto" w:fill="FFFFFF"/>
          <w:lang w:val="vi-VN" w:eastAsia="en-SG"/>
        </w:rPr>
        <w:t xml:space="preserve"> Biểu đồ trình độ của công nhân viên trong công ty</w:t>
      </w:r>
    </w:p>
    <w:p w14:paraId="7022E07B" w14:textId="77777777" w:rsidR="003171AD" w:rsidRPr="00490CB7" w:rsidRDefault="003171AD" w:rsidP="00627D7B">
      <w:pPr>
        <w:pStyle w:val="110"/>
        <w:rPr>
          <w:shd w:val="clear" w:color="auto" w:fill="FFFFFF"/>
          <w:lang w:val="en-US" w:eastAsia="en-SG"/>
        </w:rPr>
      </w:pPr>
      <w:bookmarkStart w:id="38" w:name="_Toc167061877"/>
      <w:r w:rsidRPr="00490CB7">
        <w:rPr>
          <w:shd w:val="clear" w:color="auto" w:fill="FFFFFF"/>
          <w:lang w:eastAsia="en-SG"/>
        </w:rPr>
        <w:lastRenderedPageBreak/>
        <w:t>3.2. Thực trạng truyền thông nội bộ hiện</w:t>
      </w:r>
      <w:r w:rsidRPr="00490CB7">
        <w:rPr>
          <w:shd w:val="clear" w:color="auto" w:fill="FFFFFF"/>
          <w:lang w:val="vi-VN" w:eastAsia="en-SG"/>
        </w:rPr>
        <w:t xml:space="preserve"> nay tại công ty</w:t>
      </w:r>
      <w:bookmarkEnd w:id="38"/>
    </w:p>
    <w:p w14:paraId="050ABCE8" w14:textId="5763B5AD" w:rsidR="003171AD" w:rsidRPr="00490CB7" w:rsidRDefault="003171AD" w:rsidP="00B15E35">
      <w:pPr>
        <w:spacing w:line="360" w:lineRule="auto"/>
        <w:jc w:val="both"/>
        <w:rPr>
          <w:rFonts w:ascii="Times New Roman" w:eastAsia="Times New Roman" w:hAnsi="Times New Roman" w:cs="Times New Roman"/>
          <w:sz w:val="26"/>
          <w:szCs w:val="26"/>
          <w:lang w:val="en-US" w:eastAsia="en-SG"/>
        </w:rPr>
      </w:pPr>
      <w:r w:rsidRPr="00C50270">
        <w:rPr>
          <w:rFonts w:ascii="Times New Roman" w:eastAsia="Times New Roman" w:hAnsi="Times New Roman" w:cs="Times New Roman"/>
          <w:spacing w:val="-2"/>
          <w:sz w:val="26"/>
          <w:szCs w:val="26"/>
          <w:lang w:val="vi-VN" w:eastAsia="en-SG"/>
        </w:rPr>
        <w:t>Với sự quan tâm và đề cao của Ban Lãnh đạo Tổng Công ty, công tác Văn hóa Doanh nghiệp đang được tích cực thực hiện tại PVEP với việc ban hành cẩm nang quy ước ứng xử cùng nhiều hình thức tuyên truyền nhằm nâng cao nhận thức và thu hút sự tham gia, hưởng ứng của CBCNV trong các hoạt động. Một số nội dung chính được quan tâm thúc đẩy trong công tác Văn hóa Doanh nghiệp tại PVEP bao gồm: hoàn thiện hệ thống văn bản quy phạm về văn hóa doanh nghiệp; bám sát thực hiện các tôn chỉ về giá trị cốt lõi trong hoạt động nghề nghiệp, sản xuất kinh doanh; đẩy mạnh công tác xây dựng hình ảnh, nhận diện thương hiệu; tăng cường nề nếp công sở; gắn VHDN với công tác đào tạo; nâng cao đời sống văn hóa – thể thao, tinh thần của người lao động. Trong đó các tổ chức đoàn thể đã phát huy vai trò rõ nét với việc phát động các phong trào thi đua lao động sản xuất và các hoạt động văn hóa - thể thao, hoạt động xã hội – cộng đồng, tạo nên khí thế vui tươi, sôi nổi trong đời sống lao động của CBCNV</w:t>
      </w:r>
      <w:r w:rsidRPr="00490CB7">
        <w:rPr>
          <w:rFonts w:ascii="Times New Roman" w:eastAsia="Times New Roman" w:hAnsi="Times New Roman" w:cs="Times New Roman"/>
          <w:sz w:val="26"/>
          <w:szCs w:val="26"/>
          <w:lang w:val="vi-VN" w:eastAsia="en-SG"/>
        </w:rPr>
        <w:t xml:space="preserve"> cũng như góp phần lan tỏa ý thức trách nhiệm và lối sống nhân văn, nghĩa tình của mỗi thành viên.</w:t>
      </w:r>
      <w:r w:rsidRPr="00490CB7">
        <w:rPr>
          <w:rFonts w:ascii="Times New Roman" w:eastAsia="Times New Roman" w:hAnsi="Times New Roman" w:cs="Times New Roman"/>
          <w:sz w:val="26"/>
          <w:szCs w:val="26"/>
          <w:lang w:val="en-US" w:eastAsia="en-SG"/>
        </w:rPr>
        <w:t xml:space="preserve"> Một số hình ảnh hoạt động tại PVEP giúp nâng cao sự gắn kết giữa nhân viên và Tổng công ty được mô tả như sau:</w:t>
      </w:r>
    </w:p>
    <w:p w14:paraId="07FDCB41" w14:textId="2659030B" w:rsidR="003171AD" w:rsidRPr="00490CB7" w:rsidRDefault="00B15E35" w:rsidP="003171AD">
      <w:pPr>
        <w:spacing w:line="360" w:lineRule="auto"/>
        <w:rPr>
          <w:rFonts w:ascii="Times New Roman" w:eastAsia="Times New Roman" w:hAnsi="Times New Roman" w:cs="Times New Roman"/>
          <w:i/>
          <w:iCs/>
          <w:sz w:val="26"/>
          <w:szCs w:val="26"/>
          <w:lang w:val="en-US" w:eastAsia="en-SG"/>
        </w:rPr>
      </w:pPr>
      <w:r w:rsidRPr="00C50270">
        <w:rPr>
          <w:rFonts w:ascii="Times New Roman" w:hAnsi="Times New Roman" w:cs="Times New Roman"/>
          <w:b/>
          <w:bCs/>
          <w:noProof/>
          <w:spacing w:val="-2"/>
          <w:sz w:val="26"/>
          <w:szCs w:val="26"/>
        </w:rPr>
        <w:drawing>
          <wp:anchor distT="0" distB="0" distL="114300" distR="114300" simplePos="0" relativeHeight="251661312" behindDoc="0" locked="0" layoutInCell="1" allowOverlap="1" wp14:anchorId="46D432E2" wp14:editId="5310223C">
            <wp:simplePos x="0" y="0"/>
            <wp:positionH relativeFrom="margin">
              <wp:posOffset>67437</wp:posOffset>
            </wp:positionH>
            <wp:positionV relativeFrom="paragraph">
              <wp:posOffset>9144</wp:posOffset>
            </wp:positionV>
            <wp:extent cx="4888865" cy="3096260"/>
            <wp:effectExtent l="0" t="0" r="0" b="0"/>
            <wp:wrapSquare wrapText="bothSides"/>
            <wp:docPr id="1474856179" name="Picture 1" descr="A group of people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56179" name="Picture 1" descr="A group of people standing in front of a banner&#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88865" cy="309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BCB191" w14:textId="69AD0D3A" w:rsidR="00B15E35" w:rsidRDefault="00B15E35" w:rsidP="003171AD">
      <w:pPr>
        <w:spacing w:line="480" w:lineRule="auto"/>
        <w:ind w:firstLine="720"/>
        <w:jc w:val="center"/>
        <w:rPr>
          <w:rFonts w:ascii="Times New Roman" w:eastAsia="Times New Roman" w:hAnsi="Times New Roman" w:cs="Times New Roman"/>
          <w:b/>
          <w:bCs/>
          <w:sz w:val="26"/>
          <w:szCs w:val="26"/>
          <w:lang w:val="en-US" w:eastAsia="en-SG"/>
        </w:rPr>
      </w:pPr>
    </w:p>
    <w:p w14:paraId="24D1E4B5" w14:textId="77777777" w:rsidR="00B15E35" w:rsidRDefault="00B15E35" w:rsidP="003171AD">
      <w:pPr>
        <w:spacing w:line="480" w:lineRule="auto"/>
        <w:ind w:firstLine="720"/>
        <w:jc w:val="center"/>
        <w:rPr>
          <w:rFonts w:ascii="Times New Roman" w:eastAsia="Times New Roman" w:hAnsi="Times New Roman" w:cs="Times New Roman"/>
          <w:b/>
          <w:bCs/>
          <w:sz w:val="26"/>
          <w:szCs w:val="26"/>
          <w:lang w:val="en-US" w:eastAsia="en-SG"/>
        </w:rPr>
      </w:pPr>
    </w:p>
    <w:p w14:paraId="5F01B172" w14:textId="56C9D9C0" w:rsidR="00B15E35" w:rsidRDefault="00B15E35" w:rsidP="003171AD">
      <w:pPr>
        <w:spacing w:line="480" w:lineRule="auto"/>
        <w:ind w:firstLine="720"/>
        <w:jc w:val="center"/>
        <w:rPr>
          <w:rFonts w:ascii="Times New Roman" w:eastAsia="Times New Roman" w:hAnsi="Times New Roman" w:cs="Times New Roman"/>
          <w:b/>
          <w:bCs/>
          <w:sz w:val="26"/>
          <w:szCs w:val="26"/>
          <w:lang w:val="en-US" w:eastAsia="en-SG"/>
        </w:rPr>
      </w:pPr>
    </w:p>
    <w:p w14:paraId="2493B65E" w14:textId="77777777" w:rsidR="00B15E35" w:rsidRDefault="00B15E35" w:rsidP="003171AD">
      <w:pPr>
        <w:spacing w:line="480" w:lineRule="auto"/>
        <w:ind w:firstLine="720"/>
        <w:jc w:val="center"/>
        <w:rPr>
          <w:rFonts w:ascii="Times New Roman" w:eastAsia="Times New Roman" w:hAnsi="Times New Roman" w:cs="Times New Roman"/>
          <w:b/>
          <w:bCs/>
          <w:sz w:val="26"/>
          <w:szCs w:val="26"/>
          <w:lang w:val="en-US" w:eastAsia="en-SG"/>
        </w:rPr>
      </w:pPr>
    </w:p>
    <w:p w14:paraId="7F4C9CEE" w14:textId="77777777" w:rsidR="00B15E35" w:rsidRDefault="00B15E35" w:rsidP="003171AD">
      <w:pPr>
        <w:spacing w:line="480" w:lineRule="auto"/>
        <w:ind w:firstLine="720"/>
        <w:jc w:val="center"/>
        <w:rPr>
          <w:rFonts w:ascii="Times New Roman" w:eastAsia="Times New Roman" w:hAnsi="Times New Roman" w:cs="Times New Roman"/>
          <w:b/>
          <w:bCs/>
          <w:sz w:val="26"/>
          <w:szCs w:val="26"/>
          <w:lang w:val="en-US" w:eastAsia="en-SG"/>
        </w:rPr>
      </w:pPr>
    </w:p>
    <w:p w14:paraId="18886A5B" w14:textId="77777777" w:rsidR="00B15E35" w:rsidRDefault="00B15E35" w:rsidP="003171AD">
      <w:pPr>
        <w:spacing w:line="480" w:lineRule="auto"/>
        <w:ind w:firstLine="720"/>
        <w:jc w:val="center"/>
        <w:rPr>
          <w:rFonts w:ascii="Times New Roman" w:eastAsia="Times New Roman" w:hAnsi="Times New Roman" w:cs="Times New Roman"/>
          <w:b/>
          <w:bCs/>
          <w:sz w:val="26"/>
          <w:szCs w:val="26"/>
          <w:lang w:val="en-US" w:eastAsia="en-SG"/>
        </w:rPr>
      </w:pPr>
    </w:p>
    <w:p w14:paraId="6E71934E" w14:textId="77777777" w:rsidR="00B15E35" w:rsidRDefault="00B15E35" w:rsidP="003171AD">
      <w:pPr>
        <w:spacing w:line="480" w:lineRule="auto"/>
        <w:ind w:firstLine="720"/>
        <w:jc w:val="center"/>
        <w:rPr>
          <w:rFonts w:ascii="Times New Roman" w:eastAsia="Times New Roman" w:hAnsi="Times New Roman" w:cs="Times New Roman"/>
          <w:b/>
          <w:bCs/>
          <w:sz w:val="26"/>
          <w:szCs w:val="26"/>
          <w:lang w:val="en-US" w:eastAsia="en-SG"/>
        </w:rPr>
      </w:pPr>
    </w:p>
    <w:p w14:paraId="5AB07DAB" w14:textId="77777777" w:rsidR="00B15E35" w:rsidRDefault="00B15E35" w:rsidP="003171AD">
      <w:pPr>
        <w:spacing w:line="480" w:lineRule="auto"/>
        <w:ind w:firstLine="720"/>
        <w:jc w:val="center"/>
        <w:rPr>
          <w:rFonts w:ascii="Times New Roman" w:eastAsia="Times New Roman" w:hAnsi="Times New Roman" w:cs="Times New Roman"/>
          <w:b/>
          <w:bCs/>
          <w:sz w:val="26"/>
          <w:szCs w:val="26"/>
          <w:lang w:val="en-US" w:eastAsia="en-SG"/>
        </w:rPr>
      </w:pPr>
    </w:p>
    <w:p w14:paraId="2E6B2E38" w14:textId="162D15F8" w:rsidR="003171AD" w:rsidRPr="00490CB7" w:rsidRDefault="003171AD" w:rsidP="00B15E35">
      <w:pPr>
        <w:spacing w:line="480" w:lineRule="auto"/>
        <w:ind w:hanging="142"/>
        <w:jc w:val="center"/>
        <w:rPr>
          <w:rFonts w:ascii="Times New Roman" w:eastAsia="Times New Roman" w:hAnsi="Times New Roman" w:cs="Times New Roman"/>
          <w:b/>
          <w:bCs/>
          <w:sz w:val="26"/>
          <w:szCs w:val="26"/>
          <w:lang w:val="en-US" w:eastAsia="en-SG"/>
        </w:rPr>
      </w:pPr>
      <w:r w:rsidRPr="00490CB7">
        <w:rPr>
          <w:rFonts w:ascii="Times New Roman" w:eastAsia="Times New Roman" w:hAnsi="Times New Roman" w:cs="Times New Roman"/>
          <w:b/>
          <w:bCs/>
          <w:sz w:val="26"/>
          <w:szCs w:val="26"/>
          <w:lang w:val="en-US" w:eastAsia="en-SG"/>
        </w:rPr>
        <w:t>Hình 3.6. Tiệc liên hoan tất niên của Tổng công ty</w:t>
      </w:r>
    </w:p>
    <w:p w14:paraId="60D8D742" w14:textId="4488BD9B" w:rsidR="003171AD" w:rsidRPr="00490CB7" w:rsidRDefault="003171AD" w:rsidP="00490CB7">
      <w:pPr>
        <w:spacing w:line="480" w:lineRule="auto"/>
        <w:ind w:firstLine="142"/>
        <w:jc w:val="center"/>
        <w:rPr>
          <w:rFonts w:ascii="Times New Roman" w:eastAsia="Times New Roman" w:hAnsi="Times New Roman" w:cs="Times New Roman"/>
          <w:sz w:val="26"/>
          <w:szCs w:val="26"/>
          <w:lang w:val="vi-VN" w:eastAsia="en-SG"/>
        </w:rPr>
      </w:pPr>
      <w:r w:rsidRPr="00490CB7">
        <w:rPr>
          <w:rFonts w:ascii="Times New Roman" w:hAnsi="Times New Roman" w:cs="Times New Roman"/>
          <w:noProof/>
          <w:sz w:val="26"/>
          <w:szCs w:val="26"/>
        </w:rPr>
        <w:lastRenderedPageBreak/>
        <w:drawing>
          <wp:inline distT="0" distB="0" distL="0" distR="0" wp14:anchorId="7D4BD28E" wp14:editId="60D99B74">
            <wp:extent cx="4887407" cy="3257550"/>
            <wp:effectExtent l="0" t="0" r="8890" b="0"/>
            <wp:docPr id="1175940491" name="Picture 2"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40491" name="Picture 2" descr="A group of people on a stag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02231" cy="3267431"/>
                    </a:xfrm>
                    <a:prstGeom prst="rect">
                      <a:avLst/>
                    </a:prstGeom>
                    <a:noFill/>
                    <a:ln>
                      <a:noFill/>
                    </a:ln>
                  </pic:spPr>
                </pic:pic>
              </a:graphicData>
            </a:graphic>
          </wp:inline>
        </w:drawing>
      </w:r>
    </w:p>
    <w:p w14:paraId="79C6F2AA" w14:textId="77777777" w:rsidR="003171AD" w:rsidRPr="00490CB7" w:rsidRDefault="003171AD" w:rsidP="003171AD">
      <w:pPr>
        <w:spacing w:line="480" w:lineRule="auto"/>
        <w:ind w:firstLine="720"/>
        <w:jc w:val="center"/>
        <w:rPr>
          <w:rFonts w:ascii="Times New Roman" w:eastAsia="Times New Roman" w:hAnsi="Times New Roman" w:cs="Times New Roman"/>
          <w:b/>
          <w:bCs/>
          <w:sz w:val="26"/>
          <w:szCs w:val="26"/>
          <w:lang w:val="en-US" w:eastAsia="en-SG"/>
        </w:rPr>
      </w:pPr>
      <w:r w:rsidRPr="00490CB7">
        <w:rPr>
          <w:rFonts w:ascii="Times New Roman" w:eastAsia="Times New Roman" w:hAnsi="Times New Roman" w:cs="Times New Roman"/>
          <w:b/>
          <w:bCs/>
          <w:sz w:val="26"/>
          <w:szCs w:val="26"/>
          <w:lang w:val="en-US" w:eastAsia="en-SG"/>
        </w:rPr>
        <w:t>Hình 3.7. Hội diễn văn nghệ</w:t>
      </w:r>
    </w:p>
    <w:p w14:paraId="60584EFB" w14:textId="77777777" w:rsidR="003171AD" w:rsidRPr="00490CB7" w:rsidRDefault="003171AD" w:rsidP="003171AD">
      <w:pPr>
        <w:spacing w:line="480" w:lineRule="auto"/>
        <w:ind w:firstLine="720"/>
        <w:jc w:val="both"/>
        <w:rPr>
          <w:rFonts w:ascii="Times New Roman" w:eastAsia="Times New Roman" w:hAnsi="Times New Roman" w:cs="Times New Roman"/>
          <w:sz w:val="26"/>
          <w:szCs w:val="26"/>
          <w:lang w:val="vi-VN" w:eastAsia="en-SG"/>
        </w:rPr>
      </w:pPr>
      <w:r w:rsidRPr="00490CB7">
        <w:rPr>
          <w:rFonts w:ascii="Times New Roman" w:hAnsi="Times New Roman" w:cs="Times New Roman"/>
          <w:noProof/>
          <w:sz w:val="26"/>
          <w:szCs w:val="26"/>
        </w:rPr>
        <w:drawing>
          <wp:inline distT="0" distB="0" distL="0" distR="0" wp14:anchorId="172D9360" wp14:editId="4A7B825F">
            <wp:extent cx="4796919" cy="3194050"/>
            <wp:effectExtent l="0" t="0" r="3810" b="6350"/>
            <wp:docPr id="753358583" name="Picture 4" descr="A group of people playing tug of w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58583" name="Picture 4" descr="A group of people playing tug of wa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10669" cy="3203206"/>
                    </a:xfrm>
                    <a:prstGeom prst="rect">
                      <a:avLst/>
                    </a:prstGeom>
                    <a:noFill/>
                    <a:ln>
                      <a:noFill/>
                    </a:ln>
                  </pic:spPr>
                </pic:pic>
              </a:graphicData>
            </a:graphic>
          </wp:inline>
        </w:drawing>
      </w:r>
    </w:p>
    <w:p w14:paraId="36DACA53" w14:textId="77777777" w:rsidR="003171AD" w:rsidRPr="00490CB7" w:rsidRDefault="003171AD" w:rsidP="003171AD">
      <w:pPr>
        <w:spacing w:line="360" w:lineRule="auto"/>
        <w:ind w:firstLine="720"/>
        <w:jc w:val="center"/>
        <w:rPr>
          <w:rFonts w:ascii="Times New Roman" w:eastAsia="Times New Roman" w:hAnsi="Times New Roman" w:cs="Times New Roman"/>
          <w:b/>
          <w:bCs/>
          <w:sz w:val="26"/>
          <w:szCs w:val="26"/>
          <w:lang w:val="en-US" w:eastAsia="en-SG"/>
        </w:rPr>
      </w:pPr>
      <w:r w:rsidRPr="00490CB7">
        <w:rPr>
          <w:rFonts w:ascii="Times New Roman" w:eastAsia="Times New Roman" w:hAnsi="Times New Roman" w:cs="Times New Roman"/>
          <w:b/>
          <w:bCs/>
          <w:sz w:val="26"/>
          <w:szCs w:val="26"/>
          <w:lang w:val="en-US" w:eastAsia="en-SG"/>
        </w:rPr>
        <w:t>Hình 3.8. Ngày hội thể thao của Tổng công ty</w:t>
      </w:r>
    </w:p>
    <w:p w14:paraId="0290B583" w14:textId="77777777" w:rsidR="003171AD" w:rsidRPr="00490CB7" w:rsidRDefault="003171AD" w:rsidP="003171AD">
      <w:pPr>
        <w:spacing w:line="360" w:lineRule="auto"/>
        <w:ind w:firstLine="720"/>
        <w:jc w:val="both"/>
        <w:rPr>
          <w:rFonts w:ascii="Times New Roman" w:eastAsia="Times New Roman" w:hAnsi="Times New Roman" w:cs="Times New Roman"/>
          <w:sz w:val="26"/>
          <w:szCs w:val="26"/>
          <w:lang w:val="vi-VN" w:eastAsia="en-SG"/>
        </w:rPr>
      </w:pPr>
      <w:r w:rsidRPr="00490CB7">
        <w:rPr>
          <w:rFonts w:ascii="Times New Roman" w:eastAsia="Times New Roman" w:hAnsi="Times New Roman" w:cs="Times New Roman"/>
          <w:sz w:val="26"/>
          <w:szCs w:val="26"/>
          <w:lang w:val="vi-VN" w:eastAsia="en-SG"/>
        </w:rPr>
        <w:t xml:space="preserve">Bên cạnh đó, PVEP còn thành lập công đoàn thực hiện chức năng quan tâm, chăm lo đời sống và bảo vệ quyền lợi ích chính đáng cho cán bộ, người lao động. </w:t>
      </w:r>
      <w:r w:rsidRPr="00490CB7">
        <w:rPr>
          <w:rFonts w:ascii="Times New Roman" w:eastAsia="Times New Roman" w:hAnsi="Times New Roman" w:cs="Times New Roman"/>
          <w:sz w:val="26"/>
          <w:szCs w:val="26"/>
          <w:lang w:val="vi-VN" w:eastAsia="en-SG"/>
        </w:rPr>
        <w:lastRenderedPageBreak/>
        <w:t>Đặc biệt trong đợt đại dịch Covid-19 vừa qua, PVEP đã phải đối diện với tình trạng khó khăn nhất từ trước tới nay nên người lao động tại công ty cũng bị ảnh hưởng lớn. Để giải quyết tình trạng trên PVEP đã nỗ lực đảm bảo việc làm, đảm bảo sự an toàn cho người lao động bằng việc phối hợp với chính quyền địa phương tổ chức tiềm vắc xin cho toàn bộ cán bộ công an viên cho công ty. Lãnh đạo PVEP, Công đoàn PVEP thường xuyên động viên các cán bộ trực tại các dự án, tổ chức thăm hỏi người thân trong các dịp lễ Tết, để người lao động yên tâm công tác.</w:t>
      </w:r>
    </w:p>
    <w:p w14:paraId="04901086" w14:textId="77777777" w:rsidR="003171AD" w:rsidRPr="00490CB7" w:rsidRDefault="003171AD" w:rsidP="003171AD">
      <w:pPr>
        <w:spacing w:line="480" w:lineRule="auto"/>
        <w:jc w:val="both"/>
        <w:rPr>
          <w:rFonts w:ascii="Times New Roman" w:eastAsia="Times New Roman" w:hAnsi="Times New Roman" w:cs="Times New Roman"/>
          <w:sz w:val="26"/>
          <w:szCs w:val="26"/>
          <w:lang w:val="vi-VN" w:eastAsia="en-SG"/>
        </w:rPr>
      </w:pPr>
      <w:r w:rsidRPr="00490CB7">
        <w:rPr>
          <w:rFonts w:ascii="Times New Roman" w:hAnsi="Times New Roman" w:cs="Times New Roman"/>
          <w:noProof/>
          <w:sz w:val="26"/>
          <w:szCs w:val="26"/>
        </w:rPr>
        <w:drawing>
          <wp:inline distT="0" distB="0" distL="0" distR="0" wp14:anchorId="7F454EB3" wp14:editId="20E92137">
            <wp:extent cx="4895850" cy="3162300"/>
            <wp:effectExtent l="0" t="0" r="0" b="0"/>
            <wp:docPr id="1002336251" name="Picture 5" descr="Công đoàn PVEP: Điểm tựa tin cậy của đoàn viên, người lao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ông đoàn PVEP: Điểm tựa tin cậy của đoàn viên, người lao độ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95850" cy="3162300"/>
                    </a:xfrm>
                    <a:prstGeom prst="rect">
                      <a:avLst/>
                    </a:prstGeom>
                    <a:noFill/>
                    <a:ln>
                      <a:noFill/>
                    </a:ln>
                  </pic:spPr>
                </pic:pic>
              </a:graphicData>
            </a:graphic>
          </wp:inline>
        </w:drawing>
      </w:r>
    </w:p>
    <w:p w14:paraId="25D6A56C" w14:textId="77777777" w:rsidR="003171AD" w:rsidRPr="00490CB7" w:rsidRDefault="003171AD" w:rsidP="003171AD">
      <w:pPr>
        <w:spacing w:line="360" w:lineRule="auto"/>
        <w:ind w:firstLine="720"/>
        <w:jc w:val="center"/>
        <w:rPr>
          <w:rFonts w:ascii="Times New Roman" w:eastAsia="Times New Roman" w:hAnsi="Times New Roman" w:cs="Times New Roman"/>
          <w:b/>
          <w:bCs/>
          <w:sz w:val="26"/>
          <w:szCs w:val="26"/>
          <w:lang w:val="vi-VN" w:eastAsia="en-SG"/>
        </w:rPr>
      </w:pPr>
      <w:r w:rsidRPr="00490CB7">
        <w:rPr>
          <w:rFonts w:ascii="Times New Roman" w:eastAsia="Times New Roman" w:hAnsi="Times New Roman" w:cs="Times New Roman"/>
          <w:b/>
          <w:bCs/>
          <w:sz w:val="26"/>
          <w:szCs w:val="26"/>
          <w:lang w:val="en-US" w:eastAsia="en-SG"/>
        </w:rPr>
        <w:t xml:space="preserve">Hình 3.9. </w:t>
      </w:r>
      <w:r w:rsidRPr="00490CB7">
        <w:rPr>
          <w:rFonts w:ascii="Times New Roman" w:eastAsia="Times New Roman" w:hAnsi="Times New Roman" w:cs="Times New Roman"/>
          <w:b/>
          <w:bCs/>
          <w:sz w:val="26"/>
          <w:szCs w:val="26"/>
          <w:lang w:val="vi-VN" w:eastAsia="en-SG"/>
        </w:rPr>
        <w:t>Lãnh đạo PVEP, Công đoàn PVEP chúc Tết cán bộ, người lao động giàn Đại Hùng.</w:t>
      </w:r>
    </w:p>
    <w:p w14:paraId="3694E84F" w14:textId="77777777" w:rsidR="003171AD" w:rsidRPr="00490CB7" w:rsidRDefault="003171AD" w:rsidP="003171AD">
      <w:pPr>
        <w:spacing w:line="360" w:lineRule="auto"/>
        <w:ind w:firstLine="720"/>
        <w:jc w:val="both"/>
        <w:rPr>
          <w:rFonts w:ascii="Times New Roman" w:eastAsia="Times New Roman" w:hAnsi="Times New Roman" w:cs="Times New Roman"/>
          <w:sz w:val="26"/>
          <w:szCs w:val="26"/>
          <w:shd w:val="clear" w:color="auto" w:fill="FFFFFF"/>
          <w:lang w:val="vi-VN" w:eastAsia="en-SG"/>
        </w:rPr>
      </w:pPr>
      <w:r w:rsidRPr="00490CB7">
        <w:rPr>
          <w:rFonts w:ascii="Times New Roman" w:eastAsia="Times New Roman" w:hAnsi="Times New Roman" w:cs="Times New Roman"/>
          <w:sz w:val="26"/>
          <w:szCs w:val="26"/>
          <w:shd w:val="clear" w:color="auto" w:fill="FFFFFF"/>
          <w:lang w:val="vi-VN" w:eastAsia="en-SG"/>
        </w:rPr>
        <w:t xml:space="preserve">Công đoàn PVEP đã phối hợp với chính quyền xây dựng, sửa đổi, bổ sung nội quy, quy chế và các văn bản quy định khác liên quan đến nghĩa vụ, quyền và lợi ích hợp pháp của NLĐ. Đồng thời, tham gia, thương lượng, ký kết và giám sát việc thực hiện thỏa ước lao động tập thể giữa NLĐ và người sử dụng lao động về các điều kiện trong quan hệ lao động mà hai bên đã bàn bạc, thống nhất thông qua thương lượng tập thể. Công đoàn PVEP đã tổ chức tuyên truyền, tập huấn các chế độ, chính sách có liên quan đến NLĐ, đặc biệt là Bộ luật Lao động năm 2019 và các </w:t>
      </w:r>
      <w:r w:rsidRPr="00490CB7">
        <w:rPr>
          <w:rFonts w:ascii="Times New Roman" w:eastAsia="Times New Roman" w:hAnsi="Times New Roman" w:cs="Times New Roman"/>
          <w:sz w:val="26"/>
          <w:szCs w:val="26"/>
          <w:shd w:val="clear" w:color="auto" w:fill="FFFFFF"/>
          <w:lang w:val="vi-VN" w:eastAsia="en-SG"/>
        </w:rPr>
        <w:lastRenderedPageBreak/>
        <w:t>văn bản hướng dẫn thực hiện đến NLĐ; Giám sát việc thực hiện thang lương, bảng lương, định mức lao động, quy chế trả lương, trả thưởng, thỏa ước lao động tập thể, nội quy lao động...; Phối hợp với người sử dụng lao động để xem xét, giải quyết các nội dung kiến nghị, đề xuất có liên quan đến quyền lợi và nghĩa vụ của NLĐ.</w:t>
      </w:r>
    </w:p>
    <w:p w14:paraId="09A0DF41" w14:textId="77777777" w:rsidR="003171AD" w:rsidRPr="00490CB7" w:rsidRDefault="003171AD" w:rsidP="003171AD">
      <w:pPr>
        <w:spacing w:line="360" w:lineRule="auto"/>
        <w:ind w:firstLine="720"/>
        <w:jc w:val="both"/>
        <w:rPr>
          <w:rFonts w:ascii="Times New Roman" w:eastAsia="Times New Roman" w:hAnsi="Times New Roman" w:cs="Times New Roman"/>
          <w:sz w:val="26"/>
          <w:szCs w:val="26"/>
          <w:shd w:val="clear" w:color="auto" w:fill="FFFFFF"/>
          <w:lang w:val="vi-VN" w:eastAsia="en-SG"/>
        </w:rPr>
      </w:pPr>
      <w:r w:rsidRPr="00490CB7">
        <w:rPr>
          <w:rFonts w:ascii="Times New Roman" w:eastAsia="Times New Roman" w:hAnsi="Times New Roman" w:cs="Times New Roman"/>
          <w:sz w:val="26"/>
          <w:szCs w:val="26"/>
          <w:shd w:val="clear" w:color="auto" w:fill="FFFFFF"/>
          <w:lang w:eastAsia="en-SG"/>
        </w:rPr>
        <w:t>"Các chế độ chính sách, Nguồn lực truyền thông cho NLĐ luôn được PVEP ưu tiên hàng đầu" - Chủ tịch Công đoàn PVEP Kiều Ngọc Anh nhấn mạnh. Bên cạnh đó, các quy định liên quan đến chế độ chính sách cho CBNV liên tục được rà soát, cập nhật điều chỉnh để phù hợp với điều kiện thực tế và theo hướng ngày càng cải thiện chế độ đãi ngộ cho CBNV.</w:t>
      </w:r>
    </w:p>
    <w:p w14:paraId="7BA17369" w14:textId="77777777" w:rsidR="003171AD" w:rsidRPr="00490CB7" w:rsidRDefault="003171AD" w:rsidP="003171AD">
      <w:pPr>
        <w:spacing w:line="480" w:lineRule="auto"/>
        <w:jc w:val="center"/>
        <w:rPr>
          <w:rFonts w:ascii="Times New Roman" w:eastAsia="Times New Roman" w:hAnsi="Times New Roman" w:cs="Times New Roman"/>
          <w:sz w:val="26"/>
          <w:szCs w:val="26"/>
          <w:shd w:val="clear" w:color="auto" w:fill="FFFFFF"/>
          <w:lang w:val="vi-VN" w:eastAsia="en-SG"/>
        </w:rPr>
      </w:pPr>
      <w:r w:rsidRPr="00490CB7">
        <w:rPr>
          <w:rFonts w:ascii="Times New Roman" w:hAnsi="Times New Roman" w:cs="Times New Roman"/>
          <w:noProof/>
          <w:sz w:val="26"/>
          <w:szCs w:val="26"/>
        </w:rPr>
        <w:drawing>
          <wp:inline distT="0" distB="0" distL="0" distR="0" wp14:anchorId="2AABFBF2" wp14:editId="6C90409F">
            <wp:extent cx="5060950" cy="2832100"/>
            <wp:effectExtent l="0" t="0" r="6350" b="6350"/>
            <wp:docPr id="487583358" name="Picture 6" descr="A person standing at a podium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83358" name="Picture 6" descr="A person standing at a podium with flower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60950" cy="2832100"/>
                    </a:xfrm>
                    <a:prstGeom prst="rect">
                      <a:avLst/>
                    </a:prstGeom>
                    <a:noFill/>
                    <a:ln>
                      <a:noFill/>
                    </a:ln>
                  </pic:spPr>
                </pic:pic>
              </a:graphicData>
            </a:graphic>
          </wp:inline>
        </w:drawing>
      </w:r>
    </w:p>
    <w:p w14:paraId="7BD58930" w14:textId="77777777" w:rsidR="003171AD" w:rsidRPr="00490CB7" w:rsidRDefault="003171AD" w:rsidP="003171AD">
      <w:pPr>
        <w:spacing w:line="360" w:lineRule="auto"/>
        <w:ind w:firstLine="720"/>
        <w:jc w:val="center"/>
        <w:rPr>
          <w:rFonts w:ascii="Times New Roman" w:eastAsia="Times New Roman" w:hAnsi="Times New Roman" w:cs="Times New Roman"/>
          <w:b/>
          <w:bCs/>
          <w:sz w:val="26"/>
          <w:szCs w:val="26"/>
          <w:shd w:val="clear" w:color="auto" w:fill="FFFFFF"/>
          <w:lang w:val="vi-VN" w:eastAsia="en-SG"/>
        </w:rPr>
      </w:pPr>
      <w:r w:rsidRPr="00490CB7">
        <w:rPr>
          <w:rFonts w:ascii="Times New Roman" w:eastAsia="Times New Roman" w:hAnsi="Times New Roman" w:cs="Times New Roman"/>
          <w:b/>
          <w:bCs/>
          <w:sz w:val="26"/>
          <w:szCs w:val="26"/>
          <w:shd w:val="clear" w:color="auto" w:fill="FFFFFF"/>
          <w:lang w:val="en-US" w:eastAsia="en-SG"/>
        </w:rPr>
        <w:t xml:space="preserve">Hình 3.10. </w:t>
      </w:r>
      <w:r w:rsidRPr="00490CB7">
        <w:rPr>
          <w:rFonts w:ascii="Times New Roman" w:eastAsia="Times New Roman" w:hAnsi="Times New Roman" w:cs="Times New Roman"/>
          <w:b/>
          <w:bCs/>
          <w:sz w:val="26"/>
          <w:szCs w:val="26"/>
          <w:shd w:val="clear" w:color="auto" w:fill="FFFFFF"/>
          <w:lang w:val="vi-VN" w:eastAsia="en-SG"/>
        </w:rPr>
        <w:t>Chủ tịch Công đoàn PVEP Kiều Ngọc Anh báo cáo tại hội nghị NLD năm 2024</w:t>
      </w:r>
    </w:p>
    <w:p w14:paraId="49FCF4FE" w14:textId="77777777" w:rsidR="003171AD" w:rsidRPr="00490CB7" w:rsidRDefault="003171AD" w:rsidP="003171AD">
      <w:pPr>
        <w:spacing w:line="360" w:lineRule="auto"/>
        <w:ind w:firstLine="720"/>
        <w:jc w:val="both"/>
        <w:rPr>
          <w:rFonts w:ascii="Times New Roman" w:eastAsia="Times New Roman" w:hAnsi="Times New Roman" w:cs="Times New Roman"/>
          <w:sz w:val="26"/>
          <w:szCs w:val="26"/>
          <w:shd w:val="clear" w:color="auto" w:fill="FFFFFF"/>
          <w:lang w:val="vi-VN" w:eastAsia="en-SG"/>
        </w:rPr>
      </w:pPr>
      <w:r w:rsidRPr="00490CB7">
        <w:rPr>
          <w:rFonts w:ascii="Times New Roman" w:eastAsia="Times New Roman" w:hAnsi="Times New Roman" w:cs="Times New Roman"/>
          <w:sz w:val="26"/>
          <w:szCs w:val="26"/>
          <w:shd w:val="clear" w:color="auto" w:fill="FFFFFF"/>
          <w:lang w:val="vi-VN" w:eastAsia="en-SG"/>
        </w:rPr>
        <w:t>Bên cạnh những ưu điểm tích cực bên trên, PVEP vẫn còn những hạn chế nhất định khi truyền thông nội bộ trong công ty.</w:t>
      </w:r>
    </w:p>
    <w:p w14:paraId="084F862C" w14:textId="77777777" w:rsidR="003171AD" w:rsidRPr="00490CB7" w:rsidRDefault="003171AD" w:rsidP="003171AD">
      <w:pPr>
        <w:spacing w:line="480" w:lineRule="auto"/>
        <w:ind w:firstLine="720"/>
        <w:jc w:val="both"/>
        <w:rPr>
          <w:rFonts w:ascii="Times New Roman" w:eastAsia="Times New Roman" w:hAnsi="Times New Roman" w:cs="Times New Roman"/>
          <w:sz w:val="26"/>
          <w:szCs w:val="26"/>
          <w:shd w:val="clear" w:color="auto" w:fill="FFFFFF"/>
          <w:lang w:val="vi-VN" w:eastAsia="en-SG"/>
        </w:rPr>
      </w:pPr>
      <w:r w:rsidRPr="00490CB7">
        <w:rPr>
          <w:rFonts w:ascii="Times New Roman" w:eastAsia="Times New Roman" w:hAnsi="Times New Roman" w:cs="Times New Roman"/>
          <w:noProof/>
          <w:sz w:val="26"/>
          <w:szCs w:val="26"/>
          <w:shd w:val="clear" w:color="auto" w:fill="FFFFFF"/>
          <w:lang w:val="vi-VN" w:eastAsia="en-SG"/>
        </w:rPr>
        <w:lastRenderedPageBreak/>
        <w:drawing>
          <wp:inline distT="0" distB="0" distL="0" distR="0" wp14:anchorId="01AC9C10" wp14:editId="55EBB062">
            <wp:extent cx="4920615" cy="1695450"/>
            <wp:effectExtent l="0" t="0" r="0" b="0"/>
            <wp:docPr id="14111066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06650" name="Picture 1" descr="A screenshot of a computer&#10;&#10;Description automatically generated"/>
                    <pic:cNvPicPr/>
                  </pic:nvPicPr>
                  <pic:blipFill>
                    <a:blip r:embed="rId32"/>
                    <a:stretch>
                      <a:fillRect/>
                    </a:stretch>
                  </pic:blipFill>
                  <pic:spPr>
                    <a:xfrm>
                      <a:off x="0" y="0"/>
                      <a:ext cx="4928537" cy="1698180"/>
                    </a:xfrm>
                    <a:prstGeom prst="rect">
                      <a:avLst/>
                    </a:prstGeom>
                  </pic:spPr>
                </pic:pic>
              </a:graphicData>
            </a:graphic>
          </wp:inline>
        </w:drawing>
      </w:r>
    </w:p>
    <w:p w14:paraId="6DDB0DEA" w14:textId="77777777" w:rsidR="003171AD" w:rsidRPr="00490CB7" w:rsidRDefault="003171AD" w:rsidP="003171AD">
      <w:pPr>
        <w:spacing w:line="360" w:lineRule="auto"/>
        <w:ind w:firstLine="720"/>
        <w:jc w:val="center"/>
        <w:rPr>
          <w:rFonts w:ascii="Times New Roman" w:eastAsia="Times New Roman" w:hAnsi="Times New Roman" w:cs="Times New Roman"/>
          <w:b/>
          <w:bCs/>
          <w:sz w:val="26"/>
          <w:szCs w:val="26"/>
          <w:shd w:val="clear" w:color="auto" w:fill="FFFFFF"/>
          <w:lang w:val="en-US" w:eastAsia="en-SG"/>
        </w:rPr>
      </w:pPr>
      <w:r w:rsidRPr="00490CB7">
        <w:rPr>
          <w:rFonts w:ascii="Times New Roman" w:eastAsia="Times New Roman" w:hAnsi="Times New Roman" w:cs="Times New Roman"/>
          <w:b/>
          <w:bCs/>
          <w:sz w:val="26"/>
          <w:szCs w:val="26"/>
          <w:shd w:val="clear" w:color="auto" w:fill="FFFFFF"/>
          <w:lang w:val="en-US" w:eastAsia="en-SG"/>
        </w:rPr>
        <w:t xml:space="preserve">Hình 3.11. </w:t>
      </w:r>
      <w:r w:rsidRPr="00490CB7">
        <w:rPr>
          <w:rFonts w:ascii="Times New Roman" w:eastAsia="Times New Roman" w:hAnsi="Times New Roman" w:cs="Times New Roman"/>
          <w:b/>
          <w:bCs/>
          <w:sz w:val="26"/>
          <w:szCs w:val="26"/>
          <w:shd w:val="clear" w:color="auto" w:fill="FFFFFF"/>
          <w:lang w:val="vi-VN" w:eastAsia="en-SG"/>
        </w:rPr>
        <w:t xml:space="preserve">Fanpage của </w:t>
      </w:r>
      <w:r w:rsidRPr="00490CB7">
        <w:rPr>
          <w:rFonts w:ascii="Times New Roman" w:eastAsia="Times New Roman" w:hAnsi="Times New Roman" w:cs="Times New Roman"/>
          <w:b/>
          <w:bCs/>
          <w:sz w:val="26"/>
          <w:szCs w:val="26"/>
          <w:shd w:val="clear" w:color="auto" w:fill="FFFFFF"/>
          <w:lang w:val="en-US" w:eastAsia="en-SG"/>
        </w:rPr>
        <w:t>Tổng công ty</w:t>
      </w:r>
    </w:p>
    <w:p w14:paraId="07B1B23D" w14:textId="77777777" w:rsidR="003171AD" w:rsidRPr="00490CB7" w:rsidRDefault="003171AD" w:rsidP="003171AD">
      <w:pPr>
        <w:spacing w:line="360" w:lineRule="auto"/>
        <w:ind w:firstLine="720"/>
        <w:jc w:val="both"/>
        <w:rPr>
          <w:rFonts w:ascii="Times New Roman" w:eastAsia="Times New Roman" w:hAnsi="Times New Roman" w:cs="Times New Roman"/>
          <w:sz w:val="26"/>
          <w:szCs w:val="26"/>
          <w:shd w:val="clear" w:color="auto" w:fill="FFFFFF"/>
          <w:lang w:val="en-US" w:eastAsia="en-SG"/>
        </w:rPr>
      </w:pPr>
      <w:r w:rsidRPr="00490CB7">
        <w:rPr>
          <w:rFonts w:ascii="Times New Roman" w:eastAsia="Times New Roman" w:hAnsi="Times New Roman" w:cs="Times New Roman"/>
          <w:sz w:val="26"/>
          <w:szCs w:val="26"/>
          <w:shd w:val="clear" w:color="auto" w:fill="FFFFFF"/>
          <w:lang w:val="vi-VN" w:eastAsia="en-SG"/>
        </w:rPr>
        <w:t>Fanpage của DN trên nền tảng mạng xã hội Facebook không được phổ biến rộng rãi nên nhận được ít lượt tương tác =&gt; nhận được ít sự quan tâm từ cán bộ, nhân viên</w:t>
      </w:r>
      <w:r w:rsidRPr="00490CB7">
        <w:rPr>
          <w:rFonts w:ascii="Times New Roman" w:eastAsia="Times New Roman" w:hAnsi="Times New Roman" w:cs="Times New Roman"/>
          <w:sz w:val="26"/>
          <w:szCs w:val="26"/>
          <w:shd w:val="clear" w:color="auto" w:fill="FFFFFF"/>
          <w:lang w:val="en-US" w:eastAsia="en-SG"/>
        </w:rPr>
        <w:t>.</w:t>
      </w:r>
    </w:p>
    <w:p w14:paraId="470F74C0" w14:textId="77777777" w:rsidR="003171AD" w:rsidRPr="00490CB7" w:rsidRDefault="003171AD" w:rsidP="00627D7B">
      <w:pPr>
        <w:pStyle w:val="110"/>
        <w:rPr>
          <w:shd w:val="clear" w:color="auto" w:fill="FFFFFF"/>
          <w:lang w:eastAsia="en-SG"/>
        </w:rPr>
      </w:pPr>
      <w:bookmarkStart w:id="39" w:name="_Toc167061878"/>
      <w:r w:rsidRPr="00490CB7">
        <w:rPr>
          <w:shd w:val="clear" w:color="auto" w:fill="FFFFFF"/>
          <w:lang w:eastAsia="en-SG"/>
        </w:rPr>
        <w:t xml:space="preserve">3.3. Phân </w:t>
      </w:r>
      <w:r w:rsidRPr="00490CB7">
        <w:t>tích</w:t>
      </w:r>
      <w:r w:rsidRPr="00490CB7">
        <w:rPr>
          <w:shd w:val="clear" w:color="auto" w:fill="FFFFFF"/>
          <w:lang w:eastAsia="en-SG"/>
        </w:rPr>
        <w:t xml:space="preserve"> nhân tố ảnh hưởng đến hiệu quả truyền thông nội bộ tại Tổng công ty</w:t>
      </w:r>
      <w:bookmarkEnd w:id="39"/>
    </w:p>
    <w:p w14:paraId="36FEB222" w14:textId="77777777" w:rsidR="003171AD" w:rsidRPr="00490CB7" w:rsidRDefault="003171AD" w:rsidP="00627D7B">
      <w:pPr>
        <w:pStyle w:val="111"/>
        <w:rPr>
          <w:szCs w:val="26"/>
          <w:shd w:val="clear" w:color="auto" w:fill="FFFFFF"/>
          <w:lang w:eastAsia="en-SG"/>
        </w:rPr>
      </w:pPr>
      <w:bookmarkStart w:id="40" w:name="_Toc167061879"/>
      <w:r w:rsidRPr="00490CB7">
        <w:rPr>
          <w:szCs w:val="26"/>
          <w:shd w:val="clear" w:color="auto" w:fill="FFFFFF"/>
          <w:lang w:eastAsia="en-SG"/>
        </w:rPr>
        <w:t>3.3.1. Mô tả mẫu nghiên cứu</w:t>
      </w:r>
      <w:bookmarkEnd w:id="40"/>
    </w:p>
    <w:p w14:paraId="640487A9" w14:textId="77777777" w:rsidR="003171AD" w:rsidRPr="00490CB7" w:rsidRDefault="003171AD" w:rsidP="003171AD">
      <w:pPr>
        <w:pStyle w:val="1110"/>
        <w:ind w:left="0"/>
        <w:rPr>
          <w:b w:val="0"/>
          <w:bCs/>
        </w:rPr>
      </w:pPr>
      <w:bookmarkStart w:id="41" w:name="_Toc147999218"/>
      <w:r w:rsidRPr="00490CB7">
        <w:rPr>
          <w:b w:val="0"/>
          <w:bCs/>
          <w:lang w:val="en-US"/>
        </w:rPr>
        <w:t xml:space="preserve">3.3.1.1. </w:t>
      </w:r>
      <w:r w:rsidRPr="00490CB7">
        <w:rPr>
          <w:b w:val="0"/>
          <w:bCs/>
        </w:rPr>
        <w:t>Mô tả mẫu nghiên cứu theo vị trí làm việc</w:t>
      </w:r>
      <w:bookmarkEnd w:id="41"/>
    </w:p>
    <w:p w14:paraId="1CD538E9" w14:textId="77777777" w:rsidR="003171AD" w:rsidRPr="00490CB7" w:rsidRDefault="003171AD" w:rsidP="003171AD">
      <w:pPr>
        <w:pStyle w:val="BodyText"/>
        <w:tabs>
          <w:tab w:val="left" w:pos="1276"/>
          <w:tab w:val="left" w:pos="5387"/>
        </w:tabs>
        <w:spacing w:after="0" w:line="360" w:lineRule="auto"/>
        <w:ind w:right="6" w:firstLine="709"/>
        <w:jc w:val="both"/>
        <w:rPr>
          <w:sz w:val="26"/>
          <w:szCs w:val="26"/>
        </w:rPr>
      </w:pPr>
      <w:r w:rsidRPr="00490CB7">
        <w:rPr>
          <w:sz w:val="26"/>
          <w:szCs w:val="26"/>
        </w:rPr>
        <w:t xml:space="preserve">Số liệu mô tả mẫu theo vị trí công việc được trình bày trong bảng 3.12. </w:t>
      </w:r>
    </w:p>
    <w:p w14:paraId="3AF5064E" w14:textId="77777777" w:rsidR="003171AD" w:rsidRPr="00490CB7" w:rsidRDefault="003171AD" w:rsidP="003171AD">
      <w:pPr>
        <w:pStyle w:val="BG"/>
      </w:pPr>
      <w:bookmarkStart w:id="42" w:name="_bookmark0"/>
      <w:bookmarkStart w:id="43" w:name="_Toc122436861"/>
      <w:bookmarkStart w:id="44" w:name="_Toc122436886"/>
      <w:bookmarkStart w:id="45" w:name="_Toc147999936"/>
      <w:bookmarkStart w:id="46" w:name="_Toc149025013"/>
      <w:bookmarkEnd w:id="42"/>
      <w:r w:rsidRPr="00490CB7">
        <w:t xml:space="preserve">Bảng 3.12. Mẫu nghiên cứu theo </w:t>
      </w:r>
      <w:bookmarkEnd w:id="43"/>
      <w:bookmarkEnd w:id="44"/>
      <w:r w:rsidRPr="00490CB7">
        <w:t>chức danh và giới tính</w:t>
      </w:r>
      <w:bookmarkEnd w:id="45"/>
      <w:bookmarkEnd w:id="46"/>
    </w:p>
    <w:tbl>
      <w:tblPr>
        <w:tblStyle w:val="TableGrid"/>
        <w:tblW w:w="8907" w:type="dxa"/>
        <w:jc w:val="center"/>
        <w:tblLook w:val="04A0" w:firstRow="1" w:lastRow="0" w:firstColumn="1" w:lastColumn="0" w:noHBand="0" w:noVBand="1"/>
      </w:tblPr>
      <w:tblGrid>
        <w:gridCol w:w="2376"/>
        <w:gridCol w:w="1276"/>
        <w:gridCol w:w="1276"/>
        <w:gridCol w:w="1286"/>
        <w:gridCol w:w="1417"/>
        <w:gridCol w:w="1276"/>
      </w:tblGrid>
      <w:tr w:rsidR="003171AD" w:rsidRPr="00490CB7" w14:paraId="11FC403C" w14:textId="77777777" w:rsidTr="00A45B72">
        <w:trPr>
          <w:jc w:val="center"/>
        </w:trPr>
        <w:tc>
          <w:tcPr>
            <w:tcW w:w="2376" w:type="dxa"/>
          </w:tcPr>
          <w:p w14:paraId="64FFB8FF" w14:textId="77777777" w:rsidR="003171AD" w:rsidRPr="00490CB7" w:rsidRDefault="003171AD" w:rsidP="00A45B72">
            <w:pPr>
              <w:pStyle w:val="1BNG"/>
              <w:tabs>
                <w:tab w:val="left" w:pos="1276"/>
              </w:tabs>
              <w:spacing w:line="240" w:lineRule="auto"/>
              <w:jc w:val="both"/>
              <w:rPr>
                <w:szCs w:val="26"/>
                <w:lang w:val="en-US"/>
              </w:rPr>
            </w:pPr>
            <w:r w:rsidRPr="00490CB7">
              <w:rPr>
                <w:szCs w:val="26"/>
                <w:lang w:val="en-US"/>
              </w:rPr>
              <w:t>Chức danh</w:t>
            </w:r>
          </w:p>
        </w:tc>
        <w:tc>
          <w:tcPr>
            <w:tcW w:w="1276" w:type="dxa"/>
          </w:tcPr>
          <w:p w14:paraId="41690699" w14:textId="77777777" w:rsidR="003171AD" w:rsidRPr="00490CB7" w:rsidRDefault="003171AD" w:rsidP="00A45B72">
            <w:pPr>
              <w:pStyle w:val="1BNG"/>
              <w:tabs>
                <w:tab w:val="left" w:pos="1276"/>
              </w:tabs>
              <w:spacing w:line="240" w:lineRule="auto"/>
              <w:jc w:val="both"/>
              <w:rPr>
                <w:szCs w:val="26"/>
              </w:rPr>
            </w:pPr>
            <w:bookmarkStart w:id="47" w:name="_Toc147999938"/>
            <w:r w:rsidRPr="00490CB7">
              <w:rPr>
                <w:szCs w:val="26"/>
              </w:rPr>
              <w:t>Số lượng</w:t>
            </w:r>
            <w:bookmarkEnd w:id="47"/>
            <w:r w:rsidRPr="00490CB7">
              <w:rPr>
                <w:szCs w:val="26"/>
              </w:rPr>
              <w:t xml:space="preserve"> </w:t>
            </w:r>
          </w:p>
        </w:tc>
        <w:tc>
          <w:tcPr>
            <w:tcW w:w="1276" w:type="dxa"/>
          </w:tcPr>
          <w:p w14:paraId="752EEE00" w14:textId="77777777" w:rsidR="003171AD" w:rsidRPr="00490CB7" w:rsidRDefault="003171AD" w:rsidP="00A45B72">
            <w:pPr>
              <w:pStyle w:val="1BNG"/>
              <w:tabs>
                <w:tab w:val="left" w:pos="1276"/>
              </w:tabs>
              <w:spacing w:line="240" w:lineRule="auto"/>
              <w:jc w:val="both"/>
              <w:rPr>
                <w:szCs w:val="26"/>
              </w:rPr>
            </w:pPr>
            <w:bookmarkStart w:id="48" w:name="_Toc147999939"/>
            <w:r w:rsidRPr="00490CB7">
              <w:rPr>
                <w:szCs w:val="26"/>
              </w:rPr>
              <w:t>Tỷ lệ (%)</w:t>
            </w:r>
            <w:bookmarkEnd w:id="48"/>
          </w:p>
        </w:tc>
        <w:tc>
          <w:tcPr>
            <w:tcW w:w="1286" w:type="dxa"/>
            <w:vAlign w:val="center"/>
          </w:tcPr>
          <w:p w14:paraId="246D6EB6" w14:textId="77777777" w:rsidR="003171AD" w:rsidRPr="00490CB7" w:rsidRDefault="003171AD" w:rsidP="00A45B72">
            <w:pPr>
              <w:pStyle w:val="1BNG"/>
              <w:tabs>
                <w:tab w:val="left" w:pos="1276"/>
              </w:tabs>
              <w:spacing w:line="240" w:lineRule="auto"/>
              <w:ind w:left="46"/>
              <w:jc w:val="both"/>
              <w:rPr>
                <w:szCs w:val="26"/>
              </w:rPr>
            </w:pPr>
            <w:bookmarkStart w:id="49" w:name="_Toc147999940"/>
            <w:r w:rsidRPr="00490CB7">
              <w:rPr>
                <w:szCs w:val="26"/>
              </w:rPr>
              <w:t>Giới tính</w:t>
            </w:r>
            <w:bookmarkEnd w:id="49"/>
          </w:p>
        </w:tc>
        <w:tc>
          <w:tcPr>
            <w:tcW w:w="1417" w:type="dxa"/>
            <w:vAlign w:val="center"/>
          </w:tcPr>
          <w:p w14:paraId="153D0793" w14:textId="77777777" w:rsidR="003171AD" w:rsidRPr="00490CB7" w:rsidRDefault="003171AD" w:rsidP="00A45B72">
            <w:pPr>
              <w:pStyle w:val="1BNG"/>
              <w:tabs>
                <w:tab w:val="left" w:pos="1276"/>
              </w:tabs>
              <w:spacing w:line="240" w:lineRule="auto"/>
              <w:jc w:val="both"/>
              <w:rPr>
                <w:szCs w:val="26"/>
              </w:rPr>
            </w:pPr>
            <w:bookmarkStart w:id="50" w:name="_Toc147999941"/>
            <w:r w:rsidRPr="00490CB7">
              <w:rPr>
                <w:szCs w:val="26"/>
              </w:rPr>
              <w:t>Số lượng</w:t>
            </w:r>
            <w:bookmarkEnd w:id="50"/>
            <w:r w:rsidRPr="00490CB7">
              <w:rPr>
                <w:szCs w:val="26"/>
              </w:rPr>
              <w:t xml:space="preserve"> </w:t>
            </w:r>
          </w:p>
        </w:tc>
        <w:tc>
          <w:tcPr>
            <w:tcW w:w="1276" w:type="dxa"/>
            <w:vAlign w:val="center"/>
          </w:tcPr>
          <w:p w14:paraId="61584281" w14:textId="77777777" w:rsidR="003171AD" w:rsidRPr="00490CB7" w:rsidRDefault="003171AD" w:rsidP="00A45B72">
            <w:pPr>
              <w:pStyle w:val="1BNG"/>
              <w:tabs>
                <w:tab w:val="left" w:pos="1276"/>
              </w:tabs>
              <w:spacing w:line="240" w:lineRule="auto"/>
              <w:jc w:val="both"/>
              <w:rPr>
                <w:szCs w:val="26"/>
              </w:rPr>
            </w:pPr>
            <w:bookmarkStart w:id="51" w:name="_Toc147999942"/>
            <w:r w:rsidRPr="00490CB7">
              <w:rPr>
                <w:szCs w:val="26"/>
              </w:rPr>
              <w:t>Tỷ lệ (%)</w:t>
            </w:r>
            <w:bookmarkEnd w:id="51"/>
          </w:p>
        </w:tc>
      </w:tr>
      <w:tr w:rsidR="003171AD" w:rsidRPr="00490CB7" w14:paraId="63692A06" w14:textId="77777777" w:rsidTr="00A45B72">
        <w:trPr>
          <w:jc w:val="center"/>
        </w:trPr>
        <w:tc>
          <w:tcPr>
            <w:tcW w:w="2376" w:type="dxa"/>
            <w:vAlign w:val="bottom"/>
          </w:tcPr>
          <w:p w14:paraId="1538EA75" w14:textId="77777777" w:rsidR="003171AD" w:rsidRPr="00490CB7" w:rsidRDefault="003171AD" w:rsidP="00A45B72">
            <w:pPr>
              <w:pStyle w:val="1BNG"/>
              <w:tabs>
                <w:tab w:val="left" w:pos="1276"/>
              </w:tabs>
              <w:spacing w:line="240" w:lineRule="auto"/>
              <w:jc w:val="both"/>
              <w:rPr>
                <w:b w:val="0"/>
                <w:bCs/>
                <w:szCs w:val="26"/>
                <w:lang w:val="en-US"/>
              </w:rPr>
            </w:pPr>
            <w:bookmarkStart w:id="52" w:name="_Toc147999943"/>
            <w:r w:rsidRPr="00490CB7">
              <w:rPr>
                <w:b w:val="0"/>
                <w:bCs/>
                <w:szCs w:val="26"/>
                <w:lang w:val="en-US"/>
              </w:rPr>
              <w:t>CBQL</w:t>
            </w:r>
            <w:r w:rsidRPr="00490CB7">
              <w:rPr>
                <w:b w:val="0"/>
                <w:bCs/>
                <w:szCs w:val="26"/>
              </w:rPr>
              <w:t xml:space="preserve"> </w:t>
            </w:r>
            <w:bookmarkEnd w:id="52"/>
            <w:r w:rsidRPr="00490CB7">
              <w:rPr>
                <w:b w:val="0"/>
                <w:bCs/>
                <w:szCs w:val="26"/>
                <w:lang w:val="en-US"/>
              </w:rPr>
              <w:t>cấp cao</w:t>
            </w:r>
          </w:p>
        </w:tc>
        <w:tc>
          <w:tcPr>
            <w:tcW w:w="1276" w:type="dxa"/>
            <w:vAlign w:val="bottom"/>
          </w:tcPr>
          <w:p w14:paraId="438747DF"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8</w:t>
            </w:r>
          </w:p>
        </w:tc>
        <w:tc>
          <w:tcPr>
            <w:tcW w:w="1276" w:type="dxa"/>
            <w:vAlign w:val="bottom"/>
          </w:tcPr>
          <w:p w14:paraId="37DD06C9"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3,0</w:t>
            </w:r>
          </w:p>
        </w:tc>
        <w:tc>
          <w:tcPr>
            <w:tcW w:w="1286" w:type="dxa"/>
            <w:vAlign w:val="center"/>
          </w:tcPr>
          <w:p w14:paraId="355A1F84" w14:textId="77777777" w:rsidR="003171AD" w:rsidRPr="00490CB7" w:rsidRDefault="003171AD" w:rsidP="00A45B72">
            <w:pPr>
              <w:pStyle w:val="1BNG"/>
              <w:tabs>
                <w:tab w:val="left" w:pos="1276"/>
              </w:tabs>
              <w:spacing w:line="240" w:lineRule="auto"/>
              <w:jc w:val="both"/>
              <w:rPr>
                <w:b w:val="0"/>
                <w:bCs/>
                <w:szCs w:val="26"/>
                <w:lang w:val="en-US"/>
              </w:rPr>
            </w:pPr>
            <w:bookmarkStart w:id="53" w:name="_Toc147999946"/>
            <w:r w:rsidRPr="00490CB7">
              <w:rPr>
                <w:b w:val="0"/>
                <w:bCs/>
                <w:szCs w:val="26"/>
              </w:rPr>
              <w:t>N</w:t>
            </w:r>
            <w:bookmarkEnd w:id="53"/>
            <w:r w:rsidRPr="00490CB7">
              <w:rPr>
                <w:b w:val="0"/>
                <w:bCs/>
                <w:szCs w:val="26"/>
                <w:lang w:val="en-US"/>
              </w:rPr>
              <w:t>am</w:t>
            </w:r>
          </w:p>
        </w:tc>
        <w:tc>
          <w:tcPr>
            <w:tcW w:w="1417" w:type="dxa"/>
            <w:vAlign w:val="center"/>
          </w:tcPr>
          <w:p w14:paraId="5D77E444" w14:textId="77777777" w:rsidR="003171AD" w:rsidRPr="00490CB7" w:rsidRDefault="003171AD" w:rsidP="00A45B72">
            <w:pPr>
              <w:pStyle w:val="1BNG"/>
              <w:tabs>
                <w:tab w:val="left" w:pos="1276"/>
              </w:tabs>
              <w:spacing w:line="240" w:lineRule="auto"/>
              <w:jc w:val="both"/>
              <w:rPr>
                <w:b w:val="0"/>
                <w:bCs/>
                <w:szCs w:val="26"/>
              </w:rPr>
            </w:pPr>
            <w:bookmarkStart w:id="54" w:name="_Toc147999947"/>
            <w:r w:rsidRPr="00490CB7">
              <w:rPr>
                <w:b w:val="0"/>
                <w:bCs/>
                <w:szCs w:val="26"/>
                <w:lang w:val="en-US"/>
              </w:rPr>
              <w:t>15</w:t>
            </w:r>
            <w:r w:rsidRPr="00490CB7">
              <w:rPr>
                <w:b w:val="0"/>
                <w:bCs/>
                <w:szCs w:val="26"/>
              </w:rPr>
              <w:t>6</w:t>
            </w:r>
            <w:bookmarkEnd w:id="54"/>
          </w:p>
        </w:tc>
        <w:tc>
          <w:tcPr>
            <w:tcW w:w="1276" w:type="dxa"/>
            <w:vAlign w:val="center"/>
          </w:tcPr>
          <w:p w14:paraId="5B7CF252" w14:textId="77777777" w:rsidR="003171AD" w:rsidRPr="00490CB7" w:rsidRDefault="003171AD" w:rsidP="00A45B72">
            <w:pPr>
              <w:pStyle w:val="1BNG"/>
              <w:tabs>
                <w:tab w:val="left" w:pos="1276"/>
              </w:tabs>
              <w:spacing w:line="240" w:lineRule="auto"/>
              <w:jc w:val="both"/>
              <w:rPr>
                <w:b w:val="0"/>
                <w:bCs/>
                <w:szCs w:val="26"/>
              </w:rPr>
            </w:pPr>
            <w:bookmarkStart w:id="55" w:name="_Toc147999948"/>
            <w:r w:rsidRPr="00490CB7">
              <w:rPr>
                <w:b w:val="0"/>
                <w:bCs/>
                <w:szCs w:val="26"/>
                <w:lang w:val="en-US"/>
              </w:rPr>
              <w:t>57,</w:t>
            </w:r>
            <w:bookmarkEnd w:id="55"/>
            <w:r w:rsidRPr="00490CB7">
              <w:rPr>
                <w:b w:val="0"/>
                <w:bCs/>
                <w:szCs w:val="26"/>
                <w:lang w:val="en-US"/>
              </w:rPr>
              <w:t>8</w:t>
            </w:r>
          </w:p>
        </w:tc>
      </w:tr>
      <w:tr w:rsidR="003171AD" w:rsidRPr="00490CB7" w14:paraId="267ADC57" w14:textId="77777777" w:rsidTr="00A45B72">
        <w:trPr>
          <w:jc w:val="center"/>
        </w:trPr>
        <w:tc>
          <w:tcPr>
            <w:tcW w:w="2376" w:type="dxa"/>
            <w:vAlign w:val="bottom"/>
          </w:tcPr>
          <w:p w14:paraId="547E1A25"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CBQL cấp trung</w:t>
            </w:r>
          </w:p>
        </w:tc>
        <w:tc>
          <w:tcPr>
            <w:tcW w:w="1276" w:type="dxa"/>
            <w:vAlign w:val="bottom"/>
          </w:tcPr>
          <w:p w14:paraId="04BDE1D9"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88</w:t>
            </w:r>
          </w:p>
        </w:tc>
        <w:tc>
          <w:tcPr>
            <w:tcW w:w="1276" w:type="dxa"/>
            <w:vAlign w:val="bottom"/>
          </w:tcPr>
          <w:p w14:paraId="038E0499"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32,6</w:t>
            </w:r>
          </w:p>
        </w:tc>
        <w:tc>
          <w:tcPr>
            <w:tcW w:w="1286" w:type="dxa"/>
            <w:vAlign w:val="center"/>
          </w:tcPr>
          <w:p w14:paraId="7A530EFC" w14:textId="77777777" w:rsidR="003171AD" w:rsidRPr="00490CB7" w:rsidRDefault="003171AD" w:rsidP="00A45B72">
            <w:pPr>
              <w:pStyle w:val="1BNG"/>
              <w:tabs>
                <w:tab w:val="left" w:pos="1276"/>
              </w:tabs>
              <w:spacing w:line="240" w:lineRule="auto"/>
              <w:jc w:val="both"/>
              <w:rPr>
                <w:b w:val="0"/>
                <w:bCs/>
                <w:szCs w:val="26"/>
                <w:lang w:val="en-US"/>
              </w:rPr>
            </w:pPr>
            <w:bookmarkStart w:id="56" w:name="_Toc147999952"/>
            <w:r w:rsidRPr="00490CB7">
              <w:rPr>
                <w:b w:val="0"/>
                <w:bCs/>
                <w:szCs w:val="26"/>
              </w:rPr>
              <w:t>N</w:t>
            </w:r>
            <w:bookmarkEnd w:id="56"/>
            <w:r w:rsidRPr="00490CB7">
              <w:rPr>
                <w:b w:val="0"/>
                <w:bCs/>
                <w:szCs w:val="26"/>
              </w:rPr>
              <w:t>ữ</w:t>
            </w:r>
          </w:p>
        </w:tc>
        <w:tc>
          <w:tcPr>
            <w:tcW w:w="1417" w:type="dxa"/>
            <w:vAlign w:val="center"/>
          </w:tcPr>
          <w:p w14:paraId="5F72DC98" w14:textId="77777777" w:rsidR="003171AD" w:rsidRPr="00490CB7" w:rsidRDefault="003171AD" w:rsidP="00A45B72">
            <w:pPr>
              <w:pStyle w:val="1BNG"/>
              <w:tabs>
                <w:tab w:val="left" w:pos="1276"/>
              </w:tabs>
              <w:spacing w:line="240" w:lineRule="auto"/>
              <w:jc w:val="both"/>
              <w:rPr>
                <w:b w:val="0"/>
                <w:bCs/>
                <w:szCs w:val="26"/>
              </w:rPr>
            </w:pPr>
            <w:bookmarkStart w:id="57" w:name="_Toc147999953"/>
            <w:r w:rsidRPr="00490CB7">
              <w:rPr>
                <w:b w:val="0"/>
                <w:bCs/>
                <w:szCs w:val="26"/>
              </w:rPr>
              <w:t>114</w:t>
            </w:r>
            <w:bookmarkEnd w:id="57"/>
          </w:p>
        </w:tc>
        <w:tc>
          <w:tcPr>
            <w:tcW w:w="1276" w:type="dxa"/>
            <w:vAlign w:val="center"/>
          </w:tcPr>
          <w:p w14:paraId="5485A795" w14:textId="77777777" w:rsidR="003171AD" w:rsidRPr="00490CB7" w:rsidRDefault="003171AD" w:rsidP="00A45B72">
            <w:pPr>
              <w:pStyle w:val="1BNG"/>
              <w:tabs>
                <w:tab w:val="left" w:pos="1276"/>
              </w:tabs>
              <w:spacing w:line="240" w:lineRule="auto"/>
              <w:jc w:val="both"/>
              <w:rPr>
                <w:b w:val="0"/>
                <w:bCs/>
                <w:szCs w:val="26"/>
              </w:rPr>
            </w:pPr>
            <w:bookmarkStart w:id="58" w:name="_Toc147999954"/>
            <w:r w:rsidRPr="00490CB7">
              <w:rPr>
                <w:b w:val="0"/>
                <w:bCs/>
                <w:szCs w:val="26"/>
                <w:lang w:val="en-US"/>
              </w:rPr>
              <w:t>42,</w:t>
            </w:r>
            <w:bookmarkEnd w:id="58"/>
            <w:r w:rsidRPr="00490CB7">
              <w:rPr>
                <w:b w:val="0"/>
                <w:bCs/>
                <w:szCs w:val="26"/>
                <w:lang w:val="en-US"/>
              </w:rPr>
              <w:t>2</w:t>
            </w:r>
          </w:p>
        </w:tc>
      </w:tr>
      <w:tr w:rsidR="003171AD" w:rsidRPr="00490CB7" w14:paraId="50BCC729" w14:textId="77777777" w:rsidTr="00A45B72">
        <w:trPr>
          <w:jc w:val="center"/>
        </w:trPr>
        <w:tc>
          <w:tcPr>
            <w:tcW w:w="2376" w:type="dxa"/>
            <w:vAlign w:val="bottom"/>
          </w:tcPr>
          <w:p w14:paraId="5263CDF2"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NV chuyên môn</w:t>
            </w:r>
          </w:p>
        </w:tc>
        <w:tc>
          <w:tcPr>
            <w:tcW w:w="1276" w:type="dxa"/>
            <w:vAlign w:val="bottom"/>
          </w:tcPr>
          <w:p w14:paraId="59E09CAC"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127</w:t>
            </w:r>
          </w:p>
        </w:tc>
        <w:tc>
          <w:tcPr>
            <w:tcW w:w="1276" w:type="dxa"/>
            <w:vAlign w:val="bottom"/>
          </w:tcPr>
          <w:p w14:paraId="18E75192" w14:textId="77777777" w:rsidR="003171AD" w:rsidRPr="00490CB7" w:rsidRDefault="003171AD" w:rsidP="00A45B72">
            <w:pPr>
              <w:pStyle w:val="1BNG"/>
              <w:tabs>
                <w:tab w:val="left" w:pos="1276"/>
              </w:tabs>
              <w:spacing w:line="240" w:lineRule="auto"/>
              <w:jc w:val="both"/>
              <w:rPr>
                <w:b w:val="0"/>
                <w:bCs/>
                <w:szCs w:val="26"/>
              </w:rPr>
            </w:pPr>
            <w:r w:rsidRPr="00490CB7">
              <w:rPr>
                <w:b w:val="0"/>
                <w:bCs/>
                <w:szCs w:val="26"/>
                <w:lang w:val="en-US"/>
              </w:rPr>
              <w:t>44,4</w:t>
            </w:r>
          </w:p>
        </w:tc>
        <w:tc>
          <w:tcPr>
            <w:tcW w:w="1286" w:type="dxa"/>
            <w:vAlign w:val="center"/>
          </w:tcPr>
          <w:p w14:paraId="7D3114C5" w14:textId="77777777" w:rsidR="003171AD" w:rsidRPr="00490CB7" w:rsidRDefault="003171AD" w:rsidP="00A45B72">
            <w:pPr>
              <w:pStyle w:val="1BNG"/>
              <w:tabs>
                <w:tab w:val="left" w:pos="1276"/>
              </w:tabs>
              <w:spacing w:line="240" w:lineRule="auto"/>
              <w:jc w:val="both"/>
              <w:rPr>
                <w:szCs w:val="26"/>
              </w:rPr>
            </w:pPr>
          </w:p>
        </w:tc>
        <w:tc>
          <w:tcPr>
            <w:tcW w:w="1417" w:type="dxa"/>
            <w:vAlign w:val="center"/>
          </w:tcPr>
          <w:p w14:paraId="5EF6B563" w14:textId="77777777" w:rsidR="003171AD" w:rsidRPr="00490CB7" w:rsidRDefault="003171AD" w:rsidP="00A45B72">
            <w:pPr>
              <w:pStyle w:val="1BNG"/>
              <w:tabs>
                <w:tab w:val="left" w:pos="1276"/>
              </w:tabs>
              <w:spacing w:line="240" w:lineRule="auto"/>
              <w:jc w:val="both"/>
              <w:rPr>
                <w:szCs w:val="26"/>
              </w:rPr>
            </w:pPr>
          </w:p>
        </w:tc>
        <w:tc>
          <w:tcPr>
            <w:tcW w:w="1276" w:type="dxa"/>
            <w:vAlign w:val="center"/>
          </w:tcPr>
          <w:p w14:paraId="39997F7E" w14:textId="77777777" w:rsidR="003171AD" w:rsidRPr="00490CB7" w:rsidRDefault="003171AD" w:rsidP="00A45B72">
            <w:pPr>
              <w:pStyle w:val="1BNG"/>
              <w:tabs>
                <w:tab w:val="left" w:pos="1276"/>
              </w:tabs>
              <w:spacing w:line="240" w:lineRule="auto"/>
              <w:jc w:val="both"/>
              <w:rPr>
                <w:szCs w:val="26"/>
              </w:rPr>
            </w:pPr>
          </w:p>
        </w:tc>
      </w:tr>
      <w:tr w:rsidR="003171AD" w:rsidRPr="00490CB7" w14:paraId="72C2C6A1" w14:textId="77777777" w:rsidTr="00A45B72">
        <w:trPr>
          <w:jc w:val="center"/>
        </w:trPr>
        <w:tc>
          <w:tcPr>
            <w:tcW w:w="2376" w:type="dxa"/>
            <w:vAlign w:val="bottom"/>
          </w:tcPr>
          <w:p w14:paraId="7531472F"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LĐ trực tiếp</w:t>
            </w:r>
          </w:p>
        </w:tc>
        <w:tc>
          <w:tcPr>
            <w:tcW w:w="1276" w:type="dxa"/>
            <w:vAlign w:val="bottom"/>
          </w:tcPr>
          <w:p w14:paraId="7E84C75D"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54</w:t>
            </w:r>
          </w:p>
        </w:tc>
        <w:tc>
          <w:tcPr>
            <w:tcW w:w="1276" w:type="dxa"/>
            <w:vAlign w:val="bottom"/>
          </w:tcPr>
          <w:p w14:paraId="46E12D33"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20,0</w:t>
            </w:r>
          </w:p>
        </w:tc>
        <w:tc>
          <w:tcPr>
            <w:tcW w:w="1286" w:type="dxa"/>
            <w:vAlign w:val="center"/>
          </w:tcPr>
          <w:p w14:paraId="478FE574" w14:textId="77777777" w:rsidR="003171AD" w:rsidRPr="00490CB7" w:rsidRDefault="003171AD" w:rsidP="00A45B72">
            <w:pPr>
              <w:pStyle w:val="1BNG"/>
              <w:tabs>
                <w:tab w:val="left" w:pos="1276"/>
              </w:tabs>
              <w:spacing w:line="240" w:lineRule="auto"/>
              <w:jc w:val="both"/>
              <w:rPr>
                <w:szCs w:val="26"/>
              </w:rPr>
            </w:pPr>
          </w:p>
        </w:tc>
        <w:tc>
          <w:tcPr>
            <w:tcW w:w="1417" w:type="dxa"/>
            <w:vAlign w:val="center"/>
          </w:tcPr>
          <w:p w14:paraId="76626A81" w14:textId="77777777" w:rsidR="003171AD" w:rsidRPr="00490CB7" w:rsidRDefault="003171AD" w:rsidP="00A45B72">
            <w:pPr>
              <w:pStyle w:val="1BNG"/>
              <w:tabs>
                <w:tab w:val="left" w:pos="1276"/>
              </w:tabs>
              <w:spacing w:line="240" w:lineRule="auto"/>
              <w:jc w:val="both"/>
              <w:rPr>
                <w:szCs w:val="26"/>
              </w:rPr>
            </w:pPr>
          </w:p>
        </w:tc>
        <w:tc>
          <w:tcPr>
            <w:tcW w:w="1276" w:type="dxa"/>
            <w:vAlign w:val="center"/>
          </w:tcPr>
          <w:p w14:paraId="389CCF20" w14:textId="77777777" w:rsidR="003171AD" w:rsidRPr="00490CB7" w:rsidRDefault="003171AD" w:rsidP="00A45B72">
            <w:pPr>
              <w:pStyle w:val="1BNG"/>
              <w:tabs>
                <w:tab w:val="left" w:pos="1276"/>
              </w:tabs>
              <w:spacing w:line="240" w:lineRule="auto"/>
              <w:jc w:val="both"/>
              <w:rPr>
                <w:szCs w:val="26"/>
              </w:rPr>
            </w:pPr>
          </w:p>
        </w:tc>
      </w:tr>
      <w:tr w:rsidR="003171AD" w:rsidRPr="00490CB7" w14:paraId="66A5E478" w14:textId="77777777" w:rsidTr="00A45B72">
        <w:trPr>
          <w:trHeight w:val="472"/>
          <w:jc w:val="center"/>
        </w:trPr>
        <w:tc>
          <w:tcPr>
            <w:tcW w:w="2376" w:type="dxa"/>
          </w:tcPr>
          <w:p w14:paraId="354AFDAF" w14:textId="77777777" w:rsidR="003171AD" w:rsidRPr="00490CB7" w:rsidRDefault="003171AD" w:rsidP="00A45B72">
            <w:pPr>
              <w:pStyle w:val="1BNG"/>
              <w:tabs>
                <w:tab w:val="left" w:pos="1276"/>
              </w:tabs>
              <w:spacing w:line="240" w:lineRule="auto"/>
              <w:jc w:val="both"/>
              <w:rPr>
                <w:szCs w:val="26"/>
              </w:rPr>
            </w:pPr>
            <w:bookmarkStart w:id="59" w:name="_Toc147999958"/>
            <w:r w:rsidRPr="00490CB7">
              <w:rPr>
                <w:szCs w:val="26"/>
              </w:rPr>
              <w:t>Tổng</w:t>
            </w:r>
            <w:r w:rsidRPr="00490CB7">
              <w:rPr>
                <w:szCs w:val="26"/>
                <w:lang w:val="en-US"/>
              </w:rPr>
              <w:t xml:space="preserve"> số</w:t>
            </w:r>
            <w:bookmarkEnd w:id="59"/>
          </w:p>
        </w:tc>
        <w:tc>
          <w:tcPr>
            <w:tcW w:w="1276" w:type="dxa"/>
          </w:tcPr>
          <w:p w14:paraId="18F2EB55" w14:textId="77777777" w:rsidR="003171AD" w:rsidRPr="00490CB7" w:rsidRDefault="003171AD" w:rsidP="00A45B72">
            <w:pPr>
              <w:pStyle w:val="1BNG"/>
              <w:tabs>
                <w:tab w:val="left" w:pos="1276"/>
              </w:tabs>
              <w:spacing w:line="240" w:lineRule="auto"/>
              <w:jc w:val="both"/>
              <w:rPr>
                <w:szCs w:val="26"/>
              </w:rPr>
            </w:pPr>
            <w:bookmarkStart w:id="60" w:name="_Toc147999959"/>
            <w:r w:rsidRPr="00490CB7">
              <w:rPr>
                <w:szCs w:val="26"/>
                <w:lang w:val="en-US"/>
              </w:rPr>
              <w:t>27</w:t>
            </w:r>
            <w:r w:rsidRPr="00490CB7">
              <w:rPr>
                <w:szCs w:val="26"/>
              </w:rPr>
              <w:t>0</w:t>
            </w:r>
            <w:bookmarkEnd w:id="60"/>
          </w:p>
        </w:tc>
        <w:tc>
          <w:tcPr>
            <w:tcW w:w="1276" w:type="dxa"/>
          </w:tcPr>
          <w:p w14:paraId="3A3ADDAB" w14:textId="77777777" w:rsidR="003171AD" w:rsidRPr="00490CB7" w:rsidRDefault="003171AD" w:rsidP="00A45B72">
            <w:pPr>
              <w:pStyle w:val="1BNG"/>
              <w:tabs>
                <w:tab w:val="left" w:pos="1276"/>
              </w:tabs>
              <w:spacing w:line="240" w:lineRule="auto"/>
              <w:jc w:val="both"/>
              <w:rPr>
                <w:szCs w:val="26"/>
              </w:rPr>
            </w:pPr>
            <w:bookmarkStart w:id="61" w:name="_Toc147999960"/>
            <w:r w:rsidRPr="00490CB7">
              <w:rPr>
                <w:szCs w:val="26"/>
              </w:rPr>
              <w:t>100</w:t>
            </w:r>
            <w:bookmarkEnd w:id="61"/>
          </w:p>
        </w:tc>
        <w:tc>
          <w:tcPr>
            <w:tcW w:w="1286" w:type="dxa"/>
            <w:vAlign w:val="center"/>
          </w:tcPr>
          <w:p w14:paraId="7F56AF07" w14:textId="77777777" w:rsidR="003171AD" w:rsidRPr="00490CB7" w:rsidRDefault="003171AD" w:rsidP="00A45B72">
            <w:pPr>
              <w:pStyle w:val="1BNG"/>
              <w:tabs>
                <w:tab w:val="left" w:pos="1276"/>
              </w:tabs>
              <w:spacing w:line="240" w:lineRule="auto"/>
              <w:jc w:val="both"/>
              <w:rPr>
                <w:szCs w:val="26"/>
              </w:rPr>
            </w:pPr>
            <w:bookmarkStart w:id="62" w:name="_Toc147999961"/>
            <w:r w:rsidRPr="00490CB7">
              <w:rPr>
                <w:szCs w:val="26"/>
              </w:rPr>
              <w:t>Tổng</w:t>
            </w:r>
            <w:r w:rsidRPr="00490CB7">
              <w:rPr>
                <w:szCs w:val="26"/>
                <w:lang w:val="en-US"/>
              </w:rPr>
              <w:t xml:space="preserve"> số</w:t>
            </w:r>
            <w:bookmarkEnd w:id="62"/>
          </w:p>
        </w:tc>
        <w:tc>
          <w:tcPr>
            <w:tcW w:w="1417" w:type="dxa"/>
            <w:vAlign w:val="center"/>
          </w:tcPr>
          <w:p w14:paraId="3B858B71" w14:textId="77777777" w:rsidR="003171AD" w:rsidRPr="00490CB7" w:rsidRDefault="003171AD" w:rsidP="00A45B72">
            <w:pPr>
              <w:pStyle w:val="1BNG"/>
              <w:tabs>
                <w:tab w:val="left" w:pos="1276"/>
              </w:tabs>
              <w:spacing w:line="240" w:lineRule="auto"/>
              <w:jc w:val="both"/>
              <w:rPr>
                <w:szCs w:val="26"/>
              </w:rPr>
            </w:pPr>
            <w:bookmarkStart w:id="63" w:name="_Toc147999962"/>
            <w:r w:rsidRPr="00490CB7">
              <w:rPr>
                <w:szCs w:val="26"/>
                <w:lang w:val="en-US"/>
              </w:rPr>
              <w:t>27</w:t>
            </w:r>
            <w:r w:rsidRPr="00490CB7">
              <w:rPr>
                <w:szCs w:val="26"/>
              </w:rPr>
              <w:t>0</w:t>
            </w:r>
            <w:bookmarkEnd w:id="63"/>
          </w:p>
        </w:tc>
        <w:tc>
          <w:tcPr>
            <w:tcW w:w="1276" w:type="dxa"/>
            <w:vAlign w:val="center"/>
          </w:tcPr>
          <w:p w14:paraId="0D43371C" w14:textId="77777777" w:rsidR="003171AD" w:rsidRPr="00490CB7" w:rsidRDefault="003171AD" w:rsidP="00A45B72">
            <w:pPr>
              <w:pStyle w:val="1BNG"/>
              <w:tabs>
                <w:tab w:val="left" w:pos="1276"/>
              </w:tabs>
              <w:spacing w:line="240" w:lineRule="auto"/>
              <w:jc w:val="both"/>
              <w:rPr>
                <w:szCs w:val="26"/>
              </w:rPr>
            </w:pPr>
            <w:bookmarkStart w:id="64" w:name="_Toc147999963"/>
            <w:r w:rsidRPr="00490CB7">
              <w:rPr>
                <w:szCs w:val="26"/>
              </w:rPr>
              <w:t>100</w:t>
            </w:r>
            <w:bookmarkEnd w:id="64"/>
          </w:p>
        </w:tc>
      </w:tr>
    </w:tbl>
    <w:p w14:paraId="053AAB63" w14:textId="77777777" w:rsidR="003171AD" w:rsidRPr="00490CB7" w:rsidRDefault="003171AD" w:rsidP="003171AD">
      <w:pPr>
        <w:pStyle w:val="BodyText"/>
        <w:tabs>
          <w:tab w:val="left" w:pos="1276"/>
          <w:tab w:val="left" w:pos="5387"/>
        </w:tabs>
        <w:spacing w:before="60" w:after="60" w:line="360" w:lineRule="auto"/>
        <w:ind w:right="4"/>
        <w:jc w:val="both"/>
        <w:rPr>
          <w:b/>
          <w:sz w:val="26"/>
          <w:szCs w:val="26"/>
        </w:rPr>
      </w:pPr>
    </w:p>
    <w:p w14:paraId="36CD95A2" w14:textId="77777777" w:rsidR="003171AD" w:rsidRPr="00490CB7" w:rsidRDefault="003171AD" w:rsidP="003171AD">
      <w:pPr>
        <w:tabs>
          <w:tab w:val="left" w:pos="1276"/>
          <w:tab w:val="left" w:pos="5387"/>
        </w:tabs>
        <w:spacing w:before="60" w:after="60" w:line="360" w:lineRule="auto"/>
        <w:ind w:right="2"/>
        <w:jc w:val="right"/>
        <w:rPr>
          <w:rFonts w:ascii="Times New Roman" w:hAnsi="Times New Roman" w:cs="Times New Roman"/>
          <w:i/>
          <w:sz w:val="26"/>
          <w:szCs w:val="26"/>
        </w:rPr>
      </w:pPr>
      <w:r w:rsidRPr="00490CB7">
        <w:rPr>
          <w:rFonts w:ascii="Times New Roman" w:hAnsi="Times New Roman" w:cs="Times New Roman"/>
          <w:i/>
          <w:sz w:val="26"/>
          <w:szCs w:val="26"/>
        </w:rPr>
        <w:t xml:space="preserve">Nguồn: Kết quả phân tích số liệu khảo sát </w:t>
      </w:r>
    </w:p>
    <w:p w14:paraId="07F24930" w14:textId="77777777" w:rsidR="003171AD" w:rsidRPr="00490CB7" w:rsidRDefault="003171AD" w:rsidP="003171AD">
      <w:pPr>
        <w:pStyle w:val="BodyText"/>
        <w:tabs>
          <w:tab w:val="left" w:pos="1276"/>
          <w:tab w:val="left" w:pos="5387"/>
        </w:tabs>
        <w:spacing w:after="0" w:line="360" w:lineRule="auto"/>
        <w:ind w:firstLine="709"/>
        <w:jc w:val="both"/>
        <w:rPr>
          <w:spacing w:val="6"/>
          <w:sz w:val="26"/>
          <w:szCs w:val="26"/>
        </w:rPr>
      </w:pPr>
      <w:r w:rsidRPr="00490CB7">
        <w:rPr>
          <w:sz w:val="26"/>
          <w:szCs w:val="26"/>
        </w:rPr>
        <w:t xml:space="preserve">Từ số liệu trong bảng 3.12 cho thấy, số phiếu khảo sát tập trung vào đối tượng khảo sát là nhân viên chuyên môn với 127 phiếu, chiếm 44,4% số phiếu khảo sát. Đối tượng khảo sát là cán bộ quản lý cấp trung là 88 người, chiếm 32,6% người khảo sát; có 54 người được khảo sát là lao động trực tiếp, chiếm 20% và có 8 đối tượng được khảo sát là cán bộ quản lý cấp cao, chiếm 3%. Cơ cấu mẫu này tương </w:t>
      </w:r>
      <w:r w:rsidRPr="00490CB7">
        <w:rPr>
          <w:sz w:val="26"/>
          <w:szCs w:val="26"/>
        </w:rPr>
        <w:lastRenderedPageBreak/>
        <w:t xml:space="preserve">đối phù hợp với cơ cấu lao động của Tổng công ty. Do Tổng công ty là DN chuyên cung cấp dịch vụ thăm dò và khai thác dầu khí nên có tới 60 – 65% người lao động là nhân viên chuyên môn. </w:t>
      </w:r>
      <w:r w:rsidRPr="00490CB7">
        <w:rPr>
          <w:spacing w:val="6"/>
          <w:sz w:val="26"/>
          <w:szCs w:val="26"/>
        </w:rPr>
        <w:t>Ngoài ra, với đặc thù hoạt động kinh doanh của của Tổng công ty, nhân viên chuyên môn có vai trò quan trọng, quyết định trực tiếp kết quả và hiệu quả kinh doanh của DN, đây cũng là nhóm NLĐ được Tổng công ty coi là nhóm công chúng quan trọng, cần được quan tâm trong công tác truyền thông nội bộ. Việc khảo sát ý kiến của lực lượng lao động này làm căn cứ đề xuất giải pháp nâng hiệu quả hoạt động truyền thông nội bộ là cần thiết.</w:t>
      </w:r>
    </w:p>
    <w:p w14:paraId="74EE680A" w14:textId="77777777" w:rsidR="003171AD" w:rsidRPr="00490CB7" w:rsidRDefault="003171AD" w:rsidP="003171AD">
      <w:pPr>
        <w:pStyle w:val="BodyText"/>
        <w:tabs>
          <w:tab w:val="left" w:pos="1276"/>
          <w:tab w:val="left" w:pos="5387"/>
        </w:tabs>
        <w:spacing w:after="0" w:line="360" w:lineRule="auto"/>
        <w:ind w:firstLine="709"/>
        <w:jc w:val="both"/>
        <w:rPr>
          <w:spacing w:val="6"/>
          <w:sz w:val="26"/>
          <w:szCs w:val="26"/>
        </w:rPr>
      </w:pPr>
    </w:p>
    <w:p w14:paraId="791A2AE9" w14:textId="77777777" w:rsidR="003171AD" w:rsidRPr="00490CB7" w:rsidRDefault="003171AD" w:rsidP="003171AD">
      <w:pPr>
        <w:pStyle w:val="1110"/>
        <w:rPr>
          <w:b w:val="0"/>
          <w:bCs/>
        </w:rPr>
      </w:pPr>
      <w:bookmarkStart w:id="65" w:name="_Toc122436751"/>
      <w:bookmarkStart w:id="66" w:name="_Toc147999219"/>
      <w:r w:rsidRPr="00490CB7">
        <w:rPr>
          <w:b w:val="0"/>
          <w:bCs/>
          <w:lang w:val="en-US"/>
        </w:rPr>
        <w:t xml:space="preserve">3.3.1.2. </w:t>
      </w:r>
      <w:r w:rsidRPr="00490CB7">
        <w:rPr>
          <w:b w:val="0"/>
          <w:bCs/>
        </w:rPr>
        <w:t>Mô tả mẫu nghiên cứu theo giới tính</w:t>
      </w:r>
      <w:bookmarkEnd w:id="65"/>
      <w:r w:rsidRPr="00490CB7">
        <w:rPr>
          <w:b w:val="0"/>
          <w:bCs/>
        </w:rPr>
        <w:t xml:space="preserve"> người lao động</w:t>
      </w:r>
      <w:bookmarkEnd w:id="66"/>
    </w:p>
    <w:p w14:paraId="7BED2068" w14:textId="77777777" w:rsidR="003171AD" w:rsidRPr="00490CB7" w:rsidRDefault="003171AD" w:rsidP="003171AD">
      <w:pPr>
        <w:pStyle w:val="BodyText"/>
        <w:tabs>
          <w:tab w:val="left" w:pos="1276"/>
          <w:tab w:val="left" w:pos="5387"/>
        </w:tabs>
        <w:spacing w:before="60" w:after="60" w:line="360" w:lineRule="auto"/>
        <w:ind w:right="4" w:firstLine="709"/>
        <w:jc w:val="both"/>
        <w:rPr>
          <w:spacing w:val="-2"/>
          <w:sz w:val="26"/>
          <w:szCs w:val="26"/>
        </w:rPr>
      </w:pPr>
      <w:r w:rsidRPr="00490CB7">
        <w:rPr>
          <w:spacing w:val="6"/>
          <w:sz w:val="26"/>
          <w:szCs w:val="26"/>
        </w:rPr>
        <w:t>Số liệu mô tả mẫu theo giới tính người lao động được trình bày trong bảng 3.12 cho thấy, tỷ lệ đối tượng khảo sát giới tính nữ là 42,2% và đối tượng khảo sát giới tính nam chiếm 57,8% là hoàn toàn hoàn toàn phù hợp với đặc thù cơ cấu lao động theo giới tính của Tổng công ty.</w:t>
      </w:r>
    </w:p>
    <w:p w14:paraId="5301280C" w14:textId="77777777" w:rsidR="003171AD" w:rsidRPr="00490CB7" w:rsidRDefault="003171AD" w:rsidP="003171AD">
      <w:pPr>
        <w:pStyle w:val="1110"/>
        <w:ind w:left="0"/>
        <w:rPr>
          <w:b w:val="0"/>
          <w:bCs/>
        </w:rPr>
      </w:pPr>
      <w:bookmarkStart w:id="67" w:name="_Toc122436752"/>
      <w:bookmarkStart w:id="68" w:name="_Toc147999220"/>
      <w:r w:rsidRPr="00490CB7">
        <w:rPr>
          <w:b w:val="0"/>
          <w:bCs/>
          <w:lang w:val="en-US"/>
        </w:rPr>
        <w:t xml:space="preserve">3.3.1.3. </w:t>
      </w:r>
      <w:r w:rsidRPr="00490CB7">
        <w:rPr>
          <w:b w:val="0"/>
          <w:bCs/>
        </w:rPr>
        <w:t>Mô tả mẫu nghiên cứu theo thâm niên công tác</w:t>
      </w:r>
      <w:bookmarkEnd w:id="67"/>
      <w:bookmarkEnd w:id="68"/>
    </w:p>
    <w:p w14:paraId="6E6A2E59" w14:textId="77777777" w:rsidR="003171AD" w:rsidRPr="00490CB7" w:rsidRDefault="003171AD" w:rsidP="003171AD">
      <w:pPr>
        <w:pStyle w:val="BodyText"/>
        <w:tabs>
          <w:tab w:val="left" w:pos="1276"/>
          <w:tab w:val="left" w:pos="5387"/>
        </w:tabs>
        <w:spacing w:before="60" w:after="60" w:line="360" w:lineRule="auto"/>
        <w:ind w:right="4" w:firstLine="709"/>
        <w:jc w:val="both"/>
        <w:rPr>
          <w:sz w:val="26"/>
          <w:szCs w:val="26"/>
        </w:rPr>
      </w:pPr>
      <w:r w:rsidRPr="00490CB7">
        <w:rPr>
          <w:sz w:val="26"/>
          <w:szCs w:val="26"/>
        </w:rPr>
        <w:t xml:space="preserve">Số liệu mô tả mẫu theo thâm niên công tác được trình bày trong bảng 4.2. </w:t>
      </w:r>
    </w:p>
    <w:p w14:paraId="7A80EBF0" w14:textId="77777777" w:rsidR="003171AD" w:rsidRPr="00490CB7" w:rsidRDefault="003171AD" w:rsidP="003171AD">
      <w:pPr>
        <w:pStyle w:val="BG"/>
      </w:pPr>
      <w:bookmarkStart w:id="69" w:name="_Toc122436888"/>
      <w:bookmarkStart w:id="70" w:name="_Toc147999964"/>
      <w:bookmarkStart w:id="71" w:name="_Toc149025014"/>
      <w:r w:rsidRPr="00490CB7">
        <w:t xml:space="preserve">Bảng 3.13. Mẫu </w:t>
      </w:r>
      <w:bookmarkEnd w:id="69"/>
      <w:r w:rsidRPr="00490CB7">
        <w:t>nghiên cứu theo thâm niên công</w:t>
      </w:r>
      <w:r w:rsidRPr="00490CB7">
        <w:rPr>
          <w:spacing w:val="-5"/>
        </w:rPr>
        <w:t xml:space="preserve"> </w:t>
      </w:r>
      <w:r w:rsidRPr="00490CB7">
        <w:t>tác và trình độ học vấn</w:t>
      </w:r>
      <w:bookmarkEnd w:id="70"/>
      <w:bookmarkEnd w:id="71"/>
    </w:p>
    <w:tbl>
      <w:tblPr>
        <w:tblStyle w:val="TableGrid"/>
        <w:tblW w:w="9044" w:type="dxa"/>
        <w:jc w:val="center"/>
        <w:tblLook w:val="04A0" w:firstRow="1" w:lastRow="0" w:firstColumn="1" w:lastColumn="0" w:noHBand="0" w:noVBand="1"/>
      </w:tblPr>
      <w:tblGrid>
        <w:gridCol w:w="1526"/>
        <w:gridCol w:w="1282"/>
        <w:gridCol w:w="1128"/>
        <w:gridCol w:w="2693"/>
        <w:gridCol w:w="1285"/>
        <w:gridCol w:w="1130"/>
      </w:tblGrid>
      <w:tr w:rsidR="003171AD" w:rsidRPr="00490CB7" w14:paraId="32408968" w14:textId="77777777" w:rsidTr="00A45B72">
        <w:trPr>
          <w:jc w:val="center"/>
        </w:trPr>
        <w:tc>
          <w:tcPr>
            <w:tcW w:w="1526" w:type="dxa"/>
            <w:vAlign w:val="center"/>
          </w:tcPr>
          <w:p w14:paraId="3EE84DB3" w14:textId="77777777" w:rsidR="003171AD" w:rsidRPr="00490CB7" w:rsidRDefault="003171AD" w:rsidP="00A45B72">
            <w:pPr>
              <w:pStyle w:val="1BNG"/>
              <w:tabs>
                <w:tab w:val="left" w:pos="1276"/>
              </w:tabs>
              <w:spacing w:line="240" w:lineRule="auto"/>
              <w:jc w:val="both"/>
              <w:rPr>
                <w:szCs w:val="26"/>
              </w:rPr>
            </w:pPr>
            <w:bookmarkStart w:id="72" w:name="_Toc147999965"/>
            <w:r w:rsidRPr="00490CB7">
              <w:rPr>
                <w:szCs w:val="26"/>
                <w:lang w:val="en-US"/>
              </w:rPr>
              <w:t>Thâm niên</w:t>
            </w:r>
            <w:bookmarkEnd w:id="72"/>
            <w:r w:rsidRPr="00490CB7">
              <w:rPr>
                <w:szCs w:val="26"/>
                <w:lang w:val="en-US"/>
              </w:rPr>
              <w:t xml:space="preserve"> </w:t>
            </w:r>
          </w:p>
        </w:tc>
        <w:tc>
          <w:tcPr>
            <w:tcW w:w="1282" w:type="dxa"/>
            <w:vAlign w:val="center"/>
          </w:tcPr>
          <w:p w14:paraId="70F99B13" w14:textId="77777777" w:rsidR="003171AD" w:rsidRPr="00490CB7" w:rsidRDefault="003171AD" w:rsidP="00A45B72">
            <w:pPr>
              <w:pStyle w:val="1BNG"/>
              <w:tabs>
                <w:tab w:val="left" w:pos="1276"/>
              </w:tabs>
              <w:spacing w:line="240" w:lineRule="auto"/>
              <w:jc w:val="both"/>
              <w:rPr>
                <w:szCs w:val="26"/>
              </w:rPr>
            </w:pPr>
            <w:bookmarkStart w:id="73" w:name="_Toc147999966"/>
            <w:r w:rsidRPr="00490CB7">
              <w:rPr>
                <w:szCs w:val="26"/>
              </w:rPr>
              <w:t>Số lượng</w:t>
            </w:r>
            <w:bookmarkEnd w:id="73"/>
            <w:r w:rsidRPr="00490CB7">
              <w:rPr>
                <w:szCs w:val="26"/>
              </w:rPr>
              <w:t xml:space="preserve"> </w:t>
            </w:r>
          </w:p>
        </w:tc>
        <w:tc>
          <w:tcPr>
            <w:tcW w:w="1128" w:type="dxa"/>
            <w:vAlign w:val="center"/>
          </w:tcPr>
          <w:p w14:paraId="32BF19F2" w14:textId="77777777" w:rsidR="003171AD" w:rsidRPr="00490CB7" w:rsidRDefault="003171AD" w:rsidP="00A45B72">
            <w:pPr>
              <w:pStyle w:val="1BNG"/>
              <w:tabs>
                <w:tab w:val="left" w:pos="1276"/>
              </w:tabs>
              <w:spacing w:line="240" w:lineRule="auto"/>
              <w:jc w:val="both"/>
              <w:rPr>
                <w:szCs w:val="26"/>
              </w:rPr>
            </w:pPr>
            <w:bookmarkStart w:id="74" w:name="_Toc147999967"/>
            <w:r w:rsidRPr="00490CB7">
              <w:rPr>
                <w:szCs w:val="26"/>
              </w:rPr>
              <w:t>Tỷ lệ (%)</w:t>
            </w:r>
            <w:bookmarkEnd w:id="74"/>
          </w:p>
        </w:tc>
        <w:tc>
          <w:tcPr>
            <w:tcW w:w="2693" w:type="dxa"/>
            <w:vAlign w:val="center"/>
          </w:tcPr>
          <w:p w14:paraId="68531E12" w14:textId="77777777" w:rsidR="003171AD" w:rsidRPr="00490CB7" w:rsidRDefault="003171AD" w:rsidP="00A45B72">
            <w:pPr>
              <w:pStyle w:val="1BNG"/>
              <w:tabs>
                <w:tab w:val="left" w:pos="1276"/>
              </w:tabs>
              <w:spacing w:line="240" w:lineRule="auto"/>
              <w:ind w:left="46"/>
              <w:jc w:val="both"/>
              <w:rPr>
                <w:szCs w:val="26"/>
              </w:rPr>
            </w:pPr>
            <w:bookmarkStart w:id="75" w:name="_Toc147999968"/>
            <w:r w:rsidRPr="00490CB7">
              <w:rPr>
                <w:szCs w:val="26"/>
              </w:rPr>
              <w:t>Trình độ học vấn</w:t>
            </w:r>
            <w:bookmarkEnd w:id="75"/>
          </w:p>
        </w:tc>
        <w:tc>
          <w:tcPr>
            <w:tcW w:w="1285" w:type="dxa"/>
            <w:vAlign w:val="center"/>
          </w:tcPr>
          <w:p w14:paraId="57B58B7A" w14:textId="77777777" w:rsidR="003171AD" w:rsidRPr="00490CB7" w:rsidRDefault="003171AD" w:rsidP="00A45B72">
            <w:pPr>
              <w:pStyle w:val="1BNG"/>
              <w:tabs>
                <w:tab w:val="left" w:pos="1276"/>
              </w:tabs>
              <w:spacing w:line="240" w:lineRule="auto"/>
              <w:ind w:left="46"/>
              <w:jc w:val="both"/>
              <w:rPr>
                <w:szCs w:val="26"/>
              </w:rPr>
            </w:pPr>
            <w:bookmarkStart w:id="76" w:name="_Toc147999969"/>
            <w:r w:rsidRPr="00490CB7">
              <w:rPr>
                <w:szCs w:val="26"/>
              </w:rPr>
              <w:t>Số lượng</w:t>
            </w:r>
            <w:bookmarkEnd w:id="76"/>
          </w:p>
        </w:tc>
        <w:tc>
          <w:tcPr>
            <w:tcW w:w="1130" w:type="dxa"/>
            <w:vAlign w:val="center"/>
          </w:tcPr>
          <w:p w14:paraId="6AB4B995" w14:textId="77777777" w:rsidR="003171AD" w:rsidRPr="00490CB7" w:rsidRDefault="003171AD" w:rsidP="00A45B72">
            <w:pPr>
              <w:pStyle w:val="1BNG"/>
              <w:tabs>
                <w:tab w:val="left" w:pos="1276"/>
              </w:tabs>
              <w:spacing w:line="240" w:lineRule="auto"/>
              <w:ind w:left="46"/>
              <w:jc w:val="both"/>
              <w:rPr>
                <w:szCs w:val="26"/>
              </w:rPr>
            </w:pPr>
            <w:bookmarkStart w:id="77" w:name="_Toc147999970"/>
            <w:r w:rsidRPr="00490CB7">
              <w:rPr>
                <w:szCs w:val="26"/>
              </w:rPr>
              <w:t>Tỷ lệ (%)</w:t>
            </w:r>
            <w:bookmarkEnd w:id="77"/>
          </w:p>
        </w:tc>
      </w:tr>
      <w:tr w:rsidR="003171AD" w:rsidRPr="00490CB7" w14:paraId="7503A200" w14:textId="77777777" w:rsidTr="00A45B72">
        <w:trPr>
          <w:jc w:val="center"/>
        </w:trPr>
        <w:tc>
          <w:tcPr>
            <w:tcW w:w="1526" w:type="dxa"/>
            <w:vAlign w:val="center"/>
          </w:tcPr>
          <w:p w14:paraId="70E4336B" w14:textId="77777777" w:rsidR="003171AD" w:rsidRPr="00490CB7" w:rsidRDefault="003171AD" w:rsidP="00A45B72">
            <w:pPr>
              <w:pStyle w:val="1BNG"/>
              <w:tabs>
                <w:tab w:val="left" w:pos="1276"/>
              </w:tabs>
              <w:spacing w:line="240" w:lineRule="auto"/>
              <w:rPr>
                <w:b w:val="0"/>
                <w:bCs/>
                <w:szCs w:val="26"/>
              </w:rPr>
            </w:pPr>
            <w:bookmarkStart w:id="78" w:name="_Toc147999971"/>
            <w:r w:rsidRPr="00490CB7">
              <w:rPr>
                <w:b w:val="0"/>
                <w:bCs/>
                <w:szCs w:val="26"/>
                <w:lang w:val="en-US"/>
              </w:rPr>
              <w:t xml:space="preserve">= </w:t>
            </w:r>
            <w:r w:rsidRPr="00490CB7">
              <w:rPr>
                <w:b w:val="0"/>
                <w:bCs/>
                <w:szCs w:val="26"/>
              </w:rPr>
              <w:t>&lt;10</w:t>
            </w:r>
            <w:bookmarkEnd w:id="78"/>
          </w:p>
        </w:tc>
        <w:tc>
          <w:tcPr>
            <w:tcW w:w="1282" w:type="dxa"/>
            <w:vAlign w:val="center"/>
          </w:tcPr>
          <w:p w14:paraId="7D958B80" w14:textId="77777777" w:rsidR="003171AD" w:rsidRPr="00490CB7" w:rsidRDefault="003171AD" w:rsidP="00A45B72">
            <w:pPr>
              <w:pStyle w:val="1BNG"/>
              <w:tabs>
                <w:tab w:val="left" w:pos="1276"/>
              </w:tabs>
              <w:spacing w:line="240" w:lineRule="auto"/>
              <w:jc w:val="both"/>
              <w:rPr>
                <w:b w:val="0"/>
                <w:bCs/>
                <w:szCs w:val="26"/>
                <w:lang w:val="en-US"/>
              </w:rPr>
            </w:pPr>
            <w:bookmarkStart w:id="79" w:name="_Toc147999972"/>
            <w:r w:rsidRPr="00490CB7">
              <w:rPr>
                <w:b w:val="0"/>
                <w:bCs/>
                <w:szCs w:val="26"/>
              </w:rPr>
              <w:t>6</w:t>
            </w:r>
            <w:bookmarkEnd w:id="79"/>
            <w:r w:rsidRPr="00490CB7">
              <w:rPr>
                <w:b w:val="0"/>
                <w:bCs/>
                <w:szCs w:val="26"/>
              </w:rPr>
              <w:t>1</w:t>
            </w:r>
          </w:p>
        </w:tc>
        <w:tc>
          <w:tcPr>
            <w:tcW w:w="1128" w:type="dxa"/>
            <w:vAlign w:val="center"/>
          </w:tcPr>
          <w:p w14:paraId="6D15A29C" w14:textId="77777777" w:rsidR="003171AD" w:rsidRPr="00490CB7" w:rsidRDefault="003171AD" w:rsidP="00A45B72">
            <w:pPr>
              <w:pStyle w:val="1BNG"/>
              <w:tabs>
                <w:tab w:val="left" w:pos="1276"/>
              </w:tabs>
              <w:spacing w:line="240" w:lineRule="auto"/>
              <w:jc w:val="both"/>
              <w:rPr>
                <w:b w:val="0"/>
                <w:bCs/>
                <w:szCs w:val="26"/>
              </w:rPr>
            </w:pPr>
            <w:bookmarkStart w:id="80" w:name="_Toc147999973"/>
            <w:r w:rsidRPr="00490CB7">
              <w:rPr>
                <w:b w:val="0"/>
                <w:bCs/>
                <w:szCs w:val="26"/>
                <w:lang w:val="en-US"/>
              </w:rPr>
              <w:t>22,</w:t>
            </w:r>
            <w:bookmarkEnd w:id="80"/>
            <w:r w:rsidRPr="00490CB7">
              <w:rPr>
                <w:b w:val="0"/>
                <w:bCs/>
                <w:szCs w:val="26"/>
                <w:lang w:val="en-US"/>
              </w:rPr>
              <w:t>5</w:t>
            </w:r>
          </w:p>
        </w:tc>
        <w:tc>
          <w:tcPr>
            <w:tcW w:w="2693" w:type="dxa"/>
          </w:tcPr>
          <w:p w14:paraId="720C3746" w14:textId="77777777" w:rsidR="003171AD" w:rsidRPr="00490CB7" w:rsidRDefault="003171AD" w:rsidP="00A45B72">
            <w:pPr>
              <w:pStyle w:val="1BNG"/>
              <w:tabs>
                <w:tab w:val="left" w:pos="1276"/>
              </w:tabs>
              <w:spacing w:line="240" w:lineRule="auto"/>
              <w:jc w:val="both"/>
              <w:rPr>
                <w:b w:val="0"/>
                <w:bCs/>
                <w:szCs w:val="26"/>
              </w:rPr>
            </w:pPr>
            <w:bookmarkStart w:id="81" w:name="_Toc147999980"/>
            <w:r w:rsidRPr="00490CB7">
              <w:rPr>
                <w:b w:val="0"/>
                <w:bCs/>
                <w:szCs w:val="26"/>
                <w:lang w:val="en-US"/>
              </w:rPr>
              <w:t>Công nhân kỹ thuật</w:t>
            </w:r>
            <w:bookmarkEnd w:id="81"/>
          </w:p>
        </w:tc>
        <w:tc>
          <w:tcPr>
            <w:tcW w:w="1285" w:type="dxa"/>
            <w:vAlign w:val="bottom"/>
          </w:tcPr>
          <w:p w14:paraId="59B17B54" w14:textId="77777777" w:rsidR="003171AD" w:rsidRPr="00490CB7" w:rsidRDefault="003171AD" w:rsidP="00A45B72">
            <w:pPr>
              <w:pStyle w:val="1BNG"/>
              <w:tabs>
                <w:tab w:val="left" w:pos="1276"/>
              </w:tabs>
              <w:spacing w:line="240" w:lineRule="auto"/>
              <w:jc w:val="both"/>
              <w:rPr>
                <w:b w:val="0"/>
                <w:bCs/>
                <w:szCs w:val="26"/>
              </w:rPr>
            </w:pPr>
            <w:bookmarkStart w:id="82" w:name="_Toc147999975"/>
            <w:r w:rsidRPr="00490CB7">
              <w:rPr>
                <w:b w:val="0"/>
                <w:bCs/>
                <w:szCs w:val="26"/>
              </w:rPr>
              <w:t>27</w:t>
            </w:r>
            <w:bookmarkEnd w:id="82"/>
          </w:p>
        </w:tc>
        <w:tc>
          <w:tcPr>
            <w:tcW w:w="1130" w:type="dxa"/>
            <w:vAlign w:val="bottom"/>
          </w:tcPr>
          <w:p w14:paraId="08D52BF2"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10,0</w:t>
            </w:r>
          </w:p>
        </w:tc>
      </w:tr>
      <w:tr w:rsidR="003171AD" w:rsidRPr="00490CB7" w14:paraId="7F885598" w14:textId="77777777" w:rsidTr="00A45B72">
        <w:trPr>
          <w:jc w:val="center"/>
        </w:trPr>
        <w:tc>
          <w:tcPr>
            <w:tcW w:w="1526" w:type="dxa"/>
            <w:vAlign w:val="center"/>
          </w:tcPr>
          <w:p w14:paraId="276AD7F5" w14:textId="77777777" w:rsidR="003171AD" w:rsidRPr="00490CB7" w:rsidRDefault="003171AD" w:rsidP="00A45B72">
            <w:pPr>
              <w:pStyle w:val="1BNG"/>
              <w:tabs>
                <w:tab w:val="left" w:pos="1276"/>
              </w:tabs>
              <w:spacing w:line="240" w:lineRule="auto"/>
              <w:rPr>
                <w:b w:val="0"/>
                <w:bCs/>
                <w:szCs w:val="26"/>
              </w:rPr>
            </w:pPr>
            <w:bookmarkStart w:id="83" w:name="_Toc147999977"/>
            <w:r w:rsidRPr="00490CB7">
              <w:rPr>
                <w:b w:val="0"/>
                <w:bCs/>
                <w:szCs w:val="26"/>
                <w:lang w:val="en-US"/>
              </w:rPr>
              <w:t>11 - 20</w:t>
            </w:r>
            <w:bookmarkEnd w:id="83"/>
          </w:p>
        </w:tc>
        <w:tc>
          <w:tcPr>
            <w:tcW w:w="1282" w:type="dxa"/>
            <w:vAlign w:val="center"/>
          </w:tcPr>
          <w:p w14:paraId="48EB9284" w14:textId="77777777" w:rsidR="003171AD" w:rsidRPr="00490CB7" w:rsidRDefault="003171AD" w:rsidP="00A45B72">
            <w:pPr>
              <w:pStyle w:val="1BNG"/>
              <w:tabs>
                <w:tab w:val="left" w:pos="1276"/>
              </w:tabs>
              <w:spacing w:line="240" w:lineRule="auto"/>
              <w:jc w:val="both"/>
              <w:rPr>
                <w:b w:val="0"/>
                <w:bCs/>
                <w:szCs w:val="26"/>
                <w:lang w:val="en-US"/>
              </w:rPr>
            </w:pPr>
            <w:bookmarkStart w:id="84" w:name="_Toc147999978"/>
            <w:r w:rsidRPr="00490CB7">
              <w:rPr>
                <w:b w:val="0"/>
                <w:bCs/>
                <w:szCs w:val="26"/>
              </w:rPr>
              <w:t>15</w:t>
            </w:r>
            <w:bookmarkEnd w:id="84"/>
            <w:r w:rsidRPr="00490CB7">
              <w:rPr>
                <w:b w:val="0"/>
                <w:bCs/>
                <w:szCs w:val="26"/>
                <w:lang w:val="en-US"/>
              </w:rPr>
              <w:t>0</w:t>
            </w:r>
          </w:p>
        </w:tc>
        <w:tc>
          <w:tcPr>
            <w:tcW w:w="1128" w:type="dxa"/>
            <w:vAlign w:val="center"/>
          </w:tcPr>
          <w:p w14:paraId="1060BADB" w14:textId="77777777" w:rsidR="003171AD" w:rsidRPr="00490CB7" w:rsidRDefault="003171AD" w:rsidP="00A45B72">
            <w:pPr>
              <w:pStyle w:val="1BNG"/>
              <w:tabs>
                <w:tab w:val="left" w:pos="1276"/>
              </w:tabs>
              <w:spacing w:line="240" w:lineRule="auto"/>
              <w:jc w:val="both"/>
              <w:rPr>
                <w:b w:val="0"/>
                <w:bCs/>
                <w:szCs w:val="26"/>
              </w:rPr>
            </w:pPr>
            <w:bookmarkStart w:id="85" w:name="_Toc147999979"/>
            <w:r w:rsidRPr="00490CB7">
              <w:rPr>
                <w:b w:val="0"/>
                <w:bCs/>
                <w:szCs w:val="26"/>
                <w:lang w:val="en-US"/>
              </w:rPr>
              <w:t>55,6</w:t>
            </w:r>
            <w:bookmarkEnd w:id="85"/>
          </w:p>
        </w:tc>
        <w:tc>
          <w:tcPr>
            <w:tcW w:w="2693" w:type="dxa"/>
          </w:tcPr>
          <w:p w14:paraId="69ED226C" w14:textId="77777777" w:rsidR="003171AD" w:rsidRPr="00490CB7" w:rsidRDefault="003171AD" w:rsidP="00A45B72">
            <w:pPr>
              <w:pStyle w:val="1BNG"/>
              <w:tabs>
                <w:tab w:val="left" w:pos="1276"/>
              </w:tabs>
              <w:spacing w:line="240" w:lineRule="auto"/>
              <w:jc w:val="both"/>
              <w:rPr>
                <w:b w:val="0"/>
                <w:bCs/>
                <w:szCs w:val="26"/>
              </w:rPr>
            </w:pPr>
            <w:bookmarkStart w:id="86" w:name="_Toc147999986"/>
            <w:r w:rsidRPr="00490CB7">
              <w:rPr>
                <w:b w:val="0"/>
                <w:bCs/>
                <w:szCs w:val="26"/>
              </w:rPr>
              <w:t>Đại học</w:t>
            </w:r>
            <w:bookmarkEnd w:id="86"/>
          </w:p>
        </w:tc>
        <w:tc>
          <w:tcPr>
            <w:tcW w:w="1285" w:type="dxa"/>
            <w:vAlign w:val="bottom"/>
          </w:tcPr>
          <w:p w14:paraId="494E7249" w14:textId="77777777" w:rsidR="003171AD" w:rsidRPr="00490CB7" w:rsidRDefault="003171AD" w:rsidP="00A45B72">
            <w:pPr>
              <w:pStyle w:val="1BNG"/>
              <w:tabs>
                <w:tab w:val="left" w:pos="1276"/>
              </w:tabs>
              <w:spacing w:line="240" w:lineRule="auto"/>
              <w:jc w:val="both"/>
              <w:rPr>
                <w:b w:val="0"/>
                <w:bCs/>
                <w:szCs w:val="26"/>
                <w:lang w:val="en-US"/>
              </w:rPr>
            </w:pPr>
            <w:bookmarkStart w:id="87" w:name="_Toc147999981"/>
            <w:r w:rsidRPr="00490CB7">
              <w:rPr>
                <w:b w:val="0"/>
                <w:bCs/>
                <w:szCs w:val="26"/>
                <w:lang w:val="en-US"/>
              </w:rPr>
              <w:t>151</w:t>
            </w:r>
            <w:bookmarkEnd w:id="87"/>
          </w:p>
        </w:tc>
        <w:tc>
          <w:tcPr>
            <w:tcW w:w="1130" w:type="dxa"/>
            <w:vAlign w:val="bottom"/>
          </w:tcPr>
          <w:p w14:paraId="61832752"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55,9</w:t>
            </w:r>
          </w:p>
        </w:tc>
      </w:tr>
      <w:tr w:rsidR="003171AD" w:rsidRPr="00490CB7" w14:paraId="0D9304C7" w14:textId="77777777" w:rsidTr="00A45B72">
        <w:trPr>
          <w:jc w:val="center"/>
        </w:trPr>
        <w:tc>
          <w:tcPr>
            <w:tcW w:w="1526" w:type="dxa"/>
            <w:vAlign w:val="center"/>
          </w:tcPr>
          <w:p w14:paraId="2C489C22" w14:textId="77777777" w:rsidR="003171AD" w:rsidRPr="00490CB7" w:rsidRDefault="003171AD" w:rsidP="00A45B72">
            <w:pPr>
              <w:pStyle w:val="1BNG"/>
              <w:tabs>
                <w:tab w:val="left" w:pos="1276"/>
              </w:tabs>
              <w:spacing w:line="240" w:lineRule="auto"/>
              <w:rPr>
                <w:b w:val="0"/>
                <w:bCs/>
                <w:szCs w:val="26"/>
              </w:rPr>
            </w:pPr>
            <w:bookmarkStart w:id="88" w:name="_Toc147999983"/>
            <w:r w:rsidRPr="00490CB7">
              <w:rPr>
                <w:b w:val="0"/>
                <w:bCs/>
                <w:szCs w:val="26"/>
                <w:lang w:val="en-US"/>
              </w:rPr>
              <w:t>21 - 30</w:t>
            </w:r>
            <w:bookmarkEnd w:id="88"/>
          </w:p>
        </w:tc>
        <w:tc>
          <w:tcPr>
            <w:tcW w:w="1282" w:type="dxa"/>
            <w:vAlign w:val="center"/>
          </w:tcPr>
          <w:p w14:paraId="789A9E30" w14:textId="77777777" w:rsidR="003171AD" w:rsidRPr="00490CB7" w:rsidRDefault="003171AD" w:rsidP="00A45B72">
            <w:pPr>
              <w:pStyle w:val="1BNG"/>
              <w:tabs>
                <w:tab w:val="left" w:pos="1276"/>
              </w:tabs>
              <w:spacing w:line="240" w:lineRule="auto"/>
              <w:jc w:val="both"/>
              <w:rPr>
                <w:b w:val="0"/>
                <w:bCs/>
                <w:szCs w:val="26"/>
              </w:rPr>
            </w:pPr>
            <w:bookmarkStart w:id="89" w:name="_Toc147999984"/>
            <w:r w:rsidRPr="00490CB7">
              <w:rPr>
                <w:b w:val="0"/>
                <w:bCs/>
                <w:szCs w:val="26"/>
                <w:lang w:val="en-US"/>
              </w:rPr>
              <w:t>4</w:t>
            </w:r>
            <w:r w:rsidRPr="00490CB7">
              <w:rPr>
                <w:b w:val="0"/>
                <w:bCs/>
                <w:szCs w:val="26"/>
              </w:rPr>
              <w:t>8</w:t>
            </w:r>
            <w:bookmarkEnd w:id="89"/>
          </w:p>
        </w:tc>
        <w:tc>
          <w:tcPr>
            <w:tcW w:w="1128" w:type="dxa"/>
            <w:vAlign w:val="center"/>
          </w:tcPr>
          <w:p w14:paraId="5EB38F79"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17,8</w:t>
            </w:r>
          </w:p>
        </w:tc>
        <w:tc>
          <w:tcPr>
            <w:tcW w:w="2693" w:type="dxa"/>
          </w:tcPr>
          <w:p w14:paraId="2993EE7F" w14:textId="77777777" w:rsidR="003171AD" w:rsidRPr="00490CB7" w:rsidRDefault="003171AD" w:rsidP="00A45B72">
            <w:pPr>
              <w:pStyle w:val="1BNG"/>
              <w:tabs>
                <w:tab w:val="left" w:pos="1276"/>
              </w:tabs>
              <w:spacing w:line="240" w:lineRule="auto"/>
              <w:jc w:val="both"/>
              <w:rPr>
                <w:b w:val="0"/>
                <w:bCs/>
                <w:szCs w:val="26"/>
              </w:rPr>
            </w:pPr>
            <w:bookmarkStart w:id="90" w:name="_Toc147999992"/>
            <w:r w:rsidRPr="00490CB7">
              <w:rPr>
                <w:b w:val="0"/>
                <w:bCs/>
                <w:szCs w:val="26"/>
              </w:rPr>
              <w:t>Sau đại học</w:t>
            </w:r>
            <w:bookmarkEnd w:id="90"/>
          </w:p>
        </w:tc>
        <w:tc>
          <w:tcPr>
            <w:tcW w:w="1285" w:type="dxa"/>
            <w:vAlign w:val="bottom"/>
          </w:tcPr>
          <w:p w14:paraId="2B315A4D" w14:textId="77777777" w:rsidR="003171AD" w:rsidRPr="00490CB7" w:rsidRDefault="003171AD" w:rsidP="00A45B72">
            <w:pPr>
              <w:pStyle w:val="1BNG"/>
              <w:tabs>
                <w:tab w:val="left" w:pos="1276"/>
              </w:tabs>
              <w:spacing w:line="240" w:lineRule="auto"/>
              <w:jc w:val="both"/>
              <w:rPr>
                <w:b w:val="0"/>
                <w:bCs/>
                <w:szCs w:val="26"/>
                <w:lang w:val="en-US"/>
              </w:rPr>
            </w:pPr>
            <w:bookmarkStart w:id="91" w:name="_Toc147999987"/>
            <w:r w:rsidRPr="00490CB7">
              <w:rPr>
                <w:b w:val="0"/>
                <w:bCs/>
                <w:szCs w:val="26"/>
              </w:rPr>
              <w:t>9</w:t>
            </w:r>
            <w:bookmarkEnd w:id="91"/>
            <w:r w:rsidRPr="00490CB7">
              <w:rPr>
                <w:b w:val="0"/>
                <w:bCs/>
                <w:szCs w:val="26"/>
                <w:lang w:val="en-US"/>
              </w:rPr>
              <w:t>2</w:t>
            </w:r>
          </w:p>
        </w:tc>
        <w:tc>
          <w:tcPr>
            <w:tcW w:w="1130" w:type="dxa"/>
            <w:vAlign w:val="bottom"/>
          </w:tcPr>
          <w:p w14:paraId="1F61FF7C"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34,1</w:t>
            </w:r>
          </w:p>
        </w:tc>
      </w:tr>
      <w:tr w:rsidR="003171AD" w:rsidRPr="00490CB7" w14:paraId="599ACCAF" w14:textId="77777777" w:rsidTr="00A45B72">
        <w:trPr>
          <w:jc w:val="center"/>
        </w:trPr>
        <w:tc>
          <w:tcPr>
            <w:tcW w:w="1526" w:type="dxa"/>
            <w:vAlign w:val="center"/>
          </w:tcPr>
          <w:p w14:paraId="5C2AF9C4" w14:textId="77777777" w:rsidR="003171AD" w:rsidRPr="00490CB7" w:rsidRDefault="003171AD" w:rsidP="00A45B72">
            <w:pPr>
              <w:pStyle w:val="1BNG"/>
              <w:tabs>
                <w:tab w:val="left" w:pos="1276"/>
              </w:tabs>
              <w:spacing w:line="240" w:lineRule="auto"/>
              <w:rPr>
                <w:b w:val="0"/>
                <w:bCs/>
                <w:szCs w:val="26"/>
              </w:rPr>
            </w:pPr>
            <w:bookmarkStart w:id="92" w:name="_Toc147999989"/>
            <w:r w:rsidRPr="00490CB7">
              <w:rPr>
                <w:b w:val="0"/>
                <w:bCs/>
                <w:szCs w:val="26"/>
                <w:lang w:val="en-US"/>
              </w:rPr>
              <w:t xml:space="preserve">&gt; </w:t>
            </w:r>
            <w:r w:rsidRPr="00490CB7">
              <w:rPr>
                <w:b w:val="0"/>
                <w:bCs/>
                <w:szCs w:val="26"/>
              </w:rPr>
              <w:t>30</w:t>
            </w:r>
            <w:bookmarkEnd w:id="92"/>
          </w:p>
        </w:tc>
        <w:tc>
          <w:tcPr>
            <w:tcW w:w="1282" w:type="dxa"/>
            <w:vAlign w:val="center"/>
          </w:tcPr>
          <w:p w14:paraId="77BCCC3C"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11</w:t>
            </w:r>
          </w:p>
        </w:tc>
        <w:tc>
          <w:tcPr>
            <w:tcW w:w="1128" w:type="dxa"/>
            <w:vAlign w:val="center"/>
          </w:tcPr>
          <w:p w14:paraId="20F4198D" w14:textId="77777777" w:rsidR="003171AD" w:rsidRPr="00490CB7" w:rsidRDefault="003171AD" w:rsidP="00A45B72">
            <w:pPr>
              <w:pStyle w:val="1BNG"/>
              <w:tabs>
                <w:tab w:val="left" w:pos="1276"/>
              </w:tabs>
              <w:spacing w:line="240" w:lineRule="auto"/>
              <w:jc w:val="both"/>
              <w:rPr>
                <w:b w:val="0"/>
                <w:bCs/>
                <w:szCs w:val="26"/>
                <w:lang w:val="en-US"/>
              </w:rPr>
            </w:pPr>
            <w:r w:rsidRPr="00490CB7">
              <w:rPr>
                <w:b w:val="0"/>
                <w:bCs/>
                <w:szCs w:val="26"/>
                <w:lang w:val="en-US"/>
              </w:rPr>
              <w:t>4,1</w:t>
            </w:r>
          </w:p>
        </w:tc>
        <w:tc>
          <w:tcPr>
            <w:tcW w:w="2693" w:type="dxa"/>
          </w:tcPr>
          <w:p w14:paraId="4F850486" w14:textId="77777777" w:rsidR="003171AD" w:rsidRPr="00490CB7" w:rsidRDefault="003171AD" w:rsidP="00A45B72">
            <w:pPr>
              <w:pStyle w:val="1BNG"/>
              <w:tabs>
                <w:tab w:val="left" w:pos="1276"/>
              </w:tabs>
              <w:spacing w:line="240" w:lineRule="auto"/>
              <w:jc w:val="both"/>
              <w:rPr>
                <w:b w:val="0"/>
                <w:bCs/>
                <w:szCs w:val="26"/>
              </w:rPr>
            </w:pPr>
          </w:p>
        </w:tc>
        <w:tc>
          <w:tcPr>
            <w:tcW w:w="1285" w:type="dxa"/>
            <w:vAlign w:val="bottom"/>
          </w:tcPr>
          <w:p w14:paraId="3D0B5B67" w14:textId="77777777" w:rsidR="003171AD" w:rsidRPr="00490CB7" w:rsidRDefault="003171AD" w:rsidP="00A45B72">
            <w:pPr>
              <w:pStyle w:val="1BNG"/>
              <w:tabs>
                <w:tab w:val="left" w:pos="1276"/>
              </w:tabs>
              <w:spacing w:line="240" w:lineRule="auto"/>
              <w:jc w:val="both"/>
              <w:rPr>
                <w:b w:val="0"/>
                <w:bCs/>
                <w:szCs w:val="26"/>
              </w:rPr>
            </w:pPr>
          </w:p>
        </w:tc>
        <w:tc>
          <w:tcPr>
            <w:tcW w:w="1130" w:type="dxa"/>
            <w:vAlign w:val="bottom"/>
          </w:tcPr>
          <w:p w14:paraId="77BE4645" w14:textId="77777777" w:rsidR="003171AD" w:rsidRPr="00490CB7" w:rsidRDefault="003171AD" w:rsidP="00A45B72">
            <w:pPr>
              <w:pStyle w:val="1BNG"/>
              <w:tabs>
                <w:tab w:val="left" w:pos="1276"/>
              </w:tabs>
              <w:spacing w:line="240" w:lineRule="auto"/>
              <w:jc w:val="both"/>
              <w:rPr>
                <w:b w:val="0"/>
                <w:bCs/>
                <w:szCs w:val="26"/>
                <w:lang w:val="en-US"/>
              </w:rPr>
            </w:pPr>
          </w:p>
        </w:tc>
      </w:tr>
      <w:tr w:rsidR="003171AD" w:rsidRPr="00490CB7" w14:paraId="233C06C4" w14:textId="77777777" w:rsidTr="00A45B72">
        <w:trPr>
          <w:jc w:val="center"/>
        </w:trPr>
        <w:tc>
          <w:tcPr>
            <w:tcW w:w="1526" w:type="dxa"/>
          </w:tcPr>
          <w:p w14:paraId="22AB4D16" w14:textId="77777777" w:rsidR="003171AD" w:rsidRPr="00490CB7" w:rsidRDefault="003171AD" w:rsidP="00A45B72">
            <w:pPr>
              <w:pStyle w:val="1BNG"/>
              <w:tabs>
                <w:tab w:val="left" w:pos="1276"/>
              </w:tabs>
              <w:spacing w:line="240" w:lineRule="auto"/>
              <w:jc w:val="both"/>
              <w:rPr>
                <w:szCs w:val="26"/>
              </w:rPr>
            </w:pPr>
            <w:bookmarkStart w:id="93" w:name="_Toc147999995"/>
            <w:r w:rsidRPr="00490CB7">
              <w:rPr>
                <w:szCs w:val="26"/>
              </w:rPr>
              <w:t>Tổng</w:t>
            </w:r>
            <w:r w:rsidRPr="00490CB7">
              <w:rPr>
                <w:szCs w:val="26"/>
                <w:lang w:val="en-US"/>
              </w:rPr>
              <w:t xml:space="preserve"> số</w:t>
            </w:r>
            <w:bookmarkEnd w:id="93"/>
          </w:p>
        </w:tc>
        <w:tc>
          <w:tcPr>
            <w:tcW w:w="1282" w:type="dxa"/>
          </w:tcPr>
          <w:p w14:paraId="20B913F8" w14:textId="77777777" w:rsidR="003171AD" w:rsidRPr="00490CB7" w:rsidRDefault="003171AD" w:rsidP="00A45B72">
            <w:pPr>
              <w:pStyle w:val="1BNG"/>
              <w:tabs>
                <w:tab w:val="left" w:pos="1276"/>
              </w:tabs>
              <w:spacing w:line="240" w:lineRule="auto"/>
              <w:jc w:val="both"/>
              <w:rPr>
                <w:szCs w:val="26"/>
              </w:rPr>
            </w:pPr>
            <w:bookmarkStart w:id="94" w:name="_Toc147999996"/>
            <w:r w:rsidRPr="00490CB7">
              <w:rPr>
                <w:szCs w:val="26"/>
                <w:lang w:val="en-US"/>
              </w:rPr>
              <w:t>27</w:t>
            </w:r>
            <w:r w:rsidRPr="00490CB7">
              <w:rPr>
                <w:szCs w:val="26"/>
              </w:rPr>
              <w:t>0</w:t>
            </w:r>
            <w:bookmarkEnd w:id="94"/>
          </w:p>
        </w:tc>
        <w:tc>
          <w:tcPr>
            <w:tcW w:w="1128" w:type="dxa"/>
          </w:tcPr>
          <w:p w14:paraId="773FD5CD" w14:textId="77777777" w:rsidR="003171AD" w:rsidRPr="00490CB7" w:rsidRDefault="003171AD" w:rsidP="00A45B72">
            <w:pPr>
              <w:pStyle w:val="1BNG"/>
              <w:tabs>
                <w:tab w:val="left" w:pos="1276"/>
              </w:tabs>
              <w:spacing w:line="240" w:lineRule="auto"/>
              <w:jc w:val="both"/>
              <w:rPr>
                <w:szCs w:val="26"/>
              </w:rPr>
            </w:pPr>
            <w:bookmarkStart w:id="95" w:name="_Toc147999997"/>
            <w:r w:rsidRPr="00490CB7">
              <w:rPr>
                <w:szCs w:val="26"/>
              </w:rPr>
              <w:t>100</w:t>
            </w:r>
            <w:bookmarkEnd w:id="95"/>
          </w:p>
        </w:tc>
        <w:tc>
          <w:tcPr>
            <w:tcW w:w="2693" w:type="dxa"/>
          </w:tcPr>
          <w:p w14:paraId="66FA08F7" w14:textId="77777777" w:rsidR="003171AD" w:rsidRPr="00490CB7" w:rsidRDefault="003171AD" w:rsidP="00A45B72">
            <w:pPr>
              <w:pStyle w:val="1BNG"/>
              <w:tabs>
                <w:tab w:val="left" w:pos="1276"/>
              </w:tabs>
              <w:spacing w:line="240" w:lineRule="auto"/>
              <w:jc w:val="both"/>
              <w:rPr>
                <w:szCs w:val="26"/>
                <w:lang w:val="en-US"/>
              </w:rPr>
            </w:pPr>
            <w:bookmarkStart w:id="96" w:name="_Toc147999998"/>
            <w:r w:rsidRPr="00490CB7">
              <w:rPr>
                <w:szCs w:val="26"/>
              </w:rPr>
              <w:t>Tổng</w:t>
            </w:r>
            <w:r w:rsidRPr="00490CB7">
              <w:rPr>
                <w:szCs w:val="26"/>
                <w:lang w:val="en-US"/>
              </w:rPr>
              <w:t xml:space="preserve"> số</w:t>
            </w:r>
            <w:bookmarkEnd w:id="96"/>
          </w:p>
        </w:tc>
        <w:tc>
          <w:tcPr>
            <w:tcW w:w="1285" w:type="dxa"/>
          </w:tcPr>
          <w:p w14:paraId="2136D05D" w14:textId="77777777" w:rsidR="003171AD" w:rsidRPr="00490CB7" w:rsidRDefault="003171AD" w:rsidP="00A45B72">
            <w:pPr>
              <w:pStyle w:val="1BNG"/>
              <w:tabs>
                <w:tab w:val="left" w:pos="1276"/>
              </w:tabs>
              <w:spacing w:line="240" w:lineRule="auto"/>
              <w:jc w:val="both"/>
              <w:rPr>
                <w:szCs w:val="26"/>
              </w:rPr>
            </w:pPr>
            <w:bookmarkStart w:id="97" w:name="_Toc147999999"/>
            <w:r w:rsidRPr="00490CB7">
              <w:rPr>
                <w:szCs w:val="26"/>
                <w:lang w:val="en-US"/>
              </w:rPr>
              <w:t>27</w:t>
            </w:r>
            <w:r w:rsidRPr="00490CB7">
              <w:rPr>
                <w:szCs w:val="26"/>
              </w:rPr>
              <w:t>0</w:t>
            </w:r>
            <w:bookmarkEnd w:id="97"/>
          </w:p>
        </w:tc>
        <w:tc>
          <w:tcPr>
            <w:tcW w:w="1130" w:type="dxa"/>
          </w:tcPr>
          <w:p w14:paraId="4EE43116" w14:textId="77777777" w:rsidR="003171AD" w:rsidRPr="00490CB7" w:rsidRDefault="003171AD" w:rsidP="00A45B72">
            <w:pPr>
              <w:pStyle w:val="1BNG"/>
              <w:tabs>
                <w:tab w:val="left" w:pos="1276"/>
              </w:tabs>
              <w:spacing w:line="240" w:lineRule="auto"/>
              <w:jc w:val="both"/>
              <w:rPr>
                <w:szCs w:val="26"/>
              </w:rPr>
            </w:pPr>
            <w:bookmarkStart w:id="98" w:name="_Toc148000000"/>
            <w:r w:rsidRPr="00490CB7">
              <w:rPr>
                <w:szCs w:val="26"/>
              </w:rPr>
              <w:t>100</w:t>
            </w:r>
            <w:bookmarkEnd w:id="98"/>
          </w:p>
        </w:tc>
      </w:tr>
    </w:tbl>
    <w:p w14:paraId="50DC44A6" w14:textId="77777777" w:rsidR="003171AD" w:rsidRPr="00490CB7" w:rsidRDefault="003171AD" w:rsidP="003171AD">
      <w:pPr>
        <w:tabs>
          <w:tab w:val="left" w:pos="1276"/>
          <w:tab w:val="left" w:pos="5387"/>
        </w:tabs>
        <w:spacing w:before="60" w:after="60" w:line="360" w:lineRule="auto"/>
        <w:ind w:right="4"/>
        <w:jc w:val="right"/>
        <w:rPr>
          <w:rFonts w:ascii="Times New Roman" w:hAnsi="Times New Roman" w:cs="Times New Roman"/>
          <w:i/>
          <w:sz w:val="26"/>
          <w:szCs w:val="26"/>
        </w:rPr>
      </w:pPr>
      <w:bookmarkStart w:id="99" w:name="_Hlk147961424"/>
      <w:r w:rsidRPr="00490CB7">
        <w:rPr>
          <w:rFonts w:ascii="Times New Roman" w:hAnsi="Times New Roman" w:cs="Times New Roman"/>
          <w:i/>
          <w:sz w:val="26"/>
          <w:szCs w:val="26"/>
        </w:rPr>
        <w:t>Nguồn: Kết quả phân tích số liệu khảo sát</w:t>
      </w:r>
      <w:bookmarkEnd w:id="99"/>
      <w:r w:rsidRPr="00490CB7">
        <w:rPr>
          <w:rFonts w:ascii="Times New Roman" w:hAnsi="Times New Roman" w:cs="Times New Roman"/>
          <w:i/>
          <w:sz w:val="26"/>
          <w:szCs w:val="26"/>
        </w:rPr>
        <w:t xml:space="preserve"> </w:t>
      </w:r>
    </w:p>
    <w:p w14:paraId="2D427E08" w14:textId="77777777" w:rsidR="003171AD" w:rsidRPr="00490CB7" w:rsidRDefault="003171AD" w:rsidP="003171AD">
      <w:pPr>
        <w:pStyle w:val="BodyText"/>
        <w:tabs>
          <w:tab w:val="left" w:pos="1276"/>
          <w:tab w:val="left" w:pos="5387"/>
        </w:tabs>
        <w:spacing w:after="0" w:line="360" w:lineRule="auto"/>
        <w:ind w:right="6" w:firstLine="709"/>
        <w:jc w:val="both"/>
        <w:rPr>
          <w:sz w:val="26"/>
          <w:szCs w:val="26"/>
        </w:rPr>
      </w:pPr>
      <w:r w:rsidRPr="00490CB7">
        <w:rPr>
          <w:sz w:val="26"/>
          <w:szCs w:val="26"/>
        </w:rPr>
        <w:t xml:space="preserve">Theo số liệu bảng 3.13, phiếu khảo sát chủ yếu tập trung vào đối tượng là NLĐ có tuổi nghề từ 1 - 20 năm. Lao động được hỏi có tuổi nghề tới 10 năm là 61 người, lao động được hỏi có tuổi nghề tới 11 - 20 năm là 150 người, chiếm tỷ lệ tương ứng là 22,5% và 55,6% đối tượng được khảo sát. Nhóm lao động được khảo sát có tuổi nghề lớn hơn 20 năm là 59 người, chiếm tỷ lệ 21,9 % đối tượng khảo sát. </w:t>
      </w:r>
    </w:p>
    <w:p w14:paraId="6AE9B7B2" w14:textId="77777777" w:rsidR="003171AD" w:rsidRPr="00490CB7" w:rsidRDefault="003171AD" w:rsidP="003171AD">
      <w:pPr>
        <w:pStyle w:val="1110"/>
        <w:rPr>
          <w:b w:val="0"/>
          <w:bCs/>
        </w:rPr>
      </w:pPr>
      <w:bookmarkStart w:id="100" w:name="_bookmark2"/>
      <w:bookmarkStart w:id="101" w:name="_bookmark3"/>
      <w:bookmarkStart w:id="102" w:name="_Toc122436753"/>
      <w:bookmarkStart w:id="103" w:name="_Toc147999221"/>
      <w:bookmarkEnd w:id="100"/>
      <w:bookmarkEnd w:id="101"/>
      <w:r w:rsidRPr="00490CB7">
        <w:rPr>
          <w:b w:val="0"/>
          <w:bCs/>
          <w:lang w:val="en-US"/>
        </w:rPr>
        <w:lastRenderedPageBreak/>
        <w:t xml:space="preserve">3.3.1.4. </w:t>
      </w:r>
      <w:r w:rsidRPr="00490CB7">
        <w:rPr>
          <w:b w:val="0"/>
          <w:bCs/>
        </w:rPr>
        <w:t>Về trình độ học vấn</w:t>
      </w:r>
      <w:bookmarkEnd w:id="102"/>
      <w:bookmarkEnd w:id="103"/>
    </w:p>
    <w:p w14:paraId="233909BF" w14:textId="77777777" w:rsidR="003171AD" w:rsidRPr="00490CB7" w:rsidRDefault="003171AD" w:rsidP="003171AD">
      <w:pPr>
        <w:pStyle w:val="BodyText"/>
        <w:tabs>
          <w:tab w:val="left" w:pos="1276"/>
          <w:tab w:val="left" w:pos="5387"/>
        </w:tabs>
        <w:spacing w:after="0" w:line="360" w:lineRule="auto"/>
        <w:ind w:right="4" w:firstLine="709"/>
        <w:jc w:val="both"/>
        <w:rPr>
          <w:sz w:val="26"/>
          <w:szCs w:val="26"/>
        </w:rPr>
      </w:pPr>
      <w:bookmarkStart w:id="104" w:name="_bookmark4"/>
      <w:bookmarkEnd w:id="104"/>
      <w:r w:rsidRPr="00490CB7">
        <w:rPr>
          <w:sz w:val="26"/>
          <w:szCs w:val="26"/>
        </w:rPr>
        <w:t xml:space="preserve">Số liệu mô tả mẫu theo thâm niên công tác được trình bày trong bảng 3.13. </w:t>
      </w:r>
    </w:p>
    <w:p w14:paraId="5E37B562" w14:textId="77777777" w:rsidR="003171AD" w:rsidRPr="00490CB7" w:rsidRDefault="003171AD" w:rsidP="003171AD">
      <w:pPr>
        <w:pStyle w:val="BodyText"/>
        <w:tabs>
          <w:tab w:val="left" w:pos="1276"/>
          <w:tab w:val="left" w:pos="5387"/>
        </w:tabs>
        <w:spacing w:after="0" w:line="360" w:lineRule="auto"/>
        <w:ind w:right="4" w:firstLine="709"/>
        <w:jc w:val="both"/>
        <w:rPr>
          <w:sz w:val="26"/>
          <w:szCs w:val="26"/>
        </w:rPr>
      </w:pPr>
      <w:r w:rsidRPr="00490CB7">
        <w:rPr>
          <w:sz w:val="26"/>
          <w:szCs w:val="26"/>
        </w:rPr>
        <w:t>Theo số liệu trong bảng 3.13. cho thấy, đối tượng được khảo sát có trình độ đại học chiếm tỷ trọng lớn nhất với số lượng tương ứng là 151 người, chiếm tỷ trọng 55,9% số đối tượng khảo sát. Đối tượng khảo sát có trình độ sau đại học là 92 người, chiếm 34,1%. Cơ cấu mẫu khảo sát theo trình độ học vấn được đánh giá là tương đối hợp lý.</w:t>
      </w:r>
    </w:p>
    <w:p w14:paraId="1A365801" w14:textId="77777777" w:rsidR="003171AD" w:rsidRPr="00490CB7" w:rsidRDefault="003171AD" w:rsidP="00627D7B">
      <w:pPr>
        <w:pStyle w:val="111"/>
        <w:rPr>
          <w:szCs w:val="26"/>
        </w:rPr>
      </w:pPr>
      <w:bookmarkStart w:id="105" w:name="_Toc148336419"/>
      <w:bookmarkStart w:id="106" w:name="_Toc149024979"/>
      <w:bookmarkStart w:id="107" w:name="_Toc167061880"/>
      <w:r w:rsidRPr="00490CB7">
        <w:rPr>
          <w:szCs w:val="26"/>
        </w:rPr>
        <w:t>3.3.2. Đánh giá thang đo</w:t>
      </w:r>
      <w:bookmarkEnd w:id="105"/>
      <w:bookmarkEnd w:id="106"/>
      <w:bookmarkEnd w:id="107"/>
    </w:p>
    <w:p w14:paraId="31DAEB51" w14:textId="77777777" w:rsidR="003171AD" w:rsidRPr="00490CB7" w:rsidRDefault="003171AD" w:rsidP="003171AD">
      <w:pPr>
        <w:pStyle w:val="1110"/>
        <w:ind w:left="0"/>
        <w:rPr>
          <w:b w:val="0"/>
          <w:bCs/>
          <w:lang w:val="en-US"/>
        </w:rPr>
      </w:pPr>
      <w:bookmarkStart w:id="108" w:name="_Toc147999223"/>
      <w:r w:rsidRPr="00490CB7">
        <w:rPr>
          <w:b w:val="0"/>
          <w:bCs/>
          <w:lang w:val="en-US"/>
        </w:rPr>
        <w:t xml:space="preserve">3.3.2.1. </w:t>
      </w:r>
      <w:r w:rsidRPr="00490CB7">
        <w:rPr>
          <w:b w:val="0"/>
          <w:bCs/>
        </w:rPr>
        <w:t xml:space="preserve">Thang đo </w:t>
      </w:r>
      <w:bookmarkEnd w:id="108"/>
      <w:r w:rsidRPr="00490CB7">
        <w:rPr>
          <w:b w:val="0"/>
          <w:bCs/>
          <w:lang w:val="en-US"/>
        </w:rPr>
        <w:t>Phân khúc nhân viên</w:t>
      </w:r>
    </w:p>
    <w:p w14:paraId="36824ACF" w14:textId="77777777" w:rsidR="003171AD" w:rsidRPr="00490CB7" w:rsidRDefault="003171AD" w:rsidP="003171AD">
      <w:pPr>
        <w:pStyle w:val="ListParagraph"/>
        <w:spacing w:line="360" w:lineRule="auto"/>
        <w:ind w:left="0" w:firstLine="709"/>
        <w:jc w:val="both"/>
        <w:rPr>
          <w:sz w:val="26"/>
          <w:szCs w:val="26"/>
        </w:rPr>
      </w:pPr>
      <w:r w:rsidRPr="00490CB7">
        <w:rPr>
          <w:sz w:val="26"/>
          <w:szCs w:val="26"/>
        </w:rPr>
        <w:t>Số liệu đánh giá thang đo Phân khúc nhân viên trong mô hình nghiên cứu ảnh hưởng của các nhân tố tới hiệu quả truyền thông nội bộ tại PVEP được thống kê trong Bảng 3.14.</w:t>
      </w:r>
    </w:p>
    <w:p w14:paraId="3F7CAC82" w14:textId="77777777" w:rsidR="003171AD" w:rsidRPr="00490CB7" w:rsidRDefault="003171AD" w:rsidP="003171AD">
      <w:pPr>
        <w:pStyle w:val="BG"/>
        <w:rPr>
          <w:lang w:val="en-US"/>
        </w:rPr>
      </w:pPr>
      <w:bookmarkStart w:id="109" w:name="_Toc148000001"/>
      <w:bookmarkStart w:id="110" w:name="_Toc149025015"/>
      <w:r w:rsidRPr="00490CB7">
        <w:t xml:space="preserve">Bảng </w:t>
      </w:r>
      <w:r w:rsidRPr="00490CB7">
        <w:rPr>
          <w:lang w:val="en-US"/>
        </w:rPr>
        <w:t>3</w:t>
      </w:r>
      <w:r w:rsidRPr="00490CB7">
        <w:t>.14. Kết quả đánh giá thang đo</w:t>
      </w:r>
      <w:bookmarkEnd w:id="109"/>
      <w:r w:rsidRPr="00490CB7">
        <w:rPr>
          <w:lang w:val="en-US"/>
        </w:rPr>
        <w:t xml:space="preserve"> </w:t>
      </w:r>
      <w:bookmarkEnd w:id="110"/>
      <w:r w:rsidRPr="00490CB7">
        <w:rPr>
          <w:lang w:val="en-US"/>
        </w:rPr>
        <w:t>Phân khúc nhân viên</w:t>
      </w:r>
    </w:p>
    <w:tbl>
      <w:tblPr>
        <w:tblW w:w="8933" w:type="dxa"/>
        <w:tblLayout w:type="fixed"/>
        <w:tblLook w:val="04A0" w:firstRow="1" w:lastRow="0" w:firstColumn="1" w:lastColumn="0" w:noHBand="0" w:noVBand="1"/>
      </w:tblPr>
      <w:tblGrid>
        <w:gridCol w:w="884"/>
        <w:gridCol w:w="4640"/>
        <w:gridCol w:w="1037"/>
        <w:gridCol w:w="1186"/>
        <w:gridCol w:w="1186"/>
      </w:tblGrid>
      <w:tr w:rsidR="003171AD" w:rsidRPr="00490CB7" w14:paraId="02FC26A5" w14:textId="77777777" w:rsidTr="00A45B72">
        <w:trPr>
          <w:trHeight w:val="681"/>
          <w:tblHeader/>
        </w:trPr>
        <w:tc>
          <w:tcPr>
            <w:tcW w:w="55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CF2D1BE"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Khái niệm và biến quan sát</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14:paraId="7A6529AE"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Trung bình</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15FCF93E"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Độ lệch chuẩn</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24F26AE9"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Trọng số EFA</w:t>
            </w:r>
          </w:p>
        </w:tc>
      </w:tr>
      <w:tr w:rsidR="003171AD" w:rsidRPr="00490CB7" w14:paraId="55A02EFF" w14:textId="77777777" w:rsidTr="00A45B72">
        <w:trPr>
          <w:trHeight w:val="456"/>
        </w:trPr>
        <w:tc>
          <w:tcPr>
            <w:tcW w:w="552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32BAF" w14:textId="77777777" w:rsidR="003171AD" w:rsidRPr="00490CB7" w:rsidRDefault="003171AD" w:rsidP="00A45B72">
            <w:pPr>
              <w:spacing w:line="240" w:lineRule="auto"/>
              <w:jc w:val="center"/>
              <w:rPr>
                <w:rFonts w:ascii="Times New Roman" w:hAnsi="Times New Roman" w:cs="Times New Roman"/>
                <w:i/>
                <w:iCs/>
                <w:sz w:val="26"/>
                <w:szCs w:val="26"/>
              </w:rPr>
            </w:pPr>
            <w:r w:rsidRPr="00490CB7">
              <w:rPr>
                <w:rFonts w:ascii="Times New Roman" w:hAnsi="Times New Roman" w:cs="Times New Roman"/>
                <w:i/>
                <w:iCs/>
                <w:sz w:val="26"/>
                <w:szCs w:val="26"/>
              </w:rPr>
              <w:t>Hệ số cronbach alpha = 0,93</w:t>
            </w:r>
          </w:p>
        </w:tc>
        <w:tc>
          <w:tcPr>
            <w:tcW w:w="1037" w:type="dxa"/>
            <w:tcBorders>
              <w:top w:val="nil"/>
              <w:left w:val="nil"/>
              <w:bottom w:val="single" w:sz="4" w:space="0" w:color="auto"/>
              <w:right w:val="single" w:sz="4" w:space="0" w:color="auto"/>
            </w:tcBorders>
            <w:shd w:val="clear" w:color="auto" w:fill="auto"/>
            <w:noWrap/>
            <w:vAlign w:val="center"/>
            <w:hideMark/>
          </w:tcPr>
          <w:p w14:paraId="5D8FA4B4"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6AAE6CD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4092AA6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r>
      <w:tr w:rsidR="003171AD" w:rsidRPr="00490CB7" w14:paraId="5F266BD9"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7D37D6F5"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ES1</w:t>
            </w:r>
          </w:p>
        </w:tc>
        <w:tc>
          <w:tcPr>
            <w:tcW w:w="4640" w:type="dxa"/>
            <w:tcBorders>
              <w:top w:val="nil"/>
              <w:left w:val="nil"/>
              <w:bottom w:val="single" w:sz="4" w:space="0" w:color="auto"/>
              <w:right w:val="single" w:sz="4" w:space="0" w:color="auto"/>
            </w:tcBorders>
            <w:shd w:val="clear" w:color="auto" w:fill="auto"/>
            <w:hideMark/>
          </w:tcPr>
          <w:p w14:paraId="623E6B8A"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áp dụng các kênh truyền thông và thông điệp phù hợp với các nhóm nhân viên</w:t>
            </w:r>
          </w:p>
        </w:tc>
        <w:tc>
          <w:tcPr>
            <w:tcW w:w="1037" w:type="dxa"/>
            <w:tcBorders>
              <w:top w:val="nil"/>
              <w:left w:val="nil"/>
              <w:bottom w:val="single" w:sz="4" w:space="0" w:color="auto"/>
              <w:right w:val="single" w:sz="4" w:space="0" w:color="auto"/>
            </w:tcBorders>
            <w:shd w:val="clear" w:color="auto" w:fill="auto"/>
            <w:noWrap/>
            <w:vAlign w:val="center"/>
            <w:hideMark/>
          </w:tcPr>
          <w:p w14:paraId="0FB074C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3,88</w:t>
            </w:r>
          </w:p>
        </w:tc>
        <w:tc>
          <w:tcPr>
            <w:tcW w:w="1186" w:type="dxa"/>
            <w:tcBorders>
              <w:top w:val="nil"/>
              <w:left w:val="nil"/>
              <w:bottom w:val="single" w:sz="4" w:space="0" w:color="auto"/>
              <w:right w:val="single" w:sz="4" w:space="0" w:color="auto"/>
            </w:tcBorders>
            <w:shd w:val="clear" w:color="auto" w:fill="auto"/>
            <w:noWrap/>
            <w:vAlign w:val="center"/>
            <w:hideMark/>
          </w:tcPr>
          <w:p w14:paraId="7F7C1854"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c>
          <w:tcPr>
            <w:tcW w:w="1186" w:type="dxa"/>
            <w:tcBorders>
              <w:top w:val="nil"/>
              <w:left w:val="nil"/>
              <w:bottom w:val="single" w:sz="4" w:space="0" w:color="auto"/>
              <w:right w:val="single" w:sz="4" w:space="0" w:color="auto"/>
            </w:tcBorders>
            <w:shd w:val="clear" w:color="auto" w:fill="auto"/>
            <w:noWrap/>
            <w:vAlign w:val="center"/>
            <w:hideMark/>
          </w:tcPr>
          <w:p w14:paraId="56BE574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0,96</w:t>
            </w:r>
          </w:p>
        </w:tc>
      </w:tr>
      <w:tr w:rsidR="003171AD" w:rsidRPr="00490CB7" w14:paraId="6DEA0BC2"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60043AB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ES2</w:t>
            </w:r>
          </w:p>
        </w:tc>
        <w:tc>
          <w:tcPr>
            <w:tcW w:w="4640" w:type="dxa"/>
            <w:tcBorders>
              <w:top w:val="nil"/>
              <w:left w:val="nil"/>
              <w:bottom w:val="single" w:sz="4" w:space="0" w:color="auto"/>
              <w:right w:val="single" w:sz="4" w:space="0" w:color="auto"/>
            </w:tcBorders>
            <w:shd w:val="clear" w:color="auto" w:fill="auto"/>
            <w:hideMark/>
          </w:tcPr>
          <w:p w14:paraId="1D4EA634"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Thông tin của Tổng công ty phù hợp với chuyên môn và vị trí công tác của Ông/bà</w:t>
            </w:r>
          </w:p>
        </w:tc>
        <w:tc>
          <w:tcPr>
            <w:tcW w:w="1037" w:type="dxa"/>
            <w:tcBorders>
              <w:top w:val="nil"/>
              <w:left w:val="nil"/>
              <w:bottom w:val="single" w:sz="4" w:space="0" w:color="auto"/>
              <w:right w:val="single" w:sz="4" w:space="0" w:color="auto"/>
            </w:tcBorders>
            <w:shd w:val="clear" w:color="auto" w:fill="auto"/>
            <w:noWrap/>
            <w:vAlign w:val="center"/>
            <w:hideMark/>
          </w:tcPr>
          <w:p w14:paraId="6D4AD32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3,95</w:t>
            </w:r>
          </w:p>
        </w:tc>
        <w:tc>
          <w:tcPr>
            <w:tcW w:w="1186" w:type="dxa"/>
            <w:tcBorders>
              <w:top w:val="nil"/>
              <w:left w:val="nil"/>
              <w:bottom w:val="single" w:sz="4" w:space="0" w:color="auto"/>
              <w:right w:val="single" w:sz="4" w:space="0" w:color="auto"/>
            </w:tcBorders>
            <w:shd w:val="clear" w:color="auto" w:fill="auto"/>
            <w:noWrap/>
            <w:vAlign w:val="center"/>
            <w:hideMark/>
          </w:tcPr>
          <w:p w14:paraId="6A94980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c>
          <w:tcPr>
            <w:tcW w:w="1186" w:type="dxa"/>
            <w:tcBorders>
              <w:top w:val="nil"/>
              <w:left w:val="nil"/>
              <w:bottom w:val="single" w:sz="4" w:space="0" w:color="auto"/>
              <w:right w:val="single" w:sz="4" w:space="0" w:color="auto"/>
            </w:tcBorders>
            <w:shd w:val="clear" w:color="auto" w:fill="auto"/>
            <w:noWrap/>
            <w:vAlign w:val="center"/>
            <w:hideMark/>
          </w:tcPr>
          <w:p w14:paraId="619A0CC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0,87</w:t>
            </w:r>
          </w:p>
        </w:tc>
      </w:tr>
      <w:tr w:rsidR="003171AD" w:rsidRPr="00490CB7" w14:paraId="5EE7D5C7" w14:textId="77777777" w:rsidTr="00A45B72">
        <w:trPr>
          <w:trHeight w:val="417"/>
        </w:trPr>
        <w:tc>
          <w:tcPr>
            <w:tcW w:w="884" w:type="dxa"/>
            <w:tcBorders>
              <w:top w:val="nil"/>
              <w:left w:val="single" w:sz="4" w:space="0" w:color="auto"/>
              <w:bottom w:val="nil"/>
              <w:right w:val="single" w:sz="4" w:space="0" w:color="auto"/>
            </w:tcBorders>
            <w:shd w:val="clear" w:color="auto" w:fill="auto"/>
            <w:noWrap/>
            <w:vAlign w:val="center"/>
            <w:hideMark/>
          </w:tcPr>
          <w:p w14:paraId="46D1F1E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ES3</w:t>
            </w:r>
          </w:p>
        </w:tc>
        <w:tc>
          <w:tcPr>
            <w:tcW w:w="4640" w:type="dxa"/>
            <w:tcBorders>
              <w:top w:val="nil"/>
              <w:left w:val="nil"/>
              <w:bottom w:val="nil"/>
              <w:right w:val="single" w:sz="4" w:space="0" w:color="auto"/>
            </w:tcBorders>
            <w:shd w:val="clear" w:color="auto" w:fill="auto"/>
            <w:hideMark/>
          </w:tcPr>
          <w:p w14:paraId="7F3A48CA"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Thông tin của Tổng công ty dễ hiểu, dễ tiếp cận</w:t>
            </w:r>
          </w:p>
        </w:tc>
        <w:tc>
          <w:tcPr>
            <w:tcW w:w="1037" w:type="dxa"/>
            <w:tcBorders>
              <w:top w:val="nil"/>
              <w:left w:val="nil"/>
              <w:bottom w:val="nil"/>
              <w:right w:val="single" w:sz="4" w:space="0" w:color="auto"/>
            </w:tcBorders>
            <w:shd w:val="clear" w:color="auto" w:fill="auto"/>
            <w:noWrap/>
            <w:vAlign w:val="center"/>
            <w:hideMark/>
          </w:tcPr>
          <w:p w14:paraId="7A0762B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3,86</w:t>
            </w:r>
          </w:p>
        </w:tc>
        <w:tc>
          <w:tcPr>
            <w:tcW w:w="1186" w:type="dxa"/>
            <w:tcBorders>
              <w:top w:val="nil"/>
              <w:left w:val="nil"/>
              <w:bottom w:val="nil"/>
              <w:right w:val="single" w:sz="4" w:space="0" w:color="auto"/>
            </w:tcBorders>
            <w:shd w:val="clear" w:color="auto" w:fill="auto"/>
            <w:noWrap/>
            <w:vAlign w:val="center"/>
            <w:hideMark/>
          </w:tcPr>
          <w:p w14:paraId="0863181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c>
          <w:tcPr>
            <w:tcW w:w="1186" w:type="dxa"/>
            <w:tcBorders>
              <w:top w:val="nil"/>
              <w:left w:val="nil"/>
              <w:bottom w:val="nil"/>
              <w:right w:val="single" w:sz="4" w:space="0" w:color="auto"/>
            </w:tcBorders>
            <w:shd w:val="clear" w:color="auto" w:fill="auto"/>
            <w:noWrap/>
            <w:vAlign w:val="center"/>
            <w:hideMark/>
          </w:tcPr>
          <w:p w14:paraId="5C9F1B5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0,88</w:t>
            </w:r>
          </w:p>
        </w:tc>
      </w:tr>
      <w:tr w:rsidR="003171AD" w:rsidRPr="00490CB7" w14:paraId="1355D844" w14:textId="77777777" w:rsidTr="00A45B72">
        <w:trPr>
          <w:trHeight w:val="417"/>
        </w:trPr>
        <w:tc>
          <w:tcPr>
            <w:tcW w:w="884" w:type="dxa"/>
            <w:tcBorders>
              <w:top w:val="nil"/>
              <w:left w:val="single" w:sz="4" w:space="0" w:color="auto"/>
              <w:bottom w:val="nil"/>
              <w:right w:val="single" w:sz="4" w:space="0" w:color="auto"/>
            </w:tcBorders>
            <w:shd w:val="clear" w:color="auto" w:fill="auto"/>
            <w:noWrap/>
            <w:vAlign w:val="center"/>
          </w:tcPr>
          <w:p w14:paraId="7F012DF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ES4</w:t>
            </w:r>
          </w:p>
        </w:tc>
        <w:tc>
          <w:tcPr>
            <w:tcW w:w="4640" w:type="dxa"/>
            <w:tcBorders>
              <w:top w:val="nil"/>
              <w:left w:val="nil"/>
              <w:bottom w:val="nil"/>
              <w:right w:val="single" w:sz="4" w:space="0" w:color="auto"/>
            </w:tcBorders>
            <w:shd w:val="clear" w:color="auto" w:fill="auto"/>
          </w:tcPr>
          <w:p w14:paraId="6B4CAA60"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luôn quan tâm đến yêu cầu về thông tin của từng nhóm nhân viên</w:t>
            </w:r>
          </w:p>
        </w:tc>
        <w:tc>
          <w:tcPr>
            <w:tcW w:w="1037" w:type="dxa"/>
            <w:tcBorders>
              <w:top w:val="nil"/>
              <w:left w:val="nil"/>
              <w:bottom w:val="nil"/>
              <w:right w:val="single" w:sz="4" w:space="0" w:color="auto"/>
            </w:tcBorders>
            <w:shd w:val="clear" w:color="auto" w:fill="auto"/>
            <w:noWrap/>
            <w:vAlign w:val="center"/>
          </w:tcPr>
          <w:p w14:paraId="773122A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4,05</w:t>
            </w:r>
          </w:p>
        </w:tc>
        <w:tc>
          <w:tcPr>
            <w:tcW w:w="1186" w:type="dxa"/>
            <w:tcBorders>
              <w:top w:val="nil"/>
              <w:left w:val="nil"/>
              <w:bottom w:val="nil"/>
              <w:right w:val="single" w:sz="4" w:space="0" w:color="auto"/>
            </w:tcBorders>
            <w:shd w:val="clear" w:color="auto" w:fill="auto"/>
            <w:noWrap/>
            <w:vAlign w:val="center"/>
          </w:tcPr>
          <w:p w14:paraId="330C462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0,81</w:t>
            </w:r>
          </w:p>
        </w:tc>
        <w:tc>
          <w:tcPr>
            <w:tcW w:w="1186" w:type="dxa"/>
            <w:tcBorders>
              <w:top w:val="nil"/>
              <w:left w:val="nil"/>
              <w:bottom w:val="nil"/>
              <w:right w:val="single" w:sz="4" w:space="0" w:color="auto"/>
            </w:tcBorders>
            <w:shd w:val="clear" w:color="auto" w:fill="auto"/>
            <w:noWrap/>
            <w:vAlign w:val="center"/>
          </w:tcPr>
          <w:p w14:paraId="78EC1105"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r>
      <w:tr w:rsidR="003171AD" w:rsidRPr="00490CB7" w14:paraId="62BCD8D6" w14:textId="77777777" w:rsidTr="00A45B72">
        <w:trPr>
          <w:trHeight w:val="417"/>
        </w:trPr>
        <w:tc>
          <w:tcPr>
            <w:tcW w:w="884" w:type="dxa"/>
            <w:tcBorders>
              <w:top w:val="nil"/>
              <w:left w:val="single" w:sz="4" w:space="0" w:color="auto"/>
              <w:bottom w:val="single" w:sz="4" w:space="0" w:color="auto"/>
              <w:right w:val="single" w:sz="4" w:space="0" w:color="auto"/>
            </w:tcBorders>
            <w:shd w:val="clear" w:color="auto" w:fill="auto"/>
            <w:noWrap/>
            <w:vAlign w:val="center"/>
          </w:tcPr>
          <w:p w14:paraId="5F566E7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ES5</w:t>
            </w:r>
          </w:p>
        </w:tc>
        <w:tc>
          <w:tcPr>
            <w:tcW w:w="4640" w:type="dxa"/>
            <w:tcBorders>
              <w:top w:val="nil"/>
              <w:left w:val="nil"/>
              <w:bottom w:val="single" w:sz="4" w:space="0" w:color="auto"/>
              <w:right w:val="single" w:sz="4" w:space="0" w:color="auto"/>
            </w:tcBorders>
            <w:shd w:val="clear" w:color="auto" w:fill="auto"/>
          </w:tcPr>
          <w:p w14:paraId="11D882D5"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Thông tin truyền thông của Tổng công ty hỗ trợ phát triển công việc của Ông/bà</w:t>
            </w:r>
          </w:p>
        </w:tc>
        <w:tc>
          <w:tcPr>
            <w:tcW w:w="1037" w:type="dxa"/>
            <w:tcBorders>
              <w:top w:val="nil"/>
              <w:left w:val="nil"/>
              <w:bottom w:val="single" w:sz="4" w:space="0" w:color="auto"/>
              <w:right w:val="single" w:sz="4" w:space="0" w:color="auto"/>
            </w:tcBorders>
            <w:shd w:val="clear" w:color="auto" w:fill="auto"/>
            <w:noWrap/>
            <w:vAlign w:val="center"/>
          </w:tcPr>
          <w:p w14:paraId="3A1FD05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3,82</w:t>
            </w:r>
          </w:p>
        </w:tc>
        <w:tc>
          <w:tcPr>
            <w:tcW w:w="1186" w:type="dxa"/>
            <w:tcBorders>
              <w:top w:val="nil"/>
              <w:left w:val="nil"/>
              <w:bottom w:val="single" w:sz="4" w:space="0" w:color="auto"/>
              <w:right w:val="single" w:sz="4" w:space="0" w:color="auto"/>
            </w:tcBorders>
            <w:shd w:val="clear" w:color="auto" w:fill="auto"/>
            <w:noWrap/>
            <w:vAlign w:val="center"/>
          </w:tcPr>
          <w:p w14:paraId="718769F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0,96</w:t>
            </w:r>
          </w:p>
        </w:tc>
        <w:tc>
          <w:tcPr>
            <w:tcW w:w="1186" w:type="dxa"/>
            <w:tcBorders>
              <w:top w:val="nil"/>
              <w:left w:val="nil"/>
              <w:bottom w:val="single" w:sz="4" w:space="0" w:color="auto"/>
              <w:right w:val="single" w:sz="4" w:space="0" w:color="auto"/>
            </w:tcBorders>
            <w:shd w:val="clear" w:color="auto" w:fill="auto"/>
            <w:noWrap/>
            <w:vAlign w:val="center"/>
          </w:tcPr>
          <w:p w14:paraId="72F9584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r>
    </w:tbl>
    <w:p w14:paraId="01D76E60" w14:textId="77777777" w:rsidR="003171AD" w:rsidRPr="00490CB7" w:rsidRDefault="003171AD" w:rsidP="003171AD">
      <w:pPr>
        <w:tabs>
          <w:tab w:val="left" w:pos="5387"/>
        </w:tabs>
        <w:spacing w:line="360" w:lineRule="auto"/>
        <w:ind w:right="4"/>
        <w:jc w:val="right"/>
        <w:rPr>
          <w:rFonts w:ascii="Times New Roman" w:hAnsi="Times New Roman" w:cs="Times New Roman"/>
          <w:i/>
          <w:sz w:val="26"/>
          <w:szCs w:val="26"/>
        </w:rPr>
      </w:pPr>
      <w:r w:rsidRPr="00490CB7">
        <w:rPr>
          <w:rFonts w:ascii="Times New Roman" w:hAnsi="Times New Roman" w:cs="Times New Roman"/>
          <w:i/>
          <w:sz w:val="26"/>
          <w:szCs w:val="26"/>
        </w:rPr>
        <w:t>Nguồn: Kết quả phân tích số liệu khảo sát</w:t>
      </w:r>
    </w:p>
    <w:p w14:paraId="40B20A2E" w14:textId="77777777" w:rsidR="003171AD" w:rsidRPr="00490CB7" w:rsidRDefault="003171AD" w:rsidP="003171AD">
      <w:pPr>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t xml:space="preserve">Thang đo Phân khúc nhân viênđược đo lường thông qua 5 biến quan sát. Theo kết quả khảo sát cho thấy, thang đo </w:t>
      </w:r>
      <w:r w:rsidRPr="00490CB7">
        <w:rPr>
          <w:rFonts w:ascii="Times New Roman" w:hAnsi="Times New Roman" w:cs="Times New Roman"/>
          <w:sz w:val="26"/>
          <w:szCs w:val="26"/>
          <w:lang w:val="it-IT"/>
        </w:rPr>
        <w:t xml:space="preserve">Tổng công ty luôn quan tâm đến yêu cầu về thông tin của từng nhóm nhân viên được đánh giá cao nhất với điểm trung bình là 4,05/5 điểm. Thang đo Thông tin truyền thông của Tổng công ty hỗ trợ phát triển </w:t>
      </w:r>
      <w:r w:rsidRPr="00490CB7">
        <w:rPr>
          <w:rFonts w:ascii="Times New Roman" w:hAnsi="Times New Roman" w:cs="Times New Roman"/>
          <w:sz w:val="26"/>
          <w:szCs w:val="26"/>
          <w:lang w:val="it-IT"/>
        </w:rPr>
        <w:lastRenderedPageBreak/>
        <w:t xml:space="preserve">công việc của Ông/bà được đánh giá là thấp nhất với điểm trung bình là 3,82/5 điểm. Các thang đo Tổng công ty áp dụng các kênh truyền thông và thông điệp phù hợp với các nhóm nhân viên, Thông tin của Tổng công ty phù hợp với chuyên môn và vị trí công tác của Ông/bà; Thông tin của Tổng công ty dễ hiểu, dễ tiếp cận được đánh giá ở mức độ trung bình từ 3,88 đến 3,95/5 điểm. </w:t>
      </w:r>
      <w:r w:rsidRPr="00490CB7">
        <w:rPr>
          <w:rFonts w:ascii="Times New Roman" w:hAnsi="Times New Roman" w:cs="Times New Roman"/>
          <w:sz w:val="26"/>
          <w:szCs w:val="26"/>
        </w:rPr>
        <w:t xml:space="preserve">Nhìn chung hoạt động phân khúc nhân viên được thực hiện tương đối tốt tại PVEP, đây cũng là tiền đề để thực hiện hiệu quả hoạt động truyền thông nội bộ. </w:t>
      </w:r>
    </w:p>
    <w:p w14:paraId="093D4E20" w14:textId="77777777" w:rsidR="003171AD" w:rsidRPr="00490CB7" w:rsidRDefault="003171AD" w:rsidP="003171AD">
      <w:pPr>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t xml:space="preserve"> Các biến quan sát thuộc thang đo </w:t>
      </w:r>
      <w:r w:rsidRPr="00490CB7">
        <w:rPr>
          <w:rFonts w:ascii="Times New Roman" w:hAnsi="Times New Roman" w:cs="Times New Roman"/>
          <w:i/>
          <w:iCs/>
          <w:sz w:val="26"/>
          <w:szCs w:val="26"/>
        </w:rPr>
        <w:t xml:space="preserve">Phân khúc nhân viên </w:t>
      </w:r>
      <w:r w:rsidRPr="00490CB7">
        <w:rPr>
          <w:rFonts w:ascii="Times New Roman" w:hAnsi="Times New Roman" w:cs="Times New Roman"/>
          <w:sz w:val="26"/>
          <w:szCs w:val="26"/>
        </w:rPr>
        <w:t>có hệ số tải nhân tố (factor loading ) với giá trị từ 0,81 – 0,96 &gt; 0,7 cho thấy cho thấy các biến quan sát đều có ý nghĩa thống kê rất tốt, hệ số kiểm định độ tin cậy thang đo Cronbach Alpha = 0,93 cho thấy thang đo đảm bảo độ tin cậy.</w:t>
      </w:r>
    </w:p>
    <w:p w14:paraId="0FEAC9B7" w14:textId="77777777" w:rsidR="003171AD" w:rsidRPr="00490CB7" w:rsidRDefault="003171AD" w:rsidP="003171AD">
      <w:pPr>
        <w:spacing w:line="360" w:lineRule="auto"/>
        <w:ind w:firstLine="709"/>
        <w:jc w:val="both"/>
        <w:rPr>
          <w:rFonts w:ascii="Times New Roman" w:hAnsi="Times New Roman" w:cs="Times New Roman"/>
          <w:i/>
          <w:iCs/>
          <w:sz w:val="26"/>
          <w:szCs w:val="26"/>
        </w:rPr>
      </w:pPr>
      <w:r w:rsidRPr="00490CB7">
        <w:rPr>
          <w:rFonts w:ascii="Times New Roman" w:hAnsi="Times New Roman" w:cs="Times New Roman"/>
          <w:sz w:val="26"/>
          <w:szCs w:val="26"/>
          <w:lang w:val="en-US"/>
        </w:rPr>
        <w:t>3.3.2</w:t>
      </w:r>
      <w:r w:rsidRPr="00490CB7">
        <w:rPr>
          <w:rFonts w:ascii="Times New Roman" w:hAnsi="Times New Roman" w:cs="Times New Roman"/>
          <w:i/>
          <w:iCs/>
          <w:sz w:val="26"/>
          <w:szCs w:val="26"/>
        </w:rPr>
        <w:t>.2. Thang đo Giá trị và mục tiêu của truyền thông</w:t>
      </w:r>
    </w:p>
    <w:p w14:paraId="3D492BC6" w14:textId="77777777" w:rsidR="003171AD" w:rsidRPr="00490CB7" w:rsidRDefault="003171AD" w:rsidP="003171AD">
      <w:pPr>
        <w:pStyle w:val="ListParagraph"/>
        <w:widowControl w:val="0"/>
        <w:spacing w:line="360" w:lineRule="auto"/>
        <w:ind w:left="0" w:firstLine="709"/>
        <w:jc w:val="both"/>
        <w:rPr>
          <w:sz w:val="26"/>
          <w:szCs w:val="26"/>
        </w:rPr>
      </w:pPr>
      <w:r w:rsidRPr="00490CB7">
        <w:rPr>
          <w:sz w:val="26"/>
          <w:szCs w:val="26"/>
        </w:rPr>
        <w:t>Số liệu đánh giá thang đo Giá trị và mục tiêu của truyền thông trong mô hình nghiên cứu được thống kê trong Bảng 3.15.</w:t>
      </w:r>
    </w:p>
    <w:p w14:paraId="3B2130E8" w14:textId="77777777" w:rsidR="003171AD" w:rsidRPr="00490CB7" w:rsidRDefault="003171AD" w:rsidP="003171AD">
      <w:pPr>
        <w:pStyle w:val="BG"/>
        <w:rPr>
          <w:lang w:val="en-US"/>
        </w:rPr>
      </w:pPr>
      <w:bookmarkStart w:id="111" w:name="_Toc149025016"/>
      <w:r w:rsidRPr="00490CB7">
        <w:t xml:space="preserve">Bảng </w:t>
      </w:r>
      <w:r w:rsidRPr="00490CB7">
        <w:rPr>
          <w:lang w:val="en-US"/>
        </w:rPr>
        <w:t>3.15</w:t>
      </w:r>
      <w:r w:rsidRPr="00490CB7">
        <w:t>. Kết quả đánh giá thang đo</w:t>
      </w:r>
      <w:r w:rsidRPr="00490CB7">
        <w:rPr>
          <w:lang w:val="en-US"/>
        </w:rPr>
        <w:t xml:space="preserve"> Giá trị và mục tiêu của truyền thông</w:t>
      </w:r>
      <w:bookmarkEnd w:id="111"/>
    </w:p>
    <w:tbl>
      <w:tblPr>
        <w:tblW w:w="9350" w:type="dxa"/>
        <w:tblLayout w:type="fixed"/>
        <w:tblLook w:val="04A0" w:firstRow="1" w:lastRow="0" w:firstColumn="1" w:lastColumn="0" w:noHBand="0" w:noVBand="1"/>
      </w:tblPr>
      <w:tblGrid>
        <w:gridCol w:w="884"/>
        <w:gridCol w:w="5057"/>
        <w:gridCol w:w="1037"/>
        <w:gridCol w:w="1186"/>
        <w:gridCol w:w="1186"/>
      </w:tblGrid>
      <w:tr w:rsidR="003171AD" w:rsidRPr="00490CB7" w14:paraId="45A8023B" w14:textId="77777777" w:rsidTr="00A45B72">
        <w:trPr>
          <w:trHeight w:val="681"/>
          <w:tblHeader/>
        </w:trPr>
        <w:tc>
          <w:tcPr>
            <w:tcW w:w="59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35E164B"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Khái niệm và biến quan sát</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14:paraId="4B89DED6"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Trung bình</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03369C4D"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Độ lệch chuẩn</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6116E04E"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Trọng số EFA</w:t>
            </w:r>
          </w:p>
        </w:tc>
      </w:tr>
      <w:tr w:rsidR="003171AD" w:rsidRPr="00490CB7" w14:paraId="7C7AF7E9" w14:textId="77777777" w:rsidTr="00A45B72">
        <w:trPr>
          <w:trHeight w:val="402"/>
        </w:trPr>
        <w:tc>
          <w:tcPr>
            <w:tcW w:w="594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A5F82" w14:textId="77777777" w:rsidR="003171AD" w:rsidRPr="00490CB7" w:rsidRDefault="003171AD" w:rsidP="00A45B72">
            <w:pPr>
              <w:spacing w:line="240" w:lineRule="auto"/>
              <w:jc w:val="center"/>
              <w:rPr>
                <w:rFonts w:ascii="Times New Roman" w:hAnsi="Times New Roman" w:cs="Times New Roman"/>
                <w:i/>
                <w:iCs/>
                <w:sz w:val="26"/>
                <w:szCs w:val="26"/>
              </w:rPr>
            </w:pPr>
            <w:r w:rsidRPr="00490CB7">
              <w:rPr>
                <w:rFonts w:ascii="Times New Roman" w:hAnsi="Times New Roman" w:cs="Times New Roman"/>
                <w:i/>
                <w:iCs/>
                <w:sz w:val="26"/>
                <w:szCs w:val="26"/>
              </w:rPr>
              <w:t>Hệ số Cronbach alpha = 0,95</w:t>
            </w:r>
          </w:p>
        </w:tc>
        <w:tc>
          <w:tcPr>
            <w:tcW w:w="1037" w:type="dxa"/>
            <w:tcBorders>
              <w:top w:val="nil"/>
              <w:left w:val="nil"/>
              <w:bottom w:val="single" w:sz="4" w:space="0" w:color="auto"/>
              <w:right w:val="single" w:sz="4" w:space="0" w:color="auto"/>
            </w:tcBorders>
            <w:shd w:val="clear" w:color="auto" w:fill="auto"/>
            <w:noWrap/>
            <w:vAlign w:val="center"/>
            <w:hideMark/>
          </w:tcPr>
          <w:p w14:paraId="60DEE26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61A0840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65F4D42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r>
      <w:tr w:rsidR="003171AD" w:rsidRPr="00490CB7" w14:paraId="44CFFDF4"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1485A48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VG1</w:t>
            </w:r>
          </w:p>
        </w:tc>
        <w:tc>
          <w:tcPr>
            <w:tcW w:w="5057" w:type="dxa"/>
            <w:tcBorders>
              <w:top w:val="nil"/>
              <w:left w:val="nil"/>
              <w:bottom w:val="single" w:sz="4" w:space="0" w:color="auto"/>
              <w:right w:val="single" w:sz="4" w:space="0" w:color="auto"/>
            </w:tcBorders>
            <w:shd w:val="clear" w:color="auto" w:fill="auto"/>
            <w:noWrap/>
            <w:hideMark/>
          </w:tcPr>
          <w:p w14:paraId="660489E8"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Ông/bà hiểu rõ tầm nhìn và sứ mệnh của Tổng công ty</w:t>
            </w:r>
          </w:p>
        </w:tc>
        <w:tc>
          <w:tcPr>
            <w:tcW w:w="1037" w:type="dxa"/>
            <w:tcBorders>
              <w:top w:val="nil"/>
              <w:left w:val="nil"/>
              <w:bottom w:val="single" w:sz="4" w:space="0" w:color="auto"/>
              <w:right w:val="single" w:sz="4" w:space="0" w:color="auto"/>
            </w:tcBorders>
            <w:shd w:val="clear" w:color="auto" w:fill="auto"/>
            <w:noWrap/>
            <w:vAlign w:val="center"/>
            <w:hideMark/>
          </w:tcPr>
          <w:p w14:paraId="572B671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3,57</w:t>
            </w:r>
          </w:p>
        </w:tc>
        <w:tc>
          <w:tcPr>
            <w:tcW w:w="1186" w:type="dxa"/>
            <w:tcBorders>
              <w:top w:val="nil"/>
              <w:left w:val="nil"/>
              <w:bottom w:val="single" w:sz="4" w:space="0" w:color="auto"/>
              <w:right w:val="single" w:sz="4" w:space="0" w:color="auto"/>
            </w:tcBorders>
            <w:shd w:val="clear" w:color="auto" w:fill="auto"/>
            <w:noWrap/>
            <w:vAlign w:val="center"/>
            <w:hideMark/>
          </w:tcPr>
          <w:p w14:paraId="371EC715"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0,98</w:t>
            </w:r>
          </w:p>
        </w:tc>
        <w:tc>
          <w:tcPr>
            <w:tcW w:w="1186" w:type="dxa"/>
            <w:tcBorders>
              <w:top w:val="nil"/>
              <w:left w:val="nil"/>
              <w:bottom w:val="single" w:sz="4" w:space="0" w:color="auto"/>
              <w:right w:val="single" w:sz="4" w:space="0" w:color="auto"/>
            </w:tcBorders>
            <w:shd w:val="clear" w:color="auto" w:fill="auto"/>
            <w:noWrap/>
            <w:vAlign w:val="center"/>
            <w:hideMark/>
          </w:tcPr>
          <w:p w14:paraId="32C82F6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0,96</w:t>
            </w:r>
          </w:p>
        </w:tc>
      </w:tr>
      <w:tr w:rsidR="003171AD" w:rsidRPr="00490CB7" w14:paraId="718AC849"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7A4E4A8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VG2</w:t>
            </w:r>
          </w:p>
        </w:tc>
        <w:tc>
          <w:tcPr>
            <w:tcW w:w="5057" w:type="dxa"/>
            <w:tcBorders>
              <w:top w:val="nil"/>
              <w:left w:val="nil"/>
              <w:bottom w:val="single" w:sz="4" w:space="0" w:color="auto"/>
              <w:right w:val="single" w:sz="4" w:space="0" w:color="auto"/>
            </w:tcBorders>
            <w:shd w:val="clear" w:color="auto" w:fill="auto"/>
            <w:noWrap/>
            <w:hideMark/>
          </w:tcPr>
          <w:p w14:paraId="288F56BF"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Ông/bà hiểu rõ vai trò của mình đối với chiến lược của Tổng công ty</w:t>
            </w:r>
          </w:p>
        </w:tc>
        <w:tc>
          <w:tcPr>
            <w:tcW w:w="1037" w:type="dxa"/>
            <w:tcBorders>
              <w:top w:val="nil"/>
              <w:left w:val="nil"/>
              <w:bottom w:val="single" w:sz="4" w:space="0" w:color="auto"/>
              <w:right w:val="single" w:sz="4" w:space="0" w:color="auto"/>
            </w:tcBorders>
            <w:shd w:val="clear" w:color="auto" w:fill="auto"/>
            <w:noWrap/>
            <w:vAlign w:val="center"/>
            <w:hideMark/>
          </w:tcPr>
          <w:p w14:paraId="1DFFAE8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3,65</w:t>
            </w:r>
          </w:p>
        </w:tc>
        <w:tc>
          <w:tcPr>
            <w:tcW w:w="1186" w:type="dxa"/>
            <w:tcBorders>
              <w:top w:val="nil"/>
              <w:left w:val="nil"/>
              <w:bottom w:val="single" w:sz="4" w:space="0" w:color="auto"/>
              <w:right w:val="single" w:sz="4" w:space="0" w:color="auto"/>
            </w:tcBorders>
            <w:shd w:val="clear" w:color="auto" w:fill="auto"/>
            <w:noWrap/>
            <w:vAlign w:val="center"/>
            <w:hideMark/>
          </w:tcPr>
          <w:p w14:paraId="74D78CBE"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1,05</w:t>
            </w:r>
          </w:p>
        </w:tc>
        <w:tc>
          <w:tcPr>
            <w:tcW w:w="1186" w:type="dxa"/>
            <w:tcBorders>
              <w:top w:val="nil"/>
              <w:left w:val="nil"/>
              <w:bottom w:val="single" w:sz="4" w:space="0" w:color="auto"/>
              <w:right w:val="single" w:sz="4" w:space="0" w:color="auto"/>
            </w:tcBorders>
            <w:shd w:val="clear" w:color="auto" w:fill="auto"/>
            <w:noWrap/>
            <w:vAlign w:val="center"/>
            <w:hideMark/>
          </w:tcPr>
          <w:p w14:paraId="0C3F401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w:t>
            </w:r>
          </w:p>
        </w:tc>
      </w:tr>
      <w:tr w:rsidR="003171AD" w:rsidRPr="00490CB7" w14:paraId="1C8BA535" w14:textId="77777777" w:rsidTr="00A45B72">
        <w:trPr>
          <w:trHeight w:val="701"/>
        </w:trPr>
        <w:tc>
          <w:tcPr>
            <w:tcW w:w="884" w:type="dxa"/>
            <w:tcBorders>
              <w:top w:val="nil"/>
              <w:left w:val="single" w:sz="4" w:space="0" w:color="auto"/>
              <w:bottom w:val="nil"/>
              <w:right w:val="single" w:sz="4" w:space="0" w:color="auto"/>
            </w:tcBorders>
            <w:shd w:val="clear" w:color="auto" w:fill="auto"/>
            <w:noWrap/>
            <w:vAlign w:val="center"/>
            <w:hideMark/>
          </w:tcPr>
          <w:p w14:paraId="7432841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VG3</w:t>
            </w:r>
          </w:p>
        </w:tc>
        <w:tc>
          <w:tcPr>
            <w:tcW w:w="5057" w:type="dxa"/>
            <w:tcBorders>
              <w:top w:val="nil"/>
              <w:left w:val="nil"/>
              <w:bottom w:val="nil"/>
              <w:right w:val="single" w:sz="4" w:space="0" w:color="auto"/>
            </w:tcBorders>
            <w:shd w:val="clear" w:color="auto" w:fill="auto"/>
            <w:noWrap/>
            <w:hideMark/>
          </w:tcPr>
          <w:p w14:paraId="51034671" w14:textId="77777777" w:rsidR="003171AD" w:rsidRPr="00490CB7" w:rsidRDefault="003171AD" w:rsidP="00A45B72">
            <w:pPr>
              <w:spacing w:line="240" w:lineRule="auto"/>
              <w:rPr>
                <w:rFonts w:ascii="Times New Roman" w:hAnsi="Times New Roman" w:cs="Times New Roman"/>
                <w:sz w:val="26"/>
                <w:szCs w:val="26"/>
                <w:lang w:val="vi-VN"/>
              </w:rPr>
            </w:pPr>
            <w:r w:rsidRPr="00490CB7">
              <w:rPr>
                <w:rFonts w:ascii="Times New Roman" w:hAnsi="Times New Roman" w:cs="Times New Roman"/>
                <w:sz w:val="26"/>
                <w:szCs w:val="26"/>
                <w:lang w:val="it-IT"/>
              </w:rPr>
              <w:t>Ông/bà</w:t>
            </w:r>
            <w:r w:rsidRPr="00490CB7">
              <w:rPr>
                <w:rFonts w:ascii="Times New Roman" w:hAnsi="Times New Roman" w:cs="Times New Roman"/>
                <w:sz w:val="26"/>
                <w:szCs w:val="26"/>
                <w:lang w:val="en-US"/>
              </w:rPr>
              <w:t xml:space="preserve"> hiểu rõ vai trò của mình đối với hình ảnh và uy tín Tổng công ty </w:t>
            </w:r>
          </w:p>
        </w:tc>
        <w:tc>
          <w:tcPr>
            <w:tcW w:w="1037" w:type="dxa"/>
            <w:tcBorders>
              <w:top w:val="nil"/>
              <w:left w:val="nil"/>
              <w:bottom w:val="nil"/>
              <w:right w:val="single" w:sz="4" w:space="0" w:color="auto"/>
            </w:tcBorders>
            <w:shd w:val="clear" w:color="auto" w:fill="auto"/>
            <w:noWrap/>
            <w:vAlign w:val="center"/>
            <w:hideMark/>
          </w:tcPr>
          <w:p w14:paraId="05B24B4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3,85</w:t>
            </w:r>
          </w:p>
        </w:tc>
        <w:tc>
          <w:tcPr>
            <w:tcW w:w="1186" w:type="dxa"/>
            <w:tcBorders>
              <w:top w:val="nil"/>
              <w:left w:val="nil"/>
              <w:bottom w:val="nil"/>
              <w:right w:val="single" w:sz="4" w:space="0" w:color="auto"/>
            </w:tcBorders>
            <w:shd w:val="clear" w:color="auto" w:fill="auto"/>
            <w:noWrap/>
            <w:vAlign w:val="center"/>
            <w:hideMark/>
          </w:tcPr>
          <w:p w14:paraId="23FE775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c>
          <w:tcPr>
            <w:tcW w:w="1186" w:type="dxa"/>
            <w:tcBorders>
              <w:top w:val="nil"/>
              <w:left w:val="nil"/>
              <w:bottom w:val="nil"/>
              <w:right w:val="single" w:sz="4" w:space="0" w:color="auto"/>
            </w:tcBorders>
            <w:shd w:val="clear" w:color="auto" w:fill="auto"/>
            <w:noWrap/>
            <w:vAlign w:val="center"/>
            <w:hideMark/>
          </w:tcPr>
          <w:p w14:paraId="74347C2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r w:rsidR="003171AD" w:rsidRPr="00490CB7" w14:paraId="2B0FCED2" w14:textId="77777777" w:rsidTr="00A45B72">
        <w:trPr>
          <w:trHeight w:val="701"/>
        </w:trPr>
        <w:tc>
          <w:tcPr>
            <w:tcW w:w="884" w:type="dxa"/>
            <w:tcBorders>
              <w:top w:val="nil"/>
              <w:left w:val="single" w:sz="4" w:space="0" w:color="auto"/>
              <w:bottom w:val="nil"/>
              <w:right w:val="single" w:sz="4" w:space="0" w:color="auto"/>
            </w:tcBorders>
            <w:shd w:val="clear" w:color="auto" w:fill="auto"/>
            <w:noWrap/>
            <w:vAlign w:val="center"/>
          </w:tcPr>
          <w:p w14:paraId="344DAF35"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bCs/>
                <w:sz w:val="26"/>
                <w:szCs w:val="26"/>
                <w:lang w:val="it-IT"/>
              </w:rPr>
              <w:t>VG4</w:t>
            </w:r>
          </w:p>
        </w:tc>
        <w:tc>
          <w:tcPr>
            <w:tcW w:w="5057" w:type="dxa"/>
            <w:tcBorders>
              <w:top w:val="nil"/>
              <w:left w:val="nil"/>
              <w:bottom w:val="nil"/>
              <w:right w:val="single" w:sz="4" w:space="0" w:color="auto"/>
            </w:tcBorders>
            <w:shd w:val="clear" w:color="auto" w:fill="auto"/>
            <w:noWrap/>
          </w:tcPr>
          <w:p w14:paraId="23474CA3"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Ông/bà</w:t>
            </w:r>
            <w:r w:rsidRPr="00490CB7">
              <w:rPr>
                <w:rFonts w:ascii="Times New Roman" w:hAnsi="Times New Roman" w:cs="Times New Roman"/>
                <w:sz w:val="26"/>
                <w:szCs w:val="26"/>
                <w:lang w:val="en-US"/>
              </w:rPr>
              <w:t xml:space="preserve"> luôn được nhắc nhở về những giá trị mà Tổng công ty đang hướng tới</w:t>
            </w:r>
          </w:p>
        </w:tc>
        <w:tc>
          <w:tcPr>
            <w:tcW w:w="1037" w:type="dxa"/>
            <w:tcBorders>
              <w:top w:val="nil"/>
              <w:left w:val="nil"/>
              <w:bottom w:val="nil"/>
              <w:right w:val="single" w:sz="4" w:space="0" w:color="auto"/>
            </w:tcBorders>
            <w:shd w:val="clear" w:color="auto" w:fill="auto"/>
            <w:noWrap/>
            <w:vAlign w:val="center"/>
          </w:tcPr>
          <w:p w14:paraId="0153CE8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3,81</w:t>
            </w:r>
          </w:p>
        </w:tc>
        <w:tc>
          <w:tcPr>
            <w:tcW w:w="1186" w:type="dxa"/>
            <w:tcBorders>
              <w:top w:val="nil"/>
              <w:left w:val="nil"/>
              <w:bottom w:val="nil"/>
              <w:right w:val="single" w:sz="4" w:space="0" w:color="auto"/>
            </w:tcBorders>
            <w:shd w:val="clear" w:color="auto" w:fill="auto"/>
            <w:noWrap/>
            <w:vAlign w:val="center"/>
          </w:tcPr>
          <w:p w14:paraId="0726C53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0,89</w:t>
            </w:r>
          </w:p>
        </w:tc>
        <w:tc>
          <w:tcPr>
            <w:tcW w:w="1186" w:type="dxa"/>
            <w:tcBorders>
              <w:top w:val="nil"/>
              <w:left w:val="nil"/>
              <w:bottom w:val="nil"/>
              <w:right w:val="single" w:sz="4" w:space="0" w:color="auto"/>
            </w:tcBorders>
            <w:shd w:val="clear" w:color="auto" w:fill="auto"/>
            <w:noWrap/>
            <w:vAlign w:val="center"/>
          </w:tcPr>
          <w:p w14:paraId="7567D2D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r>
      <w:tr w:rsidR="003171AD" w:rsidRPr="00490CB7" w14:paraId="5CE2016A" w14:textId="77777777" w:rsidTr="00A45B72">
        <w:trPr>
          <w:trHeight w:val="701"/>
        </w:trPr>
        <w:tc>
          <w:tcPr>
            <w:tcW w:w="884" w:type="dxa"/>
            <w:tcBorders>
              <w:top w:val="nil"/>
              <w:left w:val="single" w:sz="4" w:space="0" w:color="auto"/>
              <w:bottom w:val="nil"/>
              <w:right w:val="single" w:sz="4" w:space="0" w:color="auto"/>
            </w:tcBorders>
            <w:shd w:val="clear" w:color="auto" w:fill="auto"/>
            <w:noWrap/>
            <w:vAlign w:val="center"/>
          </w:tcPr>
          <w:p w14:paraId="187E083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bCs/>
                <w:sz w:val="26"/>
                <w:szCs w:val="26"/>
                <w:lang w:val="it-IT"/>
              </w:rPr>
              <w:t>VG5</w:t>
            </w:r>
          </w:p>
        </w:tc>
        <w:tc>
          <w:tcPr>
            <w:tcW w:w="5057" w:type="dxa"/>
            <w:tcBorders>
              <w:top w:val="nil"/>
              <w:left w:val="nil"/>
              <w:bottom w:val="nil"/>
              <w:right w:val="single" w:sz="4" w:space="0" w:color="auto"/>
            </w:tcBorders>
            <w:shd w:val="clear" w:color="auto" w:fill="auto"/>
            <w:noWrap/>
          </w:tcPr>
          <w:p w14:paraId="360DC2C1"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en-US"/>
              </w:rPr>
              <w:t xml:space="preserve">Thông tin truyền thông hỗ trợ </w:t>
            </w:r>
            <w:r w:rsidRPr="00490CB7">
              <w:rPr>
                <w:rFonts w:ascii="Times New Roman" w:hAnsi="Times New Roman" w:cs="Times New Roman"/>
                <w:sz w:val="26"/>
                <w:szCs w:val="26"/>
                <w:lang w:val="it-IT"/>
              </w:rPr>
              <w:t>Ông/bà</w:t>
            </w:r>
            <w:r w:rsidRPr="00490CB7">
              <w:rPr>
                <w:rFonts w:ascii="Times New Roman" w:hAnsi="Times New Roman" w:cs="Times New Roman"/>
                <w:sz w:val="26"/>
                <w:szCs w:val="26"/>
                <w:lang w:val="en-US"/>
              </w:rPr>
              <w:t xml:space="preserve"> phát triển công việc</w:t>
            </w:r>
          </w:p>
        </w:tc>
        <w:tc>
          <w:tcPr>
            <w:tcW w:w="1037" w:type="dxa"/>
            <w:tcBorders>
              <w:top w:val="nil"/>
              <w:left w:val="nil"/>
              <w:bottom w:val="nil"/>
              <w:right w:val="single" w:sz="4" w:space="0" w:color="auto"/>
            </w:tcBorders>
            <w:shd w:val="clear" w:color="auto" w:fill="auto"/>
            <w:noWrap/>
            <w:vAlign w:val="center"/>
          </w:tcPr>
          <w:p w14:paraId="48F5365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3,96</w:t>
            </w:r>
          </w:p>
        </w:tc>
        <w:tc>
          <w:tcPr>
            <w:tcW w:w="1186" w:type="dxa"/>
            <w:tcBorders>
              <w:top w:val="nil"/>
              <w:left w:val="nil"/>
              <w:bottom w:val="nil"/>
              <w:right w:val="single" w:sz="4" w:space="0" w:color="auto"/>
            </w:tcBorders>
            <w:shd w:val="clear" w:color="auto" w:fill="auto"/>
            <w:noWrap/>
            <w:vAlign w:val="center"/>
          </w:tcPr>
          <w:p w14:paraId="023355D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0,83</w:t>
            </w:r>
          </w:p>
        </w:tc>
        <w:tc>
          <w:tcPr>
            <w:tcW w:w="1186" w:type="dxa"/>
            <w:tcBorders>
              <w:top w:val="nil"/>
              <w:left w:val="nil"/>
              <w:bottom w:val="nil"/>
              <w:right w:val="single" w:sz="4" w:space="0" w:color="auto"/>
            </w:tcBorders>
            <w:shd w:val="clear" w:color="auto" w:fill="auto"/>
            <w:noWrap/>
            <w:vAlign w:val="center"/>
          </w:tcPr>
          <w:p w14:paraId="0671F57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0,89</w:t>
            </w:r>
          </w:p>
        </w:tc>
      </w:tr>
      <w:tr w:rsidR="003171AD" w:rsidRPr="00490CB7" w14:paraId="0F86551E"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tcPr>
          <w:p w14:paraId="655D18A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bCs/>
                <w:sz w:val="26"/>
                <w:szCs w:val="26"/>
                <w:lang w:val="it-IT"/>
              </w:rPr>
              <w:t>VG6</w:t>
            </w:r>
          </w:p>
        </w:tc>
        <w:tc>
          <w:tcPr>
            <w:tcW w:w="5057" w:type="dxa"/>
            <w:tcBorders>
              <w:top w:val="nil"/>
              <w:left w:val="nil"/>
              <w:bottom w:val="single" w:sz="4" w:space="0" w:color="auto"/>
              <w:right w:val="single" w:sz="4" w:space="0" w:color="auto"/>
            </w:tcBorders>
            <w:shd w:val="clear" w:color="auto" w:fill="auto"/>
            <w:noWrap/>
          </w:tcPr>
          <w:p w14:paraId="3F880228"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en-US"/>
              </w:rPr>
              <w:t>Thông tin truyền thông hỗ trợ gắn kết các bộ phận trong Tổng công ty</w:t>
            </w:r>
          </w:p>
        </w:tc>
        <w:tc>
          <w:tcPr>
            <w:tcW w:w="1037" w:type="dxa"/>
            <w:tcBorders>
              <w:top w:val="nil"/>
              <w:left w:val="nil"/>
              <w:bottom w:val="single" w:sz="4" w:space="0" w:color="auto"/>
              <w:right w:val="single" w:sz="4" w:space="0" w:color="auto"/>
            </w:tcBorders>
            <w:shd w:val="clear" w:color="auto" w:fill="auto"/>
            <w:noWrap/>
            <w:vAlign w:val="center"/>
          </w:tcPr>
          <w:p w14:paraId="5FC78E8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3,89</w:t>
            </w:r>
          </w:p>
        </w:tc>
        <w:tc>
          <w:tcPr>
            <w:tcW w:w="1186" w:type="dxa"/>
            <w:tcBorders>
              <w:top w:val="nil"/>
              <w:left w:val="nil"/>
              <w:bottom w:val="single" w:sz="4" w:space="0" w:color="auto"/>
              <w:right w:val="single" w:sz="4" w:space="0" w:color="auto"/>
            </w:tcBorders>
            <w:shd w:val="clear" w:color="auto" w:fill="auto"/>
            <w:noWrap/>
            <w:vAlign w:val="center"/>
          </w:tcPr>
          <w:p w14:paraId="05B47EC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0,98</w:t>
            </w:r>
          </w:p>
        </w:tc>
        <w:tc>
          <w:tcPr>
            <w:tcW w:w="1186" w:type="dxa"/>
            <w:tcBorders>
              <w:top w:val="nil"/>
              <w:left w:val="nil"/>
              <w:bottom w:val="single" w:sz="4" w:space="0" w:color="auto"/>
              <w:right w:val="single" w:sz="4" w:space="0" w:color="auto"/>
            </w:tcBorders>
            <w:shd w:val="clear" w:color="auto" w:fill="auto"/>
            <w:noWrap/>
            <w:vAlign w:val="center"/>
          </w:tcPr>
          <w:p w14:paraId="7870840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bl>
    <w:p w14:paraId="2F7C1F84" w14:textId="77777777" w:rsidR="003171AD" w:rsidRPr="00490CB7" w:rsidRDefault="003171AD" w:rsidP="003171AD">
      <w:pPr>
        <w:tabs>
          <w:tab w:val="left" w:pos="5387"/>
        </w:tabs>
        <w:spacing w:line="360" w:lineRule="auto"/>
        <w:ind w:right="4"/>
        <w:jc w:val="right"/>
        <w:rPr>
          <w:rFonts w:ascii="Times New Roman" w:hAnsi="Times New Roman" w:cs="Times New Roman"/>
          <w:i/>
          <w:sz w:val="26"/>
          <w:szCs w:val="26"/>
        </w:rPr>
      </w:pPr>
      <w:r w:rsidRPr="00490CB7">
        <w:rPr>
          <w:rFonts w:ascii="Times New Roman" w:hAnsi="Times New Roman" w:cs="Times New Roman"/>
          <w:i/>
          <w:sz w:val="26"/>
          <w:szCs w:val="26"/>
        </w:rPr>
        <w:t>Nguồn: Kết quả phân tích số liệu khảo sát</w:t>
      </w:r>
    </w:p>
    <w:p w14:paraId="47D1C699" w14:textId="77777777" w:rsidR="003171AD" w:rsidRPr="00490CB7" w:rsidRDefault="003171AD" w:rsidP="003171AD">
      <w:pPr>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lastRenderedPageBreak/>
        <w:t xml:space="preserve">Thang đo Giá trị và mục tiêu của truyền thông được đo lường thông qua 6 biến quan sát, nhìn chung người lao động không cảm nhận tốt về Giá trị và mục tiêu của truyền thông của Tổng công ty. Biến quan sát Ông/bà hiểu rõ tầm nhìn và sứ mệnh của Tổng công ty được đánh giá với mức độ 3,57/5 điểm, biến quan sát </w:t>
      </w:r>
      <w:r w:rsidRPr="00490CB7">
        <w:rPr>
          <w:rFonts w:ascii="Times New Roman" w:hAnsi="Times New Roman" w:cs="Times New Roman"/>
          <w:sz w:val="26"/>
          <w:szCs w:val="26"/>
          <w:lang w:val="it-IT"/>
        </w:rPr>
        <w:t>Ông/bà hiểu rõ vai trò của mình đối với chiến lược của Tổng công ty</w:t>
      </w:r>
      <w:r w:rsidRPr="00490CB7">
        <w:rPr>
          <w:rFonts w:ascii="Times New Roman" w:hAnsi="Times New Roman" w:cs="Times New Roman"/>
          <w:sz w:val="26"/>
          <w:szCs w:val="26"/>
        </w:rPr>
        <w:t xml:space="preserve"> được đánh giá với mức độ 3,65/5 điểm. NLĐ cho rằng, họ chưa thực sự hiểu rõ về những thông tin liên quan đến chiến lược kinh doanh của Tổng công ty. Tuy nhiên, người lao động lại cho rằng, Thông tin truyền thông hỗ trợ cho họ  phát triển công việc và giúp cho việc gắn kết các bộ phận trong Tổng công ty, mức độ đánh giá của người lao động đối với hai thang đo này lần lượt là 3,96 và 3,89/5 điểm.</w:t>
      </w:r>
    </w:p>
    <w:p w14:paraId="55BCA589" w14:textId="77777777" w:rsidR="003171AD" w:rsidRPr="00490CB7" w:rsidRDefault="003171AD" w:rsidP="003171AD">
      <w:pPr>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t xml:space="preserve">Các biến quan sát thuộc thang đo </w:t>
      </w:r>
      <w:r w:rsidRPr="00490CB7">
        <w:rPr>
          <w:rFonts w:ascii="Times New Roman" w:hAnsi="Times New Roman" w:cs="Times New Roman"/>
          <w:i/>
          <w:iCs/>
          <w:sz w:val="26"/>
          <w:szCs w:val="26"/>
        </w:rPr>
        <w:t xml:space="preserve">Giá trị và mục tiêu của truyền thông </w:t>
      </w:r>
      <w:r w:rsidRPr="00490CB7">
        <w:rPr>
          <w:rFonts w:ascii="Times New Roman" w:hAnsi="Times New Roman" w:cs="Times New Roman"/>
          <w:sz w:val="26"/>
          <w:szCs w:val="26"/>
        </w:rPr>
        <w:t>có hệ số tải nhân tố factor loading = 0,89 – 0,96 &gt; 0,7 cho thấy cho thấy các biến quan sát đều có ý nghĩa thống kê rất tốt, hệ số kiểm định độ tin cậy thang đo Cronbach Alpha = 0,95 cho thấy thang đo đảm bảo độ tin cậy.</w:t>
      </w:r>
    </w:p>
    <w:p w14:paraId="41275D53" w14:textId="77777777" w:rsidR="003171AD" w:rsidRPr="00490CB7" w:rsidRDefault="003171AD" w:rsidP="003171AD">
      <w:pPr>
        <w:spacing w:line="360" w:lineRule="auto"/>
        <w:jc w:val="both"/>
        <w:rPr>
          <w:rFonts w:ascii="Times New Roman" w:hAnsi="Times New Roman" w:cs="Times New Roman"/>
          <w:i/>
          <w:iCs/>
          <w:sz w:val="26"/>
          <w:szCs w:val="26"/>
        </w:rPr>
      </w:pPr>
      <w:r w:rsidRPr="00490CB7">
        <w:rPr>
          <w:rFonts w:ascii="Times New Roman" w:hAnsi="Times New Roman" w:cs="Times New Roman"/>
          <w:i/>
          <w:iCs/>
          <w:sz w:val="26"/>
          <w:szCs w:val="26"/>
        </w:rPr>
        <w:t>3.3.2.3. Thang đo Mối quan hệ với nhân viên</w:t>
      </w:r>
    </w:p>
    <w:p w14:paraId="1E3409DA" w14:textId="77777777" w:rsidR="003171AD" w:rsidRPr="00490CB7" w:rsidRDefault="003171AD" w:rsidP="003171AD">
      <w:pPr>
        <w:pStyle w:val="ListParagraph"/>
        <w:spacing w:line="360" w:lineRule="auto"/>
        <w:ind w:left="0" w:firstLine="709"/>
        <w:jc w:val="both"/>
        <w:rPr>
          <w:sz w:val="26"/>
          <w:szCs w:val="26"/>
        </w:rPr>
      </w:pPr>
      <w:r w:rsidRPr="00490CB7">
        <w:rPr>
          <w:sz w:val="26"/>
          <w:szCs w:val="26"/>
        </w:rPr>
        <w:t>Số liệu đánh giá thang đo Mối quan hệ với nhân viên trong mô hình nghiên cứu được thống kê trong Bảng 3.16.</w:t>
      </w:r>
    </w:p>
    <w:p w14:paraId="4D6ABBB9" w14:textId="77777777" w:rsidR="003171AD" w:rsidRPr="00490CB7" w:rsidRDefault="003171AD" w:rsidP="003171AD">
      <w:pPr>
        <w:pStyle w:val="BG"/>
        <w:rPr>
          <w:lang w:val="en-US"/>
        </w:rPr>
      </w:pPr>
      <w:bookmarkStart w:id="112" w:name="_Toc149025017"/>
      <w:r w:rsidRPr="00490CB7">
        <w:t xml:space="preserve">Bảng </w:t>
      </w:r>
      <w:r w:rsidRPr="00490CB7">
        <w:rPr>
          <w:lang w:val="en-US"/>
        </w:rPr>
        <w:t>3.16</w:t>
      </w:r>
      <w:r w:rsidRPr="00490CB7">
        <w:t>. Kết quả đánh giá thang đo</w:t>
      </w:r>
      <w:r w:rsidRPr="00490CB7">
        <w:rPr>
          <w:lang w:val="en-US"/>
        </w:rPr>
        <w:t xml:space="preserve"> Mối quan hệ với nhân viên</w:t>
      </w:r>
      <w:bookmarkEnd w:id="112"/>
    </w:p>
    <w:tbl>
      <w:tblPr>
        <w:tblW w:w="8791" w:type="dxa"/>
        <w:tblLayout w:type="fixed"/>
        <w:tblLook w:val="04A0" w:firstRow="1" w:lastRow="0" w:firstColumn="1" w:lastColumn="0" w:noHBand="0" w:noVBand="1"/>
      </w:tblPr>
      <w:tblGrid>
        <w:gridCol w:w="884"/>
        <w:gridCol w:w="4498"/>
        <w:gridCol w:w="1037"/>
        <w:gridCol w:w="1186"/>
        <w:gridCol w:w="1186"/>
      </w:tblGrid>
      <w:tr w:rsidR="003171AD" w:rsidRPr="00490CB7" w14:paraId="0C69B036" w14:textId="77777777" w:rsidTr="00A45B72">
        <w:trPr>
          <w:trHeight w:val="681"/>
          <w:tblHeader/>
        </w:trPr>
        <w:tc>
          <w:tcPr>
            <w:tcW w:w="5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2B085A5"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Khái niệm và biến quan sát</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14:paraId="1903D1D4"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Trung bình</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42955F0C"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Độ lệch chuẩn</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776C2F90"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Trọng số EFA</w:t>
            </w:r>
          </w:p>
        </w:tc>
      </w:tr>
      <w:tr w:rsidR="003171AD" w:rsidRPr="00490CB7" w14:paraId="26E022BA" w14:textId="77777777" w:rsidTr="00A45B72">
        <w:trPr>
          <w:trHeight w:val="471"/>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9B5B3" w14:textId="77777777" w:rsidR="003171AD" w:rsidRPr="00490CB7" w:rsidRDefault="003171AD" w:rsidP="00A45B72">
            <w:pPr>
              <w:spacing w:line="240" w:lineRule="auto"/>
              <w:jc w:val="center"/>
              <w:rPr>
                <w:rFonts w:ascii="Times New Roman" w:hAnsi="Times New Roman" w:cs="Times New Roman"/>
                <w:i/>
                <w:iCs/>
                <w:sz w:val="26"/>
                <w:szCs w:val="26"/>
              </w:rPr>
            </w:pPr>
            <w:r w:rsidRPr="00490CB7">
              <w:rPr>
                <w:rFonts w:ascii="Times New Roman" w:hAnsi="Times New Roman" w:cs="Times New Roman"/>
                <w:i/>
                <w:iCs/>
                <w:sz w:val="26"/>
                <w:szCs w:val="26"/>
              </w:rPr>
              <w:t>Hệ số Cronbach alpha = 0,92</w:t>
            </w:r>
          </w:p>
        </w:tc>
        <w:tc>
          <w:tcPr>
            <w:tcW w:w="1037" w:type="dxa"/>
            <w:tcBorders>
              <w:top w:val="nil"/>
              <w:left w:val="nil"/>
              <w:bottom w:val="single" w:sz="4" w:space="0" w:color="auto"/>
              <w:right w:val="single" w:sz="4" w:space="0" w:color="auto"/>
            </w:tcBorders>
            <w:shd w:val="clear" w:color="auto" w:fill="auto"/>
            <w:noWrap/>
            <w:vAlign w:val="center"/>
            <w:hideMark/>
          </w:tcPr>
          <w:p w14:paraId="1CDC62B4"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4DC3629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5BAA147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r>
      <w:tr w:rsidR="003171AD" w:rsidRPr="00490CB7" w14:paraId="58641771"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7FA0F8F5"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ER1</w:t>
            </w:r>
          </w:p>
        </w:tc>
        <w:tc>
          <w:tcPr>
            <w:tcW w:w="4498" w:type="dxa"/>
            <w:tcBorders>
              <w:top w:val="nil"/>
              <w:left w:val="nil"/>
              <w:bottom w:val="single" w:sz="4" w:space="0" w:color="auto"/>
              <w:right w:val="single" w:sz="4" w:space="0" w:color="auto"/>
            </w:tcBorders>
            <w:shd w:val="clear" w:color="auto" w:fill="auto"/>
            <w:noWrap/>
            <w:hideMark/>
          </w:tcPr>
          <w:p w14:paraId="5D7BC278" w14:textId="77777777" w:rsidR="003171AD" w:rsidRPr="00490CB7" w:rsidRDefault="003171AD" w:rsidP="00A45B72">
            <w:pPr>
              <w:spacing w:line="240" w:lineRule="auto"/>
              <w:rPr>
                <w:rFonts w:ascii="Times New Roman" w:hAnsi="Times New Roman" w:cs="Times New Roman"/>
                <w:sz w:val="26"/>
                <w:szCs w:val="26"/>
                <w:lang w:val="vi-VN"/>
              </w:rPr>
            </w:pPr>
            <w:r w:rsidRPr="00490CB7">
              <w:rPr>
                <w:rFonts w:ascii="Times New Roman" w:hAnsi="Times New Roman" w:cs="Times New Roman"/>
                <w:sz w:val="26"/>
                <w:szCs w:val="26"/>
                <w:lang w:val="it-IT"/>
              </w:rPr>
              <w:t>Ông/bà luôn thấy nỗ lực của ban lãnh đạo trong việc thực hiện mục tiêu và chiến lược kinh doanh</w:t>
            </w:r>
          </w:p>
        </w:tc>
        <w:tc>
          <w:tcPr>
            <w:tcW w:w="1037" w:type="dxa"/>
            <w:tcBorders>
              <w:top w:val="nil"/>
              <w:left w:val="nil"/>
              <w:bottom w:val="single" w:sz="4" w:space="0" w:color="auto"/>
              <w:right w:val="single" w:sz="4" w:space="0" w:color="auto"/>
            </w:tcBorders>
            <w:shd w:val="clear" w:color="auto" w:fill="auto"/>
            <w:noWrap/>
            <w:vAlign w:val="center"/>
            <w:hideMark/>
          </w:tcPr>
          <w:p w14:paraId="6FE04BF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3,91</w:t>
            </w:r>
          </w:p>
        </w:tc>
        <w:tc>
          <w:tcPr>
            <w:tcW w:w="1186" w:type="dxa"/>
            <w:tcBorders>
              <w:top w:val="nil"/>
              <w:left w:val="nil"/>
              <w:bottom w:val="single" w:sz="4" w:space="0" w:color="auto"/>
              <w:right w:val="single" w:sz="4" w:space="0" w:color="auto"/>
            </w:tcBorders>
            <w:shd w:val="clear" w:color="auto" w:fill="auto"/>
            <w:noWrap/>
            <w:vAlign w:val="center"/>
            <w:hideMark/>
          </w:tcPr>
          <w:p w14:paraId="0ACFECF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w:t>
            </w:r>
          </w:p>
        </w:tc>
        <w:tc>
          <w:tcPr>
            <w:tcW w:w="1186" w:type="dxa"/>
            <w:tcBorders>
              <w:top w:val="nil"/>
              <w:left w:val="nil"/>
              <w:bottom w:val="single" w:sz="4" w:space="0" w:color="auto"/>
              <w:right w:val="single" w:sz="4" w:space="0" w:color="auto"/>
            </w:tcBorders>
            <w:shd w:val="clear" w:color="auto" w:fill="auto"/>
            <w:noWrap/>
            <w:vAlign w:val="center"/>
            <w:hideMark/>
          </w:tcPr>
          <w:p w14:paraId="65C1D70E"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r>
      <w:tr w:rsidR="003171AD" w:rsidRPr="00490CB7" w14:paraId="405B07BF"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12E41E5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ER2</w:t>
            </w:r>
          </w:p>
        </w:tc>
        <w:tc>
          <w:tcPr>
            <w:tcW w:w="4498" w:type="dxa"/>
            <w:tcBorders>
              <w:top w:val="nil"/>
              <w:left w:val="nil"/>
              <w:bottom w:val="single" w:sz="4" w:space="0" w:color="auto"/>
              <w:right w:val="single" w:sz="4" w:space="0" w:color="auto"/>
            </w:tcBorders>
            <w:shd w:val="clear" w:color="auto" w:fill="auto"/>
            <w:noWrap/>
            <w:hideMark/>
          </w:tcPr>
          <w:p w14:paraId="546CFD12"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Ông/bà dễ dàng thấy được các thông tin về hoạt động đang diễn ra của Tổng công ty</w:t>
            </w:r>
          </w:p>
        </w:tc>
        <w:tc>
          <w:tcPr>
            <w:tcW w:w="1037" w:type="dxa"/>
            <w:tcBorders>
              <w:top w:val="nil"/>
              <w:left w:val="nil"/>
              <w:bottom w:val="single" w:sz="4" w:space="0" w:color="auto"/>
              <w:right w:val="single" w:sz="4" w:space="0" w:color="auto"/>
            </w:tcBorders>
            <w:shd w:val="clear" w:color="auto" w:fill="auto"/>
            <w:noWrap/>
            <w:vAlign w:val="center"/>
            <w:hideMark/>
          </w:tcPr>
          <w:p w14:paraId="743572FA"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3,73</w:t>
            </w:r>
          </w:p>
        </w:tc>
        <w:tc>
          <w:tcPr>
            <w:tcW w:w="1186" w:type="dxa"/>
            <w:tcBorders>
              <w:top w:val="nil"/>
              <w:left w:val="nil"/>
              <w:bottom w:val="single" w:sz="4" w:space="0" w:color="auto"/>
              <w:right w:val="single" w:sz="4" w:space="0" w:color="auto"/>
            </w:tcBorders>
            <w:shd w:val="clear" w:color="auto" w:fill="auto"/>
            <w:noWrap/>
            <w:vAlign w:val="center"/>
            <w:hideMark/>
          </w:tcPr>
          <w:p w14:paraId="4188E00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1,01</w:t>
            </w:r>
          </w:p>
        </w:tc>
        <w:tc>
          <w:tcPr>
            <w:tcW w:w="1186" w:type="dxa"/>
            <w:tcBorders>
              <w:top w:val="nil"/>
              <w:left w:val="nil"/>
              <w:bottom w:val="single" w:sz="4" w:space="0" w:color="auto"/>
              <w:right w:val="single" w:sz="4" w:space="0" w:color="auto"/>
            </w:tcBorders>
            <w:shd w:val="clear" w:color="auto" w:fill="auto"/>
            <w:noWrap/>
            <w:vAlign w:val="center"/>
            <w:hideMark/>
          </w:tcPr>
          <w:p w14:paraId="3B0816A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r w:rsidR="003171AD" w:rsidRPr="00490CB7" w14:paraId="717B07AB"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7F4511D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ER3</w:t>
            </w:r>
          </w:p>
        </w:tc>
        <w:tc>
          <w:tcPr>
            <w:tcW w:w="4498" w:type="dxa"/>
            <w:tcBorders>
              <w:top w:val="nil"/>
              <w:left w:val="nil"/>
              <w:bottom w:val="single" w:sz="4" w:space="0" w:color="auto"/>
              <w:right w:val="single" w:sz="4" w:space="0" w:color="auto"/>
            </w:tcBorders>
            <w:shd w:val="clear" w:color="auto" w:fill="auto"/>
            <w:noWrap/>
            <w:hideMark/>
          </w:tcPr>
          <w:p w14:paraId="17CB1F35"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Ông/bà dễ dàng thấy được các thông tin về hoạt động sắp diễn ra của Tổng công ty</w:t>
            </w:r>
          </w:p>
        </w:tc>
        <w:tc>
          <w:tcPr>
            <w:tcW w:w="1037" w:type="dxa"/>
            <w:tcBorders>
              <w:top w:val="nil"/>
              <w:left w:val="nil"/>
              <w:bottom w:val="single" w:sz="4" w:space="0" w:color="auto"/>
              <w:right w:val="single" w:sz="4" w:space="0" w:color="auto"/>
            </w:tcBorders>
            <w:shd w:val="clear" w:color="auto" w:fill="auto"/>
            <w:noWrap/>
            <w:vAlign w:val="center"/>
            <w:hideMark/>
          </w:tcPr>
          <w:p w14:paraId="6678F88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3,68</w:t>
            </w:r>
          </w:p>
        </w:tc>
        <w:tc>
          <w:tcPr>
            <w:tcW w:w="1186" w:type="dxa"/>
            <w:tcBorders>
              <w:top w:val="nil"/>
              <w:left w:val="nil"/>
              <w:bottom w:val="single" w:sz="4" w:space="0" w:color="auto"/>
              <w:right w:val="single" w:sz="4" w:space="0" w:color="auto"/>
            </w:tcBorders>
            <w:shd w:val="clear" w:color="auto" w:fill="auto"/>
            <w:noWrap/>
            <w:vAlign w:val="center"/>
            <w:hideMark/>
          </w:tcPr>
          <w:p w14:paraId="49E2A5A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1,02</w:t>
            </w:r>
          </w:p>
        </w:tc>
        <w:tc>
          <w:tcPr>
            <w:tcW w:w="1186" w:type="dxa"/>
            <w:tcBorders>
              <w:top w:val="nil"/>
              <w:left w:val="nil"/>
              <w:bottom w:val="single" w:sz="4" w:space="0" w:color="auto"/>
              <w:right w:val="single" w:sz="4" w:space="0" w:color="auto"/>
            </w:tcBorders>
            <w:shd w:val="clear" w:color="auto" w:fill="auto"/>
            <w:noWrap/>
            <w:vAlign w:val="center"/>
            <w:hideMark/>
          </w:tcPr>
          <w:p w14:paraId="16F9353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r>
      <w:tr w:rsidR="003171AD" w:rsidRPr="00490CB7" w14:paraId="4BFB44D8"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17E22E0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ER4</w:t>
            </w:r>
          </w:p>
        </w:tc>
        <w:tc>
          <w:tcPr>
            <w:tcW w:w="4498" w:type="dxa"/>
            <w:tcBorders>
              <w:top w:val="nil"/>
              <w:left w:val="nil"/>
              <w:bottom w:val="single" w:sz="4" w:space="0" w:color="auto"/>
              <w:right w:val="single" w:sz="4" w:space="0" w:color="auto"/>
            </w:tcBorders>
            <w:shd w:val="clear" w:color="auto" w:fill="auto"/>
            <w:noWrap/>
            <w:hideMark/>
          </w:tcPr>
          <w:p w14:paraId="5B0C5C3E"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Ông/bà hiểu rõ về logo và slogan của Tổng công ty</w:t>
            </w:r>
          </w:p>
        </w:tc>
        <w:tc>
          <w:tcPr>
            <w:tcW w:w="1037" w:type="dxa"/>
            <w:tcBorders>
              <w:top w:val="nil"/>
              <w:left w:val="nil"/>
              <w:bottom w:val="single" w:sz="4" w:space="0" w:color="auto"/>
              <w:right w:val="single" w:sz="4" w:space="0" w:color="auto"/>
            </w:tcBorders>
            <w:shd w:val="clear" w:color="auto" w:fill="auto"/>
            <w:noWrap/>
            <w:vAlign w:val="center"/>
            <w:hideMark/>
          </w:tcPr>
          <w:p w14:paraId="043B9BFB"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3,88</w:t>
            </w:r>
          </w:p>
        </w:tc>
        <w:tc>
          <w:tcPr>
            <w:tcW w:w="1186" w:type="dxa"/>
            <w:tcBorders>
              <w:top w:val="nil"/>
              <w:left w:val="nil"/>
              <w:bottom w:val="single" w:sz="4" w:space="0" w:color="auto"/>
              <w:right w:val="single" w:sz="4" w:space="0" w:color="auto"/>
            </w:tcBorders>
            <w:shd w:val="clear" w:color="auto" w:fill="auto"/>
            <w:noWrap/>
            <w:vAlign w:val="center"/>
            <w:hideMark/>
          </w:tcPr>
          <w:p w14:paraId="7DDB9D6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0,98</w:t>
            </w:r>
          </w:p>
        </w:tc>
        <w:tc>
          <w:tcPr>
            <w:tcW w:w="1186" w:type="dxa"/>
            <w:tcBorders>
              <w:top w:val="nil"/>
              <w:left w:val="nil"/>
              <w:bottom w:val="single" w:sz="4" w:space="0" w:color="auto"/>
              <w:right w:val="single" w:sz="4" w:space="0" w:color="auto"/>
            </w:tcBorders>
            <w:shd w:val="clear" w:color="auto" w:fill="auto"/>
            <w:noWrap/>
            <w:vAlign w:val="center"/>
            <w:hideMark/>
          </w:tcPr>
          <w:p w14:paraId="6D32ABF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0,89</w:t>
            </w:r>
          </w:p>
        </w:tc>
      </w:tr>
      <w:tr w:rsidR="003171AD" w:rsidRPr="00490CB7" w14:paraId="695D98E5" w14:textId="77777777" w:rsidTr="00A45B72">
        <w:trPr>
          <w:trHeight w:val="701"/>
        </w:trPr>
        <w:tc>
          <w:tcPr>
            <w:tcW w:w="884" w:type="dxa"/>
            <w:tcBorders>
              <w:top w:val="nil"/>
              <w:left w:val="single" w:sz="4" w:space="0" w:color="auto"/>
              <w:bottom w:val="nil"/>
              <w:right w:val="single" w:sz="4" w:space="0" w:color="auto"/>
            </w:tcBorders>
            <w:shd w:val="clear" w:color="auto" w:fill="auto"/>
            <w:noWrap/>
            <w:vAlign w:val="center"/>
            <w:hideMark/>
          </w:tcPr>
          <w:p w14:paraId="018CFBE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lastRenderedPageBreak/>
              <w:t>ER5</w:t>
            </w:r>
          </w:p>
        </w:tc>
        <w:tc>
          <w:tcPr>
            <w:tcW w:w="4498" w:type="dxa"/>
            <w:tcBorders>
              <w:top w:val="nil"/>
              <w:left w:val="nil"/>
              <w:bottom w:val="nil"/>
              <w:right w:val="single" w:sz="4" w:space="0" w:color="auto"/>
            </w:tcBorders>
            <w:shd w:val="clear" w:color="auto" w:fill="auto"/>
            <w:noWrap/>
            <w:hideMark/>
          </w:tcPr>
          <w:p w14:paraId="18A84979"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color w:val="081C36"/>
                <w:spacing w:val="3"/>
                <w:sz w:val="26"/>
                <w:szCs w:val="26"/>
                <w:shd w:val="clear" w:color="auto" w:fill="FFFFFF"/>
                <w:lang w:val="en-US"/>
              </w:rPr>
              <w:t xml:space="preserve">Tổng công ty luôn quan tâm đến ý kiến của </w:t>
            </w:r>
            <w:r w:rsidRPr="00490CB7">
              <w:rPr>
                <w:rFonts w:ascii="Times New Roman" w:hAnsi="Times New Roman" w:cs="Times New Roman"/>
                <w:sz w:val="26"/>
                <w:szCs w:val="26"/>
                <w:lang w:val="it-IT"/>
              </w:rPr>
              <w:t>Ông/bà</w:t>
            </w:r>
          </w:p>
        </w:tc>
        <w:tc>
          <w:tcPr>
            <w:tcW w:w="1037" w:type="dxa"/>
            <w:tcBorders>
              <w:top w:val="nil"/>
              <w:left w:val="nil"/>
              <w:bottom w:val="nil"/>
              <w:right w:val="single" w:sz="4" w:space="0" w:color="auto"/>
            </w:tcBorders>
            <w:shd w:val="clear" w:color="auto" w:fill="auto"/>
            <w:noWrap/>
            <w:vAlign w:val="center"/>
            <w:hideMark/>
          </w:tcPr>
          <w:p w14:paraId="0B17732A"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3,73</w:t>
            </w:r>
          </w:p>
        </w:tc>
        <w:tc>
          <w:tcPr>
            <w:tcW w:w="1186" w:type="dxa"/>
            <w:tcBorders>
              <w:top w:val="nil"/>
              <w:left w:val="nil"/>
              <w:bottom w:val="nil"/>
              <w:right w:val="single" w:sz="4" w:space="0" w:color="auto"/>
            </w:tcBorders>
            <w:shd w:val="clear" w:color="auto" w:fill="auto"/>
            <w:noWrap/>
            <w:vAlign w:val="center"/>
            <w:hideMark/>
          </w:tcPr>
          <w:p w14:paraId="1DA9C6D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c>
          <w:tcPr>
            <w:tcW w:w="1186" w:type="dxa"/>
            <w:tcBorders>
              <w:top w:val="nil"/>
              <w:left w:val="nil"/>
              <w:bottom w:val="nil"/>
              <w:right w:val="single" w:sz="4" w:space="0" w:color="auto"/>
            </w:tcBorders>
            <w:shd w:val="clear" w:color="auto" w:fill="auto"/>
            <w:noWrap/>
            <w:vAlign w:val="center"/>
            <w:hideMark/>
          </w:tcPr>
          <w:p w14:paraId="153D3D1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r>
      <w:tr w:rsidR="003171AD" w:rsidRPr="00490CB7" w14:paraId="3B962F6A" w14:textId="77777777" w:rsidTr="00A45B72">
        <w:trPr>
          <w:trHeight w:val="701"/>
        </w:trPr>
        <w:tc>
          <w:tcPr>
            <w:tcW w:w="884" w:type="dxa"/>
            <w:tcBorders>
              <w:top w:val="nil"/>
              <w:left w:val="single" w:sz="4" w:space="0" w:color="auto"/>
              <w:bottom w:val="nil"/>
              <w:right w:val="single" w:sz="4" w:space="0" w:color="auto"/>
            </w:tcBorders>
            <w:shd w:val="clear" w:color="auto" w:fill="auto"/>
            <w:noWrap/>
            <w:vAlign w:val="center"/>
          </w:tcPr>
          <w:p w14:paraId="46BF833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ER6</w:t>
            </w:r>
          </w:p>
        </w:tc>
        <w:tc>
          <w:tcPr>
            <w:tcW w:w="4498" w:type="dxa"/>
            <w:tcBorders>
              <w:top w:val="nil"/>
              <w:left w:val="nil"/>
              <w:bottom w:val="nil"/>
              <w:right w:val="single" w:sz="4" w:space="0" w:color="auto"/>
            </w:tcBorders>
            <w:shd w:val="clear" w:color="auto" w:fill="auto"/>
            <w:noWrap/>
          </w:tcPr>
          <w:p w14:paraId="3C199412"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color w:val="081C36"/>
                <w:spacing w:val="3"/>
                <w:sz w:val="26"/>
                <w:szCs w:val="26"/>
                <w:shd w:val="clear" w:color="auto" w:fill="FFFFFF"/>
                <w:lang w:val="en-US"/>
              </w:rPr>
              <w:t xml:space="preserve">Ý kiến của </w:t>
            </w:r>
            <w:r w:rsidRPr="00490CB7">
              <w:rPr>
                <w:rFonts w:ascii="Times New Roman" w:hAnsi="Times New Roman" w:cs="Times New Roman"/>
                <w:sz w:val="26"/>
                <w:szCs w:val="26"/>
                <w:lang w:val="it-IT"/>
              </w:rPr>
              <w:t>Ông/bà</w:t>
            </w:r>
            <w:r w:rsidRPr="00490CB7">
              <w:rPr>
                <w:rFonts w:ascii="Times New Roman" w:hAnsi="Times New Roman" w:cs="Times New Roman"/>
                <w:color w:val="081C36"/>
                <w:spacing w:val="3"/>
                <w:sz w:val="26"/>
                <w:szCs w:val="26"/>
                <w:shd w:val="clear" w:color="auto" w:fill="FFFFFF"/>
                <w:lang w:val="en-US"/>
              </w:rPr>
              <w:t xml:space="preserve"> được cân nhắc khi điều chỉnh kế hoạch và quyết định kinh doanh</w:t>
            </w:r>
          </w:p>
        </w:tc>
        <w:tc>
          <w:tcPr>
            <w:tcW w:w="1037" w:type="dxa"/>
            <w:tcBorders>
              <w:top w:val="nil"/>
              <w:left w:val="nil"/>
              <w:bottom w:val="nil"/>
              <w:right w:val="single" w:sz="4" w:space="0" w:color="auto"/>
            </w:tcBorders>
            <w:shd w:val="clear" w:color="auto" w:fill="auto"/>
            <w:noWrap/>
            <w:vAlign w:val="center"/>
          </w:tcPr>
          <w:p w14:paraId="3C524E2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3,75</w:t>
            </w:r>
          </w:p>
        </w:tc>
        <w:tc>
          <w:tcPr>
            <w:tcW w:w="1186" w:type="dxa"/>
            <w:tcBorders>
              <w:top w:val="nil"/>
              <w:left w:val="nil"/>
              <w:bottom w:val="nil"/>
              <w:right w:val="single" w:sz="4" w:space="0" w:color="auto"/>
            </w:tcBorders>
            <w:shd w:val="clear" w:color="auto" w:fill="auto"/>
            <w:noWrap/>
            <w:vAlign w:val="center"/>
          </w:tcPr>
          <w:p w14:paraId="3C8C2ECA"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1,05</w:t>
            </w:r>
          </w:p>
        </w:tc>
        <w:tc>
          <w:tcPr>
            <w:tcW w:w="1186" w:type="dxa"/>
            <w:tcBorders>
              <w:top w:val="nil"/>
              <w:left w:val="nil"/>
              <w:bottom w:val="nil"/>
              <w:right w:val="single" w:sz="4" w:space="0" w:color="auto"/>
            </w:tcBorders>
            <w:shd w:val="clear" w:color="auto" w:fill="auto"/>
            <w:noWrap/>
            <w:vAlign w:val="center"/>
          </w:tcPr>
          <w:p w14:paraId="68EBDD5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0,89</w:t>
            </w:r>
          </w:p>
        </w:tc>
      </w:tr>
      <w:tr w:rsidR="003171AD" w:rsidRPr="00490CB7" w14:paraId="12789FAC" w14:textId="77777777" w:rsidTr="00A45B72">
        <w:trPr>
          <w:trHeight w:val="701"/>
        </w:trPr>
        <w:tc>
          <w:tcPr>
            <w:tcW w:w="884" w:type="dxa"/>
            <w:tcBorders>
              <w:top w:val="nil"/>
              <w:left w:val="single" w:sz="4" w:space="0" w:color="auto"/>
              <w:bottom w:val="nil"/>
              <w:right w:val="single" w:sz="4" w:space="0" w:color="auto"/>
            </w:tcBorders>
            <w:shd w:val="clear" w:color="auto" w:fill="auto"/>
            <w:noWrap/>
            <w:vAlign w:val="center"/>
          </w:tcPr>
          <w:p w14:paraId="0BA5B7D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ER7</w:t>
            </w:r>
          </w:p>
        </w:tc>
        <w:tc>
          <w:tcPr>
            <w:tcW w:w="4498" w:type="dxa"/>
            <w:tcBorders>
              <w:top w:val="nil"/>
              <w:left w:val="nil"/>
              <w:bottom w:val="nil"/>
              <w:right w:val="single" w:sz="4" w:space="0" w:color="auto"/>
            </w:tcBorders>
            <w:shd w:val="clear" w:color="auto" w:fill="auto"/>
            <w:noWrap/>
          </w:tcPr>
          <w:p w14:paraId="6F89C39C"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Ông/bà</w:t>
            </w:r>
            <w:r w:rsidRPr="00490CB7">
              <w:rPr>
                <w:rFonts w:ascii="Times New Roman" w:hAnsi="Times New Roman" w:cs="Times New Roman"/>
                <w:color w:val="081C36"/>
                <w:spacing w:val="3"/>
                <w:sz w:val="26"/>
                <w:szCs w:val="26"/>
                <w:shd w:val="clear" w:color="auto" w:fill="FFFFFF"/>
                <w:lang w:val="en-US"/>
              </w:rPr>
              <w:t xml:space="preserve"> luôn được khuyến khích bày tỏ ý kiến của mình </w:t>
            </w:r>
          </w:p>
        </w:tc>
        <w:tc>
          <w:tcPr>
            <w:tcW w:w="1037" w:type="dxa"/>
            <w:tcBorders>
              <w:top w:val="nil"/>
              <w:left w:val="nil"/>
              <w:bottom w:val="nil"/>
              <w:right w:val="single" w:sz="4" w:space="0" w:color="auto"/>
            </w:tcBorders>
            <w:shd w:val="clear" w:color="auto" w:fill="auto"/>
            <w:noWrap/>
            <w:vAlign w:val="center"/>
          </w:tcPr>
          <w:p w14:paraId="13222D1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3,94</w:t>
            </w:r>
          </w:p>
        </w:tc>
        <w:tc>
          <w:tcPr>
            <w:tcW w:w="1186" w:type="dxa"/>
            <w:tcBorders>
              <w:top w:val="nil"/>
              <w:left w:val="nil"/>
              <w:bottom w:val="nil"/>
              <w:right w:val="single" w:sz="4" w:space="0" w:color="auto"/>
            </w:tcBorders>
            <w:shd w:val="clear" w:color="auto" w:fill="auto"/>
            <w:noWrap/>
            <w:vAlign w:val="center"/>
          </w:tcPr>
          <w:p w14:paraId="212870B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1,03</w:t>
            </w:r>
          </w:p>
        </w:tc>
        <w:tc>
          <w:tcPr>
            <w:tcW w:w="1186" w:type="dxa"/>
            <w:tcBorders>
              <w:top w:val="nil"/>
              <w:left w:val="nil"/>
              <w:bottom w:val="nil"/>
              <w:right w:val="single" w:sz="4" w:space="0" w:color="auto"/>
            </w:tcBorders>
            <w:shd w:val="clear" w:color="auto" w:fill="auto"/>
            <w:noWrap/>
            <w:vAlign w:val="center"/>
          </w:tcPr>
          <w:p w14:paraId="277A1B5E"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0,90</w:t>
            </w:r>
          </w:p>
        </w:tc>
      </w:tr>
      <w:tr w:rsidR="003171AD" w:rsidRPr="00490CB7" w14:paraId="725D5E42" w14:textId="77777777" w:rsidTr="00A45B72">
        <w:trPr>
          <w:trHeight w:val="701"/>
        </w:trPr>
        <w:tc>
          <w:tcPr>
            <w:tcW w:w="884" w:type="dxa"/>
            <w:tcBorders>
              <w:top w:val="nil"/>
              <w:left w:val="single" w:sz="4" w:space="0" w:color="auto"/>
              <w:bottom w:val="single" w:sz="4" w:space="0" w:color="auto"/>
              <w:right w:val="single" w:sz="4" w:space="0" w:color="auto"/>
            </w:tcBorders>
            <w:shd w:val="clear" w:color="auto" w:fill="auto"/>
            <w:noWrap/>
            <w:vAlign w:val="center"/>
          </w:tcPr>
          <w:p w14:paraId="389237A4"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it-IT"/>
              </w:rPr>
              <w:t>ER8</w:t>
            </w:r>
          </w:p>
        </w:tc>
        <w:tc>
          <w:tcPr>
            <w:tcW w:w="4498" w:type="dxa"/>
            <w:tcBorders>
              <w:top w:val="nil"/>
              <w:left w:val="nil"/>
              <w:bottom w:val="single" w:sz="4" w:space="0" w:color="auto"/>
              <w:right w:val="single" w:sz="4" w:space="0" w:color="auto"/>
            </w:tcBorders>
            <w:shd w:val="clear" w:color="auto" w:fill="auto"/>
            <w:noWrap/>
          </w:tcPr>
          <w:p w14:paraId="5C6D6438"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color w:val="081C36"/>
                <w:spacing w:val="3"/>
                <w:sz w:val="26"/>
                <w:szCs w:val="26"/>
                <w:shd w:val="clear" w:color="auto" w:fill="FFFFFF"/>
                <w:lang w:val="en-US"/>
              </w:rPr>
              <w:t>Tổng công ty luôn tìm cách để truyền tải thông tin tới nhân viên</w:t>
            </w:r>
          </w:p>
        </w:tc>
        <w:tc>
          <w:tcPr>
            <w:tcW w:w="1037" w:type="dxa"/>
            <w:tcBorders>
              <w:top w:val="nil"/>
              <w:left w:val="nil"/>
              <w:bottom w:val="single" w:sz="4" w:space="0" w:color="auto"/>
              <w:right w:val="single" w:sz="4" w:space="0" w:color="auto"/>
            </w:tcBorders>
            <w:shd w:val="clear" w:color="auto" w:fill="auto"/>
            <w:noWrap/>
            <w:vAlign w:val="center"/>
          </w:tcPr>
          <w:p w14:paraId="6BAAA9C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3,91</w:t>
            </w:r>
          </w:p>
        </w:tc>
        <w:tc>
          <w:tcPr>
            <w:tcW w:w="1186" w:type="dxa"/>
            <w:tcBorders>
              <w:top w:val="nil"/>
              <w:left w:val="nil"/>
              <w:bottom w:val="single" w:sz="4" w:space="0" w:color="auto"/>
              <w:right w:val="single" w:sz="4" w:space="0" w:color="auto"/>
            </w:tcBorders>
            <w:shd w:val="clear" w:color="auto" w:fill="auto"/>
            <w:noWrap/>
            <w:vAlign w:val="center"/>
          </w:tcPr>
          <w:p w14:paraId="0D405E0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c>
          <w:tcPr>
            <w:tcW w:w="1186" w:type="dxa"/>
            <w:tcBorders>
              <w:top w:val="nil"/>
              <w:left w:val="nil"/>
              <w:bottom w:val="single" w:sz="4" w:space="0" w:color="auto"/>
              <w:right w:val="single" w:sz="4" w:space="0" w:color="auto"/>
            </w:tcBorders>
            <w:shd w:val="clear" w:color="auto" w:fill="auto"/>
            <w:noWrap/>
            <w:vAlign w:val="center"/>
          </w:tcPr>
          <w:p w14:paraId="7963526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9,95</w:t>
            </w:r>
          </w:p>
        </w:tc>
      </w:tr>
    </w:tbl>
    <w:p w14:paraId="02F5FB33" w14:textId="77777777" w:rsidR="003171AD" w:rsidRPr="00490CB7" w:rsidRDefault="003171AD" w:rsidP="003171AD">
      <w:pPr>
        <w:tabs>
          <w:tab w:val="left" w:pos="5387"/>
        </w:tabs>
        <w:spacing w:line="360" w:lineRule="auto"/>
        <w:ind w:right="4"/>
        <w:jc w:val="right"/>
        <w:rPr>
          <w:rFonts w:ascii="Times New Roman" w:hAnsi="Times New Roman" w:cs="Times New Roman"/>
          <w:i/>
          <w:sz w:val="26"/>
          <w:szCs w:val="26"/>
        </w:rPr>
      </w:pPr>
      <w:r w:rsidRPr="00490CB7">
        <w:rPr>
          <w:rFonts w:ascii="Times New Roman" w:hAnsi="Times New Roman" w:cs="Times New Roman"/>
          <w:i/>
          <w:sz w:val="26"/>
          <w:szCs w:val="26"/>
        </w:rPr>
        <w:t>Nguồn: Kết quả phân tích số liệu khảo sát</w:t>
      </w:r>
    </w:p>
    <w:p w14:paraId="31B27253" w14:textId="77777777" w:rsidR="003171AD" w:rsidRPr="00490CB7" w:rsidRDefault="003171AD" w:rsidP="003171AD">
      <w:pPr>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t xml:space="preserve">Thang đo Công đoàn Mối quan hệ với nhân viên được đo lường thông qua 8 biến quan sát, mức độ đánh giá chung đối với 5 biến quan sát này chưa thực sự cao. Mức độ trung bình là 3,68/5 điểm với biến quan sát Ông/bà dễ dàng thấy được các thông tin về hoạt động sắp diễn ra của Tổng công ty. Các biến quan sát: Ông/bà luôn thấy nỗ lực của ban lãnh đạo trong việc thực hiện mục tiêu và chiến lược kinh doanh, Ông/bà luôn được khuyến khích bày tỏ ý kiến của mình </w:t>
      </w:r>
      <w:r w:rsidRPr="00490CB7">
        <w:rPr>
          <w:rFonts w:ascii="Times New Roman" w:hAnsi="Times New Roman" w:cs="Times New Roman"/>
          <w:sz w:val="26"/>
          <w:szCs w:val="26"/>
          <w:lang w:val="en-US"/>
        </w:rPr>
        <w:t xml:space="preserve">và </w:t>
      </w:r>
      <w:r w:rsidRPr="00490CB7">
        <w:rPr>
          <w:rFonts w:ascii="Times New Roman" w:hAnsi="Times New Roman" w:cs="Times New Roman"/>
          <w:sz w:val="26"/>
          <w:szCs w:val="26"/>
        </w:rPr>
        <w:t xml:space="preserve">Tổng công ty luôn tìm cách để truyền tải thông tin tới nhân viên; </w:t>
      </w:r>
      <w:r w:rsidRPr="00490CB7">
        <w:rPr>
          <w:rFonts w:ascii="Times New Roman" w:hAnsi="Times New Roman" w:cs="Times New Roman"/>
          <w:sz w:val="26"/>
          <w:szCs w:val="26"/>
          <w:lang w:val="en-US"/>
        </w:rPr>
        <w:t>được đánh giá cao nhất, đạt 3,91 – 3,94/5 điểm</w:t>
      </w:r>
      <w:r w:rsidRPr="00490CB7">
        <w:rPr>
          <w:rFonts w:ascii="Times New Roman" w:hAnsi="Times New Roman" w:cs="Times New Roman"/>
          <w:sz w:val="26"/>
          <w:szCs w:val="26"/>
        </w:rPr>
        <w:t>. Nhìn chung, NLĐ luôn ghi nhận những cố gắng của lãnh đạo Tổng công ty trong việc thực hiện các mục tiêu chiến lược, tìm cách truyền đạt đầy đủ nhất các thông tin đến người lao động cũng như khuyến khích người lao động nói lên ý kiến của mình… Tuy nhiên, người lao động chưa cảm nhận được vai trò của mình đối với những phát triển chiến lược và hoạt động của Tổng công ty.</w:t>
      </w:r>
    </w:p>
    <w:p w14:paraId="25D8A6BC" w14:textId="77777777" w:rsidR="003171AD" w:rsidRPr="00490CB7" w:rsidRDefault="003171AD" w:rsidP="003171AD">
      <w:pPr>
        <w:spacing w:line="360" w:lineRule="auto"/>
        <w:ind w:firstLine="709"/>
        <w:jc w:val="both"/>
        <w:rPr>
          <w:rFonts w:ascii="Times New Roman" w:hAnsi="Times New Roman" w:cs="Times New Roman"/>
          <w:b/>
          <w:bCs/>
          <w:i/>
          <w:iCs/>
          <w:sz w:val="26"/>
          <w:szCs w:val="26"/>
        </w:rPr>
      </w:pPr>
      <w:r w:rsidRPr="00490CB7">
        <w:rPr>
          <w:rFonts w:ascii="Times New Roman" w:hAnsi="Times New Roman" w:cs="Times New Roman"/>
          <w:sz w:val="26"/>
          <w:szCs w:val="26"/>
        </w:rPr>
        <w:t xml:space="preserve">Các biến quan sát thuộc thang đo </w:t>
      </w:r>
      <w:r w:rsidRPr="00490CB7">
        <w:rPr>
          <w:rFonts w:ascii="Times New Roman" w:hAnsi="Times New Roman" w:cs="Times New Roman"/>
          <w:i/>
          <w:iCs/>
          <w:sz w:val="26"/>
          <w:szCs w:val="26"/>
        </w:rPr>
        <w:t xml:space="preserve">Mối quan hệ với nhân viên </w:t>
      </w:r>
      <w:r w:rsidRPr="00490CB7">
        <w:rPr>
          <w:rFonts w:ascii="Times New Roman" w:hAnsi="Times New Roman" w:cs="Times New Roman"/>
          <w:sz w:val="26"/>
          <w:szCs w:val="26"/>
        </w:rPr>
        <w:t>có hệ số tải nhân tố factor loading  = 0,89 – 0,95 &gt; 0,7 cho thấy cho thấy các biến quan sát đều có ý nghĩa thống kê rất tốt, hệ số kiểm định độ tin cậy thang đo Cronbach Alpha = 0,92 cho thấy thang đo có mức độ tin cậy cao.</w:t>
      </w:r>
    </w:p>
    <w:p w14:paraId="038136D8" w14:textId="77777777" w:rsidR="003171AD" w:rsidRPr="00490CB7" w:rsidRDefault="003171AD" w:rsidP="003171AD">
      <w:pPr>
        <w:spacing w:line="360" w:lineRule="auto"/>
        <w:jc w:val="both"/>
        <w:rPr>
          <w:rFonts w:ascii="Times New Roman" w:hAnsi="Times New Roman" w:cs="Times New Roman"/>
          <w:i/>
          <w:iCs/>
          <w:sz w:val="26"/>
          <w:szCs w:val="26"/>
        </w:rPr>
      </w:pPr>
      <w:bookmarkStart w:id="113" w:name="_Toc147999226"/>
      <w:r w:rsidRPr="00490CB7">
        <w:rPr>
          <w:rFonts w:ascii="Times New Roman" w:hAnsi="Times New Roman" w:cs="Times New Roman"/>
          <w:i/>
          <w:iCs/>
          <w:sz w:val="26"/>
          <w:szCs w:val="26"/>
        </w:rPr>
        <w:t>3.3.2.4.  Thang đo Kênh truyền thông</w:t>
      </w:r>
      <w:bookmarkEnd w:id="113"/>
    </w:p>
    <w:p w14:paraId="0F21A6F5" w14:textId="77777777" w:rsidR="003171AD" w:rsidRPr="00490CB7" w:rsidRDefault="003171AD" w:rsidP="003171AD">
      <w:pPr>
        <w:pStyle w:val="ListParagraph"/>
        <w:spacing w:line="360" w:lineRule="auto"/>
        <w:ind w:left="0" w:firstLine="709"/>
        <w:jc w:val="both"/>
        <w:rPr>
          <w:sz w:val="26"/>
          <w:szCs w:val="26"/>
        </w:rPr>
      </w:pPr>
      <w:r w:rsidRPr="00490CB7">
        <w:rPr>
          <w:sz w:val="26"/>
          <w:szCs w:val="26"/>
        </w:rPr>
        <w:t>Số liệu đánh giá thang đo Kênh truyền thông trong mô hình nghiên cứu được thống kê trong Bảng 3.17.</w:t>
      </w:r>
    </w:p>
    <w:p w14:paraId="190EB81C" w14:textId="77777777" w:rsidR="003171AD" w:rsidRPr="00490CB7" w:rsidRDefault="003171AD" w:rsidP="003171AD">
      <w:pPr>
        <w:pStyle w:val="BG"/>
        <w:rPr>
          <w:lang w:val="en-US"/>
        </w:rPr>
      </w:pPr>
      <w:bookmarkStart w:id="114" w:name="_Toc149025018"/>
      <w:r w:rsidRPr="00490CB7">
        <w:lastRenderedPageBreak/>
        <w:t xml:space="preserve">Bảng </w:t>
      </w:r>
      <w:r w:rsidRPr="00490CB7">
        <w:rPr>
          <w:lang w:val="en-US"/>
        </w:rPr>
        <w:t>3.17</w:t>
      </w:r>
      <w:r w:rsidRPr="00490CB7">
        <w:t>. Kết quả đánh giá thang đo</w:t>
      </w:r>
      <w:r w:rsidRPr="00490CB7">
        <w:rPr>
          <w:lang w:val="en-US"/>
        </w:rPr>
        <w:t xml:space="preserve"> Kênh truyền thông</w:t>
      </w:r>
      <w:bookmarkEnd w:id="114"/>
    </w:p>
    <w:tbl>
      <w:tblPr>
        <w:tblW w:w="9350" w:type="dxa"/>
        <w:tblLayout w:type="fixed"/>
        <w:tblLook w:val="04A0" w:firstRow="1" w:lastRow="0" w:firstColumn="1" w:lastColumn="0" w:noHBand="0" w:noVBand="1"/>
      </w:tblPr>
      <w:tblGrid>
        <w:gridCol w:w="884"/>
        <w:gridCol w:w="5057"/>
        <w:gridCol w:w="1037"/>
        <w:gridCol w:w="1186"/>
        <w:gridCol w:w="1186"/>
      </w:tblGrid>
      <w:tr w:rsidR="003171AD" w:rsidRPr="00490CB7" w14:paraId="1411C459" w14:textId="77777777" w:rsidTr="00A45B72">
        <w:trPr>
          <w:trHeight w:val="681"/>
          <w:tblHeader/>
        </w:trPr>
        <w:tc>
          <w:tcPr>
            <w:tcW w:w="59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B9B900"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Khái niệm và biến quan sát</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14:paraId="43FB22FF"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Trung bình</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147A5CFE"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Độ lệch chuẩn</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354E3346"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Trọng số EFA</w:t>
            </w:r>
          </w:p>
        </w:tc>
      </w:tr>
      <w:tr w:rsidR="003171AD" w:rsidRPr="00490CB7" w14:paraId="4ED6B8FF" w14:textId="77777777" w:rsidTr="00A45B72">
        <w:trPr>
          <w:trHeight w:val="397"/>
        </w:trPr>
        <w:tc>
          <w:tcPr>
            <w:tcW w:w="594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63B7D" w14:textId="77777777" w:rsidR="003171AD" w:rsidRPr="00490CB7" w:rsidRDefault="003171AD" w:rsidP="00A45B72">
            <w:pPr>
              <w:spacing w:line="240" w:lineRule="auto"/>
              <w:jc w:val="center"/>
              <w:rPr>
                <w:rFonts w:ascii="Times New Roman" w:hAnsi="Times New Roman" w:cs="Times New Roman"/>
                <w:i/>
                <w:iCs/>
                <w:sz w:val="26"/>
                <w:szCs w:val="26"/>
              </w:rPr>
            </w:pPr>
            <w:r w:rsidRPr="00490CB7">
              <w:rPr>
                <w:rFonts w:ascii="Times New Roman" w:hAnsi="Times New Roman" w:cs="Times New Roman"/>
                <w:i/>
                <w:iCs/>
                <w:sz w:val="26"/>
                <w:szCs w:val="26"/>
              </w:rPr>
              <w:t>Hệ số Cronbach alpha = 0.94</w:t>
            </w:r>
          </w:p>
        </w:tc>
        <w:tc>
          <w:tcPr>
            <w:tcW w:w="1037" w:type="dxa"/>
            <w:tcBorders>
              <w:top w:val="nil"/>
              <w:left w:val="nil"/>
              <w:bottom w:val="single" w:sz="4" w:space="0" w:color="auto"/>
              <w:right w:val="single" w:sz="4" w:space="0" w:color="auto"/>
            </w:tcBorders>
            <w:shd w:val="clear" w:color="auto" w:fill="auto"/>
            <w:noWrap/>
            <w:vAlign w:val="center"/>
            <w:hideMark/>
          </w:tcPr>
          <w:p w14:paraId="6C44E3E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29E714CB"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2115728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r>
      <w:tr w:rsidR="003171AD" w:rsidRPr="00490CB7" w14:paraId="384DB465"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1E83EB5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CC1</w:t>
            </w:r>
          </w:p>
        </w:tc>
        <w:tc>
          <w:tcPr>
            <w:tcW w:w="5057" w:type="dxa"/>
            <w:tcBorders>
              <w:top w:val="nil"/>
              <w:left w:val="nil"/>
              <w:bottom w:val="single" w:sz="4" w:space="0" w:color="auto"/>
              <w:right w:val="single" w:sz="4" w:space="0" w:color="auto"/>
            </w:tcBorders>
            <w:shd w:val="clear" w:color="auto" w:fill="auto"/>
            <w:noWrap/>
            <w:hideMark/>
          </w:tcPr>
          <w:p w14:paraId="45E79D14"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có nhiều hình thức truyền tải thông tin tới nhân viên</w:t>
            </w:r>
          </w:p>
        </w:tc>
        <w:tc>
          <w:tcPr>
            <w:tcW w:w="1037" w:type="dxa"/>
            <w:tcBorders>
              <w:top w:val="nil"/>
              <w:left w:val="nil"/>
              <w:bottom w:val="single" w:sz="4" w:space="0" w:color="auto"/>
              <w:right w:val="single" w:sz="4" w:space="0" w:color="auto"/>
            </w:tcBorders>
            <w:shd w:val="clear" w:color="auto" w:fill="auto"/>
            <w:noWrap/>
            <w:vAlign w:val="center"/>
            <w:hideMark/>
          </w:tcPr>
          <w:p w14:paraId="6181DE8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3,96</w:t>
            </w:r>
          </w:p>
        </w:tc>
        <w:tc>
          <w:tcPr>
            <w:tcW w:w="1186" w:type="dxa"/>
            <w:tcBorders>
              <w:top w:val="nil"/>
              <w:left w:val="nil"/>
              <w:bottom w:val="single" w:sz="4" w:space="0" w:color="auto"/>
              <w:right w:val="single" w:sz="4" w:space="0" w:color="auto"/>
            </w:tcBorders>
            <w:shd w:val="clear" w:color="auto" w:fill="auto"/>
            <w:noWrap/>
            <w:vAlign w:val="center"/>
            <w:hideMark/>
          </w:tcPr>
          <w:p w14:paraId="4E41FDB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0,94</w:t>
            </w:r>
          </w:p>
        </w:tc>
        <w:tc>
          <w:tcPr>
            <w:tcW w:w="1186" w:type="dxa"/>
            <w:tcBorders>
              <w:top w:val="nil"/>
              <w:left w:val="nil"/>
              <w:bottom w:val="single" w:sz="4" w:space="0" w:color="auto"/>
              <w:right w:val="single" w:sz="4" w:space="0" w:color="auto"/>
            </w:tcBorders>
            <w:shd w:val="clear" w:color="auto" w:fill="auto"/>
            <w:noWrap/>
            <w:vAlign w:val="center"/>
            <w:hideMark/>
          </w:tcPr>
          <w:p w14:paraId="54AE285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0,96</w:t>
            </w:r>
          </w:p>
        </w:tc>
      </w:tr>
      <w:tr w:rsidR="003171AD" w:rsidRPr="00490CB7" w14:paraId="6C42D6EE"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180E620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CC2</w:t>
            </w:r>
          </w:p>
        </w:tc>
        <w:tc>
          <w:tcPr>
            <w:tcW w:w="5057" w:type="dxa"/>
            <w:tcBorders>
              <w:top w:val="nil"/>
              <w:left w:val="nil"/>
              <w:bottom w:val="single" w:sz="4" w:space="0" w:color="auto"/>
              <w:right w:val="single" w:sz="4" w:space="0" w:color="auto"/>
            </w:tcBorders>
            <w:shd w:val="clear" w:color="auto" w:fill="auto"/>
            <w:noWrap/>
            <w:hideMark/>
          </w:tcPr>
          <w:p w14:paraId="7AD3907D"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có nhiều phương pháp, hình thức tiếp nhận và phản hồi kịp thời thông tin với các nhân viên</w:t>
            </w:r>
          </w:p>
        </w:tc>
        <w:tc>
          <w:tcPr>
            <w:tcW w:w="1037" w:type="dxa"/>
            <w:tcBorders>
              <w:top w:val="nil"/>
              <w:left w:val="nil"/>
              <w:bottom w:val="single" w:sz="4" w:space="0" w:color="auto"/>
              <w:right w:val="single" w:sz="4" w:space="0" w:color="auto"/>
            </w:tcBorders>
            <w:shd w:val="clear" w:color="auto" w:fill="auto"/>
            <w:noWrap/>
            <w:vAlign w:val="center"/>
            <w:hideMark/>
          </w:tcPr>
          <w:p w14:paraId="215B057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3,91</w:t>
            </w:r>
          </w:p>
        </w:tc>
        <w:tc>
          <w:tcPr>
            <w:tcW w:w="1186" w:type="dxa"/>
            <w:tcBorders>
              <w:top w:val="nil"/>
              <w:left w:val="nil"/>
              <w:bottom w:val="single" w:sz="4" w:space="0" w:color="auto"/>
              <w:right w:val="single" w:sz="4" w:space="0" w:color="auto"/>
            </w:tcBorders>
            <w:shd w:val="clear" w:color="auto" w:fill="auto"/>
            <w:noWrap/>
            <w:vAlign w:val="center"/>
            <w:hideMark/>
          </w:tcPr>
          <w:p w14:paraId="3BEDA26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c>
          <w:tcPr>
            <w:tcW w:w="1186" w:type="dxa"/>
            <w:tcBorders>
              <w:top w:val="nil"/>
              <w:left w:val="nil"/>
              <w:bottom w:val="single" w:sz="4" w:space="0" w:color="auto"/>
              <w:right w:val="single" w:sz="4" w:space="0" w:color="auto"/>
            </w:tcBorders>
            <w:shd w:val="clear" w:color="auto" w:fill="auto"/>
            <w:noWrap/>
            <w:vAlign w:val="center"/>
            <w:hideMark/>
          </w:tcPr>
          <w:p w14:paraId="267B88FB"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0,89</w:t>
            </w:r>
          </w:p>
        </w:tc>
      </w:tr>
      <w:tr w:rsidR="003171AD" w:rsidRPr="00490CB7" w14:paraId="5A2E4DE3"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hideMark/>
          </w:tcPr>
          <w:p w14:paraId="5B3C48D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CC3</w:t>
            </w:r>
          </w:p>
        </w:tc>
        <w:tc>
          <w:tcPr>
            <w:tcW w:w="5057" w:type="dxa"/>
            <w:tcBorders>
              <w:top w:val="nil"/>
              <w:left w:val="nil"/>
              <w:bottom w:val="nil"/>
              <w:right w:val="single" w:sz="4" w:space="0" w:color="auto"/>
            </w:tcBorders>
            <w:shd w:val="clear" w:color="auto" w:fill="auto"/>
            <w:noWrap/>
            <w:hideMark/>
          </w:tcPr>
          <w:p w14:paraId="32C26A8B"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khuyến khích nhân viên, các bộ phận tương tác với nhau trong công việc</w:t>
            </w:r>
          </w:p>
        </w:tc>
        <w:tc>
          <w:tcPr>
            <w:tcW w:w="1037" w:type="dxa"/>
            <w:tcBorders>
              <w:top w:val="nil"/>
              <w:left w:val="nil"/>
              <w:bottom w:val="nil"/>
              <w:right w:val="single" w:sz="4" w:space="0" w:color="auto"/>
            </w:tcBorders>
            <w:shd w:val="clear" w:color="auto" w:fill="auto"/>
            <w:noWrap/>
            <w:vAlign w:val="center"/>
            <w:hideMark/>
          </w:tcPr>
          <w:p w14:paraId="677E308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3,95</w:t>
            </w:r>
          </w:p>
        </w:tc>
        <w:tc>
          <w:tcPr>
            <w:tcW w:w="1186" w:type="dxa"/>
            <w:tcBorders>
              <w:top w:val="nil"/>
              <w:left w:val="nil"/>
              <w:bottom w:val="nil"/>
              <w:right w:val="single" w:sz="4" w:space="0" w:color="auto"/>
            </w:tcBorders>
            <w:shd w:val="clear" w:color="auto" w:fill="auto"/>
            <w:noWrap/>
            <w:vAlign w:val="center"/>
            <w:hideMark/>
          </w:tcPr>
          <w:p w14:paraId="6F19C48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0,97</w:t>
            </w:r>
          </w:p>
        </w:tc>
        <w:tc>
          <w:tcPr>
            <w:tcW w:w="1186" w:type="dxa"/>
            <w:tcBorders>
              <w:top w:val="nil"/>
              <w:left w:val="nil"/>
              <w:bottom w:val="nil"/>
              <w:right w:val="single" w:sz="4" w:space="0" w:color="auto"/>
            </w:tcBorders>
            <w:shd w:val="clear" w:color="auto" w:fill="auto"/>
            <w:noWrap/>
            <w:vAlign w:val="center"/>
            <w:hideMark/>
          </w:tcPr>
          <w:p w14:paraId="4A953C1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w:t>
            </w:r>
          </w:p>
        </w:tc>
      </w:tr>
      <w:tr w:rsidR="003171AD" w:rsidRPr="00490CB7" w14:paraId="09346419"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tcPr>
          <w:p w14:paraId="3D6EE504"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CC</w:t>
            </w:r>
            <w:r w:rsidRPr="00490CB7">
              <w:rPr>
                <w:rFonts w:ascii="Times New Roman" w:hAnsi="Times New Roman" w:cs="Times New Roman"/>
                <w:sz w:val="26"/>
                <w:szCs w:val="26"/>
                <w:lang w:val="it-IT"/>
              </w:rPr>
              <w:t>4</w:t>
            </w:r>
          </w:p>
        </w:tc>
        <w:tc>
          <w:tcPr>
            <w:tcW w:w="5057" w:type="dxa"/>
            <w:tcBorders>
              <w:top w:val="nil"/>
              <w:left w:val="nil"/>
              <w:bottom w:val="nil"/>
              <w:right w:val="single" w:sz="4" w:space="0" w:color="auto"/>
            </w:tcBorders>
            <w:shd w:val="clear" w:color="auto" w:fill="auto"/>
            <w:noWrap/>
          </w:tcPr>
          <w:p w14:paraId="6254A557"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Ông/bà</w:t>
            </w:r>
            <w:r w:rsidRPr="00490CB7">
              <w:rPr>
                <w:rFonts w:ascii="Times New Roman" w:hAnsi="Times New Roman" w:cs="Times New Roman"/>
                <w:bCs/>
                <w:sz w:val="26"/>
                <w:szCs w:val="26"/>
                <w:lang w:val="it-IT"/>
              </w:rPr>
              <w:t xml:space="preserve"> dễ dàng tiếp nhận nguồn thông tin của Tổng Công ty</w:t>
            </w:r>
          </w:p>
        </w:tc>
        <w:tc>
          <w:tcPr>
            <w:tcW w:w="1037" w:type="dxa"/>
            <w:tcBorders>
              <w:top w:val="nil"/>
              <w:left w:val="nil"/>
              <w:bottom w:val="nil"/>
              <w:right w:val="single" w:sz="4" w:space="0" w:color="auto"/>
            </w:tcBorders>
            <w:shd w:val="clear" w:color="auto" w:fill="auto"/>
            <w:noWrap/>
            <w:vAlign w:val="center"/>
          </w:tcPr>
          <w:p w14:paraId="6457E11B"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3,82</w:t>
            </w:r>
          </w:p>
        </w:tc>
        <w:tc>
          <w:tcPr>
            <w:tcW w:w="1186" w:type="dxa"/>
            <w:tcBorders>
              <w:top w:val="nil"/>
              <w:left w:val="nil"/>
              <w:bottom w:val="nil"/>
              <w:right w:val="single" w:sz="4" w:space="0" w:color="auto"/>
            </w:tcBorders>
            <w:shd w:val="clear" w:color="auto" w:fill="auto"/>
            <w:noWrap/>
            <w:vAlign w:val="center"/>
          </w:tcPr>
          <w:p w14:paraId="1A63B53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c>
          <w:tcPr>
            <w:tcW w:w="1186" w:type="dxa"/>
            <w:tcBorders>
              <w:top w:val="nil"/>
              <w:left w:val="nil"/>
              <w:bottom w:val="nil"/>
              <w:right w:val="single" w:sz="4" w:space="0" w:color="auto"/>
            </w:tcBorders>
            <w:shd w:val="clear" w:color="auto" w:fill="auto"/>
            <w:noWrap/>
            <w:vAlign w:val="center"/>
          </w:tcPr>
          <w:p w14:paraId="7E2C6BE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r w:rsidR="003171AD" w:rsidRPr="00490CB7" w14:paraId="200AFF98"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tcPr>
          <w:p w14:paraId="39F0CB34"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CC</w:t>
            </w:r>
            <w:r w:rsidRPr="00490CB7">
              <w:rPr>
                <w:rFonts w:ascii="Times New Roman" w:hAnsi="Times New Roman" w:cs="Times New Roman"/>
                <w:sz w:val="26"/>
                <w:szCs w:val="26"/>
                <w:lang w:val="it-IT"/>
              </w:rPr>
              <w:t>5</w:t>
            </w:r>
          </w:p>
        </w:tc>
        <w:tc>
          <w:tcPr>
            <w:tcW w:w="5057" w:type="dxa"/>
            <w:tcBorders>
              <w:top w:val="nil"/>
              <w:left w:val="nil"/>
              <w:bottom w:val="single" w:sz="4" w:space="0" w:color="auto"/>
              <w:right w:val="single" w:sz="4" w:space="0" w:color="auto"/>
            </w:tcBorders>
            <w:shd w:val="clear" w:color="auto" w:fill="auto"/>
            <w:noWrap/>
          </w:tcPr>
          <w:p w14:paraId="65B0659A"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Hệ thống dữ liệu chung của Tổng công ty thân thiện và dễ khai thác</w:t>
            </w:r>
          </w:p>
        </w:tc>
        <w:tc>
          <w:tcPr>
            <w:tcW w:w="1037" w:type="dxa"/>
            <w:tcBorders>
              <w:top w:val="nil"/>
              <w:left w:val="nil"/>
              <w:bottom w:val="single" w:sz="4" w:space="0" w:color="auto"/>
              <w:right w:val="single" w:sz="4" w:space="0" w:color="auto"/>
            </w:tcBorders>
            <w:shd w:val="clear" w:color="auto" w:fill="auto"/>
            <w:noWrap/>
            <w:vAlign w:val="center"/>
          </w:tcPr>
          <w:p w14:paraId="3B36AB5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3,78</w:t>
            </w:r>
          </w:p>
        </w:tc>
        <w:tc>
          <w:tcPr>
            <w:tcW w:w="1186" w:type="dxa"/>
            <w:tcBorders>
              <w:top w:val="nil"/>
              <w:left w:val="nil"/>
              <w:bottom w:val="single" w:sz="4" w:space="0" w:color="auto"/>
              <w:right w:val="single" w:sz="4" w:space="0" w:color="auto"/>
            </w:tcBorders>
            <w:shd w:val="clear" w:color="auto" w:fill="auto"/>
            <w:noWrap/>
            <w:vAlign w:val="center"/>
          </w:tcPr>
          <w:p w14:paraId="3B5940F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0,98</w:t>
            </w:r>
          </w:p>
        </w:tc>
        <w:tc>
          <w:tcPr>
            <w:tcW w:w="1186" w:type="dxa"/>
            <w:tcBorders>
              <w:top w:val="nil"/>
              <w:left w:val="nil"/>
              <w:bottom w:val="single" w:sz="4" w:space="0" w:color="auto"/>
              <w:right w:val="single" w:sz="4" w:space="0" w:color="auto"/>
            </w:tcBorders>
            <w:shd w:val="clear" w:color="auto" w:fill="auto"/>
            <w:noWrap/>
            <w:vAlign w:val="center"/>
          </w:tcPr>
          <w:p w14:paraId="6A1E1B5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r>
    </w:tbl>
    <w:p w14:paraId="60FC25C9" w14:textId="77777777" w:rsidR="003171AD" w:rsidRPr="00490CB7" w:rsidRDefault="003171AD" w:rsidP="003171AD">
      <w:pPr>
        <w:tabs>
          <w:tab w:val="left" w:pos="5387"/>
        </w:tabs>
        <w:spacing w:line="360" w:lineRule="auto"/>
        <w:ind w:right="4"/>
        <w:jc w:val="right"/>
        <w:rPr>
          <w:rFonts w:ascii="Times New Roman" w:hAnsi="Times New Roman" w:cs="Times New Roman"/>
          <w:i/>
          <w:sz w:val="26"/>
          <w:szCs w:val="26"/>
        </w:rPr>
      </w:pPr>
      <w:r w:rsidRPr="00490CB7">
        <w:rPr>
          <w:rFonts w:ascii="Times New Roman" w:hAnsi="Times New Roman" w:cs="Times New Roman"/>
          <w:i/>
          <w:sz w:val="26"/>
          <w:szCs w:val="26"/>
        </w:rPr>
        <w:t>Nguồn: Kết quả phân tích số liệu khảo sát</w:t>
      </w:r>
    </w:p>
    <w:p w14:paraId="4442795E" w14:textId="77777777" w:rsidR="003171AD" w:rsidRPr="00490CB7" w:rsidRDefault="003171AD" w:rsidP="003171AD">
      <w:pPr>
        <w:widowControl w:val="0"/>
        <w:spacing w:line="360" w:lineRule="auto"/>
        <w:ind w:firstLine="709"/>
        <w:jc w:val="both"/>
        <w:rPr>
          <w:rFonts w:ascii="Times New Roman" w:hAnsi="Times New Roman" w:cs="Times New Roman"/>
          <w:iCs/>
          <w:sz w:val="26"/>
          <w:szCs w:val="26"/>
        </w:rPr>
      </w:pPr>
      <w:r w:rsidRPr="00490CB7">
        <w:rPr>
          <w:rFonts w:ascii="Times New Roman" w:hAnsi="Times New Roman" w:cs="Times New Roman"/>
          <w:iCs/>
          <w:sz w:val="26"/>
          <w:szCs w:val="26"/>
        </w:rPr>
        <w:t xml:space="preserve">Thang đo Kênh truyền thông được đánh giá thông qua 5 biến quan sát, trong đó biến quan sát Ông/bà dễ dàng tiếp nhận nguồn thông tin của Tổng Công ty và Hệ thống dữ liệu chung của Tổng công ty thân thiện và dễ khai thác được đánh giá thấp nhất với mức độ </w:t>
      </w:r>
      <w:r w:rsidRPr="00490CB7">
        <w:rPr>
          <w:rFonts w:ascii="Times New Roman" w:hAnsi="Times New Roman" w:cs="Times New Roman"/>
          <w:iCs/>
          <w:sz w:val="26"/>
          <w:szCs w:val="26"/>
          <w:lang w:val="en-US"/>
        </w:rPr>
        <w:t>3,82 và 3,78</w:t>
      </w:r>
      <w:r w:rsidRPr="00490CB7">
        <w:rPr>
          <w:rFonts w:ascii="Times New Roman" w:hAnsi="Times New Roman" w:cs="Times New Roman"/>
          <w:iCs/>
          <w:sz w:val="26"/>
          <w:szCs w:val="26"/>
        </w:rPr>
        <w:t>/5 điểm. Mặc dù Tổng công ty đã thực hiện nhiều biện pháp để chia sẻ thông tin tới người lao động, nhưng việc tiếp nhận nguồn thông tin và cơ sở dữ liệu dùng chung trong Tổng công ty vẫn chưa đảm bảo mức độ thuận lợi như kỳ vọng của người lao động. Tuy nhiên, người lao động đánh giá cao về những hình thức truyền tải thông tin tới nhân viên, về phương pháp, hình thức tiếp nhận và phản hồi kịp thời thông tin với các nhân viên cũng như việc Tổng công ty khuyến khích nhân viên, các bộ phận tương tác với nhau trong công việc. Mức độ đánh giá của NLĐ đối với 3 biến quan sát này là 3,</w:t>
      </w:r>
      <w:r w:rsidRPr="00490CB7">
        <w:rPr>
          <w:rFonts w:ascii="Times New Roman" w:hAnsi="Times New Roman" w:cs="Times New Roman"/>
          <w:iCs/>
          <w:sz w:val="26"/>
          <w:szCs w:val="26"/>
          <w:lang w:val="en-US"/>
        </w:rPr>
        <w:t>9</w:t>
      </w:r>
      <w:r w:rsidRPr="00490CB7">
        <w:rPr>
          <w:rFonts w:ascii="Times New Roman" w:hAnsi="Times New Roman" w:cs="Times New Roman"/>
          <w:iCs/>
          <w:sz w:val="26"/>
          <w:szCs w:val="26"/>
        </w:rPr>
        <w:t>1</w:t>
      </w:r>
      <w:r w:rsidRPr="00490CB7">
        <w:rPr>
          <w:rFonts w:ascii="Times New Roman" w:hAnsi="Times New Roman" w:cs="Times New Roman"/>
          <w:iCs/>
          <w:sz w:val="26"/>
          <w:szCs w:val="26"/>
          <w:lang w:val="en-US"/>
        </w:rPr>
        <w:t xml:space="preserve"> đến 3,96</w:t>
      </w:r>
      <w:r w:rsidRPr="00490CB7">
        <w:rPr>
          <w:rFonts w:ascii="Times New Roman" w:hAnsi="Times New Roman" w:cs="Times New Roman"/>
          <w:iCs/>
          <w:sz w:val="26"/>
          <w:szCs w:val="26"/>
        </w:rPr>
        <w:t xml:space="preserve">/5 điểm. </w:t>
      </w:r>
    </w:p>
    <w:p w14:paraId="4536F3D3" w14:textId="77777777" w:rsidR="003171AD" w:rsidRPr="00490CB7" w:rsidRDefault="003171AD" w:rsidP="003171AD">
      <w:pPr>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t xml:space="preserve">Các biến quan sát thuộc thang đo </w:t>
      </w:r>
      <w:r w:rsidRPr="00490CB7">
        <w:rPr>
          <w:rFonts w:ascii="Times New Roman" w:hAnsi="Times New Roman" w:cs="Times New Roman"/>
          <w:i/>
          <w:iCs/>
          <w:sz w:val="26"/>
          <w:szCs w:val="26"/>
        </w:rPr>
        <w:t xml:space="preserve">Kênh truyền thông </w:t>
      </w:r>
      <w:r w:rsidRPr="00490CB7">
        <w:rPr>
          <w:rFonts w:ascii="Times New Roman" w:hAnsi="Times New Roman" w:cs="Times New Roman"/>
          <w:sz w:val="26"/>
          <w:szCs w:val="26"/>
        </w:rPr>
        <w:t>có hệ số tải nhân tố factor loading = 0,89 – 0,96 &gt; 0,7 cho thấy cho thấy các biến quan sát đều có ý nghĩa thống kê rất tốt, hệ số kiểm định độ tin cậy thang đo Cronbach Alpha = 0,94 cho thấy thang đo đảm bảo độ tin cậy.</w:t>
      </w:r>
    </w:p>
    <w:p w14:paraId="6834B5F9" w14:textId="77777777" w:rsidR="003171AD" w:rsidRPr="00490CB7" w:rsidRDefault="003171AD" w:rsidP="003171AD">
      <w:pPr>
        <w:spacing w:before="60" w:after="60" w:line="360" w:lineRule="auto"/>
        <w:jc w:val="both"/>
        <w:rPr>
          <w:rFonts w:ascii="Times New Roman" w:hAnsi="Times New Roman" w:cs="Times New Roman"/>
          <w:i/>
          <w:iCs/>
          <w:sz w:val="26"/>
          <w:szCs w:val="26"/>
        </w:rPr>
      </w:pPr>
      <w:bookmarkStart w:id="115" w:name="_Toc147999227"/>
      <w:r w:rsidRPr="00490CB7">
        <w:rPr>
          <w:rFonts w:ascii="Times New Roman" w:hAnsi="Times New Roman" w:cs="Times New Roman"/>
          <w:i/>
          <w:iCs/>
          <w:sz w:val="26"/>
          <w:szCs w:val="26"/>
        </w:rPr>
        <w:t>3.3.2.5. Thang đo Hoạt động truyền thông then chốt</w:t>
      </w:r>
      <w:bookmarkEnd w:id="115"/>
    </w:p>
    <w:p w14:paraId="493606DF" w14:textId="77777777" w:rsidR="003171AD" w:rsidRPr="00490CB7" w:rsidRDefault="003171AD" w:rsidP="003171AD">
      <w:pPr>
        <w:pStyle w:val="ListParagraph"/>
        <w:spacing w:line="360" w:lineRule="auto"/>
        <w:ind w:left="0" w:firstLine="709"/>
        <w:jc w:val="both"/>
        <w:rPr>
          <w:sz w:val="26"/>
          <w:szCs w:val="26"/>
        </w:rPr>
      </w:pPr>
      <w:r w:rsidRPr="00490CB7">
        <w:rPr>
          <w:sz w:val="26"/>
          <w:szCs w:val="26"/>
        </w:rPr>
        <w:lastRenderedPageBreak/>
        <w:t>Số liệu đánh giá thang đo Hoạt động truyền thông then chốt trong mô hình nghiên cứu được thống kê trong Bảng 3.18.</w:t>
      </w:r>
    </w:p>
    <w:p w14:paraId="38B264B1" w14:textId="77777777" w:rsidR="003171AD" w:rsidRPr="00490CB7" w:rsidRDefault="003171AD" w:rsidP="003171AD">
      <w:pPr>
        <w:pStyle w:val="BG"/>
        <w:rPr>
          <w:lang w:val="en-US"/>
        </w:rPr>
      </w:pPr>
      <w:bookmarkStart w:id="116" w:name="_Toc149025019"/>
      <w:r w:rsidRPr="00490CB7">
        <w:t xml:space="preserve">Bảng </w:t>
      </w:r>
      <w:r w:rsidRPr="00490CB7">
        <w:rPr>
          <w:lang w:val="en-US"/>
        </w:rPr>
        <w:t>3.18</w:t>
      </w:r>
      <w:r w:rsidRPr="00490CB7">
        <w:t>. Kết quả đánh giá thang đo</w:t>
      </w:r>
      <w:r w:rsidRPr="00490CB7">
        <w:rPr>
          <w:lang w:val="en-US"/>
        </w:rPr>
        <w:t xml:space="preserve"> Hoạt động truyền thông then chốt</w:t>
      </w:r>
      <w:bookmarkEnd w:id="116"/>
    </w:p>
    <w:tbl>
      <w:tblPr>
        <w:tblW w:w="9350" w:type="dxa"/>
        <w:tblLayout w:type="fixed"/>
        <w:tblLook w:val="04A0" w:firstRow="1" w:lastRow="0" w:firstColumn="1" w:lastColumn="0" w:noHBand="0" w:noVBand="1"/>
      </w:tblPr>
      <w:tblGrid>
        <w:gridCol w:w="884"/>
        <w:gridCol w:w="5057"/>
        <w:gridCol w:w="1037"/>
        <w:gridCol w:w="1186"/>
        <w:gridCol w:w="1186"/>
      </w:tblGrid>
      <w:tr w:rsidR="003171AD" w:rsidRPr="00490CB7" w14:paraId="5D94FB82" w14:textId="77777777" w:rsidTr="00A45B72">
        <w:trPr>
          <w:trHeight w:val="681"/>
          <w:tblHeader/>
        </w:trPr>
        <w:tc>
          <w:tcPr>
            <w:tcW w:w="594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ECD9F50"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Khái niệm và biến quan sát</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14:paraId="21657EB4"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Trung bình</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4DBA9389"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Độ lệch chuẩn</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09BAC7F0"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Trọng số EFA</w:t>
            </w:r>
          </w:p>
        </w:tc>
      </w:tr>
      <w:tr w:rsidR="003171AD" w:rsidRPr="00490CB7" w14:paraId="17665DE9" w14:textId="77777777" w:rsidTr="00A45B72">
        <w:trPr>
          <w:trHeight w:val="353"/>
        </w:trPr>
        <w:tc>
          <w:tcPr>
            <w:tcW w:w="594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18258" w14:textId="77777777" w:rsidR="003171AD" w:rsidRPr="00490CB7" w:rsidRDefault="003171AD" w:rsidP="00A45B72">
            <w:pPr>
              <w:spacing w:line="240" w:lineRule="auto"/>
              <w:jc w:val="center"/>
              <w:rPr>
                <w:rFonts w:ascii="Times New Roman" w:hAnsi="Times New Roman" w:cs="Times New Roman"/>
                <w:i/>
                <w:iCs/>
                <w:sz w:val="26"/>
                <w:szCs w:val="26"/>
              </w:rPr>
            </w:pPr>
            <w:r w:rsidRPr="00490CB7">
              <w:rPr>
                <w:rFonts w:ascii="Times New Roman" w:hAnsi="Times New Roman" w:cs="Times New Roman"/>
                <w:i/>
                <w:iCs/>
                <w:sz w:val="26"/>
                <w:szCs w:val="26"/>
              </w:rPr>
              <w:t>Hệ số Cronbach alpha = 0,95</w:t>
            </w:r>
          </w:p>
        </w:tc>
        <w:tc>
          <w:tcPr>
            <w:tcW w:w="1037" w:type="dxa"/>
            <w:tcBorders>
              <w:top w:val="nil"/>
              <w:left w:val="nil"/>
              <w:bottom w:val="single" w:sz="4" w:space="0" w:color="auto"/>
              <w:right w:val="single" w:sz="4" w:space="0" w:color="auto"/>
            </w:tcBorders>
            <w:shd w:val="clear" w:color="auto" w:fill="auto"/>
            <w:noWrap/>
            <w:vAlign w:val="center"/>
            <w:hideMark/>
          </w:tcPr>
          <w:p w14:paraId="7E7234D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7E6147B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center"/>
            <w:hideMark/>
          </w:tcPr>
          <w:p w14:paraId="7509E36A"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 </w:t>
            </w:r>
          </w:p>
        </w:tc>
      </w:tr>
      <w:tr w:rsidR="003171AD" w:rsidRPr="00490CB7" w14:paraId="7633F693"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4D2D659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KA1</w:t>
            </w:r>
          </w:p>
        </w:tc>
        <w:tc>
          <w:tcPr>
            <w:tcW w:w="5057" w:type="dxa"/>
            <w:tcBorders>
              <w:top w:val="nil"/>
              <w:left w:val="nil"/>
              <w:bottom w:val="single" w:sz="4" w:space="0" w:color="auto"/>
              <w:right w:val="single" w:sz="4" w:space="0" w:color="auto"/>
            </w:tcBorders>
            <w:shd w:val="clear" w:color="auto" w:fill="auto"/>
            <w:noWrap/>
            <w:hideMark/>
          </w:tcPr>
          <w:p w14:paraId="61A06485"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 xml:space="preserve">Có sự minh bạch trong truyền đạt thông tin giữa các cấp </w:t>
            </w:r>
          </w:p>
        </w:tc>
        <w:tc>
          <w:tcPr>
            <w:tcW w:w="1037" w:type="dxa"/>
            <w:tcBorders>
              <w:top w:val="nil"/>
              <w:left w:val="nil"/>
              <w:bottom w:val="single" w:sz="4" w:space="0" w:color="auto"/>
              <w:right w:val="single" w:sz="4" w:space="0" w:color="auto"/>
            </w:tcBorders>
            <w:shd w:val="clear" w:color="auto" w:fill="auto"/>
            <w:noWrap/>
            <w:vAlign w:val="center"/>
            <w:hideMark/>
          </w:tcPr>
          <w:p w14:paraId="613D216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3,93</w:t>
            </w:r>
          </w:p>
        </w:tc>
        <w:tc>
          <w:tcPr>
            <w:tcW w:w="1186" w:type="dxa"/>
            <w:tcBorders>
              <w:top w:val="nil"/>
              <w:left w:val="nil"/>
              <w:bottom w:val="single" w:sz="4" w:space="0" w:color="auto"/>
              <w:right w:val="single" w:sz="4" w:space="0" w:color="auto"/>
            </w:tcBorders>
            <w:shd w:val="clear" w:color="auto" w:fill="auto"/>
            <w:noWrap/>
            <w:vAlign w:val="center"/>
            <w:hideMark/>
          </w:tcPr>
          <w:p w14:paraId="01373328"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0,89</w:t>
            </w:r>
          </w:p>
        </w:tc>
        <w:tc>
          <w:tcPr>
            <w:tcW w:w="1186" w:type="dxa"/>
            <w:tcBorders>
              <w:top w:val="nil"/>
              <w:left w:val="nil"/>
              <w:bottom w:val="single" w:sz="4" w:space="0" w:color="auto"/>
              <w:right w:val="single" w:sz="4" w:space="0" w:color="auto"/>
            </w:tcBorders>
            <w:shd w:val="clear" w:color="auto" w:fill="auto"/>
            <w:noWrap/>
            <w:vAlign w:val="center"/>
            <w:hideMark/>
          </w:tcPr>
          <w:p w14:paraId="3DB224A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r>
      <w:tr w:rsidR="003171AD" w:rsidRPr="00490CB7" w14:paraId="4DDE68E9"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428752A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KA2</w:t>
            </w:r>
          </w:p>
        </w:tc>
        <w:tc>
          <w:tcPr>
            <w:tcW w:w="5057" w:type="dxa"/>
            <w:tcBorders>
              <w:top w:val="nil"/>
              <w:left w:val="nil"/>
              <w:bottom w:val="single" w:sz="4" w:space="0" w:color="auto"/>
              <w:right w:val="single" w:sz="4" w:space="0" w:color="auto"/>
            </w:tcBorders>
            <w:shd w:val="clear" w:color="auto" w:fill="auto"/>
            <w:noWrap/>
            <w:hideMark/>
          </w:tcPr>
          <w:p w14:paraId="5C7A7DD9"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Giải pháp xử lý thông tin không chính xác đảm bảo tính kịp thời và hiệu quả</w:t>
            </w:r>
          </w:p>
        </w:tc>
        <w:tc>
          <w:tcPr>
            <w:tcW w:w="1037" w:type="dxa"/>
            <w:tcBorders>
              <w:top w:val="nil"/>
              <w:left w:val="nil"/>
              <w:bottom w:val="single" w:sz="4" w:space="0" w:color="auto"/>
              <w:right w:val="single" w:sz="4" w:space="0" w:color="auto"/>
            </w:tcBorders>
            <w:shd w:val="clear" w:color="auto" w:fill="auto"/>
            <w:noWrap/>
            <w:vAlign w:val="center"/>
            <w:hideMark/>
          </w:tcPr>
          <w:p w14:paraId="623ADBFA"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3,91</w:t>
            </w:r>
          </w:p>
        </w:tc>
        <w:tc>
          <w:tcPr>
            <w:tcW w:w="1186" w:type="dxa"/>
            <w:tcBorders>
              <w:top w:val="nil"/>
              <w:left w:val="nil"/>
              <w:bottom w:val="single" w:sz="4" w:space="0" w:color="auto"/>
              <w:right w:val="single" w:sz="4" w:space="0" w:color="auto"/>
            </w:tcBorders>
            <w:shd w:val="clear" w:color="auto" w:fill="auto"/>
            <w:noWrap/>
            <w:vAlign w:val="center"/>
            <w:hideMark/>
          </w:tcPr>
          <w:p w14:paraId="0715E01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1,05</w:t>
            </w:r>
          </w:p>
        </w:tc>
        <w:tc>
          <w:tcPr>
            <w:tcW w:w="1186" w:type="dxa"/>
            <w:tcBorders>
              <w:top w:val="nil"/>
              <w:left w:val="nil"/>
              <w:bottom w:val="single" w:sz="4" w:space="0" w:color="auto"/>
              <w:right w:val="single" w:sz="4" w:space="0" w:color="auto"/>
            </w:tcBorders>
            <w:shd w:val="clear" w:color="auto" w:fill="auto"/>
            <w:noWrap/>
            <w:vAlign w:val="center"/>
            <w:hideMark/>
          </w:tcPr>
          <w:p w14:paraId="6D43674A"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r w:rsidR="003171AD" w:rsidRPr="00490CB7" w14:paraId="591E154B"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hideMark/>
          </w:tcPr>
          <w:p w14:paraId="686B833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KA</w:t>
            </w:r>
            <w:r w:rsidRPr="00490CB7">
              <w:rPr>
                <w:rFonts w:ascii="Times New Roman" w:hAnsi="Times New Roman" w:cs="Times New Roman"/>
                <w:sz w:val="26"/>
                <w:szCs w:val="26"/>
                <w:lang w:val="it-IT"/>
              </w:rPr>
              <w:t>3</w:t>
            </w:r>
          </w:p>
        </w:tc>
        <w:tc>
          <w:tcPr>
            <w:tcW w:w="5057" w:type="dxa"/>
            <w:tcBorders>
              <w:top w:val="nil"/>
              <w:left w:val="nil"/>
              <w:bottom w:val="nil"/>
              <w:right w:val="single" w:sz="4" w:space="0" w:color="auto"/>
            </w:tcBorders>
            <w:shd w:val="clear" w:color="auto" w:fill="auto"/>
            <w:noWrap/>
            <w:hideMark/>
          </w:tcPr>
          <w:p w14:paraId="7F94D2C0"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bCs/>
                <w:sz w:val="26"/>
                <w:szCs w:val="26"/>
                <w:lang w:val="it-IT"/>
              </w:rPr>
              <w:t>Tổng công ty chú trọng xử lý các thông tin gây mâu thuẫn giữa các nhóm nội bộ</w:t>
            </w:r>
          </w:p>
        </w:tc>
        <w:tc>
          <w:tcPr>
            <w:tcW w:w="1037" w:type="dxa"/>
            <w:tcBorders>
              <w:top w:val="nil"/>
              <w:left w:val="nil"/>
              <w:bottom w:val="nil"/>
              <w:right w:val="single" w:sz="4" w:space="0" w:color="auto"/>
            </w:tcBorders>
            <w:shd w:val="clear" w:color="auto" w:fill="auto"/>
            <w:noWrap/>
            <w:vAlign w:val="center"/>
            <w:hideMark/>
          </w:tcPr>
          <w:p w14:paraId="0B661BCB"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3,96</w:t>
            </w:r>
          </w:p>
        </w:tc>
        <w:tc>
          <w:tcPr>
            <w:tcW w:w="1186" w:type="dxa"/>
            <w:tcBorders>
              <w:top w:val="nil"/>
              <w:left w:val="nil"/>
              <w:bottom w:val="nil"/>
              <w:right w:val="single" w:sz="4" w:space="0" w:color="auto"/>
            </w:tcBorders>
            <w:shd w:val="clear" w:color="auto" w:fill="auto"/>
            <w:noWrap/>
            <w:vAlign w:val="center"/>
            <w:hideMark/>
          </w:tcPr>
          <w:p w14:paraId="674500F4"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0,96</w:t>
            </w:r>
          </w:p>
        </w:tc>
        <w:tc>
          <w:tcPr>
            <w:tcW w:w="1186" w:type="dxa"/>
            <w:tcBorders>
              <w:top w:val="nil"/>
              <w:left w:val="nil"/>
              <w:bottom w:val="nil"/>
              <w:right w:val="single" w:sz="4" w:space="0" w:color="auto"/>
            </w:tcBorders>
            <w:shd w:val="clear" w:color="auto" w:fill="auto"/>
            <w:noWrap/>
            <w:vAlign w:val="center"/>
            <w:hideMark/>
          </w:tcPr>
          <w:p w14:paraId="5D42720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r w:rsidR="003171AD" w:rsidRPr="00490CB7" w14:paraId="103A67EF"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tcPr>
          <w:p w14:paraId="7223BD6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KA</w:t>
            </w:r>
            <w:r w:rsidRPr="00490CB7">
              <w:rPr>
                <w:rFonts w:ascii="Times New Roman" w:hAnsi="Times New Roman" w:cs="Times New Roman"/>
                <w:sz w:val="26"/>
                <w:szCs w:val="26"/>
                <w:lang w:val="it-IT"/>
              </w:rPr>
              <w:t>4</w:t>
            </w:r>
          </w:p>
        </w:tc>
        <w:tc>
          <w:tcPr>
            <w:tcW w:w="5057" w:type="dxa"/>
            <w:tcBorders>
              <w:top w:val="nil"/>
              <w:left w:val="nil"/>
              <w:bottom w:val="nil"/>
              <w:right w:val="single" w:sz="4" w:space="0" w:color="auto"/>
            </w:tcBorders>
            <w:shd w:val="clear" w:color="auto" w:fill="auto"/>
            <w:noWrap/>
          </w:tcPr>
          <w:p w14:paraId="60260C7B"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thường xuyên tổ chức những cuộc đối thoại, hội nghị để tham khảo ý kiến từ nhân viên các cấp</w:t>
            </w:r>
          </w:p>
        </w:tc>
        <w:tc>
          <w:tcPr>
            <w:tcW w:w="1037" w:type="dxa"/>
            <w:tcBorders>
              <w:top w:val="nil"/>
              <w:left w:val="nil"/>
              <w:bottom w:val="nil"/>
              <w:right w:val="single" w:sz="4" w:space="0" w:color="auto"/>
            </w:tcBorders>
            <w:shd w:val="clear" w:color="auto" w:fill="auto"/>
            <w:noWrap/>
            <w:vAlign w:val="center"/>
          </w:tcPr>
          <w:p w14:paraId="2EB9B27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3,97</w:t>
            </w:r>
          </w:p>
        </w:tc>
        <w:tc>
          <w:tcPr>
            <w:tcW w:w="1186" w:type="dxa"/>
            <w:tcBorders>
              <w:top w:val="nil"/>
              <w:left w:val="nil"/>
              <w:bottom w:val="nil"/>
              <w:right w:val="single" w:sz="4" w:space="0" w:color="auto"/>
            </w:tcBorders>
            <w:shd w:val="clear" w:color="auto" w:fill="auto"/>
            <w:noWrap/>
            <w:vAlign w:val="center"/>
          </w:tcPr>
          <w:p w14:paraId="2500224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c>
          <w:tcPr>
            <w:tcW w:w="1186" w:type="dxa"/>
            <w:tcBorders>
              <w:top w:val="nil"/>
              <w:left w:val="nil"/>
              <w:bottom w:val="nil"/>
              <w:right w:val="single" w:sz="4" w:space="0" w:color="auto"/>
            </w:tcBorders>
            <w:shd w:val="clear" w:color="auto" w:fill="auto"/>
            <w:noWrap/>
            <w:vAlign w:val="center"/>
          </w:tcPr>
          <w:p w14:paraId="113097C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r>
      <w:tr w:rsidR="003171AD" w:rsidRPr="00490CB7" w14:paraId="1267CA89"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tcPr>
          <w:p w14:paraId="2BB204BB"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KA</w:t>
            </w:r>
            <w:r w:rsidRPr="00490CB7">
              <w:rPr>
                <w:rFonts w:ascii="Times New Roman" w:hAnsi="Times New Roman" w:cs="Times New Roman"/>
                <w:sz w:val="26"/>
                <w:szCs w:val="26"/>
                <w:lang w:val="it-IT"/>
              </w:rPr>
              <w:t>5</w:t>
            </w:r>
          </w:p>
        </w:tc>
        <w:tc>
          <w:tcPr>
            <w:tcW w:w="5057" w:type="dxa"/>
            <w:tcBorders>
              <w:top w:val="nil"/>
              <w:left w:val="nil"/>
              <w:bottom w:val="nil"/>
              <w:right w:val="single" w:sz="4" w:space="0" w:color="auto"/>
            </w:tcBorders>
            <w:shd w:val="clear" w:color="auto" w:fill="auto"/>
            <w:noWrap/>
          </w:tcPr>
          <w:p w14:paraId="676C49A8"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có những buổi vui chơi ngoài trời, teamsbuilding để phòng ban giao lưu</w:t>
            </w:r>
          </w:p>
        </w:tc>
        <w:tc>
          <w:tcPr>
            <w:tcW w:w="1037" w:type="dxa"/>
            <w:tcBorders>
              <w:top w:val="nil"/>
              <w:left w:val="nil"/>
              <w:bottom w:val="nil"/>
              <w:right w:val="single" w:sz="4" w:space="0" w:color="auto"/>
            </w:tcBorders>
            <w:shd w:val="clear" w:color="auto" w:fill="auto"/>
            <w:noWrap/>
            <w:vAlign w:val="center"/>
          </w:tcPr>
          <w:p w14:paraId="4052961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4,05</w:t>
            </w:r>
          </w:p>
        </w:tc>
        <w:tc>
          <w:tcPr>
            <w:tcW w:w="1186" w:type="dxa"/>
            <w:tcBorders>
              <w:top w:val="nil"/>
              <w:left w:val="nil"/>
              <w:bottom w:val="nil"/>
              <w:right w:val="single" w:sz="4" w:space="0" w:color="auto"/>
            </w:tcBorders>
            <w:shd w:val="clear" w:color="auto" w:fill="auto"/>
            <w:noWrap/>
            <w:vAlign w:val="center"/>
          </w:tcPr>
          <w:p w14:paraId="3B53AA1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0,87</w:t>
            </w:r>
          </w:p>
        </w:tc>
        <w:tc>
          <w:tcPr>
            <w:tcW w:w="1186" w:type="dxa"/>
            <w:tcBorders>
              <w:top w:val="nil"/>
              <w:left w:val="nil"/>
              <w:bottom w:val="nil"/>
              <w:right w:val="single" w:sz="4" w:space="0" w:color="auto"/>
            </w:tcBorders>
            <w:shd w:val="clear" w:color="auto" w:fill="auto"/>
            <w:noWrap/>
            <w:vAlign w:val="center"/>
          </w:tcPr>
          <w:p w14:paraId="13B1431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r>
      <w:tr w:rsidR="003171AD" w:rsidRPr="00490CB7" w14:paraId="3712A938"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tcPr>
          <w:p w14:paraId="32D1A2F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KA</w:t>
            </w:r>
            <w:r w:rsidRPr="00490CB7">
              <w:rPr>
                <w:rFonts w:ascii="Times New Roman" w:hAnsi="Times New Roman" w:cs="Times New Roman"/>
                <w:sz w:val="26"/>
                <w:szCs w:val="26"/>
                <w:lang w:val="it-IT"/>
              </w:rPr>
              <w:t>6</w:t>
            </w:r>
          </w:p>
        </w:tc>
        <w:tc>
          <w:tcPr>
            <w:tcW w:w="5057" w:type="dxa"/>
            <w:tcBorders>
              <w:top w:val="nil"/>
              <w:left w:val="nil"/>
              <w:bottom w:val="nil"/>
              <w:right w:val="single" w:sz="4" w:space="0" w:color="auto"/>
            </w:tcBorders>
            <w:shd w:val="clear" w:color="auto" w:fill="auto"/>
            <w:noWrap/>
          </w:tcPr>
          <w:p w14:paraId="2F64C1BB"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ưu tiên sử dụng các nền tảng mạng xã hội để truyền thông</w:t>
            </w:r>
          </w:p>
        </w:tc>
        <w:tc>
          <w:tcPr>
            <w:tcW w:w="1037" w:type="dxa"/>
            <w:tcBorders>
              <w:top w:val="nil"/>
              <w:left w:val="nil"/>
              <w:bottom w:val="nil"/>
              <w:right w:val="single" w:sz="4" w:space="0" w:color="auto"/>
            </w:tcBorders>
            <w:shd w:val="clear" w:color="auto" w:fill="auto"/>
            <w:noWrap/>
            <w:vAlign w:val="center"/>
          </w:tcPr>
          <w:p w14:paraId="4768F60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4,02</w:t>
            </w:r>
          </w:p>
        </w:tc>
        <w:tc>
          <w:tcPr>
            <w:tcW w:w="1186" w:type="dxa"/>
            <w:tcBorders>
              <w:top w:val="nil"/>
              <w:left w:val="nil"/>
              <w:bottom w:val="nil"/>
              <w:right w:val="single" w:sz="4" w:space="0" w:color="auto"/>
            </w:tcBorders>
            <w:shd w:val="clear" w:color="auto" w:fill="auto"/>
            <w:noWrap/>
            <w:vAlign w:val="center"/>
          </w:tcPr>
          <w:p w14:paraId="20B3553E"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0,88</w:t>
            </w:r>
          </w:p>
        </w:tc>
        <w:tc>
          <w:tcPr>
            <w:tcW w:w="1186" w:type="dxa"/>
            <w:tcBorders>
              <w:top w:val="nil"/>
              <w:left w:val="nil"/>
              <w:bottom w:val="nil"/>
              <w:right w:val="single" w:sz="4" w:space="0" w:color="auto"/>
            </w:tcBorders>
            <w:shd w:val="clear" w:color="auto" w:fill="auto"/>
            <w:noWrap/>
            <w:vAlign w:val="center"/>
          </w:tcPr>
          <w:p w14:paraId="1AD9F82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r>
      <w:tr w:rsidR="003171AD" w:rsidRPr="00490CB7" w14:paraId="4E336E91"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tcPr>
          <w:p w14:paraId="61F29F2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KA</w:t>
            </w:r>
            <w:r w:rsidRPr="00490CB7">
              <w:rPr>
                <w:rFonts w:ascii="Times New Roman" w:hAnsi="Times New Roman" w:cs="Times New Roman"/>
                <w:sz w:val="26"/>
                <w:szCs w:val="26"/>
                <w:lang w:val="it-IT"/>
              </w:rPr>
              <w:t>7</w:t>
            </w:r>
          </w:p>
        </w:tc>
        <w:tc>
          <w:tcPr>
            <w:tcW w:w="5057" w:type="dxa"/>
            <w:tcBorders>
              <w:top w:val="nil"/>
              <w:left w:val="nil"/>
              <w:bottom w:val="single" w:sz="4" w:space="0" w:color="auto"/>
              <w:right w:val="single" w:sz="4" w:space="0" w:color="auto"/>
            </w:tcBorders>
            <w:shd w:val="clear" w:color="auto" w:fill="auto"/>
            <w:noWrap/>
          </w:tcPr>
          <w:p w14:paraId="33CFDABB"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ưu tiên sử dụng các kênh truyền thông: văn bản, bảng tin nội bộ, email...</w:t>
            </w:r>
          </w:p>
        </w:tc>
        <w:tc>
          <w:tcPr>
            <w:tcW w:w="1037" w:type="dxa"/>
            <w:tcBorders>
              <w:top w:val="nil"/>
              <w:left w:val="nil"/>
              <w:bottom w:val="single" w:sz="4" w:space="0" w:color="auto"/>
              <w:right w:val="single" w:sz="4" w:space="0" w:color="auto"/>
            </w:tcBorders>
            <w:shd w:val="clear" w:color="auto" w:fill="auto"/>
            <w:noWrap/>
            <w:vAlign w:val="center"/>
          </w:tcPr>
          <w:p w14:paraId="480709AE"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4,15</w:t>
            </w:r>
          </w:p>
        </w:tc>
        <w:tc>
          <w:tcPr>
            <w:tcW w:w="1186" w:type="dxa"/>
            <w:tcBorders>
              <w:top w:val="nil"/>
              <w:left w:val="nil"/>
              <w:bottom w:val="single" w:sz="4" w:space="0" w:color="auto"/>
              <w:right w:val="single" w:sz="4" w:space="0" w:color="auto"/>
            </w:tcBorders>
            <w:shd w:val="clear" w:color="auto" w:fill="auto"/>
            <w:noWrap/>
            <w:vAlign w:val="center"/>
          </w:tcPr>
          <w:p w14:paraId="510B389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0,82</w:t>
            </w:r>
          </w:p>
        </w:tc>
        <w:tc>
          <w:tcPr>
            <w:tcW w:w="1186" w:type="dxa"/>
            <w:tcBorders>
              <w:top w:val="nil"/>
              <w:left w:val="nil"/>
              <w:bottom w:val="single" w:sz="4" w:space="0" w:color="auto"/>
              <w:right w:val="single" w:sz="4" w:space="0" w:color="auto"/>
            </w:tcBorders>
            <w:shd w:val="clear" w:color="auto" w:fill="auto"/>
            <w:noWrap/>
            <w:vAlign w:val="center"/>
          </w:tcPr>
          <w:p w14:paraId="36860325"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0,94</w:t>
            </w:r>
          </w:p>
        </w:tc>
      </w:tr>
    </w:tbl>
    <w:p w14:paraId="26259F7F" w14:textId="77777777" w:rsidR="003171AD" w:rsidRPr="00490CB7" w:rsidRDefault="003171AD" w:rsidP="003171AD">
      <w:pPr>
        <w:tabs>
          <w:tab w:val="left" w:pos="5387"/>
        </w:tabs>
        <w:spacing w:line="360" w:lineRule="auto"/>
        <w:ind w:right="4"/>
        <w:jc w:val="right"/>
        <w:rPr>
          <w:rFonts w:ascii="Times New Roman" w:hAnsi="Times New Roman" w:cs="Times New Roman"/>
          <w:i/>
          <w:sz w:val="26"/>
          <w:szCs w:val="26"/>
        </w:rPr>
      </w:pPr>
      <w:r w:rsidRPr="00490CB7">
        <w:rPr>
          <w:rFonts w:ascii="Times New Roman" w:hAnsi="Times New Roman" w:cs="Times New Roman"/>
          <w:i/>
          <w:sz w:val="26"/>
          <w:szCs w:val="26"/>
        </w:rPr>
        <w:t>Nguồn: Kết quả phân tích số liệu khảo sát</w:t>
      </w:r>
    </w:p>
    <w:p w14:paraId="0C64976B" w14:textId="77777777" w:rsidR="003171AD" w:rsidRPr="00490CB7" w:rsidRDefault="003171AD" w:rsidP="003171AD">
      <w:pPr>
        <w:widowControl w:val="0"/>
        <w:spacing w:line="360" w:lineRule="auto"/>
        <w:ind w:firstLine="709"/>
        <w:jc w:val="both"/>
        <w:rPr>
          <w:rFonts w:ascii="Times New Roman" w:hAnsi="Times New Roman" w:cs="Times New Roman"/>
          <w:iCs/>
          <w:sz w:val="26"/>
          <w:szCs w:val="26"/>
        </w:rPr>
      </w:pPr>
      <w:r w:rsidRPr="00490CB7">
        <w:rPr>
          <w:rFonts w:ascii="Times New Roman" w:hAnsi="Times New Roman" w:cs="Times New Roman"/>
          <w:iCs/>
          <w:sz w:val="26"/>
          <w:szCs w:val="26"/>
        </w:rPr>
        <w:t>Thang đo Hoạt động truyền thông then chốt được đánh giá thông qua 7 biến quan sát, theo đó các biến quan sát đều được đánh giá với mức độ cao, từ 3,91/5 điểm tới 4,15/5 điểm. Biến quan sát Tổng công ty có những buổi vui chơi ngoài trời, teamsbuilding để phòng ban giao lưu</w:t>
      </w:r>
      <w:r w:rsidRPr="00490CB7">
        <w:rPr>
          <w:rFonts w:ascii="Times New Roman" w:hAnsi="Times New Roman" w:cs="Times New Roman"/>
          <w:iCs/>
          <w:sz w:val="26"/>
          <w:szCs w:val="26"/>
          <w:lang w:val="en-US"/>
        </w:rPr>
        <w:t xml:space="preserve">, </w:t>
      </w:r>
      <w:r w:rsidRPr="00490CB7">
        <w:rPr>
          <w:rFonts w:ascii="Times New Roman" w:hAnsi="Times New Roman" w:cs="Times New Roman"/>
          <w:iCs/>
          <w:sz w:val="26"/>
          <w:szCs w:val="26"/>
        </w:rPr>
        <w:t>Tổng công ty ưu tiên sử dụng các nền tảng mạng xã hội để truyền thông</w:t>
      </w:r>
      <w:r w:rsidRPr="00490CB7">
        <w:rPr>
          <w:rFonts w:ascii="Times New Roman" w:hAnsi="Times New Roman" w:cs="Times New Roman"/>
          <w:iCs/>
          <w:sz w:val="26"/>
          <w:szCs w:val="26"/>
          <w:lang w:val="en-US"/>
        </w:rPr>
        <w:t xml:space="preserve">, </w:t>
      </w:r>
      <w:r w:rsidRPr="00490CB7">
        <w:rPr>
          <w:rFonts w:ascii="Times New Roman" w:hAnsi="Times New Roman" w:cs="Times New Roman"/>
          <w:iCs/>
          <w:sz w:val="26"/>
          <w:szCs w:val="26"/>
        </w:rPr>
        <w:t xml:space="preserve">Tổng công ty ưu tiên sử dụng các kênh truyền thông: văn bản, bảng tin nội bộ, email.... được đánh giá cao với mức độ trung bình là 4,02 – 4,15/5 điểm. Nhìn chung, Tổng công ty đã xác định tốt các hoạt động truyền thông then chốt và chú trọng thực hiện các hoạt động này. Đây là một trong những nhân tố góp phần nâng cao hiệu quả truyền thông của Tổng công ty. </w:t>
      </w:r>
    </w:p>
    <w:p w14:paraId="0A1193E7" w14:textId="77777777" w:rsidR="003171AD" w:rsidRPr="00490CB7" w:rsidRDefault="003171AD" w:rsidP="003171AD">
      <w:pPr>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t xml:space="preserve">Các biến quan sát thuộc thang đo </w:t>
      </w:r>
      <w:r w:rsidRPr="00490CB7">
        <w:rPr>
          <w:rFonts w:ascii="Times New Roman" w:hAnsi="Times New Roman" w:cs="Times New Roman"/>
          <w:i/>
          <w:iCs/>
          <w:sz w:val="26"/>
          <w:szCs w:val="26"/>
        </w:rPr>
        <w:t xml:space="preserve">Hoạt động truyền thông then chốt </w:t>
      </w:r>
      <w:r w:rsidRPr="00490CB7">
        <w:rPr>
          <w:rFonts w:ascii="Times New Roman" w:hAnsi="Times New Roman" w:cs="Times New Roman"/>
          <w:sz w:val="26"/>
          <w:szCs w:val="26"/>
        </w:rPr>
        <w:t xml:space="preserve">có hệ số tải nhân tố factor loading = 0,91 – 0,95 &gt; 0,7 cho thấy cho thấy các biến quan sát </w:t>
      </w:r>
      <w:r w:rsidRPr="00490CB7">
        <w:rPr>
          <w:rFonts w:ascii="Times New Roman" w:hAnsi="Times New Roman" w:cs="Times New Roman"/>
          <w:sz w:val="26"/>
          <w:szCs w:val="26"/>
        </w:rPr>
        <w:lastRenderedPageBreak/>
        <w:t>đều có ý nghĩa thống kê rất tốt, hệ số kiểm định độ tin cậy thang đo Cronbach Alpha = 0,95 cho thấy thang đo đảm bảo độ tin cậy.</w:t>
      </w:r>
    </w:p>
    <w:p w14:paraId="5F63C8F4" w14:textId="77777777" w:rsidR="003171AD" w:rsidRPr="00490CB7" w:rsidRDefault="003171AD" w:rsidP="003171AD">
      <w:pPr>
        <w:spacing w:before="60" w:after="60" w:line="360" w:lineRule="auto"/>
        <w:jc w:val="both"/>
        <w:rPr>
          <w:rFonts w:ascii="Times New Roman" w:hAnsi="Times New Roman" w:cs="Times New Roman"/>
          <w:i/>
          <w:iCs/>
          <w:sz w:val="26"/>
          <w:szCs w:val="26"/>
        </w:rPr>
      </w:pPr>
      <w:bookmarkStart w:id="117" w:name="_Toc147999228"/>
      <w:r w:rsidRPr="00490CB7">
        <w:rPr>
          <w:rFonts w:ascii="Times New Roman" w:hAnsi="Times New Roman" w:cs="Times New Roman"/>
          <w:i/>
          <w:iCs/>
          <w:sz w:val="26"/>
          <w:szCs w:val="26"/>
        </w:rPr>
        <w:t>3.3.2.6. Thang đo Nguồn lực truyền thông</w:t>
      </w:r>
      <w:bookmarkEnd w:id="117"/>
    </w:p>
    <w:p w14:paraId="12210FC9" w14:textId="77777777" w:rsidR="003171AD" w:rsidRPr="00490CB7" w:rsidRDefault="003171AD" w:rsidP="003171AD">
      <w:pPr>
        <w:pStyle w:val="ListParagraph"/>
        <w:spacing w:line="360" w:lineRule="auto"/>
        <w:ind w:left="0" w:firstLine="709"/>
        <w:jc w:val="both"/>
        <w:rPr>
          <w:sz w:val="26"/>
          <w:szCs w:val="26"/>
        </w:rPr>
      </w:pPr>
      <w:r w:rsidRPr="00490CB7">
        <w:rPr>
          <w:sz w:val="26"/>
          <w:szCs w:val="26"/>
        </w:rPr>
        <w:t>Số liệu đánh giá thang đo Nguồn lực truyền thông trong mô hình nghiên cứu được thống kê trong Bảng 3.19.</w:t>
      </w:r>
    </w:p>
    <w:p w14:paraId="19674F04" w14:textId="77777777" w:rsidR="003171AD" w:rsidRPr="00490CB7" w:rsidRDefault="003171AD" w:rsidP="003171AD">
      <w:pPr>
        <w:pStyle w:val="BG"/>
      </w:pPr>
      <w:bookmarkStart w:id="118" w:name="_Toc149025020"/>
      <w:r w:rsidRPr="00490CB7">
        <w:t xml:space="preserve">Bảng </w:t>
      </w:r>
      <w:r w:rsidRPr="00490CB7">
        <w:rPr>
          <w:lang w:val="en-US"/>
        </w:rPr>
        <w:t>3.19</w:t>
      </w:r>
      <w:r w:rsidRPr="00490CB7">
        <w:t>. Kết quả đánh giá thang đo Nguồn lực truyền thông</w:t>
      </w:r>
      <w:bookmarkEnd w:id="118"/>
    </w:p>
    <w:tbl>
      <w:tblPr>
        <w:tblW w:w="8649" w:type="dxa"/>
        <w:tblLayout w:type="fixed"/>
        <w:tblLook w:val="04A0" w:firstRow="1" w:lastRow="0" w:firstColumn="1" w:lastColumn="0" w:noHBand="0" w:noVBand="1"/>
      </w:tblPr>
      <w:tblGrid>
        <w:gridCol w:w="884"/>
        <w:gridCol w:w="4356"/>
        <w:gridCol w:w="1037"/>
        <w:gridCol w:w="1186"/>
        <w:gridCol w:w="1186"/>
      </w:tblGrid>
      <w:tr w:rsidR="003171AD" w:rsidRPr="00490CB7" w14:paraId="1F0DC0B3" w14:textId="77777777" w:rsidTr="00A45B72">
        <w:trPr>
          <w:trHeight w:val="681"/>
          <w:tblHeader/>
        </w:trPr>
        <w:tc>
          <w:tcPr>
            <w:tcW w:w="52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4EFA63"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Khái niệm và biến quan sát</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14:paraId="0FE868B5"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Trung bình</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620598D5"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Độ lệch chuẩn</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0BC4FC3F"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Trọng số EFA</w:t>
            </w:r>
          </w:p>
        </w:tc>
      </w:tr>
      <w:tr w:rsidR="003171AD" w:rsidRPr="00490CB7" w14:paraId="3C1DEA99" w14:textId="77777777" w:rsidTr="00A45B72">
        <w:trPr>
          <w:trHeight w:val="379"/>
        </w:trPr>
        <w:tc>
          <w:tcPr>
            <w:tcW w:w="5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65543" w14:textId="77777777" w:rsidR="003171AD" w:rsidRPr="00490CB7" w:rsidRDefault="003171AD" w:rsidP="00A45B72">
            <w:pPr>
              <w:spacing w:line="240" w:lineRule="auto"/>
              <w:jc w:val="center"/>
              <w:rPr>
                <w:rFonts w:ascii="Times New Roman" w:hAnsi="Times New Roman" w:cs="Times New Roman"/>
                <w:i/>
                <w:iCs/>
                <w:sz w:val="26"/>
                <w:szCs w:val="26"/>
              </w:rPr>
            </w:pPr>
            <w:r w:rsidRPr="00490CB7">
              <w:rPr>
                <w:rFonts w:ascii="Times New Roman" w:hAnsi="Times New Roman" w:cs="Times New Roman"/>
                <w:i/>
                <w:iCs/>
                <w:sz w:val="26"/>
                <w:szCs w:val="26"/>
              </w:rPr>
              <w:t>Hệ số Cronbach alpha = 0,91</w:t>
            </w:r>
          </w:p>
        </w:tc>
        <w:tc>
          <w:tcPr>
            <w:tcW w:w="1037" w:type="dxa"/>
            <w:tcBorders>
              <w:top w:val="nil"/>
              <w:left w:val="nil"/>
              <w:bottom w:val="single" w:sz="4" w:space="0" w:color="auto"/>
              <w:right w:val="single" w:sz="4" w:space="0" w:color="auto"/>
            </w:tcBorders>
            <w:shd w:val="clear" w:color="auto" w:fill="auto"/>
            <w:noWrap/>
            <w:vAlign w:val="bottom"/>
            <w:hideMark/>
          </w:tcPr>
          <w:p w14:paraId="2121DB0F"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bottom"/>
            <w:hideMark/>
          </w:tcPr>
          <w:p w14:paraId="2ADDA1B2"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bottom"/>
            <w:hideMark/>
          </w:tcPr>
          <w:p w14:paraId="1390FBF0"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rPr>
              <w:t> </w:t>
            </w:r>
          </w:p>
        </w:tc>
      </w:tr>
      <w:tr w:rsidR="003171AD" w:rsidRPr="00490CB7" w14:paraId="013B0CC2"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62BDC33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CR1</w:t>
            </w:r>
          </w:p>
        </w:tc>
        <w:tc>
          <w:tcPr>
            <w:tcW w:w="4356" w:type="dxa"/>
            <w:tcBorders>
              <w:top w:val="nil"/>
              <w:left w:val="nil"/>
              <w:bottom w:val="single" w:sz="4" w:space="0" w:color="auto"/>
              <w:right w:val="single" w:sz="4" w:space="0" w:color="auto"/>
            </w:tcBorders>
            <w:shd w:val="clear" w:color="auto" w:fill="auto"/>
            <w:noWrap/>
            <w:hideMark/>
          </w:tcPr>
          <w:p w14:paraId="24F670A4"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có bộ phận truyền thông chuyên trách</w:t>
            </w:r>
          </w:p>
        </w:tc>
        <w:tc>
          <w:tcPr>
            <w:tcW w:w="1037" w:type="dxa"/>
            <w:tcBorders>
              <w:top w:val="nil"/>
              <w:left w:val="nil"/>
              <w:bottom w:val="single" w:sz="4" w:space="0" w:color="auto"/>
              <w:right w:val="single" w:sz="4" w:space="0" w:color="auto"/>
            </w:tcBorders>
            <w:shd w:val="clear" w:color="auto" w:fill="auto"/>
            <w:noWrap/>
            <w:vAlign w:val="center"/>
            <w:hideMark/>
          </w:tcPr>
          <w:p w14:paraId="1D4C19C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3,4</w:t>
            </w:r>
          </w:p>
        </w:tc>
        <w:tc>
          <w:tcPr>
            <w:tcW w:w="1186" w:type="dxa"/>
            <w:tcBorders>
              <w:top w:val="nil"/>
              <w:left w:val="nil"/>
              <w:bottom w:val="single" w:sz="4" w:space="0" w:color="auto"/>
              <w:right w:val="single" w:sz="4" w:space="0" w:color="auto"/>
            </w:tcBorders>
            <w:shd w:val="clear" w:color="auto" w:fill="auto"/>
            <w:noWrap/>
            <w:vAlign w:val="center"/>
            <w:hideMark/>
          </w:tcPr>
          <w:p w14:paraId="0B8489E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9,95</w:t>
            </w:r>
          </w:p>
        </w:tc>
        <w:tc>
          <w:tcPr>
            <w:tcW w:w="1186" w:type="dxa"/>
            <w:tcBorders>
              <w:top w:val="nil"/>
              <w:left w:val="nil"/>
              <w:bottom w:val="single" w:sz="4" w:space="0" w:color="auto"/>
              <w:right w:val="single" w:sz="4" w:space="0" w:color="auto"/>
            </w:tcBorders>
            <w:shd w:val="clear" w:color="auto" w:fill="auto"/>
            <w:noWrap/>
            <w:vAlign w:val="center"/>
            <w:hideMark/>
          </w:tcPr>
          <w:p w14:paraId="76AA603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0,98</w:t>
            </w:r>
          </w:p>
        </w:tc>
      </w:tr>
      <w:tr w:rsidR="003171AD" w:rsidRPr="00490CB7" w14:paraId="3889488F"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5165270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CR2</w:t>
            </w:r>
          </w:p>
        </w:tc>
        <w:tc>
          <w:tcPr>
            <w:tcW w:w="4356" w:type="dxa"/>
            <w:tcBorders>
              <w:top w:val="nil"/>
              <w:left w:val="nil"/>
              <w:bottom w:val="single" w:sz="4" w:space="0" w:color="auto"/>
              <w:right w:val="single" w:sz="4" w:space="0" w:color="auto"/>
            </w:tcBorders>
            <w:shd w:val="clear" w:color="auto" w:fill="auto"/>
            <w:noWrap/>
            <w:hideMark/>
          </w:tcPr>
          <w:p w14:paraId="3097D685"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Nhân lực bộ phận truyền thông có chất lượng cao</w:t>
            </w:r>
          </w:p>
        </w:tc>
        <w:tc>
          <w:tcPr>
            <w:tcW w:w="1037" w:type="dxa"/>
            <w:tcBorders>
              <w:top w:val="nil"/>
              <w:left w:val="nil"/>
              <w:bottom w:val="single" w:sz="4" w:space="0" w:color="auto"/>
              <w:right w:val="single" w:sz="4" w:space="0" w:color="auto"/>
            </w:tcBorders>
            <w:shd w:val="clear" w:color="auto" w:fill="auto"/>
            <w:noWrap/>
            <w:vAlign w:val="center"/>
            <w:hideMark/>
          </w:tcPr>
          <w:p w14:paraId="4C0D857B"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3,86</w:t>
            </w:r>
          </w:p>
        </w:tc>
        <w:tc>
          <w:tcPr>
            <w:tcW w:w="1186" w:type="dxa"/>
            <w:tcBorders>
              <w:top w:val="nil"/>
              <w:left w:val="nil"/>
              <w:bottom w:val="single" w:sz="4" w:space="0" w:color="auto"/>
              <w:right w:val="single" w:sz="4" w:space="0" w:color="auto"/>
            </w:tcBorders>
            <w:shd w:val="clear" w:color="auto" w:fill="auto"/>
            <w:noWrap/>
            <w:vAlign w:val="center"/>
            <w:hideMark/>
          </w:tcPr>
          <w:p w14:paraId="3DC69F5E"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0,97</w:t>
            </w:r>
          </w:p>
        </w:tc>
        <w:tc>
          <w:tcPr>
            <w:tcW w:w="1186" w:type="dxa"/>
            <w:tcBorders>
              <w:top w:val="nil"/>
              <w:left w:val="nil"/>
              <w:bottom w:val="single" w:sz="4" w:space="0" w:color="auto"/>
              <w:right w:val="single" w:sz="4" w:space="0" w:color="auto"/>
            </w:tcBorders>
            <w:shd w:val="clear" w:color="auto" w:fill="auto"/>
            <w:noWrap/>
            <w:vAlign w:val="center"/>
            <w:hideMark/>
          </w:tcPr>
          <w:p w14:paraId="07DCB145"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r w:rsidR="003171AD" w:rsidRPr="00490CB7" w14:paraId="5F5E65ED"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05B15B0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CR3</w:t>
            </w:r>
          </w:p>
        </w:tc>
        <w:tc>
          <w:tcPr>
            <w:tcW w:w="4356" w:type="dxa"/>
            <w:tcBorders>
              <w:top w:val="nil"/>
              <w:left w:val="nil"/>
              <w:bottom w:val="single" w:sz="4" w:space="0" w:color="auto"/>
              <w:right w:val="single" w:sz="4" w:space="0" w:color="auto"/>
            </w:tcBorders>
            <w:shd w:val="clear" w:color="auto" w:fill="auto"/>
            <w:noWrap/>
            <w:hideMark/>
          </w:tcPr>
          <w:p w14:paraId="7FFE2DE0"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Bộ phận truyền thông hoạt động chuyên nghiệp và khoa học</w:t>
            </w:r>
          </w:p>
        </w:tc>
        <w:tc>
          <w:tcPr>
            <w:tcW w:w="1037" w:type="dxa"/>
            <w:tcBorders>
              <w:top w:val="nil"/>
              <w:left w:val="nil"/>
              <w:bottom w:val="single" w:sz="4" w:space="0" w:color="auto"/>
              <w:right w:val="single" w:sz="4" w:space="0" w:color="auto"/>
            </w:tcBorders>
            <w:shd w:val="clear" w:color="auto" w:fill="auto"/>
            <w:noWrap/>
            <w:vAlign w:val="center"/>
            <w:hideMark/>
          </w:tcPr>
          <w:p w14:paraId="5532E0C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3,76</w:t>
            </w:r>
          </w:p>
        </w:tc>
        <w:tc>
          <w:tcPr>
            <w:tcW w:w="1186" w:type="dxa"/>
            <w:tcBorders>
              <w:top w:val="nil"/>
              <w:left w:val="nil"/>
              <w:bottom w:val="single" w:sz="4" w:space="0" w:color="auto"/>
              <w:right w:val="single" w:sz="4" w:space="0" w:color="auto"/>
            </w:tcBorders>
            <w:shd w:val="clear" w:color="auto" w:fill="auto"/>
            <w:noWrap/>
            <w:vAlign w:val="center"/>
            <w:hideMark/>
          </w:tcPr>
          <w:p w14:paraId="1BE5726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1,05</w:t>
            </w:r>
          </w:p>
        </w:tc>
        <w:tc>
          <w:tcPr>
            <w:tcW w:w="1186" w:type="dxa"/>
            <w:tcBorders>
              <w:top w:val="nil"/>
              <w:left w:val="nil"/>
              <w:bottom w:val="single" w:sz="4" w:space="0" w:color="auto"/>
              <w:right w:val="single" w:sz="4" w:space="0" w:color="auto"/>
            </w:tcBorders>
            <w:shd w:val="clear" w:color="auto" w:fill="auto"/>
            <w:noWrap/>
            <w:vAlign w:val="center"/>
            <w:hideMark/>
          </w:tcPr>
          <w:p w14:paraId="4C61CF6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r>
      <w:tr w:rsidR="003171AD" w:rsidRPr="00490CB7" w14:paraId="21251CAA"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hideMark/>
          </w:tcPr>
          <w:p w14:paraId="4379283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CR</w:t>
            </w:r>
            <w:r w:rsidRPr="00490CB7">
              <w:rPr>
                <w:rFonts w:ascii="Times New Roman" w:hAnsi="Times New Roman" w:cs="Times New Roman"/>
                <w:sz w:val="26"/>
                <w:szCs w:val="26"/>
                <w:lang w:val="it-IT"/>
              </w:rPr>
              <w:t>4</w:t>
            </w:r>
          </w:p>
        </w:tc>
        <w:tc>
          <w:tcPr>
            <w:tcW w:w="4356" w:type="dxa"/>
            <w:tcBorders>
              <w:top w:val="nil"/>
              <w:left w:val="nil"/>
              <w:bottom w:val="nil"/>
              <w:right w:val="single" w:sz="4" w:space="0" w:color="auto"/>
            </w:tcBorders>
            <w:shd w:val="clear" w:color="auto" w:fill="auto"/>
            <w:noWrap/>
            <w:hideMark/>
          </w:tcPr>
          <w:p w14:paraId="1A079347"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chú trọng đầu tư nâng cao chất lượng nguồn nhân lực truyền thông</w:t>
            </w:r>
          </w:p>
        </w:tc>
        <w:tc>
          <w:tcPr>
            <w:tcW w:w="1037" w:type="dxa"/>
            <w:tcBorders>
              <w:top w:val="nil"/>
              <w:left w:val="nil"/>
              <w:bottom w:val="nil"/>
              <w:right w:val="single" w:sz="4" w:space="0" w:color="auto"/>
            </w:tcBorders>
            <w:shd w:val="clear" w:color="auto" w:fill="auto"/>
            <w:noWrap/>
            <w:vAlign w:val="center"/>
            <w:hideMark/>
          </w:tcPr>
          <w:p w14:paraId="2FA9DC7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3,86</w:t>
            </w:r>
          </w:p>
        </w:tc>
        <w:tc>
          <w:tcPr>
            <w:tcW w:w="1186" w:type="dxa"/>
            <w:tcBorders>
              <w:top w:val="nil"/>
              <w:left w:val="nil"/>
              <w:bottom w:val="nil"/>
              <w:right w:val="single" w:sz="4" w:space="0" w:color="auto"/>
            </w:tcBorders>
            <w:shd w:val="clear" w:color="auto" w:fill="auto"/>
            <w:noWrap/>
            <w:vAlign w:val="center"/>
            <w:hideMark/>
          </w:tcPr>
          <w:p w14:paraId="227B9A9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1,01</w:t>
            </w:r>
          </w:p>
        </w:tc>
        <w:tc>
          <w:tcPr>
            <w:tcW w:w="1186" w:type="dxa"/>
            <w:tcBorders>
              <w:top w:val="nil"/>
              <w:left w:val="nil"/>
              <w:bottom w:val="nil"/>
              <w:right w:val="single" w:sz="4" w:space="0" w:color="auto"/>
            </w:tcBorders>
            <w:shd w:val="clear" w:color="auto" w:fill="auto"/>
            <w:noWrap/>
            <w:vAlign w:val="center"/>
            <w:hideMark/>
          </w:tcPr>
          <w:p w14:paraId="7AE793F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0,92</w:t>
            </w:r>
          </w:p>
        </w:tc>
      </w:tr>
      <w:tr w:rsidR="003171AD" w:rsidRPr="00490CB7" w14:paraId="245FC4C2"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tcPr>
          <w:p w14:paraId="27C971D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CR</w:t>
            </w:r>
            <w:r w:rsidRPr="00490CB7">
              <w:rPr>
                <w:rFonts w:ascii="Times New Roman" w:hAnsi="Times New Roman" w:cs="Times New Roman"/>
                <w:sz w:val="26"/>
                <w:szCs w:val="26"/>
                <w:lang w:val="it-IT"/>
              </w:rPr>
              <w:t>5</w:t>
            </w:r>
          </w:p>
        </w:tc>
        <w:tc>
          <w:tcPr>
            <w:tcW w:w="4356" w:type="dxa"/>
            <w:tcBorders>
              <w:top w:val="nil"/>
              <w:left w:val="nil"/>
              <w:bottom w:val="nil"/>
              <w:right w:val="single" w:sz="4" w:space="0" w:color="auto"/>
            </w:tcBorders>
            <w:shd w:val="clear" w:color="auto" w:fill="auto"/>
            <w:noWrap/>
          </w:tcPr>
          <w:p w14:paraId="761FFA0C"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bCs/>
                <w:sz w:val="26"/>
                <w:szCs w:val="26"/>
                <w:lang w:val="it-IT"/>
              </w:rPr>
              <w:t xml:space="preserve">Ngân sách đảm bảo yêu cầu của hoạt động truyền thông </w:t>
            </w:r>
          </w:p>
        </w:tc>
        <w:tc>
          <w:tcPr>
            <w:tcW w:w="1037" w:type="dxa"/>
            <w:tcBorders>
              <w:top w:val="nil"/>
              <w:left w:val="nil"/>
              <w:bottom w:val="nil"/>
              <w:right w:val="single" w:sz="4" w:space="0" w:color="auto"/>
            </w:tcBorders>
            <w:shd w:val="clear" w:color="auto" w:fill="auto"/>
            <w:noWrap/>
            <w:vAlign w:val="center"/>
          </w:tcPr>
          <w:p w14:paraId="43C8951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3,84</w:t>
            </w:r>
          </w:p>
        </w:tc>
        <w:tc>
          <w:tcPr>
            <w:tcW w:w="1186" w:type="dxa"/>
            <w:tcBorders>
              <w:top w:val="nil"/>
              <w:left w:val="nil"/>
              <w:bottom w:val="nil"/>
              <w:right w:val="single" w:sz="4" w:space="0" w:color="auto"/>
            </w:tcBorders>
            <w:shd w:val="clear" w:color="auto" w:fill="auto"/>
            <w:noWrap/>
            <w:vAlign w:val="center"/>
          </w:tcPr>
          <w:p w14:paraId="010D9C5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c>
          <w:tcPr>
            <w:tcW w:w="1186" w:type="dxa"/>
            <w:tcBorders>
              <w:top w:val="nil"/>
              <w:left w:val="nil"/>
              <w:bottom w:val="nil"/>
              <w:right w:val="single" w:sz="4" w:space="0" w:color="auto"/>
            </w:tcBorders>
            <w:shd w:val="clear" w:color="auto" w:fill="auto"/>
            <w:noWrap/>
            <w:vAlign w:val="center"/>
          </w:tcPr>
          <w:p w14:paraId="02341D96"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r w:rsidR="003171AD" w:rsidRPr="00490CB7" w14:paraId="1A04EACF"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tcPr>
          <w:p w14:paraId="090C0D7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CR</w:t>
            </w:r>
            <w:r w:rsidRPr="00490CB7">
              <w:rPr>
                <w:rFonts w:ascii="Times New Roman" w:hAnsi="Times New Roman" w:cs="Times New Roman"/>
                <w:sz w:val="26"/>
                <w:szCs w:val="26"/>
                <w:lang w:val="it-IT"/>
              </w:rPr>
              <w:t>6</w:t>
            </w:r>
          </w:p>
        </w:tc>
        <w:tc>
          <w:tcPr>
            <w:tcW w:w="4356" w:type="dxa"/>
            <w:tcBorders>
              <w:top w:val="nil"/>
              <w:left w:val="nil"/>
              <w:bottom w:val="single" w:sz="4" w:space="0" w:color="auto"/>
              <w:right w:val="single" w:sz="4" w:space="0" w:color="auto"/>
            </w:tcBorders>
            <w:shd w:val="clear" w:color="auto" w:fill="auto"/>
            <w:noWrap/>
          </w:tcPr>
          <w:p w14:paraId="2E6D8E9F"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Tổng công ty chú trọng đầu tư công nghệ cho hoạt động truyền thông</w:t>
            </w:r>
          </w:p>
        </w:tc>
        <w:tc>
          <w:tcPr>
            <w:tcW w:w="1037" w:type="dxa"/>
            <w:tcBorders>
              <w:top w:val="nil"/>
              <w:left w:val="nil"/>
              <w:bottom w:val="single" w:sz="4" w:space="0" w:color="auto"/>
              <w:right w:val="single" w:sz="4" w:space="0" w:color="auto"/>
            </w:tcBorders>
            <w:shd w:val="clear" w:color="auto" w:fill="auto"/>
            <w:noWrap/>
            <w:vAlign w:val="center"/>
          </w:tcPr>
          <w:p w14:paraId="3C0539A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3,87</w:t>
            </w:r>
          </w:p>
        </w:tc>
        <w:tc>
          <w:tcPr>
            <w:tcW w:w="1186" w:type="dxa"/>
            <w:tcBorders>
              <w:top w:val="nil"/>
              <w:left w:val="nil"/>
              <w:bottom w:val="single" w:sz="4" w:space="0" w:color="auto"/>
              <w:right w:val="single" w:sz="4" w:space="0" w:color="auto"/>
            </w:tcBorders>
            <w:shd w:val="clear" w:color="auto" w:fill="auto"/>
            <w:noWrap/>
            <w:vAlign w:val="center"/>
          </w:tcPr>
          <w:p w14:paraId="2F825DC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0,96</w:t>
            </w:r>
          </w:p>
        </w:tc>
        <w:tc>
          <w:tcPr>
            <w:tcW w:w="1186" w:type="dxa"/>
            <w:tcBorders>
              <w:top w:val="nil"/>
              <w:left w:val="nil"/>
              <w:bottom w:val="single" w:sz="4" w:space="0" w:color="auto"/>
              <w:right w:val="single" w:sz="4" w:space="0" w:color="auto"/>
            </w:tcBorders>
            <w:shd w:val="clear" w:color="auto" w:fill="auto"/>
            <w:noWrap/>
            <w:vAlign w:val="center"/>
          </w:tcPr>
          <w:p w14:paraId="3753843D"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0.94</w:t>
            </w:r>
          </w:p>
        </w:tc>
      </w:tr>
    </w:tbl>
    <w:p w14:paraId="49B0C816" w14:textId="77777777" w:rsidR="003171AD" w:rsidRPr="00490CB7" w:rsidRDefault="003171AD" w:rsidP="003171AD">
      <w:pPr>
        <w:tabs>
          <w:tab w:val="left" w:pos="5387"/>
        </w:tabs>
        <w:spacing w:line="360" w:lineRule="auto"/>
        <w:ind w:right="4"/>
        <w:jc w:val="right"/>
        <w:rPr>
          <w:rFonts w:ascii="Times New Roman" w:hAnsi="Times New Roman" w:cs="Times New Roman"/>
          <w:i/>
          <w:sz w:val="26"/>
          <w:szCs w:val="26"/>
        </w:rPr>
      </w:pPr>
      <w:r w:rsidRPr="00490CB7">
        <w:rPr>
          <w:rFonts w:ascii="Times New Roman" w:hAnsi="Times New Roman" w:cs="Times New Roman"/>
          <w:i/>
          <w:sz w:val="26"/>
          <w:szCs w:val="26"/>
        </w:rPr>
        <w:t>Nguồn: Kết quả phân tích số liệu khảo sát</w:t>
      </w:r>
    </w:p>
    <w:p w14:paraId="1DF8D95F" w14:textId="77777777" w:rsidR="003171AD" w:rsidRPr="00490CB7" w:rsidRDefault="003171AD" w:rsidP="003171AD">
      <w:pPr>
        <w:pStyle w:val="ListParagraph"/>
        <w:widowControl w:val="0"/>
        <w:tabs>
          <w:tab w:val="left" w:pos="5387"/>
        </w:tabs>
        <w:spacing w:line="360" w:lineRule="auto"/>
        <w:ind w:left="0" w:right="6" w:firstLine="567"/>
        <w:jc w:val="both"/>
        <w:rPr>
          <w:iCs/>
          <w:sz w:val="26"/>
          <w:szCs w:val="26"/>
        </w:rPr>
      </w:pPr>
      <w:r w:rsidRPr="00490CB7">
        <w:rPr>
          <w:iCs/>
          <w:sz w:val="26"/>
          <w:szCs w:val="26"/>
        </w:rPr>
        <w:t>Thang đo Nguồn lực truyền thông được đo lường thông qua 6 biến quan sát. Các biến quan sát được NLĐ đánh giá với mức độ không cao, từ 3,4/5 điểm với biến quan sát Tổng công ty có bộ phận truyền thông chuyên trách đến 3,87/5 điểm với biến quan sát Tổng công ty chú trọng đầu tư công nghệ cho hoạt động truyền thông. Nguồn lực truyền thông của PVEP tương đối tốt và ngày càng được cải thiện. Ngoài việc nâng cao chất lượng nguồn nhân lực, PVEP cũng chú trọng đầu tư tài chính và cơ sở vật chất phục vụ hoạt động truyền thông, tuy nhiên, do chưa có bộ phận truyền thông chuyên trách, đã làm ảnh hưởng đến hiệu quả của hoạt động này.</w:t>
      </w:r>
    </w:p>
    <w:p w14:paraId="6EB7E222" w14:textId="77777777" w:rsidR="003171AD" w:rsidRPr="00490CB7" w:rsidRDefault="003171AD" w:rsidP="003171AD">
      <w:pPr>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t xml:space="preserve">Các biến quan sát thuộc thang đo </w:t>
      </w:r>
      <w:r w:rsidRPr="00490CB7">
        <w:rPr>
          <w:rFonts w:ascii="Times New Roman" w:hAnsi="Times New Roman" w:cs="Times New Roman"/>
          <w:i/>
          <w:iCs/>
          <w:sz w:val="26"/>
          <w:szCs w:val="26"/>
        </w:rPr>
        <w:t xml:space="preserve">Nguồn lực truyền thông </w:t>
      </w:r>
      <w:r w:rsidRPr="00490CB7">
        <w:rPr>
          <w:rFonts w:ascii="Times New Roman" w:hAnsi="Times New Roman" w:cs="Times New Roman"/>
          <w:sz w:val="26"/>
          <w:szCs w:val="26"/>
        </w:rPr>
        <w:t>có hệ số tải nhân tố factor loading = 0,91 – 0,98 &gt; 0,7 cho thấy cho thấy các biến quan</w:t>
      </w:r>
      <w:r w:rsidRPr="0039189E">
        <w:rPr>
          <w:sz w:val="26"/>
          <w:szCs w:val="26"/>
        </w:rPr>
        <w:t xml:space="preserve"> </w:t>
      </w:r>
      <w:r w:rsidRPr="00490CB7">
        <w:rPr>
          <w:rFonts w:ascii="Times New Roman" w:hAnsi="Times New Roman" w:cs="Times New Roman"/>
          <w:sz w:val="26"/>
          <w:szCs w:val="26"/>
        </w:rPr>
        <w:t xml:space="preserve">sát đều có ý </w:t>
      </w:r>
      <w:r w:rsidRPr="00490CB7">
        <w:rPr>
          <w:rFonts w:ascii="Times New Roman" w:hAnsi="Times New Roman" w:cs="Times New Roman"/>
          <w:sz w:val="26"/>
          <w:szCs w:val="26"/>
        </w:rPr>
        <w:lastRenderedPageBreak/>
        <w:t>nghĩa thống kê rất tốt, hệ số kiểm định độ tin cậy thang đo Cronbach Alpha = 0,91 cho thấy thang đo đảm bảo độ tin cậy.</w:t>
      </w:r>
    </w:p>
    <w:p w14:paraId="1F6B1D47" w14:textId="77777777" w:rsidR="003171AD" w:rsidRPr="00490CB7" w:rsidRDefault="003171AD" w:rsidP="003171AD">
      <w:pPr>
        <w:spacing w:line="360" w:lineRule="auto"/>
        <w:jc w:val="both"/>
        <w:rPr>
          <w:rFonts w:ascii="Times New Roman" w:hAnsi="Times New Roman" w:cs="Times New Roman"/>
          <w:bCs/>
          <w:i/>
          <w:iCs/>
          <w:sz w:val="26"/>
          <w:szCs w:val="26"/>
        </w:rPr>
      </w:pPr>
      <w:bookmarkStart w:id="119" w:name="_Toc147999229"/>
      <w:r w:rsidRPr="00490CB7">
        <w:rPr>
          <w:rFonts w:ascii="Times New Roman" w:hAnsi="Times New Roman" w:cs="Times New Roman"/>
          <w:bCs/>
          <w:i/>
          <w:iCs/>
          <w:sz w:val="26"/>
          <w:szCs w:val="26"/>
        </w:rPr>
        <w:t xml:space="preserve">3.3.2.7. Thang đo </w:t>
      </w:r>
      <w:bookmarkEnd w:id="119"/>
      <w:r w:rsidRPr="00490CB7">
        <w:rPr>
          <w:rFonts w:ascii="Times New Roman" w:hAnsi="Times New Roman" w:cs="Times New Roman"/>
          <w:bCs/>
          <w:i/>
          <w:iCs/>
          <w:sz w:val="26"/>
          <w:szCs w:val="26"/>
        </w:rPr>
        <w:t>Hiệu quả truyền thông nội bộ</w:t>
      </w:r>
    </w:p>
    <w:p w14:paraId="6B4EE80F" w14:textId="77777777" w:rsidR="003171AD" w:rsidRPr="00490CB7" w:rsidRDefault="003171AD" w:rsidP="003171AD">
      <w:pPr>
        <w:pStyle w:val="ListParagraph"/>
        <w:spacing w:line="360" w:lineRule="auto"/>
        <w:ind w:left="0" w:firstLine="709"/>
        <w:jc w:val="both"/>
        <w:rPr>
          <w:sz w:val="26"/>
          <w:szCs w:val="26"/>
        </w:rPr>
      </w:pPr>
      <w:r w:rsidRPr="00490CB7">
        <w:rPr>
          <w:sz w:val="26"/>
          <w:szCs w:val="26"/>
        </w:rPr>
        <w:t>Số liệu đánh giá thang đo Hiệu quả truyền thông nội bộ trong mô hình nghiên cứu được thống kê trong Bảng 3.20.</w:t>
      </w:r>
    </w:p>
    <w:p w14:paraId="4D297B4A" w14:textId="77777777" w:rsidR="003171AD" w:rsidRPr="00490CB7" w:rsidRDefault="003171AD" w:rsidP="003171AD">
      <w:pPr>
        <w:pStyle w:val="BG"/>
        <w:rPr>
          <w:lang w:val="en-US"/>
        </w:rPr>
      </w:pPr>
      <w:bookmarkStart w:id="120" w:name="_Toc149025021"/>
      <w:r w:rsidRPr="00490CB7">
        <w:t xml:space="preserve">Bảng </w:t>
      </w:r>
      <w:r w:rsidRPr="00490CB7">
        <w:rPr>
          <w:lang w:val="en-US"/>
        </w:rPr>
        <w:t>3.20</w:t>
      </w:r>
      <w:r w:rsidRPr="00490CB7">
        <w:t>. Kết quả đánh giá thang đo</w:t>
      </w:r>
      <w:r w:rsidRPr="00490CB7">
        <w:rPr>
          <w:lang w:val="en-US"/>
        </w:rPr>
        <w:t xml:space="preserve"> </w:t>
      </w:r>
      <w:bookmarkEnd w:id="120"/>
      <w:r w:rsidRPr="00490CB7">
        <w:rPr>
          <w:lang w:val="en-US"/>
        </w:rPr>
        <w:t>Hiệu quả truyền thông nội bộ</w:t>
      </w:r>
    </w:p>
    <w:tbl>
      <w:tblPr>
        <w:tblW w:w="8933" w:type="dxa"/>
        <w:tblLayout w:type="fixed"/>
        <w:tblLook w:val="04A0" w:firstRow="1" w:lastRow="0" w:firstColumn="1" w:lastColumn="0" w:noHBand="0" w:noVBand="1"/>
      </w:tblPr>
      <w:tblGrid>
        <w:gridCol w:w="884"/>
        <w:gridCol w:w="4640"/>
        <w:gridCol w:w="1037"/>
        <w:gridCol w:w="1186"/>
        <w:gridCol w:w="1186"/>
      </w:tblGrid>
      <w:tr w:rsidR="003171AD" w:rsidRPr="00490CB7" w14:paraId="4A4A9DA8" w14:textId="77777777" w:rsidTr="00A45B72">
        <w:trPr>
          <w:trHeight w:val="681"/>
          <w:tblHeader/>
        </w:trPr>
        <w:tc>
          <w:tcPr>
            <w:tcW w:w="55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B6B98D4"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Khái niệm và biến quan sát</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14:paraId="79D2D9C6"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Trung bình</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28F97C30"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Độ lệch chuẩn</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061E0FA3" w14:textId="77777777" w:rsidR="003171AD" w:rsidRPr="00490CB7" w:rsidRDefault="003171AD" w:rsidP="00A45B72">
            <w:pPr>
              <w:spacing w:line="240" w:lineRule="auto"/>
              <w:jc w:val="center"/>
              <w:rPr>
                <w:rFonts w:ascii="Times New Roman" w:hAnsi="Times New Roman" w:cs="Times New Roman"/>
                <w:b/>
                <w:bCs/>
                <w:sz w:val="26"/>
                <w:szCs w:val="26"/>
              </w:rPr>
            </w:pPr>
            <w:r w:rsidRPr="00490CB7">
              <w:rPr>
                <w:rFonts w:ascii="Times New Roman" w:hAnsi="Times New Roman" w:cs="Times New Roman"/>
                <w:b/>
                <w:bCs/>
                <w:sz w:val="26"/>
                <w:szCs w:val="26"/>
              </w:rPr>
              <w:t>Trọng số EFA</w:t>
            </w:r>
          </w:p>
        </w:tc>
      </w:tr>
      <w:tr w:rsidR="003171AD" w:rsidRPr="00490CB7" w14:paraId="594B6E6C" w14:textId="77777777" w:rsidTr="00A45B72">
        <w:trPr>
          <w:trHeight w:val="436"/>
        </w:trPr>
        <w:tc>
          <w:tcPr>
            <w:tcW w:w="552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F0DC6" w14:textId="77777777" w:rsidR="003171AD" w:rsidRPr="00490CB7" w:rsidRDefault="003171AD" w:rsidP="00A45B72">
            <w:pPr>
              <w:spacing w:line="240" w:lineRule="auto"/>
              <w:jc w:val="center"/>
              <w:rPr>
                <w:rFonts w:ascii="Times New Roman" w:hAnsi="Times New Roman" w:cs="Times New Roman"/>
                <w:i/>
                <w:iCs/>
                <w:sz w:val="26"/>
                <w:szCs w:val="26"/>
              </w:rPr>
            </w:pPr>
            <w:r w:rsidRPr="00490CB7">
              <w:rPr>
                <w:rFonts w:ascii="Times New Roman" w:hAnsi="Times New Roman" w:cs="Times New Roman"/>
                <w:i/>
                <w:iCs/>
                <w:sz w:val="26"/>
                <w:szCs w:val="26"/>
              </w:rPr>
              <w:t>Hệ số Cronbach alpha = 0,94</w:t>
            </w:r>
          </w:p>
        </w:tc>
        <w:tc>
          <w:tcPr>
            <w:tcW w:w="1037" w:type="dxa"/>
            <w:tcBorders>
              <w:top w:val="nil"/>
              <w:left w:val="nil"/>
              <w:bottom w:val="single" w:sz="4" w:space="0" w:color="auto"/>
              <w:right w:val="single" w:sz="4" w:space="0" w:color="auto"/>
            </w:tcBorders>
            <w:shd w:val="clear" w:color="auto" w:fill="auto"/>
            <w:noWrap/>
            <w:vAlign w:val="bottom"/>
            <w:hideMark/>
          </w:tcPr>
          <w:p w14:paraId="2A10334E"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bottom"/>
            <w:hideMark/>
          </w:tcPr>
          <w:p w14:paraId="4A8D1106"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rPr>
              <w:t> </w:t>
            </w:r>
          </w:p>
        </w:tc>
        <w:tc>
          <w:tcPr>
            <w:tcW w:w="1186" w:type="dxa"/>
            <w:tcBorders>
              <w:top w:val="nil"/>
              <w:left w:val="nil"/>
              <w:bottom w:val="single" w:sz="4" w:space="0" w:color="auto"/>
              <w:right w:val="single" w:sz="4" w:space="0" w:color="auto"/>
            </w:tcBorders>
            <w:shd w:val="clear" w:color="auto" w:fill="auto"/>
            <w:noWrap/>
            <w:vAlign w:val="bottom"/>
            <w:hideMark/>
          </w:tcPr>
          <w:p w14:paraId="20D2FD48"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rPr>
              <w:t> </w:t>
            </w:r>
          </w:p>
        </w:tc>
      </w:tr>
      <w:tr w:rsidR="003171AD" w:rsidRPr="00490CB7" w14:paraId="122BBE22"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hideMark/>
          </w:tcPr>
          <w:p w14:paraId="3DD8191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EC1</w:t>
            </w:r>
          </w:p>
        </w:tc>
        <w:tc>
          <w:tcPr>
            <w:tcW w:w="4640" w:type="dxa"/>
            <w:tcBorders>
              <w:top w:val="nil"/>
              <w:left w:val="nil"/>
              <w:bottom w:val="single" w:sz="4" w:space="0" w:color="auto"/>
              <w:right w:val="single" w:sz="4" w:space="0" w:color="auto"/>
            </w:tcBorders>
            <w:shd w:val="clear" w:color="auto" w:fill="auto"/>
            <w:noWrap/>
            <w:hideMark/>
          </w:tcPr>
          <w:p w14:paraId="2646C0B3"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Nhân viên</w:t>
            </w:r>
            <w:r w:rsidRPr="00490CB7">
              <w:rPr>
                <w:rFonts w:ascii="Times New Roman" w:hAnsi="Times New Roman" w:cs="Times New Roman"/>
                <w:color w:val="081C36"/>
                <w:spacing w:val="3"/>
                <w:sz w:val="26"/>
                <w:szCs w:val="26"/>
                <w:shd w:val="clear" w:color="auto" w:fill="FFFFFF"/>
                <w:lang w:val="en-US"/>
              </w:rPr>
              <w:t xml:space="preserve"> </w:t>
            </w:r>
            <w:r w:rsidRPr="00490CB7">
              <w:rPr>
                <w:rFonts w:ascii="Times New Roman" w:hAnsi="Times New Roman" w:cs="Times New Roman"/>
                <w:sz w:val="26"/>
                <w:szCs w:val="26"/>
                <w:lang w:val="it-IT"/>
              </w:rPr>
              <w:t>tự hào về Tổng công ty</w:t>
            </w:r>
          </w:p>
        </w:tc>
        <w:tc>
          <w:tcPr>
            <w:tcW w:w="1037" w:type="dxa"/>
            <w:tcBorders>
              <w:top w:val="nil"/>
              <w:left w:val="nil"/>
              <w:bottom w:val="single" w:sz="4" w:space="0" w:color="auto"/>
              <w:right w:val="single" w:sz="4" w:space="0" w:color="auto"/>
            </w:tcBorders>
            <w:shd w:val="clear" w:color="auto" w:fill="auto"/>
            <w:noWrap/>
            <w:vAlign w:val="center"/>
            <w:hideMark/>
          </w:tcPr>
          <w:p w14:paraId="035B61DB"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3,81</w:t>
            </w:r>
          </w:p>
        </w:tc>
        <w:tc>
          <w:tcPr>
            <w:tcW w:w="1186" w:type="dxa"/>
            <w:tcBorders>
              <w:top w:val="nil"/>
              <w:left w:val="nil"/>
              <w:bottom w:val="single" w:sz="4" w:space="0" w:color="auto"/>
              <w:right w:val="single" w:sz="4" w:space="0" w:color="auto"/>
            </w:tcBorders>
            <w:shd w:val="clear" w:color="auto" w:fill="auto"/>
            <w:noWrap/>
            <w:vAlign w:val="center"/>
            <w:hideMark/>
          </w:tcPr>
          <w:p w14:paraId="63C5C554"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c>
          <w:tcPr>
            <w:tcW w:w="1186" w:type="dxa"/>
            <w:tcBorders>
              <w:top w:val="nil"/>
              <w:left w:val="nil"/>
              <w:bottom w:val="single" w:sz="4" w:space="0" w:color="auto"/>
              <w:right w:val="single" w:sz="4" w:space="0" w:color="auto"/>
            </w:tcBorders>
            <w:shd w:val="clear" w:color="auto" w:fill="auto"/>
            <w:noWrap/>
            <w:vAlign w:val="center"/>
            <w:hideMark/>
          </w:tcPr>
          <w:p w14:paraId="35301F4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r>
      <w:tr w:rsidR="003171AD" w:rsidRPr="00490CB7" w14:paraId="4539E330"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hideMark/>
          </w:tcPr>
          <w:p w14:paraId="3329D6B3"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EC2</w:t>
            </w:r>
          </w:p>
        </w:tc>
        <w:tc>
          <w:tcPr>
            <w:tcW w:w="4640" w:type="dxa"/>
            <w:tcBorders>
              <w:top w:val="nil"/>
              <w:left w:val="nil"/>
              <w:bottom w:val="nil"/>
              <w:right w:val="single" w:sz="4" w:space="0" w:color="auto"/>
            </w:tcBorders>
            <w:shd w:val="clear" w:color="auto" w:fill="auto"/>
            <w:noWrap/>
            <w:hideMark/>
          </w:tcPr>
          <w:p w14:paraId="671E5B47"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Nhân viên</w:t>
            </w:r>
            <w:r w:rsidRPr="00490CB7">
              <w:rPr>
                <w:rFonts w:ascii="Times New Roman" w:hAnsi="Times New Roman" w:cs="Times New Roman"/>
                <w:color w:val="081C36"/>
                <w:spacing w:val="3"/>
                <w:sz w:val="26"/>
                <w:szCs w:val="26"/>
                <w:shd w:val="clear" w:color="auto" w:fill="FFFFFF"/>
                <w:lang w:val="en-US"/>
              </w:rPr>
              <w:t xml:space="preserve"> </w:t>
            </w:r>
            <w:r w:rsidRPr="00490CB7">
              <w:rPr>
                <w:rFonts w:ascii="Times New Roman" w:hAnsi="Times New Roman" w:cs="Times New Roman"/>
                <w:sz w:val="26"/>
                <w:szCs w:val="26"/>
                <w:lang w:val="it-IT"/>
              </w:rPr>
              <w:t>hài lòng với công việc của mình</w:t>
            </w:r>
          </w:p>
        </w:tc>
        <w:tc>
          <w:tcPr>
            <w:tcW w:w="1037" w:type="dxa"/>
            <w:tcBorders>
              <w:top w:val="nil"/>
              <w:left w:val="nil"/>
              <w:bottom w:val="nil"/>
              <w:right w:val="single" w:sz="4" w:space="0" w:color="auto"/>
            </w:tcBorders>
            <w:shd w:val="clear" w:color="auto" w:fill="auto"/>
            <w:noWrap/>
            <w:vAlign w:val="center"/>
            <w:hideMark/>
          </w:tcPr>
          <w:p w14:paraId="12A0B339"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3,83</w:t>
            </w:r>
          </w:p>
        </w:tc>
        <w:tc>
          <w:tcPr>
            <w:tcW w:w="1186" w:type="dxa"/>
            <w:tcBorders>
              <w:top w:val="nil"/>
              <w:left w:val="nil"/>
              <w:bottom w:val="nil"/>
              <w:right w:val="single" w:sz="4" w:space="0" w:color="auto"/>
            </w:tcBorders>
            <w:shd w:val="clear" w:color="auto" w:fill="auto"/>
            <w:noWrap/>
            <w:vAlign w:val="center"/>
            <w:hideMark/>
          </w:tcPr>
          <w:p w14:paraId="3A0851E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c>
          <w:tcPr>
            <w:tcW w:w="1186" w:type="dxa"/>
            <w:tcBorders>
              <w:top w:val="nil"/>
              <w:left w:val="nil"/>
              <w:bottom w:val="nil"/>
              <w:right w:val="single" w:sz="4" w:space="0" w:color="auto"/>
            </w:tcBorders>
            <w:shd w:val="clear" w:color="auto" w:fill="auto"/>
            <w:noWrap/>
            <w:vAlign w:val="center"/>
            <w:hideMark/>
          </w:tcPr>
          <w:p w14:paraId="6C3B97C2"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0,93</w:t>
            </w:r>
          </w:p>
        </w:tc>
      </w:tr>
      <w:tr w:rsidR="003171AD" w:rsidRPr="00490CB7" w14:paraId="1C0BCB86" w14:textId="77777777" w:rsidTr="00A45B72">
        <w:trPr>
          <w:trHeight w:val="601"/>
        </w:trPr>
        <w:tc>
          <w:tcPr>
            <w:tcW w:w="884" w:type="dxa"/>
            <w:tcBorders>
              <w:top w:val="nil"/>
              <w:left w:val="single" w:sz="4" w:space="0" w:color="auto"/>
              <w:bottom w:val="nil"/>
              <w:right w:val="single" w:sz="4" w:space="0" w:color="auto"/>
            </w:tcBorders>
            <w:shd w:val="clear" w:color="auto" w:fill="auto"/>
            <w:noWrap/>
            <w:vAlign w:val="center"/>
          </w:tcPr>
          <w:p w14:paraId="58CD9010"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EC3</w:t>
            </w:r>
          </w:p>
        </w:tc>
        <w:tc>
          <w:tcPr>
            <w:tcW w:w="4640" w:type="dxa"/>
            <w:tcBorders>
              <w:top w:val="nil"/>
              <w:left w:val="nil"/>
              <w:bottom w:val="nil"/>
              <w:right w:val="single" w:sz="4" w:space="0" w:color="auto"/>
            </w:tcBorders>
            <w:shd w:val="clear" w:color="auto" w:fill="auto"/>
            <w:noWrap/>
          </w:tcPr>
          <w:p w14:paraId="611C97AB"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Nhân viên</w:t>
            </w:r>
            <w:r w:rsidRPr="00490CB7">
              <w:rPr>
                <w:rFonts w:ascii="Times New Roman" w:hAnsi="Times New Roman" w:cs="Times New Roman"/>
                <w:color w:val="081C36"/>
                <w:spacing w:val="3"/>
                <w:sz w:val="26"/>
                <w:szCs w:val="26"/>
                <w:shd w:val="clear" w:color="auto" w:fill="FFFFFF"/>
                <w:lang w:val="en-US"/>
              </w:rPr>
              <w:t xml:space="preserve"> </w:t>
            </w:r>
            <w:r w:rsidRPr="00490CB7">
              <w:rPr>
                <w:rFonts w:ascii="Times New Roman" w:hAnsi="Times New Roman" w:cs="Times New Roman"/>
                <w:sz w:val="26"/>
                <w:szCs w:val="26"/>
                <w:lang w:val="it-IT"/>
              </w:rPr>
              <w:t>cố gắng cống hiến nhiều hơn cho Tổng công ty</w:t>
            </w:r>
          </w:p>
        </w:tc>
        <w:tc>
          <w:tcPr>
            <w:tcW w:w="1037" w:type="dxa"/>
            <w:tcBorders>
              <w:top w:val="nil"/>
              <w:left w:val="nil"/>
              <w:bottom w:val="nil"/>
              <w:right w:val="single" w:sz="4" w:space="0" w:color="auto"/>
            </w:tcBorders>
            <w:shd w:val="clear" w:color="auto" w:fill="auto"/>
            <w:noWrap/>
            <w:vAlign w:val="center"/>
          </w:tcPr>
          <w:p w14:paraId="20F35D8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3,89</w:t>
            </w:r>
          </w:p>
        </w:tc>
        <w:tc>
          <w:tcPr>
            <w:tcW w:w="1186" w:type="dxa"/>
            <w:tcBorders>
              <w:top w:val="nil"/>
              <w:left w:val="nil"/>
              <w:bottom w:val="nil"/>
              <w:right w:val="single" w:sz="4" w:space="0" w:color="auto"/>
            </w:tcBorders>
            <w:shd w:val="clear" w:color="auto" w:fill="auto"/>
            <w:noWrap/>
            <w:vAlign w:val="center"/>
          </w:tcPr>
          <w:p w14:paraId="3356E44C"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0,95</w:t>
            </w:r>
          </w:p>
        </w:tc>
        <w:tc>
          <w:tcPr>
            <w:tcW w:w="1186" w:type="dxa"/>
            <w:tcBorders>
              <w:top w:val="nil"/>
              <w:left w:val="nil"/>
              <w:bottom w:val="nil"/>
              <w:right w:val="single" w:sz="4" w:space="0" w:color="auto"/>
            </w:tcBorders>
            <w:shd w:val="clear" w:color="auto" w:fill="auto"/>
            <w:noWrap/>
            <w:vAlign w:val="center"/>
          </w:tcPr>
          <w:p w14:paraId="2781078F"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0,94</w:t>
            </w:r>
          </w:p>
        </w:tc>
      </w:tr>
      <w:tr w:rsidR="003171AD" w:rsidRPr="00490CB7" w14:paraId="5C53EF10" w14:textId="77777777" w:rsidTr="00A45B72">
        <w:trPr>
          <w:trHeight w:val="601"/>
        </w:trPr>
        <w:tc>
          <w:tcPr>
            <w:tcW w:w="884" w:type="dxa"/>
            <w:tcBorders>
              <w:top w:val="nil"/>
              <w:left w:val="single" w:sz="4" w:space="0" w:color="auto"/>
              <w:bottom w:val="single" w:sz="4" w:space="0" w:color="auto"/>
              <w:right w:val="single" w:sz="4" w:space="0" w:color="auto"/>
            </w:tcBorders>
            <w:shd w:val="clear" w:color="auto" w:fill="auto"/>
            <w:noWrap/>
            <w:vAlign w:val="center"/>
          </w:tcPr>
          <w:p w14:paraId="0B8B8D9A"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lang w:val="en-US"/>
              </w:rPr>
              <w:t>EC4</w:t>
            </w:r>
          </w:p>
        </w:tc>
        <w:tc>
          <w:tcPr>
            <w:tcW w:w="4640" w:type="dxa"/>
            <w:tcBorders>
              <w:top w:val="nil"/>
              <w:left w:val="nil"/>
              <w:bottom w:val="single" w:sz="4" w:space="0" w:color="auto"/>
              <w:right w:val="single" w:sz="4" w:space="0" w:color="auto"/>
            </w:tcBorders>
            <w:shd w:val="clear" w:color="auto" w:fill="auto"/>
            <w:noWrap/>
          </w:tcPr>
          <w:p w14:paraId="03C41016" w14:textId="77777777" w:rsidR="003171AD" w:rsidRPr="00490CB7" w:rsidRDefault="003171AD" w:rsidP="00A45B72">
            <w:pPr>
              <w:spacing w:line="240" w:lineRule="auto"/>
              <w:rPr>
                <w:rFonts w:ascii="Times New Roman" w:hAnsi="Times New Roman" w:cs="Times New Roman"/>
                <w:sz w:val="26"/>
                <w:szCs w:val="26"/>
              </w:rPr>
            </w:pPr>
            <w:r w:rsidRPr="00490CB7">
              <w:rPr>
                <w:rFonts w:ascii="Times New Roman" w:hAnsi="Times New Roman" w:cs="Times New Roman"/>
                <w:sz w:val="26"/>
                <w:szCs w:val="26"/>
                <w:lang w:val="it-IT"/>
              </w:rPr>
              <w:t>Nhân viên</w:t>
            </w:r>
            <w:r w:rsidRPr="00490CB7">
              <w:rPr>
                <w:rFonts w:ascii="Times New Roman" w:hAnsi="Times New Roman" w:cs="Times New Roman"/>
                <w:color w:val="081C36"/>
                <w:spacing w:val="3"/>
                <w:sz w:val="26"/>
                <w:szCs w:val="26"/>
                <w:shd w:val="clear" w:color="auto" w:fill="FFFFFF"/>
                <w:lang w:val="en-US"/>
              </w:rPr>
              <w:t xml:space="preserve"> </w:t>
            </w:r>
            <w:r w:rsidRPr="00490CB7">
              <w:rPr>
                <w:rFonts w:ascii="Times New Roman" w:hAnsi="Times New Roman" w:cs="Times New Roman"/>
                <w:sz w:val="26"/>
                <w:szCs w:val="26"/>
                <w:lang w:val="it-IT"/>
              </w:rPr>
              <w:t>muốn đóng góp xây dựng hình ảnh và uy tín của Tổng công ty</w:t>
            </w:r>
          </w:p>
        </w:tc>
        <w:tc>
          <w:tcPr>
            <w:tcW w:w="1037" w:type="dxa"/>
            <w:tcBorders>
              <w:top w:val="nil"/>
              <w:left w:val="nil"/>
              <w:bottom w:val="single" w:sz="4" w:space="0" w:color="auto"/>
              <w:right w:val="single" w:sz="4" w:space="0" w:color="auto"/>
            </w:tcBorders>
            <w:shd w:val="clear" w:color="auto" w:fill="auto"/>
            <w:noWrap/>
            <w:vAlign w:val="center"/>
          </w:tcPr>
          <w:p w14:paraId="13A9C5E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3,89</w:t>
            </w:r>
          </w:p>
        </w:tc>
        <w:tc>
          <w:tcPr>
            <w:tcW w:w="1186" w:type="dxa"/>
            <w:tcBorders>
              <w:top w:val="nil"/>
              <w:left w:val="nil"/>
              <w:bottom w:val="single" w:sz="4" w:space="0" w:color="auto"/>
              <w:right w:val="single" w:sz="4" w:space="0" w:color="auto"/>
            </w:tcBorders>
            <w:shd w:val="clear" w:color="auto" w:fill="auto"/>
            <w:noWrap/>
            <w:vAlign w:val="center"/>
          </w:tcPr>
          <w:p w14:paraId="731910D1"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0,98</w:t>
            </w:r>
          </w:p>
        </w:tc>
        <w:tc>
          <w:tcPr>
            <w:tcW w:w="1186" w:type="dxa"/>
            <w:tcBorders>
              <w:top w:val="nil"/>
              <w:left w:val="nil"/>
              <w:bottom w:val="single" w:sz="4" w:space="0" w:color="auto"/>
              <w:right w:val="single" w:sz="4" w:space="0" w:color="auto"/>
            </w:tcBorders>
            <w:shd w:val="clear" w:color="auto" w:fill="auto"/>
            <w:noWrap/>
            <w:vAlign w:val="center"/>
          </w:tcPr>
          <w:p w14:paraId="23A71817" w14:textId="77777777" w:rsidR="003171AD" w:rsidRPr="00490CB7" w:rsidRDefault="003171AD" w:rsidP="00A45B72">
            <w:pPr>
              <w:spacing w:line="240" w:lineRule="auto"/>
              <w:jc w:val="center"/>
              <w:rPr>
                <w:rFonts w:ascii="Times New Roman" w:hAnsi="Times New Roman" w:cs="Times New Roman"/>
                <w:sz w:val="26"/>
                <w:szCs w:val="26"/>
              </w:rPr>
            </w:pPr>
            <w:r w:rsidRPr="00490CB7">
              <w:rPr>
                <w:rFonts w:ascii="Times New Roman" w:hAnsi="Times New Roman" w:cs="Times New Roman"/>
                <w:sz w:val="26"/>
                <w:szCs w:val="26"/>
              </w:rPr>
              <w:t>0,91</w:t>
            </w:r>
          </w:p>
        </w:tc>
      </w:tr>
    </w:tbl>
    <w:p w14:paraId="1B07284F" w14:textId="77777777" w:rsidR="003171AD" w:rsidRPr="00490CB7" w:rsidRDefault="003171AD" w:rsidP="003171AD">
      <w:pPr>
        <w:tabs>
          <w:tab w:val="left" w:pos="5387"/>
        </w:tabs>
        <w:spacing w:line="360" w:lineRule="auto"/>
        <w:ind w:right="4"/>
        <w:jc w:val="right"/>
        <w:rPr>
          <w:rFonts w:ascii="Times New Roman" w:hAnsi="Times New Roman" w:cs="Times New Roman"/>
          <w:i/>
          <w:sz w:val="26"/>
          <w:szCs w:val="26"/>
        </w:rPr>
      </w:pPr>
      <w:r w:rsidRPr="00490CB7">
        <w:rPr>
          <w:rFonts w:ascii="Times New Roman" w:hAnsi="Times New Roman" w:cs="Times New Roman"/>
          <w:i/>
          <w:sz w:val="26"/>
          <w:szCs w:val="26"/>
        </w:rPr>
        <w:t>Nguồn: Kết quả phân tích số liệu khảo sát</w:t>
      </w:r>
    </w:p>
    <w:p w14:paraId="7CA21CF6" w14:textId="77777777" w:rsidR="003171AD" w:rsidRPr="00490CB7" w:rsidRDefault="003171AD" w:rsidP="003171AD">
      <w:pPr>
        <w:spacing w:before="60" w:after="60" w:line="360" w:lineRule="auto"/>
        <w:ind w:firstLine="709"/>
        <w:jc w:val="both"/>
        <w:rPr>
          <w:rFonts w:ascii="Times New Roman" w:hAnsi="Times New Roman" w:cs="Times New Roman"/>
          <w:iCs/>
          <w:sz w:val="26"/>
          <w:szCs w:val="26"/>
        </w:rPr>
      </w:pPr>
      <w:r w:rsidRPr="00490CB7">
        <w:rPr>
          <w:rFonts w:ascii="Times New Roman" w:hAnsi="Times New Roman" w:cs="Times New Roman"/>
          <w:iCs/>
          <w:sz w:val="26"/>
          <w:szCs w:val="26"/>
        </w:rPr>
        <w:t xml:space="preserve">Thang đo Hiệu quả truyền thông nội bộ được đo lường thông qua 4 biến quan sát với mức độ đánh giá đối với các biến quan sát này tương đối cao, từ 3,81/5 điểm với biến quan sát </w:t>
      </w:r>
      <w:r w:rsidRPr="00490CB7">
        <w:rPr>
          <w:rFonts w:ascii="Times New Roman" w:hAnsi="Times New Roman" w:cs="Times New Roman"/>
          <w:sz w:val="26"/>
          <w:szCs w:val="26"/>
          <w:lang w:val="it-IT"/>
        </w:rPr>
        <w:t>Nhân viên</w:t>
      </w:r>
      <w:r w:rsidRPr="00490CB7">
        <w:rPr>
          <w:rFonts w:ascii="Times New Roman" w:hAnsi="Times New Roman" w:cs="Times New Roman"/>
          <w:color w:val="081C36"/>
          <w:spacing w:val="3"/>
          <w:sz w:val="26"/>
          <w:szCs w:val="26"/>
          <w:shd w:val="clear" w:color="auto" w:fill="FFFFFF"/>
          <w:lang w:val="en-US"/>
        </w:rPr>
        <w:t xml:space="preserve"> </w:t>
      </w:r>
      <w:r w:rsidRPr="00490CB7">
        <w:rPr>
          <w:rFonts w:ascii="Times New Roman" w:hAnsi="Times New Roman" w:cs="Times New Roman"/>
          <w:sz w:val="26"/>
          <w:szCs w:val="26"/>
          <w:lang w:val="it-IT"/>
        </w:rPr>
        <w:t>tự hào về Tổng công ty</w:t>
      </w:r>
      <w:r w:rsidRPr="00490CB7">
        <w:rPr>
          <w:rFonts w:ascii="Times New Roman" w:hAnsi="Times New Roman" w:cs="Times New Roman"/>
          <w:iCs/>
          <w:sz w:val="26"/>
          <w:szCs w:val="26"/>
        </w:rPr>
        <w:t xml:space="preserve"> và 3,89/5 điểm với biến quan sát Nhân viên cố gắng cống hiến nhiều hơn cho Tổng công ty</w:t>
      </w:r>
      <w:r w:rsidRPr="00490CB7">
        <w:rPr>
          <w:rFonts w:ascii="Times New Roman" w:hAnsi="Times New Roman" w:cs="Times New Roman"/>
          <w:iCs/>
          <w:sz w:val="26"/>
          <w:szCs w:val="26"/>
          <w:lang w:val="en-US"/>
        </w:rPr>
        <w:t xml:space="preserve"> và </w:t>
      </w:r>
      <w:r w:rsidRPr="00490CB7">
        <w:rPr>
          <w:rFonts w:ascii="Times New Roman" w:hAnsi="Times New Roman" w:cs="Times New Roman"/>
          <w:iCs/>
          <w:sz w:val="26"/>
          <w:szCs w:val="26"/>
        </w:rPr>
        <w:t>Nhân viên muốn đóng góp xây dựng hình ảnh và uy tín của Tổng công ty.</w:t>
      </w:r>
    </w:p>
    <w:p w14:paraId="723E0765" w14:textId="77777777" w:rsidR="003171AD" w:rsidRPr="00490CB7" w:rsidRDefault="003171AD" w:rsidP="003171AD">
      <w:pPr>
        <w:widowControl w:val="0"/>
        <w:spacing w:line="360" w:lineRule="auto"/>
        <w:ind w:firstLine="709"/>
        <w:jc w:val="both"/>
        <w:rPr>
          <w:rFonts w:ascii="Times New Roman" w:hAnsi="Times New Roman" w:cs="Times New Roman"/>
          <w:sz w:val="26"/>
          <w:szCs w:val="26"/>
        </w:rPr>
      </w:pPr>
      <w:r w:rsidRPr="00490CB7">
        <w:rPr>
          <w:rFonts w:ascii="Times New Roman" w:hAnsi="Times New Roman" w:cs="Times New Roman"/>
          <w:sz w:val="26"/>
          <w:szCs w:val="26"/>
        </w:rPr>
        <w:t xml:space="preserve">Các biến quan sát thuộc thang đo </w:t>
      </w:r>
      <w:r w:rsidRPr="00490CB7">
        <w:rPr>
          <w:rFonts w:ascii="Times New Roman" w:hAnsi="Times New Roman" w:cs="Times New Roman"/>
          <w:iCs/>
          <w:sz w:val="26"/>
          <w:szCs w:val="26"/>
        </w:rPr>
        <w:t>Hiệu quả truyền thông nội bộ</w:t>
      </w:r>
      <w:r w:rsidRPr="00490CB7">
        <w:rPr>
          <w:rFonts w:ascii="Times New Roman" w:hAnsi="Times New Roman" w:cs="Times New Roman"/>
          <w:sz w:val="26"/>
          <w:szCs w:val="26"/>
        </w:rPr>
        <w:t xml:space="preserve"> có hệ số tải nhân tố factor loading = 0,91- 0,94 &gt; 0,7 cho thấy cho thấy các biến quan sát đều có ý nghĩa thống kê rất tốt, hệ số kiểm định độ tin cậy thang đo Cronbach Alpha = 0,94 cho thấy thang đo đảm bảo độ tin cậy.</w:t>
      </w:r>
    </w:p>
    <w:p w14:paraId="50AE9B9C" w14:textId="77777777" w:rsidR="003171AD" w:rsidRPr="00490CB7" w:rsidRDefault="003171AD" w:rsidP="00627D7B">
      <w:pPr>
        <w:pStyle w:val="110"/>
      </w:pPr>
      <w:bookmarkStart w:id="121" w:name="_Toc122436762"/>
      <w:bookmarkStart w:id="122" w:name="_Toc147999232"/>
      <w:bookmarkStart w:id="123" w:name="_Toc148336420"/>
      <w:bookmarkStart w:id="124" w:name="_Toc149024980"/>
      <w:bookmarkStart w:id="125" w:name="_Toc167061881"/>
      <w:r w:rsidRPr="00490CB7">
        <w:rPr>
          <w:lang w:val="en-US"/>
        </w:rPr>
        <w:t>3.</w:t>
      </w:r>
      <w:r w:rsidRPr="00490CB7">
        <w:t xml:space="preserve">4. Phân tích nhân tố khám phá (EFA) tác động đến </w:t>
      </w:r>
      <w:r w:rsidRPr="00490CB7">
        <w:rPr>
          <w:lang w:val="en-US"/>
        </w:rPr>
        <w:t>hiệu quả truyền thông</w:t>
      </w:r>
      <w:bookmarkEnd w:id="121"/>
      <w:bookmarkEnd w:id="122"/>
      <w:bookmarkEnd w:id="123"/>
      <w:bookmarkEnd w:id="124"/>
      <w:bookmarkEnd w:id="125"/>
    </w:p>
    <w:p w14:paraId="55949B7E" w14:textId="77777777" w:rsidR="003171AD" w:rsidRPr="00490CB7" w:rsidRDefault="003171AD" w:rsidP="003171AD">
      <w:pPr>
        <w:spacing w:line="360" w:lineRule="auto"/>
        <w:ind w:firstLine="567"/>
        <w:jc w:val="both"/>
        <w:rPr>
          <w:rFonts w:ascii="Times New Roman" w:hAnsi="Times New Roman" w:cs="Times New Roman"/>
          <w:sz w:val="26"/>
          <w:szCs w:val="26"/>
        </w:rPr>
      </w:pPr>
      <w:bookmarkStart w:id="126" w:name="_Toc122432982"/>
      <w:bookmarkStart w:id="127" w:name="_Toc122433151"/>
      <w:bookmarkStart w:id="128" w:name="_Toc122433379"/>
      <w:bookmarkStart w:id="129" w:name="_Toc148000002"/>
      <w:r w:rsidRPr="00490CB7">
        <w:rPr>
          <w:rFonts w:ascii="Times New Roman" w:hAnsi="Times New Roman" w:cs="Times New Roman"/>
          <w:sz w:val="26"/>
          <w:szCs w:val="26"/>
        </w:rPr>
        <w:t xml:space="preserve">Số liệu trong Bảng 3.21 cho thấy, hệ số KMO  = 0,89 &gt; 0,5, phân tích nhân tố là phù hợp với tập dữ liệu nghiên cứu. Kiểm định Bartlett (Bartlett’s test of </w:t>
      </w:r>
      <w:r w:rsidRPr="00490CB7">
        <w:rPr>
          <w:rFonts w:ascii="Times New Roman" w:hAnsi="Times New Roman" w:cs="Times New Roman"/>
          <w:sz w:val="26"/>
          <w:szCs w:val="26"/>
        </w:rPr>
        <w:lastRenderedPageBreak/>
        <w:t xml:space="preserve">sphericity)  với Sig. = 0,000 cho thấy, xét trên phạm vi cả tổng thể, các biến quan sát trong nhân tố có tương quan với nhau. </w:t>
      </w:r>
    </w:p>
    <w:p w14:paraId="411E1939" w14:textId="77777777" w:rsidR="003171AD" w:rsidRPr="00490CB7" w:rsidRDefault="003171AD" w:rsidP="003171AD">
      <w:pPr>
        <w:pStyle w:val="BG"/>
      </w:pPr>
      <w:bookmarkStart w:id="130" w:name="_Toc149025024"/>
      <w:r w:rsidRPr="00490CB7">
        <w:t xml:space="preserve">Bảng </w:t>
      </w:r>
      <w:r w:rsidRPr="00490CB7">
        <w:rPr>
          <w:lang w:val="en-US"/>
        </w:rPr>
        <w:t>3</w:t>
      </w:r>
      <w:r w:rsidRPr="00490CB7">
        <w:t>.</w:t>
      </w:r>
      <w:r w:rsidRPr="00490CB7">
        <w:rPr>
          <w:lang w:val="en-US"/>
        </w:rPr>
        <w:t>21</w:t>
      </w:r>
      <w:r w:rsidRPr="00490CB7">
        <w:t>. Hệ số KMO và kiểm định Barlett các thành phần</w:t>
      </w:r>
      <w:bookmarkEnd w:id="126"/>
      <w:bookmarkEnd w:id="127"/>
      <w:bookmarkEnd w:id="128"/>
      <w:bookmarkEnd w:id="129"/>
      <w:bookmarkEnd w:id="130"/>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301"/>
        <w:gridCol w:w="2369"/>
      </w:tblGrid>
      <w:tr w:rsidR="003171AD" w:rsidRPr="00490CB7" w14:paraId="200673D3" w14:textId="77777777" w:rsidTr="00A45B72">
        <w:trPr>
          <w:trHeight w:val="294"/>
          <w:jc w:val="center"/>
        </w:trPr>
        <w:tc>
          <w:tcPr>
            <w:tcW w:w="9067" w:type="dxa"/>
            <w:gridSpan w:val="3"/>
            <w:shd w:val="clear" w:color="auto" w:fill="auto"/>
            <w:vAlign w:val="center"/>
            <w:hideMark/>
          </w:tcPr>
          <w:p w14:paraId="3ABA817D" w14:textId="77777777" w:rsidR="003171AD" w:rsidRPr="00490CB7" w:rsidRDefault="003171AD" w:rsidP="00A45B72">
            <w:pPr>
              <w:spacing w:line="240" w:lineRule="auto"/>
              <w:ind w:left="23" w:right="133"/>
              <w:jc w:val="center"/>
              <w:rPr>
                <w:rFonts w:ascii="Times New Roman" w:hAnsi="Times New Roman" w:cs="Times New Roman"/>
                <w:b/>
                <w:bCs/>
                <w:sz w:val="26"/>
                <w:szCs w:val="26"/>
              </w:rPr>
            </w:pPr>
            <w:r w:rsidRPr="00490CB7">
              <w:rPr>
                <w:rFonts w:ascii="Times New Roman" w:hAnsi="Times New Roman" w:cs="Times New Roman"/>
                <w:b/>
                <w:bCs/>
                <w:sz w:val="26"/>
                <w:szCs w:val="26"/>
              </w:rPr>
              <w:t>KMO and Bartlett's Test</w:t>
            </w:r>
          </w:p>
        </w:tc>
      </w:tr>
      <w:tr w:rsidR="003171AD" w:rsidRPr="00490CB7" w14:paraId="6F920B1B" w14:textId="77777777" w:rsidTr="00A45B72">
        <w:trPr>
          <w:trHeight w:val="294"/>
          <w:jc w:val="center"/>
        </w:trPr>
        <w:tc>
          <w:tcPr>
            <w:tcW w:w="6698" w:type="dxa"/>
            <w:gridSpan w:val="2"/>
            <w:shd w:val="clear" w:color="auto" w:fill="auto"/>
            <w:hideMark/>
          </w:tcPr>
          <w:p w14:paraId="32963035" w14:textId="77777777" w:rsidR="003171AD" w:rsidRPr="00490CB7" w:rsidRDefault="003171AD" w:rsidP="00A45B72">
            <w:pPr>
              <w:spacing w:line="240" w:lineRule="auto"/>
              <w:ind w:left="23" w:right="133"/>
              <w:rPr>
                <w:rFonts w:ascii="Times New Roman" w:hAnsi="Times New Roman" w:cs="Times New Roman"/>
                <w:sz w:val="26"/>
                <w:szCs w:val="26"/>
              </w:rPr>
            </w:pPr>
            <w:r w:rsidRPr="00490CB7">
              <w:rPr>
                <w:rFonts w:ascii="Times New Roman" w:hAnsi="Times New Roman" w:cs="Times New Roman"/>
                <w:sz w:val="26"/>
                <w:szCs w:val="26"/>
              </w:rPr>
              <w:t>Kaiser-Meyer-Olkin Measure of Sampling Adequacy.</w:t>
            </w:r>
          </w:p>
        </w:tc>
        <w:tc>
          <w:tcPr>
            <w:tcW w:w="2369" w:type="dxa"/>
            <w:shd w:val="clear" w:color="auto" w:fill="auto"/>
            <w:noWrap/>
            <w:hideMark/>
          </w:tcPr>
          <w:p w14:paraId="46C430D4" w14:textId="77777777" w:rsidR="003171AD" w:rsidRPr="00490CB7" w:rsidRDefault="003171AD" w:rsidP="00A45B72">
            <w:pPr>
              <w:spacing w:line="240" w:lineRule="auto"/>
              <w:ind w:left="23" w:right="519"/>
              <w:jc w:val="right"/>
              <w:rPr>
                <w:rFonts w:ascii="Times New Roman" w:hAnsi="Times New Roman" w:cs="Times New Roman"/>
                <w:sz w:val="26"/>
                <w:szCs w:val="26"/>
              </w:rPr>
            </w:pPr>
            <w:r w:rsidRPr="00490CB7">
              <w:rPr>
                <w:rFonts w:ascii="Times New Roman" w:hAnsi="Times New Roman" w:cs="Times New Roman"/>
                <w:sz w:val="26"/>
                <w:szCs w:val="26"/>
              </w:rPr>
              <w:t>0,89</w:t>
            </w:r>
          </w:p>
        </w:tc>
      </w:tr>
      <w:tr w:rsidR="003171AD" w:rsidRPr="00490CB7" w14:paraId="00027C0C" w14:textId="77777777" w:rsidTr="00A45B72">
        <w:trPr>
          <w:trHeight w:val="380"/>
          <w:jc w:val="center"/>
        </w:trPr>
        <w:tc>
          <w:tcPr>
            <w:tcW w:w="3397" w:type="dxa"/>
            <w:vMerge w:val="restart"/>
            <w:shd w:val="clear" w:color="auto" w:fill="auto"/>
            <w:hideMark/>
          </w:tcPr>
          <w:p w14:paraId="50C0FFB2" w14:textId="77777777" w:rsidR="003171AD" w:rsidRPr="00490CB7" w:rsidRDefault="003171AD" w:rsidP="00A45B72">
            <w:pPr>
              <w:spacing w:line="240" w:lineRule="auto"/>
              <w:ind w:left="23" w:right="133"/>
              <w:rPr>
                <w:rFonts w:ascii="Times New Roman" w:hAnsi="Times New Roman" w:cs="Times New Roman"/>
                <w:sz w:val="26"/>
                <w:szCs w:val="26"/>
              </w:rPr>
            </w:pPr>
            <w:r w:rsidRPr="00490CB7">
              <w:rPr>
                <w:rFonts w:ascii="Times New Roman" w:hAnsi="Times New Roman" w:cs="Times New Roman"/>
                <w:sz w:val="26"/>
                <w:szCs w:val="26"/>
              </w:rPr>
              <w:t>Bartlett's Test of Sphericity</w:t>
            </w:r>
          </w:p>
        </w:tc>
        <w:tc>
          <w:tcPr>
            <w:tcW w:w="3301" w:type="dxa"/>
            <w:shd w:val="clear" w:color="auto" w:fill="auto"/>
            <w:hideMark/>
          </w:tcPr>
          <w:p w14:paraId="171E374B" w14:textId="77777777" w:rsidR="003171AD" w:rsidRPr="00490CB7" w:rsidRDefault="003171AD" w:rsidP="00A45B72">
            <w:pPr>
              <w:spacing w:line="240" w:lineRule="auto"/>
              <w:ind w:left="23" w:right="133"/>
              <w:jc w:val="center"/>
              <w:rPr>
                <w:rFonts w:ascii="Times New Roman" w:hAnsi="Times New Roman" w:cs="Times New Roman"/>
                <w:sz w:val="26"/>
                <w:szCs w:val="26"/>
              </w:rPr>
            </w:pPr>
            <w:r w:rsidRPr="00490CB7">
              <w:rPr>
                <w:rFonts w:ascii="Times New Roman" w:hAnsi="Times New Roman" w:cs="Times New Roman"/>
                <w:sz w:val="26"/>
                <w:szCs w:val="26"/>
              </w:rPr>
              <w:t>Approx. Chi-Square</w:t>
            </w:r>
          </w:p>
        </w:tc>
        <w:tc>
          <w:tcPr>
            <w:tcW w:w="2369" w:type="dxa"/>
            <w:shd w:val="clear" w:color="auto" w:fill="auto"/>
            <w:noWrap/>
            <w:hideMark/>
          </w:tcPr>
          <w:p w14:paraId="7D3BF3BC" w14:textId="77777777" w:rsidR="003171AD" w:rsidRPr="00490CB7" w:rsidRDefault="003171AD" w:rsidP="00A45B72">
            <w:pPr>
              <w:spacing w:line="240" w:lineRule="auto"/>
              <w:ind w:left="23" w:right="519"/>
              <w:jc w:val="right"/>
              <w:rPr>
                <w:rFonts w:ascii="Times New Roman" w:hAnsi="Times New Roman" w:cs="Times New Roman"/>
                <w:sz w:val="26"/>
                <w:szCs w:val="26"/>
              </w:rPr>
            </w:pPr>
            <w:r w:rsidRPr="00490CB7">
              <w:rPr>
                <w:rFonts w:ascii="Times New Roman" w:hAnsi="Times New Roman" w:cs="Times New Roman"/>
                <w:sz w:val="26"/>
                <w:szCs w:val="26"/>
              </w:rPr>
              <w:t>13485,34</w:t>
            </w:r>
          </w:p>
        </w:tc>
      </w:tr>
      <w:tr w:rsidR="003171AD" w:rsidRPr="00490CB7" w14:paraId="47CFFA7C" w14:textId="77777777" w:rsidTr="00A45B72">
        <w:trPr>
          <w:trHeight w:val="284"/>
          <w:jc w:val="center"/>
        </w:trPr>
        <w:tc>
          <w:tcPr>
            <w:tcW w:w="3397" w:type="dxa"/>
            <w:vMerge/>
            <w:vAlign w:val="center"/>
            <w:hideMark/>
          </w:tcPr>
          <w:p w14:paraId="7A5D7880" w14:textId="77777777" w:rsidR="003171AD" w:rsidRPr="00490CB7" w:rsidRDefault="003171AD" w:rsidP="00A45B72">
            <w:pPr>
              <w:spacing w:line="240" w:lineRule="auto"/>
              <w:ind w:left="23" w:right="133"/>
              <w:jc w:val="center"/>
              <w:rPr>
                <w:rFonts w:ascii="Times New Roman" w:hAnsi="Times New Roman" w:cs="Times New Roman"/>
                <w:sz w:val="26"/>
                <w:szCs w:val="26"/>
              </w:rPr>
            </w:pPr>
          </w:p>
        </w:tc>
        <w:tc>
          <w:tcPr>
            <w:tcW w:w="3301" w:type="dxa"/>
            <w:shd w:val="clear" w:color="auto" w:fill="auto"/>
            <w:hideMark/>
          </w:tcPr>
          <w:p w14:paraId="6EE4C3C7" w14:textId="77777777" w:rsidR="003171AD" w:rsidRPr="00490CB7" w:rsidRDefault="003171AD" w:rsidP="00A45B72">
            <w:pPr>
              <w:spacing w:line="240" w:lineRule="auto"/>
              <w:ind w:left="23" w:right="133"/>
              <w:jc w:val="center"/>
              <w:rPr>
                <w:rFonts w:ascii="Times New Roman" w:hAnsi="Times New Roman" w:cs="Times New Roman"/>
                <w:sz w:val="26"/>
                <w:szCs w:val="26"/>
              </w:rPr>
            </w:pPr>
            <w:r w:rsidRPr="00490CB7">
              <w:rPr>
                <w:rFonts w:ascii="Times New Roman" w:hAnsi="Times New Roman" w:cs="Times New Roman"/>
                <w:sz w:val="26"/>
                <w:szCs w:val="26"/>
              </w:rPr>
              <w:t>df</w:t>
            </w:r>
          </w:p>
        </w:tc>
        <w:tc>
          <w:tcPr>
            <w:tcW w:w="2369" w:type="dxa"/>
            <w:shd w:val="clear" w:color="auto" w:fill="auto"/>
            <w:noWrap/>
            <w:hideMark/>
          </w:tcPr>
          <w:p w14:paraId="5937AC0B" w14:textId="77777777" w:rsidR="003171AD" w:rsidRPr="00490CB7" w:rsidRDefault="003171AD" w:rsidP="00A45B72">
            <w:pPr>
              <w:spacing w:line="240" w:lineRule="auto"/>
              <w:ind w:left="23" w:right="519"/>
              <w:jc w:val="right"/>
              <w:rPr>
                <w:rFonts w:ascii="Times New Roman" w:hAnsi="Times New Roman" w:cs="Times New Roman"/>
                <w:sz w:val="26"/>
                <w:szCs w:val="26"/>
              </w:rPr>
            </w:pPr>
            <w:r w:rsidRPr="00490CB7">
              <w:rPr>
                <w:rFonts w:ascii="Times New Roman" w:hAnsi="Times New Roman" w:cs="Times New Roman"/>
                <w:sz w:val="26"/>
                <w:szCs w:val="26"/>
              </w:rPr>
              <w:t>528</w:t>
            </w:r>
          </w:p>
        </w:tc>
      </w:tr>
      <w:tr w:rsidR="003171AD" w:rsidRPr="00490CB7" w14:paraId="6DE4DDC4" w14:textId="77777777" w:rsidTr="00A45B72">
        <w:trPr>
          <w:trHeight w:val="294"/>
          <w:jc w:val="center"/>
        </w:trPr>
        <w:tc>
          <w:tcPr>
            <w:tcW w:w="3397" w:type="dxa"/>
            <w:vMerge/>
            <w:vAlign w:val="center"/>
            <w:hideMark/>
          </w:tcPr>
          <w:p w14:paraId="10C954BF" w14:textId="77777777" w:rsidR="003171AD" w:rsidRPr="00490CB7" w:rsidRDefault="003171AD" w:rsidP="00A45B72">
            <w:pPr>
              <w:spacing w:line="240" w:lineRule="auto"/>
              <w:ind w:left="23" w:right="133"/>
              <w:jc w:val="center"/>
              <w:rPr>
                <w:rFonts w:ascii="Times New Roman" w:hAnsi="Times New Roman" w:cs="Times New Roman"/>
                <w:sz w:val="26"/>
                <w:szCs w:val="26"/>
              </w:rPr>
            </w:pPr>
          </w:p>
        </w:tc>
        <w:tc>
          <w:tcPr>
            <w:tcW w:w="3301" w:type="dxa"/>
            <w:shd w:val="clear" w:color="auto" w:fill="auto"/>
            <w:hideMark/>
          </w:tcPr>
          <w:p w14:paraId="16C4D3DE" w14:textId="77777777" w:rsidR="003171AD" w:rsidRPr="00490CB7" w:rsidRDefault="003171AD" w:rsidP="00A45B72">
            <w:pPr>
              <w:spacing w:line="240" w:lineRule="auto"/>
              <w:ind w:left="23" w:right="133"/>
              <w:jc w:val="center"/>
              <w:rPr>
                <w:rFonts w:ascii="Times New Roman" w:hAnsi="Times New Roman" w:cs="Times New Roman"/>
                <w:sz w:val="26"/>
                <w:szCs w:val="26"/>
              </w:rPr>
            </w:pPr>
            <w:r w:rsidRPr="00490CB7">
              <w:rPr>
                <w:rFonts w:ascii="Times New Roman" w:hAnsi="Times New Roman" w:cs="Times New Roman"/>
                <w:sz w:val="26"/>
                <w:szCs w:val="26"/>
              </w:rPr>
              <w:t>Sig.</w:t>
            </w:r>
          </w:p>
        </w:tc>
        <w:tc>
          <w:tcPr>
            <w:tcW w:w="2369" w:type="dxa"/>
            <w:shd w:val="clear" w:color="auto" w:fill="auto"/>
            <w:noWrap/>
            <w:hideMark/>
          </w:tcPr>
          <w:p w14:paraId="1800B322" w14:textId="77777777" w:rsidR="003171AD" w:rsidRPr="00490CB7" w:rsidRDefault="003171AD" w:rsidP="00A45B72">
            <w:pPr>
              <w:spacing w:line="240" w:lineRule="auto"/>
              <w:ind w:left="23" w:right="519"/>
              <w:jc w:val="right"/>
              <w:rPr>
                <w:rFonts w:ascii="Times New Roman" w:hAnsi="Times New Roman" w:cs="Times New Roman"/>
                <w:sz w:val="26"/>
                <w:szCs w:val="26"/>
              </w:rPr>
            </w:pPr>
            <w:r w:rsidRPr="00490CB7">
              <w:rPr>
                <w:rFonts w:ascii="Times New Roman" w:hAnsi="Times New Roman" w:cs="Times New Roman"/>
                <w:sz w:val="26"/>
                <w:szCs w:val="26"/>
              </w:rPr>
              <w:t>0,000</w:t>
            </w:r>
          </w:p>
        </w:tc>
      </w:tr>
    </w:tbl>
    <w:p w14:paraId="001C8DCF" w14:textId="77777777" w:rsidR="003171AD" w:rsidRPr="00490CB7" w:rsidRDefault="003171AD" w:rsidP="003171AD">
      <w:pPr>
        <w:tabs>
          <w:tab w:val="left" w:pos="5387"/>
        </w:tabs>
        <w:spacing w:line="360" w:lineRule="auto"/>
        <w:ind w:right="4"/>
        <w:jc w:val="right"/>
        <w:rPr>
          <w:rFonts w:ascii="Times New Roman" w:hAnsi="Times New Roman" w:cs="Times New Roman"/>
          <w:i/>
          <w:sz w:val="26"/>
          <w:szCs w:val="26"/>
        </w:rPr>
      </w:pPr>
      <w:bookmarkStart w:id="131" w:name="_Hlk147798740"/>
      <w:r w:rsidRPr="00490CB7">
        <w:rPr>
          <w:rFonts w:ascii="Times New Roman" w:hAnsi="Times New Roman" w:cs="Times New Roman"/>
          <w:i/>
          <w:sz w:val="26"/>
          <w:szCs w:val="26"/>
        </w:rPr>
        <w:t xml:space="preserve">Nguồn: Kết quả phân tích số liệu khảo sát </w:t>
      </w:r>
    </w:p>
    <w:bookmarkEnd w:id="131"/>
    <w:p w14:paraId="6278FD5D" w14:textId="77777777" w:rsidR="003171AD" w:rsidRPr="001C1116" w:rsidRDefault="003171AD" w:rsidP="001C1116">
      <w:pPr>
        <w:pStyle w:val="1BNG"/>
        <w:ind w:firstLine="709"/>
        <w:jc w:val="both"/>
        <w:rPr>
          <w:b w:val="0"/>
          <w:bCs/>
          <w:szCs w:val="26"/>
          <w:lang w:val="en-US"/>
        </w:rPr>
      </w:pPr>
      <w:r w:rsidRPr="00490CB7">
        <w:rPr>
          <w:b w:val="0"/>
          <w:bCs/>
          <w:szCs w:val="26"/>
          <w:lang w:val="en-US"/>
        </w:rPr>
        <w:t>Kết quả phân tích phương sai trích được thống kê trong bảng 3.22 cho thấy, theo tiêu chí Eigenvalue có giá trị lớn hơn 1 thì từ bộ dữ liệu có 8 nhân tố được trích với tổng phương sai tích lũy là 85,525 %. Như vậy, 85,525  % mức độ biến thiên của biến phụ thuộc được giải thích bởi các biến độc lập.  Kết quả phân tích ma trận</w:t>
      </w:r>
      <w:r w:rsidRPr="001C1116">
        <w:rPr>
          <w:b w:val="0"/>
          <w:bCs/>
          <w:szCs w:val="26"/>
          <w:lang w:val="en-US"/>
        </w:rPr>
        <w:t xml:space="preserve"> xoay được trình bày trong Bảng 3.22. </w:t>
      </w:r>
    </w:p>
    <w:p w14:paraId="569CB758" w14:textId="77777777" w:rsidR="003171AD" w:rsidRPr="001C1116" w:rsidRDefault="003171AD" w:rsidP="001C1116">
      <w:pPr>
        <w:pStyle w:val="BG"/>
        <w:spacing w:before="0" w:after="0" w:line="360" w:lineRule="auto"/>
      </w:pPr>
      <w:bookmarkStart w:id="132" w:name="_Toc122436900"/>
      <w:bookmarkStart w:id="133" w:name="_Toc148000003"/>
      <w:bookmarkStart w:id="134" w:name="_Toc149025025"/>
      <w:r w:rsidRPr="001C1116">
        <w:t xml:space="preserve">Bảng </w:t>
      </w:r>
      <w:r w:rsidRPr="001C1116">
        <w:rPr>
          <w:lang w:val="en-US"/>
        </w:rPr>
        <w:t>3.22.</w:t>
      </w:r>
      <w:r w:rsidRPr="001C1116">
        <w:t xml:space="preserve"> Bảng phương sai trích</w:t>
      </w:r>
      <w:bookmarkEnd w:id="132"/>
      <w:bookmarkEnd w:id="133"/>
      <w:bookmarkEnd w:id="134"/>
    </w:p>
    <w:tbl>
      <w:tblPr>
        <w:tblW w:w="8844"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21"/>
        <w:gridCol w:w="931"/>
        <w:gridCol w:w="1134"/>
        <w:gridCol w:w="1475"/>
        <w:gridCol w:w="883"/>
        <w:gridCol w:w="1326"/>
        <w:gridCol w:w="1474"/>
      </w:tblGrid>
      <w:tr w:rsidR="003171AD" w:rsidRPr="001C1116" w14:paraId="20F1AA81" w14:textId="77777777" w:rsidTr="00A45B72">
        <w:trPr>
          <w:trHeight w:val="900"/>
          <w:tblHeader/>
        </w:trPr>
        <w:tc>
          <w:tcPr>
            <w:tcW w:w="1621" w:type="dxa"/>
            <w:vMerge w:val="restart"/>
            <w:tcBorders>
              <w:top w:val="single" w:sz="16" w:space="0" w:color="000000"/>
              <w:left w:val="single" w:sz="16" w:space="0" w:color="000000"/>
              <w:bottom w:val="nil"/>
              <w:right w:val="single" w:sz="16" w:space="0" w:color="000000"/>
            </w:tcBorders>
            <w:shd w:val="clear" w:color="auto" w:fill="FFFFFF"/>
            <w:vAlign w:val="center"/>
          </w:tcPr>
          <w:p w14:paraId="55329C09"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Component</w:t>
            </w:r>
          </w:p>
        </w:tc>
        <w:tc>
          <w:tcPr>
            <w:tcW w:w="3540" w:type="dxa"/>
            <w:gridSpan w:val="3"/>
            <w:tcBorders>
              <w:top w:val="single" w:sz="16" w:space="0" w:color="000000"/>
              <w:left w:val="single" w:sz="16" w:space="0" w:color="000000"/>
            </w:tcBorders>
            <w:shd w:val="clear" w:color="auto" w:fill="FFFFFF"/>
            <w:vAlign w:val="center"/>
          </w:tcPr>
          <w:p w14:paraId="1198E2C8"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Initial Eigenvalues</w:t>
            </w:r>
          </w:p>
        </w:tc>
        <w:tc>
          <w:tcPr>
            <w:tcW w:w="3683" w:type="dxa"/>
            <w:gridSpan w:val="3"/>
            <w:tcBorders>
              <w:top w:val="single" w:sz="16" w:space="0" w:color="000000"/>
            </w:tcBorders>
            <w:shd w:val="clear" w:color="auto" w:fill="FFFFFF"/>
            <w:vAlign w:val="center"/>
          </w:tcPr>
          <w:p w14:paraId="3140E082"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Extraction Sums of Squared Loadings</w:t>
            </w:r>
          </w:p>
        </w:tc>
      </w:tr>
      <w:tr w:rsidR="003171AD" w:rsidRPr="001C1116" w14:paraId="2D926AA0" w14:textId="77777777" w:rsidTr="00A45B72">
        <w:trPr>
          <w:trHeight w:val="144"/>
          <w:tblHeader/>
        </w:trPr>
        <w:tc>
          <w:tcPr>
            <w:tcW w:w="1621" w:type="dxa"/>
            <w:vMerge/>
            <w:tcBorders>
              <w:top w:val="single" w:sz="16" w:space="0" w:color="000000"/>
              <w:left w:val="single" w:sz="16" w:space="0" w:color="000000"/>
              <w:bottom w:val="nil"/>
              <w:right w:val="single" w:sz="16" w:space="0" w:color="000000"/>
            </w:tcBorders>
            <w:shd w:val="clear" w:color="auto" w:fill="FFFFFF"/>
            <w:vAlign w:val="center"/>
          </w:tcPr>
          <w:p w14:paraId="7226D114" w14:textId="77777777" w:rsidR="003171AD" w:rsidRPr="001C1116" w:rsidRDefault="003171AD" w:rsidP="001C1116">
            <w:pPr>
              <w:adjustRightInd w:val="0"/>
              <w:spacing w:line="360" w:lineRule="auto"/>
              <w:jc w:val="center"/>
              <w:rPr>
                <w:rFonts w:ascii="Times New Roman" w:eastAsia="Aptos" w:hAnsi="Times New Roman" w:cs="Times New Roman"/>
                <w:sz w:val="26"/>
                <w:szCs w:val="26"/>
              </w:rPr>
            </w:pPr>
          </w:p>
        </w:tc>
        <w:tc>
          <w:tcPr>
            <w:tcW w:w="931" w:type="dxa"/>
            <w:tcBorders>
              <w:left w:val="single" w:sz="16" w:space="0" w:color="000000"/>
              <w:bottom w:val="single" w:sz="16" w:space="0" w:color="000000"/>
            </w:tcBorders>
            <w:shd w:val="clear" w:color="auto" w:fill="FFFFFF"/>
            <w:vAlign w:val="center"/>
          </w:tcPr>
          <w:p w14:paraId="562FF1A3"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Total</w:t>
            </w:r>
          </w:p>
        </w:tc>
        <w:tc>
          <w:tcPr>
            <w:tcW w:w="1134" w:type="dxa"/>
            <w:tcBorders>
              <w:bottom w:val="single" w:sz="16" w:space="0" w:color="000000"/>
            </w:tcBorders>
            <w:shd w:val="clear" w:color="auto" w:fill="FFFFFF"/>
            <w:vAlign w:val="center"/>
          </w:tcPr>
          <w:p w14:paraId="0855E059"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 of Variance</w:t>
            </w:r>
          </w:p>
        </w:tc>
        <w:tc>
          <w:tcPr>
            <w:tcW w:w="1475" w:type="dxa"/>
            <w:tcBorders>
              <w:bottom w:val="single" w:sz="16" w:space="0" w:color="000000"/>
            </w:tcBorders>
            <w:shd w:val="clear" w:color="auto" w:fill="FFFFFF"/>
            <w:vAlign w:val="center"/>
          </w:tcPr>
          <w:p w14:paraId="618C598C"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Cumulative %</w:t>
            </w:r>
          </w:p>
        </w:tc>
        <w:tc>
          <w:tcPr>
            <w:tcW w:w="883" w:type="dxa"/>
            <w:tcBorders>
              <w:bottom w:val="single" w:sz="16" w:space="0" w:color="000000"/>
            </w:tcBorders>
            <w:shd w:val="clear" w:color="auto" w:fill="FFFFFF"/>
            <w:vAlign w:val="center"/>
          </w:tcPr>
          <w:p w14:paraId="605437EF"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Total</w:t>
            </w:r>
          </w:p>
        </w:tc>
        <w:tc>
          <w:tcPr>
            <w:tcW w:w="1326" w:type="dxa"/>
            <w:tcBorders>
              <w:bottom w:val="single" w:sz="16" w:space="0" w:color="000000"/>
            </w:tcBorders>
            <w:shd w:val="clear" w:color="auto" w:fill="FFFFFF"/>
            <w:vAlign w:val="center"/>
          </w:tcPr>
          <w:p w14:paraId="19F2B121"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 of Variance</w:t>
            </w:r>
          </w:p>
        </w:tc>
        <w:tc>
          <w:tcPr>
            <w:tcW w:w="1474" w:type="dxa"/>
            <w:tcBorders>
              <w:bottom w:val="single" w:sz="16" w:space="0" w:color="000000"/>
            </w:tcBorders>
            <w:shd w:val="clear" w:color="auto" w:fill="FFFFFF"/>
            <w:vAlign w:val="center"/>
          </w:tcPr>
          <w:p w14:paraId="0E8208A5"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Cumulative %</w:t>
            </w:r>
          </w:p>
        </w:tc>
      </w:tr>
      <w:tr w:rsidR="003171AD" w:rsidRPr="001C1116" w14:paraId="13503766" w14:textId="77777777" w:rsidTr="00A45B72">
        <w:trPr>
          <w:cantSplit/>
          <w:trHeight w:val="391"/>
        </w:trPr>
        <w:tc>
          <w:tcPr>
            <w:tcW w:w="1621" w:type="dxa"/>
            <w:tcBorders>
              <w:top w:val="single" w:sz="16" w:space="0" w:color="000000"/>
              <w:left w:val="single" w:sz="16" w:space="0" w:color="000000"/>
              <w:bottom w:val="nil"/>
              <w:right w:val="single" w:sz="16" w:space="0" w:color="000000"/>
            </w:tcBorders>
            <w:shd w:val="clear" w:color="auto" w:fill="FFFFFF"/>
            <w:vAlign w:val="center"/>
          </w:tcPr>
          <w:p w14:paraId="651136F1"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1</w:t>
            </w:r>
          </w:p>
        </w:tc>
        <w:tc>
          <w:tcPr>
            <w:tcW w:w="931" w:type="dxa"/>
            <w:tcBorders>
              <w:top w:val="single" w:sz="16" w:space="0" w:color="000000"/>
              <w:left w:val="single" w:sz="16" w:space="0" w:color="000000"/>
              <w:bottom w:val="nil"/>
            </w:tcBorders>
            <w:shd w:val="clear" w:color="auto" w:fill="FFFFFF"/>
            <w:vAlign w:val="center"/>
          </w:tcPr>
          <w:p w14:paraId="6075ABF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10.507</w:t>
            </w:r>
          </w:p>
        </w:tc>
        <w:tc>
          <w:tcPr>
            <w:tcW w:w="1134" w:type="dxa"/>
            <w:tcBorders>
              <w:top w:val="single" w:sz="16" w:space="0" w:color="000000"/>
              <w:bottom w:val="nil"/>
            </w:tcBorders>
            <w:shd w:val="clear" w:color="auto" w:fill="FFFFFF"/>
            <w:vAlign w:val="center"/>
          </w:tcPr>
          <w:p w14:paraId="1D52281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38.917</w:t>
            </w:r>
          </w:p>
        </w:tc>
        <w:tc>
          <w:tcPr>
            <w:tcW w:w="1475" w:type="dxa"/>
            <w:tcBorders>
              <w:top w:val="single" w:sz="16" w:space="0" w:color="000000"/>
              <w:bottom w:val="nil"/>
            </w:tcBorders>
            <w:shd w:val="clear" w:color="auto" w:fill="FFFFFF"/>
            <w:vAlign w:val="center"/>
          </w:tcPr>
          <w:p w14:paraId="73D82D7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38.917</w:t>
            </w:r>
          </w:p>
        </w:tc>
        <w:tc>
          <w:tcPr>
            <w:tcW w:w="883" w:type="dxa"/>
            <w:tcBorders>
              <w:top w:val="single" w:sz="16" w:space="0" w:color="000000"/>
              <w:bottom w:val="nil"/>
            </w:tcBorders>
            <w:shd w:val="clear" w:color="auto" w:fill="FFFFFF"/>
            <w:vAlign w:val="center"/>
          </w:tcPr>
          <w:p w14:paraId="4755939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10.507</w:t>
            </w:r>
          </w:p>
        </w:tc>
        <w:tc>
          <w:tcPr>
            <w:tcW w:w="1326" w:type="dxa"/>
            <w:tcBorders>
              <w:top w:val="single" w:sz="16" w:space="0" w:color="000000"/>
              <w:bottom w:val="nil"/>
            </w:tcBorders>
            <w:shd w:val="clear" w:color="auto" w:fill="FFFFFF"/>
            <w:vAlign w:val="center"/>
          </w:tcPr>
          <w:p w14:paraId="390BBB7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38.917</w:t>
            </w:r>
          </w:p>
        </w:tc>
        <w:tc>
          <w:tcPr>
            <w:tcW w:w="1474" w:type="dxa"/>
            <w:tcBorders>
              <w:top w:val="single" w:sz="16" w:space="0" w:color="000000"/>
              <w:bottom w:val="nil"/>
            </w:tcBorders>
            <w:shd w:val="clear" w:color="auto" w:fill="FFFFFF"/>
            <w:vAlign w:val="center"/>
          </w:tcPr>
          <w:p w14:paraId="12243D4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38.917</w:t>
            </w:r>
          </w:p>
        </w:tc>
      </w:tr>
      <w:tr w:rsidR="003171AD" w:rsidRPr="001C1116" w14:paraId="312381B7"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0769ECAB"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2</w:t>
            </w:r>
          </w:p>
        </w:tc>
        <w:tc>
          <w:tcPr>
            <w:tcW w:w="931" w:type="dxa"/>
            <w:tcBorders>
              <w:top w:val="nil"/>
              <w:left w:val="single" w:sz="16" w:space="0" w:color="000000"/>
              <w:bottom w:val="nil"/>
            </w:tcBorders>
            <w:shd w:val="clear" w:color="auto" w:fill="FFFFFF"/>
            <w:vAlign w:val="center"/>
          </w:tcPr>
          <w:p w14:paraId="05A920D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3.116</w:t>
            </w:r>
          </w:p>
        </w:tc>
        <w:tc>
          <w:tcPr>
            <w:tcW w:w="1134" w:type="dxa"/>
            <w:tcBorders>
              <w:top w:val="nil"/>
              <w:bottom w:val="nil"/>
            </w:tcBorders>
            <w:shd w:val="clear" w:color="auto" w:fill="FFFFFF"/>
            <w:vAlign w:val="center"/>
          </w:tcPr>
          <w:p w14:paraId="445D548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11.540</w:t>
            </w:r>
          </w:p>
        </w:tc>
        <w:tc>
          <w:tcPr>
            <w:tcW w:w="1475" w:type="dxa"/>
            <w:tcBorders>
              <w:top w:val="nil"/>
              <w:bottom w:val="nil"/>
            </w:tcBorders>
            <w:shd w:val="clear" w:color="auto" w:fill="FFFFFF"/>
            <w:vAlign w:val="center"/>
          </w:tcPr>
          <w:p w14:paraId="4B7FE3D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50.456</w:t>
            </w:r>
          </w:p>
        </w:tc>
        <w:tc>
          <w:tcPr>
            <w:tcW w:w="883" w:type="dxa"/>
            <w:tcBorders>
              <w:top w:val="nil"/>
              <w:bottom w:val="nil"/>
            </w:tcBorders>
            <w:shd w:val="clear" w:color="auto" w:fill="FFFFFF"/>
            <w:vAlign w:val="center"/>
          </w:tcPr>
          <w:p w14:paraId="0455203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3.116</w:t>
            </w:r>
          </w:p>
        </w:tc>
        <w:tc>
          <w:tcPr>
            <w:tcW w:w="1326" w:type="dxa"/>
            <w:tcBorders>
              <w:top w:val="nil"/>
              <w:bottom w:val="nil"/>
            </w:tcBorders>
            <w:shd w:val="clear" w:color="auto" w:fill="FFFFFF"/>
            <w:vAlign w:val="center"/>
          </w:tcPr>
          <w:p w14:paraId="50C2187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11.540</w:t>
            </w:r>
          </w:p>
        </w:tc>
        <w:tc>
          <w:tcPr>
            <w:tcW w:w="1474" w:type="dxa"/>
            <w:tcBorders>
              <w:top w:val="nil"/>
              <w:bottom w:val="nil"/>
            </w:tcBorders>
            <w:shd w:val="clear" w:color="auto" w:fill="FFFFFF"/>
            <w:vAlign w:val="center"/>
          </w:tcPr>
          <w:p w14:paraId="4131DE2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50.456</w:t>
            </w:r>
          </w:p>
        </w:tc>
      </w:tr>
      <w:tr w:rsidR="003171AD" w:rsidRPr="001C1116" w14:paraId="2FC0F462"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3A340845"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3</w:t>
            </w:r>
          </w:p>
        </w:tc>
        <w:tc>
          <w:tcPr>
            <w:tcW w:w="931" w:type="dxa"/>
            <w:tcBorders>
              <w:top w:val="nil"/>
              <w:left w:val="single" w:sz="16" w:space="0" w:color="000000"/>
              <w:bottom w:val="nil"/>
            </w:tcBorders>
            <w:shd w:val="clear" w:color="auto" w:fill="FFFFFF"/>
            <w:vAlign w:val="center"/>
          </w:tcPr>
          <w:p w14:paraId="792E212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2.400</w:t>
            </w:r>
          </w:p>
        </w:tc>
        <w:tc>
          <w:tcPr>
            <w:tcW w:w="1134" w:type="dxa"/>
            <w:tcBorders>
              <w:top w:val="nil"/>
              <w:bottom w:val="nil"/>
            </w:tcBorders>
            <w:shd w:val="clear" w:color="auto" w:fill="FFFFFF"/>
            <w:vAlign w:val="center"/>
          </w:tcPr>
          <w:p w14:paraId="79BA7FB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8.889</w:t>
            </w:r>
          </w:p>
        </w:tc>
        <w:tc>
          <w:tcPr>
            <w:tcW w:w="1475" w:type="dxa"/>
            <w:tcBorders>
              <w:top w:val="nil"/>
              <w:bottom w:val="nil"/>
            </w:tcBorders>
            <w:shd w:val="clear" w:color="auto" w:fill="FFFFFF"/>
            <w:vAlign w:val="center"/>
          </w:tcPr>
          <w:p w14:paraId="02C2E30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59.345</w:t>
            </w:r>
          </w:p>
        </w:tc>
        <w:tc>
          <w:tcPr>
            <w:tcW w:w="883" w:type="dxa"/>
            <w:tcBorders>
              <w:top w:val="nil"/>
              <w:bottom w:val="nil"/>
            </w:tcBorders>
            <w:shd w:val="clear" w:color="auto" w:fill="FFFFFF"/>
            <w:vAlign w:val="center"/>
          </w:tcPr>
          <w:p w14:paraId="098B6E8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2.400</w:t>
            </w:r>
          </w:p>
        </w:tc>
        <w:tc>
          <w:tcPr>
            <w:tcW w:w="1326" w:type="dxa"/>
            <w:tcBorders>
              <w:top w:val="nil"/>
              <w:bottom w:val="nil"/>
            </w:tcBorders>
            <w:shd w:val="clear" w:color="auto" w:fill="FFFFFF"/>
            <w:vAlign w:val="center"/>
          </w:tcPr>
          <w:p w14:paraId="451B669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8.889</w:t>
            </w:r>
          </w:p>
        </w:tc>
        <w:tc>
          <w:tcPr>
            <w:tcW w:w="1474" w:type="dxa"/>
            <w:tcBorders>
              <w:top w:val="nil"/>
              <w:bottom w:val="nil"/>
            </w:tcBorders>
            <w:shd w:val="clear" w:color="auto" w:fill="FFFFFF"/>
            <w:vAlign w:val="center"/>
          </w:tcPr>
          <w:p w14:paraId="473AA46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59.345</w:t>
            </w:r>
          </w:p>
        </w:tc>
      </w:tr>
      <w:tr w:rsidR="003171AD" w:rsidRPr="001C1116" w14:paraId="2BC2B748"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186C1099"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4</w:t>
            </w:r>
          </w:p>
        </w:tc>
        <w:tc>
          <w:tcPr>
            <w:tcW w:w="931" w:type="dxa"/>
            <w:tcBorders>
              <w:top w:val="nil"/>
              <w:left w:val="single" w:sz="16" w:space="0" w:color="000000"/>
              <w:bottom w:val="nil"/>
            </w:tcBorders>
            <w:shd w:val="clear" w:color="auto" w:fill="FFFFFF"/>
            <w:vAlign w:val="center"/>
          </w:tcPr>
          <w:p w14:paraId="04C56B8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2.201</w:t>
            </w:r>
          </w:p>
        </w:tc>
        <w:tc>
          <w:tcPr>
            <w:tcW w:w="1134" w:type="dxa"/>
            <w:tcBorders>
              <w:top w:val="nil"/>
              <w:bottom w:val="nil"/>
            </w:tcBorders>
            <w:shd w:val="clear" w:color="auto" w:fill="FFFFFF"/>
            <w:vAlign w:val="center"/>
          </w:tcPr>
          <w:p w14:paraId="24BA67B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8.153</w:t>
            </w:r>
          </w:p>
        </w:tc>
        <w:tc>
          <w:tcPr>
            <w:tcW w:w="1475" w:type="dxa"/>
            <w:tcBorders>
              <w:top w:val="nil"/>
              <w:bottom w:val="nil"/>
            </w:tcBorders>
            <w:shd w:val="clear" w:color="auto" w:fill="FFFFFF"/>
            <w:vAlign w:val="center"/>
          </w:tcPr>
          <w:p w14:paraId="1E28C8B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67.498</w:t>
            </w:r>
          </w:p>
        </w:tc>
        <w:tc>
          <w:tcPr>
            <w:tcW w:w="883" w:type="dxa"/>
            <w:tcBorders>
              <w:top w:val="nil"/>
              <w:bottom w:val="nil"/>
            </w:tcBorders>
            <w:shd w:val="clear" w:color="auto" w:fill="FFFFFF"/>
            <w:vAlign w:val="center"/>
          </w:tcPr>
          <w:p w14:paraId="1DA9F9E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2.201</w:t>
            </w:r>
          </w:p>
        </w:tc>
        <w:tc>
          <w:tcPr>
            <w:tcW w:w="1326" w:type="dxa"/>
            <w:tcBorders>
              <w:top w:val="nil"/>
              <w:bottom w:val="nil"/>
            </w:tcBorders>
            <w:shd w:val="clear" w:color="auto" w:fill="FFFFFF"/>
            <w:vAlign w:val="center"/>
          </w:tcPr>
          <w:p w14:paraId="1CE463A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8.153</w:t>
            </w:r>
          </w:p>
        </w:tc>
        <w:tc>
          <w:tcPr>
            <w:tcW w:w="1474" w:type="dxa"/>
            <w:tcBorders>
              <w:top w:val="nil"/>
              <w:bottom w:val="nil"/>
            </w:tcBorders>
            <w:shd w:val="clear" w:color="auto" w:fill="FFFFFF"/>
            <w:vAlign w:val="center"/>
          </w:tcPr>
          <w:p w14:paraId="00CF4CD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67.498</w:t>
            </w:r>
          </w:p>
        </w:tc>
      </w:tr>
      <w:tr w:rsidR="003171AD" w:rsidRPr="001C1116" w14:paraId="7C8AA454"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67FE1853"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5</w:t>
            </w:r>
          </w:p>
        </w:tc>
        <w:tc>
          <w:tcPr>
            <w:tcW w:w="931" w:type="dxa"/>
            <w:tcBorders>
              <w:top w:val="nil"/>
              <w:left w:val="single" w:sz="16" w:space="0" w:color="000000"/>
              <w:bottom w:val="nil"/>
            </w:tcBorders>
            <w:shd w:val="clear" w:color="auto" w:fill="FFFFFF"/>
            <w:vAlign w:val="center"/>
          </w:tcPr>
          <w:p w14:paraId="19F8255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1.736</w:t>
            </w:r>
          </w:p>
        </w:tc>
        <w:tc>
          <w:tcPr>
            <w:tcW w:w="1134" w:type="dxa"/>
            <w:tcBorders>
              <w:top w:val="nil"/>
              <w:bottom w:val="nil"/>
            </w:tcBorders>
            <w:shd w:val="clear" w:color="auto" w:fill="FFFFFF"/>
            <w:vAlign w:val="center"/>
          </w:tcPr>
          <w:p w14:paraId="5FBC920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6.429</w:t>
            </w:r>
          </w:p>
        </w:tc>
        <w:tc>
          <w:tcPr>
            <w:tcW w:w="1475" w:type="dxa"/>
            <w:tcBorders>
              <w:top w:val="nil"/>
              <w:bottom w:val="nil"/>
            </w:tcBorders>
            <w:shd w:val="clear" w:color="auto" w:fill="FFFFFF"/>
            <w:vAlign w:val="center"/>
          </w:tcPr>
          <w:p w14:paraId="603A1AA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73.927</w:t>
            </w:r>
          </w:p>
        </w:tc>
        <w:tc>
          <w:tcPr>
            <w:tcW w:w="883" w:type="dxa"/>
            <w:tcBorders>
              <w:top w:val="nil"/>
              <w:bottom w:val="nil"/>
            </w:tcBorders>
            <w:shd w:val="clear" w:color="auto" w:fill="FFFFFF"/>
            <w:vAlign w:val="center"/>
          </w:tcPr>
          <w:p w14:paraId="301EA21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1.736</w:t>
            </w:r>
          </w:p>
        </w:tc>
        <w:tc>
          <w:tcPr>
            <w:tcW w:w="1326" w:type="dxa"/>
            <w:tcBorders>
              <w:top w:val="nil"/>
              <w:bottom w:val="nil"/>
            </w:tcBorders>
            <w:shd w:val="clear" w:color="auto" w:fill="FFFFFF"/>
            <w:vAlign w:val="center"/>
          </w:tcPr>
          <w:p w14:paraId="223DF3A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6.429</w:t>
            </w:r>
          </w:p>
        </w:tc>
        <w:tc>
          <w:tcPr>
            <w:tcW w:w="1474" w:type="dxa"/>
            <w:tcBorders>
              <w:top w:val="nil"/>
              <w:bottom w:val="nil"/>
            </w:tcBorders>
            <w:shd w:val="clear" w:color="auto" w:fill="FFFFFF"/>
            <w:vAlign w:val="center"/>
          </w:tcPr>
          <w:p w14:paraId="3DB8FB3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73.927</w:t>
            </w:r>
          </w:p>
        </w:tc>
      </w:tr>
      <w:tr w:rsidR="003171AD" w:rsidRPr="001C1116" w14:paraId="7D348566"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6DCF168F"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6</w:t>
            </w:r>
          </w:p>
        </w:tc>
        <w:tc>
          <w:tcPr>
            <w:tcW w:w="931" w:type="dxa"/>
            <w:tcBorders>
              <w:top w:val="nil"/>
              <w:left w:val="single" w:sz="16" w:space="0" w:color="000000"/>
              <w:bottom w:val="nil"/>
            </w:tcBorders>
            <w:shd w:val="clear" w:color="auto" w:fill="FFFFFF"/>
            <w:vAlign w:val="center"/>
          </w:tcPr>
          <w:p w14:paraId="3CA1697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1.636</w:t>
            </w:r>
          </w:p>
        </w:tc>
        <w:tc>
          <w:tcPr>
            <w:tcW w:w="1134" w:type="dxa"/>
            <w:tcBorders>
              <w:top w:val="nil"/>
              <w:bottom w:val="nil"/>
            </w:tcBorders>
            <w:shd w:val="clear" w:color="auto" w:fill="FFFFFF"/>
            <w:vAlign w:val="center"/>
          </w:tcPr>
          <w:p w14:paraId="17576A9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6.058</w:t>
            </w:r>
          </w:p>
        </w:tc>
        <w:tc>
          <w:tcPr>
            <w:tcW w:w="1475" w:type="dxa"/>
            <w:tcBorders>
              <w:top w:val="nil"/>
              <w:bottom w:val="nil"/>
            </w:tcBorders>
            <w:shd w:val="clear" w:color="auto" w:fill="FFFFFF"/>
            <w:vAlign w:val="center"/>
          </w:tcPr>
          <w:p w14:paraId="0FA03E4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79.986</w:t>
            </w:r>
          </w:p>
        </w:tc>
        <w:tc>
          <w:tcPr>
            <w:tcW w:w="883" w:type="dxa"/>
            <w:tcBorders>
              <w:top w:val="nil"/>
              <w:bottom w:val="nil"/>
            </w:tcBorders>
            <w:shd w:val="clear" w:color="auto" w:fill="FFFFFF"/>
            <w:vAlign w:val="center"/>
          </w:tcPr>
          <w:p w14:paraId="1182F2F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1.636</w:t>
            </w:r>
          </w:p>
        </w:tc>
        <w:tc>
          <w:tcPr>
            <w:tcW w:w="1326" w:type="dxa"/>
            <w:tcBorders>
              <w:top w:val="nil"/>
              <w:bottom w:val="nil"/>
            </w:tcBorders>
            <w:shd w:val="clear" w:color="auto" w:fill="FFFFFF"/>
            <w:vAlign w:val="center"/>
          </w:tcPr>
          <w:p w14:paraId="67AF527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6.058</w:t>
            </w:r>
          </w:p>
        </w:tc>
        <w:tc>
          <w:tcPr>
            <w:tcW w:w="1474" w:type="dxa"/>
            <w:tcBorders>
              <w:top w:val="nil"/>
              <w:bottom w:val="nil"/>
            </w:tcBorders>
            <w:shd w:val="clear" w:color="auto" w:fill="FFFFFF"/>
            <w:vAlign w:val="center"/>
          </w:tcPr>
          <w:p w14:paraId="4BFB27D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79.986</w:t>
            </w:r>
          </w:p>
        </w:tc>
      </w:tr>
      <w:tr w:rsidR="003171AD" w:rsidRPr="001C1116" w14:paraId="3F72EF25"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62EE8487"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7</w:t>
            </w:r>
          </w:p>
        </w:tc>
        <w:tc>
          <w:tcPr>
            <w:tcW w:w="931" w:type="dxa"/>
            <w:tcBorders>
              <w:top w:val="nil"/>
              <w:left w:val="single" w:sz="16" w:space="0" w:color="000000"/>
              <w:bottom w:val="nil"/>
            </w:tcBorders>
            <w:shd w:val="clear" w:color="auto" w:fill="FFFFFF"/>
            <w:vAlign w:val="center"/>
          </w:tcPr>
          <w:p w14:paraId="735F0D3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1.496</w:t>
            </w:r>
          </w:p>
        </w:tc>
        <w:tc>
          <w:tcPr>
            <w:tcW w:w="1134" w:type="dxa"/>
            <w:tcBorders>
              <w:top w:val="nil"/>
              <w:bottom w:val="nil"/>
            </w:tcBorders>
            <w:shd w:val="clear" w:color="auto" w:fill="FFFFFF"/>
            <w:vAlign w:val="center"/>
          </w:tcPr>
          <w:p w14:paraId="208B504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5.540</w:t>
            </w:r>
          </w:p>
        </w:tc>
        <w:tc>
          <w:tcPr>
            <w:tcW w:w="1475" w:type="dxa"/>
            <w:tcBorders>
              <w:top w:val="nil"/>
              <w:bottom w:val="nil"/>
            </w:tcBorders>
            <w:shd w:val="clear" w:color="auto" w:fill="FFFFFF"/>
            <w:vAlign w:val="center"/>
          </w:tcPr>
          <w:p w14:paraId="1B935DF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85.525</w:t>
            </w:r>
          </w:p>
        </w:tc>
        <w:tc>
          <w:tcPr>
            <w:tcW w:w="883" w:type="dxa"/>
            <w:tcBorders>
              <w:top w:val="nil"/>
              <w:bottom w:val="nil"/>
            </w:tcBorders>
            <w:shd w:val="clear" w:color="auto" w:fill="FFFFFF"/>
            <w:vAlign w:val="center"/>
          </w:tcPr>
          <w:p w14:paraId="7F8923C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1.496</w:t>
            </w:r>
          </w:p>
        </w:tc>
        <w:tc>
          <w:tcPr>
            <w:tcW w:w="1326" w:type="dxa"/>
            <w:tcBorders>
              <w:top w:val="nil"/>
              <w:bottom w:val="nil"/>
            </w:tcBorders>
            <w:shd w:val="clear" w:color="auto" w:fill="FFFFFF"/>
            <w:vAlign w:val="center"/>
          </w:tcPr>
          <w:p w14:paraId="4B2E489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5.540</w:t>
            </w:r>
          </w:p>
        </w:tc>
        <w:tc>
          <w:tcPr>
            <w:tcW w:w="1474" w:type="dxa"/>
            <w:tcBorders>
              <w:top w:val="nil"/>
              <w:bottom w:val="nil"/>
            </w:tcBorders>
            <w:shd w:val="clear" w:color="auto" w:fill="FFFFFF"/>
            <w:vAlign w:val="center"/>
          </w:tcPr>
          <w:p w14:paraId="49A44EE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85.525</w:t>
            </w:r>
          </w:p>
        </w:tc>
      </w:tr>
      <w:tr w:rsidR="003171AD" w:rsidRPr="001C1116" w14:paraId="53CDF215"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374D3D60"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8</w:t>
            </w:r>
          </w:p>
        </w:tc>
        <w:tc>
          <w:tcPr>
            <w:tcW w:w="931" w:type="dxa"/>
            <w:tcBorders>
              <w:top w:val="nil"/>
              <w:left w:val="single" w:sz="16" w:space="0" w:color="000000"/>
              <w:bottom w:val="nil"/>
            </w:tcBorders>
            <w:shd w:val="clear" w:color="auto" w:fill="FFFFFF"/>
            <w:vAlign w:val="center"/>
          </w:tcPr>
          <w:p w14:paraId="29386B0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0.452</w:t>
            </w:r>
          </w:p>
        </w:tc>
        <w:tc>
          <w:tcPr>
            <w:tcW w:w="1134" w:type="dxa"/>
            <w:tcBorders>
              <w:top w:val="nil"/>
              <w:bottom w:val="nil"/>
            </w:tcBorders>
            <w:shd w:val="clear" w:color="auto" w:fill="FFFFFF"/>
            <w:vAlign w:val="center"/>
          </w:tcPr>
          <w:p w14:paraId="746F05F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1.637</w:t>
            </w:r>
          </w:p>
        </w:tc>
        <w:tc>
          <w:tcPr>
            <w:tcW w:w="1475" w:type="dxa"/>
            <w:tcBorders>
              <w:top w:val="nil"/>
              <w:bottom w:val="nil"/>
            </w:tcBorders>
            <w:shd w:val="clear" w:color="auto" w:fill="FFFFFF"/>
            <w:vAlign w:val="center"/>
          </w:tcPr>
          <w:p w14:paraId="6244E2C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90.163</w:t>
            </w:r>
          </w:p>
        </w:tc>
        <w:tc>
          <w:tcPr>
            <w:tcW w:w="883" w:type="dxa"/>
            <w:tcBorders>
              <w:top w:val="nil"/>
              <w:bottom w:val="nil"/>
            </w:tcBorders>
            <w:shd w:val="clear" w:color="auto" w:fill="FFFFFF"/>
            <w:vAlign w:val="center"/>
          </w:tcPr>
          <w:p w14:paraId="07BD6E9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326" w:type="dxa"/>
            <w:tcBorders>
              <w:top w:val="nil"/>
              <w:bottom w:val="nil"/>
            </w:tcBorders>
            <w:shd w:val="clear" w:color="auto" w:fill="FFFFFF"/>
            <w:vAlign w:val="center"/>
          </w:tcPr>
          <w:p w14:paraId="0947B54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474" w:type="dxa"/>
            <w:tcBorders>
              <w:top w:val="nil"/>
              <w:bottom w:val="nil"/>
            </w:tcBorders>
            <w:shd w:val="clear" w:color="auto" w:fill="FFFFFF"/>
            <w:vAlign w:val="center"/>
          </w:tcPr>
          <w:p w14:paraId="1F0311C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1D5E047D"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1ECCF3F6"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9</w:t>
            </w:r>
          </w:p>
        </w:tc>
        <w:tc>
          <w:tcPr>
            <w:tcW w:w="931" w:type="dxa"/>
            <w:tcBorders>
              <w:top w:val="nil"/>
              <w:left w:val="single" w:sz="16" w:space="0" w:color="000000"/>
              <w:bottom w:val="nil"/>
            </w:tcBorders>
            <w:shd w:val="clear" w:color="auto" w:fill="FFFFFF"/>
            <w:vAlign w:val="center"/>
          </w:tcPr>
          <w:p w14:paraId="37B7E02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.254</w:t>
            </w:r>
          </w:p>
        </w:tc>
        <w:tc>
          <w:tcPr>
            <w:tcW w:w="1134" w:type="dxa"/>
            <w:tcBorders>
              <w:top w:val="nil"/>
              <w:bottom w:val="nil"/>
            </w:tcBorders>
            <w:shd w:val="clear" w:color="auto" w:fill="FFFFFF"/>
            <w:vAlign w:val="center"/>
          </w:tcPr>
          <w:p w14:paraId="241F5CC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.940</w:t>
            </w:r>
          </w:p>
        </w:tc>
        <w:tc>
          <w:tcPr>
            <w:tcW w:w="1475" w:type="dxa"/>
            <w:tcBorders>
              <w:top w:val="nil"/>
              <w:bottom w:val="nil"/>
            </w:tcBorders>
            <w:shd w:val="clear" w:color="auto" w:fill="FFFFFF"/>
            <w:vAlign w:val="center"/>
          </w:tcPr>
          <w:p w14:paraId="6237675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91.102</w:t>
            </w:r>
          </w:p>
        </w:tc>
        <w:tc>
          <w:tcPr>
            <w:tcW w:w="883" w:type="dxa"/>
            <w:tcBorders>
              <w:top w:val="nil"/>
              <w:bottom w:val="nil"/>
            </w:tcBorders>
            <w:shd w:val="clear" w:color="auto" w:fill="FFFFFF"/>
          </w:tcPr>
          <w:p w14:paraId="0283F954"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1C00D001"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66386A97"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00FF1B38"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3ADEFCE3"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10</w:t>
            </w:r>
          </w:p>
        </w:tc>
        <w:tc>
          <w:tcPr>
            <w:tcW w:w="931" w:type="dxa"/>
            <w:tcBorders>
              <w:top w:val="nil"/>
              <w:left w:val="single" w:sz="16" w:space="0" w:color="000000"/>
              <w:bottom w:val="nil"/>
            </w:tcBorders>
            <w:shd w:val="clear" w:color="auto" w:fill="FFFFFF"/>
            <w:vAlign w:val="center"/>
          </w:tcPr>
          <w:p w14:paraId="1798634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.238</w:t>
            </w:r>
          </w:p>
        </w:tc>
        <w:tc>
          <w:tcPr>
            <w:tcW w:w="1134" w:type="dxa"/>
            <w:tcBorders>
              <w:top w:val="nil"/>
              <w:bottom w:val="nil"/>
            </w:tcBorders>
            <w:shd w:val="clear" w:color="auto" w:fill="FFFFFF"/>
            <w:vAlign w:val="center"/>
          </w:tcPr>
          <w:p w14:paraId="4C24D02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.881</w:t>
            </w:r>
          </w:p>
        </w:tc>
        <w:tc>
          <w:tcPr>
            <w:tcW w:w="1475" w:type="dxa"/>
            <w:tcBorders>
              <w:top w:val="nil"/>
              <w:bottom w:val="nil"/>
            </w:tcBorders>
            <w:shd w:val="clear" w:color="auto" w:fill="FFFFFF"/>
            <w:vAlign w:val="center"/>
          </w:tcPr>
          <w:p w14:paraId="3B52B86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91.984</w:t>
            </w:r>
          </w:p>
        </w:tc>
        <w:tc>
          <w:tcPr>
            <w:tcW w:w="883" w:type="dxa"/>
            <w:tcBorders>
              <w:top w:val="nil"/>
              <w:bottom w:val="nil"/>
            </w:tcBorders>
            <w:shd w:val="clear" w:color="auto" w:fill="FFFFFF"/>
          </w:tcPr>
          <w:p w14:paraId="6F78CC10"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083965B2"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1CFF1616"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682EA72F"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55C3E2EC"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lastRenderedPageBreak/>
              <w:t>11</w:t>
            </w:r>
          </w:p>
        </w:tc>
        <w:tc>
          <w:tcPr>
            <w:tcW w:w="931" w:type="dxa"/>
            <w:tcBorders>
              <w:top w:val="nil"/>
              <w:left w:val="single" w:sz="16" w:space="0" w:color="000000"/>
              <w:bottom w:val="nil"/>
            </w:tcBorders>
            <w:shd w:val="clear" w:color="auto" w:fill="FFFFFF"/>
            <w:vAlign w:val="center"/>
          </w:tcPr>
          <w:p w14:paraId="56E55EB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.223</w:t>
            </w:r>
          </w:p>
        </w:tc>
        <w:tc>
          <w:tcPr>
            <w:tcW w:w="1134" w:type="dxa"/>
            <w:tcBorders>
              <w:top w:val="nil"/>
              <w:bottom w:val="nil"/>
            </w:tcBorders>
            <w:shd w:val="clear" w:color="auto" w:fill="FFFFFF"/>
            <w:vAlign w:val="center"/>
          </w:tcPr>
          <w:p w14:paraId="386E5AE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.825</w:t>
            </w:r>
          </w:p>
        </w:tc>
        <w:tc>
          <w:tcPr>
            <w:tcW w:w="1475" w:type="dxa"/>
            <w:tcBorders>
              <w:top w:val="nil"/>
              <w:bottom w:val="nil"/>
            </w:tcBorders>
            <w:shd w:val="clear" w:color="auto" w:fill="FFFFFF"/>
            <w:vAlign w:val="center"/>
          </w:tcPr>
          <w:p w14:paraId="7CA24F5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92.808</w:t>
            </w:r>
          </w:p>
        </w:tc>
        <w:tc>
          <w:tcPr>
            <w:tcW w:w="883" w:type="dxa"/>
            <w:tcBorders>
              <w:top w:val="nil"/>
              <w:bottom w:val="nil"/>
            </w:tcBorders>
            <w:shd w:val="clear" w:color="auto" w:fill="FFFFFF"/>
          </w:tcPr>
          <w:p w14:paraId="79CBC839"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19CD354F"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7082E240"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22E45DAA"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60D0B2AE"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w:t>
            </w:r>
          </w:p>
        </w:tc>
        <w:tc>
          <w:tcPr>
            <w:tcW w:w="931" w:type="dxa"/>
            <w:tcBorders>
              <w:top w:val="nil"/>
              <w:left w:val="single" w:sz="16" w:space="0" w:color="000000"/>
              <w:bottom w:val="nil"/>
            </w:tcBorders>
            <w:shd w:val="clear" w:color="auto" w:fill="FFFFFF"/>
            <w:vAlign w:val="center"/>
          </w:tcPr>
          <w:p w14:paraId="416399A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134" w:type="dxa"/>
            <w:tcBorders>
              <w:top w:val="nil"/>
              <w:bottom w:val="nil"/>
            </w:tcBorders>
            <w:shd w:val="clear" w:color="auto" w:fill="FFFFFF"/>
            <w:vAlign w:val="center"/>
          </w:tcPr>
          <w:p w14:paraId="250B3AD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475" w:type="dxa"/>
            <w:tcBorders>
              <w:top w:val="nil"/>
              <w:bottom w:val="nil"/>
            </w:tcBorders>
            <w:shd w:val="clear" w:color="auto" w:fill="FFFFFF"/>
            <w:vAlign w:val="center"/>
          </w:tcPr>
          <w:p w14:paraId="3ADE394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883" w:type="dxa"/>
            <w:tcBorders>
              <w:top w:val="nil"/>
              <w:bottom w:val="nil"/>
            </w:tcBorders>
            <w:shd w:val="clear" w:color="auto" w:fill="FFFFFF"/>
          </w:tcPr>
          <w:p w14:paraId="7A474DF3"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1C864D3A"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674D7DEA"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6B5D2F69"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2DEA0C90"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w:t>
            </w:r>
          </w:p>
        </w:tc>
        <w:tc>
          <w:tcPr>
            <w:tcW w:w="931" w:type="dxa"/>
            <w:tcBorders>
              <w:top w:val="nil"/>
              <w:left w:val="single" w:sz="16" w:space="0" w:color="000000"/>
              <w:bottom w:val="nil"/>
            </w:tcBorders>
            <w:shd w:val="clear" w:color="auto" w:fill="FFFFFF"/>
            <w:vAlign w:val="center"/>
          </w:tcPr>
          <w:p w14:paraId="06F0C6E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134" w:type="dxa"/>
            <w:tcBorders>
              <w:top w:val="nil"/>
              <w:bottom w:val="nil"/>
            </w:tcBorders>
            <w:shd w:val="clear" w:color="auto" w:fill="FFFFFF"/>
            <w:vAlign w:val="center"/>
          </w:tcPr>
          <w:p w14:paraId="5E0C716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475" w:type="dxa"/>
            <w:tcBorders>
              <w:top w:val="nil"/>
              <w:bottom w:val="nil"/>
            </w:tcBorders>
            <w:shd w:val="clear" w:color="auto" w:fill="FFFFFF"/>
            <w:vAlign w:val="center"/>
          </w:tcPr>
          <w:p w14:paraId="1E67473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883" w:type="dxa"/>
            <w:tcBorders>
              <w:top w:val="nil"/>
              <w:bottom w:val="nil"/>
            </w:tcBorders>
            <w:shd w:val="clear" w:color="auto" w:fill="FFFFFF"/>
          </w:tcPr>
          <w:p w14:paraId="7B232DA4"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0F9ADCAD"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43108222"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380B839C"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70F0BFE9"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w:t>
            </w:r>
          </w:p>
        </w:tc>
        <w:tc>
          <w:tcPr>
            <w:tcW w:w="931" w:type="dxa"/>
            <w:tcBorders>
              <w:top w:val="nil"/>
              <w:left w:val="single" w:sz="16" w:space="0" w:color="000000"/>
              <w:bottom w:val="nil"/>
            </w:tcBorders>
            <w:shd w:val="clear" w:color="auto" w:fill="FFFFFF"/>
            <w:vAlign w:val="center"/>
          </w:tcPr>
          <w:p w14:paraId="5EFF35B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134" w:type="dxa"/>
            <w:tcBorders>
              <w:top w:val="nil"/>
              <w:bottom w:val="nil"/>
            </w:tcBorders>
            <w:shd w:val="clear" w:color="auto" w:fill="FFFFFF"/>
            <w:vAlign w:val="center"/>
          </w:tcPr>
          <w:p w14:paraId="7FBCB93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475" w:type="dxa"/>
            <w:tcBorders>
              <w:top w:val="nil"/>
              <w:bottom w:val="nil"/>
            </w:tcBorders>
            <w:shd w:val="clear" w:color="auto" w:fill="FFFFFF"/>
            <w:vAlign w:val="center"/>
          </w:tcPr>
          <w:p w14:paraId="061A905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883" w:type="dxa"/>
            <w:tcBorders>
              <w:top w:val="nil"/>
              <w:bottom w:val="nil"/>
            </w:tcBorders>
            <w:shd w:val="clear" w:color="auto" w:fill="FFFFFF"/>
          </w:tcPr>
          <w:p w14:paraId="441FD170"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13B2973F"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45611265"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6DEE1DD6"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2CC4C620"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34</w:t>
            </w:r>
          </w:p>
        </w:tc>
        <w:tc>
          <w:tcPr>
            <w:tcW w:w="931" w:type="dxa"/>
            <w:tcBorders>
              <w:top w:val="nil"/>
              <w:left w:val="single" w:sz="16" w:space="0" w:color="000000"/>
              <w:bottom w:val="nil"/>
            </w:tcBorders>
            <w:shd w:val="clear" w:color="auto" w:fill="FFFFFF"/>
            <w:vAlign w:val="center"/>
          </w:tcPr>
          <w:p w14:paraId="13F173E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.068</w:t>
            </w:r>
          </w:p>
        </w:tc>
        <w:tc>
          <w:tcPr>
            <w:tcW w:w="1134" w:type="dxa"/>
            <w:tcBorders>
              <w:top w:val="nil"/>
              <w:bottom w:val="nil"/>
            </w:tcBorders>
            <w:shd w:val="clear" w:color="auto" w:fill="FFFFFF"/>
            <w:vAlign w:val="center"/>
          </w:tcPr>
          <w:p w14:paraId="30F8E45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.253</w:t>
            </w:r>
          </w:p>
        </w:tc>
        <w:tc>
          <w:tcPr>
            <w:tcW w:w="1475" w:type="dxa"/>
            <w:tcBorders>
              <w:top w:val="nil"/>
              <w:bottom w:val="nil"/>
            </w:tcBorders>
            <w:shd w:val="clear" w:color="auto" w:fill="FFFFFF"/>
            <w:vAlign w:val="center"/>
          </w:tcPr>
          <w:p w14:paraId="575D0C5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99.400</w:t>
            </w:r>
          </w:p>
        </w:tc>
        <w:tc>
          <w:tcPr>
            <w:tcW w:w="883" w:type="dxa"/>
            <w:tcBorders>
              <w:top w:val="nil"/>
              <w:bottom w:val="nil"/>
            </w:tcBorders>
            <w:shd w:val="clear" w:color="auto" w:fill="FFFFFF"/>
          </w:tcPr>
          <w:p w14:paraId="27AF2F90"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06C06582"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1E02D690"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666C9D97"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62FB9E8A"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35</w:t>
            </w:r>
          </w:p>
        </w:tc>
        <w:tc>
          <w:tcPr>
            <w:tcW w:w="931" w:type="dxa"/>
            <w:tcBorders>
              <w:top w:val="nil"/>
              <w:left w:val="single" w:sz="16" w:space="0" w:color="000000"/>
              <w:bottom w:val="nil"/>
            </w:tcBorders>
            <w:shd w:val="clear" w:color="auto" w:fill="FFFFFF"/>
            <w:vAlign w:val="center"/>
          </w:tcPr>
          <w:p w14:paraId="69FE017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.063</w:t>
            </w:r>
          </w:p>
        </w:tc>
        <w:tc>
          <w:tcPr>
            <w:tcW w:w="1134" w:type="dxa"/>
            <w:tcBorders>
              <w:top w:val="nil"/>
              <w:bottom w:val="nil"/>
            </w:tcBorders>
            <w:shd w:val="clear" w:color="auto" w:fill="FFFFFF"/>
            <w:vAlign w:val="center"/>
          </w:tcPr>
          <w:p w14:paraId="508A998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.235</w:t>
            </w:r>
          </w:p>
        </w:tc>
        <w:tc>
          <w:tcPr>
            <w:tcW w:w="1475" w:type="dxa"/>
            <w:tcBorders>
              <w:top w:val="nil"/>
              <w:bottom w:val="nil"/>
            </w:tcBorders>
            <w:shd w:val="clear" w:color="auto" w:fill="FFFFFF"/>
            <w:vAlign w:val="center"/>
          </w:tcPr>
          <w:p w14:paraId="702FC5F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99.635</w:t>
            </w:r>
          </w:p>
        </w:tc>
        <w:tc>
          <w:tcPr>
            <w:tcW w:w="883" w:type="dxa"/>
            <w:tcBorders>
              <w:top w:val="nil"/>
              <w:bottom w:val="nil"/>
            </w:tcBorders>
            <w:shd w:val="clear" w:color="auto" w:fill="FFFFFF"/>
          </w:tcPr>
          <w:p w14:paraId="73C9DE2E"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225D81ED"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784E1445"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72242D94" w14:textId="77777777" w:rsidTr="00A45B72">
        <w:trPr>
          <w:cantSplit/>
          <w:trHeight w:val="449"/>
        </w:trPr>
        <w:tc>
          <w:tcPr>
            <w:tcW w:w="1621" w:type="dxa"/>
            <w:tcBorders>
              <w:top w:val="nil"/>
              <w:left w:val="single" w:sz="16" w:space="0" w:color="000000"/>
              <w:bottom w:val="nil"/>
              <w:right w:val="single" w:sz="16" w:space="0" w:color="000000"/>
            </w:tcBorders>
            <w:shd w:val="clear" w:color="auto" w:fill="FFFFFF"/>
            <w:vAlign w:val="center"/>
          </w:tcPr>
          <w:p w14:paraId="6FE693E0"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36</w:t>
            </w:r>
          </w:p>
        </w:tc>
        <w:tc>
          <w:tcPr>
            <w:tcW w:w="931" w:type="dxa"/>
            <w:tcBorders>
              <w:top w:val="nil"/>
              <w:left w:val="single" w:sz="16" w:space="0" w:color="000000"/>
              <w:bottom w:val="nil"/>
            </w:tcBorders>
            <w:shd w:val="clear" w:color="auto" w:fill="FFFFFF"/>
            <w:vAlign w:val="center"/>
          </w:tcPr>
          <w:p w14:paraId="7BC3F96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.052</w:t>
            </w:r>
          </w:p>
        </w:tc>
        <w:tc>
          <w:tcPr>
            <w:tcW w:w="1134" w:type="dxa"/>
            <w:tcBorders>
              <w:top w:val="nil"/>
              <w:bottom w:val="nil"/>
            </w:tcBorders>
            <w:shd w:val="clear" w:color="auto" w:fill="FFFFFF"/>
            <w:vAlign w:val="center"/>
          </w:tcPr>
          <w:p w14:paraId="2843B62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.193</w:t>
            </w:r>
          </w:p>
        </w:tc>
        <w:tc>
          <w:tcPr>
            <w:tcW w:w="1475" w:type="dxa"/>
            <w:tcBorders>
              <w:top w:val="nil"/>
              <w:bottom w:val="nil"/>
            </w:tcBorders>
            <w:shd w:val="clear" w:color="auto" w:fill="FFFFFF"/>
            <w:vAlign w:val="center"/>
          </w:tcPr>
          <w:p w14:paraId="48B049B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99.829</w:t>
            </w:r>
          </w:p>
        </w:tc>
        <w:tc>
          <w:tcPr>
            <w:tcW w:w="883" w:type="dxa"/>
            <w:tcBorders>
              <w:top w:val="nil"/>
              <w:bottom w:val="nil"/>
            </w:tcBorders>
            <w:shd w:val="clear" w:color="auto" w:fill="FFFFFF"/>
          </w:tcPr>
          <w:p w14:paraId="2E07DC60"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nil"/>
            </w:tcBorders>
            <w:shd w:val="clear" w:color="auto" w:fill="FFFFFF"/>
          </w:tcPr>
          <w:p w14:paraId="7E9E16E1"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nil"/>
            </w:tcBorders>
            <w:shd w:val="clear" w:color="auto" w:fill="FFFFFF"/>
          </w:tcPr>
          <w:p w14:paraId="11E0A4EF"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r w:rsidR="003171AD" w:rsidRPr="001C1116" w14:paraId="24E9208B" w14:textId="77777777" w:rsidTr="00A45B72">
        <w:trPr>
          <w:cantSplit/>
          <w:trHeight w:val="449"/>
        </w:trPr>
        <w:tc>
          <w:tcPr>
            <w:tcW w:w="1621" w:type="dxa"/>
            <w:tcBorders>
              <w:top w:val="nil"/>
              <w:left w:val="single" w:sz="16" w:space="0" w:color="000000"/>
              <w:bottom w:val="single" w:sz="16" w:space="0" w:color="000000"/>
              <w:right w:val="single" w:sz="16" w:space="0" w:color="000000"/>
            </w:tcBorders>
            <w:shd w:val="clear" w:color="auto" w:fill="FFFFFF"/>
            <w:vAlign w:val="center"/>
          </w:tcPr>
          <w:p w14:paraId="70F56EEA" w14:textId="77777777" w:rsidR="003171AD" w:rsidRPr="001C1116" w:rsidRDefault="003171AD" w:rsidP="001C1116">
            <w:pPr>
              <w:adjustRightInd w:val="0"/>
              <w:spacing w:line="360" w:lineRule="auto"/>
              <w:ind w:left="60" w:right="60"/>
              <w:jc w:val="center"/>
              <w:rPr>
                <w:rFonts w:ascii="Times New Roman" w:eastAsia="Aptos" w:hAnsi="Times New Roman" w:cs="Times New Roman"/>
                <w:sz w:val="26"/>
                <w:szCs w:val="26"/>
              </w:rPr>
            </w:pPr>
            <w:r w:rsidRPr="001C1116">
              <w:rPr>
                <w:rFonts w:ascii="Times New Roman" w:eastAsia="Aptos" w:hAnsi="Times New Roman" w:cs="Times New Roman"/>
                <w:sz w:val="26"/>
                <w:szCs w:val="26"/>
              </w:rPr>
              <w:t>37</w:t>
            </w:r>
          </w:p>
        </w:tc>
        <w:tc>
          <w:tcPr>
            <w:tcW w:w="931" w:type="dxa"/>
            <w:tcBorders>
              <w:top w:val="nil"/>
              <w:left w:val="single" w:sz="16" w:space="0" w:color="000000"/>
              <w:bottom w:val="single" w:sz="16" w:space="0" w:color="000000"/>
            </w:tcBorders>
            <w:shd w:val="clear" w:color="auto" w:fill="FFFFFF"/>
            <w:vAlign w:val="center"/>
          </w:tcPr>
          <w:p w14:paraId="12ACF36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.046</w:t>
            </w:r>
          </w:p>
        </w:tc>
        <w:tc>
          <w:tcPr>
            <w:tcW w:w="1134" w:type="dxa"/>
            <w:tcBorders>
              <w:top w:val="nil"/>
              <w:bottom w:val="single" w:sz="16" w:space="0" w:color="000000"/>
            </w:tcBorders>
            <w:shd w:val="clear" w:color="auto" w:fill="FFFFFF"/>
            <w:vAlign w:val="center"/>
          </w:tcPr>
          <w:p w14:paraId="1003968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.171</w:t>
            </w:r>
          </w:p>
        </w:tc>
        <w:tc>
          <w:tcPr>
            <w:tcW w:w="1475" w:type="dxa"/>
            <w:tcBorders>
              <w:top w:val="nil"/>
              <w:bottom w:val="single" w:sz="16" w:space="0" w:color="000000"/>
            </w:tcBorders>
            <w:shd w:val="clear" w:color="auto" w:fill="FFFFFF"/>
            <w:vAlign w:val="center"/>
          </w:tcPr>
          <w:p w14:paraId="74B1C10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100.000</w:t>
            </w:r>
          </w:p>
        </w:tc>
        <w:tc>
          <w:tcPr>
            <w:tcW w:w="883" w:type="dxa"/>
            <w:tcBorders>
              <w:top w:val="nil"/>
              <w:bottom w:val="single" w:sz="16" w:space="0" w:color="000000"/>
            </w:tcBorders>
            <w:shd w:val="clear" w:color="auto" w:fill="FFFFFF"/>
          </w:tcPr>
          <w:p w14:paraId="62464403"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326" w:type="dxa"/>
            <w:tcBorders>
              <w:top w:val="nil"/>
              <w:bottom w:val="single" w:sz="16" w:space="0" w:color="000000"/>
            </w:tcBorders>
            <w:shd w:val="clear" w:color="auto" w:fill="FFFFFF"/>
          </w:tcPr>
          <w:p w14:paraId="3CAC22A6"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474" w:type="dxa"/>
            <w:tcBorders>
              <w:top w:val="nil"/>
              <w:bottom w:val="single" w:sz="16" w:space="0" w:color="000000"/>
            </w:tcBorders>
            <w:shd w:val="clear" w:color="auto" w:fill="FFFFFF"/>
          </w:tcPr>
          <w:p w14:paraId="32BA01F0"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r>
    </w:tbl>
    <w:p w14:paraId="1E922B7F" w14:textId="77777777" w:rsidR="003171AD" w:rsidRPr="001C1116" w:rsidRDefault="003171AD" w:rsidP="001C1116">
      <w:pPr>
        <w:tabs>
          <w:tab w:val="left" w:pos="5387"/>
        </w:tabs>
        <w:spacing w:line="360" w:lineRule="auto"/>
        <w:ind w:right="4"/>
        <w:jc w:val="right"/>
        <w:rPr>
          <w:rFonts w:ascii="Times New Roman" w:hAnsi="Times New Roman" w:cs="Times New Roman"/>
          <w:i/>
          <w:sz w:val="26"/>
          <w:szCs w:val="26"/>
        </w:rPr>
      </w:pPr>
      <w:r w:rsidRPr="001C1116">
        <w:rPr>
          <w:rFonts w:ascii="Times New Roman" w:hAnsi="Times New Roman" w:cs="Times New Roman"/>
          <w:i/>
          <w:sz w:val="26"/>
          <w:szCs w:val="26"/>
        </w:rPr>
        <w:t>Nguồn: Kết quả phân tích số liệu khảo sát</w:t>
      </w:r>
    </w:p>
    <w:p w14:paraId="689B670C" w14:textId="77777777" w:rsidR="003171AD" w:rsidRPr="001C1116" w:rsidRDefault="003171AD" w:rsidP="001C1116">
      <w:pPr>
        <w:spacing w:line="360" w:lineRule="auto"/>
        <w:ind w:firstLine="567"/>
        <w:jc w:val="both"/>
        <w:rPr>
          <w:rFonts w:ascii="Times New Roman" w:hAnsi="Times New Roman" w:cs="Times New Roman"/>
          <w:sz w:val="26"/>
          <w:szCs w:val="26"/>
        </w:rPr>
      </w:pPr>
      <w:r w:rsidRPr="001C1116">
        <w:rPr>
          <w:rFonts w:ascii="Times New Roman" w:hAnsi="Times New Roman" w:cs="Times New Roman"/>
          <w:sz w:val="26"/>
          <w:szCs w:val="26"/>
        </w:rPr>
        <w:t>Từ số liệu trong Bảng 3.23 cho thấy, các biến quan sát đều có hệ số tải nhân tố  Factor Loading &gt; 0.7 cho thấy các biến quan sát có ýn ghĩa thống kê tốt và được đưa vào mô hình nghiên cứu. Các biến quan sát được phân bổ vào 7 nhóm, nhìn chung là hội tụ theo các thang đo chính thức của mô hình.</w:t>
      </w:r>
    </w:p>
    <w:p w14:paraId="2CCD353E" w14:textId="77777777" w:rsidR="003171AD" w:rsidRPr="001C1116" w:rsidRDefault="003171AD" w:rsidP="001C1116">
      <w:pPr>
        <w:pStyle w:val="BG"/>
        <w:spacing w:before="0" w:after="0" w:line="360" w:lineRule="auto"/>
      </w:pPr>
      <w:bookmarkStart w:id="135" w:name="_Toc148000004"/>
      <w:bookmarkStart w:id="136" w:name="_Toc149025026"/>
      <w:r w:rsidRPr="001C1116">
        <w:t>Bảng 3.23. Kết quả phân tích ma trận xoay</w:t>
      </w:r>
      <w:bookmarkEnd w:id="135"/>
      <w:bookmarkEnd w:id="136"/>
    </w:p>
    <w:tbl>
      <w:tblPr>
        <w:tblW w:w="893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76"/>
        <w:gridCol w:w="1276"/>
        <w:gridCol w:w="1276"/>
        <w:gridCol w:w="1275"/>
        <w:gridCol w:w="1276"/>
        <w:gridCol w:w="1276"/>
        <w:gridCol w:w="1276"/>
      </w:tblGrid>
      <w:tr w:rsidR="003171AD" w:rsidRPr="001C1116" w14:paraId="2F0A1B21" w14:textId="77777777" w:rsidTr="00A45B72">
        <w:trPr>
          <w:cantSplit/>
          <w:trHeight w:hRule="exact" w:val="397"/>
        </w:trPr>
        <w:tc>
          <w:tcPr>
            <w:tcW w:w="1276" w:type="dxa"/>
            <w:vMerge w:val="restart"/>
            <w:tcBorders>
              <w:top w:val="single" w:sz="16" w:space="0" w:color="000000"/>
              <w:left w:val="single" w:sz="16" w:space="0" w:color="000000"/>
              <w:bottom w:val="nil"/>
              <w:right w:val="single" w:sz="16" w:space="0" w:color="000000"/>
            </w:tcBorders>
            <w:shd w:val="clear" w:color="auto" w:fill="FFFFFF"/>
          </w:tcPr>
          <w:p w14:paraId="578044F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7655" w:type="dxa"/>
            <w:gridSpan w:val="6"/>
            <w:tcBorders>
              <w:top w:val="single" w:sz="16" w:space="0" w:color="000000"/>
              <w:left w:val="single" w:sz="16" w:space="0" w:color="000000"/>
            </w:tcBorders>
            <w:shd w:val="clear" w:color="auto" w:fill="FFFFFF"/>
          </w:tcPr>
          <w:p w14:paraId="6EE3AA53" w14:textId="77777777" w:rsidR="003171AD" w:rsidRPr="001C1116" w:rsidRDefault="003171AD" w:rsidP="001C1116">
            <w:pPr>
              <w:adjustRightInd w:val="0"/>
              <w:spacing w:line="360" w:lineRule="auto"/>
              <w:ind w:left="60" w:right="60"/>
              <w:jc w:val="center"/>
              <w:rPr>
                <w:rFonts w:ascii="Times New Roman" w:eastAsia="Aptos" w:hAnsi="Times New Roman" w:cs="Times New Roman"/>
                <w:b/>
                <w:bCs/>
                <w:sz w:val="26"/>
                <w:szCs w:val="26"/>
              </w:rPr>
            </w:pPr>
            <w:r w:rsidRPr="001C1116">
              <w:rPr>
                <w:rFonts w:ascii="Times New Roman" w:eastAsia="Aptos" w:hAnsi="Times New Roman" w:cs="Times New Roman"/>
                <w:b/>
                <w:bCs/>
                <w:sz w:val="26"/>
                <w:szCs w:val="26"/>
              </w:rPr>
              <w:t>Component</w:t>
            </w:r>
          </w:p>
        </w:tc>
      </w:tr>
      <w:tr w:rsidR="003171AD" w:rsidRPr="001C1116" w14:paraId="75BE3FBA" w14:textId="77777777" w:rsidTr="00A45B72">
        <w:trPr>
          <w:cantSplit/>
          <w:trHeight w:hRule="exact" w:val="397"/>
        </w:trPr>
        <w:tc>
          <w:tcPr>
            <w:tcW w:w="1276" w:type="dxa"/>
            <w:vMerge/>
            <w:tcBorders>
              <w:top w:val="single" w:sz="16" w:space="0" w:color="000000"/>
              <w:left w:val="single" w:sz="16" w:space="0" w:color="000000"/>
              <w:bottom w:val="nil"/>
              <w:right w:val="single" w:sz="16" w:space="0" w:color="000000"/>
            </w:tcBorders>
            <w:shd w:val="clear" w:color="auto" w:fill="FFFFFF"/>
          </w:tcPr>
          <w:p w14:paraId="31BF86E6" w14:textId="77777777" w:rsidR="003171AD" w:rsidRPr="001C1116" w:rsidRDefault="003171AD" w:rsidP="001C1116">
            <w:pPr>
              <w:adjustRightInd w:val="0"/>
              <w:spacing w:line="360" w:lineRule="auto"/>
              <w:jc w:val="both"/>
              <w:rPr>
                <w:rFonts w:ascii="Times New Roman" w:eastAsia="Aptos" w:hAnsi="Times New Roman" w:cs="Times New Roman"/>
                <w:sz w:val="26"/>
                <w:szCs w:val="26"/>
              </w:rPr>
            </w:pPr>
          </w:p>
        </w:tc>
        <w:tc>
          <w:tcPr>
            <w:tcW w:w="1276" w:type="dxa"/>
            <w:tcBorders>
              <w:left w:val="single" w:sz="16" w:space="0" w:color="000000"/>
              <w:bottom w:val="single" w:sz="16" w:space="0" w:color="000000"/>
            </w:tcBorders>
            <w:shd w:val="clear" w:color="auto" w:fill="FFFFFF"/>
          </w:tcPr>
          <w:p w14:paraId="1BA6EB17" w14:textId="77777777" w:rsidR="003171AD" w:rsidRPr="001C1116" w:rsidRDefault="003171AD" w:rsidP="001C1116">
            <w:pPr>
              <w:adjustRightInd w:val="0"/>
              <w:spacing w:line="360" w:lineRule="auto"/>
              <w:ind w:left="60" w:right="60"/>
              <w:jc w:val="center"/>
              <w:rPr>
                <w:rFonts w:ascii="Times New Roman" w:eastAsia="Aptos" w:hAnsi="Times New Roman" w:cs="Times New Roman"/>
                <w:b/>
                <w:bCs/>
                <w:sz w:val="26"/>
                <w:szCs w:val="26"/>
              </w:rPr>
            </w:pPr>
            <w:r w:rsidRPr="001C1116">
              <w:rPr>
                <w:rFonts w:ascii="Times New Roman" w:eastAsia="Aptos" w:hAnsi="Times New Roman" w:cs="Times New Roman"/>
                <w:b/>
                <w:bCs/>
                <w:sz w:val="26"/>
                <w:szCs w:val="26"/>
              </w:rPr>
              <w:t>1</w:t>
            </w:r>
          </w:p>
        </w:tc>
        <w:tc>
          <w:tcPr>
            <w:tcW w:w="1276" w:type="dxa"/>
            <w:tcBorders>
              <w:bottom w:val="single" w:sz="16" w:space="0" w:color="000000"/>
            </w:tcBorders>
            <w:shd w:val="clear" w:color="auto" w:fill="FFFFFF"/>
          </w:tcPr>
          <w:p w14:paraId="6D959A68" w14:textId="77777777" w:rsidR="003171AD" w:rsidRPr="001C1116" w:rsidRDefault="003171AD" w:rsidP="001C1116">
            <w:pPr>
              <w:adjustRightInd w:val="0"/>
              <w:spacing w:line="360" w:lineRule="auto"/>
              <w:ind w:left="60" w:right="60"/>
              <w:jc w:val="center"/>
              <w:rPr>
                <w:rFonts w:ascii="Times New Roman" w:eastAsia="Aptos" w:hAnsi="Times New Roman" w:cs="Times New Roman"/>
                <w:b/>
                <w:bCs/>
                <w:sz w:val="26"/>
                <w:szCs w:val="26"/>
              </w:rPr>
            </w:pPr>
            <w:r w:rsidRPr="001C1116">
              <w:rPr>
                <w:rFonts w:ascii="Times New Roman" w:eastAsia="Aptos" w:hAnsi="Times New Roman" w:cs="Times New Roman"/>
                <w:b/>
                <w:bCs/>
                <w:sz w:val="26"/>
                <w:szCs w:val="26"/>
              </w:rPr>
              <w:t>2</w:t>
            </w:r>
          </w:p>
        </w:tc>
        <w:tc>
          <w:tcPr>
            <w:tcW w:w="1275" w:type="dxa"/>
            <w:tcBorders>
              <w:bottom w:val="single" w:sz="16" w:space="0" w:color="000000"/>
            </w:tcBorders>
            <w:shd w:val="clear" w:color="auto" w:fill="FFFFFF"/>
          </w:tcPr>
          <w:p w14:paraId="1F518BCF" w14:textId="77777777" w:rsidR="003171AD" w:rsidRPr="001C1116" w:rsidRDefault="003171AD" w:rsidP="001C1116">
            <w:pPr>
              <w:adjustRightInd w:val="0"/>
              <w:spacing w:line="360" w:lineRule="auto"/>
              <w:ind w:left="60" w:right="60"/>
              <w:jc w:val="center"/>
              <w:rPr>
                <w:rFonts w:ascii="Times New Roman" w:eastAsia="Aptos" w:hAnsi="Times New Roman" w:cs="Times New Roman"/>
                <w:b/>
                <w:bCs/>
                <w:sz w:val="26"/>
                <w:szCs w:val="26"/>
              </w:rPr>
            </w:pPr>
            <w:r w:rsidRPr="001C1116">
              <w:rPr>
                <w:rFonts w:ascii="Times New Roman" w:eastAsia="Aptos" w:hAnsi="Times New Roman" w:cs="Times New Roman"/>
                <w:b/>
                <w:bCs/>
                <w:sz w:val="26"/>
                <w:szCs w:val="26"/>
              </w:rPr>
              <w:t>3</w:t>
            </w:r>
          </w:p>
        </w:tc>
        <w:tc>
          <w:tcPr>
            <w:tcW w:w="1276" w:type="dxa"/>
            <w:tcBorders>
              <w:bottom w:val="single" w:sz="16" w:space="0" w:color="000000"/>
            </w:tcBorders>
            <w:shd w:val="clear" w:color="auto" w:fill="FFFFFF"/>
          </w:tcPr>
          <w:p w14:paraId="166D39C7" w14:textId="77777777" w:rsidR="003171AD" w:rsidRPr="001C1116" w:rsidRDefault="003171AD" w:rsidP="001C1116">
            <w:pPr>
              <w:adjustRightInd w:val="0"/>
              <w:spacing w:line="360" w:lineRule="auto"/>
              <w:ind w:left="60" w:right="60"/>
              <w:jc w:val="center"/>
              <w:rPr>
                <w:rFonts w:ascii="Times New Roman" w:eastAsia="Aptos" w:hAnsi="Times New Roman" w:cs="Times New Roman"/>
                <w:b/>
                <w:bCs/>
                <w:sz w:val="26"/>
                <w:szCs w:val="26"/>
              </w:rPr>
            </w:pPr>
            <w:r w:rsidRPr="001C1116">
              <w:rPr>
                <w:rFonts w:ascii="Times New Roman" w:eastAsia="Aptos" w:hAnsi="Times New Roman" w:cs="Times New Roman"/>
                <w:b/>
                <w:bCs/>
                <w:sz w:val="26"/>
                <w:szCs w:val="26"/>
              </w:rPr>
              <w:t>4</w:t>
            </w:r>
          </w:p>
        </w:tc>
        <w:tc>
          <w:tcPr>
            <w:tcW w:w="1276" w:type="dxa"/>
            <w:tcBorders>
              <w:bottom w:val="single" w:sz="16" w:space="0" w:color="000000"/>
            </w:tcBorders>
            <w:shd w:val="clear" w:color="auto" w:fill="FFFFFF"/>
          </w:tcPr>
          <w:p w14:paraId="774E35E5" w14:textId="77777777" w:rsidR="003171AD" w:rsidRPr="001C1116" w:rsidRDefault="003171AD" w:rsidP="001C1116">
            <w:pPr>
              <w:adjustRightInd w:val="0"/>
              <w:spacing w:line="360" w:lineRule="auto"/>
              <w:ind w:left="60" w:right="60"/>
              <w:jc w:val="center"/>
              <w:rPr>
                <w:rFonts w:ascii="Times New Roman" w:eastAsia="Aptos" w:hAnsi="Times New Roman" w:cs="Times New Roman"/>
                <w:b/>
                <w:bCs/>
                <w:sz w:val="26"/>
                <w:szCs w:val="26"/>
              </w:rPr>
            </w:pPr>
            <w:r w:rsidRPr="001C1116">
              <w:rPr>
                <w:rFonts w:ascii="Times New Roman" w:eastAsia="Aptos" w:hAnsi="Times New Roman" w:cs="Times New Roman"/>
                <w:b/>
                <w:bCs/>
                <w:sz w:val="26"/>
                <w:szCs w:val="26"/>
              </w:rPr>
              <w:t>5</w:t>
            </w:r>
          </w:p>
        </w:tc>
        <w:tc>
          <w:tcPr>
            <w:tcW w:w="1276" w:type="dxa"/>
            <w:tcBorders>
              <w:bottom w:val="single" w:sz="16" w:space="0" w:color="000000"/>
            </w:tcBorders>
            <w:shd w:val="clear" w:color="auto" w:fill="FFFFFF"/>
          </w:tcPr>
          <w:p w14:paraId="0E7691A6" w14:textId="77777777" w:rsidR="003171AD" w:rsidRPr="001C1116" w:rsidRDefault="003171AD" w:rsidP="001C1116">
            <w:pPr>
              <w:adjustRightInd w:val="0"/>
              <w:spacing w:line="360" w:lineRule="auto"/>
              <w:ind w:left="60" w:right="60"/>
              <w:jc w:val="center"/>
              <w:rPr>
                <w:rFonts w:ascii="Times New Roman" w:eastAsia="Aptos" w:hAnsi="Times New Roman" w:cs="Times New Roman"/>
                <w:b/>
                <w:bCs/>
                <w:sz w:val="26"/>
                <w:szCs w:val="26"/>
              </w:rPr>
            </w:pPr>
            <w:r w:rsidRPr="001C1116">
              <w:rPr>
                <w:rFonts w:ascii="Times New Roman" w:eastAsia="Aptos" w:hAnsi="Times New Roman" w:cs="Times New Roman"/>
                <w:b/>
                <w:bCs/>
                <w:sz w:val="26"/>
                <w:szCs w:val="26"/>
              </w:rPr>
              <w:t>6</w:t>
            </w:r>
          </w:p>
        </w:tc>
      </w:tr>
      <w:tr w:rsidR="003171AD" w:rsidRPr="001C1116" w14:paraId="77123FA4" w14:textId="77777777" w:rsidTr="00A45B72">
        <w:trPr>
          <w:cantSplit/>
          <w:trHeight w:hRule="exact" w:val="397"/>
        </w:trPr>
        <w:tc>
          <w:tcPr>
            <w:tcW w:w="1276" w:type="dxa"/>
            <w:tcBorders>
              <w:top w:val="single" w:sz="16" w:space="0" w:color="000000"/>
              <w:left w:val="single" w:sz="16" w:space="0" w:color="000000"/>
              <w:bottom w:val="nil"/>
              <w:right w:val="single" w:sz="16" w:space="0" w:color="000000"/>
            </w:tcBorders>
            <w:shd w:val="clear" w:color="auto" w:fill="FFFFFF"/>
            <w:vAlign w:val="center"/>
          </w:tcPr>
          <w:p w14:paraId="1E9FCC2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ES4</w:t>
            </w:r>
          </w:p>
        </w:tc>
        <w:tc>
          <w:tcPr>
            <w:tcW w:w="1276" w:type="dxa"/>
            <w:tcBorders>
              <w:top w:val="single" w:sz="16" w:space="0" w:color="000000"/>
              <w:left w:val="single" w:sz="16" w:space="0" w:color="000000"/>
              <w:bottom w:val="nil"/>
            </w:tcBorders>
            <w:shd w:val="clear" w:color="auto" w:fill="FFFFFF"/>
            <w:vAlign w:val="center"/>
          </w:tcPr>
          <w:p w14:paraId="7367476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.925</w:t>
            </w:r>
          </w:p>
        </w:tc>
        <w:tc>
          <w:tcPr>
            <w:tcW w:w="1276" w:type="dxa"/>
            <w:tcBorders>
              <w:top w:val="single" w:sz="16" w:space="0" w:color="000000"/>
              <w:bottom w:val="nil"/>
            </w:tcBorders>
            <w:shd w:val="clear" w:color="auto" w:fill="FFFFFF"/>
            <w:vAlign w:val="center"/>
          </w:tcPr>
          <w:p w14:paraId="5C2C5CA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single" w:sz="16" w:space="0" w:color="000000"/>
              <w:bottom w:val="nil"/>
            </w:tcBorders>
            <w:shd w:val="clear" w:color="auto" w:fill="FFFFFF"/>
            <w:vAlign w:val="center"/>
          </w:tcPr>
          <w:p w14:paraId="2CEBE2F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single" w:sz="16" w:space="0" w:color="000000"/>
              <w:bottom w:val="nil"/>
            </w:tcBorders>
            <w:shd w:val="clear" w:color="auto" w:fill="FFFFFF"/>
            <w:vAlign w:val="center"/>
          </w:tcPr>
          <w:p w14:paraId="706EE53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single" w:sz="16" w:space="0" w:color="000000"/>
              <w:bottom w:val="nil"/>
            </w:tcBorders>
            <w:shd w:val="clear" w:color="auto" w:fill="FFFFFF"/>
            <w:vAlign w:val="center"/>
          </w:tcPr>
          <w:p w14:paraId="695C2D6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single" w:sz="16" w:space="0" w:color="000000"/>
              <w:bottom w:val="nil"/>
            </w:tcBorders>
            <w:shd w:val="clear" w:color="auto" w:fill="FFFFFF"/>
            <w:vAlign w:val="center"/>
          </w:tcPr>
          <w:p w14:paraId="1046615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127600BD"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1220776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ES5</w:t>
            </w:r>
          </w:p>
        </w:tc>
        <w:tc>
          <w:tcPr>
            <w:tcW w:w="1276" w:type="dxa"/>
            <w:tcBorders>
              <w:top w:val="nil"/>
              <w:left w:val="single" w:sz="16" w:space="0" w:color="000000"/>
              <w:bottom w:val="nil"/>
            </w:tcBorders>
            <w:shd w:val="clear" w:color="auto" w:fill="FFFFFF"/>
            <w:vAlign w:val="center"/>
          </w:tcPr>
          <w:p w14:paraId="0290A75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.894</w:t>
            </w:r>
          </w:p>
        </w:tc>
        <w:tc>
          <w:tcPr>
            <w:tcW w:w="1276" w:type="dxa"/>
            <w:tcBorders>
              <w:top w:val="nil"/>
              <w:bottom w:val="nil"/>
            </w:tcBorders>
            <w:shd w:val="clear" w:color="auto" w:fill="FFFFFF"/>
            <w:vAlign w:val="center"/>
          </w:tcPr>
          <w:p w14:paraId="0271A6E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5D1CB90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1F2E22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DDA051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00171C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034766C3"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5406FD4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ES3</w:t>
            </w:r>
          </w:p>
        </w:tc>
        <w:tc>
          <w:tcPr>
            <w:tcW w:w="1276" w:type="dxa"/>
            <w:tcBorders>
              <w:top w:val="nil"/>
              <w:left w:val="single" w:sz="16" w:space="0" w:color="000000"/>
              <w:bottom w:val="nil"/>
            </w:tcBorders>
            <w:shd w:val="clear" w:color="auto" w:fill="FFFFFF"/>
            <w:vAlign w:val="center"/>
          </w:tcPr>
          <w:p w14:paraId="2B300DA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.882</w:t>
            </w:r>
          </w:p>
        </w:tc>
        <w:tc>
          <w:tcPr>
            <w:tcW w:w="1276" w:type="dxa"/>
            <w:tcBorders>
              <w:top w:val="nil"/>
              <w:bottom w:val="nil"/>
            </w:tcBorders>
            <w:shd w:val="clear" w:color="auto" w:fill="FFFFFF"/>
            <w:vAlign w:val="center"/>
          </w:tcPr>
          <w:p w14:paraId="6D88664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24C7BA5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D4520E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00B403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AAA533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4C5A6539"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653DF8A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ES1</w:t>
            </w:r>
          </w:p>
        </w:tc>
        <w:tc>
          <w:tcPr>
            <w:tcW w:w="1276" w:type="dxa"/>
            <w:tcBorders>
              <w:top w:val="nil"/>
              <w:left w:val="single" w:sz="16" w:space="0" w:color="000000"/>
              <w:bottom w:val="nil"/>
            </w:tcBorders>
            <w:shd w:val="clear" w:color="auto" w:fill="FFFFFF"/>
            <w:vAlign w:val="center"/>
          </w:tcPr>
          <w:p w14:paraId="157989F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.880</w:t>
            </w:r>
          </w:p>
        </w:tc>
        <w:tc>
          <w:tcPr>
            <w:tcW w:w="1276" w:type="dxa"/>
            <w:tcBorders>
              <w:top w:val="nil"/>
              <w:bottom w:val="nil"/>
            </w:tcBorders>
            <w:shd w:val="clear" w:color="auto" w:fill="FFFFFF"/>
            <w:vAlign w:val="center"/>
          </w:tcPr>
          <w:p w14:paraId="72ADE0E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1398FB0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EE2BC3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B5B7C2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FB776E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5A05FADB"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2EA109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ES2</w:t>
            </w:r>
          </w:p>
        </w:tc>
        <w:tc>
          <w:tcPr>
            <w:tcW w:w="1276" w:type="dxa"/>
            <w:tcBorders>
              <w:top w:val="nil"/>
              <w:left w:val="single" w:sz="16" w:space="0" w:color="000000"/>
              <w:bottom w:val="nil"/>
            </w:tcBorders>
            <w:shd w:val="clear" w:color="auto" w:fill="FFFFFF"/>
            <w:vAlign w:val="center"/>
          </w:tcPr>
          <w:p w14:paraId="288BB61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.876</w:t>
            </w:r>
          </w:p>
        </w:tc>
        <w:tc>
          <w:tcPr>
            <w:tcW w:w="1276" w:type="dxa"/>
            <w:tcBorders>
              <w:top w:val="nil"/>
              <w:bottom w:val="nil"/>
            </w:tcBorders>
            <w:shd w:val="clear" w:color="auto" w:fill="FFFFFF"/>
            <w:vAlign w:val="center"/>
          </w:tcPr>
          <w:p w14:paraId="12D4870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7E4C59F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223B3A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EAF77D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C96389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10F306C0"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3275831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pacing w:val="-4"/>
                <w:sz w:val="26"/>
                <w:szCs w:val="26"/>
              </w:rPr>
              <w:t>VG1</w:t>
            </w:r>
          </w:p>
        </w:tc>
        <w:tc>
          <w:tcPr>
            <w:tcW w:w="1276" w:type="dxa"/>
            <w:tcBorders>
              <w:top w:val="nil"/>
              <w:left w:val="single" w:sz="16" w:space="0" w:color="000000"/>
              <w:bottom w:val="nil"/>
            </w:tcBorders>
            <w:shd w:val="clear" w:color="auto" w:fill="FFFFFF"/>
            <w:vAlign w:val="center"/>
          </w:tcPr>
          <w:p w14:paraId="6132F9E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BA9BFA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.895</w:t>
            </w:r>
          </w:p>
        </w:tc>
        <w:tc>
          <w:tcPr>
            <w:tcW w:w="1275" w:type="dxa"/>
            <w:tcBorders>
              <w:top w:val="nil"/>
              <w:bottom w:val="nil"/>
            </w:tcBorders>
            <w:shd w:val="clear" w:color="auto" w:fill="FFFFFF"/>
            <w:vAlign w:val="center"/>
          </w:tcPr>
          <w:p w14:paraId="3A2A2E0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F33A90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BE7D15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756331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6CFF5BC6"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56569DD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pacing w:val="-4"/>
                <w:sz w:val="26"/>
                <w:szCs w:val="26"/>
              </w:rPr>
              <w:t>VG5</w:t>
            </w:r>
          </w:p>
        </w:tc>
        <w:tc>
          <w:tcPr>
            <w:tcW w:w="1276" w:type="dxa"/>
            <w:tcBorders>
              <w:top w:val="nil"/>
              <w:left w:val="single" w:sz="16" w:space="0" w:color="000000"/>
              <w:bottom w:val="nil"/>
            </w:tcBorders>
            <w:shd w:val="clear" w:color="auto" w:fill="FFFFFF"/>
            <w:vAlign w:val="center"/>
          </w:tcPr>
          <w:p w14:paraId="53F2DDE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737F71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.875</w:t>
            </w:r>
          </w:p>
        </w:tc>
        <w:tc>
          <w:tcPr>
            <w:tcW w:w="1275" w:type="dxa"/>
            <w:tcBorders>
              <w:top w:val="nil"/>
              <w:bottom w:val="nil"/>
            </w:tcBorders>
            <w:shd w:val="clear" w:color="auto" w:fill="FFFFFF"/>
            <w:vAlign w:val="center"/>
          </w:tcPr>
          <w:p w14:paraId="290EA66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21201E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7E0B26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228A99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07DE3405"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1B70AB2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pacing w:val="-4"/>
                <w:sz w:val="26"/>
                <w:szCs w:val="26"/>
              </w:rPr>
              <w:t>VG4</w:t>
            </w:r>
          </w:p>
        </w:tc>
        <w:tc>
          <w:tcPr>
            <w:tcW w:w="1276" w:type="dxa"/>
            <w:tcBorders>
              <w:top w:val="nil"/>
              <w:left w:val="single" w:sz="16" w:space="0" w:color="000000"/>
              <w:bottom w:val="nil"/>
            </w:tcBorders>
            <w:shd w:val="clear" w:color="auto" w:fill="FFFFFF"/>
            <w:vAlign w:val="center"/>
          </w:tcPr>
          <w:p w14:paraId="4C63ABA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6BCD20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.866</w:t>
            </w:r>
          </w:p>
        </w:tc>
        <w:tc>
          <w:tcPr>
            <w:tcW w:w="1275" w:type="dxa"/>
            <w:tcBorders>
              <w:top w:val="nil"/>
              <w:bottom w:val="nil"/>
            </w:tcBorders>
            <w:shd w:val="clear" w:color="auto" w:fill="FFFFFF"/>
            <w:vAlign w:val="center"/>
          </w:tcPr>
          <w:p w14:paraId="34D21E6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BE5104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DAF9E1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54F8CE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28E22784"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727E681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pacing w:val="-4"/>
                <w:sz w:val="26"/>
                <w:szCs w:val="26"/>
              </w:rPr>
              <w:t>VG6</w:t>
            </w:r>
          </w:p>
        </w:tc>
        <w:tc>
          <w:tcPr>
            <w:tcW w:w="1276" w:type="dxa"/>
            <w:tcBorders>
              <w:top w:val="nil"/>
              <w:left w:val="single" w:sz="16" w:space="0" w:color="000000"/>
              <w:bottom w:val="nil"/>
            </w:tcBorders>
            <w:shd w:val="clear" w:color="auto" w:fill="FFFFFF"/>
            <w:vAlign w:val="center"/>
          </w:tcPr>
          <w:p w14:paraId="766B8CF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70B1D6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.865</w:t>
            </w:r>
          </w:p>
        </w:tc>
        <w:tc>
          <w:tcPr>
            <w:tcW w:w="1275" w:type="dxa"/>
            <w:tcBorders>
              <w:top w:val="nil"/>
              <w:bottom w:val="nil"/>
            </w:tcBorders>
            <w:shd w:val="clear" w:color="auto" w:fill="FFFFFF"/>
            <w:vAlign w:val="center"/>
          </w:tcPr>
          <w:p w14:paraId="2074754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EC4E63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2C16EC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1C3A01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70FC6EA4"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0712C88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pacing w:val="-4"/>
                <w:sz w:val="26"/>
                <w:szCs w:val="26"/>
              </w:rPr>
              <w:lastRenderedPageBreak/>
              <w:t>VG3</w:t>
            </w:r>
          </w:p>
        </w:tc>
        <w:tc>
          <w:tcPr>
            <w:tcW w:w="1276" w:type="dxa"/>
            <w:tcBorders>
              <w:top w:val="nil"/>
              <w:left w:val="single" w:sz="16" w:space="0" w:color="000000"/>
              <w:bottom w:val="nil"/>
            </w:tcBorders>
            <w:shd w:val="clear" w:color="auto" w:fill="FFFFFF"/>
            <w:vAlign w:val="center"/>
          </w:tcPr>
          <w:p w14:paraId="76A380C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990A37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.815</w:t>
            </w:r>
          </w:p>
        </w:tc>
        <w:tc>
          <w:tcPr>
            <w:tcW w:w="1275" w:type="dxa"/>
            <w:tcBorders>
              <w:top w:val="nil"/>
              <w:bottom w:val="nil"/>
            </w:tcBorders>
            <w:shd w:val="clear" w:color="auto" w:fill="FFFFFF"/>
            <w:vAlign w:val="center"/>
          </w:tcPr>
          <w:p w14:paraId="3CDCF80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423397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6609B2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32C992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195AB7E4"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1F2D84F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pacing w:val="-4"/>
                <w:sz w:val="26"/>
                <w:szCs w:val="26"/>
              </w:rPr>
              <w:t>VG2</w:t>
            </w:r>
          </w:p>
        </w:tc>
        <w:tc>
          <w:tcPr>
            <w:tcW w:w="1276" w:type="dxa"/>
            <w:tcBorders>
              <w:top w:val="nil"/>
              <w:left w:val="single" w:sz="16" w:space="0" w:color="000000"/>
              <w:bottom w:val="nil"/>
            </w:tcBorders>
            <w:shd w:val="clear" w:color="auto" w:fill="FFFFFF"/>
            <w:vAlign w:val="center"/>
          </w:tcPr>
          <w:p w14:paraId="305397A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1EEC9C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.798</w:t>
            </w:r>
          </w:p>
        </w:tc>
        <w:tc>
          <w:tcPr>
            <w:tcW w:w="1275" w:type="dxa"/>
            <w:tcBorders>
              <w:top w:val="nil"/>
              <w:bottom w:val="nil"/>
            </w:tcBorders>
            <w:shd w:val="clear" w:color="auto" w:fill="FFFFFF"/>
            <w:vAlign w:val="center"/>
          </w:tcPr>
          <w:p w14:paraId="10BF896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F07BB9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6B3808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F5635C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460A39B3"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84D651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KA2</w:t>
            </w:r>
          </w:p>
        </w:tc>
        <w:tc>
          <w:tcPr>
            <w:tcW w:w="1276" w:type="dxa"/>
            <w:tcBorders>
              <w:top w:val="nil"/>
              <w:left w:val="single" w:sz="16" w:space="0" w:color="000000"/>
              <w:bottom w:val="nil"/>
            </w:tcBorders>
            <w:shd w:val="clear" w:color="auto" w:fill="FFFFFF"/>
            <w:vAlign w:val="center"/>
          </w:tcPr>
          <w:p w14:paraId="5C2B22B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DDF31F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768C19F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.907</w:t>
            </w:r>
          </w:p>
        </w:tc>
        <w:tc>
          <w:tcPr>
            <w:tcW w:w="1276" w:type="dxa"/>
            <w:tcBorders>
              <w:top w:val="nil"/>
              <w:bottom w:val="nil"/>
            </w:tcBorders>
            <w:shd w:val="clear" w:color="auto" w:fill="FFFFFF"/>
            <w:vAlign w:val="center"/>
          </w:tcPr>
          <w:p w14:paraId="77CCAE6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24AD27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B7942F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582CE7F1"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1154553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KA4</w:t>
            </w:r>
          </w:p>
        </w:tc>
        <w:tc>
          <w:tcPr>
            <w:tcW w:w="1276" w:type="dxa"/>
            <w:tcBorders>
              <w:top w:val="nil"/>
              <w:left w:val="single" w:sz="16" w:space="0" w:color="000000"/>
              <w:bottom w:val="nil"/>
            </w:tcBorders>
            <w:shd w:val="clear" w:color="auto" w:fill="FFFFFF"/>
            <w:vAlign w:val="center"/>
          </w:tcPr>
          <w:p w14:paraId="6B552D2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DB2817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041DB0F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.884</w:t>
            </w:r>
          </w:p>
        </w:tc>
        <w:tc>
          <w:tcPr>
            <w:tcW w:w="1276" w:type="dxa"/>
            <w:tcBorders>
              <w:top w:val="nil"/>
              <w:bottom w:val="nil"/>
            </w:tcBorders>
            <w:shd w:val="clear" w:color="auto" w:fill="FFFFFF"/>
            <w:vAlign w:val="center"/>
          </w:tcPr>
          <w:p w14:paraId="0219A09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C32533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1AF2BB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49E6BF7E"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DCAE7E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KA5</w:t>
            </w:r>
          </w:p>
        </w:tc>
        <w:tc>
          <w:tcPr>
            <w:tcW w:w="1276" w:type="dxa"/>
            <w:tcBorders>
              <w:top w:val="nil"/>
              <w:left w:val="single" w:sz="16" w:space="0" w:color="000000"/>
              <w:bottom w:val="nil"/>
            </w:tcBorders>
            <w:shd w:val="clear" w:color="auto" w:fill="FFFFFF"/>
            <w:vAlign w:val="center"/>
          </w:tcPr>
          <w:p w14:paraId="7C309E6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03ABD4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187CF6A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.881</w:t>
            </w:r>
          </w:p>
        </w:tc>
        <w:tc>
          <w:tcPr>
            <w:tcW w:w="1276" w:type="dxa"/>
            <w:tcBorders>
              <w:top w:val="nil"/>
              <w:bottom w:val="nil"/>
            </w:tcBorders>
            <w:shd w:val="clear" w:color="auto" w:fill="FFFFFF"/>
            <w:vAlign w:val="center"/>
          </w:tcPr>
          <w:p w14:paraId="0D0E7F9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0419C6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01AA98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514B76B7"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344D1B0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KA1</w:t>
            </w:r>
          </w:p>
        </w:tc>
        <w:tc>
          <w:tcPr>
            <w:tcW w:w="1276" w:type="dxa"/>
            <w:tcBorders>
              <w:top w:val="nil"/>
              <w:left w:val="single" w:sz="16" w:space="0" w:color="000000"/>
              <w:bottom w:val="nil"/>
            </w:tcBorders>
            <w:shd w:val="clear" w:color="auto" w:fill="FFFFFF"/>
            <w:vAlign w:val="center"/>
          </w:tcPr>
          <w:p w14:paraId="0D1244E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0EAA46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14B172F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.861</w:t>
            </w:r>
          </w:p>
        </w:tc>
        <w:tc>
          <w:tcPr>
            <w:tcW w:w="1276" w:type="dxa"/>
            <w:tcBorders>
              <w:top w:val="nil"/>
              <w:bottom w:val="nil"/>
            </w:tcBorders>
            <w:shd w:val="clear" w:color="auto" w:fill="FFFFFF"/>
            <w:vAlign w:val="center"/>
          </w:tcPr>
          <w:p w14:paraId="7693162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3C60CD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FE78E5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6D7C2B1B"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57163AA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KA3</w:t>
            </w:r>
          </w:p>
        </w:tc>
        <w:tc>
          <w:tcPr>
            <w:tcW w:w="1276" w:type="dxa"/>
            <w:tcBorders>
              <w:top w:val="nil"/>
              <w:left w:val="single" w:sz="16" w:space="0" w:color="000000"/>
              <w:bottom w:val="nil"/>
            </w:tcBorders>
            <w:shd w:val="clear" w:color="auto" w:fill="FFFFFF"/>
            <w:vAlign w:val="center"/>
          </w:tcPr>
          <w:p w14:paraId="0AD4C8E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02CDEA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74675DA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.824</w:t>
            </w:r>
          </w:p>
        </w:tc>
        <w:tc>
          <w:tcPr>
            <w:tcW w:w="1276" w:type="dxa"/>
            <w:tcBorders>
              <w:top w:val="nil"/>
              <w:bottom w:val="nil"/>
            </w:tcBorders>
            <w:shd w:val="clear" w:color="auto" w:fill="FFFFFF"/>
            <w:vAlign w:val="center"/>
          </w:tcPr>
          <w:p w14:paraId="3C7FA79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84DAF1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743C22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6AC7BC5C"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F8E9BF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KA7</w:t>
            </w:r>
          </w:p>
        </w:tc>
        <w:tc>
          <w:tcPr>
            <w:tcW w:w="1276" w:type="dxa"/>
            <w:tcBorders>
              <w:top w:val="nil"/>
              <w:left w:val="single" w:sz="16" w:space="0" w:color="000000"/>
              <w:bottom w:val="nil"/>
            </w:tcBorders>
            <w:shd w:val="clear" w:color="auto" w:fill="FFFFFF"/>
            <w:vAlign w:val="center"/>
          </w:tcPr>
          <w:p w14:paraId="2D019DE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213A4F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36ABC5A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.796</w:t>
            </w:r>
          </w:p>
        </w:tc>
        <w:tc>
          <w:tcPr>
            <w:tcW w:w="1276" w:type="dxa"/>
            <w:tcBorders>
              <w:top w:val="nil"/>
              <w:bottom w:val="nil"/>
            </w:tcBorders>
            <w:shd w:val="clear" w:color="auto" w:fill="FFFFFF"/>
            <w:vAlign w:val="center"/>
          </w:tcPr>
          <w:p w14:paraId="76CBA86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E07A15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5C4D26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150DCBCF"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0B920F8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KA6</w:t>
            </w:r>
          </w:p>
        </w:tc>
        <w:tc>
          <w:tcPr>
            <w:tcW w:w="1276" w:type="dxa"/>
            <w:tcBorders>
              <w:top w:val="nil"/>
              <w:left w:val="single" w:sz="16" w:space="0" w:color="000000"/>
              <w:bottom w:val="nil"/>
            </w:tcBorders>
            <w:shd w:val="clear" w:color="auto" w:fill="FFFFFF"/>
            <w:vAlign w:val="center"/>
          </w:tcPr>
          <w:p w14:paraId="7D6B976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39CE61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55341B3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.725</w:t>
            </w:r>
          </w:p>
        </w:tc>
        <w:tc>
          <w:tcPr>
            <w:tcW w:w="1276" w:type="dxa"/>
            <w:tcBorders>
              <w:top w:val="nil"/>
              <w:bottom w:val="nil"/>
            </w:tcBorders>
            <w:shd w:val="clear" w:color="auto" w:fill="FFFFFF"/>
            <w:vAlign w:val="center"/>
          </w:tcPr>
          <w:p w14:paraId="4B05919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FAED13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09D7E9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4BAD9FF6"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D50881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CC1</w:t>
            </w:r>
          </w:p>
        </w:tc>
        <w:tc>
          <w:tcPr>
            <w:tcW w:w="1276" w:type="dxa"/>
            <w:tcBorders>
              <w:top w:val="nil"/>
              <w:left w:val="single" w:sz="16" w:space="0" w:color="000000"/>
              <w:bottom w:val="nil"/>
            </w:tcBorders>
            <w:shd w:val="clear" w:color="auto" w:fill="FFFFFF"/>
            <w:vAlign w:val="center"/>
          </w:tcPr>
          <w:p w14:paraId="25817D3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3ACD2C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481E566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.724</w:t>
            </w:r>
          </w:p>
        </w:tc>
        <w:tc>
          <w:tcPr>
            <w:tcW w:w="1276" w:type="dxa"/>
            <w:tcBorders>
              <w:top w:val="nil"/>
              <w:bottom w:val="nil"/>
            </w:tcBorders>
            <w:shd w:val="clear" w:color="auto" w:fill="FFFFFF"/>
            <w:vAlign w:val="center"/>
          </w:tcPr>
          <w:p w14:paraId="4EE4DBD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CD1E88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BD313D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6127A9D0"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5EDE6D5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CC5</w:t>
            </w:r>
          </w:p>
        </w:tc>
        <w:tc>
          <w:tcPr>
            <w:tcW w:w="1276" w:type="dxa"/>
            <w:tcBorders>
              <w:top w:val="nil"/>
              <w:left w:val="single" w:sz="16" w:space="0" w:color="000000"/>
              <w:bottom w:val="nil"/>
            </w:tcBorders>
            <w:shd w:val="clear" w:color="auto" w:fill="FFFFFF"/>
            <w:vAlign w:val="center"/>
          </w:tcPr>
          <w:p w14:paraId="1614AB2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1F77C4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7E6823C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.721</w:t>
            </w:r>
          </w:p>
        </w:tc>
        <w:tc>
          <w:tcPr>
            <w:tcW w:w="1276" w:type="dxa"/>
            <w:tcBorders>
              <w:top w:val="nil"/>
              <w:bottom w:val="nil"/>
            </w:tcBorders>
            <w:shd w:val="clear" w:color="auto" w:fill="FFFFFF"/>
            <w:vAlign w:val="center"/>
          </w:tcPr>
          <w:p w14:paraId="7C30B37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363103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A72CCC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171D08DF"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9AA8C7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CC2</w:t>
            </w:r>
          </w:p>
        </w:tc>
        <w:tc>
          <w:tcPr>
            <w:tcW w:w="1276" w:type="dxa"/>
            <w:tcBorders>
              <w:top w:val="nil"/>
              <w:left w:val="single" w:sz="16" w:space="0" w:color="000000"/>
              <w:bottom w:val="nil"/>
            </w:tcBorders>
            <w:shd w:val="clear" w:color="auto" w:fill="FFFFFF"/>
            <w:vAlign w:val="center"/>
          </w:tcPr>
          <w:p w14:paraId="2EDCA83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22F56F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4D2953D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58366A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.920</w:t>
            </w:r>
          </w:p>
        </w:tc>
        <w:tc>
          <w:tcPr>
            <w:tcW w:w="1276" w:type="dxa"/>
            <w:tcBorders>
              <w:top w:val="nil"/>
              <w:bottom w:val="nil"/>
            </w:tcBorders>
            <w:shd w:val="clear" w:color="auto" w:fill="FFFFFF"/>
            <w:vAlign w:val="center"/>
          </w:tcPr>
          <w:p w14:paraId="5D0704C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14FA29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32A879E4"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FEA054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CC4</w:t>
            </w:r>
          </w:p>
        </w:tc>
        <w:tc>
          <w:tcPr>
            <w:tcW w:w="1276" w:type="dxa"/>
            <w:tcBorders>
              <w:top w:val="nil"/>
              <w:left w:val="single" w:sz="16" w:space="0" w:color="000000"/>
              <w:bottom w:val="nil"/>
            </w:tcBorders>
            <w:shd w:val="clear" w:color="auto" w:fill="FFFFFF"/>
            <w:vAlign w:val="center"/>
          </w:tcPr>
          <w:p w14:paraId="5FD9BD2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F3A4FC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3B1300C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3126FD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.901</w:t>
            </w:r>
          </w:p>
        </w:tc>
        <w:tc>
          <w:tcPr>
            <w:tcW w:w="1276" w:type="dxa"/>
            <w:tcBorders>
              <w:top w:val="nil"/>
              <w:bottom w:val="nil"/>
            </w:tcBorders>
            <w:shd w:val="clear" w:color="auto" w:fill="FFFFFF"/>
            <w:vAlign w:val="center"/>
          </w:tcPr>
          <w:p w14:paraId="5559943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89837F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465FCB0B"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0458F44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CC3</w:t>
            </w:r>
          </w:p>
        </w:tc>
        <w:tc>
          <w:tcPr>
            <w:tcW w:w="1276" w:type="dxa"/>
            <w:tcBorders>
              <w:top w:val="nil"/>
              <w:left w:val="single" w:sz="16" w:space="0" w:color="000000"/>
              <w:bottom w:val="nil"/>
            </w:tcBorders>
            <w:shd w:val="clear" w:color="auto" w:fill="FFFFFF"/>
            <w:vAlign w:val="center"/>
          </w:tcPr>
          <w:p w14:paraId="639FF01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9CB0B0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4D72255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F0F5DB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.896</w:t>
            </w:r>
          </w:p>
        </w:tc>
        <w:tc>
          <w:tcPr>
            <w:tcW w:w="1276" w:type="dxa"/>
            <w:tcBorders>
              <w:top w:val="nil"/>
              <w:bottom w:val="nil"/>
            </w:tcBorders>
            <w:shd w:val="clear" w:color="auto" w:fill="FFFFFF"/>
            <w:vAlign w:val="center"/>
          </w:tcPr>
          <w:p w14:paraId="7B8BDB0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F5F4ED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31A2A71E"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63FD4F6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ER6</w:t>
            </w:r>
          </w:p>
        </w:tc>
        <w:tc>
          <w:tcPr>
            <w:tcW w:w="1276" w:type="dxa"/>
            <w:tcBorders>
              <w:top w:val="nil"/>
              <w:left w:val="single" w:sz="16" w:space="0" w:color="000000"/>
              <w:bottom w:val="nil"/>
            </w:tcBorders>
            <w:shd w:val="clear" w:color="auto" w:fill="FFFFFF"/>
            <w:vAlign w:val="center"/>
          </w:tcPr>
          <w:p w14:paraId="07DBACD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1824AB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4E79E29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4F6A1F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4B00B7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.862</w:t>
            </w:r>
          </w:p>
        </w:tc>
        <w:tc>
          <w:tcPr>
            <w:tcW w:w="1276" w:type="dxa"/>
            <w:tcBorders>
              <w:top w:val="nil"/>
              <w:bottom w:val="nil"/>
            </w:tcBorders>
            <w:shd w:val="clear" w:color="auto" w:fill="FFFFFF"/>
            <w:vAlign w:val="center"/>
          </w:tcPr>
          <w:p w14:paraId="20B3ED4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408E8BB3"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7F1FA1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ER2</w:t>
            </w:r>
          </w:p>
        </w:tc>
        <w:tc>
          <w:tcPr>
            <w:tcW w:w="1276" w:type="dxa"/>
            <w:tcBorders>
              <w:top w:val="nil"/>
              <w:left w:val="single" w:sz="16" w:space="0" w:color="000000"/>
              <w:bottom w:val="nil"/>
            </w:tcBorders>
            <w:shd w:val="clear" w:color="auto" w:fill="FFFFFF"/>
            <w:vAlign w:val="center"/>
          </w:tcPr>
          <w:p w14:paraId="29136C0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923A95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18258C2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37DE06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F16800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.838</w:t>
            </w:r>
          </w:p>
        </w:tc>
        <w:tc>
          <w:tcPr>
            <w:tcW w:w="1276" w:type="dxa"/>
            <w:tcBorders>
              <w:top w:val="nil"/>
              <w:bottom w:val="nil"/>
            </w:tcBorders>
            <w:shd w:val="clear" w:color="auto" w:fill="FFFFFF"/>
            <w:vAlign w:val="center"/>
          </w:tcPr>
          <w:p w14:paraId="5D3B21D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5EF6A751"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3792344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ER4</w:t>
            </w:r>
          </w:p>
        </w:tc>
        <w:tc>
          <w:tcPr>
            <w:tcW w:w="1276" w:type="dxa"/>
            <w:tcBorders>
              <w:top w:val="nil"/>
              <w:left w:val="single" w:sz="16" w:space="0" w:color="000000"/>
              <w:bottom w:val="nil"/>
            </w:tcBorders>
            <w:shd w:val="clear" w:color="auto" w:fill="FFFFFF"/>
            <w:vAlign w:val="center"/>
          </w:tcPr>
          <w:p w14:paraId="7EEBA6D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16C37E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1FAA9DB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F718A2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1CD48F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.798</w:t>
            </w:r>
          </w:p>
        </w:tc>
        <w:tc>
          <w:tcPr>
            <w:tcW w:w="1276" w:type="dxa"/>
            <w:tcBorders>
              <w:top w:val="nil"/>
              <w:bottom w:val="nil"/>
            </w:tcBorders>
            <w:shd w:val="clear" w:color="auto" w:fill="FFFFFF"/>
            <w:vAlign w:val="center"/>
          </w:tcPr>
          <w:p w14:paraId="6B74128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132110FA"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377DC12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ER5</w:t>
            </w:r>
          </w:p>
        </w:tc>
        <w:tc>
          <w:tcPr>
            <w:tcW w:w="1276" w:type="dxa"/>
            <w:tcBorders>
              <w:top w:val="nil"/>
              <w:left w:val="single" w:sz="16" w:space="0" w:color="000000"/>
              <w:bottom w:val="nil"/>
            </w:tcBorders>
            <w:shd w:val="clear" w:color="auto" w:fill="FFFFFF"/>
            <w:vAlign w:val="center"/>
          </w:tcPr>
          <w:p w14:paraId="6E675F7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EC531F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3E1AA85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FB8389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95FDAC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.795</w:t>
            </w:r>
          </w:p>
        </w:tc>
        <w:tc>
          <w:tcPr>
            <w:tcW w:w="1276" w:type="dxa"/>
            <w:tcBorders>
              <w:top w:val="nil"/>
              <w:bottom w:val="nil"/>
            </w:tcBorders>
            <w:shd w:val="clear" w:color="auto" w:fill="FFFFFF"/>
            <w:vAlign w:val="center"/>
          </w:tcPr>
          <w:p w14:paraId="6D593A5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27164546"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7694FEC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ER1</w:t>
            </w:r>
          </w:p>
        </w:tc>
        <w:tc>
          <w:tcPr>
            <w:tcW w:w="1276" w:type="dxa"/>
            <w:tcBorders>
              <w:top w:val="nil"/>
              <w:left w:val="single" w:sz="16" w:space="0" w:color="000000"/>
              <w:bottom w:val="nil"/>
            </w:tcBorders>
            <w:shd w:val="clear" w:color="auto" w:fill="FFFFFF"/>
            <w:vAlign w:val="center"/>
          </w:tcPr>
          <w:p w14:paraId="4CFF7F8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0CC002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2D2E0AF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A6888A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74FD7A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.792</w:t>
            </w:r>
          </w:p>
        </w:tc>
        <w:tc>
          <w:tcPr>
            <w:tcW w:w="1276" w:type="dxa"/>
            <w:tcBorders>
              <w:top w:val="nil"/>
              <w:bottom w:val="nil"/>
            </w:tcBorders>
            <w:shd w:val="clear" w:color="auto" w:fill="FFFFFF"/>
            <w:vAlign w:val="center"/>
          </w:tcPr>
          <w:p w14:paraId="4D112DC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577889C2"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1C6C4C5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ER7</w:t>
            </w:r>
          </w:p>
        </w:tc>
        <w:tc>
          <w:tcPr>
            <w:tcW w:w="1276" w:type="dxa"/>
            <w:tcBorders>
              <w:top w:val="nil"/>
              <w:left w:val="single" w:sz="16" w:space="0" w:color="000000"/>
              <w:bottom w:val="nil"/>
            </w:tcBorders>
            <w:shd w:val="clear" w:color="auto" w:fill="FFFFFF"/>
            <w:vAlign w:val="center"/>
          </w:tcPr>
          <w:p w14:paraId="01B8C0F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27D012D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746F515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D8F7C6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4A4252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.785</w:t>
            </w:r>
          </w:p>
        </w:tc>
        <w:tc>
          <w:tcPr>
            <w:tcW w:w="1276" w:type="dxa"/>
            <w:tcBorders>
              <w:top w:val="nil"/>
              <w:bottom w:val="nil"/>
            </w:tcBorders>
            <w:shd w:val="clear" w:color="auto" w:fill="FFFFFF"/>
            <w:vAlign w:val="center"/>
          </w:tcPr>
          <w:p w14:paraId="183229C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133E7F71"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4649BD9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ER3</w:t>
            </w:r>
          </w:p>
        </w:tc>
        <w:tc>
          <w:tcPr>
            <w:tcW w:w="1276" w:type="dxa"/>
            <w:tcBorders>
              <w:top w:val="nil"/>
              <w:left w:val="single" w:sz="16" w:space="0" w:color="000000"/>
              <w:bottom w:val="nil"/>
            </w:tcBorders>
            <w:shd w:val="clear" w:color="auto" w:fill="FFFFFF"/>
            <w:vAlign w:val="center"/>
          </w:tcPr>
          <w:p w14:paraId="15FBACE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324688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56CB5B6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27FA15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55D75A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.775</w:t>
            </w:r>
          </w:p>
        </w:tc>
        <w:tc>
          <w:tcPr>
            <w:tcW w:w="1276" w:type="dxa"/>
            <w:tcBorders>
              <w:top w:val="nil"/>
              <w:bottom w:val="nil"/>
            </w:tcBorders>
            <w:shd w:val="clear" w:color="auto" w:fill="FFFFFF"/>
            <w:vAlign w:val="center"/>
          </w:tcPr>
          <w:p w14:paraId="6D77427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49EF7455"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5FABD73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rPr>
              <w:t>ER8</w:t>
            </w:r>
          </w:p>
        </w:tc>
        <w:tc>
          <w:tcPr>
            <w:tcW w:w="1276" w:type="dxa"/>
            <w:tcBorders>
              <w:top w:val="nil"/>
              <w:left w:val="single" w:sz="16" w:space="0" w:color="000000"/>
              <w:bottom w:val="nil"/>
            </w:tcBorders>
            <w:shd w:val="clear" w:color="auto" w:fill="FFFFFF"/>
            <w:vAlign w:val="center"/>
          </w:tcPr>
          <w:p w14:paraId="5E6BFF3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029ED1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13787F1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0B06E0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B78A4E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.748</w:t>
            </w:r>
          </w:p>
        </w:tc>
        <w:tc>
          <w:tcPr>
            <w:tcW w:w="1276" w:type="dxa"/>
            <w:tcBorders>
              <w:top w:val="nil"/>
              <w:bottom w:val="nil"/>
            </w:tcBorders>
            <w:shd w:val="clear" w:color="auto" w:fill="FFFFFF"/>
            <w:vAlign w:val="center"/>
          </w:tcPr>
          <w:p w14:paraId="3E5B26E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r>
      <w:tr w:rsidR="003171AD" w:rsidRPr="001C1116" w14:paraId="5C188CA7"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024EBE9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lang w:val="en-US"/>
              </w:rPr>
              <w:t>CR2</w:t>
            </w:r>
          </w:p>
        </w:tc>
        <w:tc>
          <w:tcPr>
            <w:tcW w:w="1276" w:type="dxa"/>
            <w:tcBorders>
              <w:top w:val="nil"/>
              <w:left w:val="single" w:sz="16" w:space="0" w:color="000000"/>
              <w:bottom w:val="nil"/>
            </w:tcBorders>
            <w:shd w:val="clear" w:color="auto" w:fill="FFFFFF"/>
            <w:vAlign w:val="center"/>
          </w:tcPr>
          <w:p w14:paraId="21F36FC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31481A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14BF02B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ED8FE6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5A484E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38BFA9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.868</w:t>
            </w:r>
          </w:p>
        </w:tc>
      </w:tr>
      <w:tr w:rsidR="003171AD" w:rsidRPr="001C1116" w14:paraId="0A68AC1C"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34D8C5C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lang w:val="en-US"/>
              </w:rPr>
              <w:t>CR5</w:t>
            </w:r>
          </w:p>
        </w:tc>
        <w:tc>
          <w:tcPr>
            <w:tcW w:w="1276" w:type="dxa"/>
            <w:tcBorders>
              <w:top w:val="nil"/>
              <w:left w:val="single" w:sz="16" w:space="0" w:color="000000"/>
              <w:bottom w:val="nil"/>
            </w:tcBorders>
            <w:shd w:val="clear" w:color="auto" w:fill="FFFFFF"/>
            <w:vAlign w:val="center"/>
          </w:tcPr>
          <w:p w14:paraId="7B2908DC"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045D36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41CB535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049B48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169FA38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0550DE3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.867</w:t>
            </w:r>
          </w:p>
        </w:tc>
      </w:tr>
      <w:tr w:rsidR="003171AD" w:rsidRPr="001C1116" w14:paraId="791B3A06"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6C9F6B6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lang w:val="en-US"/>
              </w:rPr>
              <w:t>CR3</w:t>
            </w:r>
          </w:p>
        </w:tc>
        <w:tc>
          <w:tcPr>
            <w:tcW w:w="1276" w:type="dxa"/>
            <w:tcBorders>
              <w:top w:val="nil"/>
              <w:left w:val="single" w:sz="16" w:space="0" w:color="000000"/>
              <w:bottom w:val="nil"/>
            </w:tcBorders>
            <w:shd w:val="clear" w:color="auto" w:fill="FFFFFF"/>
            <w:vAlign w:val="center"/>
          </w:tcPr>
          <w:p w14:paraId="3AE79E2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2AB8BF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6A268E3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42A2F3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1613D8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A82058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.854</w:t>
            </w:r>
          </w:p>
        </w:tc>
      </w:tr>
      <w:tr w:rsidR="003171AD" w:rsidRPr="001C1116" w14:paraId="6E19B68B"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248DEF8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lang w:val="en-US"/>
              </w:rPr>
              <w:t>CR1</w:t>
            </w:r>
          </w:p>
        </w:tc>
        <w:tc>
          <w:tcPr>
            <w:tcW w:w="1276" w:type="dxa"/>
            <w:tcBorders>
              <w:top w:val="nil"/>
              <w:left w:val="single" w:sz="16" w:space="0" w:color="000000"/>
              <w:bottom w:val="nil"/>
            </w:tcBorders>
            <w:shd w:val="clear" w:color="auto" w:fill="FFFFFF"/>
            <w:vAlign w:val="center"/>
          </w:tcPr>
          <w:p w14:paraId="742B689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058FC98"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30DF177B"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9948F5D"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534CE024"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473F9A92"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.832</w:t>
            </w:r>
          </w:p>
        </w:tc>
      </w:tr>
      <w:tr w:rsidR="003171AD" w:rsidRPr="001C1116" w14:paraId="399224FC" w14:textId="77777777" w:rsidTr="00A45B72">
        <w:trPr>
          <w:cantSplit/>
          <w:trHeight w:hRule="exact" w:val="397"/>
        </w:trPr>
        <w:tc>
          <w:tcPr>
            <w:tcW w:w="1276" w:type="dxa"/>
            <w:tcBorders>
              <w:top w:val="nil"/>
              <w:left w:val="single" w:sz="16" w:space="0" w:color="000000"/>
              <w:bottom w:val="nil"/>
              <w:right w:val="single" w:sz="16" w:space="0" w:color="000000"/>
            </w:tcBorders>
            <w:shd w:val="clear" w:color="auto" w:fill="FFFFFF"/>
            <w:vAlign w:val="center"/>
          </w:tcPr>
          <w:p w14:paraId="6B7CD4B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lang w:val="en-US"/>
              </w:rPr>
              <w:t>CR6</w:t>
            </w:r>
          </w:p>
        </w:tc>
        <w:tc>
          <w:tcPr>
            <w:tcW w:w="1276" w:type="dxa"/>
            <w:tcBorders>
              <w:top w:val="nil"/>
              <w:left w:val="single" w:sz="16" w:space="0" w:color="000000"/>
              <w:bottom w:val="nil"/>
            </w:tcBorders>
            <w:shd w:val="clear" w:color="auto" w:fill="FFFFFF"/>
            <w:vAlign w:val="center"/>
          </w:tcPr>
          <w:p w14:paraId="2EF9C28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EA7AE19"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nil"/>
            </w:tcBorders>
            <w:shd w:val="clear" w:color="auto" w:fill="FFFFFF"/>
            <w:vAlign w:val="center"/>
          </w:tcPr>
          <w:p w14:paraId="41CEC9C0"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351EAE55"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7512B5B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nil"/>
            </w:tcBorders>
            <w:shd w:val="clear" w:color="auto" w:fill="FFFFFF"/>
            <w:vAlign w:val="center"/>
          </w:tcPr>
          <w:p w14:paraId="69D2083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.737</w:t>
            </w:r>
          </w:p>
        </w:tc>
      </w:tr>
      <w:tr w:rsidR="003171AD" w:rsidRPr="001C1116" w14:paraId="64B51337" w14:textId="77777777" w:rsidTr="00A45B72">
        <w:trPr>
          <w:cantSplit/>
          <w:trHeight w:hRule="exact" w:val="397"/>
        </w:trPr>
        <w:tc>
          <w:tcPr>
            <w:tcW w:w="1276" w:type="dxa"/>
            <w:tcBorders>
              <w:top w:val="nil"/>
              <w:left w:val="single" w:sz="16" w:space="0" w:color="000000"/>
              <w:bottom w:val="single" w:sz="16" w:space="0" w:color="000000"/>
              <w:right w:val="single" w:sz="16" w:space="0" w:color="000000"/>
            </w:tcBorders>
            <w:shd w:val="clear" w:color="auto" w:fill="FFFFFF"/>
            <w:vAlign w:val="center"/>
          </w:tcPr>
          <w:p w14:paraId="36A1ACD1"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hAnsi="Times New Roman" w:cs="Times New Roman"/>
                <w:sz w:val="26"/>
                <w:szCs w:val="26"/>
                <w:lang w:val="en-US"/>
              </w:rPr>
              <w:t>CR4</w:t>
            </w:r>
          </w:p>
        </w:tc>
        <w:tc>
          <w:tcPr>
            <w:tcW w:w="1276" w:type="dxa"/>
            <w:tcBorders>
              <w:top w:val="nil"/>
              <w:left w:val="single" w:sz="16" w:space="0" w:color="000000"/>
              <w:bottom w:val="single" w:sz="16" w:space="0" w:color="000000"/>
            </w:tcBorders>
            <w:shd w:val="clear" w:color="auto" w:fill="FFFFFF"/>
            <w:vAlign w:val="center"/>
          </w:tcPr>
          <w:p w14:paraId="736F9C86"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single" w:sz="16" w:space="0" w:color="000000"/>
            </w:tcBorders>
            <w:shd w:val="clear" w:color="auto" w:fill="FFFFFF"/>
            <w:vAlign w:val="center"/>
          </w:tcPr>
          <w:p w14:paraId="1BD4AF47"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5" w:type="dxa"/>
            <w:tcBorders>
              <w:top w:val="nil"/>
              <w:bottom w:val="single" w:sz="16" w:space="0" w:color="000000"/>
            </w:tcBorders>
            <w:shd w:val="clear" w:color="auto" w:fill="FFFFFF"/>
            <w:vAlign w:val="center"/>
          </w:tcPr>
          <w:p w14:paraId="4954EE2A"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single" w:sz="16" w:space="0" w:color="000000"/>
            </w:tcBorders>
            <w:shd w:val="clear" w:color="auto" w:fill="FFFFFF"/>
            <w:vAlign w:val="center"/>
          </w:tcPr>
          <w:p w14:paraId="5A41A403"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single" w:sz="16" w:space="0" w:color="000000"/>
            </w:tcBorders>
            <w:shd w:val="clear" w:color="auto" w:fill="FFFFFF"/>
            <w:vAlign w:val="center"/>
          </w:tcPr>
          <w:p w14:paraId="233DF05E"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p>
        </w:tc>
        <w:tc>
          <w:tcPr>
            <w:tcW w:w="1276" w:type="dxa"/>
            <w:tcBorders>
              <w:top w:val="nil"/>
              <w:bottom w:val="single" w:sz="16" w:space="0" w:color="000000"/>
            </w:tcBorders>
            <w:shd w:val="clear" w:color="auto" w:fill="FFFFFF"/>
            <w:vAlign w:val="center"/>
          </w:tcPr>
          <w:p w14:paraId="1A3B017F" w14:textId="77777777" w:rsidR="003171AD" w:rsidRPr="001C1116" w:rsidRDefault="003171AD" w:rsidP="001C1116">
            <w:pPr>
              <w:adjustRightInd w:val="0"/>
              <w:spacing w:line="360" w:lineRule="auto"/>
              <w:ind w:left="60" w:right="60"/>
              <w:jc w:val="both"/>
              <w:rPr>
                <w:rFonts w:ascii="Times New Roman" w:eastAsia="Aptos" w:hAnsi="Times New Roman" w:cs="Times New Roman"/>
                <w:sz w:val="26"/>
                <w:szCs w:val="26"/>
              </w:rPr>
            </w:pPr>
            <w:r w:rsidRPr="001C1116">
              <w:rPr>
                <w:rFonts w:ascii="Times New Roman" w:eastAsia="Aptos" w:hAnsi="Times New Roman" w:cs="Times New Roman"/>
                <w:sz w:val="26"/>
                <w:szCs w:val="26"/>
              </w:rPr>
              <w:t>.723</w:t>
            </w:r>
          </w:p>
        </w:tc>
      </w:tr>
    </w:tbl>
    <w:p w14:paraId="11AF1A06" w14:textId="77777777" w:rsidR="003171AD" w:rsidRPr="001C1116" w:rsidRDefault="003171AD" w:rsidP="001C1116">
      <w:pPr>
        <w:tabs>
          <w:tab w:val="left" w:pos="5387"/>
        </w:tabs>
        <w:spacing w:line="360" w:lineRule="auto"/>
        <w:ind w:right="4"/>
        <w:jc w:val="right"/>
        <w:rPr>
          <w:rFonts w:ascii="Times New Roman" w:hAnsi="Times New Roman" w:cs="Times New Roman"/>
          <w:i/>
          <w:sz w:val="26"/>
          <w:szCs w:val="26"/>
        </w:rPr>
      </w:pPr>
      <w:r w:rsidRPr="001C1116">
        <w:rPr>
          <w:rFonts w:ascii="Times New Roman" w:hAnsi="Times New Roman" w:cs="Times New Roman"/>
          <w:i/>
          <w:sz w:val="26"/>
          <w:szCs w:val="26"/>
        </w:rPr>
        <w:t xml:space="preserve">Nguồn: Kết quả phân tích số liệu khảo sát </w:t>
      </w:r>
    </w:p>
    <w:p w14:paraId="05860105" w14:textId="77777777" w:rsidR="003171AD" w:rsidRPr="001C1116" w:rsidRDefault="003171AD">
      <w:pPr>
        <w:pStyle w:val="ListParagraph"/>
        <w:widowControl w:val="0"/>
        <w:numPr>
          <w:ilvl w:val="0"/>
          <w:numId w:val="3"/>
        </w:numPr>
        <w:tabs>
          <w:tab w:val="left" w:pos="1058"/>
          <w:tab w:val="left" w:pos="1059"/>
          <w:tab w:val="left" w:pos="5387"/>
        </w:tabs>
        <w:autoSpaceDE w:val="0"/>
        <w:autoSpaceDN w:val="0"/>
        <w:spacing w:line="360" w:lineRule="auto"/>
        <w:ind w:left="0" w:right="4" w:firstLine="709"/>
        <w:contextualSpacing w:val="0"/>
        <w:jc w:val="both"/>
        <w:rPr>
          <w:sz w:val="26"/>
          <w:szCs w:val="26"/>
        </w:rPr>
      </w:pPr>
      <w:bookmarkStart w:id="137" w:name="_bookmark16"/>
      <w:bookmarkStart w:id="138" w:name="_Hlk119875209"/>
      <w:bookmarkStart w:id="139" w:name="_Hlk119876809"/>
      <w:bookmarkEnd w:id="137"/>
      <w:r w:rsidRPr="001C1116">
        <w:rPr>
          <w:sz w:val="26"/>
          <w:szCs w:val="26"/>
        </w:rPr>
        <w:t xml:space="preserve">Nhóm 1: gồm 5 biến quan sát: ES1, ES2, ES3, ES4, ES5. Các biến quan sát này thuộc thang đo Phân khúc nhân viên nên tác giả giữ tên biến độc lập là Phân </w:t>
      </w:r>
      <w:r w:rsidRPr="001C1116">
        <w:rPr>
          <w:sz w:val="26"/>
          <w:szCs w:val="26"/>
        </w:rPr>
        <w:lastRenderedPageBreak/>
        <w:t>khúc nhân viên (ES).</w:t>
      </w:r>
    </w:p>
    <w:p w14:paraId="00E1D012" w14:textId="77777777" w:rsidR="003171AD" w:rsidRPr="001C1116" w:rsidRDefault="003171AD">
      <w:pPr>
        <w:pStyle w:val="ListParagraph"/>
        <w:widowControl w:val="0"/>
        <w:numPr>
          <w:ilvl w:val="0"/>
          <w:numId w:val="3"/>
        </w:numPr>
        <w:tabs>
          <w:tab w:val="left" w:pos="1058"/>
          <w:tab w:val="left" w:pos="1059"/>
          <w:tab w:val="left" w:pos="5387"/>
          <w:tab w:val="left" w:pos="9639"/>
        </w:tabs>
        <w:autoSpaceDE w:val="0"/>
        <w:autoSpaceDN w:val="0"/>
        <w:spacing w:line="360" w:lineRule="auto"/>
        <w:ind w:left="0" w:right="4" w:firstLine="709"/>
        <w:contextualSpacing w:val="0"/>
        <w:jc w:val="both"/>
        <w:rPr>
          <w:spacing w:val="-4"/>
          <w:sz w:val="26"/>
          <w:szCs w:val="26"/>
        </w:rPr>
      </w:pPr>
      <w:r w:rsidRPr="001C1116">
        <w:rPr>
          <w:spacing w:val="-4"/>
          <w:sz w:val="26"/>
          <w:szCs w:val="26"/>
        </w:rPr>
        <w:t>Nhóm 2 gồm 6 biến quan sát: VG1, VG2, VG3, VG4, VG5, VG6. Các biến quan sát trong thang đo Giá trị và mục tiêu của truyền thông được hội tụ vào nhóm này nên tên biến được giữ là Giá trị và mục tiêu của truyền thông (VG)</w:t>
      </w:r>
    </w:p>
    <w:p w14:paraId="71F7FF4E" w14:textId="77777777" w:rsidR="003171AD" w:rsidRPr="001C1116" w:rsidRDefault="003171AD">
      <w:pPr>
        <w:pStyle w:val="ListParagraph"/>
        <w:widowControl w:val="0"/>
        <w:numPr>
          <w:ilvl w:val="0"/>
          <w:numId w:val="3"/>
        </w:numPr>
        <w:tabs>
          <w:tab w:val="left" w:pos="1058"/>
          <w:tab w:val="left" w:pos="1059"/>
          <w:tab w:val="left" w:pos="5387"/>
          <w:tab w:val="left" w:pos="9639"/>
        </w:tabs>
        <w:autoSpaceDE w:val="0"/>
        <w:autoSpaceDN w:val="0"/>
        <w:spacing w:line="360" w:lineRule="auto"/>
        <w:ind w:left="0" w:right="6" w:firstLine="709"/>
        <w:contextualSpacing w:val="0"/>
        <w:jc w:val="both"/>
        <w:rPr>
          <w:sz w:val="26"/>
          <w:szCs w:val="26"/>
        </w:rPr>
      </w:pPr>
      <w:r w:rsidRPr="001C1116">
        <w:rPr>
          <w:sz w:val="26"/>
          <w:szCs w:val="26"/>
        </w:rPr>
        <w:t>Nhóm 3 gồm 7 biến quan sát: KA1, KA2, KA3, KA4, KA5, KA6, KA7. Các biến quan sát này thuộc thang đo Hoạt động truyền thông then chốt, tên biến độc lập được giữ là Hoạt động truyền thông then chốt (KA).</w:t>
      </w:r>
    </w:p>
    <w:p w14:paraId="520A3917" w14:textId="77777777" w:rsidR="003171AD" w:rsidRPr="001C1116" w:rsidRDefault="003171AD">
      <w:pPr>
        <w:pStyle w:val="ListParagraph"/>
        <w:widowControl w:val="0"/>
        <w:numPr>
          <w:ilvl w:val="0"/>
          <w:numId w:val="3"/>
        </w:numPr>
        <w:tabs>
          <w:tab w:val="left" w:pos="1058"/>
          <w:tab w:val="left" w:pos="1059"/>
          <w:tab w:val="left" w:pos="5387"/>
          <w:tab w:val="left" w:pos="9639"/>
        </w:tabs>
        <w:autoSpaceDE w:val="0"/>
        <w:autoSpaceDN w:val="0"/>
        <w:spacing w:line="360" w:lineRule="auto"/>
        <w:ind w:left="0" w:right="4" w:firstLine="709"/>
        <w:contextualSpacing w:val="0"/>
        <w:jc w:val="both"/>
        <w:rPr>
          <w:sz w:val="26"/>
          <w:szCs w:val="26"/>
        </w:rPr>
      </w:pPr>
      <w:r w:rsidRPr="001C1116">
        <w:rPr>
          <w:sz w:val="26"/>
          <w:szCs w:val="26"/>
        </w:rPr>
        <w:t xml:space="preserve">Nhóm 4 gồm 5 biến quan sát: CC1, CC2, CC3, CC4, CC5. Các biến quan sát thuộc nhóm này thuộc thang đo Kênh truyền thông, vì vậy biến độc lập được giữ tên là Kênh truyền thông (CC) </w:t>
      </w:r>
    </w:p>
    <w:p w14:paraId="6D3CFFFE" w14:textId="77777777" w:rsidR="003171AD" w:rsidRPr="001C1116" w:rsidRDefault="003171AD">
      <w:pPr>
        <w:pStyle w:val="ListParagraph"/>
        <w:widowControl w:val="0"/>
        <w:numPr>
          <w:ilvl w:val="0"/>
          <w:numId w:val="3"/>
        </w:numPr>
        <w:tabs>
          <w:tab w:val="left" w:pos="1058"/>
          <w:tab w:val="left" w:pos="1059"/>
          <w:tab w:val="left" w:pos="5387"/>
          <w:tab w:val="left" w:pos="9639"/>
        </w:tabs>
        <w:autoSpaceDE w:val="0"/>
        <w:autoSpaceDN w:val="0"/>
        <w:spacing w:line="360" w:lineRule="auto"/>
        <w:ind w:left="0" w:right="4" w:firstLine="709"/>
        <w:contextualSpacing w:val="0"/>
        <w:jc w:val="both"/>
        <w:rPr>
          <w:sz w:val="26"/>
          <w:szCs w:val="26"/>
        </w:rPr>
      </w:pPr>
      <w:r w:rsidRPr="001C1116">
        <w:rPr>
          <w:sz w:val="26"/>
          <w:szCs w:val="26"/>
        </w:rPr>
        <w:t>Nhóm 5 gồm 8 biến quan sát: ER1, ER2, ER3, ER4, ER5, ER6, ER7, ER8. Các biến quan sát này thuộc thang đo Mối quan hệ với nhân viên, vì vậy tên biến độc lập được giữ là Mối quan hệ với nhân viên (ER).</w:t>
      </w:r>
    </w:p>
    <w:p w14:paraId="5835AEE7" w14:textId="77777777" w:rsidR="003171AD" w:rsidRPr="001C1116" w:rsidRDefault="003171AD">
      <w:pPr>
        <w:pStyle w:val="ListParagraph"/>
        <w:widowControl w:val="0"/>
        <w:numPr>
          <w:ilvl w:val="0"/>
          <w:numId w:val="3"/>
        </w:numPr>
        <w:tabs>
          <w:tab w:val="left" w:pos="1058"/>
          <w:tab w:val="left" w:pos="1059"/>
          <w:tab w:val="left" w:pos="5387"/>
          <w:tab w:val="left" w:pos="9639"/>
        </w:tabs>
        <w:autoSpaceDE w:val="0"/>
        <w:autoSpaceDN w:val="0"/>
        <w:spacing w:line="360" w:lineRule="auto"/>
        <w:ind w:left="0" w:right="4" w:firstLine="709"/>
        <w:contextualSpacing w:val="0"/>
        <w:jc w:val="both"/>
        <w:rPr>
          <w:sz w:val="26"/>
          <w:szCs w:val="26"/>
        </w:rPr>
      </w:pPr>
      <w:r w:rsidRPr="001C1116">
        <w:rPr>
          <w:sz w:val="26"/>
          <w:szCs w:val="26"/>
        </w:rPr>
        <w:t>Nhóm 6  gồm 6 biến quan sát: CR1, CR2, CR3, CR4, CR5, CR6. Các biến quan sát thuộc nhóm 6 đo lường biến độc lập Nguồn lực truyền thông (CR).</w:t>
      </w:r>
    </w:p>
    <w:p w14:paraId="1E83C909" w14:textId="77777777" w:rsidR="003171AD" w:rsidRPr="001C1116" w:rsidRDefault="003171AD">
      <w:pPr>
        <w:pStyle w:val="ListParagraph"/>
        <w:widowControl w:val="0"/>
        <w:numPr>
          <w:ilvl w:val="0"/>
          <w:numId w:val="3"/>
        </w:numPr>
        <w:tabs>
          <w:tab w:val="left" w:pos="1058"/>
          <w:tab w:val="left" w:pos="1059"/>
          <w:tab w:val="left" w:pos="5387"/>
        </w:tabs>
        <w:autoSpaceDE w:val="0"/>
        <w:autoSpaceDN w:val="0"/>
        <w:spacing w:line="360" w:lineRule="auto"/>
        <w:ind w:left="0" w:right="4" w:firstLine="709"/>
        <w:contextualSpacing w:val="0"/>
        <w:jc w:val="both"/>
        <w:rPr>
          <w:sz w:val="26"/>
          <w:szCs w:val="26"/>
        </w:rPr>
      </w:pPr>
      <w:r w:rsidRPr="001C1116">
        <w:rPr>
          <w:sz w:val="26"/>
          <w:szCs w:val="26"/>
        </w:rPr>
        <w:t>Nhóm 7 bao gồm 4 biến quan sát: EC1, EC2, EC3, EC4 phản ánh mức độ hiệu quả truyền thông, Biến phụ thuộc gồm 4 biến quan sát này được đặt là Hiệu quả truyền thông (EC)</w:t>
      </w:r>
    </w:p>
    <w:p w14:paraId="40C40E13" w14:textId="77777777" w:rsidR="003171AD" w:rsidRPr="001C1116" w:rsidRDefault="003171AD" w:rsidP="001C1116">
      <w:pPr>
        <w:pStyle w:val="ListParagraph"/>
        <w:tabs>
          <w:tab w:val="left" w:pos="1058"/>
          <w:tab w:val="left" w:pos="1059"/>
          <w:tab w:val="left" w:pos="5387"/>
          <w:tab w:val="left" w:pos="9639"/>
        </w:tabs>
        <w:spacing w:line="360" w:lineRule="auto"/>
        <w:ind w:left="0" w:right="4" w:firstLine="709"/>
        <w:jc w:val="both"/>
        <w:rPr>
          <w:sz w:val="26"/>
          <w:szCs w:val="26"/>
        </w:rPr>
      </w:pPr>
      <w:r w:rsidRPr="001C1116">
        <w:rPr>
          <w:sz w:val="26"/>
          <w:szCs w:val="26"/>
        </w:rPr>
        <w:t>Từ</w:t>
      </w:r>
      <w:r w:rsidRPr="001C1116">
        <w:rPr>
          <w:spacing w:val="-11"/>
          <w:sz w:val="26"/>
          <w:szCs w:val="26"/>
        </w:rPr>
        <w:t xml:space="preserve"> </w:t>
      </w:r>
      <w:r w:rsidRPr="001C1116">
        <w:rPr>
          <w:sz w:val="26"/>
          <w:szCs w:val="26"/>
        </w:rPr>
        <w:t>kết</w:t>
      </w:r>
      <w:r w:rsidRPr="001C1116">
        <w:rPr>
          <w:spacing w:val="-12"/>
          <w:sz w:val="26"/>
          <w:szCs w:val="26"/>
        </w:rPr>
        <w:t xml:space="preserve"> </w:t>
      </w:r>
      <w:r w:rsidRPr="001C1116">
        <w:rPr>
          <w:sz w:val="26"/>
          <w:szCs w:val="26"/>
        </w:rPr>
        <w:t>quả</w:t>
      </w:r>
      <w:r w:rsidRPr="001C1116">
        <w:rPr>
          <w:spacing w:val="-12"/>
          <w:sz w:val="26"/>
          <w:szCs w:val="26"/>
        </w:rPr>
        <w:t xml:space="preserve"> </w:t>
      </w:r>
      <w:r w:rsidRPr="001C1116">
        <w:rPr>
          <w:sz w:val="26"/>
          <w:szCs w:val="26"/>
        </w:rPr>
        <w:t>Cronbach’s</w:t>
      </w:r>
      <w:r w:rsidRPr="001C1116">
        <w:rPr>
          <w:spacing w:val="-10"/>
          <w:sz w:val="26"/>
          <w:szCs w:val="26"/>
        </w:rPr>
        <w:t xml:space="preserve"> </w:t>
      </w:r>
      <w:r w:rsidRPr="001C1116">
        <w:rPr>
          <w:sz w:val="26"/>
          <w:szCs w:val="26"/>
        </w:rPr>
        <w:t>Anpha</w:t>
      </w:r>
      <w:r w:rsidRPr="001C1116">
        <w:rPr>
          <w:spacing w:val="-11"/>
          <w:sz w:val="26"/>
          <w:szCs w:val="26"/>
        </w:rPr>
        <w:t xml:space="preserve"> </w:t>
      </w:r>
      <w:r w:rsidRPr="001C1116">
        <w:rPr>
          <w:sz w:val="26"/>
          <w:szCs w:val="26"/>
        </w:rPr>
        <w:t>và</w:t>
      </w:r>
      <w:r w:rsidRPr="001C1116">
        <w:rPr>
          <w:spacing w:val="-12"/>
          <w:sz w:val="26"/>
          <w:szCs w:val="26"/>
        </w:rPr>
        <w:t xml:space="preserve"> </w:t>
      </w:r>
      <w:r w:rsidRPr="001C1116">
        <w:rPr>
          <w:sz w:val="26"/>
          <w:szCs w:val="26"/>
        </w:rPr>
        <w:t>phân</w:t>
      </w:r>
      <w:r w:rsidRPr="001C1116">
        <w:rPr>
          <w:spacing w:val="-11"/>
          <w:sz w:val="26"/>
          <w:szCs w:val="26"/>
        </w:rPr>
        <w:t xml:space="preserve"> </w:t>
      </w:r>
      <w:r w:rsidRPr="001C1116">
        <w:rPr>
          <w:sz w:val="26"/>
          <w:szCs w:val="26"/>
        </w:rPr>
        <w:t>tích</w:t>
      </w:r>
      <w:r w:rsidRPr="001C1116">
        <w:rPr>
          <w:spacing w:val="-12"/>
          <w:sz w:val="26"/>
          <w:szCs w:val="26"/>
        </w:rPr>
        <w:t xml:space="preserve"> </w:t>
      </w:r>
      <w:r w:rsidRPr="001C1116">
        <w:rPr>
          <w:sz w:val="26"/>
          <w:szCs w:val="26"/>
        </w:rPr>
        <w:t>EFA</w:t>
      </w:r>
      <w:r w:rsidRPr="001C1116">
        <w:rPr>
          <w:spacing w:val="-12"/>
          <w:sz w:val="26"/>
          <w:szCs w:val="26"/>
        </w:rPr>
        <w:t xml:space="preserve"> </w:t>
      </w:r>
      <w:r w:rsidRPr="001C1116">
        <w:rPr>
          <w:sz w:val="26"/>
          <w:szCs w:val="26"/>
        </w:rPr>
        <w:t>như</w:t>
      </w:r>
      <w:r w:rsidRPr="001C1116">
        <w:rPr>
          <w:spacing w:val="-12"/>
          <w:sz w:val="26"/>
          <w:szCs w:val="26"/>
        </w:rPr>
        <w:t xml:space="preserve"> </w:t>
      </w:r>
      <w:r w:rsidRPr="001C1116">
        <w:rPr>
          <w:sz w:val="26"/>
          <w:szCs w:val="26"/>
        </w:rPr>
        <w:t>trên,</w:t>
      </w:r>
      <w:r w:rsidRPr="001C1116">
        <w:rPr>
          <w:spacing w:val="-12"/>
          <w:sz w:val="26"/>
          <w:szCs w:val="26"/>
        </w:rPr>
        <w:t xml:space="preserve"> </w:t>
      </w:r>
      <w:r w:rsidRPr="001C1116">
        <w:rPr>
          <w:sz w:val="26"/>
          <w:szCs w:val="26"/>
        </w:rPr>
        <w:t>mô</w:t>
      </w:r>
      <w:r w:rsidRPr="001C1116">
        <w:rPr>
          <w:spacing w:val="-11"/>
          <w:sz w:val="26"/>
          <w:szCs w:val="26"/>
        </w:rPr>
        <w:t xml:space="preserve"> </w:t>
      </w:r>
      <w:r w:rsidRPr="001C1116">
        <w:rPr>
          <w:sz w:val="26"/>
          <w:szCs w:val="26"/>
        </w:rPr>
        <w:t>hình</w:t>
      </w:r>
      <w:r w:rsidRPr="001C1116">
        <w:rPr>
          <w:spacing w:val="-12"/>
          <w:sz w:val="26"/>
          <w:szCs w:val="26"/>
        </w:rPr>
        <w:t xml:space="preserve"> </w:t>
      </w:r>
      <w:r w:rsidRPr="001C1116">
        <w:rPr>
          <w:sz w:val="26"/>
          <w:szCs w:val="26"/>
        </w:rPr>
        <w:t>nghiên</w:t>
      </w:r>
      <w:r w:rsidRPr="001C1116">
        <w:rPr>
          <w:spacing w:val="-12"/>
          <w:sz w:val="26"/>
          <w:szCs w:val="26"/>
        </w:rPr>
        <w:t xml:space="preserve"> </w:t>
      </w:r>
      <w:r w:rsidRPr="001C1116">
        <w:rPr>
          <w:sz w:val="26"/>
          <w:szCs w:val="26"/>
        </w:rPr>
        <w:t>cứu</w:t>
      </w:r>
      <w:r w:rsidRPr="001C1116">
        <w:rPr>
          <w:spacing w:val="-12"/>
          <w:sz w:val="26"/>
          <w:szCs w:val="26"/>
        </w:rPr>
        <w:t xml:space="preserve"> </w:t>
      </w:r>
      <w:r w:rsidRPr="001C1116">
        <w:rPr>
          <w:sz w:val="26"/>
          <w:szCs w:val="26"/>
        </w:rPr>
        <w:t>lý</w:t>
      </w:r>
      <w:r w:rsidRPr="001C1116">
        <w:rPr>
          <w:spacing w:val="-12"/>
          <w:sz w:val="26"/>
          <w:szCs w:val="26"/>
        </w:rPr>
        <w:t xml:space="preserve"> </w:t>
      </w:r>
      <w:r w:rsidRPr="001C1116">
        <w:rPr>
          <w:sz w:val="26"/>
          <w:szCs w:val="26"/>
        </w:rPr>
        <w:t>thuyết được xác định</w:t>
      </w:r>
      <w:r w:rsidRPr="001C1116">
        <w:rPr>
          <w:spacing w:val="-8"/>
          <w:sz w:val="26"/>
          <w:szCs w:val="26"/>
        </w:rPr>
        <w:t xml:space="preserve"> </w:t>
      </w:r>
      <w:r w:rsidRPr="001C1116">
        <w:rPr>
          <w:sz w:val="26"/>
          <w:szCs w:val="26"/>
        </w:rPr>
        <w:t>gồm</w:t>
      </w:r>
      <w:r w:rsidRPr="001C1116">
        <w:rPr>
          <w:spacing w:val="-11"/>
          <w:sz w:val="26"/>
          <w:szCs w:val="26"/>
        </w:rPr>
        <w:t xml:space="preserve"> </w:t>
      </w:r>
      <w:r w:rsidRPr="001C1116">
        <w:rPr>
          <w:sz w:val="26"/>
          <w:szCs w:val="26"/>
        </w:rPr>
        <w:t>7</w:t>
      </w:r>
      <w:r w:rsidRPr="001C1116">
        <w:rPr>
          <w:spacing w:val="-6"/>
          <w:sz w:val="26"/>
          <w:szCs w:val="26"/>
        </w:rPr>
        <w:t xml:space="preserve"> </w:t>
      </w:r>
      <w:r w:rsidRPr="001C1116">
        <w:rPr>
          <w:sz w:val="26"/>
          <w:szCs w:val="26"/>
        </w:rPr>
        <w:t>biến, trong đó biến phụ thuộc là Hiệu quả truyền thông (EC), các biến độc lập là Phân khúc nhân viên (ES), Giá trị và mục tiêu của truyền thông (VG), Hoạt động truyền thông then chốt (KA),</w:t>
      </w:r>
      <w:r w:rsidRPr="001C1116">
        <w:rPr>
          <w:spacing w:val="-9"/>
          <w:sz w:val="26"/>
          <w:szCs w:val="26"/>
        </w:rPr>
        <w:t xml:space="preserve"> </w:t>
      </w:r>
      <w:bookmarkEnd w:id="138"/>
      <w:bookmarkEnd w:id="139"/>
      <w:r w:rsidRPr="001C1116">
        <w:rPr>
          <w:sz w:val="26"/>
          <w:szCs w:val="26"/>
        </w:rPr>
        <w:t>Kênh truyền thông (CC), Mối quan hệ với nhân viên (ER), Nguồn lực truyền thông (CR).</w:t>
      </w:r>
    </w:p>
    <w:p w14:paraId="3C5CC465" w14:textId="77777777" w:rsidR="003171AD" w:rsidRPr="001C1116" w:rsidRDefault="003171AD" w:rsidP="001C1116">
      <w:pPr>
        <w:pStyle w:val="BodyText"/>
        <w:tabs>
          <w:tab w:val="left" w:pos="5387"/>
        </w:tabs>
        <w:spacing w:after="0" w:line="360" w:lineRule="auto"/>
        <w:ind w:right="4" w:firstLine="719"/>
        <w:rPr>
          <w:sz w:val="26"/>
          <w:szCs w:val="26"/>
        </w:rPr>
      </w:pPr>
    </w:p>
    <w:p w14:paraId="4DE73A32" w14:textId="77777777" w:rsidR="003171AD" w:rsidRPr="001C1116" w:rsidRDefault="003171AD" w:rsidP="001C1116">
      <w:pPr>
        <w:pStyle w:val="111"/>
        <w:rPr>
          <w:szCs w:val="26"/>
        </w:rPr>
      </w:pPr>
      <w:bookmarkStart w:id="140" w:name="_Toc148336422"/>
      <w:bookmarkStart w:id="141" w:name="_Toc149024983"/>
      <w:bookmarkStart w:id="142" w:name="_Toc167061882"/>
      <w:r w:rsidRPr="001C1116">
        <w:rPr>
          <w:szCs w:val="26"/>
        </w:rPr>
        <w:t>3.3.5. Phân tích mô hình hồi quy tuyến tính đa</w:t>
      </w:r>
      <w:r w:rsidRPr="001C1116">
        <w:rPr>
          <w:spacing w:val="-5"/>
          <w:szCs w:val="26"/>
        </w:rPr>
        <w:t xml:space="preserve"> </w:t>
      </w:r>
      <w:r w:rsidRPr="001C1116">
        <w:rPr>
          <w:szCs w:val="26"/>
        </w:rPr>
        <w:t>biến</w:t>
      </w:r>
      <w:bookmarkEnd w:id="140"/>
      <w:bookmarkEnd w:id="141"/>
      <w:bookmarkEnd w:id="142"/>
    </w:p>
    <w:p w14:paraId="3AB07265" w14:textId="77777777" w:rsidR="003171AD" w:rsidRPr="001C1116" w:rsidRDefault="003171AD" w:rsidP="001C1116">
      <w:pPr>
        <w:pStyle w:val="BodyText"/>
        <w:tabs>
          <w:tab w:val="left" w:pos="5387"/>
        </w:tabs>
        <w:spacing w:after="0" w:line="360" w:lineRule="auto"/>
        <w:ind w:right="-136" w:firstLine="709"/>
        <w:jc w:val="both"/>
        <w:rPr>
          <w:sz w:val="26"/>
          <w:szCs w:val="26"/>
        </w:rPr>
      </w:pPr>
      <w:r w:rsidRPr="001C1116">
        <w:rPr>
          <w:sz w:val="26"/>
          <w:szCs w:val="26"/>
        </w:rPr>
        <w:t>Phương</w:t>
      </w:r>
      <w:r w:rsidRPr="001C1116">
        <w:rPr>
          <w:spacing w:val="-12"/>
          <w:sz w:val="26"/>
          <w:szCs w:val="26"/>
        </w:rPr>
        <w:t xml:space="preserve"> </w:t>
      </w:r>
      <w:r w:rsidRPr="001C1116">
        <w:rPr>
          <w:sz w:val="26"/>
          <w:szCs w:val="26"/>
        </w:rPr>
        <w:t>trình</w:t>
      </w:r>
      <w:r w:rsidRPr="001C1116">
        <w:rPr>
          <w:spacing w:val="-11"/>
          <w:sz w:val="26"/>
          <w:szCs w:val="26"/>
        </w:rPr>
        <w:t xml:space="preserve"> </w:t>
      </w:r>
      <w:r w:rsidRPr="001C1116">
        <w:rPr>
          <w:sz w:val="26"/>
          <w:szCs w:val="26"/>
        </w:rPr>
        <w:t>hồi</w:t>
      </w:r>
      <w:r w:rsidRPr="001C1116">
        <w:rPr>
          <w:spacing w:val="-12"/>
          <w:sz w:val="26"/>
          <w:szCs w:val="26"/>
        </w:rPr>
        <w:t xml:space="preserve"> </w:t>
      </w:r>
      <w:r w:rsidRPr="001C1116">
        <w:rPr>
          <w:sz w:val="26"/>
          <w:szCs w:val="26"/>
        </w:rPr>
        <w:t>quy</w:t>
      </w:r>
      <w:r w:rsidRPr="001C1116">
        <w:rPr>
          <w:spacing w:val="-16"/>
          <w:sz w:val="26"/>
          <w:szCs w:val="26"/>
        </w:rPr>
        <w:t xml:space="preserve"> </w:t>
      </w:r>
      <w:r w:rsidRPr="001C1116">
        <w:rPr>
          <w:sz w:val="26"/>
          <w:szCs w:val="26"/>
        </w:rPr>
        <w:t>tuyến</w:t>
      </w:r>
      <w:r w:rsidRPr="001C1116">
        <w:rPr>
          <w:spacing w:val="-11"/>
          <w:sz w:val="26"/>
          <w:szCs w:val="26"/>
        </w:rPr>
        <w:t xml:space="preserve"> </w:t>
      </w:r>
      <w:r w:rsidRPr="001C1116">
        <w:rPr>
          <w:sz w:val="26"/>
          <w:szCs w:val="26"/>
        </w:rPr>
        <w:t>tính</w:t>
      </w:r>
      <w:r w:rsidRPr="001C1116">
        <w:rPr>
          <w:spacing w:val="-12"/>
          <w:sz w:val="26"/>
          <w:szCs w:val="26"/>
        </w:rPr>
        <w:t xml:space="preserve"> </w:t>
      </w:r>
      <w:r w:rsidRPr="001C1116">
        <w:rPr>
          <w:sz w:val="26"/>
          <w:szCs w:val="26"/>
        </w:rPr>
        <w:t>biểu</w:t>
      </w:r>
      <w:r w:rsidRPr="001C1116">
        <w:rPr>
          <w:spacing w:val="-11"/>
          <w:sz w:val="26"/>
          <w:szCs w:val="26"/>
        </w:rPr>
        <w:t xml:space="preserve"> </w:t>
      </w:r>
      <w:r w:rsidRPr="001C1116">
        <w:rPr>
          <w:sz w:val="26"/>
          <w:szCs w:val="26"/>
        </w:rPr>
        <w:t>diễn</w:t>
      </w:r>
      <w:r w:rsidRPr="001C1116">
        <w:rPr>
          <w:spacing w:val="-9"/>
          <w:sz w:val="26"/>
          <w:szCs w:val="26"/>
        </w:rPr>
        <w:t xml:space="preserve"> </w:t>
      </w:r>
      <w:r w:rsidRPr="001C1116">
        <w:rPr>
          <w:sz w:val="26"/>
          <w:szCs w:val="26"/>
        </w:rPr>
        <w:t>mối</w:t>
      </w:r>
      <w:r w:rsidRPr="001C1116">
        <w:rPr>
          <w:spacing w:val="-10"/>
          <w:sz w:val="26"/>
          <w:szCs w:val="26"/>
        </w:rPr>
        <w:t xml:space="preserve"> </w:t>
      </w:r>
      <w:r w:rsidRPr="001C1116">
        <w:rPr>
          <w:sz w:val="26"/>
          <w:szCs w:val="26"/>
        </w:rPr>
        <w:t>quan</w:t>
      </w:r>
      <w:r w:rsidRPr="001C1116">
        <w:rPr>
          <w:spacing w:val="-11"/>
          <w:sz w:val="26"/>
          <w:szCs w:val="26"/>
        </w:rPr>
        <w:t xml:space="preserve"> </w:t>
      </w:r>
      <w:r w:rsidRPr="001C1116">
        <w:rPr>
          <w:sz w:val="26"/>
          <w:szCs w:val="26"/>
        </w:rPr>
        <w:t>hệ</w:t>
      </w:r>
      <w:r w:rsidRPr="001C1116">
        <w:rPr>
          <w:spacing w:val="-12"/>
          <w:sz w:val="26"/>
          <w:szCs w:val="26"/>
        </w:rPr>
        <w:t xml:space="preserve"> </w:t>
      </w:r>
      <w:r w:rsidRPr="001C1116">
        <w:rPr>
          <w:sz w:val="26"/>
          <w:szCs w:val="26"/>
        </w:rPr>
        <w:t>giữa</w:t>
      </w:r>
      <w:r w:rsidRPr="001C1116">
        <w:rPr>
          <w:spacing w:val="-9"/>
          <w:sz w:val="26"/>
          <w:szCs w:val="26"/>
        </w:rPr>
        <w:t xml:space="preserve"> </w:t>
      </w:r>
      <w:r w:rsidRPr="001C1116">
        <w:rPr>
          <w:sz w:val="26"/>
          <w:szCs w:val="26"/>
        </w:rPr>
        <w:t>6 biến độc lập và hiệu quả truyền thông có dạng như</w:t>
      </w:r>
      <w:r w:rsidRPr="001C1116">
        <w:rPr>
          <w:spacing w:val="-3"/>
          <w:sz w:val="26"/>
          <w:szCs w:val="26"/>
        </w:rPr>
        <w:t xml:space="preserve"> </w:t>
      </w:r>
      <w:r w:rsidRPr="001C1116">
        <w:rPr>
          <w:sz w:val="26"/>
          <w:szCs w:val="26"/>
        </w:rPr>
        <w:t>sau:</w:t>
      </w:r>
    </w:p>
    <w:p w14:paraId="1E216B8E" w14:textId="77777777" w:rsidR="003171AD" w:rsidRPr="001C1116" w:rsidRDefault="003171AD" w:rsidP="001C1116">
      <w:pPr>
        <w:tabs>
          <w:tab w:val="left" w:pos="5103"/>
        </w:tabs>
        <w:spacing w:line="360" w:lineRule="auto"/>
        <w:ind w:right="4"/>
        <w:jc w:val="center"/>
        <w:rPr>
          <w:rFonts w:ascii="Times New Roman" w:hAnsi="Times New Roman" w:cs="Times New Roman"/>
          <w:b/>
          <w:sz w:val="26"/>
          <w:szCs w:val="26"/>
        </w:rPr>
      </w:pPr>
      <w:bookmarkStart w:id="143" w:name="_Toc147999235"/>
      <w:bookmarkStart w:id="144" w:name="_TOC_250019"/>
      <w:r w:rsidRPr="001C1116">
        <w:rPr>
          <w:rFonts w:ascii="Times New Roman" w:hAnsi="Times New Roman" w:cs="Times New Roman"/>
          <w:b/>
          <w:position w:val="2"/>
          <w:sz w:val="26"/>
          <w:szCs w:val="26"/>
        </w:rPr>
        <w:t>EC = β</w:t>
      </w:r>
      <w:r w:rsidRPr="001C1116">
        <w:rPr>
          <w:rFonts w:ascii="Times New Roman" w:hAnsi="Times New Roman" w:cs="Times New Roman"/>
          <w:b/>
          <w:sz w:val="26"/>
          <w:szCs w:val="26"/>
          <w:vertAlign w:val="subscript"/>
        </w:rPr>
        <w:t>1</w:t>
      </w:r>
      <w:r w:rsidRPr="001C1116">
        <w:rPr>
          <w:rFonts w:ascii="Times New Roman" w:hAnsi="Times New Roman" w:cs="Times New Roman"/>
          <w:b/>
          <w:sz w:val="26"/>
          <w:szCs w:val="26"/>
        </w:rPr>
        <w:t xml:space="preserve"> </w:t>
      </w:r>
      <w:r w:rsidRPr="001C1116">
        <w:rPr>
          <w:rFonts w:ascii="Times New Roman" w:hAnsi="Times New Roman" w:cs="Times New Roman"/>
          <w:b/>
          <w:position w:val="2"/>
          <w:sz w:val="26"/>
          <w:szCs w:val="26"/>
        </w:rPr>
        <w:t>+ β</w:t>
      </w:r>
      <w:r w:rsidRPr="001C1116">
        <w:rPr>
          <w:rFonts w:ascii="Times New Roman" w:hAnsi="Times New Roman" w:cs="Times New Roman"/>
          <w:b/>
          <w:position w:val="2"/>
          <w:sz w:val="26"/>
          <w:szCs w:val="26"/>
          <w:vertAlign w:val="subscript"/>
        </w:rPr>
        <w:t>2</w:t>
      </w:r>
      <w:r w:rsidRPr="001C1116">
        <w:rPr>
          <w:rFonts w:ascii="Times New Roman" w:hAnsi="Times New Roman" w:cs="Times New Roman"/>
          <w:b/>
          <w:position w:val="2"/>
          <w:sz w:val="26"/>
          <w:szCs w:val="26"/>
        </w:rPr>
        <w:t>ES</w:t>
      </w:r>
      <w:r w:rsidRPr="001C1116">
        <w:rPr>
          <w:rFonts w:ascii="Times New Roman" w:hAnsi="Times New Roman" w:cs="Times New Roman"/>
          <w:b/>
          <w:sz w:val="26"/>
          <w:szCs w:val="26"/>
        </w:rPr>
        <w:t xml:space="preserve"> </w:t>
      </w:r>
      <w:r w:rsidRPr="001C1116">
        <w:rPr>
          <w:rFonts w:ascii="Times New Roman" w:hAnsi="Times New Roman" w:cs="Times New Roman"/>
          <w:b/>
          <w:position w:val="2"/>
          <w:sz w:val="26"/>
          <w:szCs w:val="26"/>
        </w:rPr>
        <w:t>+ β</w:t>
      </w:r>
      <w:r w:rsidRPr="001C1116">
        <w:rPr>
          <w:rFonts w:ascii="Times New Roman" w:hAnsi="Times New Roman" w:cs="Times New Roman"/>
          <w:b/>
          <w:sz w:val="26"/>
          <w:szCs w:val="26"/>
        </w:rPr>
        <w:t>3</w:t>
      </w:r>
      <w:r w:rsidRPr="001C1116">
        <w:rPr>
          <w:rFonts w:ascii="Times New Roman" w:hAnsi="Times New Roman" w:cs="Times New Roman"/>
          <w:b/>
          <w:position w:val="2"/>
          <w:sz w:val="26"/>
          <w:szCs w:val="26"/>
        </w:rPr>
        <w:t>VG</w:t>
      </w:r>
      <w:r w:rsidRPr="001C1116">
        <w:rPr>
          <w:rFonts w:ascii="Times New Roman" w:hAnsi="Times New Roman" w:cs="Times New Roman"/>
          <w:b/>
          <w:sz w:val="26"/>
          <w:szCs w:val="26"/>
        </w:rPr>
        <w:t xml:space="preserve"> </w:t>
      </w:r>
      <w:r w:rsidRPr="001C1116">
        <w:rPr>
          <w:rFonts w:ascii="Times New Roman" w:hAnsi="Times New Roman" w:cs="Times New Roman"/>
          <w:b/>
          <w:position w:val="2"/>
          <w:sz w:val="26"/>
          <w:szCs w:val="26"/>
        </w:rPr>
        <w:t>+ β</w:t>
      </w:r>
      <w:r w:rsidRPr="001C1116">
        <w:rPr>
          <w:rFonts w:ascii="Times New Roman" w:hAnsi="Times New Roman" w:cs="Times New Roman"/>
          <w:b/>
          <w:sz w:val="26"/>
          <w:szCs w:val="26"/>
        </w:rPr>
        <w:t>4</w:t>
      </w:r>
      <w:r w:rsidRPr="001C1116">
        <w:rPr>
          <w:rFonts w:ascii="Times New Roman" w:hAnsi="Times New Roman" w:cs="Times New Roman"/>
          <w:b/>
          <w:position w:val="2"/>
          <w:sz w:val="26"/>
          <w:szCs w:val="26"/>
        </w:rPr>
        <w:t>KA+ β</w:t>
      </w:r>
      <w:r w:rsidRPr="001C1116">
        <w:rPr>
          <w:rFonts w:ascii="Times New Roman" w:hAnsi="Times New Roman" w:cs="Times New Roman"/>
          <w:b/>
          <w:sz w:val="26"/>
          <w:szCs w:val="26"/>
        </w:rPr>
        <w:t>5</w:t>
      </w:r>
      <w:r w:rsidRPr="001C1116">
        <w:rPr>
          <w:rFonts w:ascii="Times New Roman" w:hAnsi="Times New Roman" w:cs="Times New Roman"/>
          <w:b/>
          <w:position w:val="2"/>
          <w:sz w:val="26"/>
          <w:szCs w:val="26"/>
        </w:rPr>
        <w:t>CC</w:t>
      </w:r>
      <w:r w:rsidRPr="001C1116">
        <w:rPr>
          <w:rFonts w:ascii="Times New Roman" w:hAnsi="Times New Roman" w:cs="Times New Roman"/>
          <w:b/>
          <w:sz w:val="26"/>
          <w:szCs w:val="26"/>
        </w:rPr>
        <w:t xml:space="preserve"> </w:t>
      </w:r>
      <w:r w:rsidRPr="001C1116">
        <w:rPr>
          <w:rFonts w:ascii="Times New Roman" w:hAnsi="Times New Roman" w:cs="Times New Roman"/>
          <w:b/>
          <w:position w:val="2"/>
          <w:sz w:val="26"/>
          <w:szCs w:val="26"/>
        </w:rPr>
        <w:t>+ β</w:t>
      </w:r>
      <w:r w:rsidRPr="001C1116">
        <w:rPr>
          <w:rFonts w:ascii="Times New Roman" w:hAnsi="Times New Roman" w:cs="Times New Roman"/>
          <w:b/>
          <w:sz w:val="26"/>
          <w:szCs w:val="26"/>
        </w:rPr>
        <w:t>6</w:t>
      </w:r>
      <w:r w:rsidRPr="001C1116">
        <w:rPr>
          <w:rFonts w:ascii="Times New Roman" w:hAnsi="Times New Roman" w:cs="Times New Roman"/>
          <w:b/>
          <w:position w:val="2"/>
          <w:sz w:val="26"/>
          <w:szCs w:val="26"/>
        </w:rPr>
        <w:t>ER+ β</w:t>
      </w:r>
      <w:r w:rsidRPr="001C1116">
        <w:rPr>
          <w:rFonts w:ascii="Times New Roman" w:hAnsi="Times New Roman" w:cs="Times New Roman"/>
          <w:b/>
          <w:sz w:val="26"/>
          <w:szCs w:val="26"/>
        </w:rPr>
        <w:t>7</w:t>
      </w:r>
      <w:r w:rsidRPr="001C1116">
        <w:rPr>
          <w:rFonts w:ascii="Times New Roman" w:hAnsi="Times New Roman" w:cs="Times New Roman"/>
          <w:b/>
          <w:position w:val="2"/>
          <w:sz w:val="26"/>
          <w:szCs w:val="26"/>
        </w:rPr>
        <w:t xml:space="preserve">CR </w:t>
      </w:r>
    </w:p>
    <w:p w14:paraId="0327D86B" w14:textId="77777777" w:rsidR="003171AD" w:rsidRPr="001C1116" w:rsidRDefault="003171AD" w:rsidP="001C1116">
      <w:pPr>
        <w:spacing w:line="360" w:lineRule="auto"/>
        <w:ind w:right="-136" w:firstLine="709"/>
        <w:rPr>
          <w:rFonts w:ascii="Times New Roman" w:hAnsi="Times New Roman" w:cs="Times New Roman"/>
          <w:b/>
          <w:position w:val="2"/>
          <w:sz w:val="26"/>
          <w:szCs w:val="26"/>
        </w:rPr>
      </w:pPr>
      <w:r w:rsidRPr="001C1116">
        <w:rPr>
          <w:rFonts w:ascii="Times New Roman" w:hAnsi="Times New Roman" w:cs="Times New Roman"/>
          <w:position w:val="2"/>
          <w:sz w:val="26"/>
          <w:szCs w:val="26"/>
        </w:rPr>
        <w:lastRenderedPageBreak/>
        <w:t>Kết quả phấn tích mô hình hồi quy đa biến với bộ số liệu mẫu được trình bày trong Bảng 3.24.</w:t>
      </w:r>
      <w:bookmarkEnd w:id="143"/>
    </w:p>
    <w:p w14:paraId="2AA62C55" w14:textId="77777777" w:rsidR="003171AD" w:rsidRPr="001C1116" w:rsidRDefault="003171AD" w:rsidP="001C1116">
      <w:pPr>
        <w:pStyle w:val="BG"/>
        <w:spacing w:before="0" w:after="0" w:line="360" w:lineRule="auto"/>
      </w:pPr>
      <w:bookmarkStart w:id="145" w:name="_Toc148000006"/>
      <w:bookmarkStart w:id="146" w:name="_Toc149025029"/>
      <w:r w:rsidRPr="001C1116">
        <w:t xml:space="preserve">Bảng </w:t>
      </w:r>
      <w:r w:rsidRPr="001C1116">
        <w:rPr>
          <w:lang w:val="en-US"/>
        </w:rPr>
        <w:t>3.24.</w:t>
      </w:r>
      <w:r w:rsidRPr="001C1116">
        <w:t xml:space="preserve"> Thông số thống kê trong mô hình hồi quy </w:t>
      </w:r>
      <w:r w:rsidRPr="001C1116">
        <w:rPr>
          <w:lang w:val="en-US"/>
        </w:rPr>
        <w:t>đa biến</w:t>
      </w:r>
      <w:bookmarkEnd w:id="145"/>
      <w:bookmarkEnd w:id="146"/>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1941"/>
        <w:gridCol w:w="1639"/>
        <w:gridCol w:w="1661"/>
        <w:gridCol w:w="1318"/>
      </w:tblGrid>
      <w:tr w:rsidR="003171AD" w:rsidRPr="001C1116" w14:paraId="000C4A91" w14:textId="77777777" w:rsidTr="00A45B72">
        <w:trPr>
          <w:trHeight w:val="376"/>
        </w:trPr>
        <w:tc>
          <w:tcPr>
            <w:tcW w:w="2225" w:type="dxa"/>
            <w:vMerge w:val="restart"/>
            <w:shd w:val="clear" w:color="auto" w:fill="auto"/>
            <w:vAlign w:val="bottom"/>
            <w:hideMark/>
          </w:tcPr>
          <w:p w14:paraId="43FF79D8" w14:textId="77777777" w:rsidR="003171AD" w:rsidRPr="001C1116" w:rsidRDefault="003171AD" w:rsidP="001C1116">
            <w:pPr>
              <w:tabs>
                <w:tab w:val="left" w:pos="5387"/>
              </w:tabs>
              <w:spacing w:line="360" w:lineRule="auto"/>
              <w:ind w:right="-138"/>
              <w:jc w:val="center"/>
              <w:rPr>
                <w:rFonts w:ascii="Times New Roman" w:hAnsi="Times New Roman" w:cs="Times New Roman"/>
                <w:b/>
                <w:bCs/>
                <w:sz w:val="26"/>
                <w:szCs w:val="26"/>
              </w:rPr>
            </w:pPr>
            <w:r w:rsidRPr="001C1116">
              <w:rPr>
                <w:rFonts w:ascii="Times New Roman" w:hAnsi="Times New Roman" w:cs="Times New Roman"/>
                <w:b/>
                <w:bCs/>
                <w:sz w:val="26"/>
                <w:szCs w:val="26"/>
              </w:rPr>
              <w:t>Model</w:t>
            </w:r>
          </w:p>
          <w:p w14:paraId="3AF23075" w14:textId="77777777" w:rsidR="003171AD" w:rsidRPr="001C1116" w:rsidRDefault="003171AD" w:rsidP="001C1116">
            <w:pPr>
              <w:tabs>
                <w:tab w:val="left" w:pos="5387"/>
              </w:tabs>
              <w:spacing w:line="360" w:lineRule="auto"/>
              <w:ind w:right="-138"/>
              <w:jc w:val="center"/>
              <w:rPr>
                <w:rFonts w:ascii="Times New Roman" w:hAnsi="Times New Roman" w:cs="Times New Roman"/>
                <w:b/>
                <w:bCs/>
                <w:sz w:val="26"/>
                <w:szCs w:val="26"/>
              </w:rPr>
            </w:pPr>
          </w:p>
        </w:tc>
        <w:tc>
          <w:tcPr>
            <w:tcW w:w="3580" w:type="dxa"/>
            <w:gridSpan w:val="2"/>
            <w:shd w:val="clear" w:color="auto" w:fill="auto"/>
            <w:vAlign w:val="bottom"/>
            <w:hideMark/>
          </w:tcPr>
          <w:p w14:paraId="7839BBF0" w14:textId="77777777" w:rsidR="003171AD" w:rsidRPr="001C1116" w:rsidRDefault="003171AD" w:rsidP="001C1116">
            <w:pPr>
              <w:tabs>
                <w:tab w:val="left" w:pos="5387"/>
              </w:tabs>
              <w:spacing w:line="360" w:lineRule="auto"/>
              <w:ind w:right="-138"/>
              <w:jc w:val="center"/>
              <w:rPr>
                <w:rFonts w:ascii="Times New Roman" w:hAnsi="Times New Roman" w:cs="Times New Roman"/>
                <w:b/>
                <w:bCs/>
                <w:sz w:val="26"/>
                <w:szCs w:val="26"/>
              </w:rPr>
            </w:pPr>
            <w:r w:rsidRPr="001C1116">
              <w:rPr>
                <w:rFonts w:ascii="Times New Roman" w:hAnsi="Times New Roman" w:cs="Times New Roman"/>
                <w:b/>
                <w:bCs/>
                <w:sz w:val="26"/>
                <w:szCs w:val="26"/>
              </w:rPr>
              <w:t>Standardized Coefficients</w:t>
            </w:r>
          </w:p>
        </w:tc>
        <w:tc>
          <w:tcPr>
            <w:tcW w:w="1661" w:type="dxa"/>
            <w:vMerge w:val="restart"/>
            <w:shd w:val="clear" w:color="auto" w:fill="auto"/>
            <w:vAlign w:val="center"/>
            <w:hideMark/>
          </w:tcPr>
          <w:p w14:paraId="59EBD24F" w14:textId="77777777" w:rsidR="003171AD" w:rsidRPr="001C1116" w:rsidRDefault="003171AD" w:rsidP="001C1116">
            <w:pPr>
              <w:tabs>
                <w:tab w:val="left" w:pos="5387"/>
              </w:tabs>
              <w:spacing w:line="360" w:lineRule="auto"/>
              <w:ind w:right="-138"/>
              <w:jc w:val="center"/>
              <w:rPr>
                <w:rFonts w:ascii="Times New Roman" w:hAnsi="Times New Roman" w:cs="Times New Roman"/>
                <w:b/>
                <w:bCs/>
                <w:sz w:val="26"/>
                <w:szCs w:val="26"/>
              </w:rPr>
            </w:pPr>
            <w:r w:rsidRPr="001C1116">
              <w:rPr>
                <w:rFonts w:ascii="Times New Roman" w:hAnsi="Times New Roman" w:cs="Times New Roman"/>
                <w:b/>
                <w:bCs/>
                <w:sz w:val="26"/>
                <w:szCs w:val="26"/>
              </w:rPr>
              <w:t>Z - value</w:t>
            </w:r>
          </w:p>
        </w:tc>
        <w:tc>
          <w:tcPr>
            <w:tcW w:w="1318" w:type="dxa"/>
            <w:vMerge w:val="restart"/>
            <w:shd w:val="clear" w:color="auto" w:fill="auto"/>
            <w:vAlign w:val="center"/>
            <w:hideMark/>
          </w:tcPr>
          <w:p w14:paraId="46EFFEBC" w14:textId="77777777" w:rsidR="003171AD" w:rsidRPr="001C1116" w:rsidRDefault="003171AD" w:rsidP="001C1116">
            <w:pPr>
              <w:tabs>
                <w:tab w:val="left" w:pos="5387"/>
              </w:tabs>
              <w:spacing w:line="360" w:lineRule="auto"/>
              <w:ind w:right="-138"/>
              <w:jc w:val="center"/>
              <w:rPr>
                <w:rFonts w:ascii="Times New Roman" w:hAnsi="Times New Roman" w:cs="Times New Roman"/>
                <w:b/>
                <w:bCs/>
                <w:sz w:val="26"/>
                <w:szCs w:val="26"/>
              </w:rPr>
            </w:pPr>
            <w:r w:rsidRPr="001C1116">
              <w:rPr>
                <w:rFonts w:ascii="Times New Roman" w:hAnsi="Times New Roman" w:cs="Times New Roman"/>
                <w:b/>
                <w:bCs/>
                <w:sz w:val="26"/>
                <w:szCs w:val="26"/>
              </w:rPr>
              <w:t>P (&gt;</w:t>
            </w:r>
            <m:oMath>
              <m:d>
                <m:dPr>
                  <m:begChr m:val="|"/>
                  <m:endChr m:val="|"/>
                  <m:ctrlPr>
                    <w:rPr>
                      <w:rFonts w:ascii="Cambria Math" w:hAnsi="Cambria Math" w:cs="Times New Roman"/>
                      <w:b/>
                      <w:bCs/>
                      <w:i/>
                      <w:sz w:val="26"/>
                      <w:szCs w:val="26"/>
                    </w:rPr>
                  </m:ctrlPr>
                </m:dPr>
                <m:e>
                  <m:r>
                    <m:rPr>
                      <m:sty m:val="bi"/>
                    </m:rPr>
                    <w:rPr>
                      <w:rFonts w:ascii="Cambria Math" w:hAnsi="Cambria Math" w:cs="Times New Roman"/>
                      <w:sz w:val="26"/>
                      <w:szCs w:val="26"/>
                    </w:rPr>
                    <m:t>z</m:t>
                  </m:r>
                </m:e>
              </m:d>
            </m:oMath>
            <w:r w:rsidRPr="001C1116">
              <w:rPr>
                <w:rFonts w:ascii="Times New Roman" w:hAnsi="Times New Roman" w:cs="Times New Roman"/>
                <w:b/>
                <w:bCs/>
                <w:sz w:val="26"/>
                <w:szCs w:val="26"/>
              </w:rPr>
              <w:t>)</w:t>
            </w:r>
          </w:p>
        </w:tc>
      </w:tr>
      <w:tr w:rsidR="003171AD" w:rsidRPr="001C1116" w14:paraId="6337C9CD" w14:textId="77777777" w:rsidTr="00A45B72">
        <w:trPr>
          <w:trHeight w:val="207"/>
        </w:trPr>
        <w:tc>
          <w:tcPr>
            <w:tcW w:w="2225" w:type="dxa"/>
            <w:vMerge/>
            <w:shd w:val="clear" w:color="auto" w:fill="auto"/>
            <w:vAlign w:val="bottom"/>
            <w:hideMark/>
          </w:tcPr>
          <w:p w14:paraId="72954F1A" w14:textId="77777777" w:rsidR="003171AD" w:rsidRPr="001C1116" w:rsidRDefault="003171AD" w:rsidP="001C1116">
            <w:pPr>
              <w:tabs>
                <w:tab w:val="left" w:pos="5387"/>
              </w:tabs>
              <w:spacing w:line="360" w:lineRule="auto"/>
              <w:ind w:right="-138"/>
              <w:jc w:val="both"/>
              <w:rPr>
                <w:rFonts w:ascii="Times New Roman" w:hAnsi="Times New Roman" w:cs="Times New Roman"/>
                <w:b/>
                <w:bCs/>
                <w:sz w:val="26"/>
                <w:szCs w:val="26"/>
              </w:rPr>
            </w:pPr>
          </w:p>
        </w:tc>
        <w:tc>
          <w:tcPr>
            <w:tcW w:w="1941" w:type="dxa"/>
            <w:shd w:val="clear" w:color="auto" w:fill="auto"/>
            <w:vAlign w:val="bottom"/>
            <w:hideMark/>
          </w:tcPr>
          <w:p w14:paraId="65087BA6" w14:textId="77777777" w:rsidR="003171AD" w:rsidRPr="001C1116" w:rsidRDefault="003171AD" w:rsidP="001C1116">
            <w:pPr>
              <w:tabs>
                <w:tab w:val="left" w:pos="5387"/>
              </w:tabs>
              <w:spacing w:line="360" w:lineRule="auto"/>
              <w:ind w:right="-138"/>
              <w:jc w:val="center"/>
              <w:rPr>
                <w:rFonts w:ascii="Times New Roman" w:hAnsi="Times New Roman" w:cs="Times New Roman"/>
                <w:b/>
                <w:bCs/>
                <w:sz w:val="26"/>
                <w:szCs w:val="26"/>
              </w:rPr>
            </w:pPr>
            <w:r w:rsidRPr="001C1116">
              <w:rPr>
                <w:rFonts w:ascii="Times New Roman" w:hAnsi="Times New Roman" w:cs="Times New Roman"/>
                <w:b/>
                <w:bCs/>
                <w:sz w:val="26"/>
                <w:szCs w:val="26"/>
              </w:rPr>
              <w:t>B</w:t>
            </w:r>
          </w:p>
        </w:tc>
        <w:tc>
          <w:tcPr>
            <w:tcW w:w="1639" w:type="dxa"/>
            <w:shd w:val="clear" w:color="auto" w:fill="auto"/>
            <w:vAlign w:val="bottom"/>
            <w:hideMark/>
          </w:tcPr>
          <w:p w14:paraId="117C89D1" w14:textId="77777777" w:rsidR="003171AD" w:rsidRPr="001C1116" w:rsidRDefault="003171AD" w:rsidP="001C1116">
            <w:pPr>
              <w:tabs>
                <w:tab w:val="left" w:pos="5387"/>
              </w:tabs>
              <w:spacing w:line="360" w:lineRule="auto"/>
              <w:ind w:right="-138"/>
              <w:jc w:val="center"/>
              <w:rPr>
                <w:rFonts w:ascii="Times New Roman" w:hAnsi="Times New Roman" w:cs="Times New Roman"/>
                <w:b/>
                <w:bCs/>
                <w:sz w:val="26"/>
                <w:szCs w:val="26"/>
              </w:rPr>
            </w:pPr>
            <w:r w:rsidRPr="001C1116">
              <w:rPr>
                <w:rFonts w:ascii="Times New Roman" w:hAnsi="Times New Roman" w:cs="Times New Roman"/>
                <w:b/>
                <w:bCs/>
                <w:sz w:val="26"/>
                <w:szCs w:val="26"/>
              </w:rPr>
              <w:t>Std. Error</w:t>
            </w:r>
          </w:p>
        </w:tc>
        <w:tc>
          <w:tcPr>
            <w:tcW w:w="1661" w:type="dxa"/>
            <w:vMerge/>
            <w:shd w:val="clear" w:color="auto" w:fill="auto"/>
            <w:vAlign w:val="bottom"/>
            <w:hideMark/>
          </w:tcPr>
          <w:p w14:paraId="71BFC9B9" w14:textId="77777777" w:rsidR="003171AD" w:rsidRPr="001C1116" w:rsidRDefault="003171AD" w:rsidP="001C1116">
            <w:pPr>
              <w:tabs>
                <w:tab w:val="left" w:pos="5387"/>
              </w:tabs>
              <w:spacing w:line="360" w:lineRule="auto"/>
              <w:ind w:right="-138"/>
              <w:jc w:val="both"/>
              <w:rPr>
                <w:rFonts w:ascii="Times New Roman" w:hAnsi="Times New Roman" w:cs="Times New Roman"/>
                <w:sz w:val="26"/>
                <w:szCs w:val="26"/>
              </w:rPr>
            </w:pPr>
          </w:p>
        </w:tc>
        <w:tc>
          <w:tcPr>
            <w:tcW w:w="1318" w:type="dxa"/>
            <w:vMerge/>
            <w:shd w:val="clear" w:color="auto" w:fill="auto"/>
            <w:vAlign w:val="bottom"/>
            <w:hideMark/>
          </w:tcPr>
          <w:p w14:paraId="65AAC440" w14:textId="77777777" w:rsidR="003171AD" w:rsidRPr="001C1116" w:rsidRDefault="003171AD" w:rsidP="001C1116">
            <w:pPr>
              <w:tabs>
                <w:tab w:val="left" w:pos="5387"/>
              </w:tabs>
              <w:spacing w:line="360" w:lineRule="auto"/>
              <w:ind w:right="-138"/>
              <w:jc w:val="both"/>
              <w:rPr>
                <w:rFonts w:ascii="Times New Roman" w:hAnsi="Times New Roman" w:cs="Times New Roman"/>
                <w:sz w:val="26"/>
                <w:szCs w:val="26"/>
              </w:rPr>
            </w:pPr>
          </w:p>
        </w:tc>
      </w:tr>
      <w:tr w:rsidR="003171AD" w:rsidRPr="001C1116" w14:paraId="445BF361" w14:textId="77777777" w:rsidTr="00A45B72">
        <w:trPr>
          <w:trHeight w:val="207"/>
        </w:trPr>
        <w:tc>
          <w:tcPr>
            <w:tcW w:w="2225" w:type="dxa"/>
            <w:shd w:val="clear" w:color="auto" w:fill="auto"/>
            <w:noWrap/>
            <w:hideMark/>
          </w:tcPr>
          <w:p w14:paraId="6E45B5A8"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(Constant)</w:t>
            </w:r>
          </w:p>
        </w:tc>
        <w:tc>
          <w:tcPr>
            <w:tcW w:w="1941" w:type="dxa"/>
            <w:shd w:val="clear" w:color="auto" w:fill="auto"/>
            <w:noWrap/>
          </w:tcPr>
          <w:p w14:paraId="0356D55D"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p>
        </w:tc>
        <w:tc>
          <w:tcPr>
            <w:tcW w:w="1639" w:type="dxa"/>
            <w:shd w:val="clear" w:color="auto" w:fill="auto"/>
            <w:noWrap/>
            <w:hideMark/>
          </w:tcPr>
          <w:p w14:paraId="3543F07B"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p>
        </w:tc>
        <w:tc>
          <w:tcPr>
            <w:tcW w:w="1661" w:type="dxa"/>
            <w:shd w:val="clear" w:color="auto" w:fill="auto"/>
            <w:hideMark/>
          </w:tcPr>
          <w:p w14:paraId="0A6D7228"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p>
        </w:tc>
        <w:tc>
          <w:tcPr>
            <w:tcW w:w="1318" w:type="dxa"/>
            <w:shd w:val="clear" w:color="auto" w:fill="auto"/>
            <w:noWrap/>
            <w:hideMark/>
          </w:tcPr>
          <w:p w14:paraId="23C12959"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p>
        </w:tc>
      </w:tr>
      <w:tr w:rsidR="003171AD" w:rsidRPr="001C1116" w14:paraId="645253E1" w14:textId="77777777" w:rsidTr="00A45B72">
        <w:trPr>
          <w:trHeight w:val="199"/>
        </w:trPr>
        <w:tc>
          <w:tcPr>
            <w:tcW w:w="2225" w:type="dxa"/>
            <w:shd w:val="clear" w:color="auto" w:fill="auto"/>
          </w:tcPr>
          <w:p w14:paraId="1694A4FC"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ES</w:t>
            </w:r>
          </w:p>
        </w:tc>
        <w:tc>
          <w:tcPr>
            <w:tcW w:w="1941" w:type="dxa"/>
            <w:shd w:val="clear" w:color="auto" w:fill="auto"/>
            <w:noWrap/>
          </w:tcPr>
          <w:p w14:paraId="5F8A1BBB"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,230</w:t>
            </w:r>
          </w:p>
        </w:tc>
        <w:tc>
          <w:tcPr>
            <w:tcW w:w="1639" w:type="dxa"/>
            <w:shd w:val="clear" w:color="auto" w:fill="auto"/>
            <w:noWrap/>
          </w:tcPr>
          <w:p w14:paraId="5056BA03"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,043</w:t>
            </w:r>
          </w:p>
        </w:tc>
        <w:tc>
          <w:tcPr>
            <w:tcW w:w="1661" w:type="dxa"/>
            <w:shd w:val="clear" w:color="auto" w:fill="auto"/>
            <w:noWrap/>
          </w:tcPr>
          <w:p w14:paraId="2A2AE034"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5,336</w:t>
            </w:r>
          </w:p>
        </w:tc>
        <w:tc>
          <w:tcPr>
            <w:tcW w:w="1318" w:type="dxa"/>
            <w:shd w:val="clear" w:color="auto" w:fill="auto"/>
            <w:noWrap/>
          </w:tcPr>
          <w:p w14:paraId="49E7FFEF"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,000</w:t>
            </w:r>
          </w:p>
        </w:tc>
      </w:tr>
      <w:tr w:rsidR="003171AD" w:rsidRPr="001C1116" w14:paraId="10030AAC" w14:textId="77777777" w:rsidTr="00A45B72">
        <w:trPr>
          <w:trHeight w:val="199"/>
        </w:trPr>
        <w:tc>
          <w:tcPr>
            <w:tcW w:w="2225" w:type="dxa"/>
            <w:shd w:val="clear" w:color="auto" w:fill="auto"/>
            <w:hideMark/>
          </w:tcPr>
          <w:p w14:paraId="4568D9B2"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VG</w:t>
            </w:r>
          </w:p>
        </w:tc>
        <w:tc>
          <w:tcPr>
            <w:tcW w:w="1941" w:type="dxa"/>
            <w:shd w:val="clear" w:color="auto" w:fill="auto"/>
            <w:noWrap/>
          </w:tcPr>
          <w:p w14:paraId="62745E46"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,357</w:t>
            </w:r>
          </w:p>
        </w:tc>
        <w:tc>
          <w:tcPr>
            <w:tcW w:w="1639" w:type="dxa"/>
            <w:shd w:val="clear" w:color="auto" w:fill="auto"/>
            <w:noWrap/>
            <w:hideMark/>
          </w:tcPr>
          <w:p w14:paraId="255190C1"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,051</w:t>
            </w:r>
          </w:p>
        </w:tc>
        <w:tc>
          <w:tcPr>
            <w:tcW w:w="1661" w:type="dxa"/>
            <w:shd w:val="clear" w:color="auto" w:fill="auto"/>
            <w:noWrap/>
            <w:hideMark/>
          </w:tcPr>
          <w:p w14:paraId="452AF01D"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6,998</w:t>
            </w:r>
          </w:p>
        </w:tc>
        <w:tc>
          <w:tcPr>
            <w:tcW w:w="1318" w:type="dxa"/>
            <w:shd w:val="clear" w:color="auto" w:fill="auto"/>
            <w:noWrap/>
            <w:hideMark/>
          </w:tcPr>
          <w:p w14:paraId="1B4A64A0"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,000</w:t>
            </w:r>
          </w:p>
        </w:tc>
      </w:tr>
      <w:tr w:rsidR="003171AD" w:rsidRPr="001C1116" w14:paraId="55828CDD" w14:textId="77777777" w:rsidTr="00A45B72">
        <w:trPr>
          <w:trHeight w:val="199"/>
        </w:trPr>
        <w:tc>
          <w:tcPr>
            <w:tcW w:w="2225" w:type="dxa"/>
            <w:shd w:val="clear" w:color="auto" w:fill="auto"/>
            <w:hideMark/>
          </w:tcPr>
          <w:p w14:paraId="5FBD12F8"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KA</w:t>
            </w:r>
          </w:p>
        </w:tc>
        <w:tc>
          <w:tcPr>
            <w:tcW w:w="1941" w:type="dxa"/>
            <w:shd w:val="clear" w:color="auto" w:fill="auto"/>
            <w:noWrap/>
          </w:tcPr>
          <w:p w14:paraId="738D8D8E"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,348</w:t>
            </w:r>
          </w:p>
        </w:tc>
        <w:tc>
          <w:tcPr>
            <w:tcW w:w="1639" w:type="dxa"/>
            <w:shd w:val="clear" w:color="auto" w:fill="auto"/>
            <w:noWrap/>
            <w:hideMark/>
          </w:tcPr>
          <w:p w14:paraId="187C7C25"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,057</w:t>
            </w:r>
          </w:p>
        </w:tc>
        <w:tc>
          <w:tcPr>
            <w:tcW w:w="1661" w:type="dxa"/>
            <w:shd w:val="clear" w:color="auto" w:fill="auto"/>
            <w:noWrap/>
            <w:hideMark/>
          </w:tcPr>
          <w:p w14:paraId="7AB35F25"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6,143</w:t>
            </w:r>
          </w:p>
        </w:tc>
        <w:tc>
          <w:tcPr>
            <w:tcW w:w="1318" w:type="dxa"/>
            <w:shd w:val="clear" w:color="auto" w:fill="auto"/>
            <w:noWrap/>
            <w:hideMark/>
          </w:tcPr>
          <w:p w14:paraId="4E560820"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,000</w:t>
            </w:r>
          </w:p>
        </w:tc>
      </w:tr>
      <w:tr w:rsidR="003171AD" w:rsidRPr="001C1116" w14:paraId="12B087A2" w14:textId="77777777" w:rsidTr="00A45B72">
        <w:trPr>
          <w:trHeight w:val="199"/>
        </w:trPr>
        <w:tc>
          <w:tcPr>
            <w:tcW w:w="2225" w:type="dxa"/>
            <w:shd w:val="clear" w:color="auto" w:fill="auto"/>
            <w:hideMark/>
          </w:tcPr>
          <w:p w14:paraId="0C62E0F1"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CC</w:t>
            </w:r>
          </w:p>
        </w:tc>
        <w:tc>
          <w:tcPr>
            <w:tcW w:w="1941" w:type="dxa"/>
            <w:shd w:val="clear" w:color="auto" w:fill="auto"/>
            <w:noWrap/>
          </w:tcPr>
          <w:p w14:paraId="485C2B2F"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,483</w:t>
            </w:r>
          </w:p>
        </w:tc>
        <w:tc>
          <w:tcPr>
            <w:tcW w:w="1639" w:type="dxa"/>
            <w:shd w:val="clear" w:color="auto" w:fill="auto"/>
            <w:noWrap/>
            <w:hideMark/>
          </w:tcPr>
          <w:p w14:paraId="12F1754E"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,047</w:t>
            </w:r>
          </w:p>
        </w:tc>
        <w:tc>
          <w:tcPr>
            <w:tcW w:w="1661" w:type="dxa"/>
            <w:shd w:val="clear" w:color="auto" w:fill="auto"/>
            <w:noWrap/>
            <w:hideMark/>
          </w:tcPr>
          <w:p w14:paraId="542DF2E6"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5,158</w:t>
            </w:r>
          </w:p>
        </w:tc>
        <w:tc>
          <w:tcPr>
            <w:tcW w:w="1318" w:type="dxa"/>
            <w:shd w:val="clear" w:color="auto" w:fill="auto"/>
            <w:noWrap/>
            <w:hideMark/>
          </w:tcPr>
          <w:p w14:paraId="01CC38ED"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,000</w:t>
            </w:r>
          </w:p>
        </w:tc>
      </w:tr>
      <w:tr w:rsidR="003171AD" w:rsidRPr="001C1116" w14:paraId="2B623396" w14:textId="77777777" w:rsidTr="00A45B72">
        <w:trPr>
          <w:trHeight w:val="199"/>
        </w:trPr>
        <w:tc>
          <w:tcPr>
            <w:tcW w:w="2225" w:type="dxa"/>
            <w:shd w:val="clear" w:color="auto" w:fill="auto"/>
            <w:hideMark/>
          </w:tcPr>
          <w:p w14:paraId="195019CA"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ER</w:t>
            </w:r>
          </w:p>
        </w:tc>
        <w:tc>
          <w:tcPr>
            <w:tcW w:w="1941" w:type="dxa"/>
            <w:shd w:val="clear" w:color="auto" w:fill="auto"/>
            <w:noWrap/>
          </w:tcPr>
          <w:p w14:paraId="30FA0CE3"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,435</w:t>
            </w:r>
          </w:p>
        </w:tc>
        <w:tc>
          <w:tcPr>
            <w:tcW w:w="1639" w:type="dxa"/>
            <w:shd w:val="clear" w:color="auto" w:fill="auto"/>
            <w:noWrap/>
            <w:hideMark/>
          </w:tcPr>
          <w:p w14:paraId="03CD2447"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,058</w:t>
            </w:r>
          </w:p>
        </w:tc>
        <w:tc>
          <w:tcPr>
            <w:tcW w:w="1661" w:type="dxa"/>
            <w:shd w:val="clear" w:color="auto" w:fill="auto"/>
            <w:noWrap/>
            <w:hideMark/>
          </w:tcPr>
          <w:p w14:paraId="6FF57A07"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7,471</w:t>
            </w:r>
          </w:p>
        </w:tc>
        <w:tc>
          <w:tcPr>
            <w:tcW w:w="1318" w:type="dxa"/>
            <w:shd w:val="clear" w:color="auto" w:fill="auto"/>
            <w:noWrap/>
            <w:hideMark/>
          </w:tcPr>
          <w:p w14:paraId="37574E43"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,000</w:t>
            </w:r>
          </w:p>
        </w:tc>
      </w:tr>
      <w:tr w:rsidR="003171AD" w:rsidRPr="001C1116" w14:paraId="4DC0596C" w14:textId="77777777" w:rsidTr="00A45B72">
        <w:trPr>
          <w:trHeight w:val="207"/>
        </w:trPr>
        <w:tc>
          <w:tcPr>
            <w:tcW w:w="2225" w:type="dxa"/>
            <w:shd w:val="clear" w:color="auto" w:fill="auto"/>
            <w:hideMark/>
          </w:tcPr>
          <w:p w14:paraId="7161D3C3"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CR</w:t>
            </w:r>
          </w:p>
        </w:tc>
        <w:tc>
          <w:tcPr>
            <w:tcW w:w="1941" w:type="dxa"/>
            <w:shd w:val="clear" w:color="auto" w:fill="auto"/>
            <w:noWrap/>
          </w:tcPr>
          <w:p w14:paraId="5105CA9D"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,309</w:t>
            </w:r>
          </w:p>
        </w:tc>
        <w:tc>
          <w:tcPr>
            <w:tcW w:w="1639" w:type="dxa"/>
            <w:shd w:val="clear" w:color="auto" w:fill="auto"/>
            <w:noWrap/>
          </w:tcPr>
          <w:p w14:paraId="663ABCBA"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,051</w:t>
            </w:r>
          </w:p>
        </w:tc>
        <w:tc>
          <w:tcPr>
            <w:tcW w:w="1661" w:type="dxa"/>
            <w:shd w:val="clear" w:color="auto" w:fill="auto"/>
            <w:noWrap/>
          </w:tcPr>
          <w:p w14:paraId="766727A6"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6,031</w:t>
            </w:r>
          </w:p>
        </w:tc>
        <w:tc>
          <w:tcPr>
            <w:tcW w:w="1318" w:type="dxa"/>
            <w:shd w:val="clear" w:color="auto" w:fill="auto"/>
            <w:noWrap/>
          </w:tcPr>
          <w:p w14:paraId="6E6903B6" w14:textId="77777777" w:rsidR="003171AD" w:rsidRPr="001C1116" w:rsidRDefault="003171AD" w:rsidP="001C1116">
            <w:pPr>
              <w:tabs>
                <w:tab w:val="left" w:pos="5387"/>
              </w:tabs>
              <w:spacing w:line="360" w:lineRule="auto"/>
              <w:ind w:right="-138"/>
              <w:jc w:val="center"/>
              <w:rPr>
                <w:rFonts w:ascii="Times New Roman" w:hAnsi="Times New Roman" w:cs="Times New Roman"/>
                <w:sz w:val="26"/>
                <w:szCs w:val="26"/>
              </w:rPr>
            </w:pPr>
            <w:r w:rsidRPr="001C1116">
              <w:rPr>
                <w:rFonts w:ascii="Times New Roman" w:hAnsi="Times New Roman" w:cs="Times New Roman"/>
                <w:sz w:val="26"/>
                <w:szCs w:val="26"/>
              </w:rPr>
              <w:t>,000</w:t>
            </w:r>
          </w:p>
        </w:tc>
      </w:tr>
    </w:tbl>
    <w:p w14:paraId="67336B42" w14:textId="77777777" w:rsidR="003171AD" w:rsidRPr="001C1116" w:rsidRDefault="003171AD" w:rsidP="001C1116">
      <w:pPr>
        <w:tabs>
          <w:tab w:val="left" w:pos="5387"/>
        </w:tabs>
        <w:spacing w:line="360" w:lineRule="auto"/>
        <w:ind w:right="-138" w:firstLine="709"/>
        <w:jc w:val="right"/>
        <w:rPr>
          <w:rFonts w:ascii="Times New Roman" w:hAnsi="Times New Roman" w:cs="Times New Roman"/>
          <w:i/>
          <w:sz w:val="26"/>
          <w:szCs w:val="26"/>
        </w:rPr>
      </w:pPr>
      <w:r w:rsidRPr="001C1116">
        <w:rPr>
          <w:rFonts w:ascii="Times New Roman" w:hAnsi="Times New Roman" w:cs="Times New Roman"/>
          <w:i/>
          <w:sz w:val="26"/>
          <w:szCs w:val="26"/>
        </w:rPr>
        <w:t xml:space="preserve">Nguồn: Kết quả phân tích số liệu khảo sát </w:t>
      </w:r>
    </w:p>
    <w:p w14:paraId="3AA6B9D0" w14:textId="77777777" w:rsidR="003171AD" w:rsidRPr="001C1116" w:rsidRDefault="003171AD" w:rsidP="001C1116">
      <w:pPr>
        <w:spacing w:line="360" w:lineRule="auto"/>
        <w:rPr>
          <w:rFonts w:ascii="Times New Roman" w:hAnsi="Times New Roman" w:cs="Times New Roman"/>
          <w:b/>
          <w:sz w:val="26"/>
          <w:szCs w:val="26"/>
        </w:rPr>
      </w:pPr>
      <w:bookmarkStart w:id="147" w:name="_Toc147999236"/>
      <w:r w:rsidRPr="001C1116">
        <w:rPr>
          <w:rFonts w:ascii="Times New Roman" w:hAnsi="Times New Roman" w:cs="Times New Roman"/>
          <w:sz w:val="26"/>
          <w:szCs w:val="26"/>
        </w:rPr>
        <w:t>Từ số liệu tính toán, có thể viết hàm hồi quy mẫu như sau:</w:t>
      </w:r>
      <w:bookmarkEnd w:id="147"/>
    </w:p>
    <w:p w14:paraId="29333D8D" w14:textId="77777777" w:rsidR="003171AD" w:rsidRPr="001C1116" w:rsidRDefault="003171AD" w:rsidP="001C1116">
      <w:pPr>
        <w:spacing w:line="360" w:lineRule="auto"/>
        <w:ind w:right="-138"/>
        <w:jc w:val="center"/>
        <w:rPr>
          <w:rFonts w:ascii="Times New Roman" w:hAnsi="Times New Roman" w:cs="Times New Roman"/>
          <w:b/>
          <w:bCs/>
          <w:sz w:val="26"/>
          <w:szCs w:val="26"/>
        </w:rPr>
      </w:pPr>
      <w:r w:rsidRPr="001C1116">
        <w:rPr>
          <w:rFonts w:ascii="Times New Roman" w:hAnsi="Times New Roman" w:cs="Times New Roman"/>
          <w:b/>
          <w:bCs/>
          <w:sz w:val="26"/>
          <w:szCs w:val="26"/>
        </w:rPr>
        <w:t>HL = 0,483*CC + 0,435*ER + 0,357*VG + 0,348*KA + 0,309*CR + 0,23*ES</w:t>
      </w:r>
    </w:p>
    <w:p w14:paraId="2DCD0DA9" w14:textId="77777777" w:rsidR="003171AD" w:rsidRPr="001C1116" w:rsidRDefault="003171AD" w:rsidP="001C1116">
      <w:pPr>
        <w:pStyle w:val="ListParagraph"/>
        <w:tabs>
          <w:tab w:val="left" w:pos="1058"/>
          <w:tab w:val="left" w:pos="1059"/>
          <w:tab w:val="left" w:pos="5387"/>
          <w:tab w:val="left" w:pos="9639"/>
        </w:tabs>
        <w:spacing w:line="360" w:lineRule="auto"/>
        <w:ind w:left="0" w:right="4" w:firstLine="709"/>
        <w:jc w:val="both"/>
        <w:rPr>
          <w:b/>
          <w:bCs/>
          <w:sz w:val="26"/>
          <w:szCs w:val="26"/>
        </w:rPr>
      </w:pPr>
      <w:bookmarkStart w:id="148" w:name="_Toc147999237"/>
      <w:r w:rsidRPr="001C1116">
        <w:rPr>
          <w:sz w:val="26"/>
          <w:szCs w:val="26"/>
        </w:rPr>
        <w:t>Kiểm định ý nghĩa thống kê đối với các biến độc lập cho thấy: các biến độc lập đều có giá trị P (&gt;</w:t>
      </w:r>
      <m:oMath>
        <m:d>
          <m:dPr>
            <m:begChr m:val="|"/>
            <m:endChr m:val="|"/>
            <m:ctrlPr>
              <w:rPr>
                <w:rFonts w:ascii="Cambria Math" w:hAnsi="Cambria Math"/>
                <w:i/>
                <w:sz w:val="26"/>
                <w:szCs w:val="26"/>
              </w:rPr>
            </m:ctrlPr>
          </m:dPr>
          <m:e>
            <m:r>
              <m:rPr>
                <m:sty m:val="bi"/>
              </m:rPr>
              <w:rPr>
                <w:rFonts w:ascii="Cambria Math" w:hAnsi="Cambria Math"/>
                <w:sz w:val="26"/>
                <w:szCs w:val="26"/>
              </w:rPr>
              <m:t>z</m:t>
            </m:r>
          </m:e>
        </m:d>
      </m:oMath>
      <w:r w:rsidRPr="001C1116">
        <w:rPr>
          <w:sz w:val="26"/>
          <w:szCs w:val="26"/>
        </w:rPr>
        <w:t>) = 0,000 &lt; 0,05. Như vậy các biến độc lập đều có ý nghĩa thống kê đối với biến phụ thuộc. Hệ hố hồi quy tương ứng với các biến độc lập đều có giá trị dương cho thấy, mối quan hệ giữa biến phụ thuộc “Hiệu quả truyền thông nội bộ và các biến độc lập Phân khúc nhân viên (ES), Giá trị và mục tiêu của truyền thông (VG), Hoạt động truyền thông then chốt (KA),</w:t>
      </w:r>
      <w:r w:rsidRPr="001C1116">
        <w:rPr>
          <w:spacing w:val="-9"/>
          <w:sz w:val="26"/>
          <w:szCs w:val="26"/>
        </w:rPr>
        <w:t xml:space="preserve"> </w:t>
      </w:r>
      <w:r w:rsidRPr="001C1116">
        <w:rPr>
          <w:sz w:val="26"/>
          <w:szCs w:val="26"/>
        </w:rPr>
        <w:t>Kênh truyền thông (CC), Mối quan hệ với nhân viên (ER), Nguồn lực truyền thông (CR) là cùng chiều, khi các biến độc lập đem lại cho NLĐ cảm nhận và được đánh giá tốt hơn, hoạt động truyền thông sẽ hiệu quả hơn. Kết quả phân tích cho thấy, với  mức ý nghĩa 5%, các giả thuyết đã được đưa ra khi nghiên cứu mô hình lý thuyết là hoàn toàn phù hợp với thực tế tại PVEP. Tuy nhiên, vai trò của các biến độc lập trong mô hình có mức độ quan trọng khác nhau đối với biến phụ thuộc.</w:t>
      </w:r>
      <w:bookmarkEnd w:id="148"/>
      <w:r w:rsidRPr="001C1116">
        <w:rPr>
          <w:sz w:val="26"/>
          <w:szCs w:val="26"/>
        </w:rPr>
        <w:t xml:space="preserve"> </w:t>
      </w:r>
    </w:p>
    <w:p w14:paraId="2E91D227" w14:textId="77777777" w:rsidR="003171AD" w:rsidRPr="001C1116" w:rsidRDefault="003171AD" w:rsidP="001C1116">
      <w:pPr>
        <w:spacing w:line="360" w:lineRule="auto"/>
        <w:jc w:val="both"/>
        <w:rPr>
          <w:rFonts w:ascii="Times New Roman" w:hAnsi="Times New Roman" w:cs="Times New Roman"/>
          <w:sz w:val="26"/>
          <w:szCs w:val="26"/>
          <w:lang w:val="en-US"/>
        </w:rPr>
      </w:pPr>
      <w:r w:rsidRPr="001C1116">
        <w:rPr>
          <w:rFonts w:ascii="Times New Roman" w:hAnsi="Times New Roman" w:cs="Times New Roman"/>
          <w:sz w:val="26"/>
          <w:szCs w:val="26"/>
        </w:rPr>
        <w:lastRenderedPageBreak/>
        <w:t>Từ hàm hồi quy mẫu cho thấy, biến “Kênh truyền thông” và “Mối quan hệ với nhân viên” có ý nghĩa cao nhất đối với hiệu quả truyền thông nội bộ. Các biến độc lập Phân khúc nhân viên (ES), Giá trị và mục tiêu của truyền thông (VG), Hoạt động truyền thông then chốt (KA), Kênh truyền thông (CC), Mối quan hệ với nhân viên (ER), Nguồn lực truyền thông (CR) cũng tác động tương đối lớn đến hiệu quả truyền thông của Tổng công ty</w:t>
      </w:r>
      <w:bookmarkEnd w:id="144"/>
      <w:r w:rsidRPr="001C1116">
        <w:rPr>
          <w:rFonts w:ascii="Times New Roman" w:hAnsi="Times New Roman" w:cs="Times New Roman"/>
          <w:sz w:val="26"/>
          <w:szCs w:val="26"/>
        </w:rPr>
        <w:t>.</w:t>
      </w:r>
    </w:p>
    <w:p w14:paraId="675C4752" w14:textId="73AD3657" w:rsidR="00627D7B" w:rsidRPr="00BC6E8A" w:rsidRDefault="00627D7B" w:rsidP="00BC6E8A">
      <w:pPr>
        <w:pStyle w:val="CH"/>
        <w:ind w:firstLine="709"/>
      </w:pPr>
      <w:bookmarkStart w:id="149" w:name="_Toc167061883"/>
      <w:r>
        <w:lastRenderedPageBreak/>
        <w:t>C</w:t>
      </w:r>
      <w:r w:rsidRPr="00BC6E8A">
        <w:t>HƯƠNG 4. GIẢI PHÁP ĐẨY MẠNH HOẠT ĐỘNG TRUYỀN THÔNG NỘI BỘ CỦA TỔNG CÔNG TY THĂM DÒ KHAI THÁC DẦU KHÍ</w:t>
      </w:r>
      <w:bookmarkEnd w:id="149"/>
    </w:p>
    <w:p w14:paraId="7FCF81F8" w14:textId="77777777" w:rsidR="00C25E90" w:rsidRPr="00BC6E8A" w:rsidRDefault="00C25E90" w:rsidP="00BC6E8A">
      <w:pPr>
        <w:pStyle w:val="110"/>
        <w:ind w:firstLine="709"/>
        <w:rPr>
          <w:highlight w:val="white"/>
        </w:rPr>
      </w:pPr>
      <w:bookmarkStart w:id="150" w:name="_Toc167061884"/>
      <w:r w:rsidRPr="00BC6E8A">
        <w:rPr>
          <w:highlight w:val="white"/>
        </w:rPr>
        <w:t>4.1. Phương hướng phát triển của Tổng công ty thăm dò khai thác dầu khí (PVEP)</w:t>
      </w:r>
      <w:bookmarkEnd w:id="150"/>
    </w:p>
    <w:p w14:paraId="56BA1395" w14:textId="77777777" w:rsidR="00C25E90" w:rsidRPr="00BC6E8A" w:rsidRDefault="00C25E90" w:rsidP="00BC6E8A">
      <w:pPr>
        <w:pStyle w:val="111"/>
        <w:ind w:firstLine="709"/>
        <w:rPr>
          <w:szCs w:val="26"/>
          <w:highlight w:val="white"/>
        </w:rPr>
      </w:pPr>
      <w:bookmarkStart w:id="151" w:name="_Toc167061885"/>
      <w:r w:rsidRPr="00BC6E8A">
        <w:rPr>
          <w:szCs w:val="26"/>
          <w:highlight w:val="white"/>
        </w:rPr>
        <w:t>4.1.1. Mục tiêu phát triển chung</w:t>
      </w:r>
      <w:bookmarkEnd w:id="151"/>
    </w:p>
    <w:p w14:paraId="3B8E2B26" w14:textId="10051BEC"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 xml:space="preserve"> Mục tiêu Chiến lược của PVEP giai đoạn tới 20</w:t>
      </w:r>
      <w:r w:rsidR="00A151D0">
        <w:rPr>
          <w:rFonts w:ascii="Times New Roman" w:eastAsia="Times New Roman" w:hAnsi="Times New Roman" w:cs="Times New Roman"/>
          <w:sz w:val="26"/>
          <w:szCs w:val="26"/>
          <w:highlight w:val="white"/>
          <w:lang w:val="en-US"/>
        </w:rPr>
        <w:t>30</w:t>
      </w:r>
      <w:r w:rsidRPr="00BC6E8A">
        <w:rPr>
          <w:rFonts w:ascii="Times New Roman" w:eastAsia="Times New Roman" w:hAnsi="Times New Roman" w:cs="Times New Roman"/>
          <w:sz w:val="26"/>
          <w:szCs w:val="26"/>
          <w:highlight w:val="white"/>
        </w:rPr>
        <w:t>, định hướng đến 20</w:t>
      </w:r>
      <w:r w:rsidR="00A151D0">
        <w:rPr>
          <w:rFonts w:ascii="Times New Roman" w:eastAsia="Times New Roman" w:hAnsi="Times New Roman" w:cs="Times New Roman"/>
          <w:sz w:val="26"/>
          <w:szCs w:val="26"/>
          <w:highlight w:val="white"/>
          <w:lang w:val="en-US"/>
        </w:rPr>
        <w:t>4</w:t>
      </w:r>
      <w:r w:rsidRPr="00BC6E8A">
        <w:rPr>
          <w:rFonts w:ascii="Times New Roman" w:eastAsia="Times New Roman" w:hAnsi="Times New Roman" w:cs="Times New Roman"/>
          <w:sz w:val="26"/>
          <w:szCs w:val="26"/>
          <w:highlight w:val="white"/>
        </w:rPr>
        <w:t>5 là trở thành Công ty Dầu khí quốc tế mạnh trong khu vực (xét về quỹ trữ lượng, sản lượng khai thác hàng năm, tỷ suất trữ lượng thay thế và tỷ suất lợi nhuận trên vốn chủ sở hữu), phát triển bền vững, có tiềm lực kinh tế, kỹ thuật, tài chính mạnh, có sức cạnh tranh cao. Phát triển bền vững hiệu quả, đảm nhận tốt vai trò đơn vị nòng cốt, chủ lực của PVEP, nâng cao uy tín và thương hiệu trong khu vực quốc tế; tăng trưởng dần từ 2% - 3% trong giai đoạn 20</w:t>
      </w:r>
      <w:r w:rsidR="00C17ADB">
        <w:rPr>
          <w:rFonts w:ascii="Times New Roman" w:eastAsia="Times New Roman" w:hAnsi="Times New Roman" w:cs="Times New Roman"/>
          <w:sz w:val="26"/>
          <w:szCs w:val="26"/>
          <w:highlight w:val="white"/>
          <w:lang w:val="en-US"/>
        </w:rPr>
        <w:t>25</w:t>
      </w:r>
      <w:r w:rsidRPr="00BC6E8A">
        <w:rPr>
          <w:rFonts w:ascii="Times New Roman" w:eastAsia="Times New Roman" w:hAnsi="Times New Roman" w:cs="Times New Roman"/>
          <w:sz w:val="26"/>
          <w:szCs w:val="26"/>
          <w:highlight w:val="white"/>
        </w:rPr>
        <w:t>-20</w:t>
      </w:r>
      <w:r w:rsidR="00C17ADB">
        <w:rPr>
          <w:rFonts w:ascii="Times New Roman" w:eastAsia="Times New Roman" w:hAnsi="Times New Roman" w:cs="Times New Roman"/>
          <w:sz w:val="26"/>
          <w:szCs w:val="26"/>
          <w:highlight w:val="white"/>
          <w:lang w:val="en-US"/>
        </w:rPr>
        <w:t>3</w:t>
      </w:r>
      <w:r w:rsidRPr="00BC6E8A">
        <w:rPr>
          <w:rFonts w:ascii="Times New Roman" w:eastAsia="Times New Roman" w:hAnsi="Times New Roman" w:cs="Times New Roman"/>
          <w:sz w:val="26"/>
          <w:szCs w:val="26"/>
          <w:highlight w:val="white"/>
        </w:rPr>
        <w:t>0 và tối thiểu 5%/năm trong giai đoạn 20</w:t>
      </w:r>
      <w:r w:rsidR="00C17ADB">
        <w:rPr>
          <w:rFonts w:ascii="Times New Roman" w:eastAsia="Times New Roman" w:hAnsi="Times New Roman" w:cs="Times New Roman"/>
          <w:sz w:val="26"/>
          <w:szCs w:val="26"/>
          <w:highlight w:val="white"/>
          <w:lang w:val="en-US"/>
        </w:rPr>
        <w:t>3</w:t>
      </w:r>
      <w:r w:rsidRPr="00BC6E8A">
        <w:rPr>
          <w:rFonts w:ascii="Times New Roman" w:eastAsia="Times New Roman" w:hAnsi="Times New Roman" w:cs="Times New Roman"/>
          <w:sz w:val="26"/>
          <w:szCs w:val="26"/>
          <w:highlight w:val="white"/>
        </w:rPr>
        <w:t>1-20</w:t>
      </w:r>
      <w:r w:rsidR="00C17ADB">
        <w:rPr>
          <w:rFonts w:ascii="Times New Roman" w:eastAsia="Times New Roman" w:hAnsi="Times New Roman" w:cs="Times New Roman"/>
          <w:sz w:val="26"/>
          <w:szCs w:val="26"/>
          <w:highlight w:val="white"/>
          <w:lang w:val="en-US"/>
        </w:rPr>
        <w:t>3</w:t>
      </w:r>
      <w:r w:rsidRPr="00BC6E8A">
        <w:rPr>
          <w:rFonts w:ascii="Times New Roman" w:eastAsia="Times New Roman" w:hAnsi="Times New Roman" w:cs="Times New Roman"/>
          <w:sz w:val="26"/>
          <w:szCs w:val="26"/>
          <w:highlight w:val="white"/>
        </w:rPr>
        <w:t>5.</w:t>
      </w:r>
    </w:p>
    <w:p w14:paraId="581A197C" w14:textId="77777777" w:rsidR="00C25E90" w:rsidRPr="00BC6E8A" w:rsidRDefault="00C25E90" w:rsidP="00BC6E8A">
      <w:pPr>
        <w:pStyle w:val="111"/>
        <w:ind w:firstLine="709"/>
        <w:rPr>
          <w:szCs w:val="26"/>
          <w:highlight w:val="white"/>
        </w:rPr>
      </w:pPr>
      <w:bookmarkStart w:id="152" w:name="_Toc167061886"/>
      <w:r w:rsidRPr="00BC6E8A">
        <w:rPr>
          <w:szCs w:val="26"/>
          <w:highlight w:val="white"/>
        </w:rPr>
        <w:t>4.1.2. Phương hướng trong hoạt động truyền thông nội bộ</w:t>
      </w:r>
      <w:bookmarkEnd w:id="152"/>
    </w:p>
    <w:p w14:paraId="7C508B3A"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Trong công tác truyền thông nội bộ, PVN đã tiến hành rà soát, kiểm tra và tổng hợp toàn bộ hệ thống cán bộ (từ lãnh đạo đến người lao động trực tiếp), các thiết chế, công cụ, phương tiện thực hiện công tác truyền thông và văn hóa doanh nghiệp trong toàn PVN. Hiện PVN có 2 tạp chí (Tạp chí Dầu khí, Tạp chí Công đoàn Dầu khí), 14 bản tin, chuyên san và 97 trang tin điện tử, website nội bộ với hơn 100 lãnh đạo, cán bộ, chuyên viên làm công tác truyền thông.</w:t>
      </w:r>
    </w:p>
    <w:p w14:paraId="38FA2077"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 xml:space="preserve">Công tác truyền thông giữ vai trò quan trọng nhằm tuyên truyền, cổ vũ thúc đẩy thực hiện hoàn thành tốt kế hoạch sản xuất kinh doanh của PVEP. Các cán bộ truyền thông cần xác định ưu tiên về truyền thông nội bộ, đồng thời tích cực tham mưu cho lãnh đạo đơn vị để truyền thông rộng rãi, củng cố niềm tin cho cán bộ, người lao động dầu khí khi bước vào giai đoạn phát triển mới của PVEP. Bên cạnh đó, công tác truyền thông và xây dựng, phát triển văn hóa doanh nghiệp đòi hỏi phải có chiến lược, có phương pháp, lộ trình thực hiện cụ thể để đạt được hiệu quả tốt nhất.Các cán bộ truyền thông cần xác định ưu tiên về truyền thông nội bộ, đồng thời </w:t>
      </w:r>
      <w:r w:rsidRPr="00BC6E8A">
        <w:rPr>
          <w:rFonts w:ascii="Times New Roman" w:eastAsia="Times New Roman" w:hAnsi="Times New Roman" w:cs="Times New Roman"/>
          <w:sz w:val="26"/>
          <w:szCs w:val="26"/>
          <w:highlight w:val="white"/>
        </w:rPr>
        <w:lastRenderedPageBreak/>
        <w:t xml:space="preserve">tích cực tham mưu cho lãnh đạo đơn vị để truyền thông rộng rãi, củng cố niềm tin cho cán bộ, người lao động dầu khí khi bước vào giai đoạn phát triển mới của PVEP </w:t>
      </w:r>
    </w:p>
    <w:p w14:paraId="6EBC3A63"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Đảng bộ PVEP sẽ tiếp tục quan tâm, lãnh đạo các tổ chức đoàn thể tăng cường sự chủ động trong xây dựng, tổ chức thực hiện các hoạt động phong trào; tích cực trong công tác tuyên truyền, động viên đoàn viên, hội viên thi đua lao động sáng tạo; phát huy vai trò tham gia quản lý doanh nghiệp, thực hiện Quy chế dân chủ ở cơ sở; tích cực trong công tác phản biện xã hội; phối hợp cùng chính quyền đảm bảo thực hiện tốt nội dung Thỏa ước lao động tập thể... góp phần tích cực vào hoạt động chung của PVEP.</w:t>
      </w:r>
    </w:p>
    <w:p w14:paraId="7456DEE5" w14:textId="4E9738FC" w:rsidR="00C25E90" w:rsidRPr="001C1116" w:rsidRDefault="00C25E90" w:rsidP="001C1116">
      <w:pPr>
        <w:spacing w:line="360" w:lineRule="auto"/>
        <w:ind w:firstLine="709"/>
        <w:jc w:val="both"/>
        <w:rPr>
          <w:rFonts w:ascii="Times New Roman" w:eastAsia="Times New Roman" w:hAnsi="Times New Roman" w:cs="Times New Roman"/>
          <w:sz w:val="26"/>
          <w:szCs w:val="26"/>
          <w:highlight w:val="white"/>
          <w:lang w:val="en-US"/>
        </w:rPr>
      </w:pPr>
      <w:r w:rsidRPr="00BC6E8A">
        <w:rPr>
          <w:rFonts w:ascii="Times New Roman" w:eastAsia="Times New Roman" w:hAnsi="Times New Roman" w:cs="Times New Roman"/>
          <w:sz w:val="26"/>
          <w:szCs w:val="26"/>
          <w:highlight w:val="white"/>
        </w:rPr>
        <w:t>Truyền thông nội bộ góp phần rất quan trọng trong việc tạo dựng và phát</w:t>
      </w:r>
      <w:r w:rsidR="001C1116">
        <w:rPr>
          <w:rFonts w:ascii="Times New Roman" w:eastAsia="Times New Roman" w:hAnsi="Times New Roman" w:cs="Times New Roman"/>
          <w:sz w:val="26"/>
          <w:szCs w:val="26"/>
          <w:highlight w:val="white"/>
          <w:lang w:val="en-US"/>
        </w:rPr>
        <w:t xml:space="preserve"> </w:t>
      </w:r>
      <w:r w:rsidRPr="00BC6E8A">
        <w:rPr>
          <w:rFonts w:ascii="Times New Roman" w:eastAsia="Times New Roman" w:hAnsi="Times New Roman" w:cs="Times New Roman"/>
          <w:sz w:val="26"/>
          <w:szCs w:val="26"/>
          <w:highlight w:val="white"/>
        </w:rPr>
        <w:t>triển hình ảnh của Tổng công ty. Việc sử dụng “sức mạnh bó đũa” sẽ mang lại</w:t>
      </w:r>
      <w:r w:rsidR="001C1116">
        <w:rPr>
          <w:rFonts w:ascii="Times New Roman" w:eastAsia="Times New Roman" w:hAnsi="Times New Roman" w:cs="Times New Roman"/>
          <w:sz w:val="26"/>
          <w:szCs w:val="26"/>
          <w:highlight w:val="white"/>
          <w:lang w:val="en-US"/>
        </w:rPr>
        <w:t xml:space="preserve"> </w:t>
      </w:r>
      <w:r w:rsidRPr="00BC6E8A">
        <w:rPr>
          <w:rFonts w:ascii="Times New Roman" w:eastAsia="Times New Roman" w:hAnsi="Times New Roman" w:cs="Times New Roman"/>
          <w:sz w:val="26"/>
          <w:szCs w:val="26"/>
          <w:highlight w:val="white"/>
        </w:rPr>
        <w:t>hiệu quả về mặt dài hạn và tiết kiệm rất nhiều chi phí khi xây dựng văn hóa và</w:t>
      </w:r>
      <w:r w:rsidR="001C1116">
        <w:rPr>
          <w:rFonts w:ascii="Times New Roman" w:eastAsia="Times New Roman" w:hAnsi="Times New Roman" w:cs="Times New Roman"/>
          <w:sz w:val="26"/>
          <w:szCs w:val="26"/>
          <w:highlight w:val="white"/>
          <w:lang w:val="en-US"/>
        </w:rPr>
        <w:t xml:space="preserve"> </w:t>
      </w:r>
      <w:r w:rsidRPr="00BC6E8A">
        <w:rPr>
          <w:rFonts w:ascii="Times New Roman" w:eastAsia="Times New Roman" w:hAnsi="Times New Roman" w:cs="Times New Roman"/>
          <w:sz w:val="26"/>
          <w:szCs w:val="26"/>
          <w:highlight w:val="white"/>
        </w:rPr>
        <w:t>hình ảnh doanh nghiệp…</w:t>
      </w:r>
    </w:p>
    <w:p w14:paraId="43B1E51C" w14:textId="690043E2" w:rsidR="00C25E90" w:rsidRPr="00BC6E8A" w:rsidRDefault="00C25E90" w:rsidP="00BC6E8A">
      <w:pPr>
        <w:pStyle w:val="110"/>
        <w:ind w:firstLine="709"/>
        <w:rPr>
          <w:highlight w:val="white"/>
        </w:rPr>
      </w:pPr>
      <w:bookmarkStart w:id="153" w:name="_Toc167061887"/>
      <w:r w:rsidRPr="00BC6E8A">
        <w:rPr>
          <w:highlight w:val="white"/>
        </w:rPr>
        <w:t>4.2</w:t>
      </w:r>
      <w:r w:rsidR="00BC6E8A" w:rsidRPr="00BC6E8A">
        <w:rPr>
          <w:highlight w:val="white"/>
          <w:lang w:val="en-US"/>
        </w:rPr>
        <w:t>.</w:t>
      </w:r>
      <w:r w:rsidRPr="00BC6E8A">
        <w:rPr>
          <w:highlight w:val="white"/>
        </w:rPr>
        <w:t xml:space="preserve"> Giải pháp đẩy mạnh truyền thông nội bộ tại Tổng công ty thăm dò khai thác dầu khí PVEP</w:t>
      </w:r>
      <w:bookmarkEnd w:id="153"/>
    </w:p>
    <w:p w14:paraId="1AAF4EFF" w14:textId="2F0CE05D" w:rsidR="00C25E90" w:rsidRPr="00BC6E8A" w:rsidRDefault="00C25E90" w:rsidP="00BC6E8A">
      <w:pPr>
        <w:pStyle w:val="111"/>
        <w:ind w:firstLine="709"/>
        <w:rPr>
          <w:szCs w:val="26"/>
          <w:highlight w:val="white"/>
        </w:rPr>
      </w:pPr>
      <w:bookmarkStart w:id="154" w:name="_Toc167061888"/>
      <w:r w:rsidRPr="00BC6E8A">
        <w:rPr>
          <w:szCs w:val="26"/>
          <w:highlight w:val="white"/>
        </w:rPr>
        <w:t>4.2.1. Nâng cao nhận thức toàn diện về truyền thông nội bộ của PVEP</w:t>
      </w:r>
      <w:bookmarkEnd w:id="154"/>
    </w:p>
    <w:p w14:paraId="52764EB9"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Một trong những yếu tố giữ vai trò quyết định đổi với hiệu quả của việc sử dụng truyền thông nội bộ chính là phải nhận thức đúng đắn và toàn diện về vấn đề này. Lãnh đạo doanh nghiệp, người chịu trách nhiệm cao nhất trong việc đưa ra định hướng và quyết định lựa chọn kế hoạch phát triển truyền thông nội bộ là người đầu tiên nhận thức được vai trò và tầm quan trọng của truyền thông nội bộ để chủ động đầu tư thích đáng cả về nguồn nhân lực và tài chính cho hoạt động truyền thông nội bộ. Đồng thời, PVEP cũng cân nâng cao nhận thức cho các nhân viên về vai trò và sự cần thiết của truyền thông nội bộ trong sự phát triển chung của doanh nghiệp, để từ đó khuyến khích họ tham gia đóng góp vào thành công của chiến lược truyền thông nội bộ.</w:t>
      </w:r>
    </w:p>
    <w:p w14:paraId="1FB6F0FE"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 xml:space="preserve">Bên cạnh đó, PVEP cần hiểu rằng việc ứng dụng truyền thông nội bộ không giống như truyền thông bên ngoài bởi nhóm công chúng nội bộ là nhóm công chúng </w:t>
      </w:r>
      <w:r w:rsidRPr="00BC6E8A">
        <w:rPr>
          <w:rFonts w:ascii="Times New Roman" w:eastAsia="Times New Roman" w:hAnsi="Times New Roman" w:cs="Times New Roman"/>
          <w:sz w:val="26"/>
          <w:szCs w:val="26"/>
          <w:highlight w:val="white"/>
        </w:rPr>
        <w:lastRenderedPageBreak/>
        <w:t>hết sức đặc biệt, vừa là công chúng đón nhận, vừa là phương tiện truyền tải, vừa là đại diện thông điệp, vì vậy phải thực sự hiểu công chúng tức là nhân viên của mình thì mới có thể làm truyền thông nội bộ tốt. Truyền thông nội bộ không đơn thuần là đảm bảo những quyền lợi cho cá nhân hòa chung với quyền lợi của doanh nghiệp mà còn là sự xây dựng niềm vui, niềm tin, sự gắn bó, sự trung thành của người lao động đối với doanh nghiệp. Có được điều đó mới là mục tiêu quan trọng nhất của truyền thông nội bộ, có được điều đó thì PVEP mới có thể vượt qua những sóng gió lớn nhờ có những nhân viên tốt cùng chung ý chí.</w:t>
      </w:r>
    </w:p>
    <w:p w14:paraId="4847F553" w14:textId="3A5C1537" w:rsidR="00C25E90" w:rsidRPr="00BC6E8A" w:rsidRDefault="00C25E90" w:rsidP="00BC6E8A">
      <w:pPr>
        <w:pStyle w:val="111"/>
        <w:ind w:firstLine="709"/>
        <w:rPr>
          <w:szCs w:val="26"/>
          <w:highlight w:val="white"/>
        </w:rPr>
      </w:pPr>
      <w:bookmarkStart w:id="155" w:name="_Toc167061889"/>
      <w:r w:rsidRPr="00BC6E8A">
        <w:rPr>
          <w:szCs w:val="26"/>
          <w:highlight w:val="white"/>
        </w:rPr>
        <w:t>4.2.</w:t>
      </w:r>
      <w:r w:rsidR="00627D7B" w:rsidRPr="00BC6E8A">
        <w:rPr>
          <w:szCs w:val="26"/>
          <w:highlight w:val="white"/>
        </w:rPr>
        <w:t>2.</w:t>
      </w:r>
      <w:r w:rsidRPr="00BC6E8A">
        <w:rPr>
          <w:szCs w:val="26"/>
          <w:highlight w:val="white"/>
        </w:rPr>
        <w:t xml:space="preserve"> Xây dựng môi trường mở - Đơn giản hóa và nâng cao hiệu quả hoạt động truyền thông</w:t>
      </w:r>
      <w:bookmarkEnd w:id="155"/>
      <w:r w:rsidRPr="00BC6E8A">
        <w:rPr>
          <w:szCs w:val="26"/>
          <w:highlight w:val="white"/>
        </w:rPr>
        <w:t xml:space="preserve"> </w:t>
      </w:r>
    </w:p>
    <w:p w14:paraId="0B9B3BB6"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 xml:space="preserve">Cần tổ chức một hệ thống các bộ phận truyền thông nội bộ PVEP trong toàn bộ Công ty và mạng lưới chân rết đến tận các đơn vị thành viên. Bộ phận truyền thông nên chọn một số thành viên trong các bộ phận tổ chức, PR của công ty để phụ trách các hoạt động tuyên truyền, quảng bá hình ảnh, những giá trị văn hóa PVEP cho toàn bộ nhân viên công ty. </w:t>
      </w:r>
    </w:p>
    <w:p w14:paraId="5D4E5E54"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Với truyền thông nội bộ, toàn bộ thông tin giữa các phòng ban, nhân viên sẽ được tổng hợp và hiển thị dưới dạng các đoạn hội thoại theo thời gian thực, cho phép nhân viên tiếp cận với nguồn thông tin một cách liên tục và minh bạch. Nhân viên sẽ không còn phải mò mẫm tìm kiếm thông tin công việc trong vô số hộp thư điện tử, nơi những thông tin quan trọng có thể dễ dàng bị bỏ sót. Bên cạnh đó, một số nền tảng truyền thông nội bộ như email, zalo hỗ trợ các nhóm chat nội bộ, video chat...góp phần cá nhân hóa quá trình tương tác, loại bỏ những rào cản thông tin giữa các bộ phận doanh nghiệp.</w:t>
      </w:r>
    </w:p>
    <w:p w14:paraId="2285929C" w14:textId="6B8DCF71" w:rsidR="00C25E90" w:rsidRPr="00BC6E8A" w:rsidRDefault="00C25E90" w:rsidP="00BC6E8A">
      <w:pPr>
        <w:pStyle w:val="111"/>
        <w:ind w:firstLine="709"/>
        <w:rPr>
          <w:szCs w:val="26"/>
          <w:highlight w:val="white"/>
        </w:rPr>
      </w:pPr>
      <w:bookmarkStart w:id="156" w:name="_Toc167061890"/>
      <w:r w:rsidRPr="00BC6E8A">
        <w:rPr>
          <w:szCs w:val="26"/>
          <w:highlight w:val="white"/>
        </w:rPr>
        <w:t>4.2.</w:t>
      </w:r>
      <w:r w:rsidR="00627D7B" w:rsidRPr="00BC6E8A">
        <w:rPr>
          <w:szCs w:val="26"/>
          <w:highlight w:val="white"/>
        </w:rPr>
        <w:t>3.</w:t>
      </w:r>
      <w:r w:rsidRPr="00BC6E8A">
        <w:rPr>
          <w:szCs w:val="26"/>
          <w:highlight w:val="white"/>
        </w:rPr>
        <w:t xml:space="preserve"> Kết hợp hài hòa giữa truyền thông nội bộ và truyền thông bên ngoài</w:t>
      </w:r>
      <w:bookmarkEnd w:id="156"/>
    </w:p>
    <w:p w14:paraId="79563932"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 xml:space="preserve">Truyền thông nội bộ hướng vào nhóm công chúng mục tiêu là nhân viên Công ty, và còn hướng đến nhóm công chúng bên ngoài. Truyền thông nội bộ nhằm xây dựng mối quan hệ tốt đẹp giữa nhân viên và doanh nghiệp thông qua các hoạt động dành cho nhân viên, để giúp nhân viên phát triển, trở thành những nhân viên </w:t>
      </w:r>
      <w:r w:rsidRPr="00BC6E8A">
        <w:rPr>
          <w:rFonts w:ascii="Times New Roman" w:eastAsia="Times New Roman" w:hAnsi="Times New Roman" w:cs="Times New Roman"/>
          <w:sz w:val="26"/>
          <w:szCs w:val="26"/>
          <w:highlight w:val="white"/>
        </w:rPr>
        <w:lastRenderedPageBreak/>
        <w:t>có kiến thức, kỹ năng, là đại diện cho hình ảnh của Công ty trước khách hàng. Nhân viên chính là đại sứ mang hình ảnh của doanh nghiệp đến với khách hàng. Sự cảm nhận của khách hàng không dừng lại ở chất lượng của sản phẩm, dịch vụ mà còn ở cung cách phục vụ, thái độ của nhân viên. Xét về bản chất, đó là quá trình truyền thông ra bên ngoài và người đưa thông điệp truyền thông tới cho khách hàng là nhân viên, lúc này đại diện cho hình ảnh, tiếng nói của DN. Vì vậy, truyền thông nội bộ giúp nhân viên thấu hiểu và gắn bó với DN thi truyền thông bên ngoài cũng cần thiết với vai trò là cầu nối giữa DN, đại diện của DN với các nhóm công chúng bên ngoài.</w:t>
      </w:r>
    </w:p>
    <w:p w14:paraId="7BDD1AC9" w14:textId="77777777" w:rsidR="00C25E90" w:rsidRPr="00BC6E8A" w:rsidRDefault="00C25E90" w:rsidP="00BC6E8A">
      <w:pPr>
        <w:shd w:val="clear" w:color="auto" w:fill="FFFFFF"/>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Để nâng cao hiệu quả sử dụng TTNB, DN cần nâng cao nhận thức về vai trò của TTNB trong vấn đề này để có sự nghiên cứu và đầu tư thích đáng về nhân lực và ngân sách. Ngoài ra, cần phải có sự kết hợp đồng bộ trong chiến dịch tổng thể được hoạch định dài hạn, xuyên suốt và phù hợp với nhu cầu, tiềm lực của DN.</w:t>
      </w:r>
    </w:p>
    <w:p w14:paraId="6C599950" w14:textId="2ABB57F3" w:rsidR="00C25E90" w:rsidRPr="00BC6E8A" w:rsidRDefault="00C25E90" w:rsidP="00BC6E8A">
      <w:pPr>
        <w:pStyle w:val="111"/>
        <w:ind w:firstLine="709"/>
        <w:rPr>
          <w:szCs w:val="26"/>
          <w:highlight w:val="white"/>
        </w:rPr>
      </w:pPr>
      <w:bookmarkStart w:id="157" w:name="_Toc167061891"/>
      <w:r w:rsidRPr="00BC6E8A">
        <w:rPr>
          <w:szCs w:val="26"/>
          <w:highlight w:val="white"/>
        </w:rPr>
        <w:t>4.2.</w:t>
      </w:r>
      <w:r w:rsidR="00BC6E8A" w:rsidRPr="00BC6E8A">
        <w:rPr>
          <w:szCs w:val="26"/>
          <w:highlight w:val="white"/>
        </w:rPr>
        <w:t>4.</w:t>
      </w:r>
      <w:r w:rsidRPr="00BC6E8A">
        <w:rPr>
          <w:szCs w:val="26"/>
          <w:highlight w:val="white"/>
        </w:rPr>
        <w:t xml:space="preserve"> Liên kết chặt chẽ giữa lãnh đạo và nhân viên</w:t>
      </w:r>
      <w:bookmarkEnd w:id="157"/>
    </w:p>
    <w:p w14:paraId="445B7B7D" w14:textId="77777777" w:rsidR="00C25E90" w:rsidRPr="00BC6E8A" w:rsidRDefault="00C25E90" w:rsidP="00BC6E8A">
      <w:pPr>
        <w:shd w:val="clear" w:color="auto" w:fill="FFFFFF"/>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Truyền thông nội bộ được hình thành trên cơ sở mối quan hệ giữa các thành viên trong doanh nghiệp và giữa doanh nghiệp với xã hội, đối tác và người tiêu dùng. Theo đó, văn hóa PVEP phát triển tủy thuộc vào sự tin tưởng, chung tay góp sức, cộng hưởng của tất cả các thành viên trong toàn PVEP. Đòi hỏi phải tạo thành một phong trào rộng khắp trong toàn Công ty, thu hút được sự tham gia đông đảo của tất cả các thành viên trong Công ty.</w:t>
      </w:r>
    </w:p>
    <w:p w14:paraId="049D33C5" w14:textId="77777777" w:rsidR="00C25E90" w:rsidRPr="00BC6E8A" w:rsidRDefault="00C25E90" w:rsidP="00BC6E8A">
      <w:pPr>
        <w:spacing w:line="360" w:lineRule="auto"/>
        <w:ind w:firstLine="709"/>
        <w:jc w:val="both"/>
        <w:rPr>
          <w:rFonts w:ascii="Times New Roman" w:eastAsia="Times New Roman" w:hAnsi="Times New Roman" w:cs="Times New Roman"/>
          <w:sz w:val="26"/>
          <w:szCs w:val="26"/>
          <w:highlight w:val="white"/>
        </w:rPr>
      </w:pPr>
      <w:r w:rsidRPr="00BC6E8A">
        <w:rPr>
          <w:rFonts w:ascii="Times New Roman" w:eastAsia="Times New Roman" w:hAnsi="Times New Roman" w:cs="Times New Roman"/>
          <w:sz w:val="26"/>
          <w:szCs w:val="26"/>
          <w:highlight w:val="white"/>
        </w:rPr>
        <w:t xml:space="preserve">Những công cụ thường được sử dụng nhất để truyền đạt các ý tưởng, chính sách chung của công ty đến nhân viên là những thông báo, bản tin nội bộ, những cuộc họp giao ban. Tuy nhiên, truyền thông đối nội không chỉ đơn thuần như thể. Phần lớn truyền thông đối nội là văn hóa giao tiếp, chia sẻ bằng lời, trên phạm vi nội dung công việc, là nhu cầu được mở lỏng. Người lãnh đạo giữ vai trò chính trong việc kênh TTNB và nhu cầu giao tiếp trong công ty. Trước tiên người lãnh đạo phải có thái độ của mình với nhân viên, tạo không khí gần gũi và thoải mái, khuyến khích mọi người tích cực phát biểu ý kiến cá nhân, phát huy tất cả các kênh liên kết như email, điện thoại nội bỏ, bản tin nội bộ, những cuộc họp ban, teambuilding, sự kiện </w:t>
      </w:r>
      <w:r w:rsidRPr="00BC6E8A">
        <w:rPr>
          <w:rFonts w:ascii="Times New Roman" w:eastAsia="Times New Roman" w:hAnsi="Times New Roman" w:cs="Times New Roman"/>
          <w:sz w:val="26"/>
          <w:szCs w:val="26"/>
          <w:highlight w:val="white"/>
        </w:rPr>
        <w:lastRenderedPageBreak/>
        <w:t>kỷ niệm của công ty. Tạo không khí cho mọi người thoải mái khi trao đổi, tâm sự, phát biểu ý kiến chưa dám nói ra. Các nhân viên đồng thời gắn kết các bộ phận liên quan, biểu dương và điều chỉnh kịp thời những sai sót và bất hợp lý trong quá trình thực hiện.</w:t>
      </w:r>
    </w:p>
    <w:p w14:paraId="35BCA43E" w14:textId="30CDF651" w:rsidR="00C25E90" w:rsidRPr="00040CEC" w:rsidRDefault="00C25E90" w:rsidP="00040CEC">
      <w:pPr>
        <w:spacing w:line="360" w:lineRule="auto"/>
        <w:ind w:firstLine="709"/>
        <w:jc w:val="both"/>
        <w:rPr>
          <w:rFonts w:ascii="Times New Roman" w:eastAsia="Times New Roman" w:hAnsi="Times New Roman" w:cs="Times New Roman"/>
          <w:sz w:val="26"/>
          <w:szCs w:val="26"/>
          <w:highlight w:val="white"/>
          <w:lang w:val="en-US"/>
        </w:rPr>
      </w:pPr>
      <w:r w:rsidRPr="00BC6E8A">
        <w:rPr>
          <w:rFonts w:ascii="Times New Roman" w:eastAsia="Times New Roman" w:hAnsi="Times New Roman" w:cs="Times New Roman"/>
          <w:sz w:val="26"/>
          <w:szCs w:val="26"/>
          <w:highlight w:val="white"/>
        </w:rPr>
        <w:t>Truyền thông nội bộ cũng kết hợp với các bộ phận khác trong Tổng công ty như nhân sự, thi đua khen thưởng, công đoàn, đoàn thanh niên… trong việc tổ chức các hoạt động đa dạng và phong phú cho các thành viên, góp phần xây dựng những nét văn hóa đẹp trong Tổng công ty.</w:t>
      </w:r>
    </w:p>
    <w:p w14:paraId="5F9195C5" w14:textId="77777777" w:rsidR="00C25E90" w:rsidRPr="00BC6E8A" w:rsidRDefault="00C25E90" w:rsidP="00BC6E8A">
      <w:pPr>
        <w:pStyle w:val="CH"/>
        <w:rPr>
          <w:lang w:eastAsia="en-SG"/>
        </w:rPr>
      </w:pPr>
      <w:bookmarkStart w:id="158" w:name="_Toc167061893"/>
      <w:r w:rsidRPr="00BC6E8A">
        <w:rPr>
          <w:shd w:val="clear" w:color="auto" w:fill="FFFFFF"/>
          <w:lang w:eastAsia="en-SG"/>
        </w:rPr>
        <w:lastRenderedPageBreak/>
        <w:t>DANH MỤC TÀI LIỆU THAM KHẢO</w:t>
      </w:r>
      <w:bookmarkEnd w:id="158"/>
    </w:p>
    <w:p w14:paraId="6F2B8FEA"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 xml:space="preserve">Mary Welch và Paul R.Jackson (2007), Argenti (1996), Cutlip (1985), </w:t>
      </w:r>
      <w:r w:rsidRPr="00BC6E8A">
        <w:rPr>
          <w:rFonts w:ascii="Times New Roman" w:eastAsia="Times New Roman" w:hAnsi="Times New Roman" w:cs="Times New Roman"/>
          <w:color w:val="000000"/>
          <w:sz w:val="26"/>
          <w:szCs w:val="26"/>
          <w:lang w:eastAsia="en-SG"/>
        </w:rPr>
        <w:t>Boswell (2006) và Welch (2012)</w:t>
      </w:r>
      <w:r w:rsidRPr="00BC6E8A">
        <w:rPr>
          <w:rFonts w:ascii="Times New Roman" w:eastAsia="Times New Roman" w:hAnsi="Times New Roman" w:cs="Times New Roman"/>
          <w:color w:val="000000"/>
          <w:sz w:val="26"/>
          <w:szCs w:val="26"/>
          <w:shd w:val="clear" w:color="auto" w:fill="FFFFFF"/>
          <w:lang w:eastAsia="en-SG"/>
        </w:rPr>
        <w:t xml:space="preserve"> Truyền thông nội bộ trong bối cảnh mới</w:t>
      </w:r>
    </w:p>
    <w:p w14:paraId="753CECAE"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lang w:eastAsia="en-SG"/>
        </w:rPr>
        <w:t>Cobut &amp; Donjean (2015) Công tác truyền thông nội bộ</w:t>
      </w:r>
    </w:p>
    <w:p w14:paraId="3D50C5F9"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lang w:eastAsia="en-SG"/>
        </w:rPr>
        <w:t>Nguyễn Tài Tuệ, Những thông tin liên quan tới truyền thông nội bộ</w:t>
      </w:r>
    </w:p>
    <w:p w14:paraId="5EC7B78C" w14:textId="77777777" w:rsidR="00C25E90" w:rsidRPr="00BC6E8A" w:rsidRDefault="00C25E90">
      <w:pPr>
        <w:numPr>
          <w:ilvl w:val="0"/>
          <w:numId w:val="4"/>
        </w:numPr>
        <w:shd w:val="clear" w:color="auto" w:fill="FBFBFB"/>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lang w:eastAsia="en-SG"/>
        </w:rPr>
        <w:t>Lương Hạnh 19 Thg 07, Chìa khóa để truyền thông nội bộ hiệu quả</w:t>
      </w:r>
    </w:p>
    <w:p w14:paraId="2ED96AC0"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lang w:eastAsia="en-SG"/>
        </w:rPr>
        <w:t>Hoàng Hồng Hà, 2019, Truyền thông nội bộ trong bối cảnh mới</w:t>
      </w:r>
    </w:p>
    <w:p w14:paraId="65E10903"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Dương Thị Thúy Nương, Trịnh Đức Duy, Ngô Thế Sơn - Trường Đại học Thương mại, 08/2023 Giải pháp cải thiện truyền thông nội bộ trong doanh nghiệp</w:t>
      </w:r>
    </w:p>
    <w:p w14:paraId="052399F3"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Dương Mỹ Hà, 2022 Kênh truyền thông nội bộ hiệu quả nhất cho doanh nghiệp</w:t>
      </w:r>
    </w:p>
    <w:p w14:paraId="41D5BB4C"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Amber Marketing, 2020 Kênh truyền thông nội bộ tối ưu hóa hiệu quả cho doanh nghiệp</w:t>
      </w:r>
    </w:p>
    <w:p w14:paraId="3F7F190B"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Nguyễn Lê Hoài Thương, 2022 Bước lập kế hoạch truyền thông nội bộ cho doanh nghiệp</w:t>
      </w:r>
    </w:p>
    <w:p w14:paraId="09F08AF3"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Doãn Thị Thùy Linh, 2022 Vai trò và các hiểu lầm thường gặp về truyền thông nội bộ </w:t>
      </w:r>
    </w:p>
    <w:p w14:paraId="6C0F387C"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Quyền Vũ, 2021 Hướng dẫn truyền thông mục tiêu với mô hình 5T</w:t>
      </w:r>
    </w:p>
    <w:p w14:paraId="1EF6CD55"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Dương Huyền Linh, 2024 Xây dựng chiến lược từ A - Z</w:t>
      </w:r>
    </w:p>
    <w:p w14:paraId="7D2FF916"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Lâm Thu Hồng, 2023 Kế hoạch truyền thông nội bộ của FPT, Unilever</w:t>
      </w:r>
    </w:p>
    <w:p w14:paraId="3473BE93"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Nguyễn Ngọc Tú, Ban Truyền thông và Quan hệ công chúng, Petrolimex, 2023 Đẩy mạnh truyền thông nội bộ góp phần quảng bá hình ảnh, gìn giữ và phát huy văn hóa doanh nghiệp Petrolimex</w:t>
      </w:r>
    </w:p>
    <w:p w14:paraId="5762D15C"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Cao Thị Hồng, 2019 Truyền thông nội bộ tại tổng công ty Viễn Thông Mobifone</w:t>
      </w:r>
    </w:p>
    <w:p w14:paraId="0506ACF6"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Trần Thị Thùy Trang, 2017 Đẩy mạnh truyền thông nội bộ văn hóa doanh nghiệp của tổng công ty thăm dò khai thác dầu khí </w:t>
      </w:r>
    </w:p>
    <w:p w14:paraId="6C261A7A" w14:textId="77777777" w:rsidR="00C25E90" w:rsidRPr="00BC6E8A" w:rsidRDefault="00C25E90">
      <w:pPr>
        <w:numPr>
          <w:ilvl w:val="0"/>
          <w:numId w:val="4"/>
        </w:numPr>
        <w:spacing w:line="360" w:lineRule="auto"/>
        <w:ind w:left="0"/>
        <w:jc w:val="both"/>
        <w:textAlignment w:val="baseline"/>
        <w:rPr>
          <w:rFonts w:ascii="Times New Roman" w:eastAsia="Times New Roman" w:hAnsi="Times New Roman" w:cs="Times New Roman"/>
          <w:color w:val="000000"/>
          <w:sz w:val="26"/>
          <w:szCs w:val="26"/>
          <w:lang w:eastAsia="en-SG"/>
        </w:rPr>
      </w:pPr>
      <w:r w:rsidRPr="00BC6E8A">
        <w:rPr>
          <w:rFonts w:ascii="Times New Roman" w:eastAsia="Times New Roman" w:hAnsi="Times New Roman" w:cs="Times New Roman"/>
          <w:color w:val="000000"/>
          <w:sz w:val="26"/>
          <w:szCs w:val="26"/>
          <w:shd w:val="clear" w:color="auto" w:fill="FFFFFF"/>
          <w:lang w:eastAsia="en-SG"/>
        </w:rPr>
        <w:t>DƯƠNG TỬ, 2023 Công đoàn PVEP Điểm tựa tin cậy của đoàn viên, người lao động </w:t>
      </w:r>
    </w:p>
    <w:p w14:paraId="0CD2B49B" w14:textId="77777777" w:rsidR="00C25E90" w:rsidRPr="00BC6E8A" w:rsidRDefault="00C25E90" w:rsidP="00BC6E8A">
      <w:pPr>
        <w:spacing w:line="360" w:lineRule="auto"/>
        <w:jc w:val="both"/>
        <w:rPr>
          <w:rFonts w:ascii="Times New Roman" w:eastAsia="Times New Roman" w:hAnsi="Times New Roman" w:cs="Times New Roman"/>
          <w:b/>
          <w:bCs/>
          <w:sz w:val="26"/>
          <w:szCs w:val="26"/>
          <w:lang w:eastAsia="en-SG"/>
        </w:rPr>
      </w:pPr>
      <w:r w:rsidRPr="00BC6E8A">
        <w:rPr>
          <w:rFonts w:ascii="Times New Roman" w:eastAsia="Times New Roman" w:hAnsi="Times New Roman" w:cs="Times New Roman"/>
          <w:b/>
          <w:bCs/>
          <w:color w:val="000000"/>
          <w:sz w:val="26"/>
          <w:szCs w:val="26"/>
          <w:shd w:val="clear" w:color="auto" w:fill="FFFFFF"/>
          <w:lang w:eastAsia="en-SG"/>
        </w:rPr>
        <w:t>Tài liệu web</w:t>
      </w:r>
    </w:p>
    <w:p w14:paraId="0A676292" w14:textId="77777777" w:rsidR="00C25E90" w:rsidRPr="00BC6E8A" w:rsidRDefault="00000000">
      <w:pPr>
        <w:numPr>
          <w:ilvl w:val="0"/>
          <w:numId w:val="5"/>
        </w:numPr>
        <w:spacing w:line="360" w:lineRule="auto"/>
        <w:ind w:left="0"/>
        <w:jc w:val="both"/>
        <w:textAlignment w:val="baseline"/>
        <w:rPr>
          <w:rFonts w:ascii="Times New Roman" w:eastAsia="Times New Roman" w:hAnsi="Times New Roman" w:cs="Times New Roman"/>
          <w:color w:val="000000"/>
          <w:sz w:val="26"/>
          <w:szCs w:val="26"/>
          <w:lang w:eastAsia="en-SG"/>
        </w:rPr>
      </w:pPr>
      <w:hyperlink r:id="rId33" w:history="1">
        <w:r w:rsidR="00C25E90" w:rsidRPr="00BC6E8A">
          <w:rPr>
            <w:rFonts w:ascii="Times New Roman" w:eastAsia="Times New Roman" w:hAnsi="Times New Roman" w:cs="Times New Roman"/>
            <w:color w:val="1155CC"/>
            <w:sz w:val="26"/>
            <w:szCs w:val="26"/>
            <w:u w:val="single"/>
            <w:shd w:val="clear" w:color="auto" w:fill="FFFFFF"/>
            <w:lang w:eastAsia="en-SG"/>
          </w:rPr>
          <w:t>https://www.pace.edu.vn/tin-kho-tri-thuc/truyen-thong-noi-bo-la-gi?fbclid=IwAR1eDjiYAAJ-jOIAnsiImm07BLIaK2cr13Vakli1Qun0RjYxghKJXL77dYk</w:t>
        </w:r>
      </w:hyperlink>
    </w:p>
    <w:p w14:paraId="3B3D40B9" w14:textId="77777777" w:rsidR="00C25E90" w:rsidRPr="00BC6E8A" w:rsidRDefault="00000000">
      <w:pPr>
        <w:numPr>
          <w:ilvl w:val="0"/>
          <w:numId w:val="5"/>
        </w:numPr>
        <w:spacing w:line="360" w:lineRule="auto"/>
        <w:ind w:left="0"/>
        <w:jc w:val="both"/>
        <w:textAlignment w:val="baseline"/>
        <w:rPr>
          <w:rFonts w:ascii="Times New Roman" w:eastAsia="Times New Roman" w:hAnsi="Times New Roman" w:cs="Times New Roman"/>
          <w:color w:val="000000"/>
          <w:sz w:val="26"/>
          <w:szCs w:val="26"/>
          <w:lang w:eastAsia="en-SG"/>
        </w:rPr>
      </w:pPr>
      <w:hyperlink r:id="rId34" w:history="1">
        <w:r w:rsidR="00C25E90" w:rsidRPr="00BC6E8A">
          <w:rPr>
            <w:rFonts w:ascii="Times New Roman" w:eastAsia="Times New Roman" w:hAnsi="Times New Roman" w:cs="Times New Roman"/>
            <w:color w:val="1155CC"/>
            <w:sz w:val="26"/>
            <w:szCs w:val="26"/>
            <w:u w:val="single"/>
            <w:shd w:val="clear" w:color="auto" w:fill="FFFFFF"/>
            <w:lang w:eastAsia="en-SG"/>
          </w:rPr>
          <w:t>https://www.younetsi.com/nang-cao-hieu-qua-truyen-thong-noi-bo-enterprise-social-network</w:t>
        </w:r>
      </w:hyperlink>
    </w:p>
    <w:p w14:paraId="37E8D033" w14:textId="77777777" w:rsidR="00C25E90" w:rsidRPr="00BC6E8A" w:rsidRDefault="00000000">
      <w:pPr>
        <w:numPr>
          <w:ilvl w:val="0"/>
          <w:numId w:val="5"/>
        </w:numPr>
        <w:spacing w:line="360" w:lineRule="auto"/>
        <w:ind w:left="0"/>
        <w:jc w:val="both"/>
        <w:textAlignment w:val="baseline"/>
        <w:rPr>
          <w:rFonts w:ascii="Times New Roman" w:eastAsia="Times New Roman" w:hAnsi="Times New Roman" w:cs="Times New Roman"/>
          <w:color w:val="000000"/>
          <w:sz w:val="26"/>
          <w:szCs w:val="26"/>
          <w:lang w:eastAsia="en-SG"/>
        </w:rPr>
      </w:pPr>
      <w:hyperlink r:id="rId35" w:history="1">
        <w:r w:rsidR="00C25E90" w:rsidRPr="00BC6E8A">
          <w:rPr>
            <w:rFonts w:ascii="Times New Roman" w:eastAsia="Times New Roman" w:hAnsi="Times New Roman" w:cs="Times New Roman"/>
            <w:color w:val="1155CC"/>
            <w:sz w:val="26"/>
            <w:szCs w:val="26"/>
            <w:u w:val="single"/>
            <w:shd w:val="clear" w:color="auto" w:fill="FFFFFF"/>
            <w:lang w:eastAsia="en-SG"/>
          </w:rPr>
          <w:t>https://journals.sagepub.com/doi/full/10.1177/21582440221079887</w:t>
        </w:r>
      </w:hyperlink>
    </w:p>
    <w:p w14:paraId="798809F1" w14:textId="77777777" w:rsidR="00C25E90" w:rsidRPr="00BC6E8A" w:rsidRDefault="00000000">
      <w:pPr>
        <w:numPr>
          <w:ilvl w:val="0"/>
          <w:numId w:val="5"/>
        </w:numPr>
        <w:spacing w:line="360" w:lineRule="auto"/>
        <w:ind w:left="0"/>
        <w:jc w:val="both"/>
        <w:textAlignment w:val="baseline"/>
        <w:rPr>
          <w:rFonts w:ascii="Times New Roman" w:eastAsia="Times New Roman" w:hAnsi="Times New Roman" w:cs="Times New Roman"/>
          <w:color w:val="000000"/>
          <w:sz w:val="26"/>
          <w:szCs w:val="26"/>
          <w:lang w:eastAsia="en-SG"/>
        </w:rPr>
      </w:pPr>
      <w:hyperlink r:id="rId36" w:history="1">
        <w:r w:rsidR="00C25E90" w:rsidRPr="00BC6E8A">
          <w:rPr>
            <w:rFonts w:ascii="Times New Roman" w:eastAsia="Times New Roman" w:hAnsi="Times New Roman" w:cs="Times New Roman"/>
            <w:color w:val="1155CC"/>
            <w:sz w:val="26"/>
            <w:szCs w:val="26"/>
            <w:u w:val="single"/>
            <w:shd w:val="clear" w:color="auto" w:fill="FFFFFF"/>
            <w:lang w:eastAsia="en-SG"/>
          </w:rPr>
          <w:t>https://rgu-repository.worktribe.com/output/346544</w:t>
        </w:r>
      </w:hyperlink>
    </w:p>
    <w:p w14:paraId="72F26573" w14:textId="77777777" w:rsidR="00C25E90" w:rsidRPr="00BC6E8A" w:rsidRDefault="00000000">
      <w:pPr>
        <w:numPr>
          <w:ilvl w:val="0"/>
          <w:numId w:val="5"/>
        </w:numPr>
        <w:spacing w:line="360" w:lineRule="auto"/>
        <w:ind w:left="0"/>
        <w:jc w:val="both"/>
        <w:textAlignment w:val="baseline"/>
        <w:rPr>
          <w:rFonts w:ascii="Times New Roman" w:eastAsia="Times New Roman" w:hAnsi="Times New Roman" w:cs="Times New Roman"/>
          <w:color w:val="000000"/>
          <w:sz w:val="26"/>
          <w:szCs w:val="26"/>
          <w:lang w:eastAsia="en-SG"/>
        </w:rPr>
      </w:pPr>
      <w:hyperlink r:id="rId37" w:history="1">
        <w:r w:rsidR="00C25E90" w:rsidRPr="00BC6E8A">
          <w:rPr>
            <w:rFonts w:ascii="Times New Roman" w:eastAsia="Times New Roman" w:hAnsi="Times New Roman" w:cs="Times New Roman"/>
            <w:color w:val="1155CC"/>
            <w:sz w:val="26"/>
            <w:szCs w:val="26"/>
            <w:u w:val="single"/>
            <w:shd w:val="clear" w:color="auto" w:fill="FFFFFF"/>
            <w:lang w:eastAsia="en-SG"/>
          </w:rPr>
          <w:t>https://www.emerald.com/insight/content/doi/10.1108/CEMJ-06-2022-0073/full/html</w:t>
        </w:r>
      </w:hyperlink>
    </w:p>
    <w:p w14:paraId="582AD334" w14:textId="77777777" w:rsidR="00C25E90" w:rsidRPr="00BC6E8A" w:rsidRDefault="00000000">
      <w:pPr>
        <w:numPr>
          <w:ilvl w:val="0"/>
          <w:numId w:val="5"/>
        </w:numPr>
        <w:spacing w:line="360" w:lineRule="auto"/>
        <w:ind w:left="0"/>
        <w:jc w:val="both"/>
        <w:textAlignment w:val="baseline"/>
        <w:rPr>
          <w:rFonts w:ascii="Times New Roman" w:eastAsia="Times New Roman" w:hAnsi="Times New Roman" w:cs="Times New Roman"/>
          <w:color w:val="000000"/>
          <w:sz w:val="26"/>
          <w:szCs w:val="26"/>
          <w:lang w:eastAsia="en-SG"/>
        </w:rPr>
      </w:pPr>
      <w:hyperlink r:id="rId38" w:history="1">
        <w:r w:rsidR="00C25E90" w:rsidRPr="00BC6E8A">
          <w:rPr>
            <w:rFonts w:ascii="Times New Roman" w:eastAsia="Times New Roman" w:hAnsi="Times New Roman" w:cs="Times New Roman"/>
            <w:color w:val="1155CC"/>
            <w:sz w:val="26"/>
            <w:szCs w:val="26"/>
            <w:u w:val="single"/>
            <w:shd w:val="clear" w:color="auto" w:fill="FFFFFF"/>
            <w:lang w:eastAsia="en-SG"/>
          </w:rPr>
          <w:t>http://pvep.com.vn/</w:t>
        </w:r>
      </w:hyperlink>
    </w:p>
    <w:p w14:paraId="7DF5576A" w14:textId="77777777" w:rsidR="00C25E90" w:rsidRPr="00BC6E8A" w:rsidRDefault="00000000">
      <w:pPr>
        <w:numPr>
          <w:ilvl w:val="0"/>
          <w:numId w:val="5"/>
        </w:numPr>
        <w:spacing w:line="360" w:lineRule="auto"/>
        <w:ind w:left="0"/>
        <w:jc w:val="both"/>
        <w:textAlignment w:val="baseline"/>
        <w:rPr>
          <w:rFonts w:ascii="Times New Roman" w:eastAsia="Times New Roman" w:hAnsi="Times New Roman" w:cs="Times New Roman"/>
          <w:color w:val="000000"/>
          <w:sz w:val="26"/>
          <w:szCs w:val="26"/>
          <w:lang w:eastAsia="en-SG"/>
        </w:rPr>
      </w:pPr>
      <w:hyperlink r:id="rId39" w:history="1">
        <w:r w:rsidR="00C25E90" w:rsidRPr="00BC6E8A">
          <w:rPr>
            <w:rFonts w:ascii="Times New Roman" w:eastAsia="Times New Roman" w:hAnsi="Times New Roman" w:cs="Times New Roman"/>
            <w:color w:val="1155CC"/>
            <w:sz w:val="26"/>
            <w:szCs w:val="26"/>
            <w:u w:val="single"/>
            <w:shd w:val="clear" w:color="auto" w:fill="FFFFFF"/>
            <w:lang w:eastAsia="en-SG"/>
          </w:rPr>
          <w:t>https://odclick.com/thu-vien/insight/tu-duy-va-cong-cu/mo-hinh-canvas-trong-lap-ke-hoach-truyen-thong-noi-bo/</w:t>
        </w:r>
      </w:hyperlink>
    </w:p>
    <w:p w14:paraId="4827826E" w14:textId="77777777" w:rsidR="00C25E90" w:rsidRPr="003407D5" w:rsidRDefault="00C25E90" w:rsidP="00C25E90">
      <w:pPr>
        <w:rPr>
          <w:sz w:val="26"/>
          <w:szCs w:val="26"/>
        </w:rPr>
      </w:pPr>
    </w:p>
    <w:p w14:paraId="3E2A2C7D" w14:textId="0AB1A681" w:rsidR="00427D86" w:rsidRDefault="00C25E90" w:rsidP="00BC6E8A">
      <w:pPr>
        <w:pStyle w:val="CH"/>
      </w:pPr>
      <w:bookmarkStart w:id="159" w:name="_Toc167061894"/>
      <w:r>
        <w:lastRenderedPageBreak/>
        <w:t>PHỤ LỤC</w:t>
      </w:r>
      <w:bookmarkEnd w:id="159"/>
    </w:p>
    <w:p w14:paraId="18E7164E" w14:textId="77777777" w:rsidR="00C25E90" w:rsidRPr="00566D99" w:rsidRDefault="00C25E90" w:rsidP="00C25E90">
      <w:pPr>
        <w:pStyle w:val="NormalWeb"/>
        <w:spacing w:before="0" w:beforeAutospacing="0" w:after="0" w:afterAutospacing="0" w:line="312" w:lineRule="auto"/>
        <w:ind w:left="720" w:hanging="360"/>
        <w:jc w:val="center"/>
      </w:pPr>
      <w:r w:rsidRPr="00566D99">
        <w:rPr>
          <w:b/>
          <w:bCs/>
          <w:color w:val="000000"/>
          <w:sz w:val="26"/>
          <w:szCs w:val="26"/>
        </w:rPr>
        <w:t xml:space="preserve">PHIẾU KHẢO SÁT ĐỐI VỚI NGƯỜI LAO ĐỘNG VỀ </w:t>
      </w:r>
      <w:r>
        <w:rPr>
          <w:b/>
          <w:bCs/>
          <w:color w:val="000000"/>
          <w:sz w:val="26"/>
          <w:szCs w:val="26"/>
        </w:rPr>
        <w:t>HOẠT ĐỘNG TRUYỀN THÔNG NỘI BỘ</w:t>
      </w:r>
      <w:r w:rsidRPr="00566D99">
        <w:rPr>
          <w:b/>
          <w:bCs/>
          <w:color w:val="000000"/>
          <w:sz w:val="26"/>
          <w:szCs w:val="26"/>
        </w:rPr>
        <w:t xml:space="preserve"> TẠI </w:t>
      </w:r>
      <w:bookmarkStart w:id="160" w:name="_Hlk165016591"/>
      <w:r w:rsidRPr="00566D99">
        <w:rPr>
          <w:b/>
          <w:bCs/>
          <w:color w:val="000000"/>
          <w:sz w:val="26"/>
          <w:szCs w:val="26"/>
        </w:rPr>
        <w:t>TỔNG CÔNG TY THĂM DÒ KHAI THÁC DẦU KHÍ (PVEP)</w:t>
      </w:r>
    </w:p>
    <w:bookmarkEnd w:id="160"/>
    <w:p w14:paraId="744F6DDF" w14:textId="77777777" w:rsidR="00C25E90" w:rsidRPr="00566D99" w:rsidRDefault="00C25E90" w:rsidP="00C25E90">
      <w:pPr>
        <w:spacing w:line="312" w:lineRule="auto"/>
        <w:rPr>
          <w:rFonts w:ascii="Times New Roman" w:hAnsi="Times New Roman" w:cs="Times New Roman"/>
          <w:sz w:val="26"/>
          <w:szCs w:val="26"/>
          <w:lang w:val="cs-CZ"/>
        </w:rPr>
      </w:pPr>
      <w:r w:rsidRPr="00566D99">
        <w:rPr>
          <w:rFonts w:ascii="Times New Roman" w:hAnsi="Times New Roman" w:cs="Times New Roman"/>
          <w:sz w:val="26"/>
          <w:szCs w:val="26"/>
          <w:lang w:val="cs-CZ"/>
        </w:rPr>
        <w:t xml:space="preserve">Thưa quý </w:t>
      </w:r>
      <w:r>
        <w:rPr>
          <w:rFonts w:ascii="Times New Roman" w:hAnsi="Times New Roman" w:cs="Times New Roman"/>
          <w:sz w:val="26"/>
          <w:szCs w:val="26"/>
          <w:lang w:val="cs-CZ"/>
        </w:rPr>
        <w:t>Ông/Bà</w:t>
      </w:r>
      <w:r w:rsidRPr="00566D99">
        <w:rPr>
          <w:rFonts w:ascii="Times New Roman" w:hAnsi="Times New Roman" w:cs="Times New Roman"/>
          <w:sz w:val="26"/>
          <w:szCs w:val="26"/>
          <w:lang w:val="cs-CZ"/>
        </w:rPr>
        <w:t>!</w:t>
      </w:r>
    </w:p>
    <w:p w14:paraId="2637056A" w14:textId="77777777" w:rsidR="00C25E90" w:rsidRPr="00566D99" w:rsidRDefault="00C25E90" w:rsidP="00C25E90">
      <w:pPr>
        <w:spacing w:line="312" w:lineRule="auto"/>
        <w:ind w:firstLine="720"/>
        <w:jc w:val="both"/>
        <w:rPr>
          <w:rFonts w:ascii="Times New Roman" w:hAnsi="Times New Roman" w:cs="Times New Roman"/>
          <w:sz w:val="26"/>
          <w:szCs w:val="26"/>
          <w:lang w:val="cs-CZ"/>
        </w:rPr>
      </w:pPr>
      <w:r w:rsidRPr="00566D99">
        <w:rPr>
          <w:rFonts w:ascii="Times New Roman" w:hAnsi="Times New Roman" w:cs="Times New Roman"/>
          <w:sz w:val="26"/>
          <w:szCs w:val="26"/>
          <w:lang w:val="cs-CZ"/>
        </w:rPr>
        <w:t>Hiện nay chúng tôi đang tiến hành một cuộc nghiên cứu về “</w:t>
      </w:r>
      <w:r w:rsidRPr="00566D99">
        <w:rPr>
          <w:rFonts w:ascii="Times New Roman" w:hAnsi="Times New Roman" w:cs="Times New Roman"/>
          <w:b/>
          <w:bCs/>
          <w:i/>
          <w:iCs/>
          <w:sz w:val="26"/>
          <w:szCs w:val="26"/>
        </w:rPr>
        <w:t xml:space="preserve">Nâng cao hiệu quả </w:t>
      </w:r>
      <w:r>
        <w:rPr>
          <w:rFonts w:ascii="Times New Roman" w:hAnsi="Times New Roman" w:cs="Times New Roman"/>
          <w:b/>
          <w:bCs/>
          <w:i/>
          <w:iCs/>
          <w:sz w:val="26"/>
          <w:szCs w:val="26"/>
          <w:lang w:val="en-US"/>
        </w:rPr>
        <w:t xml:space="preserve">hoạt động truyền thông nội bộ </w:t>
      </w:r>
      <w:r w:rsidRPr="00566D99">
        <w:rPr>
          <w:rFonts w:ascii="Times New Roman" w:hAnsi="Times New Roman" w:cs="Times New Roman"/>
          <w:b/>
          <w:bCs/>
          <w:i/>
          <w:iCs/>
          <w:sz w:val="26"/>
          <w:szCs w:val="26"/>
        </w:rPr>
        <w:t>của Tổng công ty thăm dò khai thác dầu khí (PVEP)</w:t>
      </w:r>
      <w:r w:rsidRPr="00566D99">
        <w:rPr>
          <w:rFonts w:ascii="Times New Roman" w:hAnsi="Times New Roman" w:cs="Times New Roman"/>
          <w:i/>
          <w:iCs/>
          <w:sz w:val="26"/>
          <w:szCs w:val="26"/>
          <w:lang w:val="en-US"/>
        </w:rPr>
        <w:t>”</w:t>
      </w:r>
      <w:r w:rsidRPr="00566D99">
        <w:rPr>
          <w:rFonts w:ascii="Times New Roman" w:hAnsi="Times New Roman" w:cs="Times New Roman"/>
          <w:sz w:val="26"/>
          <w:szCs w:val="26"/>
          <w:lang w:val="cs-CZ"/>
        </w:rPr>
        <w:t xml:space="preserve">. Để có số liệu làm cơ sở cho việc thực hiện các nội dung của đề tài, xin </w:t>
      </w:r>
      <w:r>
        <w:rPr>
          <w:rFonts w:ascii="Times New Roman" w:hAnsi="Times New Roman" w:cs="Times New Roman"/>
          <w:sz w:val="26"/>
          <w:szCs w:val="26"/>
          <w:lang w:val="cs-CZ"/>
        </w:rPr>
        <w:t>Ông/Bà</w:t>
      </w:r>
      <w:r w:rsidRPr="00566D99">
        <w:rPr>
          <w:rFonts w:ascii="Times New Roman" w:hAnsi="Times New Roman" w:cs="Times New Roman"/>
          <w:sz w:val="26"/>
          <w:szCs w:val="26"/>
          <w:lang w:val="cs-CZ"/>
        </w:rPr>
        <w:t xml:space="preserve"> vui lòng điền vào bảng câu hỏi dưới đây bằng cách tích vào ô trống phù hợp nhất. Đề tài này được thực hiện với mục đích nghiên cứu, không nhằm mục đích kinh doanh và mọi thông tin cá nhân về cuộc phỏng vấn sẽ được giữ kín.</w:t>
      </w:r>
    </w:p>
    <w:p w14:paraId="27D781A9" w14:textId="77777777" w:rsidR="00C25E90" w:rsidRPr="00566D99" w:rsidRDefault="00C25E90" w:rsidP="00C25E90">
      <w:pPr>
        <w:spacing w:line="312" w:lineRule="auto"/>
        <w:jc w:val="both"/>
        <w:rPr>
          <w:rFonts w:ascii="Times New Roman" w:hAnsi="Times New Roman" w:cs="Times New Roman"/>
          <w:sz w:val="26"/>
          <w:szCs w:val="26"/>
          <w:lang w:val="cs-CZ"/>
        </w:rPr>
      </w:pPr>
      <w:r w:rsidRPr="00566D99">
        <w:rPr>
          <w:rFonts w:ascii="Times New Roman" w:hAnsi="Times New Roman" w:cs="Times New Roman"/>
          <w:sz w:val="26"/>
          <w:szCs w:val="26"/>
          <w:lang w:val="cs-CZ"/>
        </w:rPr>
        <w:t xml:space="preserve">Sự giúp đỡ của </w:t>
      </w:r>
      <w:r>
        <w:rPr>
          <w:rFonts w:ascii="Times New Roman" w:hAnsi="Times New Roman" w:cs="Times New Roman"/>
          <w:sz w:val="26"/>
          <w:szCs w:val="26"/>
          <w:lang w:val="cs-CZ"/>
        </w:rPr>
        <w:t>Ông/Bà</w:t>
      </w:r>
      <w:r w:rsidRPr="00566D99">
        <w:rPr>
          <w:rFonts w:ascii="Times New Roman" w:hAnsi="Times New Roman" w:cs="Times New Roman"/>
          <w:sz w:val="26"/>
          <w:szCs w:val="26"/>
          <w:lang w:val="cs-CZ"/>
        </w:rPr>
        <w:t xml:space="preserve"> là những đóng góp quan trọng để chúng tôi thực hiện đề tài. </w:t>
      </w:r>
    </w:p>
    <w:p w14:paraId="1195F52F" w14:textId="77777777" w:rsidR="00C25E90" w:rsidRPr="00566D99" w:rsidRDefault="00C25E90" w:rsidP="00C25E90">
      <w:pPr>
        <w:spacing w:line="312" w:lineRule="auto"/>
        <w:jc w:val="both"/>
        <w:rPr>
          <w:rFonts w:ascii="Times New Roman" w:hAnsi="Times New Roman" w:cs="Times New Roman"/>
          <w:sz w:val="26"/>
          <w:szCs w:val="26"/>
          <w:lang w:val="cs-CZ"/>
        </w:rPr>
      </w:pPr>
      <w:r w:rsidRPr="00566D99">
        <w:rPr>
          <w:rFonts w:ascii="Times New Roman" w:hAnsi="Times New Roman" w:cs="Times New Roman"/>
          <w:sz w:val="26"/>
          <w:szCs w:val="26"/>
          <w:lang w:val="cs-CZ"/>
        </w:rPr>
        <w:t>Xin trân trọng cảm ơn!</w:t>
      </w:r>
    </w:p>
    <w:p w14:paraId="40EBB5CF" w14:textId="77777777" w:rsidR="00C25E90" w:rsidRPr="00566D99" w:rsidRDefault="00C25E90" w:rsidP="00C25E90">
      <w:pPr>
        <w:jc w:val="both"/>
        <w:rPr>
          <w:rFonts w:ascii="Times New Roman" w:hAnsi="Times New Roman" w:cs="Times New Roman"/>
          <w:b/>
          <w:sz w:val="26"/>
          <w:szCs w:val="26"/>
          <w:lang w:val="cs-CZ"/>
        </w:rPr>
      </w:pPr>
      <w:r w:rsidRPr="00566D99">
        <w:rPr>
          <w:rFonts w:ascii="Times New Roman" w:hAnsi="Times New Roman" w:cs="Times New Roman"/>
          <w:b/>
          <w:sz w:val="26"/>
          <w:szCs w:val="26"/>
          <w:lang w:val="cs-CZ"/>
        </w:rPr>
        <w:t xml:space="preserve">A. </w:t>
      </w:r>
      <w:r>
        <w:rPr>
          <w:rFonts w:ascii="Times New Roman" w:hAnsi="Times New Roman" w:cs="Times New Roman"/>
          <w:b/>
          <w:sz w:val="26"/>
          <w:szCs w:val="26"/>
          <w:lang w:val="cs-CZ"/>
        </w:rPr>
        <w:t>THÔNG TIN CHUNG</w:t>
      </w:r>
    </w:p>
    <w:p w14:paraId="2DAAA6B5" w14:textId="46A36990" w:rsidR="00C25E90" w:rsidRPr="00566D99" w:rsidRDefault="00000000" w:rsidP="00C25E90">
      <w:pPr>
        <w:jc w:val="both"/>
        <w:rPr>
          <w:rFonts w:ascii="Times New Roman" w:hAnsi="Times New Roman" w:cs="Times New Roman"/>
          <w:sz w:val="26"/>
          <w:szCs w:val="26"/>
          <w:lang w:val="cs-CZ"/>
        </w:rPr>
      </w:pPr>
      <w:r>
        <w:rPr>
          <w:noProof/>
        </w:rPr>
        <w:pict w14:anchorId="0AC24810">
          <v:group id="Group 24" o:spid="_x0000_s1099" style="position:absolute;left:0;text-align:left;margin-left:13.75pt;margin-top:16.25pt;width:467.05pt;height:28.55pt;z-index:251688960;mso-width-relative:margin;mso-height-relative:margin" coordorigin="126,-1555" coordsize="50931,4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">
            <v:rect id="Rectangle 25" o:spid="_x0000_s1100" style="position:absolute;left:126;top:-1158;width:2164;height:3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" fillcolor="white [3201]" strokecolor="black [3213]" strokeweight="2pt"/>
            <v:rect id="Rectangle 36" o:spid="_x0000_s1101" style="position:absolute;left:3492;top:-1270;width:21234;height:4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" fillcolor="white [3201]" stroked="f" strokeweight="2pt">
              <v:textbox>
                <w:txbxContent>
                  <w:p w14:paraId="5861CDA5"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Nhân viên chuyên môn</w:t>
                    </w:r>
                  </w:p>
                </w:txbxContent>
              </v:textbox>
            </v:rect>
            <v:rect id="Rectangle 37" o:spid="_x0000_s1102" style="position:absolute;left:28003;top:-1158;width:2164;height:3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" fillcolor="white [3201]" strokecolor="black [3213]" strokeweight="2pt"/>
            <v:rect id="Rectangle 38" o:spid="_x0000_s1103" style="position:absolute;left:31564;top:-1555;width:19494;height:3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" fillcolor="white [3201]" stroked="f" strokeweight="2pt">
              <v:textbox>
                <w:txbxContent>
                  <w:p w14:paraId="196413B5"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Lao động trực tiếp</w:t>
                    </w:r>
                  </w:p>
                </w:txbxContent>
              </v:textbox>
            </v:rect>
          </v:group>
        </w:pict>
      </w:r>
      <w:r w:rsidR="00C25E90" w:rsidRPr="00566D99">
        <w:rPr>
          <w:rFonts w:ascii="Times New Roman" w:hAnsi="Times New Roman" w:cs="Times New Roman"/>
          <w:sz w:val="26"/>
          <w:szCs w:val="26"/>
          <w:lang w:val="cs-CZ"/>
        </w:rPr>
        <w:t xml:space="preserve">1. Vị trí làm việc của </w:t>
      </w:r>
      <w:r w:rsidR="00C25E90">
        <w:rPr>
          <w:rFonts w:ascii="Times New Roman" w:hAnsi="Times New Roman" w:cs="Times New Roman"/>
          <w:sz w:val="26"/>
          <w:szCs w:val="26"/>
          <w:lang w:val="cs-CZ"/>
        </w:rPr>
        <w:t>Ông/Bà</w:t>
      </w:r>
    </w:p>
    <w:p w14:paraId="06CA45CC" w14:textId="3DE8B1FE" w:rsidR="00C25E90" w:rsidRPr="00566D99" w:rsidRDefault="00000000" w:rsidP="00C25E90">
      <w:pPr>
        <w:jc w:val="both"/>
        <w:rPr>
          <w:rFonts w:ascii="Times New Roman" w:hAnsi="Times New Roman" w:cs="Times New Roman"/>
          <w:sz w:val="26"/>
          <w:szCs w:val="26"/>
          <w:lang w:val="cs-CZ"/>
        </w:rPr>
      </w:pPr>
      <w:r>
        <w:rPr>
          <w:noProof/>
        </w:rPr>
        <w:pict w14:anchorId="00C8AA51">
          <v:group id="Group 2038171222" o:spid="_x0000_s1094" style="position:absolute;left:0;text-align:left;margin-left:13.75pt;margin-top:16.85pt;width:449.55pt;height:26.9pt;z-index:251689984;mso-width-relative:margin;mso-height-relative:margin" coordorigin=",-247" coordsize="53900,3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">
            <v:rect id="Rectangle 1018158677" o:spid="_x0000_s1095" style="position:absolute;top:63;width:2379;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" fillcolor="white [3201]" strokecolor="black [3213]" strokeweight="2pt"/>
            <v:rect id="Rectangle 608557473" o:spid="_x0000_s1096" style="position:absolute;left:3365;top:-247;width:22834;height:3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" fillcolor="white [3201]" stroked="f" strokeweight="2pt">
              <v:textbox>
                <w:txbxContent>
                  <w:p w14:paraId="6375D8B4"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Cán bộ quản lý cấp trung</w:t>
                    </w:r>
                  </w:p>
                </w:txbxContent>
              </v:textbox>
            </v:rect>
            <v:rect id="Rectangle 1239672026" o:spid="_x0000_s1097" style="position:absolute;left:30816;top:278;width:2379;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" fillcolor="white [3201]" strokecolor="black [3213]" strokeweight="2pt"/>
            <v:rect id="Rectangle 1071873200" o:spid="_x0000_s1098" style="position:absolute;left:33827;top:-247;width:20073;height:3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" fillcolor="white [3201]" stroked="f" strokeweight="2pt">
              <v:textbox>
                <w:txbxContent>
                  <w:p w14:paraId="243F4CB1"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Cán bộ quản lý cấp cao</w:t>
                    </w:r>
                  </w:p>
                </w:txbxContent>
              </v:textbox>
            </v:rect>
          </v:group>
        </w:pict>
      </w:r>
    </w:p>
    <w:p w14:paraId="18E466FF" w14:textId="77777777" w:rsidR="00C25E90" w:rsidRPr="000D6A16" w:rsidRDefault="00C25E90" w:rsidP="00C25E90">
      <w:pPr>
        <w:jc w:val="both"/>
        <w:rPr>
          <w:rFonts w:ascii="Times New Roman" w:hAnsi="Times New Roman" w:cs="Times New Roman"/>
          <w:sz w:val="26"/>
          <w:szCs w:val="26"/>
        </w:rPr>
      </w:pPr>
      <w:r>
        <w:rPr>
          <w:rFonts w:ascii="Times New Roman" w:hAnsi="Times New Roman" w:cs="Times New Roman"/>
          <w:sz w:val="26"/>
          <w:szCs w:val="26"/>
        </w:rPr>
        <w:tab/>
      </w:r>
    </w:p>
    <w:p w14:paraId="0D500DD8" w14:textId="77777777" w:rsidR="00C25E90" w:rsidRDefault="00C25E90" w:rsidP="00C25E90">
      <w:pPr>
        <w:spacing w:line="312" w:lineRule="auto"/>
        <w:jc w:val="both"/>
        <w:rPr>
          <w:rFonts w:ascii="Times New Roman" w:hAnsi="Times New Roman" w:cs="Times New Roman"/>
          <w:sz w:val="26"/>
          <w:szCs w:val="26"/>
          <w:lang w:val="cs-CZ"/>
        </w:rPr>
      </w:pPr>
      <w:r w:rsidRPr="00CE37B7">
        <w:rPr>
          <w:rFonts w:ascii="Times New Roman" w:hAnsi="Times New Roman" w:cs="Times New Roman"/>
          <w:b/>
          <w:bCs/>
          <w:i/>
          <w:iCs/>
          <w:sz w:val="26"/>
          <w:szCs w:val="26"/>
          <w:lang w:val="cs-CZ"/>
        </w:rPr>
        <w:t>Ghi chú:</w:t>
      </w:r>
      <w:r>
        <w:rPr>
          <w:rFonts w:ascii="Times New Roman" w:hAnsi="Times New Roman" w:cs="Times New Roman"/>
          <w:sz w:val="26"/>
          <w:szCs w:val="26"/>
          <w:lang w:val="cs-CZ"/>
        </w:rPr>
        <w:t xml:space="preserve"> </w:t>
      </w:r>
    </w:p>
    <w:p w14:paraId="532FDCB4" w14:textId="77777777" w:rsidR="00C25E90" w:rsidRDefault="00C25E90" w:rsidP="00C25E90">
      <w:pPr>
        <w:spacing w:line="312" w:lineRule="auto"/>
        <w:ind w:firstLine="567"/>
        <w:jc w:val="both"/>
        <w:rPr>
          <w:rFonts w:ascii="Times New Roman" w:hAnsi="Times New Roman" w:cs="Times New Roman"/>
          <w:sz w:val="26"/>
          <w:szCs w:val="26"/>
          <w:lang w:val="cs-CZ"/>
        </w:rPr>
      </w:pPr>
      <w:r>
        <w:rPr>
          <w:rFonts w:ascii="Times New Roman" w:hAnsi="Times New Roman" w:cs="Times New Roman"/>
          <w:sz w:val="26"/>
          <w:szCs w:val="26"/>
          <w:lang w:val="cs-CZ"/>
        </w:rPr>
        <w:t>Cán bộ quản lý cấp cao bao gồm: Phó giám đốc, Phó tổng giám đốc, Giám đốc, Phó tổng giám đốc của các Công ty và Tổng công ty;</w:t>
      </w:r>
    </w:p>
    <w:p w14:paraId="6E32B8EF" w14:textId="77777777" w:rsidR="00C25E90" w:rsidRPr="00D52204" w:rsidRDefault="00C25E90" w:rsidP="00C25E90">
      <w:pPr>
        <w:spacing w:line="312" w:lineRule="auto"/>
        <w:ind w:firstLine="567"/>
        <w:jc w:val="both"/>
        <w:rPr>
          <w:rFonts w:ascii="Times New Roman" w:hAnsi="Times New Roman" w:cs="Times New Roman"/>
          <w:sz w:val="26"/>
          <w:szCs w:val="26"/>
          <w:lang w:val="en-US"/>
        </w:rPr>
      </w:pPr>
      <w:r>
        <w:rPr>
          <w:rFonts w:ascii="Times New Roman" w:hAnsi="Times New Roman" w:cs="Times New Roman"/>
          <w:sz w:val="26"/>
          <w:szCs w:val="26"/>
          <w:lang w:val="en-US"/>
        </w:rPr>
        <w:t>Cán bộ quản lý cấp trung bao gồm các Trưởng, phó các phòng/ban chuyên môn.</w:t>
      </w:r>
    </w:p>
    <w:p w14:paraId="2AED96F8" w14:textId="47DF8AB9" w:rsidR="00C25E90" w:rsidRPr="00566D99" w:rsidRDefault="00000000" w:rsidP="00C25E90">
      <w:pPr>
        <w:jc w:val="both"/>
        <w:rPr>
          <w:rFonts w:ascii="Times New Roman" w:hAnsi="Times New Roman" w:cs="Times New Roman"/>
          <w:sz w:val="26"/>
          <w:szCs w:val="26"/>
          <w:lang w:val="cs-CZ"/>
        </w:rPr>
      </w:pPr>
      <w:r>
        <w:rPr>
          <w:noProof/>
        </w:rPr>
        <w:pict w14:anchorId="675CAA01">
          <v:group id="Group 6" o:spid="_x0000_s1089" style="position:absolute;left:0;text-align:left;margin-left:16pt;margin-top:22.95pt;width:405.5pt;height:21.5pt;z-index:251681792;mso-height-relative:margin" coordsize="51498,2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">
            <v:rect id="Rectangle 7" o:spid="_x0000_s1090" style="position:absolute;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" fillcolor="white [3201]" strokecolor="black [3213]" strokeweight="2pt"/>
            <v:rect id="Rectangle 8" o:spid="_x0000_s1091" style="position:absolute;left:4064;top:127;width:19494;height:2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" fillcolor="white [3201]" stroked="f" strokeweight="2pt">
              <v:textbox>
                <w:txbxContent>
                  <w:p w14:paraId="30EB36BD" w14:textId="77777777" w:rsidR="00C25E90" w:rsidRPr="00733809" w:rsidRDefault="00C25E90" w:rsidP="00C25E90">
                    <w:pPr>
                      <w:rPr>
                        <w:rFonts w:ascii="Times New Roman" w:hAnsi="Times New Roman" w:cs="Times New Roman"/>
                        <w:sz w:val="26"/>
                        <w:szCs w:val="26"/>
                        <w:lang w:val="en-US"/>
                      </w:rPr>
                    </w:pPr>
                    <w:r w:rsidRPr="00733809">
                      <w:rPr>
                        <w:rFonts w:ascii="Times New Roman" w:hAnsi="Times New Roman" w:cs="Times New Roman"/>
                        <w:sz w:val="26"/>
                        <w:szCs w:val="26"/>
                        <w:lang w:val="en-US"/>
                      </w:rPr>
                      <w:t>Nam</w:t>
                    </w:r>
                  </w:p>
                </w:txbxContent>
              </v:textbox>
            </v:rect>
            <v:rect id="Rectangle 9" o:spid="_x0000_s1092" style="position:absolute;left:27876;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" fillcolor="white [3201]" strokecolor="black [3213]" strokeweight="2pt"/>
            <v:rect id="Rectangle 10" o:spid="_x0000_s1093" style="position:absolute;left:32004;width:19494;height:2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" fillcolor="white [3201]" stroked="f" strokeweight="2pt">
              <v:textbox>
                <w:txbxContent>
                  <w:p w14:paraId="702556CA" w14:textId="77777777" w:rsidR="00C25E90" w:rsidRPr="00733809" w:rsidRDefault="00C25E90" w:rsidP="00C25E90">
                    <w:pPr>
                      <w:rPr>
                        <w:rFonts w:ascii="Times New Roman" w:hAnsi="Times New Roman" w:cs="Times New Roman"/>
                        <w:sz w:val="26"/>
                        <w:szCs w:val="26"/>
                        <w:lang w:val="en-US"/>
                      </w:rPr>
                    </w:pPr>
                    <w:r w:rsidRPr="00733809">
                      <w:rPr>
                        <w:rFonts w:ascii="Times New Roman" w:hAnsi="Times New Roman" w:cs="Times New Roman"/>
                        <w:sz w:val="26"/>
                        <w:szCs w:val="26"/>
                        <w:lang w:val="en-US"/>
                      </w:rPr>
                      <w:t>Nữ</w:t>
                    </w:r>
                  </w:p>
                </w:txbxContent>
              </v:textbox>
            </v:rect>
          </v:group>
        </w:pict>
      </w:r>
      <w:r w:rsidR="00C25E90" w:rsidRPr="00566D99">
        <w:rPr>
          <w:rFonts w:ascii="Times New Roman" w:hAnsi="Times New Roman" w:cs="Times New Roman"/>
          <w:sz w:val="26"/>
          <w:szCs w:val="26"/>
          <w:lang w:val="cs-CZ"/>
        </w:rPr>
        <w:t xml:space="preserve">2. Giới tính </w:t>
      </w:r>
      <w:r w:rsidR="00C25E90">
        <w:rPr>
          <w:rFonts w:ascii="Times New Roman" w:hAnsi="Times New Roman" w:cs="Times New Roman"/>
          <w:sz w:val="26"/>
          <w:szCs w:val="26"/>
          <w:lang w:val="cs-CZ"/>
        </w:rPr>
        <w:t>của Ông/Bà</w:t>
      </w:r>
    </w:p>
    <w:p w14:paraId="77C58287" w14:textId="77777777" w:rsidR="00C25E90" w:rsidRPr="00566D99" w:rsidRDefault="00C25E90" w:rsidP="00C25E90">
      <w:pPr>
        <w:jc w:val="both"/>
        <w:rPr>
          <w:rFonts w:ascii="Times New Roman" w:hAnsi="Times New Roman" w:cs="Times New Roman"/>
          <w:sz w:val="26"/>
          <w:szCs w:val="26"/>
          <w:lang w:val="cs-CZ"/>
        </w:rPr>
      </w:pPr>
    </w:p>
    <w:p w14:paraId="6F2D7E75" w14:textId="5E815B93" w:rsidR="00C25E90" w:rsidRPr="00566D99" w:rsidRDefault="00000000" w:rsidP="00C25E90">
      <w:pPr>
        <w:jc w:val="both"/>
        <w:rPr>
          <w:rFonts w:ascii="Times New Roman" w:hAnsi="Times New Roman" w:cs="Times New Roman"/>
          <w:sz w:val="26"/>
          <w:szCs w:val="26"/>
          <w:lang w:val="cs-CZ"/>
        </w:rPr>
      </w:pPr>
      <w:r>
        <w:rPr>
          <w:noProof/>
        </w:rPr>
        <w:pict w14:anchorId="466729B2">
          <v:group id="Group 11" o:spid="_x0000_s1084" style="position:absolute;left:0;text-align:left;margin-left:16pt;margin-top:23.65pt;width:405.5pt;height:22pt;z-index:251682816;mso-height-relative:margin" coordsize="51498,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">
            <v:rect id="Rectangle 12" o:spid="_x0000_s1085" style="position:absolute;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" fillcolor="white [3201]" strokecolor="black [3213]" strokeweight="2pt"/>
            <v:rect id="Rectangle 13" o:spid="_x0000_s1086" style="position:absolute;left:4064;top:127;width:1949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" fillcolor="white [3201]" stroked="f" strokeweight="2pt">
              <v:textbox>
                <w:txbxContent>
                  <w:p w14:paraId="2B3BC205"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Từ 22 - 30 tuổi</w:t>
                    </w:r>
                  </w:p>
                </w:txbxContent>
              </v:textbox>
            </v:rect>
            <v:rect id="Rectangle 14" o:spid="_x0000_s1087" style="position:absolute;left:27876;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" fillcolor="white [3201]" strokecolor="black [3213]" strokeweight="2pt"/>
            <v:rect id="Rectangle 15" o:spid="_x0000_s1088" style="position:absolute;left:32004;width:1949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" fillcolor="white [3201]" stroked="f" strokeweight="2pt">
              <v:textbox>
                <w:txbxContent>
                  <w:p w14:paraId="406DD72A" w14:textId="77777777" w:rsidR="00C25E90" w:rsidRPr="00733809" w:rsidRDefault="00C25E90" w:rsidP="00C25E90">
                    <w:pPr>
                      <w:rPr>
                        <w:rFonts w:ascii="Times New Roman" w:hAnsi="Times New Roman" w:cs="Times New Roman"/>
                        <w:sz w:val="26"/>
                        <w:szCs w:val="26"/>
                        <w:lang w:val="en-US"/>
                      </w:rPr>
                    </w:pPr>
                    <w:r w:rsidRPr="00193941">
                      <w:rPr>
                        <w:rFonts w:ascii="Times New Roman" w:hAnsi="Times New Roman" w:cs="Times New Roman"/>
                        <w:sz w:val="26"/>
                        <w:szCs w:val="26"/>
                        <w:lang w:val="en-US"/>
                      </w:rPr>
                      <w:t xml:space="preserve">Từ </w:t>
                    </w:r>
                    <w:r>
                      <w:rPr>
                        <w:rFonts w:ascii="Times New Roman" w:hAnsi="Times New Roman" w:cs="Times New Roman"/>
                        <w:sz w:val="26"/>
                        <w:szCs w:val="26"/>
                        <w:lang w:val="en-US"/>
                      </w:rPr>
                      <w:t>41</w:t>
                    </w:r>
                    <w:r w:rsidRPr="00193941">
                      <w:rPr>
                        <w:rFonts w:ascii="Times New Roman" w:hAnsi="Times New Roman" w:cs="Times New Roman"/>
                        <w:sz w:val="26"/>
                        <w:szCs w:val="26"/>
                        <w:lang w:val="en-US"/>
                      </w:rPr>
                      <w:t xml:space="preserve"> - </w:t>
                    </w:r>
                    <w:r>
                      <w:rPr>
                        <w:rFonts w:ascii="Times New Roman" w:hAnsi="Times New Roman" w:cs="Times New Roman"/>
                        <w:sz w:val="26"/>
                        <w:szCs w:val="26"/>
                        <w:lang w:val="en-US"/>
                      </w:rPr>
                      <w:t>50</w:t>
                    </w:r>
                    <w:r w:rsidRPr="00193941">
                      <w:rPr>
                        <w:rFonts w:ascii="Times New Roman" w:hAnsi="Times New Roman" w:cs="Times New Roman"/>
                        <w:sz w:val="26"/>
                        <w:szCs w:val="26"/>
                        <w:lang w:val="en-US"/>
                      </w:rPr>
                      <w:t xml:space="preserve"> tuổi</w:t>
                    </w:r>
                  </w:p>
                </w:txbxContent>
              </v:textbox>
            </v:rect>
          </v:group>
        </w:pict>
      </w:r>
      <w:r w:rsidR="00C25E90" w:rsidRPr="00566D99">
        <w:rPr>
          <w:rFonts w:ascii="Times New Roman" w:hAnsi="Times New Roman" w:cs="Times New Roman"/>
          <w:sz w:val="26"/>
          <w:szCs w:val="26"/>
          <w:lang w:val="cs-CZ"/>
        </w:rPr>
        <w:t>3. Tuổi</w:t>
      </w:r>
      <w:r w:rsidR="00C25E90">
        <w:rPr>
          <w:rFonts w:ascii="Times New Roman" w:hAnsi="Times New Roman" w:cs="Times New Roman"/>
          <w:sz w:val="26"/>
          <w:szCs w:val="26"/>
          <w:lang w:val="cs-CZ"/>
        </w:rPr>
        <w:t xml:space="preserve"> của Ông/Bà</w:t>
      </w:r>
    </w:p>
    <w:p w14:paraId="3F5953CD" w14:textId="77777777" w:rsidR="00C25E90" w:rsidRPr="00566D99" w:rsidRDefault="00C25E90" w:rsidP="00C25E90">
      <w:pPr>
        <w:jc w:val="both"/>
        <w:rPr>
          <w:rFonts w:ascii="Times New Roman" w:hAnsi="Times New Roman" w:cs="Times New Roman"/>
          <w:sz w:val="26"/>
          <w:szCs w:val="26"/>
          <w:lang w:val="cs-CZ"/>
        </w:rPr>
      </w:pPr>
    </w:p>
    <w:p w14:paraId="60F0BEB4" w14:textId="2D55904A" w:rsidR="00C25E90" w:rsidRPr="00566D99" w:rsidRDefault="00000000" w:rsidP="00C25E90">
      <w:pPr>
        <w:jc w:val="both"/>
        <w:rPr>
          <w:rFonts w:ascii="Times New Roman" w:hAnsi="Times New Roman" w:cs="Times New Roman"/>
          <w:sz w:val="26"/>
          <w:szCs w:val="26"/>
          <w:lang w:val="cs-CZ"/>
        </w:rPr>
      </w:pPr>
      <w:r>
        <w:rPr>
          <w:noProof/>
        </w:rPr>
        <w:pict w14:anchorId="42391D02">
          <v:group id="Group 16" o:spid="_x0000_s1079" style="position:absolute;left:0;text-align:left;margin-left:16pt;margin-top:.9pt;width:405.5pt;height:22pt;z-index:251683840;mso-height-relative:margin" coordsize="51498,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">
            <v:rect id="Rectangle 17" o:spid="_x0000_s1080" style="position:absolute;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" fillcolor="white [3201]" strokecolor="black [3213]" strokeweight="2pt"/>
            <v:rect id="Rectangle 18" o:spid="_x0000_s1081" style="position:absolute;left:4064;top:127;width:1949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" fillcolor="white [3201]" stroked="f" strokeweight="2pt">
              <v:textbox>
                <w:txbxContent>
                  <w:p w14:paraId="5C8D9282" w14:textId="77777777" w:rsidR="00C25E90" w:rsidRPr="00733809" w:rsidRDefault="00C25E90" w:rsidP="00C25E90">
                    <w:pPr>
                      <w:rPr>
                        <w:rFonts w:ascii="Times New Roman" w:hAnsi="Times New Roman" w:cs="Times New Roman"/>
                        <w:sz w:val="26"/>
                        <w:szCs w:val="26"/>
                        <w:lang w:val="en-US"/>
                      </w:rPr>
                    </w:pPr>
                    <w:r w:rsidRPr="00193941">
                      <w:rPr>
                        <w:rFonts w:ascii="Times New Roman" w:hAnsi="Times New Roman" w:cs="Times New Roman"/>
                        <w:sz w:val="26"/>
                        <w:szCs w:val="26"/>
                        <w:lang w:val="en-US"/>
                      </w:rPr>
                      <w:t>Từ 3</w:t>
                    </w:r>
                    <w:r>
                      <w:rPr>
                        <w:rFonts w:ascii="Times New Roman" w:hAnsi="Times New Roman" w:cs="Times New Roman"/>
                        <w:sz w:val="26"/>
                        <w:szCs w:val="26"/>
                        <w:lang w:val="en-US"/>
                      </w:rPr>
                      <w:t>1</w:t>
                    </w:r>
                    <w:r w:rsidRPr="00193941">
                      <w:rPr>
                        <w:rFonts w:ascii="Times New Roman" w:hAnsi="Times New Roman" w:cs="Times New Roman"/>
                        <w:sz w:val="26"/>
                        <w:szCs w:val="26"/>
                        <w:lang w:val="en-US"/>
                      </w:rPr>
                      <w:t xml:space="preserve"> -</w:t>
                    </w:r>
                    <w:r>
                      <w:rPr>
                        <w:rFonts w:ascii="Times New Roman" w:hAnsi="Times New Roman" w:cs="Times New Roman"/>
                        <w:sz w:val="26"/>
                        <w:szCs w:val="26"/>
                        <w:lang w:val="en-US"/>
                      </w:rPr>
                      <w:t xml:space="preserve"> 40</w:t>
                    </w:r>
                    <w:r w:rsidRPr="00193941">
                      <w:rPr>
                        <w:rFonts w:ascii="Times New Roman" w:hAnsi="Times New Roman" w:cs="Times New Roman"/>
                        <w:sz w:val="26"/>
                        <w:szCs w:val="26"/>
                        <w:lang w:val="en-US"/>
                      </w:rPr>
                      <w:t xml:space="preserve"> tuổi</w:t>
                    </w:r>
                  </w:p>
                </w:txbxContent>
              </v:textbox>
            </v:rect>
            <v:rect id="Rectangle 19" o:spid="_x0000_s1082" style="position:absolute;left:27876;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" fillcolor="white [3201]" strokecolor="black [3213]" strokeweight="2pt"/>
            <v:rect id="Rectangle 20" o:spid="_x0000_s1083" style="position:absolute;left:32004;width:1949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" fillcolor="white [3201]" stroked="f" strokeweight="2pt">
              <v:textbox>
                <w:txbxContent>
                  <w:p w14:paraId="60833F2A" w14:textId="77777777" w:rsidR="00C25E90" w:rsidRPr="00733809" w:rsidRDefault="00C25E90" w:rsidP="00C25E90">
                    <w:pPr>
                      <w:rPr>
                        <w:rFonts w:ascii="Times New Roman" w:hAnsi="Times New Roman" w:cs="Times New Roman"/>
                        <w:sz w:val="26"/>
                        <w:szCs w:val="26"/>
                        <w:lang w:val="en-US"/>
                      </w:rPr>
                    </w:pPr>
                    <w:r w:rsidRPr="00193941">
                      <w:rPr>
                        <w:rFonts w:ascii="Times New Roman" w:hAnsi="Times New Roman" w:cs="Times New Roman"/>
                        <w:sz w:val="26"/>
                        <w:szCs w:val="26"/>
                        <w:lang w:val="en-US"/>
                      </w:rPr>
                      <w:t xml:space="preserve">Trên </w:t>
                    </w:r>
                    <w:r>
                      <w:rPr>
                        <w:rFonts w:ascii="Times New Roman" w:hAnsi="Times New Roman" w:cs="Times New Roman"/>
                        <w:sz w:val="26"/>
                        <w:szCs w:val="26"/>
                        <w:lang w:val="en-US"/>
                      </w:rPr>
                      <w:t>5</w:t>
                    </w:r>
                    <w:r w:rsidRPr="00193941">
                      <w:rPr>
                        <w:rFonts w:ascii="Times New Roman" w:hAnsi="Times New Roman" w:cs="Times New Roman"/>
                        <w:sz w:val="26"/>
                        <w:szCs w:val="26"/>
                        <w:lang w:val="en-US"/>
                      </w:rPr>
                      <w:t>0 tuổi</w:t>
                    </w:r>
                  </w:p>
                </w:txbxContent>
              </v:textbox>
            </v:rect>
          </v:group>
        </w:pict>
      </w:r>
    </w:p>
    <w:p w14:paraId="0ED0FA6D" w14:textId="7DDCB920" w:rsidR="00C25E90" w:rsidRPr="00566D99" w:rsidRDefault="00000000" w:rsidP="00C25E90">
      <w:pPr>
        <w:jc w:val="both"/>
        <w:rPr>
          <w:rFonts w:ascii="Times New Roman" w:hAnsi="Times New Roman" w:cs="Times New Roman"/>
          <w:sz w:val="26"/>
          <w:szCs w:val="26"/>
          <w:lang w:val="cs-CZ"/>
        </w:rPr>
      </w:pPr>
      <w:r>
        <w:rPr>
          <w:noProof/>
        </w:rPr>
        <w:pict w14:anchorId="20424DDC">
          <v:group id="Group 26" o:spid="_x0000_s1074" style="position:absolute;left:0;text-align:left;margin-left:19.5pt;margin-top:21.8pt;width:403pt;height:25.15pt;z-index:251684864;mso-width-relative:margin;mso-height-relative:margin" coordorigin=",-318" coordsize="51181,3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">
            <v:rect id="Rectangle 27" o:spid="_x0000_s1075" style="position:absolute;top:63;width:2520;height:2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" fillcolor="white [3201]" strokecolor="black [3213]" strokeweight="2pt"/>
            <v:rect id="Rectangle 28" o:spid="_x0000_s1076" style="position:absolute;left:4064;top:-318;width:19494;height:2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" fillcolor="white [3201]" stroked="f" strokeweight="2pt">
              <v:textbox>
                <w:txbxContent>
                  <w:p w14:paraId="79797191"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Lao động phổ thông</w:t>
                    </w:r>
                  </w:p>
                </w:txbxContent>
              </v:textbox>
            </v:rect>
            <v:rect id="Rectangle 29" o:spid="_x0000_s1077" style="position:absolute;left:27876;top:63;width:2520;height:2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" fillcolor="white [3201]" strokecolor="black [3213]" strokeweight="2pt"/>
            <v:rect id="Rectangle 30" o:spid="_x0000_s1078" style="position:absolute;left:31686;width:19495;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" fillcolor="white [3201]" stroked="f" strokeweight="2pt">
              <v:textbox>
                <w:txbxContent>
                  <w:p w14:paraId="72F5D986"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Cao đẳng</w:t>
                    </w:r>
                  </w:p>
                </w:txbxContent>
              </v:textbox>
            </v:rect>
          </v:group>
        </w:pict>
      </w:r>
      <w:r w:rsidR="00C25E90" w:rsidRPr="00566D99">
        <w:rPr>
          <w:rFonts w:ascii="Times New Roman" w:hAnsi="Times New Roman" w:cs="Times New Roman"/>
          <w:sz w:val="26"/>
          <w:szCs w:val="26"/>
          <w:lang w:val="cs-CZ"/>
        </w:rPr>
        <w:t>4. Trình độ chuyên môn</w:t>
      </w:r>
      <w:r w:rsidR="00C25E90">
        <w:rPr>
          <w:rFonts w:ascii="Times New Roman" w:hAnsi="Times New Roman" w:cs="Times New Roman"/>
          <w:sz w:val="26"/>
          <w:szCs w:val="26"/>
          <w:lang w:val="cs-CZ"/>
        </w:rPr>
        <w:t xml:space="preserve"> của Ông/Bà</w:t>
      </w:r>
    </w:p>
    <w:p w14:paraId="0223E4D1" w14:textId="77777777" w:rsidR="00C25E90" w:rsidRPr="00566D99" w:rsidRDefault="00C25E90" w:rsidP="00C25E90">
      <w:pPr>
        <w:jc w:val="both"/>
        <w:rPr>
          <w:rFonts w:ascii="Times New Roman" w:hAnsi="Times New Roman" w:cs="Times New Roman"/>
          <w:sz w:val="26"/>
          <w:szCs w:val="26"/>
          <w:lang w:val="cs-CZ"/>
        </w:rPr>
      </w:pPr>
    </w:p>
    <w:p w14:paraId="360DE8C3" w14:textId="54354F01" w:rsidR="00C25E90" w:rsidRPr="00566D99" w:rsidRDefault="00000000" w:rsidP="00C25E90">
      <w:pPr>
        <w:jc w:val="both"/>
        <w:rPr>
          <w:rFonts w:ascii="Times New Roman" w:hAnsi="Times New Roman" w:cs="Times New Roman"/>
          <w:sz w:val="26"/>
          <w:szCs w:val="26"/>
          <w:lang w:val="cs-CZ"/>
        </w:rPr>
      </w:pPr>
      <w:r>
        <w:rPr>
          <w:noProof/>
        </w:rPr>
        <w:pict w14:anchorId="3EDFF84E">
          <v:group id="Group 31" o:spid="_x0000_s1069" style="position:absolute;left:0;text-align:left;margin-left:19.5pt;margin-top:3pt;width:405.5pt;height:23.7pt;z-index:251685888;mso-height-relative:margin" coordsize="51498,3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">
            <v:rect id="Rectangle 32" o:spid="_x0000_s1070" style="position:absolute;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" fillcolor="white [3201]" strokecolor="black [3213]" strokeweight="2pt"/>
            <v:rect id="Rectangle 33" o:spid="_x0000_s1071" style="position:absolute;left:4064;top:127;width:1949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" fillcolor="white [3201]" stroked="f" strokeweight="2pt">
              <v:textbox>
                <w:txbxContent>
                  <w:p w14:paraId="095C00F4"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Đại học</w:t>
                    </w:r>
                  </w:p>
                </w:txbxContent>
              </v:textbox>
            </v:rect>
            <v:rect id="Rectangle 34" o:spid="_x0000_s1072" style="position:absolute;left:27876;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" fillcolor="white [3201]" strokecolor="black [3213]" strokeweight="2pt"/>
            <v:rect id="Rectangle 35" o:spid="_x0000_s1073" style="position:absolute;left:32004;width:1949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" fillcolor="white [3201]" stroked="f" strokeweight="2pt">
              <v:textbox>
                <w:txbxContent>
                  <w:p w14:paraId="13420DF1"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Sau đại học</w:t>
                    </w:r>
                  </w:p>
                </w:txbxContent>
              </v:textbox>
            </v:rect>
          </v:group>
        </w:pict>
      </w:r>
    </w:p>
    <w:p w14:paraId="4EA75B94" w14:textId="77777777" w:rsidR="00C25E90" w:rsidRPr="005F196A" w:rsidRDefault="00C25E90" w:rsidP="00C25E90">
      <w:pPr>
        <w:jc w:val="both"/>
        <w:rPr>
          <w:rFonts w:ascii="Times New Roman" w:hAnsi="Times New Roman" w:cs="Times New Roman"/>
          <w:sz w:val="12"/>
          <w:szCs w:val="12"/>
          <w:lang w:val="cs-CZ"/>
        </w:rPr>
      </w:pPr>
    </w:p>
    <w:p w14:paraId="05712C56" w14:textId="18314E8E" w:rsidR="00C25E90" w:rsidRPr="00566D99" w:rsidRDefault="00000000" w:rsidP="00C25E90">
      <w:pPr>
        <w:jc w:val="both"/>
        <w:rPr>
          <w:rFonts w:ascii="Times New Roman" w:hAnsi="Times New Roman" w:cs="Times New Roman"/>
          <w:sz w:val="26"/>
          <w:szCs w:val="26"/>
          <w:lang w:val="cs-CZ"/>
        </w:rPr>
      </w:pPr>
      <w:r>
        <w:rPr>
          <w:noProof/>
        </w:rPr>
        <w:pict w14:anchorId="2EC92398">
          <v:group id="Group 41" o:spid="_x0000_s1064" style="position:absolute;left:0;text-align:left;margin-left:20pt;margin-top:24.25pt;width:405.5pt;height:22pt;z-index:251686912;mso-height-relative:margin" coordsize="51498,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">
            <v:rect id="Rectangle 42" o:spid="_x0000_s1065" style="position:absolute;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" fillcolor="white [3201]" strokecolor="black [3213]" strokeweight="2pt"/>
            <v:rect id="Rectangle 43" o:spid="_x0000_s1066" style="position:absolute;left:4064;top:127;width:1949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" fillcolor="white [3201]" stroked="f" strokeweight="2pt">
              <v:textbox>
                <w:txbxContent>
                  <w:p w14:paraId="515BD3AB"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Dưới 5 năm</w:t>
                    </w:r>
                  </w:p>
                </w:txbxContent>
              </v:textbox>
            </v:rect>
            <v:rect id="Rectangle 44" o:spid="_x0000_s1067" style="position:absolute;left:27876;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" fillcolor="white [3201]" strokecolor="black [3213]" strokeweight="2pt"/>
            <v:rect id="Rectangle 45" o:spid="_x0000_s1068" style="position:absolute;left:32004;width:1949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" fillcolor="white [3201]" stroked="f" strokeweight="2pt">
              <v:textbox>
                <w:txbxContent>
                  <w:p w14:paraId="4A45C968"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Từ 6 - 10 năm</w:t>
                    </w:r>
                  </w:p>
                </w:txbxContent>
              </v:textbox>
            </v:rect>
          </v:group>
        </w:pict>
      </w:r>
      <w:r w:rsidR="00C25E90" w:rsidRPr="00566D99">
        <w:rPr>
          <w:rFonts w:ascii="Times New Roman" w:hAnsi="Times New Roman" w:cs="Times New Roman"/>
          <w:sz w:val="26"/>
          <w:szCs w:val="26"/>
          <w:lang w:val="cs-CZ"/>
        </w:rPr>
        <w:t>5. Thời gian công tác</w:t>
      </w:r>
      <w:r w:rsidR="00C25E90">
        <w:rPr>
          <w:rFonts w:ascii="Times New Roman" w:hAnsi="Times New Roman" w:cs="Times New Roman"/>
          <w:sz w:val="26"/>
          <w:szCs w:val="26"/>
          <w:lang w:val="cs-CZ"/>
        </w:rPr>
        <w:t xml:space="preserve"> của Ông/Bà</w:t>
      </w:r>
    </w:p>
    <w:p w14:paraId="61BEA479" w14:textId="77777777" w:rsidR="00C25E90" w:rsidRPr="00566D99" w:rsidRDefault="00C25E90" w:rsidP="00C25E90">
      <w:pPr>
        <w:jc w:val="both"/>
        <w:rPr>
          <w:rFonts w:ascii="Times New Roman" w:hAnsi="Times New Roman" w:cs="Times New Roman"/>
          <w:sz w:val="26"/>
          <w:szCs w:val="26"/>
          <w:lang w:val="cs-CZ"/>
        </w:rPr>
      </w:pPr>
    </w:p>
    <w:p w14:paraId="69B8AFDD" w14:textId="0FF8DB90" w:rsidR="00C25E90" w:rsidRPr="00566D99" w:rsidRDefault="00000000" w:rsidP="00C25E90">
      <w:pPr>
        <w:jc w:val="both"/>
        <w:rPr>
          <w:rFonts w:ascii="Times New Roman" w:hAnsi="Times New Roman" w:cs="Times New Roman"/>
          <w:sz w:val="26"/>
          <w:szCs w:val="26"/>
          <w:lang w:val="cs-CZ"/>
        </w:rPr>
      </w:pPr>
      <w:r>
        <w:rPr>
          <w:noProof/>
        </w:rPr>
        <w:pict w14:anchorId="34F727B6">
          <v:group id="Group 46" o:spid="_x0000_s1059" style="position:absolute;left:0;text-align:left;margin-left:20pt;margin-top:1.5pt;width:405.5pt;height:22pt;z-index:251687936;mso-height-relative:margin" coordsize="51498,2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">
            <v:rect id="Rectangle 47" o:spid="_x0000_s1060" style="position:absolute;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" fillcolor="white [3201]" strokecolor="black [3213]" strokeweight="2pt"/>
            <v:rect id="Rectangle 48" o:spid="_x0000_s1061" style="position:absolute;left:4064;top:127;width:1949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" fillcolor="white [3201]" stroked="f" strokeweight="2pt">
              <v:textbox>
                <w:txbxContent>
                  <w:p w14:paraId="78933B68"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Từ 11 - 15 năm</w:t>
                    </w:r>
                  </w:p>
                </w:txbxContent>
              </v:textbox>
            </v:rect>
            <v:rect id="Rectangle 49" o:spid="_x0000_s1062" style="position:absolute;left:27876;top:63;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" fillcolor="white [3201]" strokecolor="black [3213]" strokeweight="2pt"/>
            <v:rect id="Rectangle 50" o:spid="_x0000_s1063" style="position:absolute;left:32004;width:1949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" fillcolor="white [3201]" stroked="f" strokeweight="2pt">
              <v:textbox>
                <w:txbxContent>
                  <w:p w14:paraId="15680E78" w14:textId="77777777" w:rsidR="00C25E90" w:rsidRPr="00733809" w:rsidRDefault="00C25E90" w:rsidP="00C25E90">
                    <w:pPr>
                      <w:rPr>
                        <w:rFonts w:ascii="Times New Roman" w:hAnsi="Times New Roman" w:cs="Times New Roman"/>
                        <w:sz w:val="26"/>
                        <w:szCs w:val="26"/>
                        <w:lang w:val="en-US"/>
                      </w:rPr>
                    </w:pPr>
                    <w:r>
                      <w:rPr>
                        <w:rFonts w:ascii="Times New Roman" w:hAnsi="Times New Roman" w:cs="Times New Roman"/>
                        <w:sz w:val="26"/>
                        <w:szCs w:val="26"/>
                        <w:lang w:val="en-US"/>
                      </w:rPr>
                      <w:t xml:space="preserve">Trên 15 năm </w:t>
                    </w:r>
                  </w:p>
                </w:txbxContent>
              </v:textbox>
            </v:rect>
          </v:group>
        </w:pict>
      </w:r>
    </w:p>
    <w:p w14:paraId="6D3F9F6D" w14:textId="77777777" w:rsidR="00C25E90" w:rsidRPr="00566D99" w:rsidRDefault="00C25E90" w:rsidP="00C25E90">
      <w:pPr>
        <w:tabs>
          <w:tab w:val="left" w:pos="2810"/>
        </w:tabs>
        <w:jc w:val="both"/>
        <w:rPr>
          <w:rFonts w:ascii="Times New Roman" w:hAnsi="Times New Roman" w:cs="Times New Roman"/>
          <w:b/>
          <w:sz w:val="26"/>
          <w:szCs w:val="26"/>
          <w:lang w:val="cs-CZ"/>
        </w:rPr>
      </w:pPr>
      <w:r w:rsidRPr="00566D99">
        <w:rPr>
          <w:rFonts w:ascii="Times New Roman" w:hAnsi="Times New Roman" w:cs="Times New Roman"/>
          <w:sz w:val="26"/>
          <w:szCs w:val="26"/>
          <w:lang w:val="cs-CZ"/>
        </w:rPr>
        <w:tab/>
      </w:r>
    </w:p>
    <w:p w14:paraId="3CD41940" w14:textId="77777777" w:rsidR="00C25E90" w:rsidRPr="00566D99" w:rsidRDefault="00C25E90" w:rsidP="00C25E90">
      <w:pPr>
        <w:spacing w:line="312" w:lineRule="auto"/>
        <w:jc w:val="both"/>
        <w:rPr>
          <w:rFonts w:ascii="Times New Roman" w:hAnsi="Times New Roman" w:cs="Times New Roman"/>
          <w:b/>
          <w:sz w:val="26"/>
          <w:szCs w:val="26"/>
          <w:lang w:val="en-US"/>
        </w:rPr>
      </w:pPr>
      <w:r>
        <w:rPr>
          <w:rFonts w:ascii="Times New Roman" w:hAnsi="Times New Roman" w:cs="Times New Roman"/>
          <w:b/>
          <w:sz w:val="26"/>
          <w:szCs w:val="26"/>
          <w:lang w:val="cs-CZ"/>
        </w:rPr>
        <w:lastRenderedPageBreak/>
        <w:t>B</w:t>
      </w:r>
      <w:r w:rsidRPr="00566D99">
        <w:rPr>
          <w:rFonts w:ascii="Times New Roman" w:hAnsi="Times New Roman" w:cs="Times New Roman"/>
          <w:b/>
          <w:sz w:val="26"/>
          <w:szCs w:val="26"/>
          <w:lang w:val="cs-CZ"/>
        </w:rPr>
        <w:t xml:space="preserve">. ÔNG BÀ CHO BIẾT MỨC ĐỘ </w:t>
      </w:r>
      <w:r>
        <w:rPr>
          <w:rFonts w:ascii="Times New Roman" w:hAnsi="Times New Roman" w:cs="Times New Roman"/>
          <w:b/>
          <w:sz w:val="26"/>
          <w:szCs w:val="26"/>
          <w:lang w:val="cs-CZ"/>
        </w:rPr>
        <w:t>ĐỒNG Ý CỦA MÌNH</w:t>
      </w:r>
      <w:r w:rsidRPr="00566D99">
        <w:rPr>
          <w:rFonts w:ascii="Times New Roman" w:hAnsi="Times New Roman" w:cs="Times New Roman"/>
          <w:b/>
          <w:sz w:val="26"/>
          <w:szCs w:val="26"/>
          <w:lang w:val="cs-CZ"/>
        </w:rPr>
        <w:t xml:space="preserve"> Đ</w:t>
      </w:r>
      <w:r>
        <w:rPr>
          <w:rFonts w:ascii="Times New Roman" w:hAnsi="Times New Roman" w:cs="Times New Roman"/>
          <w:b/>
          <w:sz w:val="26"/>
          <w:szCs w:val="26"/>
          <w:lang w:val="cs-CZ"/>
        </w:rPr>
        <w:t>Ố</w:t>
      </w:r>
      <w:r w:rsidRPr="00566D99">
        <w:rPr>
          <w:rFonts w:ascii="Times New Roman" w:hAnsi="Times New Roman" w:cs="Times New Roman"/>
          <w:b/>
          <w:sz w:val="26"/>
          <w:szCs w:val="26"/>
          <w:lang w:val="cs-CZ"/>
        </w:rPr>
        <w:t xml:space="preserve">I VỚI CÁC </w:t>
      </w:r>
      <w:r>
        <w:rPr>
          <w:rFonts w:ascii="Times New Roman" w:hAnsi="Times New Roman" w:cs="Times New Roman"/>
          <w:b/>
          <w:sz w:val="26"/>
          <w:szCs w:val="26"/>
          <w:lang w:val="cs-CZ"/>
        </w:rPr>
        <w:t>PHÁT BIỂU</w:t>
      </w:r>
      <w:r w:rsidRPr="00566D99">
        <w:rPr>
          <w:rFonts w:ascii="Times New Roman" w:hAnsi="Times New Roman" w:cs="Times New Roman"/>
          <w:b/>
          <w:sz w:val="26"/>
          <w:szCs w:val="26"/>
          <w:lang w:val="cs-CZ"/>
        </w:rPr>
        <w:t xml:space="preserve"> DƯỚI ĐÂY </w:t>
      </w:r>
      <w:r>
        <w:rPr>
          <w:rFonts w:ascii="Times New Roman" w:hAnsi="Times New Roman" w:cs="Times New Roman"/>
          <w:b/>
          <w:sz w:val="26"/>
          <w:szCs w:val="26"/>
          <w:lang w:val="cs-CZ"/>
        </w:rPr>
        <w:t xml:space="preserve">VỀ HỌAT ĐỘNG </w:t>
      </w:r>
      <w:r w:rsidRPr="00CD7A1F">
        <w:rPr>
          <w:rFonts w:ascii="Times New Roman" w:hAnsi="Times New Roman" w:cs="Times New Roman"/>
          <w:b/>
          <w:sz w:val="26"/>
          <w:szCs w:val="26"/>
          <w:lang w:val="cs-CZ"/>
        </w:rPr>
        <w:t xml:space="preserve">TRUYỀN THÔNG NỘI BỘ </w:t>
      </w:r>
      <w:r>
        <w:rPr>
          <w:rFonts w:ascii="Times New Roman" w:hAnsi="Times New Roman" w:cs="Times New Roman"/>
          <w:b/>
          <w:sz w:val="26"/>
          <w:szCs w:val="26"/>
          <w:lang w:val="cs-CZ"/>
        </w:rPr>
        <w:t xml:space="preserve">CỦA </w:t>
      </w:r>
      <w:r w:rsidRPr="00566D99">
        <w:rPr>
          <w:rFonts w:ascii="Times New Roman" w:hAnsi="Times New Roman" w:cs="Times New Roman"/>
          <w:b/>
          <w:bCs/>
          <w:sz w:val="26"/>
          <w:szCs w:val="26"/>
          <w:lang w:val="en-US"/>
        </w:rPr>
        <w:t>TỔNG CÔNG TY THĂM DÒ KHAI THÁC DẦU KHÍ (PVEP)</w:t>
      </w:r>
    </w:p>
    <w:p w14:paraId="2FD98172" w14:textId="77777777" w:rsidR="00C25E90" w:rsidRPr="00566D99" w:rsidRDefault="00C25E90" w:rsidP="00C25E90">
      <w:pPr>
        <w:jc w:val="both"/>
        <w:rPr>
          <w:rFonts w:ascii="Times New Roman" w:hAnsi="Times New Roman" w:cs="Times New Roman"/>
          <w:sz w:val="26"/>
          <w:szCs w:val="26"/>
          <w:lang w:val="en-US"/>
        </w:rPr>
      </w:pPr>
      <w:r w:rsidRPr="00566D99">
        <w:rPr>
          <w:rFonts w:ascii="Times New Roman" w:hAnsi="Times New Roman" w:cs="Times New Roman"/>
          <w:sz w:val="26"/>
          <w:szCs w:val="26"/>
          <w:lang w:val="cs-CZ"/>
        </w:rPr>
        <w:t>M</w:t>
      </w:r>
      <w:r w:rsidRPr="00566D99">
        <w:rPr>
          <w:rFonts w:ascii="Times New Roman" w:hAnsi="Times New Roman" w:cs="Times New Roman"/>
          <w:sz w:val="26"/>
          <w:szCs w:val="26"/>
        </w:rPr>
        <w:t xml:space="preserve">ức </w:t>
      </w:r>
      <w:r w:rsidRPr="00566D99">
        <w:rPr>
          <w:rFonts w:ascii="Times New Roman" w:hAnsi="Times New Roman" w:cs="Times New Roman"/>
          <w:sz w:val="26"/>
          <w:szCs w:val="26"/>
          <w:lang w:val="cs-CZ"/>
        </w:rPr>
        <w:t xml:space="preserve">độ </w:t>
      </w:r>
      <w:r>
        <w:rPr>
          <w:rFonts w:ascii="Times New Roman" w:hAnsi="Times New Roman" w:cs="Times New Roman"/>
          <w:sz w:val="26"/>
          <w:szCs w:val="26"/>
          <w:lang w:val="cs-CZ"/>
        </w:rPr>
        <w:t>đồng ý</w:t>
      </w:r>
      <w:r w:rsidRPr="00566D99">
        <w:rPr>
          <w:rFonts w:ascii="Times New Roman" w:hAnsi="Times New Roman" w:cs="Times New Roman"/>
          <w:sz w:val="26"/>
          <w:szCs w:val="26"/>
          <w:lang w:val="cs-CZ"/>
        </w:rPr>
        <w:t xml:space="preserve"> được đánh giá theo thang điểm từ 1 </w:t>
      </w:r>
      <w:r>
        <w:rPr>
          <w:rFonts w:ascii="Times New Roman" w:hAnsi="Times New Roman" w:cs="Times New Roman"/>
          <w:sz w:val="26"/>
          <w:szCs w:val="26"/>
          <w:lang w:val="cs-CZ"/>
        </w:rPr>
        <w:t>→</w:t>
      </w:r>
      <w:r w:rsidRPr="00566D99">
        <w:rPr>
          <w:rFonts w:ascii="Times New Roman" w:hAnsi="Times New Roman" w:cs="Times New Roman"/>
          <w:sz w:val="26"/>
          <w:szCs w:val="26"/>
          <w:lang w:val="cs-CZ"/>
        </w:rPr>
        <w:t xml:space="preserve"> 5 </w:t>
      </w:r>
      <w:r w:rsidRPr="00566D99">
        <w:rPr>
          <w:rFonts w:ascii="Times New Roman" w:hAnsi="Times New Roman" w:cs="Times New Roman"/>
          <w:sz w:val="26"/>
          <w:szCs w:val="26"/>
          <w:lang w:val="en-US"/>
        </w:rPr>
        <w:t>với quy ước:</w:t>
      </w:r>
    </w:p>
    <w:p w14:paraId="4647BA0C" w14:textId="77777777" w:rsidR="00C25E90" w:rsidRPr="00566D99" w:rsidRDefault="00C25E90" w:rsidP="00C25E90">
      <w:pPr>
        <w:ind w:firstLine="360"/>
        <w:jc w:val="both"/>
        <w:rPr>
          <w:rFonts w:ascii="Times New Roman" w:hAnsi="Times New Roman" w:cs="Times New Roman"/>
          <w:i/>
          <w:sz w:val="26"/>
          <w:szCs w:val="26"/>
        </w:rPr>
      </w:pPr>
      <w:r w:rsidRPr="00566D99">
        <w:rPr>
          <w:rFonts w:ascii="Times New Roman" w:hAnsi="Times New Roman" w:cs="Times New Roman"/>
          <w:i/>
          <w:sz w:val="26"/>
          <w:szCs w:val="26"/>
          <w:lang w:val="cs-CZ"/>
        </w:rPr>
        <w:t xml:space="preserve">1. </w:t>
      </w:r>
      <w:r>
        <w:rPr>
          <w:rFonts w:ascii="Times New Roman" w:hAnsi="Times New Roman" w:cs="Times New Roman"/>
          <w:i/>
          <w:sz w:val="26"/>
          <w:szCs w:val="26"/>
          <w:lang w:val="en-US"/>
        </w:rPr>
        <w:t>K</w:t>
      </w:r>
      <w:r w:rsidRPr="00566D99">
        <w:rPr>
          <w:rFonts w:ascii="Times New Roman" w:hAnsi="Times New Roman" w:cs="Times New Roman"/>
          <w:i/>
          <w:sz w:val="26"/>
          <w:szCs w:val="26"/>
        </w:rPr>
        <w:t xml:space="preserve">hông </w:t>
      </w:r>
      <w:r>
        <w:rPr>
          <w:rFonts w:ascii="Times New Roman" w:hAnsi="Times New Roman" w:cs="Times New Roman"/>
          <w:i/>
          <w:sz w:val="26"/>
          <w:szCs w:val="26"/>
          <w:lang w:val="cs-CZ"/>
        </w:rPr>
        <w:t>đồng ý</w:t>
      </w:r>
      <w:r w:rsidRPr="00566D99">
        <w:rPr>
          <w:rFonts w:ascii="Times New Roman" w:hAnsi="Times New Roman" w:cs="Times New Roman"/>
          <w:i/>
          <w:sz w:val="26"/>
          <w:szCs w:val="26"/>
        </w:rPr>
        <w:t xml:space="preserve">; </w:t>
      </w:r>
    </w:p>
    <w:p w14:paraId="48B92AB6" w14:textId="77777777" w:rsidR="00C25E90" w:rsidRPr="00566D99" w:rsidRDefault="00C25E90" w:rsidP="00C25E90">
      <w:pPr>
        <w:ind w:firstLine="360"/>
        <w:jc w:val="both"/>
        <w:rPr>
          <w:rFonts w:ascii="Times New Roman" w:hAnsi="Times New Roman" w:cs="Times New Roman"/>
          <w:i/>
          <w:sz w:val="26"/>
          <w:szCs w:val="26"/>
        </w:rPr>
      </w:pPr>
      <w:r w:rsidRPr="00566D99">
        <w:rPr>
          <w:rFonts w:ascii="Times New Roman" w:hAnsi="Times New Roman" w:cs="Times New Roman"/>
          <w:i/>
          <w:sz w:val="26"/>
          <w:szCs w:val="26"/>
        </w:rPr>
        <w:t xml:space="preserve">2. </w:t>
      </w:r>
      <w:r w:rsidRPr="00566D99">
        <w:rPr>
          <w:rFonts w:ascii="Times New Roman" w:hAnsi="Times New Roman" w:cs="Times New Roman"/>
          <w:i/>
          <w:sz w:val="26"/>
          <w:szCs w:val="26"/>
          <w:lang w:val="en-US"/>
        </w:rPr>
        <w:t>Ít</w:t>
      </w:r>
      <w:r w:rsidRPr="00566D99">
        <w:rPr>
          <w:rFonts w:ascii="Times New Roman" w:hAnsi="Times New Roman" w:cs="Times New Roman"/>
          <w:i/>
          <w:sz w:val="26"/>
          <w:szCs w:val="26"/>
        </w:rPr>
        <w:t xml:space="preserve"> </w:t>
      </w:r>
      <w:r>
        <w:rPr>
          <w:rFonts w:ascii="Times New Roman" w:hAnsi="Times New Roman" w:cs="Times New Roman"/>
          <w:i/>
          <w:sz w:val="26"/>
          <w:szCs w:val="26"/>
          <w:lang w:val="cs-CZ"/>
        </w:rPr>
        <w:t>đồng ý</w:t>
      </w:r>
      <w:r w:rsidRPr="00566D99">
        <w:rPr>
          <w:rFonts w:ascii="Times New Roman" w:hAnsi="Times New Roman" w:cs="Times New Roman"/>
          <w:i/>
          <w:sz w:val="26"/>
          <w:szCs w:val="26"/>
        </w:rPr>
        <w:t xml:space="preserve">;  </w:t>
      </w:r>
    </w:p>
    <w:p w14:paraId="02A8657B" w14:textId="77777777" w:rsidR="00C25E90" w:rsidRPr="00566D99" w:rsidRDefault="00C25E90" w:rsidP="00C25E90">
      <w:pPr>
        <w:ind w:firstLine="360"/>
        <w:jc w:val="both"/>
        <w:rPr>
          <w:rFonts w:ascii="Times New Roman" w:hAnsi="Times New Roman" w:cs="Times New Roman"/>
          <w:i/>
          <w:sz w:val="26"/>
          <w:szCs w:val="26"/>
        </w:rPr>
      </w:pPr>
      <w:r w:rsidRPr="00566D99">
        <w:rPr>
          <w:rFonts w:ascii="Times New Roman" w:hAnsi="Times New Roman" w:cs="Times New Roman"/>
          <w:i/>
          <w:sz w:val="26"/>
          <w:szCs w:val="26"/>
        </w:rPr>
        <w:t xml:space="preserve">3. </w:t>
      </w:r>
      <w:r w:rsidRPr="00566D99">
        <w:rPr>
          <w:rFonts w:ascii="Times New Roman" w:hAnsi="Times New Roman" w:cs="Times New Roman"/>
          <w:i/>
          <w:sz w:val="26"/>
          <w:szCs w:val="26"/>
          <w:lang w:val="en-US"/>
        </w:rPr>
        <w:t xml:space="preserve">Tương đối </w:t>
      </w:r>
      <w:r>
        <w:rPr>
          <w:rFonts w:ascii="Times New Roman" w:hAnsi="Times New Roman" w:cs="Times New Roman"/>
          <w:i/>
          <w:sz w:val="26"/>
          <w:szCs w:val="26"/>
          <w:lang w:val="cs-CZ"/>
        </w:rPr>
        <w:t>đồng ý</w:t>
      </w:r>
      <w:r w:rsidRPr="00566D99">
        <w:rPr>
          <w:rFonts w:ascii="Times New Roman" w:hAnsi="Times New Roman" w:cs="Times New Roman"/>
          <w:i/>
          <w:sz w:val="26"/>
          <w:szCs w:val="26"/>
        </w:rPr>
        <w:t xml:space="preserve">; </w:t>
      </w:r>
    </w:p>
    <w:p w14:paraId="1149DF9A" w14:textId="77777777" w:rsidR="00C25E90" w:rsidRPr="00566D99" w:rsidRDefault="00C25E90" w:rsidP="00C25E90">
      <w:pPr>
        <w:ind w:firstLine="360"/>
        <w:jc w:val="both"/>
        <w:rPr>
          <w:rFonts w:ascii="Times New Roman" w:hAnsi="Times New Roman" w:cs="Times New Roman"/>
          <w:i/>
          <w:sz w:val="26"/>
          <w:szCs w:val="26"/>
        </w:rPr>
      </w:pPr>
      <w:r w:rsidRPr="00566D99">
        <w:rPr>
          <w:rFonts w:ascii="Times New Roman" w:hAnsi="Times New Roman" w:cs="Times New Roman"/>
          <w:i/>
          <w:sz w:val="26"/>
          <w:szCs w:val="26"/>
        </w:rPr>
        <w:t xml:space="preserve">4. </w:t>
      </w:r>
      <w:r>
        <w:rPr>
          <w:rFonts w:ascii="Times New Roman" w:hAnsi="Times New Roman" w:cs="Times New Roman"/>
          <w:i/>
          <w:sz w:val="26"/>
          <w:szCs w:val="26"/>
          <w:lang w:val="cs-CZ"/>
        </w:rPr>
        <w:t>Đồng ý</w:t>
      </w:r>
      <w:r w:rsidRPr="00566D99">
        <w:rPr>
          <w:rFonts w:ascii="Times New Roman" w:hAnsi="Times New Roman" w:cs="Times New Roman"/>
          <w:i/>
          <w:sz w:val="26"/>
          <w:szCs w:val="26"/>
        </w:rPr>
        <w:t xml:space="preserve">; </w:t>
      </w:r>
    </w:p>
    <w:p w14:paraId="5A13C819" w14:textId="77777777" w:rsidR="00C25E90" w:rsidRPr="00566D99" w:rsidRDefault="00C25E90" w:rsidP="00C25E90">
      <w:pPr>
        <w:ind w:firstLine="360"/>
        <w:jc w:val="both"/>
        <w:rPr>
          <w:rFonts w:ascii="Times New Roman" w:hAnsi="Times New Roman" w:cs="Times New Roman"/>
          <w:i/>
          <w:sz w:val="26"/>
          <w:szCs w:val="26"/>
        </w:rPr>
      </w:pPr>
      <w:r w:rsidRPr="00566D99">
        <w:rPr>
          <w:rFonts w:ascii="Times New Roman" w:hAnsi="Times New Roman" w:cs="Times New Roman"/>
          <w:i/>
          <w:sz w:val="26"/>
          <w:szCs w:val="26"/>
        </w:rPr>
        <w:t xml:space="preserve">5. </w:t>
      </w:r>
      <w:r>
        <w:rPr>
          <w:rFonts w:ascii="Times New Roman" w:hAnsi="Times New Roman" w:cs="Times New Roman"/>
          <w:i/>
          <w:sz w:val="26"/>
          <w:szCs w:val="26"/>
          <w:lang w:val="en-US"/>
        </w:rPr>
        <w:t>Hoàn toàn đồng ý</w:t>
      </w:r>
      <w:r w:rsidRPr="00566D99">
        <w:rPr>
          <w:rFonts w:ascii="Times New Roman" w:hAnsi="Times New Roman" w:cs="Times New Roman"/>
          <w:i/>
          <w:sz w:val="26"/>
          <w:szCs w:val="26"/>
        </w:rPr>
        <w:t>.</w:t>
      </w:r>
    </w:p>
    <w:tbl>
      <w:tblPr>
        <w:tblStyle w:val="TableGrid"/>
        <w:tblW w:w="8936" w:type="dxa"/>
        <w:tblLayout w:type="fixed"/>
        <w:tblLook w:val="04A0" w:firstRow="1" w:lastRow="0" w:firstColumn="1" w:lastColumn="0" w:noHBand="0" w:noVBand="1"/>
      </w:tblPr>
      <w:tblGrid>
        <w:gridCol w:w="846"/>
        <w:gridCol w:w="5953"/>
        <w:gridCol w:w="425"/>
        <w:gridCol w:w="431"/>
        <w:gridCol w:w="425"/>
        <w:gridCol w:w="425"/>
        <w:gridCol w:w="425"/>
        <w:gridCol w:w="6"/>
      </w:tblGrid>
      <w:tr w:rsidR="00C25E90" w:rsidRPr="00566D99" w14:paraId="6B781EAE" w14:textId="77777777" w:rsidTr="00A45B72">
        <w:trPr>
          <w:gridAfter w:val="1"/>
          <w:wAfter w:w="6" w:type="dxa"/>
        </w:trPr>
        <w:tc>
          <w:tcPr>
            <w:tcW w:w="846" w:type="dxa"/>
            <w:vMerge w:val="restart"/>
            <w:vAlign w:val="center"/>
          </w:tcPr>
          <w:p w14:paraId="43F05DEB" w14:textId="77777777" w:rsidR="00C25E90" w:rsidRPr="00276A54" w:rsidRDefault="00C25E90" w:rsidP="00A45B72">
            <w:pPr>
              <w:ind w:right="-107"/>
              <w:jc w:val="center"/>
              <w:rPr>
                <w:rFonts w:asciiTheme="majorHAnsi" w:hAnsiTheme="majorHAnsi" w:cstheme="majorHAnsi"/>
                <w:b/>
                <w:sz w:val="26"/>
                <w:szCs w:val="26"/>
                <w:lang w:val="it-IT"/>
              </w:rPr>
            </w:pPr>
            <w:bookmarkStart w:id="161" w:name="_Hlk165970254"/>
            <w:r w:rsidRPr="00276A54">
              <w:rPr>
                <w:rFonts w:asciiTheme="majorHAnsi" w:hAnsiTheme="majorHAnsi" w:cstheme="majorHAnsi"/>
                <w:b/>
                <w:sz w:val="26"/>
                <w:szCs w:val="26"/>
                <w:lang w:val="it-IT"/>
              </w:rPr>
              <w:t>MÃ</w:t>
            </w:r>
          </w:p>
        </w:tc>
        <w:tc>
          <w:tcPr>
            <w:tcW w:w="5953" w:type="dxa"/>
            <w:vMerge w:val="restart"/>
            <w:vAlign w:val="center"/>
          </w:tcPr>
          <w:p w14:paraId="774FDD5B" w14:textId="77777777" w:rsidR="00C25E90" w:rsidRPr="00276A54" w:rsidRDefault="00C25E90" w:rsidP="00A45B72">
            <w:pPr>
              <w:jc w:val="center"/>
              <w:rPr>
                <w:rFonts w:asciiTheme="majorHAnsi" w:hAnsiTheme="majorHAnsi" w:cstheme="majorHAnsi"/>
                <w:b/>
                <w:sz w:val="26"/>
                <w:szCs w:val="26"/>
                <w:lang w:val="it-IT"/>
              </w:rPr>
            </w:pPr>
            <w:r w:rsidRPr="00276A54">
              <w:rPr>
                <w:rFonts w:asciiTheme="majorHAnsi" w:hAnsiTheme="majorHAnsi" w:cstheme="majorHAnsi"/>
                <w:b/>
                <w:sz w:val="26"/>
                <w:szCs w:val="26"/>
                <w:lang w:val="it-IT"/>
              </w:rPr>
              <w:t>PHÁT BIỂU</w:t>
            </w:r>
          </w:p>
        </w:tc>
        <w:tc>
          <w:tcPr>
            <w:tcW w:w="2131" w:type="dxa"/>
            <w:gridSpan w:val="5"/>
            <w:vAlign w:val="center"/>
          </w:tcPr>
          <w:p w14:paraId="4DEBD5DB" w14:textId="77777777" w:rsidR="00C25E90" w:rsidRPr="00276A54" w:rsidRDefault="00C25E90" w:rsidP="00A45B72">
            <w:pPr>
              <w:jc w:val="center"/>
              <w:rPr>
                <w:rFonts w:asciiTheme="majorHAnsi" w:hAnsiTheme="majorHAnsi" w:cstheme="majorHAnsi"/>
                <w:b/>
                <w:sz w:val="26"/>
                <w:szCs w:val="26"/>
                <w:lang w:val="it-IT"/>
              </w:rPr>
            </w:pPr>
            <w:r w:rsidRPr="00276A54">
              <w:rPr>
                <w:rFonts w:asciiTheme="majorHAnsi" w:hAnsiTheme="majorHAnsi" w:cstheme="majorHAnsi"/>
                <w:b/>
                <w:sz w:val="26"/>
                <w:szCs w:val="26"/>
                <w:lang w:val="it-IT"/>
              </w:rPr>
              <w:t xml:space="preserve">MỨC ĐỘ </w:t>
            </w:r>
          </w:p>
        </w:tc>
      </w:tr>
      <w:tr w:rsidR="00C25E90" w:rsidRPr="00566D99" w14:paraId="6F916A75" w14:textId="77777777" w:rsidTr="00A45B72">
        <w:trPr>
          <w:gridAfter w:val="1"/>
          <w:wAfter w:w="6" w:type="dxa"/>
        </w:trPr>
        <w:tc>
          <w:tcPr>
            <w:tcW w:w="846" w:type="dxa"/>
            <w:vMerge/>
            <w:vAlign w:val="center"/>
          </w:tcPr>
          <w:p w14:paraId="7A3DD72B" w14:textId="77777777" w:rsidR="00C25E90" w:rsidRPr="00276A54" w:rsidRDefault="00C25E90" w:rsidP="00A45B72">
            <w:pPr>
              <w:jc w:val="center"/>
              <w:rPr>
                <w:rFonts w:asciiTheme="majorHAnsi" w:hAnsiTheme="majorHAnsi" w:cstheme="majorHAnsi"/>
                <w:b/>
                <w:sz w:val="26"/>
                <w:szCs w:val="26"/>
                <w:lang w:val="it-IT"/>
              </w:rPr>
            </w:pPr>
          </w:p>
        </w:tc>
        <w:tc>
          <w:tcPr>
            <w:tcW w:w="5953" w:type="dxa"/>
            <w:vMerge/>
            <w:vAlign w:val="center"/>
          </w:tcPr>
          <w:p w14:paraId="3174846F"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5E095AE2" w14:textId="77777777" w:rsidR="00C25E90" w:rsidRPr="00276A54" w:rsidRDefault="00C25E90" w:rsidP="00A45B72">
            <w:pPr>
              <w:jc w:val="center"/>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1</w:t>
            </w:r>
          </w:p>
        </w:tc>
        <w:tc>
          <w:tcPr>
            <w:tcW w:w="431" w:type="dxa"/>
            <w:vAlign w:val="center"/>
          </w:tcPr>
          <w:p w14:paraId="27F071A9" w14:textId="77777777" w:rsidR="00C25E90" w:rsidRPr="00276A54" w:rsidRDefault="00C25E90" w:rsidP="00A45B72">
            <w:pPr>
              <w:jc w:val="center"/>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2</w:t>
            </w:r>
          </w:p>
        </w:tc>
        <w:tc>
          <w:tcPr>
            <w:tcW w:w="425" w:type="dxa"/>
            <w:vAlign w:val="center"/>
          </w:tcPr>
          <w:p w14:paraId="4E4526E7" w14:textId="77777777" w:rsidR="00C25E90" w:rsidRPr="00276A54" w:rsidRDefault="00C25E90" w:rsidP="00A45B72">
            <w:pPr>
              <w:jc w:val="center"/>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3</w:t>
            </w:r>
          </w:p>
        </w:tc>
        <w:tc>
          <w:tcPr>
            <w:tcW w:w="425" w:type="dxa"/>
            <w:vAlign w:val="center"/>
          </w:tcPr>
          <w:p w14:paraId="4DF242D6" w14:textId="77777777" w:rsidR="00C25E90" w:rsidRPr="00276A54" w:rsidRDefault="00C25E90" w:rsidP="00A45B72">
            <w:pPr>
              <w:jc w:val="center"/>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4</w:t>
            </w:r>
          </w:p>
        </w:tc>
        <w:tc>
          <w:tcPr>
            <w:tcW w:w="425" w:type="dxa"/>
            <w:vAlign w:val="center"/>
          </w:tcPr>
          <w:p w14:paraId="61FADA31" w14:textId="77777777" w:rsidR="00C25E90" w:rsidRPr="00276A54" w:rsidRDefault="00C25E90" w:rsidP="00A45B72">
            <w:pPr>
              <w:jc w:val="center"/>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5</w:t>
            </w:r>
          </w:p>
        </w:tc>
      </w:tr>
      <w:tr w:rsidR="00C25E90" w:rsidRPr="00566D99" w14:paraId="162BB021" w14:textId="77777777" w:rsidTr="00A45B72">
        <w:tc>
          <w:tcPr>
            <w:tcW w:w="846" w:type="dxa"/>
            <w:vAlign w:val="center"/>
          </w:tcPr>
          <w:p w14:paraId="38ADF07B" w14:textId="77777777" w:rsidR="00C25E90" w:rsidRPr="00276A54" w:rsidRDefault="00C25E90" w:rsidP="00A45B72">
            <w:pPr>
              <w:jc w:val="center"/>
              <w:rPr>
                <w:rFonts w:asciiTheme="majorHAnsi" w:hAnsiTheme="majorHAnsi" w:cstheme="majorHAnsi"/>
                <w:b/>
                <w:sz w:val="26"/>
                <w:szCs w:val="26"/>
                <w:lang w:val="it-IT"/>
              </w:rPr>
            </w:pPr>
            <w:r w:rsidRPr="00276A54">
              <w:rPr>
                <w:rFonts w:asciiTheme="majorHAnsi" w:hAnsiTheme="majorHAnsi" w:cstheme="majorHAnsi"/>
                <w:b/>
                <w:sz w:val="26"/>
                <w:szCs w:val="26"/>
                <w:lang w:val="it-IT"/>
              </w:rPr>
              <w:t>I</w:t>
            </w:r>
          </w:p>
        </w:tc>
        <w:tc>
          <w:tcPr>
            <w:tcW w:w="8090" w:type="dxa"/>
            <w:gridSpan w:val="7"/>
            <w:vAlign w:val="center"/>
          </w:tcPr>
          <w:p w14:paraId="03EF80C5"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b/>
                <w:iCs/>
                <w:sz w:val="26"/>
                <w:szCs w:val="26"/>
                <w:lang w:val="en-US"/>
              </w:rPr>
              <w:t>VỀ HOẠT ĐỘNG TRUYỀN THÔNG</w:t>
            </w:r>
          </w:p>
        </w:tc>
      </w:tr>
      <w:tr w:rsidR="00C25E90" w:rsidRPr="00566D99" w14:paraId="0896044C" w14:textId="77777777" w:rsidTr="00A45B72">
        <w:trPr>
          <w:gridAfter w:val="1"/>
          <w:wAfter w:w="6" w:type="dxa"/>
        </w:trPr>
        <w:tc>
          <w:tcPr>
            <w:tcW w:w="846" w:type="dxa"/>
            <w:vAlign w:val="center"/>
          </w:tcPr>
          <w:p w14:paraId="25109C0F" w14:textId="77777777" w:rsidR="00C25E90" w:rsidRPr="00276A54" w:rsidRDefault="00C25E90" w:rsidP="00A45B72">
            <w:pPr>
              <w:jc w:val="center"/>
              <w:rPr>
                <w:rFonts w:asciiTheme="majorHAnsi" w:hAnsiTheme="majorHAnsi" w:cstheme="majorHAnsi"/>
                <w:b/>
                <w:sz w:val="26"/>
                <w:szCs w:val="26"/>
                <w:lang w:val="it-IT"/>
              </w:rPr>
            </w:pPr>
            <w:bookmarkStart w:id="162" w:name="_Hlk166596383"/>
            <w:r w:rsidRPr="00276A54">
              <w:rPr>
                <w:rFonts w:asciiTheme="majorHAnsi" w:hAnsiTheme="majorHAnsi" w:cstheme="majorHAnsi"/>
                <w:b/>
                <w:sz w:val="26"/>
                <w:szCs w:val="26"/>
                <w:lang w:val="it-IT"/>
              </w:rPr>
              <w:t>ES</w:t>
            </w:r>
          </w:p>
        </w:tc>
        <w:tc>
          <w:tcPr>
            <w:tcW w:w="5953" w:type="dxa"/>
            <w:vAlign w:val="center"/>
          </w:tcPr>
          <w:p w14:paraId="093FBC86" w14:textId="77777777" w:rsidR="00C25E90" w:rsidRPr="00276A54" w:rsidRDefault="00C25E90" w:rsidP="00A45B72">
            <w:pPr>
              <w:spacing w:line="360" w:lineRule="auto"/>
              <w:ind w:firstLine="567"/>
              <w:jc w:val="both"/>
              <w:rPr>
                <w:rFonts w:asciiTheme="majorHAnsi" w:hAnsiTheme="majorHAnsi" w:cstheme="majorHAnsi"/>
                <w:b/>
                <w:iCs/>
                <w:sz w:val="26"/>
                <w:szCs w:val="26"/>
                <w:lang w:val="en-US"/>
              </w:rPr>
            </w:pPr>
            <w:bookmarkStart w:id="163" w:name="_Hlk167057779"/>
            <w:r w:rsidRPr="00276A54">
              <w:rPr>
                <w:rFonts w:asciiTheme="majorHAnsi" w:hAnsiTheme="majorHAnsi" w:cstheme="majorHAnsi"/>
                <w:b/>
                <w:iCs/>
                <w:sz w:val="26"/>
                <w:szCs w:val="26"/>
              </w:rPr>
              <w:t>Phân khúc nhân viên</w:t>
            </w:r>
            <w:r w:rsidRPr="00276A54">
              <w:rPr>
                <w:rFonts w:asciiTheme="majorHAnsi" w:hAnsiTheme="majorHAnsi" w:cstheme="majorHAnsi"/>
                <w:b/>
                <w:iCs/>
                <w:sz w:val="26"/>
                <w:szCs w:val="26"/>
                <w:lang w:val="en-US"/>
              </w:rPr>
              <w:t xml:space="preserve"> </w:t>
            </w:r>
            <w:bookmarkEnd w:id="163"/>
            <w:r w:rsidRPr="00276A54">
              <w:rPr>
                <w:rFonts w:asciiTheme="majorHAnsi" w:hAnsiTheme="majorHAnsi" w:cstheme="majorHAnsi"/>
                <w:b/>
                <w:iCs/>
                <w:sz w:val="26"/>
                <w:szCs w:val="26"/>
                <w:lang w:val="en-US"/>
              </w:rPr>
              <w:t>(Employee Segments)</w:t>
            </w:r>
          </w:p>
        </w:tc>
        <w:tc>
          <w:tcPr>
            <w:tcW w:w="425" w:type="dxa"/>
            <w:vAlign w:val="center"/>
          </w:tcPr>
          <w:p w14:paraId="6D3028AF" w14:textId="77777777" w:rsidR="00C25E90" w:rsidRPr="00276A54" w:rsidRDefault="00C25E90" w:rsidP="00A45B72">
            <w:pPr>
              <w:jc w:val="center"/>
              <w:rPr>
                <w:rFonts w:asciiTheme="majorHAnsi" w:hAnsiTheme="majorHAnsi" w:cstheme="majorHAnsi"/>
                <w:sz w:val="26"/>
                <w:szCs w:val="26"/>
                <w:lang w:val="it-IT"/>
              </w:rPr>
            </w:pPr>
          </w:p>
        </w:tc>
        <w:tc>
          <w:tcPr>
            <w:tcW w:w="431" w:type="dxa"/>
            <w:vAlign w:val="center"/>
          </w:tcPr>
          <w:p w14:paraId="6B95B0C4"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68AB3E52"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0C82B805"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0DDA3E55" w14:textId="77777777" w:rsidR="00C25E90" w:rsidRPr="00276A54" w:rsidRDefault="00C25E90" w:rsidP="00A45B72">
            <w:pPr>
              <w:jc w:val="center"/>
              <w:rPr>
                <w:rFonts w:asciiTheme="majorHAnsi" w:hAnsiTheme="majorHAnsi" w:cstheme="majorHAnsi"/>
                <w:sz w:val="26"/>
                <w:szCs w:val="26"/>
                <w:lang w:val="it-IT"/>
              </w:rPr>
            </w:pPr>
          </w:p>
        </w:tc>
      </w:tr>
      <w:tr w:rsidR="00C25E90" w:rsidRPr="00566D99" w14:paraId="09608C54" w14:textId="77777777" w:rsidTr="00A45B72">
        <w:trPr>
          <w:gridAfter w:val="1"/>
          <w:wAfter w:w="6" w:type="dxa"/>
        </w:trPr>
        <w:tc>
          <w:tcPr>
            <w:tcW w:w="846" w:type="dxa"/>
            <w:vAlign w:val="center"/>
          </w:tcPr>
          <w:p w14:paraId="7E2F7AAC"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ES1</w:t>
            </w:r>
          </w:p>
        </w:tc>
        <w:tc>
          <w:tcPr>
            <w:tcW w:w="5953" w:type="dxa"/>
          </w:tcPr>
          <w:p w14:paraId="7E8218FC"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áp dụng các kênh truyền thông và thông điệp phù hợp với các nhóm nhân viên</w:t>
            </w:r>
          </w:p>
        </w:tc>
        <w:tc>
          <w:tcPr>
            <w:tcW w:w="425" w:type="dxa"/>
          </w:tcPr>
          <w:p w14:paraId="6005692A"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4AA0669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68BC19D"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A8F5DF5"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9144324"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37876F19" w14:textId="77777777" w:rsidTr="00A45B72">
        <w:trPr>
          <w:gridAfter w:val="1"/>
          <w:wAfter w:w="6" w:type="dxa"/>
        </w:trPr>
        <w:tc>
          <w:tcPr>
            <w:tcW w:w="846" w:type="dxa"/>
            <w:vAlign w:val="center"/>
          </w:tcPr>
          <w:p w14:paraId="57F43A98" w14:textId="77777777" w:rsidR="00C25E90" w:rsidRPr="00276A54" w:rsidRDefault="00C25E90" w:rsidP="00A45B72">
            <w:pPr>
              <w:jc w:val="center"/>
              <w:rPr>
                <w:rFonts w:asciiTheme="majorHAnsi" w:hAnsiTheme="majorHAnsi" w:cstheme="majorHAnsi"/>
                <w:sz w:val="26"/>
                <w:szCs w:val="26"/>
              </w:rPr>
            </w:pPr>
            <w:r w:rsidRPr="00276A54">
              <w:rPr>
                <w:rFonts w:asciiTheme="majorHAnsi" w:hAnsiTheme="majorHAnsi" w:cstheme="majorHAnsi"/>
                <w:sz w:val="26"/>
                <w:szCs w:val="26"/>
                <w:lang w:val="it-IT"/>
              </w:rPr>
              <w:t>ES2</w:t>
            </w:r>
          </w:p>
        </w:tc>
        <w:tc>
          <w:tcPr>
            <w:tcW w:w="5953" w:type="dxa"/>
          </w:tcPr>
          <w:p w14:paraId="4F78CF61"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Thông tin của Tổng công ty phù hợp với chuyên môn và vị trí công tác của Ông/bà</w:t>
            </w:r>
          </w:p>
        </w:tc>
        <w:tc>
          <w:tcPr>
            <w:tcW w:w="425" w:type="dxa"/>
          </w:tcPr>
          <w:p w14:paraId="68B8A73C"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0EF49153"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777DF8A"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CC7886D"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DC98886"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2AC1EAB9" w14:textId="77777777" w:rsidTr="00A45B72">
        <w:trPr>
          <w:gridAfter w:val="1"/>
          <w:wAfter w:w="6" w:type="dxa"/>
        </w:trPr>
        <w:tc>
          <w:tcPr>
            <w:tcW w:w="846" w:type="dxa"/>
            <w:vAlign w:val="center"/>
          </w:tcPr>
          <w:p w14:paraId="61BDD3A4" w14:textId="77777777" w:rsidR="00C25E90" w:rsidRPr="00276A54" w:rsidRDefault="00C25E90" w:rsidP="00A45B72">
            <w:pPr>
              <w:jc w:val="center"/>
              <w:rPr>
                <w:rFonts w:asciiTheme="majorHAnsi" w:hAnsiTheme="majorHAnsi" w:cstheme="majorHAnsi"/>
                <w:sz w:val="26"/>
                <w:szCs w:val="26"/>
              </w:rPr>
            </w:pPr>
            <w:r w:rsidRPr="00276A54">
              <w:rPr>
                <w:rFonts w:asciiTheme="majorHAnsi" w:hAnsiTheme="majorHAnsi" w:cstheme="majorHAnsi"/>
                <w:sz w:val="26"/>
                <w:szCs w:val="26"/>
                <w:lang w:val="it-IT"/>
              </w:rPr>
              <w:t>ES3</w:t>
            </w:r>
          </w:p>
        </w:tc>
        <w:tc>
          <w:tcPr>
            <w:tcW w:w="5953" w:type="dxa"/>
          </w:tcPr>
          <w:p w14:paraId="4A6D384F"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Thông tin của Tổng công ty dễ hiểu, dễ tiếp cận</w:t>
            </w:r>
          </w:p>
        </w:tc>
        <w:tc>
          <w:tcPr>
            <w:tcW w:w="425" w:type="dxa"/>
          </w:tcPr>
          <w:p w14:paraId="5B160098"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7621B583"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63D4AD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86C00E0"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26A801E"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2B4CA7B7" w14:textId="77777777" w:rsidTr="00A45B72">
        <w:trPr>
          <w:gridAfter w:val="1"/>
          <w:wAfter w:w="6" w:type="dxa"/>
        </w:trPr>
        <w:tc>
          <w:tcPr>
            <w:tcW w:w="846" w:type="dxa"/>
            <w:vAlign w:val="center"/>
          </w:tcPr>
          <w:p w14:paraId="6C567D4B" w14:textId="77777777" w:rsidR="00C25E90" w:rsidRPr="00276A54" w:rsidRDefault="00C25E90" w:rsidP="00A45B72">
            <w:pPr>
              <w:jc w:val="center"/>
              <w:rPr>
                <w:rFonts w:asciiTheme="majorHAnsi" w:hAnsiTheme="majorHAnsi" w:cstheme="majorHAnsi"/>
                <w:sz w:val="26"/>
                <w:szCs w:val="26"/>
              </w:rPr>
            </w:pPr>
            <w:r w:rsidRPr="00276A54">
              <w:rPr>
                <w:rFonts w:asciiTheme="majorHAnsi" w:hAnsiTheme="majorHAnsi" w:cstheme="majorHAnsi"/>
                <w:sz w:val="26"/>
                <w:szCs w:val="26"/>
                <w:lang w:val="it-IT"/>
              </w:rPr>
              <w:t>ES4</w:t>
            </w:r>
          </w:p>
        </w:tc>
        <w:tc>
          <w:tcPr>
            <w:tcW w:w="5953" w:type="dxa"/>
          </w:tcPr>
          <w:p w14:paraId="4D118807"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luôn quan tâm đến yêu cầu về thông tin của từng nhóm nhân viên</w:t>
            </w:r>
          </w:p>
        </w:tc>
        <w:tc>
          <w:tcPr>
            <w:tcW w:w="425" w:type="dxa"/>
          </w:tcPr>
          <w:p w14:paraId="349C5008"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6BB7146D"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9978B6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5CC380C"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68F1CB2"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5CC7ECDE" w14:textId="77777777" w:rsidTr="00A45B72">
        <w:trPr>
          <w:gridAfter w:val="1"/>
          <w:wAfter w:w="6" w:type="dxa"/>
        </w:trPr>
        <w:tc>
          <w:tcPr>
            <w:tcW w:w="846" w:type="dxa"/>
            <w:vAlign w:val="center"/>
          </w:tcPr>
          <w:p w14:paraId="36CAE329"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ES5</w:t>
            </w:r>
          </w:p>
        </w:tc>
        <w:tc>
          <w:tcPr>
            <w:tcW w:w="5953" w:type="dxa"/>
          </w:tcPr>
          <w:p w14:paraId="207960E8"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Thông tin truyền thông của Tổng công ty hỗ trợ phát triển công việc của Ông/bà</w:t>
            </w:r>
          </w:p>
        </w:tc>
        <w:tc>
          <w:tcPr>
            <w:tcW w:w="425" w:type="dxa"/>
          </w:tcPr>
          <w:p w14:paraId="6B8762EB"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43EACBE1"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19C4FFB"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4B5107A"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145C5F4"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471579C7" w14:textId="77777777" w:rsidTr="00A45B72">
        <w:trPr>
          <w:gridAfter w:val="1"/>
          <w:wAfter w:w="6" w:type="dxa"/>
        </w:trPr>
        <w:tc>
          <w:tcPr>
            <w:tcW w:w="846" w:type="dxa"/>
            <w:vAlign w:val="center"/>
          </w:tcPr>
          <w:p w14:paraId="7CD6E892" w14:textId="77777777" w:rsidR="00C25E90" w:rsidRPr="00276A54" w:rsidRDefault="00C25E90" w:rsidP="00A45B72">
            <w:pPr>
              <w:jc w:val="center"/>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VG</w:t>
            </w:r>
          </w:p>
        </w:tc>
        <w:tc>
          <w:tcPr>
            <w:tcW w:w="5953" w:type="dxa"/>
          </w:tcPr>
          <w:p w14:paraId="5BA526C4" w14:textId="77777777" w:rsidR="00C25E90" w:rsidRPr="00276A54" w:rsidRDefault="00C25E90" w:rsidP="00A45B72">
            <w:pPr>
              <w:jc w:val="both"/>
              <w:rPr>
                <w:rFonts w:asciiTheme="majorHAnsi" w:hAnsiTheme="majorHAnsi" w:cstheme="majorHAnsi"/>
                <w:b/>
                <w:bCs/>
                <w:sz w:val="26"/>
                <w:szCs w:val="26"/>
                <w:lang w:val="it-IT"/>
              </w:rPr>
            </w:pPr>
            <w:bookmarkStart w:id="164" w:name="_Hlk167057849"/>
            <w:r w:rsidRPr="00276A54">
              <w:rPr>
                <w:rFonts w:asciiTheme="majorHAnsi" w:hAnsiTheme="majorHAnsi" w:cstheme="majorHAnsi"/>
                <w:b/>
                <w:bCs/>
                <w:sz w:val="26"/>
                <w:szCs w:val="26"/>
                <w:lang w:val="it-IT"/>
              </w:rPr>
              <w:t>Giá trị và mục tiêu của truyền thông</w:t>
            </w:r>
            <w:bookmarkEnd w:id="164"/>
            <w:r w:rsidRPr="00276A54">
              <w:rPr>
                <w:rFonts w:asciiTheme="majorHAnsi" w:hAnsiTheme="majorHAnsi" w:cstheme="majorHAnsi"/>
                <w:b/>
                <w:bCs/>
                <w:sz w:val="26"/>
                <w:szCs w:val="26"/>
                <w:lang w:val="it-IT"/>
              </w:rPr>
              <w:t xml:space="preserve"> (Value proposition and communication goals)</w:t>
            </w:r>
          </w:p>
        </w:tc>
        <w:tc>
          <w:tcPr>
            <w:tcW w:w="425" w:type="dxa"/>
          </w:tcPr>
          <w:p w14:paraId="69CD259C"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7E28CDE6"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E6FF6E6"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85FC99F"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DC69A2C"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526696E3" w14:textId="77777777" w:rsidTr="00A45B72">
        <w:trPr>
          <w:gridAfter w:val="1"/>
          <w:wAfter w:w="6" w:type="dxa"/>
        </w:trPr>
        <w:tc>
          <w:tcPr>
            <w:tcW w:w="846" w:type="dxa"/>
            <w:vAlign w:val="center"/>
          </w:tcPr>
          <w:p w14:paraId="1DEDA16F"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VG1</w:t>
            </w:r>
          </w:p>
        </w:tc>
        <w:tc>
          <w:tcPr>
            <w:tcW w:w="5953" w:type="dxa"/>
          </w:tcPr>
          <w:p w14:paraId="4056E682"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Ông/bà hiểu rõ tầm nhìn và sứ mệnh của Tổng công ty</w:t>
            </w:r>
          </w:p>
        </w:tc>
        <w:tc>
          <w:tcPr>
            <w:tcW w:w="425" w:type="dxa"/>
            <w:vAlign w:val="center"/>
          </w:tcPr>
          <w:p w14:paraId="60D5D221" w14:textId="77777777" w:rsidR="00C25E90" w:rsidRPr="00276A54" w:rsidRDefault="00C25E90" w:rsidP="00A45B72">
            <w:pPr>
              <w:jc w:val="center"/>
              <w:rPr>
                <w:rFonts w:asciiTheme="majorHAnsi" w:hAnsiTheme="majorHAnsi" w:cstheme="majorHAnsi"/>
                <w:sz w:val="26"/>
                <w:szCs w:val="26"/>
                <w:lang w:val="it-IT"/>
              </w:rPr>
            </w:pPr>
          </w:p>
        </w:tc>
        <w:tc>
          <w:tcPr>
            <w:tcW w:w="431" w:type="dxa"/>
            <w:vAlign w:val="center"/>
          </w:tcPr>
          <w:p w14:paraId="05EB3214"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2AECE6EF"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5D64251B"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65F0652F" w14:textId="77777777" w:rsidR="00C25E90" w:rsidRPr="00276A54" w:rsidRDefault="00C25E90" w:rsidP="00A45B72">
            <w:pPr>
              <w:jc w:val="center"/>
              <w:rPr>
                <w:rFonts w:asciiTheme="majorHAnsi" w:hAnsiTheme="majorHAnsi" w:cstheme="majorHAnsi"/>
                <w:sz w:val="26"/>
                <w:szCs w:val="26"/>
                <w:lang w:val="it-IT"/>
              </w:rPr>
            </w:pPr>
          </w:p>
        </w:tc>
      </w:tr>
      <w:tr w:rsidR="00C25E90" w:rsidRPr="00566D99" w14:paraId="0023E7B5" w14:textId="77777777" w:rsidTr="00A45B72">
        <w:trPr>
          <w:gridAfter w:val="1"/>
          <w:wAfter w:w="6" w:type="dxa"/>
        </w:trPr>
        <w:tc>
          <w:tcPr>
            <w:tcW w:w="846" w:type="dxa"/>
            <w:vAlign w:val="center"/>
          </w:tcPr>
          <w:p w14:paraId="44B76200"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VG2</w:t>
            </w:r>
          </w:p>
        </w:tc>
        <w:tc>
          <w:tcPr>
            <w:tcW w:w="5953" w:type="dxa"/>
          </w:tcPr>
          <w:p w14:paraId="4A37642E"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Ông/bà hiểu rõ vai trò của mình đối với chiến lược của Tổng công ty</w:t>
            </w:r>
          </w:p>
        </w:tc>
        <w:tc>
          <w:tcPr>
            <w:tcW w:w="425" w:type="dxa"/>
            <w:vAlign w:val="center"/>
          </w:tcPr>
          <w:p w14:paraId="4A0B0BCE" w14:textId="77777777" w:rsidR="00C25E90" w:rsidRPr="00276A54" w:rsidRDefault="00C25E90" w:rsidP="00A45B72">
            <w:pPr>
              <w:jc w:val="center"/>
              <w:rPr>
                <w:rFonts w:asciiTheme="majorHAnsi" w:hAnsiTheme="majorHAnsi" w:cstheme="majorHAnsi"/>
                <w:sz w:val="26"/>
                <w:szCs w:val="26"/>
                <w:lang w:val="it-IT"/>
              </w:rPr>
            </w:pPr>
          </w:p>
        </w:tc>
        <w:tc>
          <w:tcPr>
            <w:tcW w:w="431" w:type="dxa"/>
            <w:vAlign w:val="center"/>
          </w:tcPr>
          <w:p w14:paraId="24D0C889"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78A9FC6B"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2C458E1B"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036977C1" w14:textId="77777777" w:rsidR="00C25E90" w:rsidRPr="00276A54" w:rsidRDefault="00C25E90" w:rsidP="00A45B72">
            <w:pPr>
              <w:jc w:val="center"/>
              <w:rPr>
                <w:rFonts w:asciiTheme="majorHAnsi" w:hAnsiTheme="majorHAnsi" w:cstheme="majorHAnsi"/>
                <w:sz w:val="26"/>
                <w:szCs w:val="26"/>
                <w:lang w:val="it-IT"/>
              </w:rPr>
            </w:pPr>
          </w:p>
        </w:tc>
      </w:tr>
      <w:tr w:rsidR="00C25E90" w:rsidRPr="00566D99" w14:paraId="6F0233CE" w14:textId="77777777" w:rsidTr="00A45B72">
        <w:trPr>
          <w:gridAfter w:val="1"/>
          <w:wAfter w:w="6" w:type="dxa"/>
        </w:trPr>
        <w:tc>
          <w:tcPr>
            <w:tcW w:w="846" w:type="dxa"/>
            <w:vAlign w:val="center"/>
          </w:tcPr>
          <w:p w14:paraId="7C7CADE4" w14:textId="77777777" w:rsidR="00C25E90" w:rsidRPr="00276A54" w:rsidRDefault="00C25E90" w:rsidP="00A45B72">
            <w:pPr>
              <w:pStyle w:val="Default"/>
              <w:jc w:val="center"/>
              <w:rPr>
                <w:rFonts w:asciiTheme="majorHAnsi" w:hAnsiTheme="majorHAnsi" w:cstheme="majorHAnsi"/>
                <w:sz w:val="26"/>
                <w:szCs w:val="26"/>
                <w:lang w:val="en-US"/>
              </w:rPr>
            </w:pPr>
            <w:r w:rsidRPr="00276A54">
              <w:rPr>
                <w:rFonts w:asciiTheme="majorHAnsi" w:hAnsiTheme="majorHAnsi" w:cstheme="majorHAnsi"/>
                <w:sz w:val="26"/>
                <w:szCs w:val="26"/>
                <w:lang w:val="en-US"/>
              </w:rPr>
              <w:t>VG3</w:t>
            </w:r>
          </w:p>
        </w:tc>
        <w:tc>
          <w:tcPr>
            <w:tcW w:w="5953" w:type="dxa"/>
          </w:tcPr>
          <w:p w14:paraId="56280B4D" w14:textId="77777777" w:rsidR="00C25E90" w:rsidRPr="00276A54" w:rsidRDefault="00C25E90" w:rsidP="00A45B72">
            <w:pPr>
              <w:pStyle w:val="Default"/>
              <w:jc w:val="both"/>
              <w:rPr>
                <w:rFonts w:asciiTheme="majorHAnsi" w:hAnsiTheme="majorHAnsi" w:cstheme="majorHAnsi"/>
                <w:sz w:val="26"/>
                <w:szCs w:val="26"/>
                <w:lang w:val="en-US"/>
              </w:rPr>
            </w:pPr>
            <w:r w:rsidRPr="00276A54">
              <w:rPr>
                <w:rFonts w:asciiTheme="majorHAnsi" w:hAnsiTheme="majorHAnsi" w:cstheme="majorHAnsi"/>
                <w:sz w:val="26"/>
                <w:szCs w:val="26"/>
                <w:lang w:val="it-IT"/>
              </w:rPr>
              <w:t>Ông/bà</w:t>
            </w:r>
            <w:r w:rsidRPr="00276A54">
              <w:rPr>
                <w:rFonts w:asciiTheme="majorHAnsi" w:hAnsiTheme="majorHAnsi" w:cstheme="majorHAnsi"/>
                <w:sz w:val="26"/>
                <w:szCs w:val="26"/>
                <w:lang w:val="en-US"/>
              </w:rPr>
              <w:t xml:space="preserve"> hiểu rõ vai trò của mình đối với hình ảnh và uy tín Tổng công ty </w:t>
            </w:r>
          </w:p>
        </w:tc>
        <w:tc>
          <w:tcPr>
            <w:tcW w:w="425" w:type="dxa"/>
            <w:vAlign w:val="center"/>
          </w:tcPr>
          <w:p w14:paraId="59465A6B" w14:textId="77777777" w:rsidR="00C25E90" w:rsidRPr="00276A54" w:rsidRDefault="00C25E90" w:rsidP="00A45B72">
            <w:pPr>
              <w:jc w:val="center"/>
              <w:rPr>
                <w:rFonts w:asciiTheme="majorHAnsi" w:hAnsiTheme="majorHAnsi" w:cstheme="majorHAnsi"/>
                <w:sz w:val="26"/>
                <w:szCs w:val="26"/>
                <w:lang w:val="it-IT"/>
              </w:rPr>
            </w:pPr>
          </w:p>
        </w:tc>
        <w:tc>
          <w:tcPr>
            <w:tcW w:w="431" w:type="dxa"/>
            <w:vAlign w:val="center"/>
          </w:tcPr>
          <w:p w14:paraId="7B07A5B7"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6F6D5E6E"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51CC9307"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30315121" w14:textId="77777777" w:rsidR="00C25E90" w:rsidRPr="00276A54" w:rsidRDefault="00C25E90" w:rsidP="00A45B72">
            <w:pPr>
              <w:jc w:val="center"/>
              <w:rPr>
                <w:rFonts w:asciiTheme="majorHAnsi" w:hAnsiTheme="majorHAnsi" w:cstheme="majorHAnsi"/>
                <w:sz w:val="26"/>
                <w:szCs w:val="26"/>
                <w:lang w:val="it-IT"/>
              </w:rPr>
            </w:pPr>
          </w:p>
        </w:tc>
      </w:tr>
      <w:tr w:rsidR="00C25E90" w:rsidRPr="00566D99" w14:paraId="26DBFD74" w14:textId="77777777" w:rsidTr="00A45B72">
        <w:trPr>
          <w:gridAfter w:val="1"/>
          <w:wAfter w:w="6" w:type="dxa"/>
        </w:trPr>
        <w:tc>
          <w:tcPr>
            <w:tcW w:w="846" w:type="dxa"/>
            <w:vAlign w:val="center"/>
          </w:tcPr>
          <w:p w14:paraId="428A575A" w14:textId="77777777" w:rsidR="00C25E90" w:rsidRPr="00276A54" w:rsidRDefault="00C25E90" w:rsidP="00A45B72">
            <w:pPr>
              <w:jc w:val="center"/>
              <w:rPr>
                <w:rFonts w:asciiTheme="majorHAnsi" w:hAnsiTheme="majorHAnsi" w:cstheme="majorHAnsi"/>
                <w:bCs/>
                <w:sz w:val="26"/>
                <w:szCs w:val="26"/>
                <w:lang w:val="it-IT"/>
              </w:rPr>
            </w:pPr>
            <w:r w:rsidRPr="00276A54">
              <w:rPr>
                <w:rFonts w:asciiTheme="majorHAnsi" w:hAnsiTheme="majorHAnsi" w:cstheme="majorHAnsi"/>
                <w:bCs/>
                <w:sz w:val="26"/>
                <w:szCs w:val="26"/>
                <w:lang w:val="it-IT"/>
              </w:rPr>
              <w:t>VG4</w:t>
            </w:r>
          </w:p>
        </w:tc>
        <w:tc>
          <w:tcPr>
            <w:tcW w:w="5953" w:type="dxa"/>
          </w:tcPr>
          <w:p w14:paraId="5045F8BA" w14:textId="77777777" w:rsidR="00C25E90" w:rsidRPr="00276A54" w:rsidRDefault="00C25E90" w:rsidP="00A45B72">
            <w:pPr>
              <w:jc w:val="both"/>
              <w:rPr>
                <w:rFonts w:asciiTheme="majorHAnsi" w:hAnsiTheme="majorHAnsi" w:cstheme="majorHAnsi"/>
                <w:b/>
                <w:sz w:val="26"/>
                <w:szCs w:val="26"/>
                <w:lang w:val="it-IT"/>
              </w:rPr>
            </w:pPr>
            <w:r w:rsidRPr="00276A54">
              <w:rPr>
                <w:rFonts w:asciiTheme="majorHAnsi" w:hAnsiTheme="majorHAnsi" w:cstheme="majorHAnsi"/>
                <w:sz w:val="26"/>
                <w:szCs w:val="26"/>
                <w:lang w:val="it-IT"/>
              </w:rPr>
              <w:t>Ông/bà</w:t>
            </w:r>
            <w:r w:rsidRPr="00276A54">
              <w:rPr>
                <w:rFonts w:asciiTheme="majorHAnsi" w:hAnsiTheme="majorHAnsi" w:cstheme="majorHAnsi"/>
                <w:sz w:val="26"/>
                <w:szCs w:val="26"/>
                <w:lang w:val="en-US"/>
              </w:rPr>
              <w:t xml:space="preserve"> luôn được nhắc nhở về những giá trị mà Tổng công ty đang hướng tới</w:t>
            </w:r>
          </w:p>
        </w:tc>
        <w:tc>
          <w:tcPr>
            <w:tcW w:w="425" w:type="dxa"/>
          </w:tcPr>
          <w:p w14:paraId="2763DA07"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CB00BF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8C70EB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78D61F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5F443DB"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67F117EA" w14:textId="77777777" w:rsidTr="00A45B72">
        <w:trPr>
          <w:gridAfter w:val="1"/>
          <w:wAfter w:w="6" w:type="dxa"/>
        </w:trPr>
        <w:tc>
          <w:tcPr>
            <w:tcW w:w="846" w:type="dxa"/>
            <w:vAlign w:val="center"/>
          </w:tcPr>
          <w:p w14:paraId="60971D43" w14:textId="77777777" w:rsidR="00C25E90" w:rsidRPr="00276A54" w:rsidRDefault="00C25E90" w:rsidP="00A45B72">
            <w:pPr>
              <w:jc w:val="center"/>
              <w:rPr>
                <w:rFonts w:asciiTheme="majorHAnsi" w:hAnsiTheme="majorHAnsi" w:cstheme="majorHAnsi"/>
                <w:bCs/>
                <w:sz w:val="26"/>
                <w:szCs w:val="26"/>
                <w:lang w:val="it-IT"/>
              </w:rPr>
            </w:pPr>
            <w:r w:rsidRPr="00276A54">
              <w:rPr>
                <w:rFonts w:asciiTheme="majorHAnsi" w:hAnsiTheme="majorHAnsi" w:cstheme="majorHAnsi"/>
                <w:bCs/>
                <w:sz w:val="26"/>
                <w:szCs w:val="26"/>
                <w:lang w:val="it-IT"/>
              </w:rPr>
              <w:t>VG5</w:t>
            </w:r>
          </w:p>
        </w:tc>
        <w:tc>
          <w:tcPr>
            <w:tcW w:w="5953" w:type="dxa"/>
          </w:tcPr>
          <w:p w14:paraId="204A702E" w14:textId="77777777" w:rsidR="00C25E90" w:rsidRPr="00276A54" w:rsidRDefault="00C25E90" w:rsidP="00A45B72">
            <w:pPr>
              <w:jc w:val="both"/>
              <w:rPr>
                <w:rFonts w:asciiTheme="majorHAnsi" w:hAnsiTheme="majorHAnsi" w:cstheme="majorHAnsi"/>
                <w:sz w:val="26"/>
                <w:szCs w:val="26"/>
                <w:lang w:val="en-US"/>
              </w:rPr>
            </w:pPr>
            <w:r w:rsidRPr="00276A54">
              <w:rPr>
                <w:rFonts w:asciiTheme="majorHAnsi" w:hAnsiTheme="majorHAnsi" w:cstheme="majorHAnsi"/>
                <w:sz w:val="26"/>
                <w:szCs w:val="26"/>
                <w:lang w:val="en-US"/>
              </w:rPr>
              <w:t xml:space="preserve">Thông tin truyền thông hỗ trợ </w:t>
            </w:r>
            <w:r w:rsidRPr="00276A54">
              <w:rPr>
                <w:rFonts w:asciiTheme="majorHAnsi" w:hAnsiTheme="majorHAnsi" w:cstheme="majorHAnsi"/>
                <w:sz w:val="26"/>
                <w:szCs w:val="26"/>
                <w:lang w:val="it-IT"/>
              </w:rPr>
              <w:t>Ông/bà</w:t>
            </w:r>
            <w:r w:rsidRPr="00276A54">
              <w:rPr>
                <w:rFonts w:asciiTheme="majorHAnsi" w:hAnsiTheme="majorHAnsi" w:cstheme="majorHAnsi"/>
                <w:sz w:val="26"/>
                <w:szCs w:val="26"/>
                <w:lang w:val="en-US"/>
              </w:rPr>
              <w:t xml:space="preserve"> phát triển công việc</w:t>
            </w:r>
          </w:p>
        </w:tc>
        <w:tc>
          <w:tcPr>
            <w:tcW w:w="425" w:type="dxa"/>
          </w:tcPr>
          <w:p w14:paraId="62BE4A35"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931C79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5C3D59C"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4E69A0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DAF44DA"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2F9B7872" w14:textId="77777777" w:rsidTr="00A45B72">
        <w:trPr>
          <w:gridAfter w:val="1"/>
          <w:wAfter w:w="6" w:type="dxa"/>
        </w:trPr>
        <w:tc>
          <w:tcPr>
            <w:tcW w:w="846" w:type="dxa"/>
            <w:vAlign w:val="center"/>
          </w:tcPr>
          <w:p w14:paraId="272F591B" w14:textId="77777777" w:rsidR="00C25E90" w:rsidRPr="00276A54" w:rsidRDefault="00C25E90" w:rsidP="00A45B72">
            <w:pPr>
              <w:jc w:val="center"/>
              <w:rPr>
                <w:rFonts w:asciiTheme="majorHAnsi" w:hAnsiTheme="majorHAnsi" w:cstheme="majorHAnsi"/>
                <w:bCs/>
                <w:sz w:val="26"/>
                <w:szCs w:val="26"/>
                <w:lang w:val="it-IT"/>
              </w:rPr>
            </w:pPr>
            <w:r w:rsidRPr="00276A54">
              <w:rPr>
                <w:rFonts w:asciiTheme="majorHAnsi" w:hAnsiTheme="majorHAnsi" w:cstheme="majorHAnsi"/>
                <w:bCs/>
                <w:sz w:val="26"/>
                <w:szCs w:val="26"/>
                <w:lang w:val="it-IT"/>
              </w:rPr>
              <w:t>VG6</w:t>
            </w:r>
          </w:p>
        </w:tc>
        <w:tc>
          <w:tcPr>
            <w:tcW w:w="5953" w:type="dxa"/>
          </w:tcPr>
          <w:p w14:paraId="5E7A2644" w14:textId="77777777" w:rsidR="00C25E90" w:rsidRPr="00276A54" w:rsidRDefault="00C25E90" w:rsidP="00A45B72">
            <w:pPr>
              <w:jc w:val="both"/>
              <w:rPr>
                <w:rFonts w:asciiTheme="majorHAnsi" w:hAnsiTheme="majorHAnsi" w:cstheme="majorHAnsi"/>
                <w:sz w:val="26"/>
                <w:szCs w:val="26"/>
                <w:lang w:val="en-US"/>
              </w:rPr>
            </w:pPr>
            <w:r w:rsidRPr="00276A54">
              <w:rPr>
                <w:rFonts w:asciiTheme="majorHAnsi" w:hAnsiTheme="majorHAnsi" w:cstheme="majorHAnsi"/>
                <w:sz w:val="26"/>
                <w:szCs w:val="26"/>
                <w:lang w:val="en-US"/>
              </w:rPr>
              <w:t>Thông tin truyền thông hỗ trợ gắn kết các bộ phận trong Tổng công ty</w:t>
            </w:r>
          </w:p>
        </w:tc>
        <w:tc>
          <w:tcPr>
            <w:tcW w:w="425" w:type="dxa"/>
          </w:tcPr>
          <w:p w14:paraId="0F1AE728"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1622A4F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A1ED9B1"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C9225DB"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DC31222"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202E0226" w14:textId="77777777" w:rsidTr="00A45B72">
        <w:trPr>
          <w:gridAfter w:val="1"/>
          <w:wAfter w:w="6" w:type="dxa"/>
        </w:trPr>
        <w:tc>
          <w:tcPr>
            <w:tcW w:w="846" w:type="dxa"/>
            <w:vAlign w:val="center"/>
          </w:tcPr>
          <w:p w14:paraId="7A687BF0" w14:textId="77777777" w:rsidR="00C25E90" w:rsidRPr="00276A54" w:rsidRDefault="00C25E90" w:rsidP="00A45B72">
            <w:pPr>
              <w:jc w:val="center"/>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ER</w:t>
            </w:r>
          </w:p>
        </w:tc>
        <w:tc>
          <w:tcPr>
            <w:tcW w:w="5953" w:type="dxa"/>
          </w:tcPr>
          <w:p w14:paraId="15678DD1" w14:textId="77777777" w:rsidR="00C25E90" w:rsidRPr="00276A54" w:rsidRDefault="00C25E90" w:rsidP="00A45B72">
            <w:pPr>
              <w:jc w:val="both"/>
              <w:rPr>
                <w:rFonts w:asciiTheme="majorHAnsi" w:hAnsiTheme="majorHAnsi" w:cstheme="majorHAnsi"/>
                <w:b/>
                <w:bCs/>
                <w:sz w:val="26"/>
                <w:szCs w:val="26"/>
                <w:lang w:val="it-IT"/>
              </w:rPr>
            </w:pPr>
            <w:bookmarkStart w:id="165" w:name="_Hlk167057886"/>
            <w:r w:rsidRPr="00276A54">
              <w:rPr>
                <w:rFonts w:asciiTheme="majorHAnsi" w:hAnsiTheme="majorHAnsi" w:cstheme="majorHAnsi"/>
                <w:b/>
                <w:bCs/>
                <w:sz w:val="26"/>
                <w:szCs w:val="26"/>
                <w:lang w:val="it-IT"/>
              </w:rPr>
              <w:t xml:space="preserve">Mối quan hệ với nhân viên </w:t>
            </w:r>
            <w:bookmarkEnd w:id="165"/>
            <w:r w:rsidRPr="00276A54">
              <w:rPr>
                <w:rFonts w:asciiTheme="majorHAnsi" w:hAnsiTheme="majorHAnsi" w:cstheme="majorHAnsi"/>
                <w:b/>
                <w:bCs/>
                <w:sz w:val="26"/>
                <w:szCs w:val="26"/>
                <w:lang w:val="it-IT"/>
              </w:rPr>
              <w:t>(</w:t>
            </w:r>
            <w:r w:rsidRPr="00276A54">
              <w:rPr>
                <w:rFonts w:asciiTheme="majorHAnsi" w:hAnsiTheme="majorHAnsi" w:cstheme="majorHAnsi"/>
                <w:b/>
                <w:iCs/>
                <w:sz w:val="26"/>
                <w:szCs w:val="26"/>
                <w:lang w:val="en-US"/>
              </w:rPr>
              <w:t>Employee Relationships)</w:t>
            </w:r>
            <w:r w:rsidRPr="00276A54">
              <w:rPr>
                <w:rFonts w:asciiTheme="majorHAnsi" w:hAnsiTheme="majorHAnsi" w:cstheme="majorHAnsi"/>
                <w:b/>
                <w:bCs/>
                <w:sz w:val="26"/>
                <w:szCs w:val="26"/>
                <w:lang w:val="it-IT"/>
              </w:rPr>
              <w:t xml:space="preserve"> </w:t>
            </w:r>
          </w:p>
        </w:tc>
        <w:tc>
          <w:tcPr>
            <w:tcW w:w="425" w:type="dxa"/>
            <w:vAlign w:val="center"/>
          </w:tcPr>
          <w:p w14:paraId="40B8467E" w14:textId="77777777" w:rsidR="00C25E90" w:rsidRPr="00276A54" w:rsidRDefault="00C25E90" w:rsidP="00A45B72">
            <w:pPr>
              <w:jc w:val="center"/>
              <w:rPr>
                <w:rFonts w:asciiTheme="majorHAnsi" w:hAnsiTheme="majorHAnsi" w:cstheme="majorHAnsi"/>
                <w:sz w:val="26"/>
                <w:szCs w:val="26"/>
                <w:lang w:val="it-IT"/>
              </w:rPr>
            </w:pPr>
          </w:p>
        </w:tc>
        <w:tc>
          <w:tcPr>
            <w:tcW w:w="431" w:type="dxa"/>
            <w:vAlign w:val="center"/>
          </w:tcPr>
          <w:p w14:paraId="7875391F"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441D42F0"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319DC196"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0C186D83" w14:textId="77777777" w:rsidR="00C25E90" w:rsidRPr="00276A54" w:rsidRDefault="00C25E90" w:rsidP="00A45B72">
            <w:pPr>
              <w:jc w:val="center"/>
              <w:rPr>
                <w:rFonts w:asciiTheme="majorHAnsi" w:hAnsiTheme="majorHAnsi" w:cstheme="majorHAnsi"/>
                <w:sz w:val="26"/>
                <w:szCs w:val="26"/>
                <w:lang w:val="it-IT"/>
              </w:rPr>
            </w:pPr>
          </w:p>
        </w:tc>
      </w:tr>
      <w:tr w:rsidR="00C25E90" w:rsidRPr="00566D99" w14:paraId="3FF566EF" w14:textId="77777777" w:rsidTr="00A45B72">
        <w:trPr>
          <w:gridAfter w:val="1"/>
          <w:wAfter w:w="6" w:type="dxa"/>
        </w:trPr>
        <w:tc>
          <w:tcPr>
            <w:tcW w:w="846" w:type="dxa"/>
            <w:vAlign w:val="center"/>
          </w:tcPr>
          <w:p w14:paraId="20153131" w14:textId="77777777" w:rsidR="00C25E90" w:rsidRPr="00276A54" w:rsidRDefault="00C25E90" w:rsidP="00A45B72">
            <w:pPr>
              <w:jc w:val="center"/>
              <w:rPr>
                <w:rFonts w:asciiTheme="majorHAnsi" w:hAnsiTheme="majorHAnsi" w:cstheme="majorHAnsi"/>
                <w:sz w:val="26"/>
                <w:szCs w:val="26"/>
                <w:lang w:val="it-IT"/>
              </w:rPr>
            </w:pPr>
            <w:bookmarkStart w:id="166" w:name="_Hlk166587761"/>
            <w:r w:rsidRPr="00276A54">
              <w:rPr>
                <w:rFonts w:asciiTheme="majorHAnsi" w:hAnsiTheme="majorHAnsi" w:cstheme="majorHAnsi"/>
                <w:sz w:val="26"/>
                <w:szCs w:val="26"/>
                <w:lang w:val="it-IT"/>
              </w:rPr>
              <w:t>ER1</w:t>
            </w:r>
          </w:p>
        </w:tc>
        <w:tc>
          <w:tcPr>
            <w:tcW w:w="5953" w:type="dxa"/>
          </w:tcPr>
          <w:p w14:paraId="680CDFEB" w14:textId="77777777" w:rsidR="00C25E90" w:rsidRPr="00276A54" w:rsidRDefault="00C25E90" w:rsidP="00A45B72">
            <w:pPr>
              <w:jc w:val="both"/>
              <w:rPr>
                <w:rFonts w:asciiTheme="majorHAnsi" w:hAnsiTheme="majorHAnsi" w:cstheme="majorHAnsi"/>
                <w:color w:val="FF0000"/>
                <w:sz w:val="26"/>
                <w:szCs w:val="26"/>
                <w:lang w:val="it-IT"/>
              </w:rPr>
            </w:pPr>
            <w:r w:rsidRPr="00276A54">
              <w:rPr>
                <w:rFonts w:asciiTheme="majorHAnsi" w:hAnsiTheme="majorHAnsi" w:cstheme="majorHAnsi"/>
                <w:sz w:val="26"/>
                <w:szCs w:val="26"/>
                <w:lang w:val="it-IT"/>
              </w:rPr>
              <w:t xml:space="preserve">Ông/bà luôn thấy nỗ lực của ban lãnh đạo trong việc </w:t>
            </w:r>
            <w:r w:rsidRPr="00276A54">
              <w:rPr>
                <w:rFonts w:asciiTheme="majorHAnsi" w:hAnsiTheme="majorHAnsi" w:cstheme="majorHAnsi"/>
                <w:sz w:val="26"/>
                <w:szCs w:val="26"/>
                <w:lang w:val="it-IT"/>
              </w:rPr>
              <w:lastRenderedPageBreak/>
              <w:t>thực hiện mục tiêu và chiến lược kinh doanh</w:t>
            </w:r>
          </w:p>
        </w:tc>
        <w:tc>
          <w:tcPr>
            <w:tcW w:w="425" w:type="dxa"/>
            <w:vAlign w:val="center"/>
          </w:tcPr>
          <w:p w14:paraId="50F72046" w14:textId="77777777" w:rsidR="00C25E90" w:rsidRPr="00276A54" w:rsidRDefault="00C25E90" w:rsidP="00A45B72">
            <w:pPr>
              <w:jc w:val="center"/>
              <w:rPr>
                <w:rFonts w:asciiTheme="majorHAnsi" w:hAnsiTheme="majorHAnsi" w:cstheme="majorHAnsi"/>
                <w:sz w:val="26"/>
                <w:szCs w:val="26"/>
                <w:lang w:val="it-IT"/>
              </w:rPr>
            </w:pPr>
          </w:p>
        </w:tc>
        <w:tc>
          <w:tcPr>
            <w:tcW w:w="431" w:type="dxa"/>
            <w:vAlign w:val="center"/>
          </w:tcPr>
          <w:p w14:paraId="339DF878"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4E51E1AB"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364B414D"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0014FB32" w14:textId="77777777" w:rsidR="00C25E90" w:rsidRPr="00276A54" w:rsidRDefault="00C25E90" w:rsidP="00A45B72">
            <w:pPr>
              <w:jc w:val="center"/>
              <w:rPr>
                <w:rFonts w:asciiTheme="majorHAnsi" w:hAnsiTheme="majorHAnsi" w:cstheme="majorHAnsi"/>
                <w:sz w:val="26"/>
                <w:szCs w:val="26"/>
                <w:lang w:val="it-IT"/>
              </w:rPr>
            </w:pPr>
          </w:p>
        </w:tc>
      </w:tr>
      <w:tr w:rsidR="00C25E90" w:rsidRPr="00566D99" w14:paraId="2526EEB2" w14:textId="77777777" w:rsidTr="00A45B72">
        <w:trPr>
          <w:gridAfter w:val="1"/>
          <w:wAfter w:w="6" w:type="dxa"/>
        </w:trPr>
        <w:tc>
          <w:tcPr>
            <w:tcW w:w="846" w:type="dxa"/>
            <w:vAlign w:val="center"/>
          </w:tcPr>
          <w:p w14:paraId="447ABA63"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ER2</w:t>
            </w:r>
          </w:p>
        </w:tc>
        <w:tc>
          <w:tcPr>
            <w:tcW w:w="5953" w:type="dxa"/>
          </w:tcPr>
          <w:p w14:paraId="334D4E18"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Ông/bà dễ dàng thấy được các thông tin về hoạt động đang diễn ra của Tổng công ty</w:t>
            </w:r>
          </w:p>
        </w:tc>
        <w:tc>
          <w:tcPr>
            <w:tcW w:w="425" w:type="dxa"/>
            <w:vAlign w:val="center"/>
          </w:tcPr>
          <w:p w14:paraId="37B9B84D" w14:textId="77777777" w:rsidR="00C25E90" w:rsidRPr="00276A54" w:rsidRDefault="00C25E90" w:rsidP="00A45B72">
            <w:pPr>
              <w:jc w:val="center"/>
              <w:rPr>
                <w:rFonts w:asciiTheme="majorHAnsi" w:hAnsiTheme="majorHAnsi" w:cstheme="majorHAnsi"/>
                <w:sz w:val="26"/>
                <w:szCs w:val="26"/>
                <w:lang w:val="it-IT"/>
              </w:rPr>
            </w:pPr>
          </w:p>
        </w:tc>
        <w:tc>
          <w:tcPr>
            <w:tcW w:w="431" w:type="dxa"/>
            <w:vAlign w:val="center"/>
          </w:tcPr>
          <w:p w14:paraId="6AE023AF"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33C5D5E1"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47AAE265" w14:textId="77777777" w:rsidR="00C25E90" w:rsidRPr="00276A54" w:rsidRDefault="00C25E90" w:rsidP="00A45B72">
            <w:pPr>
              <w:jc w:val="center"/>
              <w:rPr>
                <w:rFonts w:asciiTheme="majorHAnsi" w:hAnsiTheme="majorHAnsi" w:cstheme="majorHAnsi"/>
                <w:sz w:val="26"/>
                <w:szCs w:val="26"/>
                <w:lang w:val="it-IT"/>
              </w:rPr>
            </w:pPr>
          </w:p>
        </w:tc>
        <w:tc>
          <w:tcPr>
            <w:tcW w:w="425" w:type="dxa"/>
            <w:vAlign w:val="center"/>
          </w:tcPr>
          <w:p w14:paraId="01BC0560" w14:textId="77777777" w:rsidR="00C25E90" w:rsidRPr="00276A54" w:rsidRDefault="00C25E90" w:rsidP="00A45B72">
            <w:pPr>
              <w:jc w:val="center"/>
              <w:rPr>
                <w:rFonts w:asciiTheme="majorHAnsi" w:hAnsiTheme="majorHAnsi" w:cstheme="majorHAnsi"/>
                <w:sz w:val="26"/>
                <w:szCs w:val="26"/>
                <w:lang w:val="it-IT"/>
              </w:rPr>
            </w:pPr>
          </w:p>
        </w:tc>
      </w:tr>
      <w:tr w:rsidR="00C25E90" w:rsidRPr="00566D99" w14:paraId="4EB90585" w14:textId="77777777" w:rsidTr="00A45B72">
        <w:trPr>
          <w:gridAfter w:val="1"/>
          <w:wAfter w:w="6" w:type="dxa"/>
        </w:trPr>
        <w:tc>
          <w:tcPr>
            <w:tcW w:w="846" w:type="dxa"/>
            <w:vAlign w:val="center"/>
          </w:tcPr>
          <w:p w14:paraId="619FECB2"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ER3</w:t>
            </w:r>
          </w:p>
        </w:tc>
        <w:tc>
          <w:tcPr>
            <w:tcW w:w="5953" w:type="dxa"/>
          </w:tcPr>
          <w:p w14:paraId="4F4844D3" w14:textId="77777777" w:rsidR="00C25E90" w:rsidRPr="00276A54" w:rsidRDefault="00C25E90" w:rsidP="00A45B72">
            <w:pPr>
              <w:jc w:val="both"/>
              <w:rPr>
                <w:rFonts w:asciiTheme="majorHAnsi" w:hAnsiTheme="majorHAnsi" w:cstheme="majorHAnsi"/>
                <w:b/>
                <w:sz w:val="26"/>
                <w:szCs w:val="26"/>
                <w:lang w:val="it-IT"/>
              </w:rPr>
            </w:pPr>
            <w:r w:rsidRPr="00276A54">
              <w:rPr>
                <w:rFonts w:asciiTheme="majorHAnsi" w:hAnsiTheme="majorHAnsi" w:cstheme="majorHAnsi"/>
                <w:sz w:val="26"/>
                <w:szCs w:val="26"/>
                <w:lang w:val="it-IT"/>
              </w:rPr>
              <w:t>Ông/bà dễ dàng thấy được các thông tin về hoạt động sắp diễn ra của Tổng công ty</w:t>
            </w:r>
          </w:p>
        </w:tc>
        <w:tc>
          <w:tcPr>
            <w:tcW w:w="425" w:type="dxa"/>
          </w:tcPr>
          <w:p w14:paraId="22853C87"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6C6FD3C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91C0668"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32E9587"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D2B3C67"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0D62E000" w14:textId="77777777" w:rsidTr="00A45B72">
        <w:trPr>
          <w:gridAfter w:val="1"/>
          <w:wAfter w:w="6" w:type="dxa"/>
        </w:trPr>
        <w:tc>
          <w:tcPr>
            <w:tcW w:w="846" w:type="dxa"/>
            <w:vAlign w:val="center"/>
          </w:tcPr>
          <w:p w14:paraId="2B15B1CF"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ER4</w:t>
            </w:r>
          </w:p>
        </w:tc>
        <w:tc>
          <w:tcPr>
            <w:tcW w:w="5953" w:type="dxa"/>
          </w:tcPr>
          <w:p w14:paraId="7A531AA7"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Ông/bà hiểu rõ về logo và slogan của Tổng công ty</w:t>
            </w:r>
          </w:p>
        </w:tc>
        <w:tc>
          <w:tcPr>
            <w:tcW w:w="425" w:type="dxa"/>
          </w:tcPr>
          <w:p w14:paraId="61326B4E"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664B8C3D"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B4FF87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5FCEF0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36B1074"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24520153" w14:textId="77777777" w:rsidTr="00A45B72">
        <w:trPr>
          <w:gridAfter w:val="1"/>
          <w:wAfter w:w="6" w:type="dxa"/>
        </w:trPr>
        <w:tc>
          <w:tcPr>
            <w:tcW w:w="846" w:type="dxa"/>
            <w:vAlign w:val="center"/>
          </w:tcPr>
          <w:p w14:paraId="253819C6"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ER5</w:t>
            </w:r>
          </w:p>
        </w:tc>
        <w:tc>
          <w:tcPr>
            <w:tcW w:w="5953" w:type="dxa"/>
          </w:tcPr>
          <w:p w14:paraId="74417620"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color w:val="081C36"/>
                <w:spacing w:val="3"/>
                <w:sz w:val="26"/>
                <w:szCs w:val="26"/>
                <w:shd w:val="clear" w:color="auto" w:fill="FFFFFF"/>
                <w:lang w:val="en-US"/>
              </w:rPr>
              <w:t xml:space="preserve">Tổng công ty luôn quan tâm đến ý kiến của </w:t>
            </w:r>
            <w:r w:rsidRPr="00276A54">
              <w:rPr>
                <w:rFonts w:asciiTheme="majorHAnsi" w:hAnsiTheme="majorHAnsi" w:cstheme="majorHAnsi"/>
                <w:sz w:val="26"/>
                <w:szCs w:val="26"/>
                <w:lang w:val="it-IT"/>
              </w:rPr>
              <w:t>Ông/bà</w:t>
            </w:r>
          </w:p>
        </w:tc>
        <w:tc>
          <w:tcPr>
            <w:tcW w:w="425" w:type="dxa"/>
          </w:tcPr>
          <w:p w14:paraId="0E5DA87B"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A153E17"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BFBD62A"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753F2FB"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A9D6C57"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4BFC1252" w14:textId="77777777" w:rsidTr="00A45B72">
        <w:trPr>
          <w:gridAfter w:val="1"/>
          <w:wAfter w:w="6" w:type="dxa"/>
        </w:trPr>
        <w:tc>
          <w:tcPr>
            <w:tcW w:w="846" w:type="dxa"/>
            <w:vAlign w:val="center"/>
          </w:tcPr>
          <w:p w14:paraId="79099E12"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ER6</w:t>
            </w:r>
          </w:p>
        </w:tc>
        <w:tc>
          <w:tcPr>
            <w:tcW w:w="5953" w:type="dxa"/>
          </w:tcPr>
          <w:p w14:paraId="01021F57"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color w:val="081C36"/>
                <w:spacing w:val="3"/>
                <w:sz w:val="26"/>
                <w:szCs w:val="26"/>
                <w:shd w:val="clear" w:color="auto" w:fill="FFFFFF"/>
                <w:lang w:val="en-US"/>
              </w:rPr>
              <w:t xml:space="preserve">Ý kiến của </w:t>
            </w:r>
            <w:r w:rsidRPr="00276A54">
              <w:rPr>
                <w:rFonts w:asciiTheme="majorHAnsi" w:hAnsiTheme="majorHAnsi" w:cstheme="majorHAnsi"/>
                <w:sz w:val="26"/>
                <w:szCs w:val="26"/>
                <w:lang w:val="it-IT"/>
              </w:rPr>
              <w:t>Ông/bà</w:t>
            </w:r>
            <w:r w:rsidRPr="00276A54">
              <w:rPr>
                <w:rFonts w:asciiTheme="majorHAnsi" w:hAnsiTheme="majorHAnsi" w:cstheme="majorHAnsi"/>
                <w:color w:val="081C36"/>
                <w:spacing w:val="3"/>
                <w:sz w:val="26"/>
                <w:szCs w:val="26"/>
                <w:shd w:val="clear" w:color="auto" w:fill="FFFFFF"/>
                <w:lang w:val="en-US"/>
              </w:rPr>
              <w:t xml:space="preserve"> được cân nhắc khi điều chỉnh kế hoạch và quyết định kinh doanh</w:t>
            </w:r>
          </w:p>
        </w:tc>
        <w:tc>
          <w:tcPr>
            <w:tcW w:w="425" w:type="dxa"/>
          </w:tcPr>
          <w:p w14:paraId="4978F764"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40B7864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BA82E8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E0D18B3"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7798550"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69173EED" w14:textId="77777777" w:rsidTr="00A45B72">
        <w:trPr>
          <w:gridAfter w:val="1"/>
          <w:wAfter w:w="6" w:type="dxa"/>
        </w:trPr>
        <w:tc>
          <w:tcPr>
            <w:tcW w:w="846" w:type="dxa"/>
            <w:vAlign w:val="center"/>
          </w:tcPr>
          <w:p w14:paraId="2057BFD7"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ER7</w:t>
            </w:r>
          </w:p>
        </w:tc>
        <w:tc>
          <w:tcPr>
            <w:tcW w:w="5953" w:type="dxa"/>
          </w:tcPr>
          <w:p w14:paraId="61674BBB"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Ông/bà</w:t>
            </w:r>
            <w:r w:rsidRPr="00276A54">
              <w:rPr>
                <w:rFonts w:asciiTheme="majorHAnsi" w:hAnsiTheme="majorHAnsi" w:cstheme="majorHAnsi"/>
                <w:color w:val="081C36"/>
                <w:spacing w:val="3"/>
                <w:sz w:val="26"/>
                <w:szCs w:val="26"/>
                <w:shd w:val="clear" w:color="auto" w:fill="FFFFFF"/>
                <w:lang w:val="en-US"/>
              </w:rPr>
              <w:t xml:space="preserve"> luôn được khuyến khích bày tỏ ý kiến của mình </w:t>
            </w:r>
          </w:p>
        </w:tc>
        <w:tc>
          <w:tcPr>
            <w:tcW w:w="425" w:type="dxa"/>
          </w:tcPr>
          <w:p w14:paraId="52D140B7"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40AC890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61144C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F89715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6CD3280"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1E50BA2C" w14:textId="77777777" w:rsidTr="00A45B72">
        <w:trPr>
          <w:gridAfter w:val="1"/>
          <w:wAfter w:w="6" w:type="dxa"/>
        </w:trPr>
        <w:tc>
          <w:tcPr>
            <w:tcW w:w="846" w:type="dxa"/>
            <w:vAlign w:val="center"/>
          </w:tcPr>
          <w:p w14:paraId="3BD5EF8D"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it-IT"/>
              </w:rPr>
              <w:t>ER8</w:t>
            </w:r>
          </w:p>
        </w:tc>
        <w:tc>
          <w:tcPr>
            <w:tcW w:w="5953" w:type="dxa"/>
          </w:tcPr>
          <w:p w14:paraId="1953CBD1"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color w:val="081C36"/>
                <w:spacing w:val="3"/>
                <w:sz w:val="26"/>
                <w:szCs w:val="26"/>
                <w:shd w:val="clear" w:color="auto" w:fill="FFFFFF"/>
                <w:lang w:val="en-US"/>
              </w:rPr>
              <w:t>Tổng công ty luôn tìm cách để truyền tải thông tin tới nhân viên</w:t>
            </w:r>
          </w:p>
        </w:tc>
        <w:tc>
          <w:tcPr>
            <w:tcW w:w="425" w:type="dxa"/>
          </w:tcPr>
          <w:p w14:paraId="3EBED15D"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972BEB8"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20B5BD5"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8CEBCB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E29A29F" w14:textId="77777777" w:rsidR="00C25E90" w:rsidRPr="00276A54" w:rsidRDefault="00C25E90" w:rsidP="00A45B72">
            <w:pPr>
              <w:jc w:val="both"/>
              <w:rPr>
                <w:rFonts w:asciiTheme="majorHAnsi" w:hAnsiTheme="majorHAnsi" w:cstheme="majorHAnsi"/>
                <w:sz w:val="26"/>
                <w:szCs w:val="26"/>
                <w:lang w:val="it-IT"/>
              </w:rPr>
            </w:pPr>
          </w:p>
        </w:tc>
      </w:tr>
      <w:bookmarkEnd w:id="166"/>
      <w:tr w:rsidR="00C25E90" w:rsidRPr="00566D99" w14:paraId="06277967" w14:textId="77777777" w:rsidTr="00A45B72">
        <w:trPr>
          <w:gridAfter w:val="1"/>
          <w:wAfter w:w="6" w:type="dxa"/>
        </w:trPr>
        <w:tc>
          <w:tcPr>
            <w:tcW w:w="846" w:type="dxa"/>
            <w:vAlign w:val="center"/>
          </w:tcPr>
          <w:p w14:paraId="1A02DD76" w14:textId="77777777" w:rsidR="00C25E90" w:rsidRPr="00276A54" w:rsidRDefault="00C25E90" w:rsidP="00A45B72">
            <w:pPr>
              <w:jc w:val="center"/>
              <w:rPr>
                <w:rFonts w:asciiTheme="majorHAnsi" w:hAnsiTheme="majorHAnsi" w:cstheme="majorHAnsi"/>
                <w:b/>
                <w:bCs/>
                <w:sz w:val="26"/>
                <w:szCs w:val="26"/>
                <w:lang w:val="en-US"/>
              </w:rPr>
            </w:pPr>
            <w:r w:rsidRPr="00276A54">
              <w:rPr>
                <w:rFonts w:asciiTheme="majorHAnsi" w:hAnsiTheme="majorHAnsi" w:cstheme="majorHAnsi"/>
                <w:b/>
                <w:bCs/>
                <w:sz w:val="26"/>
                <w:szCs w:val="26"/>
                <w:lang w:val="en-US"/>
              </w:rPr>
              <w:t>C</w:t>
            </w:r>
            <w:r>
              <w:rPr>
                <w:rFonts w:asciiTheme="majorHAnsi" w:hAnsiTheme="majorHAnsi" w:cstheme="majorHAnsi"/>
                <w:b/>
                <w:bCs/>
                <w:sz w:val="26"/>
                <w:szCs w:val="26"/>
                <w:lang w:val="en-US"/>
              </w:rPr>
              <w:t>C</w:t>
            </w:r>
          </w:p>
        </w:tc>
        <w:tc>
          <w:tcPr>
            <w:tcW w:w="5953" w:type="dxa"/>
          </w:tcPr>
          <w:p w14:paraId="7AF6C989" w14:textId="77777777" w:rsidR="00C25E90" w:rsidRPr="00276A54" w:rsidRDefault="00C25E90" w:rsidP="00A45B72">
            <w:pPr>
              <w:tabs>
                <w:tab w:val="left" w:pos="2537"/>
              </w:tabs>
              <w:jc w:val="both"/>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Kênh truyền thông (Communication Chanels)</w:t>
            </w:r>
          </w:p>
        </w:tc>
        <w:tc>
          <w:tcPr>
            <w:tcW w:w="425" w:type="dxa"/>
          </w:tcPr>
          <w:p w14:paraId="689E8C85"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2581BEFB"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D8875E7"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7200D2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3A4D90C"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5929CC5E" w14:textId="77777777" w:rsidTr="00A45B72">
        <w:trPr>
          <w:gridAfter w:val="1"/>
          <w:wAfter w:w="6" w:type="dxa"/>
        </w:trPr>
        <w:tc>
          <w:tcPr>
            <w:tcW w:w="846" w:type="dxa"/>
            <w:vAlign w:val="center"/>
          </w:tcPr>
          <w:p w14:paraId="3369284E" w14:textId="77777777" w:rsidR="00C25E90" w:rsidRPr="00276A54" w:rsidRDefault="00C25E90" w:rsidP="00A45B72">
            <w:pPr>
              <w:jc w:val="center"/>
              <w:rPr>
                <w:rFonts w:asciiTheme="majorHAnsi" w:hAnsiTheme="majorHAnsi" w:cstheme="majorHAnsi"/>
                <w:sz w:val="26"/>
                <w:szCs w:val="26"/>
                <w:lang w:val="en-US"/>
              </w:rPr>
            </w:pPr>
            <w:bookmarkStart w:id="167" w:name="_Hlk167054579"/>
            <w:r w:rsidRPr="00276A54">
              <w:rPr>
                <w:rFonts w:asciiTheme="majorHAnsi" w:hAnsiTheme="majorHAnsi" w:cstheme="majorHAnsi"/>
                <w:sz w:val="26"/>
                <w:szCs w:val="26"/>
                <w:lang w:val="en-US"/>
              </w:rPr>
              <w:t>C</w:t>
            </w:r>
            <w:r>
              <w:rPr>
                <w:rFonts w:asciiTheme="majorHAnsi" w:hAnsiTheme="majorHAnsi" w:cstheme="majorHAnsi"/>
                <w:sz w:val="26"/>
                <w:szCs w:val="26"/>
                <w:lang w:val="en-US"/>
              </w:rPr>
              <w:t>C</w:t>
            </w:r>
            <w:r w:rsidRPr="00276A54">
              <w:rPr>
                <w:rFonts w:asciiTheme="majorHAnsi" w:hAnsiTheme="majorHAnsi" w:cstheme="majorHAnsi"/>
                <w:sz w:val="26"/>
                <w:szCs w:val="26"/>
                <w:lang w:val="en-US"/>
              </w:rPr>
              <w:t>1</w:t>
            </w:r>
          </w:p>
        </w:tc>
        <w:tc>
          <w:tcPr>
            <w:tcW w:w="5953" w:type="dxa"/>
          </w:tcPr>
          <w:p w14:paraId="643C018A"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có nhiều hình thức truyền tải thông tin tới nhân viên</w:t>
            </w:r>
          </w:p>
        </w:tc>
        <w:tc>
          <w:tcPr>
            <w:tcW w:w="425" w:type="dxa"/>
          </w:tcPr>
          <w:p w14:paraId="6D13F6BA"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1ED377B"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476318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5575C63"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380397A"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5EE56A52" w14:textId="77777777" w:rsidTr="00A45B72">
        <w:trPr>
          <w:gridAfter w:val="1"/>
          <w:wAfter w:w="6" w:type="dxa"/>
        </w:trPr>
        <w:tc>
          <w:tcPr>
            <w:tcW w:w="846" w:type="dxa"/>
            <w:vAlign w:val="center"/>
          </w:tcPr>
          <w:p w14:paraId="33922431" w14:textId="77777777" w:rsidR="00C25E90" w:rsidRPr="00276A54" w:rsidRDefault="00C25E90" w:rsidP="00A45B72">
            <w:pPr>
              <w:jc w:val="center"/>
              <w:rPr>
                <w:rFonts w:asciiTheme="majorHAnsi" w:hAnsiTheme="majorHAnsi" w:cstheme="majorHAnsi"/>
                <w:sz w:val="26"/>
                <w:szCs w:val="26"/>
                <w:lang w:val="en-US"/>
              </w:rPr>
            </w:pPr>
            <w:r w:rsidRPr="00276A54">
              <w:rPr>
                <w:rFonts w:asciiTheme="majorHAnsi" w:hAnsiTheme="majorHAnsi" w:cstheme="majorHAnsi"/>
                <w:sz w:val="26"/>
                <w:szCs w:val="26"/>
                <w:lang w:val="en-US"/>
              </w:rPr>
              <w:t>C</w:t>
            </w:r>
            <w:r>
              <w:rPr>
                <w:rFonts w:asciiTheme="majorHAnsi" w:hAnsiTheme="majorHAnsi" w:cstheme="majorHAnsi"/>
                <w:sz w:val="26"/>
                <w:szCs w:val="26"/>
                <w:lang w:val="en-US"/>
              </w:rPr>
              <w:t>C</w:t>
            </w:r>
            <w:r w:rsidRPr="00276A54">
              <w:rPr>
                <w:rFonts w:asciiTheme="majorHAnsi" w:hAnsiTheme="majorHAnsi" w:cstheme="majorHAnsi"/>
                <w:sz w:val="26"/>
                <w:szCs w:val="26"/>
                <w:lang w:val="en-US"/>
              </w:rPr>
              <w:t>2</w:t>
            </w:r>
          </w:p>
        </w:tc>
        <w:tc>
          <w:tcPr>
            <w:tcW w:w="5953" w:type="dxa"/>
          </w:tcPr>
          <w:p w14:paraId="088330D0"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có nhiều phương pháp, hình thức tiếp nhận và phản hồi kịp thời thông tin với các nhân viên</w:t>
            </w:r>
          </w:p>
        </w:tc>
        <w:tc>
          <w:tcPr>
            <w:tcW w:w="425" w:type="dxa"/>
          </w:tcPr>
          <w:p w14:paraId="2BF45A34"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5835510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0729F70"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85B4503"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07335D9"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7F01072C" w14:textId="77777777" w:rsidTr="00A45B72">
        <w:trPr>
          <w:gridAfter w:val="1"/>
          <w:wAfter w:w="6" w:type="dxa"/>
        </w:trPr>
        <w:tc>
          <w:tcPr>
            <w:tcW w:w="846" w:type="dxa"/>
            <w:vAlign w:val="center"/>
          </w:tcPr>
          <w:p w14:paraId="222CB73D" w14:textId="77777777" w:rsidR="00C25E90" w:rsidRPr="00276A54" w:rsidRDefault="00C25E90" w:rsidP="00A45B72">
            <w:pPr>
              <w:jc w:val="center"/>
              <w:rPr>
                <w:rFonts w:asciiTheme="majorHAnsi" w:hAnsiTheme="majorHAnsi" w:cstheme="majorHAnsi"/>
                <w:sz w:val="26"/>
                <w:szCs w:val="26"/>
                <w:lang w:val="en-US"/>
              </w:rPr>
            </w:pPr>
            <w:r w:rsidRPr="00276A54">
              <w:rPr>
                <w:rFonts w:asciiTheme="majorHAnsi" w:hAnsiTheme="majorHAnsi" w:cstheme="majorHAnsi"/>
                <w:sz w:val="26"/>
                <w:szCs w:val="26"/>
                <w:lang w:val="en-US"/>
              </w:rPr>
              <w:t>C</w:t>
            </w:r>
            <w:r>
              <w:rPr>
                <w:rFonts w:asciiTheme="majorHAnsi" w:hAnsiTheme="majorHAnsi" w:cstheme="majorHAnsi"/>
                <w:sz w:val="26"/>
                <w:szCs w:val="26"/>
                <w:lang w:val="en-US"/>
              </w:rPr>
              <w:t>C</w:t>
            </w:r>
            <w:r w:rsidRPr="00276A54">
              <w:rPr>
                <w:rFonts w:asciiTheme="majorHAnsi" w:hAnsiTheme="majorHAnsi" w:cstheme="majorHAnsi"/>
                <w:sz w:val="26"/>
                <w:szCs w:val="26"/>
                <w:lang w:val="en-US"/>
              </w:rPr>
              <w:t>3</w:t>
            </w:r>
          </w:p>
        </w:tc>
        <w:tc>
          <w:tcPr>
            <w:tcW w:w="5953" w:type="dxa"/>
          </w:tcPr>
          <w:p w14:paraId="287E703C" w14:textId="77777777" w:rsidR="00C25E90" w:rsidRPr="00276A54" w:rsidRDefault="00C25E90" w:rsidP="00A45B72">
            <w:pPr>
              <w:jc w:val="both"/>
              <w:rPr>
                <w:rFonts w:asciiTheme="majorHAnsi" w:hAnsiTheme="majorHAnsi" w:cstheme="majorHAnsi"/>
                <w:spacing w:val="-8"/>
                <w:sz w:val="26"/>
                <w:szCs w:val="26"/>
                <w:lang w:val="it-IT"/>
              </w:rPr>
            </w:pPr>
            <w:r w:rsidRPr="00276A54">
              <w:rPr>
                <w:rFonts w:asciiTheme="majorHAnsi" w:hAnsiTheme="majorHAnsi" w:cstheme="majorHAnsi"/>
                <w:sz w:val="26"/>
                <w:szCs w:val="26"/>
                <w:lang w:val="it-IT"/>
              </w:rPr>
              <w:t>Tổng công ty khuyến khích nhân viên, các bộ phận tương tác với nhau trong công việc</w:t>
            </w:r>
          </w:p>
        </w:tc>
        <w:tc>
          <w:tcPr>
            <w:tcW w:w="425" w:type="dxa"/>
          </w:tcPr>
          <w:p w14:paraId="15A475CE"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614828AA"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84CF0E1"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AC1A987"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29165F3"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606D51DF" w14:textId="77777777" w:rsidTr="00A45B72">
        <w:trPr>
          <w:gridAfter w:val="1"/>
          <w:wAfter w:w="6" w:type="dxa"/>
        </w:trPr>
        <w:tc>
          <w:tcPr>
            <w:tcW w:w="846" w:type="dxa"/>
            <w:vAlign w:val="center"/>
          </w:tcPr>
          <w:p w14:paraId="657D1267"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t>C</w:t>
            </w:r>
            <w:r>
              <w:rPr>
                <w:rFonts w:asciiTheme="majorHAnsi" w:hAnsiTheme="majorHAnsi" w:cstheme="majorHAnsi"/>
                <w:sz w:val="26"/>
                <w:szCs w:val="26"/>
                <w:lang w:val="en-US"/>
              </w:rPr>
              <w:t>C</w:t>
            </w:r>
            <w:r w:rsidRPr="00276A54">
              <w:rPr>
                <w:rFonts w:asciiTheme="majorHAnsi" w:hAnsiTheme="majorHAnsi" w:cstheme="majorHAnsi"/>
                <w:sz w:val="26"/>
                <w:szCs w:val="26"/>
                <w:lang w:val="it-IT"/>
              </w:rPr>
              <w:t>4</w:t>
            </w:r>
          </w:p>
        </w:tc>
        <w:tc>
          <w:tcPr>
            <w:tcW w:w="5953" w:type="dxa"/>
          </w:tcPr>
          <w:p w14:paraId="0A37D728" w14:textId="77777777" w:rsidR="00C25E90" w:rsidRPr="00276A54" w:rsidRDefault="00C25E90" w:rsidP="00A45B72">
            <w:pPr>
              <w:jc w:val="both"/>
              <w:rPr>
                <w:rFonts w:asciiTheme="majorHAnsi" w:hAnsiTheme="majorHAnsi" w:cstheme="majorHAnsi"/>
                <w:bCs/>
                <w:sz w:val="26"/>
                <w:szCs w:val="26"/>
                <w:lang w:val="it-IT"/>
              </w:rPr>
            </w:pPr>
            <w:r w:rsidRPr="00276A54">
              <w:rPr>
                <w:rFonts w:asciiTheme="majorHAnsi" w:hAnsiTheme="majorHAnsi" w:cstheme="majorHAnsi"/>
                <w:sz w:val="26"/>
                <w:szCs w:val="26"/>
                <w:lang w:val="it-IT"/>
              </w:rPr>
              <w:t>Ông/bà</w:t>
            </w:r>
            <w:r w:rsidRPr="00276A54">
              <w:rPr>
                <w:rFonts w:asciiTheme="majorHAnsi" w:hAnsiTheme="majorHAnsi" w:cstheme="majorHAnsi"/>
                <w:bCs/>
                <w:sz w:val="26"/>
                <w:szCs w:val="26"/>
                <w:lang w:val="it-IT"/>
              </w:rPr>
              <w:t xml:space="preserve"> dễ dàng tiếp nhận nguồn thông tin của Tổng Công ty</w:t>
            </w:r>
          </w:p>
        </w:tc>
        <w:tc>
          <w:tcPr>
            <w:tcW w:w="425" w:type="dxa"/>
          </w:tcPr>
          <w:p w14:paraId="1B45D5ED"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612CA80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9363670"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FD314C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FD0983D"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6547A737" w14:textId="77777777" w:rsidTr="00A45B72">
        <w:trPr>
          <w:gridAfter w:val="1"/>
          <w:wAfter w:w="6" w:type="dxa"/>
        </w:trPr>
        <w:tc>
          <w:tcPr>
            <w:tcW w:w="846" w:type="dxa"/>
            <w:vAlign w:val="center"/>
          </w:tcPr>
          <w:p w14:paraId="5CEABF90"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t>C</w:t>
            </w:r>
            <w:r>
              <w:rPr>
                <w:rFonts w:asciiTheme="majorHAnsi" w:hAnsiTheme="majorHAnsi" w:cstheme="majorHAnsi"/>
                <w:sz w:val="26"/>
                <w:szCs w:val="26"/>
                <w:lang w:val="en-US"/>
              </w:rPr>
              <w:t>C</w:t>
            </w:r>
            <w:r w:rsidRPr="00276A54">
              <w:rPr>
                <w:rFonts w:asciiTheme="majorHAnsi" w:hAnsiTheme="majorHAnsi" w:cstheme="majorHAnsi"/>
                <w:sz w:val="26"/>
                <w:szCs w:val="26"/>
                <w:lang w:val="it-IT"/>
              </w:rPr>
              <w:t>5</w:t>
            </w:r>
          </w:p>
        </w:tc>
        <w:tc>
          <w:tcPr>
            <w:tcW w:w="5953" w:type="dxa"/>
          </w:tcPr>
          <w:p w14:paraId="34C3D234"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Hệ thống dữ liệu chung của Tổng công ty thân thiện và dễ khai thác</w:t>
            </w:r>
          </w:p>
        </w:tc>
        <w:tc>
          <w:tcPr>
            <w:tcW w:w="425" w:type="dxa"/>
          </w:tcPr>
          <w:p w14:paraId="5763D507"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2BF059F7"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EB82C33"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A8487B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956E2CE" w14:textId="77777777" w:rsidR="00C25E90" w:rsidRPr="00276A54" w:rsidRDefault="00C25E90" w:rsidP="00A45B72">
            <w:pPr>
              <w:jc w:val="both"/>
              <w:rPr>
                <w:rFonts w:asciiTheme="majorHAnsi" w:hAnsiTheme="majorHAnsi" w:cstheme="majorHAnsi"/>
                <w:sz w:val="26"/>
                <w:szCs w:val="26"/>
                <w:lang w:val="it-IT"/>
              </w:rPr>
            </w:pPr>
          </w:p>
        </w:tc>
      </w:tr>
      <w:bookmarkEnd w:id="167"/>
      <w:tr w:rsidR="00C25E90" w:rsidRPr="004D65C3" w14:paraId="38A7785B" w14:textId="77777777" w:rsidTr="00A45B72">
        <w:trPr>
          <w:gridAfter w:val="1"/>
          <w:wAfter w:w="6" w:type="dxa"/>
        </w:trPr>
        <w:tc>
          <w:tcPr>
            <w:tcW w:w="846" w:type="dxa"/>
            <w:vAlign w:val="center"/>
          </w:tcPr>
          <w:p w14:paraId="08E6D388" w14:textId="77777777" w:rsidR="00C25E90" w:rsidRPr="00276A54" w:rsidRDefault="00C25E90" w:rsidP="00A45B72">
            <w:pPr>
              <w:jc w:val="center"/>
              <w:rPr>
                <w:rFonts w:asciiTheme="majorHAnsi" w:hAnsiTheme="majorHAnsi" w:cstheme="majorHAnsi"/>
                <w:b/>
                <w:bCs/>
                <w:sz w:val="26"/>
                <w:szCs w:val="26"/>
                <w:lang w:val="en-US"/>
              </w:rPr>
            </w:pPr>
            <w:r w:rsidRPr="00276A54">
              <w:rPr>
                <w:rFonts w:asciiTheme="majorHAnsi" w:hAnsiTheme="majorHAnsi" w:cstheme="majorHAnsi"/>
                <w:b/>
                <w:bCs/>
                <w:sz w:val="26"/>
                <w:szCs w:val="26"/>
                <w:lang w:val="en-US"/>
              </w:rPr>
              <w:t>KA</w:t>
            </w:r>
          </w:p>
        </w:tc>
        <w:tc>
          <w:tcPr>
            <w:tcW w:w="5953" w:type="dxa"/>
          </w:tcPr>
          <w:p w14:paraId="1A4DC720" w14:textId="77777777" w:rsidR="00C25E90" w:rsidRPr="00276A54" w:rsidRDefault="00C25E90" w:rsidP="00A45B72">
            <w:pPr>
              <w:jc w:val="both"/>
              <w:rPr>
                <w:rFonts w:asciiTheme="majorHAnsi" w:hAnsiTheme="majorHAnsi" w:cstheme="majorHAnsi"/>
                <w:b/>
                <w:bCs/>
                <w:sz w:val="26"/>
                <w:szCs w:val="26"/>
                <w:lang w:val="it-IT"/>
              </w:rPr>
            </w:pPr>
            <w:r w:rsidRPr="00276A54">
              <w:rPr>
                <w:rFonts w:asciiTheme="majorHAnsi" w:hAnsiTheme="majorHAnsi" w:cstheme="majorHAnsi"/>
                <w:b/>
                <w:bCs/>
                <w:sz w:val="26"/>
                <w:szCs w:val="26"/>
                <w:lang w:val="it-IT"/>
              </w:rPr>
              <w:t>Hoạt động truyền thông then chốt (Key Communication activities)</w:t>
            </w:r>
          </w:p>
        </w:tc>
        <w:tc>
          <w:tcPr>
            <w:tcW w:w="425" w:type="dxa"/>
          </w:tcPr>
          <w:p w14:paraId="34DCCB60" w14:textId="77777777" w:rsidR="00C25E90" w:rsidRPr="00276A54" w:rsidRDefault="00C25E90" w:rsidP="00A45B72">
            <w:pPr>
              <w:jc w:val="both"/>
              <w:rPr>
                <w:rFonts w:asciiTheme="majorHAnsi" w:hAnsiTheme="majorHAnsi" w:cstheme="majorHAnsi"/>
                <w:b/>
                <w:bCs/>
                <w:sz w:val="26"/>
                <w:szCs w:val="26"/>
                <w:lang w:val="it-IT"/>
              </w:rPr>
            </w:pPr>
          </w:p>
        </w:tc>
        <w:tc>
          <w:tcPr>
            <w:tcW w:w="431" w:type="dxa"/>
          </w:tcPr>
          <w:p w14:paraId="1572F6EC" w14:textId="77777777" w:rsidR="00C25E90" w:rsidRPr="00276A54" w:rsidRDefault="00C25E90" w:rsidP="00A45B72">
            <w:pPr>
              <w:jc w:val="both"/>
              <w:rPr>
                <w:rFonts w:asciiTheme="majorHAnsi" w:hAnsiTheme="majorHAnsi" w:cstheme="majorHAnsi"/>
                <w:b/>
                <w:bCs/>
                <w:sz w:val="26"/>
                <w:szCs w:val="26"/>
                <w:lang w:val="it-IT"/>
              </w:rPr>
            </w:pPr>
          </w:p>
        </w:tc>
        <w:tc>
          <w:tcPr>
            <w:tcW w:w="425" w:type="dxa"/>
          </w:tcPr>
          <w:p w14:paraId="7677756D" w14:textId="77777777" w:rsidR="00C25E90" w:rsidRPr="00276A54" w:rsidRDefault="00C25E90" w:rsidP="00A45B72">
            <w:pPr>
              <w:jc w:val="both"/>
              <w:rPr>
                <w:rFonts w:asciiTheme="majorHAnsi" w:hAnsiTheme="majorHAnsi" w:cstheme="majorHAnsi"/>
                <w:b/>
                <w:bCs/>
                <w:sz w:val="26"/>
                <w:szCs w:val="26"/>
                <w:lang w:val="it-IT"/>
              </w:rPr>
            </w:pPr>
          </w:p>
        </w:tc>
        <w:tc>
          <w:tcPr>
            <w:tcW w:w="425" w:type="dxa"/>
          </w:tcPr>
          <w:p w14:paraId="5FE0D18E" w14:textId="77777777" w:rsidR="00C25E90" w:rsidRPr="00276A54" w:rsidRDefault="00C25E90" w:rsidP="00A45B72">
            <w:pPr>
              <w:jc w:val="both"/>
              <w:rPr>
                <w:rFonts w:asciiTheme="majorHAnsi" w:hAnsiTheme="majorHAnsi" w:cstheme="majorHAnsi"/>
                <w:b/>
                <w:bCs/>
                <w:sz w:val="26"/>
                <w:szCs w:val="26"/>
                <w:lang w:val="it-IT"/>
              </w:rPr>
            </w:pPr>
          </w:p>
        </w:tc>
        <w:tc>
          <w:tcPr>
            <w:tcW w:w="425" w:type="dxa"/>
          </w:tcPr>
          <w:p w14:paraId="4ED41146" w14:textId="77777777" w:rsidR="00C25E90" w:rsidRPr="00276A54" w:rsidRDefault="00C25E90" w:rsidP="00A45B72">
            <w:pPr>
              <w:jc w:val="both"/>
              <w:rPr>
                <w:rFonts w:asciiTheme="majorHAnsi" w:hAnsiTheme="majorHAnsi" w:cstheme="majorHAnsi"/>
                <w:b/>
                <w:bCs/>
                <w:sz w:val="26"/>
                <w:szCs w:val="26"/>
                <w:lang w:val="it-IT"/>
              </w:rPr>
            </w:pPr>
          </w:p>
        </w:tc>
      </w:tr>
      <w:tr w:rsidR="00C25E90" w:rsidRPr="00566D99" w14:paraId="1C4971F7" w14:textId="77777777" w:rsidTr="00A45B72">
        <w:trPr>
          <w:gridAfter w:val="1"/>
          <w:wAfter w:w="6" w:type="dxa"/>
        </w:trPr>
        <w:tc>
          <w:tcPr>
            <w:tcW w:w="846" w:type="dxa"/>
            <w:vAlign w:val="center"/>
          </w:tcPr>
          <w:p w14:paraId="0BC1114E" w14:textId="77777777" w:rsidR="00C25E90" w:rsidRPr="00276A54" w:rsidRDefault="00C25E90" w:rsidP="00A45B72">
            <w:pPr>
              <w:jc w:val="center"/>
              <w:rPr>
                <w:rFonts w:asciiTheme="majorHAnsi" w:hAnsiTheme="majorHAnsi" w:cstheme="majorHAnsi"/>
                <w:sz w:val="26"/>
                <w:szCs w:val="26"/>
                <w:lang w:val="en-US"/>
              </w:rPr>
            </w:pPr>
            <w:r w:rsidRPr="00276A54">
              <w:rPr>
                <w:rFonts w:asciiTheme="majorHAnsi" w:hAnsiTheme="majorHAnsi" w:cstheme="majorHAnsi"/>
                <w:sz w:val="26"/>
                <w:szCs w:val="26"/>
                <w:lang w:val="en-US"/>
              </w:rPr>
              <w:t>KA1</w:t>
            </w:r>
          </w:p>
        </w:tc>
        <w:tc>
          <w:tcPr>
            <w:tcW w:w="5953" w:type="dxa"/>
          </w:tcPr>
          <w:p w14:paraId="08C19370"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 xml:space="preserve">Có sự minh bạch trong truyền đạt thông tin giữa các cấp </w:t>
            </w:r>
          </w:p>
        </w:tc>
        <w:tc>
          <w:tcPr>
            <w:tcW w:w="425" w:type="dxa"/>
          </w:tcPr>
          <w:p w14:paraId="0541E8B6"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4C894A5C"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9F686C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19CAA6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242EB4B"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2F913962" w14:textId="77777777" w:rsidTr="00A45B72">
        <w:trPr>
          <w:gridAfter w:val="1"/>
          <w:wAfter w:w="6" w:type="dxa"/>
        </w:trPr>
        <w:tc>
          <w:tcPr>
            <w:tcW w:w="846" w:type="dxa"/>
            <w:vAlign w:val="center"/>
          </w:tcPr>
          <w:p w14:paraId="48A5E2C7" w14:textId="77777777" w:rsidR="00C25E90" w:rsidRPr="00276A54" w:rsidRDefault="00C25E90" w:rsidP="00A45B72">
            <w:pPr>
              <w:jc w:val="center"/>
              <w:rPr>
                <w:rFonts w:asciiTheme="majorHAnsi" w:hAnsiTheme="majorHAnsi" w:cstheme="majorHAnsi"/>
                <w:sz w:val="26"/>
                <w:szCs w:val="26"/>
                <w:lang w:val="en-US"/>
              </w:rPr>
            </w:pPr>
            <w:r w:rsidRPr="00276A54">
              <w:rPr>
                <w:rFonts w:asciiTheme="majorHAnsi" w:hAnsiTheme="majorHAnsi" w:cstheme="majorHAnsi"/>
                <w:sz w:val="26"/>
                <w:szCs w:val="26"/>
                <w:lang w:val="en-US"/>
              </w:rPr>
              <w:t>KA2</w:t>
            </w:r>
          </w:p>
        </w:tc>
        <w:tc>
          <w:tcPr>
            <w:tcW w:w="5953" w:type="dxa"/>
          </w:tcPr>
          <w:p w14:paraId="1EF9C22A"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Giải pháp xử lý thông tin không chính xác đảm bảo tính kịp thời và hiệu quả</w:t>
            </w:r>
          </w:p>
        </w:tc>
        <w:tc>
          <w:tcPr>
            <w:tcW w:w="425" w:type="dxa"/>
          </w:tcPr>
          <w:p w14:paraId="6E9A7EE0"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8024B5D"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B120F8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EEA27E7"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8098071"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2D231B5F" w14:textId="77777777" w:rsidTr="00A45B72">
        <w:trPr>
          <w:gridAfter w:val="1"/>
          <w:wAfter w:w="6" w:type="dxa"/>
        </w:trPr>
        <w:tc>
          <w:tcPr>
            <w:tcW w:w="846" w:type="dxa"/>
            <w:vAlign w:val="center"/>
          </w:tcPr>
          <w:p w14:paraId="71531F45"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t>KA</w:t>
            </w:r>
            <w:r w:rsidRPr="00276A54">
              <w:rPr>
                <w:rFonts w:asciiTheme="majorHAnsi" w:hAnsiTheme="majorHAnsi" w:cstheme="majorHAnsi"/>
                <w:sz w:val="26"/>
                <w:szCs w:val="26"/>
                <w:lang w:val="it-IT"/>
              </w:rPr>
              <w:t>3</w:t>
            </w:r>
          </w:p>
        </w:tc>
        <w:tc>
          <w:tcPr>
            <w:tcW w:w="5953" w:type="dxa"/>
          </w:tcPr>
          <w:p w14:paraId="1CE37C86" w14:textId="77777777" w:rsidR="00C25E90" w:rsidRPr="00276A54" w:rsidRDefault="00C25E90" w:rsidP="00A45B72">
            <w:pPr>
              <w:jc w:val="both"/>
              <w:rPr>
                <w:rFonts w:asciiTheme="majorHAnsi" w:hAnsiTheme="majorHAnsi" w:cstheme="majorHAnsi"/>
                <w:bCs/>
                <w:sz w:val="26"/>
                <w:szCs w:val="26"/>
                <w:lang w:val="it-IT"/>
              </w:rPr>
            </w:pPr>
            <w:r w:rsidRPr="00276A54">
              <w:rPr>
                <w:rFonts w:asciiTheme="majorHAnsi" w:hAnsiTheme="majorHAnsi" w:cstheme="majorHAnsi"/>
                <w:bCs/>
                <w:sz w:val="26"/>
                <w:szCs w:val="26"/>
                <w:lang w:val="it-IT"/>
              </w:rPr>
              <w:t>Tổng công ty chú trọng xử lý các thông tin gây mâu thuẫn giữa các nhóm nội bộ</w:t>
            </w:r>
          </w:p>
        </w:tc>
        <w:tc>
          <w:tcPr>
            <w:tcW w:w="425" w:type="dxa"/>
          </w:tcPr>
          <w:p w14:paraId="5E2CEE3B"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7CBC273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9389A3B"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B81A70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7F13FA2"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29AE6722" w14:textId="77777777" w:rsidTr="00A45B72">
        <w:trPr>
          <w:gridAfter w:val="1"/>
          <w:wAfter w:w="6" w:type="dxa"/>
        </w:trPr>
        <w:tc>
          <w:tcPr>
            <w:tcW w:w="846" w:type="dxa"/>
            <w:vAlign w:val="center"/>
          </w:tcPr>
          <w:p w14:paraId="36DDC61B" w14:textId="77777777" w:rsidR="00C25E90" w:rsidRPr="00276A54" w:rsidRDefault="00C25E90" w:rsidP="00A45B72">
            <w:pPr>
              <w:jc w:val="center"/>
              <w:rPr>
                <w:rFonts w:asciiTheme="majorHAnsi" w:hAnsiTheme="majorHAnsi" w:cstheme="majorHAnsi"/>
                <w:sz w:val="26"/>
                <w:szCs w:val="26"/>
                <w:lang w:val="it-IT"/>
              </w:rPr>
            </w:pPr>
            <w:bookmarkStart w:id="168" w:name="_Hlk146211896"/>
            <w:r w:rsidRPr="00276A54">
              <w:rPr>
                <w:rFonts w:asciiTheme="majorHAnsi" w:hAnsiTheme="majorHAnsi" w:cstheme="majorHAnsi"/>
                <w:sz w:val="26"/>
                <w:szCs w:val="26"/>
                <w:lang w:val="en-US"/>
              </w:rPr>
              <w:t>KA</w:t>
            </w:r>
            <w:r w:rsidRPr="00276A54">
              <w:rPr>
                <w:rFonts w:asciiTheme="majorHAnsi" w:hAnsiTheme="majorHAnsi" w:cstheme="majorHAnsi"/>
                <w:sz w:val="26"/>
                <w:szCs w:val="26"/>
                <w:lang w:val="it-IT"/>
              </w:rPr>
              <w:t>4</w:t>
            </w:r>
          </w:p>
        </w:tc>
        <w:tc>
          <w:tcPr>
            <w:tcW w:w="5953" w:type="dxa"/>
          </w:tcPr>
          <w:p w14:paraId="7505D54B"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thường xuyên tổ chức những cuộc đối thoại, hội nghị để tham khảo ý kiến từ nhân viên các cấp</w:t>
            </w:r>
          </w:p>
        </w:tc>
        <w:tc>
          <w:tcPr>
            <w:tcW w:w="425" w:type="dxa"/>
          </w:tcPr>
          <w:p w14:paraId="7BD49621"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259061C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F04F261"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BD34535"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312F785"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49E6F6EE" w14:textId="77777777" w:rsidTr="00A45B72">
        <w:trPr>
          <w:gridAfter w:val="1"/>
          <w:wAfter w:w="6" w:type="dxa"/>
        </w:trPr>
        <w:tc>
          <w:tcPr>
            <w:tcW w:w="846" w:type="dxa"/>
            <w:vAlign w:val="center"/>
          </w:tcPr>
          <w:p w14:paraId="22B75793"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t>KA</w:t>
            </w:r>
            <w:r w:rsidRPr="00276A54">
              <w:rPr>
                <w:rFonts w:asciiTheme="majorHAnsi" w:hAnsiTheme="majorHAnsi" w:cstheme="majorHAnsi"/>
                <w:sz w:val="26"/>
                <w:szCs w:val="26"/>
                <w:lang w:val="it-IT"/>
              </w:rPr>
              <w:t>5</w:t>
            </w:r>
          </w:p>
        </w:tc>
        <w:tc>
          <w:tcPr>
            <w:tcW w:w="5953" w:type="dxa"/>
          </w:tcPr>
          <w:p w14:paraId="6EA75C2B"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có những buổi vui chơi ngoài trời, teamsbuilding để phòng ban giao lưu</w:t>
            </w:r>
          </w:p>
        </w:tc>
        <w:tc>
          <w:tcPr>
            <w:tcW w:w="425" w:type="dxa"/>
          </w:tcPr>
          <w:p w14:paraId="2587DF8C"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6897D67F"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40CC1C5"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872712B"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96C46D9"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06AEF964" w14:textId="77777777" w:rsidTr="00A45B72">
        <w:trPr>
          <w:gridAfter w:val="1"/>
          <w:wAfter w:w="6" w:type="dxa"/>
        </w:trPr>
        <w:tc>
          <w:tcPr>
            <w:tcW w:w="846" w:type="dxa"/>
            <w:vAlign w:val="center"/>
          </w:tcPr>
          <w:p w14:paraId="3C9BEB4B"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t>KA</w:t>
            </w:r>
            <w:r w:rsidRPr="00276A54">
              <w:rPr>
                <w:rFonts w:asciiTheme="majorHAnsi" w:hAnsiTheme="majorHAnsi" w:cstheme="majorHAnsi"/>
                <w:sz w:val="26"/>
                <w:szCs w:val="26"/>
                <w:lang w:val="it-IT"/>
              </w:rPr>
              <w:t>6</w:t>
            </w:r>
          </w:p>
        </w:tc>
        <w:tc>
          <w:tcPr>
            <w:tcW w:w="5953" w:type="dxa"/>
          </w:tcPr>
          <w:p w14:paraId="449E6620"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ưu tiên sử dụng các nền tảng mạng xã hội để truyền thông</w:t>
            </w:r>
          </w:p>
        </w:tc>
        <w:tc>
          <w:tcPr>
            <w:tcW w:w="425" w:type="dxa"/>
          </w:tcPr>
          <w:p w14:paraId="0BC0B737"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7B41676F"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729FED8"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1225F23"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EA8A42B"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0C462B25" w14:textId="77777777" w:rsidTr="00A45B72">
        <w:trPr>
          <w:gridAfter w:val="1"/>
          <w:wAfter w:w="6" w:type="dxa"/>
        </w:trPr>
        <w:tc>
          <w:tcPr>
            <w:tcW w:w="846" w:type="dxa"/>
            <w:vAlign w:val="center"/>
          </w:tcPr>
          <w:p w14:paraId="01A216CC"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lastRenderedPageBreak/>
              <w:t>KA</w:t>
            </w:r>
            <w:r w:rsidRPr="00276A54">
              <w:rPr>
                <w:rFonts w:asciiTheme="majorHAnsi" w:hAnsiTheme="majorHAnsi" w:cstheme="majorHAnsi"/>
                <w:sz w:val="26"/>
                <w:szCs w:val="26"/>
                <w:lang w:val="it-IT"/>
              </w:rPr>
              <w:t>7</w:t>
            </w:r>
          </w:p>
        </w:tc>
        <w:tc>
          <w:tcPr>
            <w:tcW w:w="5953" w:type="dxa"/>
          </w:tcPr>
          <w:p w14:paraId="42513CB1"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ưu tiên sử dụng các kênh truyền thông: văn bản, bảng tin nội bộ, email...</w:t>
            </w:r>
          </w:p>
        </w:tc>
        <w:tc>
          <w:tcPr>
            <w:tcW w:w="425" w:type="dxa"/>
          </w:tcPr>
          <w:p w14:paraId="41922F10"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2024592C"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D7DB717"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AE5B97B"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A099280" w14:textId="77777777" w:rsidR="00C25E90" w:rsidRPr="00276A54" w:rsidRDefault="00C25E90" w:rsidP="00A45B72">
            <w:pPr>
              <w:jc w:val="both"/>
              <w:rPr>
                <w:rFonts w:asciiTheme="majorHAnsi" w:hAnsiTheme="majorHAnsi" w:cstheme="majorHAnsi"/>
                <w:sz w:val="26"/>
                <w:szCs w:val="26"/>
                <w:lang w:val="it-IT"/>
              </w:rPr>
            </w:pPr>
          </w:p>
        </w:tc>
      </w:tr>
      <w:bookmarkEnd w:id="168"/>
      <w:tr w:rsidR="00C25E90" w:rsidRPr="00566D99" w14:paraId="2EF1D439" w14:textId="77777777" w:rsidTr="00A45B72">
        <w:trPr>
          <w:gridAfter w:val="1"/>
          <w:wAfter w:w="6" w:type="dxa"/>
        </w:trPr>
        <w:tc>
          <w:tcPr>
            <w:tcW w:w="846" w:type="dxa"/>
            <w:vAlign w:val="center"/>
          </w:tcPr>
          <w:p w14:paraId="7AF1DA78" w14:textId="77777777" w:rsidR="00C25E90" w:rsidRPr="00276A54" w:rsidRDefault="00C25E90" w:rsidP="00A45B72">
            <w:pPr>
              <w:jc w:val="center"/>
              <w:rPr>
                <w:rFonts w:asciiTheme="majorHAnsi" w:hAnsiTheme="majorHAnsi" w:cstheme="majorHAnsi"/>
                <w:b/>
                <w:bCs/>
                <w:sz w:val="26"/>
                <w:szCs w:val="26"/>
                <w:lang w:val="en-US"/>
              </w:rPr>
            </w:pPr>
            <w:r w:rsidRPr="00276A54">
              <w:rPr>
                <w:rFonts w:asciiTheme="majorHAnsi" w:hAnsiTheme="majorHAnsi" w:cstheme="majorHAnsi"/>
                <w:b/>
                <w:bCs/>
                <w:sz w:val="26"/>
                <w:szCs w:val="26"/>
                <w:lang w:val="en-US"/>
              </w:rPr>
              <w:t>CR</w:t>
            </w:r>
          </w:p>
        </w:tc>
        <w:tc>
          <w:tcPr>
            <w:tcW w:w="5953" w:type="dxa"/>
            <w:vAlign w:val="center"/>
          </w:tcPr>
          <w:p w14:paraId="2B5717FE"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b/>
                <w:bCs/>
                <w:sz w:val="26"/>
                <w:szCs w:val="26"/>
                <w:lang w:val="it-IT"/>
              </w:rPr>
              <w:t>Nguồn lực truyền thông</w:t>
            </w:r>
            <w:r w:rsidRPr="00276A54">
              <w:rPr>
                <w:rFonts w:asciiTheme="majorHAnsi" w:hAnsiTheme="majorHAnsi" w:cstheme="majorHAnsi"/>
                <w:sz w:val="26"/>
                <w:szCs w:val="26"/>
                <w:lang w:val="it-IT"/>
              </w:rPr>
              <w:t xml:space="preserve"> (</w:t>
            </w:r>
            <w:r w:rsidRPr="00276A54">
              <w:rPr>
                <w:rFonts w:asciiTheme="majorHAnsi" w:hAnsiTheme="majorHAnsi" w:cstheme="majorHAnsi"/>
                <w:b/>
                <w:bCs/>
                <w:sz w:val="26"/>
                <w:szCs w:val="26"/>
                <w:lang w:val="it-IT"/>
              </w:rPr>
              <w:t>Communication Team Resources)</w:t>
            </w:r>
          </w:p>
        </w:tc>
        <w:tc>
          <w:tcPr>
            <w:tcW w:w="425" w:type="dxa"/>
          </w:tcPr>
          <w:p w14:paraId="4740426A"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0740BFD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A0D559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C98F5D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31D1D18"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6FAE5D7F" w14:textId="77777777" w:rsidTr="00A45B72">
        <w:trPr>
          <w:gridAfter w:val="1"/>
          <w:wAfter w:w="6" w:type="dxa"/>
        </w:trPr>
        <w:tc>
          <w:tcPr>
            <w:tcW w:w="846" w:type="dxa"/>
            <w:vAlign w:val="center"/>
          </w:tcPr>
          <w:p w14:paraId="0E675285" w14:textId="77777777" w:rsidR="00C25E90" w:rsidRPr="00276A54" w:rsidRDefault="00C25E90" w:rsidP="00A45B72">
            <w:pPr>
              <w:jc w:val="center"/>
              <w:rPr>
                <w:rFonts w:asciiTheme="majorHAnsi" w:hAnsiTheme="majorHAnsi" w:cstheme="majorHAnsi"/>
                <w:sz w:val="26"/>
                <w:szCs w:val="26"/>
                <w:lang w:val="en-US"/>
              </w:rPr>
            </w:pPr>
            <w:bookmarkStart w:id="169" w:name="_Hlk167058680"/>
            <w:r w:rsidRPr="00276A54">
              <w:rPr>
                <w:rFonts w:asciiTheme="majorHAnsi" w:hAnsiTheme="majorHAnsi" w:cstheme="majorHAnsi"/>
                <w:sz w:val="26"/>
                <w:szCs w:val="26"/>
                <w:lang w:val="en-US"/>
              </w:rPr>
              <w:t>CR</w:t>
            </w:r>
            <w:bookmarkEnd w:id="169"/>
            <w:r w:rsidRPr="00276A54">
              <w:rPr>
                <w:rFonts w:asciiTheme="majorHAnsi" w:hAnsiTheme="majorHAnsi" w:cstheme="majorHAnsi"/>
                <w:sz w:val="26"/>
                <w:szCs w:val="26"/>
                <w:lang w:val="en-US"/>
              </w:rPr>
              <w:t>1</w:t>
            </w:r>
          </w:p>
        </w:tc>
        <w:tc>
          <w:tcPr>
            <w:tcW w:w="5953" w:type="dxa"/>
          </w:tcPr>
          <w:p w14:paraId="2CD57A8E"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có bộ phận truyền thông chuyên trách</w:t>
            </w:r>
          </w:p>
        </w:tc>
        <w:tc>
          <w:tcPr>
            <w:tcW w:w="425" w:type="dxa"/>
          </w:tcPr>
          <w:p w14:paraId="14CB62F2"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599F8AB8"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899A68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995B820"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FC55082"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1A9949C1" w14:textId="77777777" w:rsidTr="00A45B72">
        <w:trPr>
          <w:gridAfter w:val="1"/>
          <w:wAfter w:w="6" w:type="dxa"/>
        </w:trPr>
        <w:tc>
          <w:tcPr>
            <w:tcW w:w="846" w:type="dxa"/>
            <w:vAlign w:val="center"/>
          </w:tcPr>
          <w:p w14:paraId="0F45BBEA" w14:textId="77777777" w:rsidR="00C25E90" w:rsidRPr="00276A54" w:rsidRDefault="00C25E90" w:rsidP="00A45B72">
            <w:pPr>
              <w:jc w:val="center"/>
              <w:rPr>
                <w:rFonts w:asciiTheme="majorHAnsi" w:hAnsiTheme="majorHAnsi" w:cstheme="majorHAnsi"/>
                <w:sz w:val="26"/>
                <w:szCs w:val="26"/>
                <w:lang w:val="en-US"/>
              </w:rPr>
            </w:pPr>
            <w:r w:rsidRPr="00276A54">
              <w:rPr>
                <w:rFonts w:asciiTheme="majorHAnsi" w:hAnsiTheme="majorHAnsi" w:cstheme="majorHAnsi"/>
                <w:sz w:val="26"/>
                <w:szCs w:val="26"/>
                <w:lang w:val="en-US"/>
              </w:rPr>
              <w:t>CR2</w:t>
            </w:r>
          </w:p>
        </w:tc>
        <w:tc>
          <w:tcPr>
            <w:tcW w:w="5953" w:type="dxa"/>
          </w:tcPr>
          <w:p w14:paraId="0146AD58"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Nhân lực bộ phận truyền thông có chất lượng cao</w:t>
            </w:r>
          </w:p>
        </w:tc>
        <w:tc>
          <w:tcPr>
            <w:tcW w:w="425" w:type="dxa"/>
          </w:tcPr>
          <w:p w14:paraId="0F74B854"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0BD01A3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989F7E5"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CF7FAD3"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05E3EBA"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5A811D8F" w14:textId="77777777" w:rsidTr="00A45B72">
        <w:trPr>
          <w:gridAfter w:val="1"/>
          <w:wAfter w:w="6" w:type="dxa"/>
        </w:trPr>
        <w:tc>
          <w:tcPr>
            <w:tcW w:w="846" w:type="dxa"/>
            <w:vAlign w:val="center"/>
          </w:tcPr>
          <w:p w14:paraId="05AF1EF9" w14:textId="77777777" w:rsidR="00C25E90" w:rsidRPr="00276A54" w:rsidRDefault="00C25E90" w:rsidP="00A45B72">
            <w:pPr>
              <w:jc w:val="center"/>
              <w:rPr>
                <w:rFonts w:asciiTheme="majorHAnsi" w:hAnsiTheme="majorHAnsi" w:cstheme="majorHAnsi"/>
                <w:sz w:val="26"/>
                <w:szCs w:val="26"/>
                <w:lang w:val="en-US"/>
              </w:rPr>
            </w:pPr>
            <w:r w:rsidRPr="00276A54">
              <w:rPr>
                <w:rFonts w:asciiTheme="majorHAnsi" w:hAnsiTheme="majorHAnsi" w:cstheme="majorHAnsi"/>
                <w:sz w:val="26"/>
                <w:szCs w:val="26"/>
                <w:lang w:val="en-US"/>
              </w:rPr>
              <w:t>CR3</w:t>
            </w:r>
          </w:p>
        </w:tc>
        <w:tc>
          <w:tcPr>
            <w:tcW w:w="5953" w:type="dxa"/>
          </w:tcPr>
          <w:p w14:paraId="2A43F03A"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Bộ phận truyền thông hoạt động chuyên nghiệp và khoa học</w:t>
            </w:r>
          </w:p>
        </w:tc>
        <w:tc>
          <w:tcPr>
            <w:tcW w:w="425" w:type="dxa"/>
          </w:tcPr>
          <w:p w14:paraId="0B63BCA3"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0C486B58"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14AD64D"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F0C1ED1"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4F06FF68"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602FB10D" w14:textId="77777777" w:rsidTr="00A45B72">
        <w:trPr>
          <w:gridAfter w:val="1"/>
          <w:wAfter w:w="6" w:type="dxa"/>
        </w:trPr>
        <w:tc>
          <w:tcPr>
            <w:tcW w:w="846" w:type="dxa"/>
            <w:vAlign w:val="center"/>
          </w:tcPr>
          <w:p w14:paraId="2657DC8E"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t>CR</w:t>
            </w:r>
            <w:r w:rsidRPr="00276A54">
              <w:rPr>
                <w:rFonts w:asciiTheme="majorHAnsi" w:hAnsiTheme="majorHAnsi" w:cstheme="majorHAnsi"/>
                <w:sz w:val="26"/>
                <w:szCs w:val="26"/>
                <w:lang w:val="it-IT"/>
              </w:rPr>
              <w:t>4</w:t>
            </w:r>
          </w:p>
        </w:tc>
        <w:tc>
          <w:tcPr>
            <w:tcW w:w="5953" w:type="dxa"/>
          </w:tcPr>
          <w:p w14:paraId="13B4F2C1" w14:textId="77777777" w:rsidR="00C25E90" w:rsidRPr="00276A54" w:rsidRDefault="00C25E90" w:rsidP="00A45B72">
            <w:pPr>
              <w:jc w:val="both"/>
              <w:rPr>
                <w:rFonts w:asciiTheme="majorHAnsi" w:hAnsiTheme="majorHAnsi" w:cstheme="majorHAnsi"/>
                <w:bCs/>
                <w:sz w:val="26"/>
                <w:szCs w:val="26"/>
                <w:lang w:val="it-IT"/>
              </w:rPr>
            </w:pPr>
            <w:r w:rsidRPr="00276A54">
              <w:rPr>
                <w:rFonts w:asciiTheme="majorHAnsi" w:hAnsiTheme="majorHAnsi" w:cstheme="majorHAnsi"/>
                <w:sz w:val="26"/>
                <w:szCs w:val="26"/>
                <w:lang w:val="it-IT"/>
              </w:rPr>
              <w:t>Tổng công ty chú trọng đầu tư nâng cao chất lượng nguồn nhân lực truyền thông</w:t>
            </w:r>
          </w:p>
        </w:tc>
        <w:tc>
          <w:tcPr>
            <w:tcW w:w="425" w:type="dxa"/>
          </w:tcPr>
          <w:p w14:paraId="1FD18E50" w14:textId="77777777" w:rsidR="00C25E90" w:rsidRPr="00276A54" w:rsidRDefault="00C25E90" w:rsidP="00A45B72">
            <w:pPr>
              <w:jc w:val="both"/>
              <w:rPr>
                <w:rFonts w:asciiTheme="majorHAnsi" w:hAnsiTheme="majorHAnsi" w:cstheme="majorHAnsi"/>
                <w:b/>
                <w:sz w:val="26"/>
                <w:szCs w:val="26"/>
                <w:lang w:val="it-IT"/>
              </w:rPr>
            </w:pPr>
          </w:p>
        </w:tc>
        <w:tc>
          <w:tcPr>
            <w:tcW w:w="431" w:type="dxa"/>
          </w:tcPr>
          <w:p w14:paraId="454D4F61" w14:textId="77777777" w:rsidR="00C25E90" w:rsidRPr="00276A54" w:rsidRDefault="00C25E90" w:rsidP="00A45B72">
            <w:pPr>
              <w:jc w:val="both"/>
              <w:rPr>
                <w:rFonts w:asciiTheme="majorHAnsi" w:hAnsiTheme="majorHAnsi" w:cstheme="majorHAnsi"/>
                <w:b/>
                <w:sz w:val="26"/>
                <w:szCs w:val="26"/>
                <w:lang w:val="it-IT"/>
              </w:rPr>
            </w:pPr>
          </w:p>
        </w:tc>
        <w:tc>
          <w:tcPr>
            <w:tcW w:w="425" w:type="dxa"/>
          </w:tcPr>
          <w:p w14:paraId="41EB1E8B" w14:textId="77777777" w:rsidR="00C25E90" w:rsidRPr="00276A54" w:rsidRDefault="00C25E90" w:rsidP="00A45B72">
            <w:pPr>
              <w:jc w:val="both"/>
              <w:rPr>
                <w:rFonts w:asciiTheme="majorHAnsi" w:hAnsiTheme="majorHAnsi" w:cstheme="majorHAnsi"/>
                <w:b/>
                <w:sz w:val="26"/>
                <w:szCs w:val="26"/>
                <w:lang w:val="it-IT"/>
              </w:rPr>
            </w:pPr>
          </w:p>
        </w:tc>
        <w:tc>
          <w:tcPr>
            <w:tcW w:w="425" w:type="dxa"/>
          </w:tcPr>
          <w:p w14:paraId="73FFA052" w14:textId="77777777" w:rsidR="00C25E90" w:rsidRPr="00276A54" w:rsidRDefault="00C25E90" w:rsidP="00A45B72">
            <w:pPr>
              <w:jc w:val="both"/>
              <w:rPr>
                <w:rFonts w:asciiTheme="majorHAnsi" w:hAnsiTheme="majorHAnsi" w:cstheme="majorHAnsi"/>
                <w:b/>
                <w:sz w:val="26"/>
                <w:szCs w:val="26"/>
                <w:lang w:val="it-IT"/>
              </w:rPr>
            </w:pPr>
          </w:p>
        </w:tc>
        <w:tc>
          <w:tcPr>
            <w:tcW w:w="425" w:type="dxa"/>
          </w:tcPr>
          <w:p w14:paraId="30B66439" w14:textId="77777777" w:rsidR="00C25E90" w:rsidRPr="00276A54" w:rsidRDefault="00C25E90" w:rsidP="00A45B72">
            <w:pPr>
              <w:jc w:val="both"/>
              <w:rPr>
                <w:rFonts w:asciiTheme="majorHAnsi" w:hAnsiTheme="majorHAnsi" w:cstheme="majorHAnsi"/>
                <w:b/>
                <w:sz w:val="26"/>
                <w:szCs w:val="26"/>
                <w:lang w:val="it-IT"/>
              </w:rPr>
            </w:pPr>
          </w:p>
        </w:tc>
      </w:tr>
      <w:tr w:rsidR="00C25E90" w:rsidRPr="00566D99" w14:paraId="482630B0" w14:textId="77777777" w:rsidTr="00A45B72">
        <w:trPr>
          <w:gridAfter w:val="1"/>
          <w:wAfter w:w="6" w:type="dxa"/>
        </w:trPr>
        <w:tc>
          <w:tcPr>
            <w:tcW w:w="846" w:type="dxa"/>
            <w:vAlign w:val="center"/>
          </w:tcPr>
          <w:p w14:paraId="20A83177"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t>CR</w:t>
            </w:r>
            <w:r w:rsidRPr="00276A54">
              <w:rPr>
                <w:rFonts w:asciiTheme="majorHAnsi" w:hAnsiTheme="majorHAnsi" w:cstheme="majorHAnsi"/>
                <w:sz w:val="26"/>
                <w:szCs w:val="26"/>
                <w:lang w:val="it-IT"/>
              </w:rPr>
              <w:t>5</w:t>
            </w:r>
          </w:p>
        </w:tc>
        <w:tc>
          <w:tcPr>
            <w:tcW w:w="5953" w:type="dxa"/>
          </w:tcPr>
          <w:p w14:paraId="6F7E71BA"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bCs/>
                <w:sz w:val="26"/>
                <w:szCs w:val="26"/>
                <w:lang w:val="it-IT"/>
              </w:rPr>
              <w:t xml:space="preserve">Ngân sách đảm bảo yêu cầu của hoạt động truyền thông </w:t>
            </w:r>
          </w:p>
        </w:tc>
        <w:tc>
          <w:tcPr>
            <w:tcW w:w="425" w:type="dxa"/>
          </w:tcPr>
          <w:p w14:paraId="60DDE20E"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B362C1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8467BF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30EBE7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7ADF894"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3C563116" w14:textId="77777777" w:rsidTr="00A45B72">
        <w:trPr>
          <w:gridAfter w:val="1"/>
          <w:wAfter w:w="6" w:type="dxa"/>
        </w:trPr>
        <w:tc>
          <w:tcPr>
            <w:tcW w:w="846" w:type="dxa"/>
            <w:vAlign w:val="center"/>
          </w:tcPr>
          <w:p w14:paraId="7C26B17E" w14:textId="77777777" w:rsidR="00C25E90" w:rsidRPr="00276A54" w:rsidRDefault="00C25E90" w:rsidP="00A45B72">
            <w:pPr>
              <w:jc w:val="center"/>
              <w:rPr>
                <w:rFonts w:asciiTheme="majorHAnsi" w:hAnsiTheme="majorHAnsi" w:cstheme="majorHAnsi"/>
                <w:sz w:val="26"/>
                <w:szCs w:val="26"/>
                <w:lang w:val="it-IT"/>
              </w:rPr>
            </w:pPr>
            <w:r w:rsidRPr="00276A54">
              <w:rPr>
                <w:rFonts w:asciiTheme="majorHAnsi" w:hAnsiTheme="majorHAnsi" w:cstheme="majorHAnsi"/>
                <w:sz w:val="26"/>
                <w:szCs w:val="26"/>
                <w:lang w:val="en-US"/>
              </w:rPr>
              <w:t>CR</w:t>
            </w:r>
            <w:r w:rsidRPr="00276A54">
              <w:rPr>
                <w:rFonts w:asciiTheme="majorHAnsi" w:hAnsiTheme="majorHAnsi" w:cstheme="majorHAnsi"/>
                <w:sz w:val="26"/>
                <w:szCs w:val="26"/>
                <w:lang w:val="it-IT"/>
              </w:rPr>
              <w:t>6</w:t>
            </w:r>
          </w:p>
        </w:tc>
        <w:tc>
          <w:tcPr>
            <w:tcW w:w="5953" w:type="dxa"/>
          </w:tcPr>
          <w:p w14:paraId="73741BA4" w14:textId="77777777" w:rsidR="00C25E90" w:rsidRPr="00276A54" w:rsidRDefault="00C25E90" w:rsidP="00A45B72">
            <w:pPr>
              <w:jc w:val="both"/>
              <w:rPr>
                <w:rFonts w:asciiTheme="majorHAnsi" w:hAnsiTheme="majorHAnsi" w:cstheme="majorHAnsi"/>
                <w:sz w:val="26"/>
                <w:szCs w:val="26"/>
                <w:lang w:val="it-IT"/>
              </w:rPr>
            </w:pPr>
            <w:r w:rsidRPr="00276A54">
              <w:rPr>
                <w:rFonts w:asciiTheme="majorHAnsi" w:hAnsiTheme="majorHAnsi" w:cstheme="majorHAnsi"/>
                <w:sz w:val="26"/>
                <w:szCs w:val="26"/>
                <w:lang w:val="it-IT"/>
              </w:rPr>
              <w:t>Tổng công ty chú trọng đầu tư công nghệ cho hoạt động truyền thông</w:t>
            </w:r>
          </w:p>
        </w:tc>
        <w:tc>
          <w:tcPr>
            <w:tcW w:w="425" w:type="dxa"/>
          </w:tcPr>
          <w:p w14:paraId="48555FEF"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0E4E2952"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793EBEE"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0CEEBB1"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D34C42A" w14:textId="77777777" w:rsidR="00C25E90" w:rsidRPr="00276A54" w:rsidRDefault="00C25E90" w:rsidP="00A45B72">
            <w:pPr>
              <w:jc w:val="both"/>
              <w:rPr>
                <w:rFonts w:asciiTheme="majorHAnsi" w:hAnsiTheme="majorHAnsi" w:cstheme="majorHAnsi"/>
                <w:sz w:val="26"/>
                <w:szCs w:val="26"/>
                <w:lang w:val="it-IT"/>
              </w:rPr>
            </w:pPr>
          </w:p>
        </w:tc>
      </w:tr>
      <w:bookmarkEnd w:id="161"/>
      <w:bookmarkEnd w:id="162"/>
      <w:tr w:rsidR="00C25E90" w:rsidRPr="00566D99" w14:paraId="6A6F8D1B" w14:textId="77777777" w:rsidTr="00A45B72">
        <w:trPr>
          <w:gridAfter w:val="1"/>
          <w:wAfter w:w="6" w:type="dxa"/>
        </w:trPr>
        <w:tc>
          <w:tcPr>
            <w:tcW w:w="846" w:type="dxa"/>
            <w:vAlign w:val="center"/>
          </w:tcPr>
          <w:p w14:paraId="51A5EAD0" w14:textId="77777777" w:rsidR="00C25E90" w:rsidRPr="00276A54" w:rsidRDefault="00C25E90" w:rsidP="00A45B72">
            <w:pPr>
              <w:jc w:val="center"/>
              <w:rPr>
                <w:rFonts w:asciiTheme="majorHAnsi" w:hAnsiTheme="majorHAnsi" w:cstheme="majorHAnsi"/>
                <w:b/>
                <w:bCs/>
                <w:sz w:val="26"/>
                <w:szCs w:val="26"/>
                <w:lang w:val="it-IT"/>
              </w:rPr>
            </w:pPr>
            <w:r w:rsidRPr="00CC70E0">
              <w:rPr>
                <w:rFonts w:cs="Times New Roman"/>
                <w:b/>
                <w:bCs/>
                <w:sz w:val="26"/>
                <w:szCs w:val="26"/>
                <w:lang w:val="en-US"/>
              </w:rPr>
              <w:t>EC</w:t>
            </w:r>
          </w:p>
        </w:tc>
        <w:tc>
          <w:tcPr>
            <w:tcW w:w="5953" w:type="dxa"/>
          </w:tcPr>
          <w:p w14:paraId="652E14E3" w14:textId="77777777" w:rsidR="00C25E90" w:rsidRPr="00276A54" w:rsidRDefault="00C25E90" w:rsidP="00A45B72">
            <w:pPr>
              <w:jc w:val="both"/>
              <w:rPr>
                <w:rFonts w:asciiTheme="majorHAnsi" w:hAnsiTheme="majorHAnsi" w:cstheme="majorHAnsi"/>
                <w:sz w:val="26"/>
                <w:szCs w:val="26"/>
                <w:lang w:val="it-IT"/>
              </w:rPr>
            </w:pPr>
            <w:bookmarkStart w:id="170" w:name="_Hlk167055817"/>
            <w:r w:rsidRPr="00CC70E0">
              <w:rPr>
                <w:rFonts w:cs="Times New Roman"/>
                <w:b/>
                <w:bCs/>
                <w:sz w:val="26"/>
                <w:szCs w:val="26"/>
                <w:lang w:val="it-IT"/>
              </w:rPr>
              <w:t>Hiệu quả truyền thông nội bộ</w:t>
            </w:r>
            <w:bookmarkEnd w:id="170"/>
          </w:p>
        </w:tc>
        <w:tc>
          <w:tcPr>
            <w:tcW w:w="425" w:type="dxa"/>
          </w:tcPr>
          <w:p w14:paraId="33E434D0"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54CADC10"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5693D1D"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15A3935"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6D517E84"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38080769" w14:textId="77777777" w:rsidTr="00A45B72">
        <w:trPr>
          <w:gridAfter w:val="1"/>
          <w:wAfter w:w="6" w:type="dxa"/>
        </w:trPr>
        <w:tc>
          <w:tcPr>
            <w:tcW w:w="846" w:type="dxa"/>
            <w:vAlign w:val="center"/>
          </w:tcPr>
          <w:p w14:paraId="54852816" w14:textId="77777777" w:rsidR="00C25E90" w:rsidRPr="00276A54" w:rsidRDefault="00C25E90" w:rsidP="00A45B72">
            <w:pPr>
              <w:jc w:val="center"/>
              <w:rPr>
                <w:rFonts w:asciiTheme="majorHAnsi" w:hAnsiTheme="majorHAnsi" w:cstheme="majorHAnsi"/>
                <w:b/>
                <w:bCs/>
                <w:sz w:val="26"/>
                <w:szCs w:val="26"/>
                <w:lang w:val="it-IT"/>
              </w:rPr>
            </w:pPr>
            <w:bookmarkStart w:id="171" w:name="_Hlk167058776"/>
            <w:bookmarkStart w:id="172" w:name="_Hlk167055975"/>
            <w:r w:rsidRPr="006007F6">
              <w:rPr>
                <w:rFonts w:cs="Times New Roman"/>
                <w:sz w:val="26"/>
                <w:szCs w:val="26"/>
                <w:lang w:val="en-US"/>
              </w:rPr>
              <w:t>EC</w:t>
            </w:r>
            <w:bookmarkEnd w:id="171"/>
            <w:r w:rsidRPr="006007F6">
              <w:rPr>
                <w:rFonts w:cs="Times New Roman"/>
                <w:sz w:val="26"/>
                <w:szCs w:val="26"/>
                <w:lang w:val="en-US"/>
              </w:rPr>
              <w:t>1</w:t>
            </w:r>
          </w:p>
        </w:tc>
        <w:tc>
          <w:tcPr>
            <w:tcW w:w="5953" w:type="dxa"/>
          </w:tcPr>
          <w:p w14:paraId="135FC7AF" w14:textId="77777777" w:rsidR="00C25E90" w:rsidRPr="00276A54" w:rsidRDefault="00C25E90" w:rsidP="00A45B72">
            <w:pPr>
              <w:jc w:val="both"/>
              <w:rPr>
                <w:rFonts w:asciiTheme="majorHAnsi" w:hAnsiTheme="majorHAnsi" w:cstheme="majorHAnsi"/>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tự hào về Tổng công ty</w:t>
            </w:r>
          </w:p>
        </w:tc>
        <w:tc>
          <w:tcPr>
            <w:tcW w:w="425" w:type="dxa"/>
          </w:tcPr>
          <w:p w14:paraId="5C7C496F"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2719FE65"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2B411EB7"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C442AE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E2E79EB"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05756CF0" w14:textId="77777777" w:rsidTr="00A45B72">
        <w:trPr>
          <w:gridAfter w:val="1"/>
          <w:wAfter w:w="6" w:type="dxa"/>
        </w:trPr>
        <w:tc>
          <w:tcPr>
            <w:tcW w:w="846" w:type="dxa"/>
            <w:vAlign w:val="center"/>
          </w:tcPr>
          <w:p w14:paraId="27111539" w14:textId="77777777" w:rsidR="00C25E90" w:rsidRPr="00276A54" w:rsidRDefault="00C25E90" w:rsidP="00A45B72">
            <w:pPr>
              <w:jc w:val="center"/>
              <w:rPr>
                <w:rFonts w:asciiTheme="majorHAnsi" w:hAnsiTheme="majorHAnsi" w:cstheme="majorHAnsi"/>
                <w:b/>
                <w:bCs/>
                <w:sz w:val="26"/>
                <w:szCs w:val="26"/>
                <w:lang w:val="it-IT"/>
              </w:rPr>
            </w:pPr>
            <w:r w:rsidRPr="006007F6">
              <w:rPr>
                <w:rFonts w:cs="Times New Roman"/>
                <w:sz w:val="26"/>
                <w:szCs w:val="26"/>
                <w:lang w:val="en-US"/>
              </w:rPr>
              <w:t>EC2</w:t>
            </w:r>
          </w:p>
        </w:tc>
        <w:tc>
          <w:tcPr>
            <w:tcW w:w="5953" w:type="dxa"/>
          </w:tcPr>
          <w:p w14:paraId="5567E986" w14:textId="77777777" w:rsidR="00C25E90" w:rsidRPr="00276A54" w:rsidRDefault="00C25E90" w:rsidP="00A45B72">
            <w:pPr>
              <w:jc w:val="both"/>
              <w:rPr>
                <w:rFonts w:asciiTheme="majorHAnsi" w:hAnsiTheme="majorHAnsi" w:cstheme="majorHAnsi"/>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hài lòng với công việc của mình</w:t>
            </w:r>
          </w:p>
        </w:tc>
        <w:tc>
          <w:tcPr>
            <w:tcW w:w="425" w:type="dxa"/>
          </w:tcPr>
          <w:p w14:paraId="0E768DE7"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752E90AF"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6718B81"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D018625"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E83E858"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4F2DD26C" w14:textId="77777777" w:rsidTr="00A45B72">
        <w:trPr>
          <w:gridAfter w:val="1"/>
          <w:wAfter w:w="6" w:type="dxa"/>
        </w:trPr>
        <w:tc>
          <w:tcPr>
            <w:tcW w:w="846" w:type="dxa"/>
            <w:vAlign w:val="center"/>
          </w:tcPr>
          <w:p w14:paraId="04E0D50F" w14:textId="77777777" w:rsidR="00C25E90" w:rsidRPr="00276A54" w:rsidRDefault="00C25E90" w:rsidP="00A45B72">
            <w:pPr>
              <w:jc w:val="center"/>
              <w:rPr>
                <w:rFonts w:asciiTheme="majorHAnsi" w:hAnsiTheme="majorHAnsi" w:cstheme="majorHAnsi"/>
                <w:b/>
                <w:bCs/>
                <w:sz w:val="26"/>
                <w:szCs w:val="26"/>
                <w:lang w:val="it-IT"/>
              </w:rPr>
            </w:pPr>
            <w:r w:rsidRPr="006007F6">
              <w:rPr>
                <w:rFonts w:cs="Times New Roman"/>
                <w:sz w:val="26"/>
                <w:szCs w:val="26"/>
                <w:lang w:val="en-US"/>
              </w:rPr>
              <w:t>EC3</w:t>
            </w:r>
          </w:p>
        </w:tc>
        <w:tc>
          <w:tcPr>
            <w:tcW w:w="5953" w:type="dxa"/>
          </w:tcPr>
          <w:p w14:paraId="405A57D2" w14:textId="77777777" w:rsidR="00C25E90" w:rsidRPr="009A46FC" w:rsidRDefault="00C25E90" w:rsidP="00A45B72">
            <w:pPr>
              <w:jc w:val="both"/>
              <w:rPr>
                <w:rFonts w:asciiTheme="majorHAnsi" w:hAnsiTheme="majorHAnsi" w:cstheme="majorHAnsi"/>
                <w:spacing w:val="-4"/>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cố gắng cống hiến nhiều hơn cho Tổng công ty</w:t>
            </w:r>
          </w:p>
        </w:tc>
        <w:tc>
          <w:tcPr>
            <w:tcW w:w="425" w:type="dxa"/>
          </w:tcPr>
          <w:p w14:paraId="64E7F60B"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1D6ED46"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1D5951C6"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6A2ED61"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33794A8D" w14:textId="77777777" w:rsidR="00C25E90" w:rsidRPr="00276A54" w:rsidRDefault="00C25E90" w:rsidP="00A45B72">
            <w:pPr>
              <w:jc w:val="both"/>
              <w:rPr>
                <w:rFonts w:asciiTheme="majorHAnsi" w:hAnsiTheme="majorHAnsi" w:cstheme="majorHAnsi"/>
                <w:sz w:val="26"/>
                <w:szCs w:val="26"/>
                <w:lang w:val="it-IT"/>
              </w:rPr>
            </w:pPr>
          </w:p>
        </w:tc>
      </w:tr>
      <w:tr w:rsidR="00C25E90" w:rsidRPr="00566D99" w14:paraId="40B28E66" w14:textId="77777777" w:rsidTr="00A45B72">
        <w:trPr>
          <w:gridAfter w:val="1"/>
          <w:wAfter w:w="6" w:type="dxa"/>
        </w:trPr>
        <w:tc>
          <w:tcPr>
            <w:tcW w:w="846" w:type="dxa"/>
            <w:vAlign w:val="center"/>
          </w:tcPr>
          <w:p w14:paraId="2BEE52DA" w14:textId="77777777" w:rsidR="00C25E90" w:rsidRPr="00276A54" w:rsidRDefault="00C25E90" w:rsidP="00A45B72">
            <w:pPr>
              <w:jc w:val="center"/>
              <w:rPr>
                <w:rFonts w:asciiTheme="majorHAnsi" w:hAnsiTheme="majorHAnsi" w:cstheme="majorHAnsi"/>
                <w:b/>
                <w:bCs/>
                <w:sz w:val="26"/>
                <w:szCs w:val="26"/>
                <w:lang w:val="it-IT"/>
              </w:rPr>
            </w:pPr>
            <w:r w:rsidRPr="006007F6">
              <w:rPr>
                <w:rFonts w:cs="Times New Roman"/>
                <w:sz w:val="26"/>
                <w:szCs w:val="26"/>
                <w:lang w:val="en-US"/>
              </w:rPr>
              <w:t>EC4</w:t>
            </w:r>
          </w:p>
        </w:tc>
        <w:tc>
          <w:tcPr>
            <w:tcW w:w="5953" w:type="dxa"/>
          </w:tcPr>
          <w:p w14:paraId="70ED31F6" w14:textId="77777777" w:rsidR="00C25E90" w:rsidRPr="00276A54" w:rsidRDefault="00C25E90" w:rsidP="00A45B72">
            <w:pPr>
              <w:jc w:val="both"/>
              <w:rPr>
                <w:rFonts w:asciiTheme="majorHAnsi" w:hAnsiTheme="majorHAnsi" w:cstheme="majorHAnsi"/>
                <w:sz w:val="26"/>
                <w:szCs w:val="26"/>
                <w:lang w:val="it-IT"/>
              </w:rPr>
            </w:pPr>
            <w:r>
              <w:rPr>
                <w:rFonts w:cs="Times New Roman"/>
                <w:sz w:val="26"/>
                <w:szCs w:val="26"/>
                <w:lang w:val="it-IT"/>
              </w:rPr>
              <w:t>Nhân viên</w:t>
            </w:r>
            <w:r w:rsidRPr="006007F6">
              <w:rPr>
                <w:rFonts w:cs="Times New Roman"/>
                <w:color w:val="081C36"/>
                <w:spacing w:val="3"/>
                <w:sz w:val="26"/>
                <w:szCs w:val="26"/>
                <w:shd w:val="clear" w:color="auto" w:fill="FFFFFF"/>
                <w:lang w:val="en-US"/>
              </w:rPr>
              <w:t xml:space="preserve"> </w:t>
            </w:r>
            <w:r w:rsidRPr="006007F6">
              <w:rPr>
                <w:rFonts w:cs="Times New Roman"/>
                <w:sz w:val="26"/>
                <w:szCs w:val="26"/>
                <w:lang w:val="it-IT"/>
              </w:rPr>
              <w:t>muốn đóng góp xây dựng hình ảnh và uy tín của Tổng công ty</w:t>
            </w:r>
          </w:p>
        </w:tc>
        <w:tc>
          <w:tcPr>
            <w:tcW w:w="425" w:type="dxa"/>
          </w:tcPr>
          <w:p w14:paraId="56A2901E" w14:textId="77777777" w:rsidR="00C25E90" w:rsidRPr="00276A54" w:rsidRDefault="00C25E90" w:rsidP="00A45B72">
            <w:pPr>
              <w:jc w:val="both"/>
              <w:rPr>
                <w:rFonts w:asciiTheme="majorHAnsi" w:hAnsiTheme="majorHAnsi" w:cstheme="majorHAnsi"/>
                <w:sz w:val="26"/>
                <w:szCs w:val="26"/>
                <w:lang w:val="it-IT"/>
              </w:rPr>
            </w:pPr>
          </w:p>
        </w:tc>
        <w:tc>
          <w:tcPr>
            <w:tcW w:w="431" w:type="dxa"/>
          </w:tcPr>
          <w:p w14:paraId="357FC284"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0155FFD9"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5B44DCA8" w14:textId="77777777" w:rsidR="00C25E90" w:rsidRPr="00276A54" w:rsidRDefault="00C25E90" w:rsidP="00A45B72">
            <w:pPr>
              <w:jc w:val="both"/>
              <w:rPr>
                <w:rFonts w:asciiTheme="majorHAnsi" w:hAnsiTheme="majorHAnsi" w:cstheme="majorHAnsi"/>
                <w:sz w:val="26"/>
                <w:szCs w:val="26"/>
                <w:lang w:val="it-IT"/>
              </w:rPr>
            </w:pPr>
          </w:p>
        </w:tc>
        <w:tc>
          <w:tcPr>
            <w:tcW w:w="425" w:type="dxa"/>
          </w:tcPr>
          <w:p w14:paraId="7BD1F50B" w14:textId="77777777" w:rsidR="00C25E90" w:rsidRPr="00276A54" w:rsidRDefault="00C25E90" w:rsidP="00A45B72">
            <w:pPr>
              <w:jc w:val="both"/>
              <w:rPr>
                <w:rFonts w:asciiTheme="majorHAnsi" w:hAnsiTheme="majorHAnsi" w:cstheme="majorHAnsi"/>
                <w:sz w:val="26"/>
                <w:szCs w:val="26"/>
                <w:lang w:val="it-IT"/>
              </w:rPr>
            </w:pPr>
          </w:p>
        </w:tc>
      </w:tr>
      <w:bookmarkEnd w:id="172"/>
    </w:tbl>
    <w:p w14:paraId="1D0DAC02" w14:textId="77777777" w:rsidR="00C25E90" w:rsidRDefault="00C25E90" w:rsidP="00C25E90">
      <w:pPr>
        <w:spacing w:line="360" w:lineRule="auto"/>
        <w:jc w:val="both"/>
        <w:rPr>
          <w:rFonts w:ascii="Times New Roman" w:hAnsi="Times New Roman" w:cs="Times New Roman"/>
          <w:b/>
          <w:sz w:val="26"/>
          <w:szCs w:val="26"/>
          <w:lang w:val="cs-CZ"/>
        </w:rPr>
      </w:pPr>
    </w:p>
    <w:p w14:paraId="308C911C" w14:textId="77777777" w:rsidR="00C25E90" w:rsidRPr="00FE59F6" w:rsidRDefault="00C25E90" w:rsidP="00C25E90">
      <w:pPr>
        <w:spacing w:line="360" w:lineRule="auto"/>
        <w:jc w:val="both"/>
        <w:rPr>
          <w:rFonts w:ascii="Times New Roman" w:hAnsi="Times New Roman" w:cs="Times New Roman"/>
          <w:b/>
          <w:sz w:val="26"/>
          <w:szCs w:val="26"/>
          <w:lang w:val="cs-CZ"/>
        </w:rPr>
      </w:pPr>
      <w:r w:rsidRPr="00FE59F6">
        <w:rPr>
          <w:rFonts w:ascii="Times New Roman" w:hAnsi="Times New Roman" w:cs="Times New Roman"/>
          <w:b/>
          <w:sz w:val="26"/>
          <w:szCs w:val="26"/>
          <w:lang w:val="cs-CZ"/>
        </w:rPr>
        <w:t>C. MỘT SỐ KIẾN NGHỊ NHẰM NÂNG CAO HIỆU QUẢ CÔNG TÁC TRYỀN THÔNG NỘI BỘ</w:t>
      </w:r>
    </w:p>
    <w:p w14:paraId="1BA7A47C" w14:textId="77777777" w:rsidR="00C25E90" w:rsidRDefault="00C25E90" w:rsidP="00C25E90">
      <w:pPr>
        <w:spacing w:line="360" w:lineRule="auto"/>
        <w:jc w:val="both"/>
        <w:rPr>
          <w:rFonts w:ascii="Times New Roman" w:hAnsi="Times New Roman" w:cs="Times New Roman"/>
          <w:bCs/>
          <w:sz w:val="26"/>
          <w:szCs w:val="26"/>
          <w:lang w:val="cs-CZ"/>
        </w:rPr>
      </w:pPr>
      <w:r>
        <w:rPr>
          <w:rFonts w:ascii="Times New Roman" w:hAnsi="Times New Roman" w:cs="Times New Roman"/>
          <w:bCs/>
          <w:sz w:val="26"/>
          <w:szCs w:val="26"/>
          <w:lang w:val="cs-CZ"/>
        </w:rPr>
        <w:t xml:space="preserve">Ông/bà có thể vui lòng đề </w:t>
      </w:r>
      <w:r w:rsidRPr="005236E1">
        <w:rPr>
          <w:rFonts w:ascii="Times New Roman" w:hAnsi="Times New Roman" w:cs="Times New Roman"/>
          <w:bCs/>
          <w:sz w:val="26"/>
          <w:szCs w:val="26"/>
          <w:lang w:val="cs-CZ"/>
        </w:rPr>
        <w:t xml:space="preserve">xuất </w:t>
      </w:r>
      <w:r>
        <w:rPr>
          <w:rFonts w:ascii="Times New Roman" w:hAnsi="Times New Roman" w:cs="Times New Roman"/>
          <w:bCs/>
          <w:sz w:val="26"/>
          <w:szCs w:val="26"/>
          <w:lang w:val="cs-CZ"/>
        </w:rPr>
        <w:t xml:space="preserve">một số </w:t>
      </w:r>
      <w:r w:rsidRPr="005236E1">
        <w:rPr>
          <w:rFonts w:ascii="Times New Roman" w:hAnsi="Times New Roman" w:cs="Times New Roman"/>
          <w:bCs/>
          <w:sz w:val="26"/>
          <w:szCs w:val="26"/>
          <w:lang w:val="cs-CZ"/>
        </w:rPr>
        <w:t xml:space="preserve">giải pháp chung </w:t>
      </w:r>
      <w:r>
        <w:rPr>
          <w:rFonts w:ascii="Times New Roman" w:hAnsi="Times New Roman" w:cs="Times New Roman"/>
          <w:bCs/>
          <w:sz w:val="26"/>
          <w:szCs w:val="26"/>
          <w:lang w:val="cs-CZ"/>
        </w:rPr>
        <w:t xml:space="preserve">nhằm </w:t>
      </w:r>
      <w:r w:rsidRPr="005236E1">
        <w:rPr>
          <w:rFonts w:ascii="Times New Roman" w:hAnsi="Times New Roman" w:cs="Times New Roman"/>
          <w:bCs/>
          <w:sz w:val="26"/>
          <w:szCs w:val="26"/>
          <w:lang w:val="cs-CZ"/>
        </w:rPr>
        <w:t>nâng cao hiệu quả hoạt động truyền thông nội bộ cho công ty</w:t>
      </w:r>
    </w:p>
    <w:p w14:paraId="095DDD33" w14:textId="77777777" w:rsidR="00C25E90" w:rsidRPr="005236E1" w:rsidRDefault="00C25E90" w:rsidP="00C25E90">
      <w:pPr>
        <w:spacing w:line="360" w:lineRule="auto"/>
        <w:jc w:val="both"/>
        <w:rPr>
          <w:rFonts w:ascii="Times New Roman" w:hAnsi="Times New Roman" w:cs="Times New Roman"/>
          <w:bCs/>
          <w:sz w:val="26"/>
          <w:szCs w:val="26"/>
          <w:lang w:val="cs-CZ"/>
        </w:rPr>
      </w:pPr>
      <w:r>
        <w:rPr>
          <w:rFonts w:ascii="Times New Roman" w:hAnsi="Times New Roman" w:cs="Times New Roman"/>
          <w:bCs/>
          <w:sz w:val="26"/>
          <w:szCs w:val="26"/>
          <w:lang w:val="cs-CZ"/>
        </w:rPr>
        <w:t>....................................................................................................................................................................................................................................................................................</w:t>
      </w:r>
    </w:p>
    <w:p w14:paraId="70FBB12F" w14:textId="77777777" w:rsidR="00C25E90" w:rsidRDefault="00C25E90" w:rsidP="00C25E90">
      <w:pPr>
        <w:spacing w:line="360" w:lineRule="auto"/>
        <w:jc w:val="both"/>
        <w:rPr>
          <w:rFonts w:ascii="Times New Roman" w:hAnsi="Times New Roman" w:cs="Times New Roman"/>
          <w:bCs/>
          <w:sz w:val="26"/>
          <w:szCs w:val="26"/>
          <w:lang w:val="cs-CZ"/>
        </w:rPr>
      </w:pPr>
      <w:r>
        <w:rPr>
          <w:rFonts w:ascii="Times New Roman" w:hAnsi="Times New Roman" w:cs="Times New Roman"/>
          <w:bCs/>
          <w:sz w:val="26"/>
          <w:szCs w:val="26"/>
          <w:lang w:val="cs-CZ"/>
        </w:rPr>
        <w:t xml:space="preserve">Ông/bà </w:t>
      </w:r>
      <w:r w:rsidRPr="005236E1">
        <w:rPr>
          <w:rFonts w:ascii="Times New Roman" w:hAnsi="Times New Roman" w:cs="Times New Roman"/>
          <w:bCs/>
          <w:sz w:val="26"/>
          <w:szCs w:val="26"/>
          <w:lang w:val="cs-CZ"/>
        </w:rPr>
        <w:t>có mong muốn gì cần đề xuất đối với Ban Lãnh đạo công ty?</w:t>
      </w:r>
    </w:p>
    <w:p w14:paraId="02C9591B" w14:textId="77777777" w:rsidR="00C25E90" w:rsidRPr="005236E1" w:rsidRDefault="00C25E90" w:rsidP="00C25E90">
      <w:pPr>
        <w:spacing w:line="360" w:lineRule="auto"/>
        <w:jc w:val="both"/>
        <w:rPr>
          <w:rFonts w:ascii="Times New Roman" w:hAnsi="Times New Roman" w:cs="Times New Roman"/>
          <w:bCs/>
          <w:sz w:val="26"/>
          <w:szCs w:val="26"/>
          <w:lang w:val="cs-CZ"/>
        </w:rPr>
      </w:pPr>
      <w:r>
        <w:rPr>
          <w:rFonts w:ascii="Times New Roman" w:hAnsi="Times New Roman" w:cs="Times New Roman"/>
          <w:bCs/>
          <w:sz w:val="26"/>
          <w:szCs w:val="26"/>
          <w:lang w:val="cs-CZ"/>
        </w:rPr>
        <w:t>....................................................................................................................................................................................................................................................................................</w:t>
      </w:r>
    </w:p>
    <w:p w14:paraId="016C0C32" w14:textId="77777777" w:rsidR="00C25E90" w:rsidRDefault="00C25E90" w:rsidP="00C25E90">
      <w:pPr>
        <w:spacing w:line="360" w:lineRule="auto"/>
        <w:jc w:val="both"/>
        <w:rPr>
          <w:rFonts w:ascii="Times New Roman" w:hAnsi="Times New Roman" w:cs="Times New Roman"/>
          <w:bCs/>
          <w:sz w:val="26"/>
          <w:szCs w:val="26"/>
          <w:lang w:val="cs-CZ"/>
        </w:rPr>
      </w:pPr>
      <w:r>
        <w:rPr>
          <w:rFonts w:ascii="Times New Roman" w:hAnsi="Times New Roman" w:cs="Times New Roman"/>
          <w:bCs/>
          <w:sz w:val="26"/>
          <w:szCs w:val="26"/>
          <w:lang w:val="cs-CZ"/>
        </w:rPr>
        <w:t xml:space="preserve">Ông/bà </w:t>
      </w:r>
      <w:r w:rsidRPr="005236E1">
        <w:rPr>
          <w:rFonts w:ascii="Times New Roman" w:hAnsi="Times New Roman" w:cs="Times New Roman"/>
          <w:bCs/>
          <w:sz w:val="26"/>
          <w:szCs w:val="26"/>
          <w:lang w:val="cs-CZ"/>
        </w:rPr>
        <w:t>đánh giá như thế nào về hiệu quả chung của các sự kiện tổ chức nội bộ?</w:t>
      </w:r>
    </w:p>
    <w:p w14:paraId="291C942A" w14:textId="77777777" w:rsidR="00C25E90" w:rsidRPr="005236E1" w:rsidRDefault="00C25E90" w:rsidP="00C25E90">
      <w:pPr>
        <w:spacing w:line="360" w:lineRule="auto"/>
        <w:jc w:val="both"/>
        <w:rPr>
          <w:rFonts w:ascii="Times New Roman" w:hAnsi="Times New Roman" w:cs="Times New Roman"/>
          <w:bCs/>
          <w:sz w:val="26"/>
          <w:szCs w:val="26"/>
          <w:lang w:val="cs-CZ"/>
        </w:rPr>
      </w:pPr>
      <w:r>
        <w:rPr>
          <w:rFonts w:ascii="Times New Roman" w:hAnsi="Times New Roman" w:cs="Times New Roman"/>
          <w:bCs/>
          <w:sz w:val="26"/>
          <w:szCs w:val="26"/>
          <w:lang w:val="cs-CZ"/>
        </w:rPr>
        <w:lastRenderedPageBreak/>
        <w:t>....................................................................................................................................................................................................................................................................................</w:t>
      </w:r>
    </w:p>
    <w:p w14:paraId="486CC9FF" w14:textId="77777777" w:rsidR="00C25E90" w:rsidRDefault="00C25E90" w:rsidP="00C25E90">
      <w:pPr>
        <w:spacing w:line="360" w:lineRule="auto"/>
        <w:jc w:val="both"/>
        <w:rPr>
          <w:rFonts w:ascii="Times New Roman" w:hAnsi="Times New Roman" w:cs="Times New Roman"/>
          <w:bCs/>
          <w:sz w:val="26"/>
          <w:szCs w:val="26"/>
          <w:lang w:val="cs-CZ"/>
        </w:rPr>
      </w:pPr>
      <w:r>
        <w:rPr>
          <w:rFonts w:ascii="Times New Roman" w:hAnsi="Times New Roman" w:cs="Times New Roman"/>
          <w:bCs/>
          <w:sz w:val="26"/>
          <w:szCs w:val="26"/>
          <w:lang w:val="cs-CZ"/>
        </w:rPr>
        <w:t xml:space="preserve">Ông/bà </w:t>
      </w:r>
      <w:r w:rsidRPr="005236E1">
        <w:rPr>
          <w:rFonts w:ascii="Times New Roman" w:hAnsi="Times New Roman" w:cs="Times New Roman"/>
          <w:bCs/>
          <w:sz w:val="26"/>
          <w:szCs w:val="26"/>
          <w:lang w:val="cs-CZ"/>
        </w:rPr>
        <w:t>mong muốn có thêm những kênh truyền thông nội bộ nào?</w:t>
      </w:r>
    </w:p>
    <w:p w14:paraId="108E11EB" w14:textId="77777777" w:rsidR="00C25E90" w:rsidRPr="005236E1" w:rsidRDefault="00C25E90" w:rsidP="00C25E90">
      <w:pPr>
        <w:spacing w:line="360" w:lineRule="auto"/>
        <w:jc w:val="both"/>
        <w:rPr>
          <w:rFonts w:ascii="Times New Roman" w:hAnsi="Times New Roman" w:cs="Times New Roman"/>
          <w:bCs/>
          <w:sz w:val="26"/>
          <w:szCs w:val="26"/>
          <w:lang w:val="cs-CZ"/>
        </w:rPr>
      </w:pPr>
      <w:r>
        <w:rPr>
          <w:rFonts w:ascii="Times New Roman" w:hAnsi="Times New Roman" w:cs="Times New Roman"/>
          <w:bCs/>
          <w:sz w:val="26"/>
          <w:szCs w:val="26"/>
          <w:lang w:val="cs-CZ"/>
        </w:rPr>
        <w:t>....................................................................................................................................................................................................................................................................................</w:t>
      </w:r>
    </w:p>
    <w:p w14:paraId="35523119" w14:textId="77777777" w:rsidR="00C25E90" w:rsidRPr="00566D99" w:rsidRDefault="00C25E90" w:rsidP="00C25E90">
      <w:pPr>
        <w:rPr>
          <w:rFonts w:ascii="Times New Roman" w:hAnsi="Times New Roman" w:cs="Times New Roman"/>
          <w:b/>
          <w:i/>
          <w:sz w:val="26"/>
          <w:szCs w:val="26"/>
          <w:lang w:val="cs-CZ"/>
        </w:rPr>
      </w:pPr>
      <w:r w:rsidRPr="00566D99">
        <w:rPr>
          <w:rFonts w:ascii="Times New Roman" w:hAnsi="Times New Roman" w:cs="Times New Roman"/>
          <w:b/>
          <w:i/>
          <w:sz w:val="26"/>
          <w:szCs w:val="26"/>
          <w:lang w:val="cs-CZ"/>
        </w:rPr>
        <w:t xml:space="preserve">Xin chân thành cảm ơn sự giúp đỡ của quý </w:t>
      </w:r>
      <w:r w:rsidRPr="003B2433">
        <w:rPr>
          <w:rFonts w:ascii="Times New Roman" w:hAnsi="Times New Roman" w:cs="Times New Roman"/>
          <w:b/>
          <w:i/>
          <w:sz w:val="26"/>
          <w:szCs w:val="26"/>
          <w:lang w:val="cs-CZ"/>
        </w:rPr>
        <w:t>Ông/bà</w:t>
      </w:r>
      <w:r w:rsidRPr="00566D99">
        <w:rPr>
          <w:rFonts w:ascii="Times New Roman" w:hAnsi="Times New Roman" w:cs="Times New Roman"/>
          <w:b/>
          <w:i/>
          <w:sz w:val="26"/>
          <w:szCs w:val="26"/>
          <w:lang w:val="cs-CZ"/>
        </w:rPr>
        <w:t>!</w:t>
      </w:r>
    </w:p>
    <w:p w14:paraId="2D3265EC" w14:textId="77777777" w:rsidR="00C25E90" w:rsidRPr="00566D99" w:rsidRDefault="00C25E90" w:rsidP="00C25E90">
      <w:pPr>
        <w:rPr>
          <w:rFonts w:ascii="Times New Roman" w:hAnsi="Times New Roman" w:cs="Times New Roman"/>
          <w:b/>
          <w:i/>
          <w:sz w:val="26"/>
          <w:szCs w:val="26"/>
          <w:lang w:val="cs-CZ"/>
        </w:rPr>
      </w:pPr>
    </w:p>
    <w:p w14:paraId="017CE069" w14:textId="77777777" w:rsidR="00C25E90" w:rsidRPr="00494BA2" w:rsidRDefault="00C25E90" w:rsidP="00C25E90">
      <w:pPr>
        <w:spacing w:line="360" w:lineRule="auto"/>
        <w:ind w:firstLine="567"/>
        <w:jc w:val="both"/>
        <w:rPr>
          <w:rFonts w:asciiTheme="majorHAnsi" w:hAnsiTheme="majorHAnsi" w:cstheme="majorHAnsi"/>
          <w:bCs/>
          <w:iCs/>
          <w:sz w:val="28"/>
          <w:szCs w:val="28"/>
        </w:rPr>
      </w:pPr>
    </w:p>
    <w:p w14:paraId="1F6048FC" w14:textId="77777777" w:rsidR="00C25E90" w:rsidRDefault="00C25E90" w:rsidP="006C5AA1">
      <w:pPr>
        <w:spacing w:line="360" w:lineRule="auto"/>
        <w:ind w:firstLine="567"/>
        <w:jc w:val="both"/>
        <w:rPr>
          <w:rFonts w:ascii="Times New Roman" w:hAnsi="Times New Roman" w:cs="Times New Roman"/>
          <w:sz w:val="26"/>
          <w:szCs w:val="26"/>
          <w:lang w:val="en-US"/>
        </w:rPr>
      </w:pPr>
    </w:p>
    <w:p w14:paraId="44C48FFF" w14:textId="77777777" w:rsidR="0067721E" w:rsidRPr="002C3E6A" w:rsidRDefault="0067721E" w:rsidP="006C5AA1">
      <w:pPr>
        <w:spacing w:line="360" w:lineRule="auto"/>
        <w:ind w:firstLine="567"/>
        <w:jc w:val="both"/>
        <w:rPr>
          <w:rFonts w:ascii="Times New Roman" w:eastAsia="Times New Roman" w:hAnsi="Times New Roman" w:cs="Times New Roman"/>
          <w:sz w:val="26"/>
          <w:szCs w:val="26"/>
          <w:lang w:val="en-US"/>
        </w:rPr>
      </w:pPr>
    </w:p>
    <w:p w14:paraId="2A08EF86" w14:textId="77777777" w:rsidR="000C3D6A" w:rsidRDefault="000C3D6A" w:rsidP="006C5AA1">
      <w:pPr>
        <w:spacing w:line="360" w:lineRule="auto"/>
        <w:rPr>
          <w:highlight w:val="yellow"/>
        </w:rPr>
      </w:pPr>
    </w:p>
    <w:sectPr w:rsidR="000C3D6A" w:rsidSect="00490CB7">
      <w:headerReference w:type="default" r:id="rId40"/>
      <w:pgSz w:w="12240" w:h="15840"/>
      <w:pgMar w:top="1701" w:right="1418" w:bottom="1418" w:left="1985"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B5B284" w14:textId="77777777" w:rsidR="009C212A" w:rsidRDefault="009C212A" w:rsidP="006C5AA1">
      <w:pPr>
        <w:spacing w:line="240" w:lineRule="auto"/>
      </w:pPr>
      <w:r>
        <w:separator/>
      </w:r>
    </w:p>
  </w:endnote>
  <w:endnote w:type="continuationSeparator" w:id="0">
    <w:p w14:paraId="0FD35E5C" w14:textId="77777777" w:rsidR="009C212A" w:rsidRDefault="009C212A" w:rsidP="006C5A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embedRegular r:id="rId1" w:fontKey="{65471794-42B2-4080-91F6-2660DA2D2ABD}"/>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E02D1367-A700-4FB6-9261-68EFC1A3BB42}"/>
    <w:embedBold r:id="rId3" w:fontKey="{83D64590-1CC9-455F-9CE0-B4DC017F78F3}"/>
    <w:embedItalic r:id="rId4" w:fontKey="{E21CE1B4-79FA-4958-981A-1E7D8DDDDD2E}"/>
  </w:font>
  <w:font w:name="Calibri">
    <w:panose1 w:val="020F0502020204030204"/>
    <w:charset w:val="00"/>
    <w:family w:val="swiss"/>
    <w:pitch w:val="variable"/>
    <w:sig w:usb0="E4002EFF" w:usb1="C200247B" w:usb2="00000009" w:usb3="00000000" w:csb0="000001FF" w:csb1="00000000"/>
    <w:embedRegular r:id="rId5" w:fontKey="{3C366F8C-2A26-4B96-B7C0-39F5E353D8A2}"/>
    <w:embedBold r:id="rId6" w:fontKey="{97028436-BEBF-4783-A5D8-89165D171769}"/>
    <w:embedItalic r:id="rId7" w:fontKey="{0F1D8540-C0CA-461E-A75E-64EE4DDAF06E}"/>
    <w:embedBoldItalic r:id="rId8" w:fontKey="{9BB03FA0-0E72-4011-9035-26DD5880E350}"/>
  </w:font>
  <w:font w:name="Calibri Light">
    <w:panose1 w:val="020F0302020204030204"/>
    <w:charset w:val="00"/>
    <w:family w:val="swiss"/>
    <w:pitch w:val="variable"/>
    <w:sig w:usb0="E4002EFF" w:usb1="C200247B" w:usb2="00000009" w:usb3="00000000" w:csb0="000001FF" w:csb1="00000000"/>
    <w:embedRegular r:id="rId9" w:fontKey="{E980F5A6-4424-4A0C-BCC6-10B2EA1A08EB}"/>
  </w:font>
  <w:font w:name="Segoe UI">
    <w:panose1 w:val="020B0502040204020203"/>
    <w:charset w:val="00"/>
    <w:family w:val="swiss"/>
    <w:pitch w:val="variable"/>
    <w:sig w:usb0="E4002EFF" w:usb1="C000E47F" w:usb2="00000009" w:usb3="00000000" w:csb0="000001FF" w:csb1="00000000"/>
    <w:embedRegular r:id="rId10" w:fontKey="{6C87684D-368C-445F-B31F-F59A8C969C4D}"/>
  </w:font>
  <w:font w:name="Roboto">
    <w:charset w:val="00"/>
    <w:family w:val="auto"/>
    <w:pitch w:val="variable"/>
    <w:sig w:usb0="E0000AFF" w:usb1="5000217F" w:usb2="00000021" w:usb3="00000000" w:csb0="0000019F" w:csb1="00000000"/>
    <w:embedRegular r:id="rId11" w:fontKey="{C193B9FF-9BB6-4A88-9D8B-2D94D1185DDB}"/>
    <w:embedBoldItalic r:id="rId12" w:fontKey="{473A2BDB-7083-45BA-9BEA-B0216D0C1986}"/>
  </w:font>
  <w:font w:name="Andika">
    <w:charset w:val="00"/>
    <w:family w:val="auto"/>
    <w:pitch w:val="default"/>
  </w:font>
  <w:font w:name="Cardo">
    <w:charset w:val="00"/>
    <w:family w:val="auto"/>
    <w:pitch w:val="default"/>
    <w:embedRegular r:id="rId13" w:fontKey="{092DD0C3-6C46-46D2-B018-6A00FC0A65B0}"/>
    <w:embedItalic r:id="rId14" w:fontKey="{09E82051-D3FC-4BB0-9337-32EA7D1F86BF}"/>
  </w:font>
  <w:font w:name="Aptos">
    <w:charset w:val="00"/>
    <w:family w:val="swiss"/>
    <w:pitch w:val="variable"/>
    <w:sig w:usb0="20000287" w:usb1="00000003" w:usb2="00000000" w:usb3="00000000" w:csb0="0000019F" w:csb1="00000000"/>
    <w:embedRegular r:id="rId15" w:fontKey="{723AAD3E-61C3-446B-840C-630F19E34DC4}"/>
    <w:embedBold r:id="rId16" w:fontKey="{FF5F7477-F781-4767-BBA4-073FEA61A259}"/>
  </w:font>
  <w:font w:name="Cambria Math">
    <w:panose1 w:val="02040503050406030204"/>
    <w:charset w:val="00"/>
    <w:family w:val="roman"/>
    <w:pitch w:val="variable"/>
    <w:sig w:usb0="E00006FF" w:usb1="420024FF" w:usb2="02000000" w:usb3="00000000" w:csb0="0000019F" w:csb1="00000000"/>
    <w:embedItalic r:id="rId17" w:fontKey="{47B354ED-56E3-4076-A42F-2275F4766563}"/>
    <w:embedBoldItalic r:id="rId18" w:fontKey="{876CECAD-C61A-4D70-80D3-3BCD25F4659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AE7417" w14:textId="77777777" w:rsidR="009C212A" w:rsidRDefault="009C212A" w:rsidP="006C5AA1">
      <w:pPr>
        <w:spacing w:line="240" w:lineRule="auto"/>
      </w:pPr>
      <w:r>
        <w:separator/>
      </w:r>
    </w:p>
  </w:footnote>
  <w:footnote w:type="continuationSeparator" w:id="0">
    <w:p w14:paraId="6937572C" w14:textId="77777777" w:rsidR="009C212A" w:rsidRDefault="009C212A" w:rsidP="006C5AA1">
      <w:pPr>
        <w:spacing w:line="240" w:lineRule="auto"/>
      </w:pPr>
      <w:r>
        <w:continuationSeparator/>
      </w:r>
    </w:p>
  </w:footnote>
  <w:footnote w:id="1">
    <w:p w14:paraId="611D9E39" w14:textId="77777777" w:rsidR="003171AD" w:rsidRPr="00C05FF3" w:rsidRDefault="003171AD" w:rsidP="003171AD">
      <w:pPr>
        <w:pStyle w:val="FootnoteText"/>
        <w:rPr>
          <w:lang w:val="en-US"/>
        </w:rPr>
      </w:pPr>
      <w:r>
        <w:rPr>
          <w:rStyle w:val="FootnoteReference"/>
        </w:rPr>
        <w:footnoteRef/>
      </w:r>
      <w:r>
        <w:rPr>
          <w:lang w:val="en-US"/>
        </w:rPr>
        <w:t xml:space="preserve"> </w:t>
      </w:r>
      <w:r w:rsidRPr="00C05FF3">
        <w:rPr>
          <w:lang w:val="en-US"/>
        </w:rPr>
        <w:t>Hair và cộng sự</w:t>
      </w:r>
      <w:r>
        <w:rPr>
          <w:lang w:val="en-US"/>
        </w:rPr>
        <w:t xml:space="preserve"> (</w:t>
      </w:r>
      <w:r w:rsidRPr="00C05FF3">
        <w:rPr>
          <w:lang w:val="en-US"/>
        </w:rPr>
        <w:t>2014</w:t>
      </w:r>
      <w:r>
        <w:rPr>
          <w:lang w:val="en-US"/>
        </w:rPr>
        <w:t>)</w:t>
      </w:r>
      <w:r w:rsidRPr="00C05FF3">
        <w:rPr>
          <w:lang w:val="en-US"/>
        </w:rPr>
        <w:t>, Multivariate Data Analysis, Pearson, New Jersey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57251463"/>
      <w:docPartObj>
        <w:docPartGallery w:val="Page Numbers (Top of Page)"/>
        <w:docPartUnique/>
      </w:docPartObj>
    </w:sdtPr>
    <w:sdtEndPr>
      <w:rPr>
        <w:rFonts w:ascii="Times New Roman" w:hAnsi="Times New Roman" w:cs="Times New Roman"/>
        <w:noProof/>
        <w:sz w:val="26"/>
        <w:szCs w:val="26"/>
      </w:rPr>
    </w:sdtEndPr>
    <w:sdtContent>
      <w:p w14:paraId="06E55867" w14:textId="77777777" w:rsidR="006C5AA1" w:rsidRDefault="006C5AA1">
        <w:pPr>
          <w:pStyle w:val="Header"/>
          <w:jc w:val="center"/>
          <w:rPr>
            <w:lang w:val="en-US"/>
          </w:rPr>
        </w:pPr>
      </w:p>
      <w:p w14:paraId="2E83E5A6" w14:textId="6947E9E8" w:rsidR="006C5AA1" w:rsidRPr="006C5AA1" w:rsidRDefault="006C5AA1">
        <w:pPr>
          <w:pStyle w:val="Header"/>
          <w:jc w:val="center"/>
          <w:rPr>
            <w:rFonts w:ascii="Times New Roman" w:hAnsi="Times New Roman" w:cs="Times New Roman"/>
            <w:sz w:val="26"/>
            <w:szCs w:val="26"/>
          </w:rPr>
        </w:pPr>
        <w:r w:rsidRPr="006C5AA1">
          <w:rPr>
            <w:rFonts w:ascii="Times New Roman" w:hAnsi="Times New Roman" w:cs="Times New Roman"/>
            <w:sz w:val="26"/>
            <w:szCs w:val="26"/>
          </w:rPr>
          <w:fldChar w:fldCharType="begin"/>
        </w:r>
        <w:r w:rsidRPr="006C5AA1">
          <w:rPr>
            <w:rFonts w:ascii="Times New Roman" w:hAnsi="Times New Roman" w:cs="Times New Roman"/>
            <w:sz w:val="26"/>
            <w:szCs w:val="26"/>
          </w:rPr>
          <w:instrText xml:space="preserve"> PAGE   \* MERGEFORMAT </w:instrText>
        </w:r>
        <w:r w:rsidRPr="006C5AA1">
          <w:rPr>
            <w:rFonts w:ascii="Times New Roman" w:hAnsi="Times New Roman" w:cs="Times New Roman"/>
            <w:sz w:val="26"/>
            <w:szCs w:val="26"/>
          </w:rPr>
          <w:fldChar w:fldCharType="separate"/>
        </w:r>
        <w:r w:rsidRPr="006C5AA1">
          <w:rPr>
            <w:rFonts w:ascii="Times New Roman" w:hAnsi="Times New Roman" w:cs="Times New Roman"/>
            <w:noProof/>
            <w:sz w:val="26"/>
            <w:szCs w:val="26"/>
          </w:rPr>
          <w:t>2</w:t>
        </w:r>
        <w:r w:rsidRPr="006C5AA1">
          <w:rPr>
            <w:rFonts w:ascii="Times New Roman" w:hAnsi="Times New Roman" w:cs="Times New Roman"/>
            <w:noProof/>
            <w:sz w:val="26"/>
            <w:szCs w:val="26"/>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85879"/>
    <w:multiLevelType w:val="multilevel"/>
    <w:tmpl w:val="C598CC2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 w15:restartNumberingAfterBreak="0">
    <w:nsid w:val="1E40453B"/>
    <w:multiLevelType w:val="hybridMultilevel"/>
    <w:tmpl w:val="6032CA8A"/>
    <w:lvl w:ilvl="0" w:tplc="C868C73A">
      <w:numFmt w:val="bullet"/>
      <w:lvlText w:val="-"/>
      <w:lvlJc w:val="left"/>
      <w:pPr>
        <w:ind w:left="1287" w:hanging="360"/>
      </w:pPr>
      <w:rPr>
        <w:rFonts w:ascii="Times New Roman" w:eastAsia="Times"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2D530B89"/>
    <w:multiLevelType w:val="multilevel"/>
    <w:tmpl w:val="8C180F6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 w15:restartNumberingAfterBreak="0">
    <w:nsid w:val="3EC12E56"/>
    <w:multiLevelType w:val="hybridMultilevel"/>
    <w:tmpl w:val="AA2A8EF2"/>
    <w:lvl w:ilvl="0" w:tplc="859AD1BC">
      <w:numFmt w:val="bullet"/>
      <w:lvlText w:val=""/>
      <w:lvlJc w:val="left"/>
      <w:pPr>
        <w:ind w:left="1058" w:hanging="360"/>
      </w:pPr>
      <w:rPr>
        <w:rFonts w:ascii="Symbol" w:eastAsia="Symbol" w:hAnsi="Symbol" w:cs="Symbol" w:hint="default"/>
        <w:w w:val="99"/>
        <w:sz w:val="26"/>
        <w:szCs w:val="26"/>
        <w:lang w:val="vi" w:eastAsia="en-US" w:bidi="ar-SA"/>
      </w:rPr>
    </w:lvl>
    <w:lvl w:ilvl="1" w:tplc="D9A4EE22">
      <w:numFmt w:val="bullet"/>
      <w:lvlText w:val="•"/>
      <w:lvlJc w:val="left"/>
      <w:pPr>
        <w:ind w:left="2000" w:hanging="360"/>
      </w:pPr>
      <w:rPr>
        <w:rFonts w:hint="default"/>
        <w:lang w:val="vi" w:eastAsia="en-US" w:bidi="ar-SA"/>
      </w:rPr>
    </w:lvl>
    <w:lvl w:ilvl="2" w:tplc="34B6AA48">
      <w:numFmt w:val="bullet"/>
      <w:lvlText w:val="•"/>
      <w:lvlJc w:val="left"/>
      <w:pPr>
        <w:ind w:left="2941" w:hanging="360"/>
      </w:pPr>
      <w:rPr>
        <w:rFonts w:hint="default"/>
        <w:lang w:val="vi" w:eastAsia="en-US" w:bidi="ar-SA"/>
      </w:rPr>
    </w:lvl>
    <w:lvl w:ilvl="3" w:tplc="05063444">
      <w:numFmt w:val="bullet"/>
      <w:lvlText w:val="•"/>
      <w:lvlJc w:val="left"/>
      <w:pPr>
        <w:ind w:left="3881" w:hanging="360"/>
      </w:pPr>
      <w:rPr>
        <w:rFonts w:hint="default"/>
        <w:lang w:val="vi" w:eastAsia="en-US" w:bidi="ar-SA"/>
      </w:rPr>
    </w:lvl>
    <w:lvl w:ilvl="4" w:tplc="73D8BF00">
      <w:numFmt w:val="bullet"/>
      <w:lvlText w:val="•"/>
      <w:lvlJc w:val="left"/>
      <w:pPr>
        <w:ind w:left="4822" w:hanging="360"/>
      </w:pPr>
      <w:rPr>
        <w:rFonts w:hint="default"/>
        <w:lang w:val="vi" w:eastAsia="en-US" w:bidi="ar-SA"/>
      </w:rPr>
    </w:lvl>
    <w:lvl w:ilvl="5" w:tplc="0762AB5A">
      <w:numFmt w:val="bullet"/>
      <w:lvlText w:val="•"/>
      <w:lvlJc w:val="left"/>
      <w:pPr>
        <w:ind w:left="5763" w:hanging="360"/>
      </w:pPr>
      <w:rPr>
        <w:rFonts w:hint="default"/>
        <w:lang w:val="vi" w:eastAsia="en-US" w:bidi="ar-SA"/>
      </w:rPr>
    </w:lvl>
    <w:lvl w:ilvl="6" w:tplc="4FE208C4">
      <w:numFmt w:val="bullet"/>
      <w:lvlText w:val="•"/>
      <w:lvlJc w:val="left"/>
      <w:pPr>
        <w:ind w:left="6703" w:hanging="360"/>
      </w:pPr>
      <w:rPr>
        <w:rFonts w:hint="default"/>
        <w:lang w:val="vi" w:eastAsia="en-US" w:bidi="ar-SA"/>
      </w:rPr>
    </w:lvl>
    <w:lvl w:ilvl="7" w:tplc="A776DBAA">
      <w:numFmt w:val="bullet"/>
      <w:lvlText w:val="•"/>
      <w:lvlJc w:val="left"/>
      <w:pPr>
        <w:ind w:left="7644" w:hanging="360"/>
      </w:pPr>
      <w:rPr>
        <w:rFonts w:hint="default"/>
        <w:lang w:val="vi" w:eastAsia="en-US" w:bidi="ar-SA"/>
      </w:rPr>
    </w:lvl>
    <w:lvl w:ilvl="8" w:tplc="AD44B970">
      <w:numFmt w:val="bullet"/>
      <w:lvlText w:val="•"/>
      <w:lvlJc w:val="left"/>
      <w:pPr>
        <w:ind w:left="8585" w:hanging="360"/>
      </w:pPr>
      <w:rPr>
        <w:rFonts w:hint="default"/>
        <w:lang w:val="vi" w:eastAsia="en-US" w:bidi="ar-SA"/>
      </w:rPr>
    </w:lvl>
  </w:abstractNum>
  <w:abstractNum w:abstractNumId="4" w15:restartNumberingAfterBreak="0">
    <w:nsid w:val="4E821FDE"/>
    <w:multiLevelType w:val="hybridMultilevel"/>
    <w:tmpl w:val="23F24D34"/>
    <w:lvl w:ilvl="0" w:tplc="B33CB3FA">
      <w:start w:val="1"/>
      <w:numFmt w:val="bullet"/>
      <w:lvlText w:val="-"/>
      <w:lvlJc w:val="left"/>
      <w:pPr>
        <w:ind w:left="720" w:hanging="360"/>
      </w:pPr>
      <w:rPr>
        <w:rFonts w:ascii="Times New Roman" w:eastAsia="Times New Roman"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 w15:restartNumberingAfterBreak="0">
    <w:nsid w:val="4EBB1AC8"/>
    <w:multiLevelType w:val="multilevel"/>
    <w:tmpl w:val="468A8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C2008A7"/>
    <w:multiLevelType w:val="multilevel"/>
    <w:tmpl w:val="33FE2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CB546EC"/>
    <w:multiLevelType w:val="multilevel"/>
    <w:tmpl w:val="2DCEB602"/>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8" w15:restartNumberingAfterBreak="0">
    <w:nsid w:val="73AD0B81"/>
    <w:multiLevelType w:val="multilevel"/>
    <w:tmpl w:val="E81C151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num w:numId="1" w16cid:durableId="1674333487">
    <w:abstractNumId w:val="4"/>
  </w:num>
  <w:num w:numId="2" w16cid:durableId="402220839">
    <w:abstractNumId w:val="1"/>
  </w:num>
  <w:num w:numId="3" w16cid:durableId="1759131848">
    <w:abstractNumId w:val="3"/>
  </w:num>
  <w:num w:numId="4" w16cid:durableId="1875190784">
    <w:abstractNumId w:val="5"/>
  </w:num>
  <w:num w:numId="5" w16cid:durableId="758645762">
    <w:abstractNumId w:val="6"/>
  </w:num>
  <w:num w:numId="6" w16cid:durableId="1289239680">
    <w:abstractNumId w:val="0"/>
  </w:num>
  <w:num w:numId="7" w16cid:durableId="1269894654">
    <w:abstractNumId w:val="7"/>
  </w:num>
  <w:num w:numId="8" w16cid:durableId="826677524">
    <w:abstractNumId w:val="8"/>
  </w:num>
  <w:num w:numId="9" w16cid:durableId="1575891981">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displayBackgroundShape/>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C3D6A"/>
    <w:rsid w:val="00024A1E"/>
    <w:rsid w:val="00040CEC"/>
    <w:rsid w:val="00083C4B"/>
    <w:rsid w:val="000A3541"/>
    <w:rsid w:val="000C351A"/>
    <w:rsid w:val="000C3C6A"/>
    <w:rsid w:val="000C3D6A"/>
    <w:rsid w:val="00103EEA"/>
    <w:rsid w:val="00124A57"/>
    <w:rsid w:val="00125F76"/>
    <w:rsid w:val="00141307"/>
    <w:rsid w:val="0014389D"/>
    <w:rsid w:val="0014541B"/>
    <w:rsid w:val="00152C1E"/>
    <w:rsid w:val="0016495E"/>
    <w:rsid w:val="001C1116"/>
    <w:rsid w:val="001D2303"/>
    <w:rsid w:val="00236FAD"/>
    <w:rsid w:val="002A7693"/>
    <w:rsid w:val="002C2A81"/>
    <w:rsid w:val="002C3E6A"/>
    <w:rsid w:val="002F57FB"/>
    <w:rsid w:val="00313173"/>
    <w:rsid w:val="003171AD"/>
    <w:rsid w:val="00336E28"/>
    <w:rsid w:val="00353A9E"/>
    <w:rsid w:val="00364E70"/>
    <w:rsid w:val="003741E3"/>
    <w:rsid w:val="003E164B"/>
    <w:rsid w:val="003F6F44"/>
    <w:rsid w:val="004028F8"/>
    <w:rsid w:val="00427D86"/>
    <w:rsid w:val="0044481B"/>
    <w:rsid w:val="00490CB7"/>
    <w:rsid w:val="004949F8"/>
    <w:rsid w:val="004D39C1"/>
    <w:rsid w:val="004E6EDE"/>
    <w:rsid w:val="004E7BAE"/>
    <w:rsid w:val="005022D2"/>
    <w:rsid w:val="00517FA1"/>
    <w:rsid w:val="00524B03"/>
    <w:rsid w:val="00536065"/>
    <w:rsid w:val="00554476"/>
    <w:rsid w:val="005807E5"/>
    <w:rsid w:val="00592605"/>
    <w:rsid w:val="00595164"/>
    <w:rsid w:val="005C656A"/>
    <w:rsid w:val="005D4610"/>
    <w:rsid w:val="006156B4"/>
    <w:rsid w:val="00617B21"/>
    <w:rsid w:val="00624DBB"/>
    <w:rsid w:val="00624F1D"/>
    <w:rsid w:val="00627D7B"/>
    <w:rsid w:val="00644DCD"/>
    <w:rsid w:val="00661545"/>
    <w:rsid w:val="00666251"/>
    <w:rsid w:val="00674131"/>
    <w:rsid w:val="0067721E"/>
    <w:rsid w:val="00683829"/>
    <w:rsid w:val="006C5AA1"/>
    <w:rsid w:val="00703563"/>
    <w:rsid w:val="00715112"/>
    <w:rsid w:val="00726934"/>
    <w:rsid w:val="00782A3D"/>
    <w:rsid w:val="00786A93"/>
    <w:rsid w:val="007A6B3B"/>
    <w:rsid w:val="007E6868"/>
    <w:rsid w:val="00840CA7"/>
    <w:rsid w:val="008C4BC8"/>
    <w:rsid w:val="008D5B59"/>
    <w:rsid w:val="008F37F4"/>
    <w:rsid w:val="00920A64"/>
    <w:rsid w:val="009218D6"/>
    <w:rsid w:val="00935A54"/>
    <w:rsid w:val="009C212A"/>
    <w:rsid w:val="009F14E4"/>
    <w:rsid w:val="00A0428D"/>
    <w:rsid w:val="00A151D0"/>
    <w:rsid w:val="00A71ECC"/>
    <w:rsid w:val="00A74580"/>
    <w:rsid w:val="00AA16BA"/>
    <w:rsid w:val="00AA6487"/>
    <w:rsid w:val="00AB6041"/>
    <w:rsid w:val="00AB64F2"/>
    <w:rsid w:val="00AE3EF6"/>
    <w:rsid w:val="00AF13A6"/>
    <w:rsid w:val="00B079BC"/>
    <w:rsid w:val="00B14088"/>
    <w:rsid w:val="00B15E35"/>
    <w:rsid w:val="00B36967"/>
    <w:rsid w:val="00B45904"/>
    <w:rsid w:val="00B51FCB"/>
    <w:rsid w:val="00B72B7F"/>
    <w:rsid w:val="00BA62B5"/>
    <w:rsid w:val="00BC4EF0"/>
    <w:rsid w:val="00BC6E8A"/>
    <w:rsid w:val="00BD7570"/>
    <w:rsid w:val="00C004B5"/>
    <w:rsid w:val="00C17ADB"/>
    <w:rsid w:val="00C25E90"/>
    <w:rsid w:val="00C50270"/>
    <w:rsid w:val="00C507E3"/>
    <w:rsid w:val="00C579F6"/>
    <w:rsid w:val="00C62587"/>
    <w:rsid w:val="00C806E9"/>
    <w:rsid w:val="00CA1351"/>
    <w:rsid w:val="00CC0132"/>
    <w:rsid w:val="00CE2CFD"/>
    <w:rsid w:val="00CF46F7"/>
    <w:rsid w:val="00D13CE0"/>
    <w:rsid w:val="00D22AFF"/>
    <w:rsid w:val="00D752FA"/>
    <w:rsid w:val="00D82437"/>
    <w:rsid w:val="00DA1AB9"/>
    <w:rsid w:val="00DF7499"/>
    <w:rsid w:val="00E075C9"/>
    <w:rsid w:val="00E14CEC"/>
    <w:rsid w:val="00E15935"/>
    <w:rsid w:val="00E37CBB"/>
    <w:rsid w:val="00E5140A"/>
    <w:rsid w:val="00E54C38"/>
    <w:rsid w:val="00E90FE9"/>
    <w:rsid w:val="00E9256E"/>
    <w:rsid w:val="00ED68E8"/>
    <w:rsid w:val="00F01A68"/>
    <w:rsid w:val="00F367D7"/>
    <w:rsid w:val="00F443D8"/>
    <w:rsid w:val="00F71039"/>
    <w:rsid w:val="00F8314E"/>
    <w:rsid w:val="00F87581"/>
    <w:rsid w:val="00FB2C1F"/>
    <w:rsid w:val="00FF2A4B"/>
    <w:rsid w:val="00FF38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6"/>
    <o:shapelayout v:ext="edit">
      <o:idmap v:ext="edit" data="1"/>
      <o:rules v:ext="edit">
        <o:r id="V:Rule1" type="connector" idref="#Straight Arrow Connector 2"/>
        <o:r id="V:Rule2" type="connector" idref="#Straight Arrow Connector 2"/>
        <o:r id="V:Rule3" type="connector" idref="#Straight Arrow Connector 2"/>
        <o:r id="V:Rule4" type="connector" idref="#Straight Arrow Connector 2"/>
        <o:r id="V:Rule5" type="connector" idref="#Straight Arrow Connector 2"/>
        <o:r id="V:Rule6" type="connector" idref="#_x0000_s1037"/>
        <o:r id="V:Rule7" type="connector" idref="#_x0000_s1035"/>
        <o:r id="V:Rule8" type="connector" idref="#_x0000_s1041"/>
        <o:r id="V:Rule9" type="connector" idref="#_x0000_s1039"/>
        <o:r id="V:Rule10" type="connector" idref="#_x0000_s1042"/>
        <o:r id="V:Rule11" type="connector" idref="#_x0000_s1038"/>
        <o:r id="V:Rule12" type="connector" idref="#_x0000_s1036"/>
        <o:r id="V:Rule13" type="connector" idref="#_x0000_s1040"/>
        <o:r id="V:Rule14" type="connector" idref="#Straight Arrow Connector 2"/>
      </o:rules>
    </o:shapelayout>
  </w:shapeDefaults>
  <w:decimalSymbol w:val="."/>
  <w:listSeparator w:val=","/>
  <w14:docId w14:val="7E29B236"/>
  <w15:docId w15:val="{A601FAAA-F6F0-413D-9AD2-6BF6CDA3E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pPr>
      <w:keepNext/>
      <w:keepLines/>
      <w:spacing w:before="400" w:after="120"/>
      <w:outlineLvl w:val="0"/>
    </w:pPr>
    <w:rPr>
      <w:sz w:val="40"/>
      <w:szCs w:val="40"/>
    </w:rPr>
  </w:style>
  <w:style w:type="paragraph" w:styleId="Heading2">
    <w:name w:val="heading 2"/>
    <w:basedOn w:val="Normal"/>
    <w:next w:val="Normal"/>
    <w:link w:val="Heading2Char"/>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pPr>
      <w:keepNext/>
      <w:keepLines/>
      <w:spacing w:before="240" w:after="80"/>
      <w:outlineLvl w:val="5"/>
    </w:pPr>
    <w:rPr>
      <w:i/>
      <w:color w:val="666666"/>
    </w:rPr>
  </w:style>
  <w:style w:type="paragraph" w:styleId="Heading7">
    <w:name w:val="heading 7"/>
    <w:basedOn w:val="Normal"/>
    <w:next w:val="Normal"/>
    <w:link w:val="Heading7Char"/>
    <w:uiPriority w:val="9"/>
    <w:semiHidden/>
    <w:unhideWhenUsed/>
    <w:qFormat/>
    <w:rsid w:val="003171AD"/>
    <w:pPr>
      <w:keepNext/>
      <w:keepLines/>
      <w:spacing w:before="40" w:line="259" w:lineRule="auto"/>
      <w:outlineLvl w:val="6"/>
    </w:pPr>
    <w:rPr>
      <w:rFonts w:asciiTheme="minorHAnsi" w:eastAsiaTheme="majorEastAsia" w:hAnsiTheme="minorHAnsi" w:cstheme="majorBidi"/>
      <w:color w:val="595959" w:themeColor="text1" w:themeTint="A6"/>
      <w:kern w:val="2"/>
      <w:sz w:val="28"/>
      <w:szCs w:val="28"/>
      <w:lang w:val="en-SG"/>
    </w:rPr>
  </w:style>
  <w:style w:type="paragraph" w:styleId="Heading8">
    <w:name w:val="heading 8"/>
    <w:basedOn w:val="Normal"/>
    <w:next w:val="Normal"/>
    <w:link w:val="Heading8Char"/>
    <w:uiPriority w:val="9"/>
    <w:semiHidden/>
    <w:unhideWhenUsed/>
    <w:qFormat/>
    <w:rsid w:val="003171AD"/>
    <w:pPr>
      <w:keepNext/>
      <w:keepLines/>
      <w:spacing w:line="259" w:lineRule="auto"/>
      <w:outlineLvl w:val="7"/>
    </w:pPr>
    <w:rPr>
      <w:rFonts w:asciiTheme="minorHAnsi" w:eastAsiaTheme="majorEastAsia" w:hAnsiTheme="minorHAnsi" w:cstheme="majorBidi"/>
      <w:i/>
      <w:iCs/>
      <w:color w:val="272727" w:themeColor="text1" w:themeTint="D8"/>
      <w:kern w:val="2"/>
      <w:sz w:val="28"/>
      <w:szCs w:val="28"/>
      <w:lang w:val="en-SG"/>
    </w:rPr>
  </w:style>
  <w:style w:type="paragraph" w:styleId="Heading9">
    <w:name w:val="heading 9"/>
    <w:basedOn w:val="Normal"/>
    <w:next w:val="Normal"/>
    <w:link w:val="Heading9Char"/>
    <w:uiPriority w:val="9"/>
    <w:semiHidden/>
    <w:unhideWhenUsed/>
    <w:qFormat/>
    <w:rsid w:val="003171AD"/>
    <w:pPr>
      <w:keepNext/>
      <w:keepLines/>
      <w:spacing w:line="259" w:lineRule="auto"/>
      <w:outlineLvl w:val="8"/>
    </w:pPr>
    <w:rPr>
      <w:rFonts w:asciiTheme="minorHAnsi" w:eastAsiaTheme="majorEastAsia" w:hAnsiTheme="minorHAnsi" w:cstheme="majorBidi"/>
      <w:color w:val="272727" w:themeColor="text1" w:themeTint="D8"/>
      <w:kern w:val="2"/>
      <w:sz w:val="28"/>
      <w:szCs w:val="28"/>
      <w:lang w:val="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link w:val="SubtitleChar"/>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6C5AA1"/>
    <w:pPr>
      <w:tabs>
        <w:tab w:val="center" w:pos="4680"/>
        <w:tab w:val="right" w:pos="9360"/>
      </w:tabs>
      <w:spacing w:line="240" w:lineRule="auto"/>
    </w:pPr>
  </w:style>
  <w:style w:type="character" w:customStyle="1" w:styleId="HeaderChar">
    <w:name w:val="Header Char"/>
    <w:basedOn w:val="DefaultParagraphFont"/>
    <w:link w:val="Header"/>
    <w:uiPriority w:val="99"/>
    <w:rsid w:val="006C5AA1"/>
  </w:style>
  <w:style w:type="paragraph" w:styleId="Footer">
    <w:name w:val="footer"/>
    <w:basedOn w:val="Normal"/>
    <w:link w:val="FooterChar"/>
    <w:uiPriority w:val="99"/>
    <w:unhideWhenUsed/>
    <w:rsid w:val="006C5AA1"/>
    <w:pPr>
      <w:tabs>
        <w:tab w:val="center" w:pos="4680"/>
        <w:tab w:val="right" w:pos="9360"/>
      </w:tabs>
      <w:spacing w:line="240" w:lineRule="auto"/>
    </w:pPr>
  </w:style>
  <w:style w:type="character" w:customStyle="1" w:styleId="FooterChar">
    <w:name w:val="Footer Char"/>
    <w:basedOn w:val="DefaultParagraphFont"/>
    <w:link w:val="Footer"/>
    <w:uiPriority w:val="99"/>
    <w:rsid w:val="006C5AA1"/>
  </w:style>
  <w:style w:type="paragraph" w:styleId="NormalWeb">
    <w:name w:val="Normal (Web)"/>
    <w:basedOn w:val="Normal"/>
    <w:uiPriority w:val="99"/>
    <w:unhideWhenUsed/>
    <w:rsid w:val="005022D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3171AD"/>
    <w:rPr>
      <w:color w:val="434343"/>
      <w:sz w:val="28"/>
      <w:szCs w:val="28"/>
    </w:rPr>
  </w:style>
  <w:style w:type="table" w:styleId="TableGrid">
    <w:name w:val="Table Grid"/>
    <w:basedOn w:val="TableNormal"/>
    <w:uiPriority w:val="39"/>
    <w:rsid w:val="003171AD"/>
    <w:pPr>
      <w:spacing w:line="240" w:lineRule="auto"/>
    </w:pPr>
    <w:rPr>
      <w:rFonts w:ascii="Times New Roman" w:eastAsiaTheme="minorHAnsi" w:hAnsi="Times New Roman" w:cstheme="minorBidi"/>
      <w:sz w:val="28"/>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71AD"/>
    <w:pPr>
      <w:autoSpaceDE w:val="0"/>
      <w:autoSpaceDN w:val="0"/>
      <w:adjustRightInd w:val="0"/>
      <w:spacing w:line="240" w:lineRule="auto"/>
    </w:pPr>
    <w:rPr>
      <w:rFonts w:ascii="Times New Roman" w:eastAsiaTheme="minorHAnsi" w:hAnsi="Times New Roman" w:cs="Times New Roman"/>
      <w:color w:val="000000"/>
      <w:sz w:val="24"/>
      <w:szCs w:val="24"/>
      <w:lang w:val="vi-VN"/>
    </w:rPr>
  </w:style>
  <w:style w:type="paragraph" w:styleId="ListParagraph">
    <w:name w:val="List Paragraph"/>
    <w:basedOn w:val="Normal"/>
    <w:uiPriority w:val="34"/>
    <w:qFormat/>
    <w:rsid w:val="003171AD"/>
    <w:pPr>
      <w:spacing w:line="240" w:lineRule="auto"/>
      <w:ind w:left="720"/>
      <w:contextualSpacing/>
    </w:pPr>
    <w:rPr>
      <w:rFonts w:ascii="Times New Roman" w:eastAsia="Calibri" w:hAnsi="Times New Roman" w:cs="Times New Roman"/>
      <w:sz w:val="24"/>
      <w:lang w:val="en-US"/>
    </w:rPr>
  </w:style>
  <w:style w:type="paragraph" w:styleId="BodyText">
    <w:name w:val="Body Text"/>
    <w:basedOn w:val="Normal"/>
    <w:link w:val="BodyTextChar"/>
    <w:uiPriority w:val="99"/>
    <w:unhideWhenUsed/>
    <w:rsid w:val="003171AD"/>
    <w:pPr>
      <w:spacing w:after="12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99"/>
    <w:rsid w:val="003171AD"/>
    <w:rPr>
      <w:rFonts w:ascii="Times New Roman" w:eastAsia="Times New Roman" w:hAnsi="Times New Roman" w:cs="Times New Roman"/>
      <w:sz w:val="24"/>
      <w:szCs w:val="24"/>
      <w:lang w:val="en-US"/>
    </w:rPr>
  </w:style>
  <w:style w:type="paragraph" w:customStyle="1" w:styleId="111">
    <w:name w:val="1.1.1"/>
    <w:basedOn w:val="Normal"/>
    <w:link w:val="111Char"/>
    <w:qFormat/>
    <w:rsid w:val="003171AD"/>
    <w:pPr>
      <w:spacing w:line="360" w:lineRule="auto"/>
      <w:jc w:val="both"/>
    </w:pPr>
    <w:rPr>
      <w:rFonts w:ascii="Times New Roman" w:eastAsia="Times New Roman" w:hAnsi="Times New Roman" w:cs="Times New Roman"/>
      <w:b/>
      <w:i/>
      <w:sz w:val="26"/>
      <w:szCs w:val="24"/>
      <w:lang w:val="en-US"/>
    </w:rPr>
  </w:style>
  <w:style w:type="character" w:customStyle="1" w:styleId="111Char">
    <w:name w:val="1.1.1 Char"/>
    <w:basedOn w:val="DefaultParagraphFont"/>
    <w:link w:val="111"/>
    <w:rsid w:val="003171AD"/>
    <w:rPr>
      <w:rFonts w:ascii="Times New Roman" w:eastAsia="Times New Roman" w:hAnsi="Times New Roman" w:cs="Times New Roman"/>
      <w:b/>
      <w:i/>
      <w:sz w:val="26"/>
      <w:szCs w:val="24"/>
      <w:lang w:val="en-US"/>
    </w:rPr>
  </w:style>
  <w:style w:type="paragraph" w:styleId="FootnoteText">
    <w:name w:val="footnote text"/>
    <w:basedOn w:val="Normal"/>
    <w:link w:val="FootnoteTextChar"/>
    <w:uiPriority w:val="99"/>
    <w:semiHidden/>
    <w:unhideWhenUsed/>
    <w:rsid w:val="003171AD"/>
    <w:pPr>
      <w:spacing w:line="240" w:lineRule="auto"/>
    </w:pPr>
    <w:rPr>
      <w:sz w:val="20"/>
      <w:szCs w:val="20"/>
    </w:rPr>
  </w:style>
  <w:style w:type="character" w:customStyle="1" w:styleId="FootnoteTextChar">
    <w:name w:val="Footnote Text Char"/>
    <w:basedOn w:val="DefaultParagraphFont"/>
    <w:link w:val="FootnoteText"/>
    <w:uiPriority w:val="99"/>
    <w:semiHidden/>
    <w:rsid w:val="003171AD"/>
    <w:rPr>
      <w:sz w:val="20"/>
      <w:szCs w:val="20"/>
    </w:rPr>
  </w:style>
  <w:style w:type="character" w:styleId="FootnoteReference">
    <w:name w:val="footnote reference"/>
    <w:basedOn w:val="DefaultParagraphFont"/>
    <w:uiPriority w:val="99"/>
    <w:semiHidden/>
    <w:unhideWhenUsed/>
    <w:rsid w:val="003171AD"/>
    <w:rPr>
      <w:vertAlign w:val="superscript"/>
    </w:rPr>
  </w:style>
  <w:style w:type="character" w:customStyle="1" w:styleId="Heading7Char">
    <w:name w:val="Heading 7 Char"/>
    <w:basedOn w:val="DefaultParagraphFont"/>
    <w:link w:val="Heading7"/>
    <w:uiPriority w:val="9"/>
    <w:semiHidden/>
    <w:rsid w:val="003171AD"/>
    <w:rPr>
      <w:rFonts w:asciiTheme="minorHAnsi" w:eastAsiaTheme="majorEastAsia" w:hAnsiTheme="minorHAnsi" w:cstheme="majorBidi"/>
      <w:color w:val="595959" w:themeColor="text1" w:themeTint="A6"/>
      <w:kern w:val="2"/>
      <w:sz w:val="28"/>
      <w:szCs w:val="28"/>
      <w:lang w:val="en-SG"/>
    </w:rPr>
  </w:style>
  <w:style w:type="character" w:customStyle="1" w:styleId="Heading8Char">
    <w:name w:val="Heading 8 Char"/>
    <w:basedOn w:val="DefaultParagraphFont"/>
    <w:link w:val="Heading8"/>
    <w:uiPriority w:val="9"/>
    <w:semiHidden/>
    <w:rsid w:val="003171AD"/>
    <w:rPr>
      <w:rFonts w:asciiTheme="minorHAnsi" w:eastAsiaTheme="majorEastAsia" w:hAnsiTheme="minorHAnsi" w:cstheme="majorBidi"/>
      <w:i/>
      <w:iCs/>
      <w:color w:val="272727" w:themeColor="text1" w:themeTint="D8"/>
      <w:kern w:val="2"/>
      <w:sz w:val="28"/>
      <w:szCs w:val="28"/>
      <w:lang w:val="en-SG"/>
    </w:rPr>
  </w:style>
  <w:style w:type="character" w:customStyle="1" w:styleId="Heading9Char">
    <w:name w:val="Heading 9 Char"/>
    <w:basedOn w:val="DefaultParagraphFont"/>
    <w:link w:val="Heading9"/>
    <w:uiPriority w:val="9"/>
    <w:semiHidden/>
    <w:rsid w:val="003171AD"/>
    <w:rPr>
      <w:rFonts w:asciiTheme="minorHAnsi" w:eastAsiaTheme="majorEastAsia" w:hAnsiTheme="minorHAnsi" w:cstheme="majorBidi"/>
      <w:color w:val="272727" w:themeColor="text1" w:themeTint="D8"/>
      <w:kern w:val="2"/>
      <w:sz w:val="28"/>
      <w:szCs w:val="28"/>
      <w:lang w:val="en-SG"/>
    </w:rPr>
  </w:style>
  <w:style w:type="character" w:customStyle="1" w:styleId="Heading1Char">
    <w:name w:val="Heading 1 Char"/>
    <w:basedOn w:val="DefaultParagraphFont"/>
    <w:link w:val="Heading1"/>
    <w:rsid w:val="003171AD"/>
    <w:rPr>
      <w:sz w:val="40"/>
      <w:szCs w:val="40"/>
    </w:rPr>
  </w:style>
  <w:style w:type="character" w:customStyle="1" w:styleId="Heading2Char">
    <w:name w:val="Heading 2 Char"/>
    <w:basedOn w:val="DefaultParagraphFont"/>
    <w:link w:val="Heading2"/>
    <w:rsid w:val="003171AD"/>
    <w:rPr>
      <w:sz w:val="32"/>
      <w:szCs w:val="32"/>
    </w:rPr>
  </w:style>
  <w:style w:type="character" w:customStyle="1" w:styleId="Heading4Char">
    <w:name w:val="Heading 4 Char"/>
    <w:basedOn w:val="DefaultParagraphFont"/>
    <w:link w:val="Heading4"/>
    <w:uiPriority w:val="9"/>
    <w:semiHidden/>
    <w:rsid w:val="003171AD"/>
    <w:rPr>
      <w:color w:val="666666"/>
      <w:sz w:val="24"/>
      <w:szCs w:val="24"/>
    </w:rPr>
  </w:style>
  <w:style w:type="character" w:customStyle="1" w:styleId="Heading5Char">
    <w:name w:val="Heading 5 Char"/>
    <w:basedOn w:val="DefaultParagraphFont"/>
    <w:link w:val="Heading5"/>
    <w:uiPriority w:val="9"/>
    <w:semiHidden/>
    <w:rsid w:val="003171AD"/>
    <w:rPr>
      <w:color w:val="666666"/>
    </w:rPr>
  </w:style>
  <w:style w:type="character" w:customStyle="1" w:styleId="Heading6Char">
    <w:name w:val="Heading 6 Char"/>
    <w:basedOn w:val="DefaultParagraphFont"/>
    <w:link w:val="Heading6"/>
    <w:uiPriority w:val="9"/>
    <w:semiHidden/>
    <w:rsid w:val="003171AD"/>
    <w:rPr>
      <w:i/>
      <w:color w:val="666666"/>
    </w:rPr>
  </w:style>
  <w:style w:type="character" w:customStyle="1" w:styleId="TitleChar">
    <w:name w:val="Title Char"/>
    <w:basedOn w:val="DefaultParagraphFont"/>
    <w:link w:val="Title"/>
    <w:uiPriority w:val="10"/>
    <w:rsid w:val="003171AD"/>
    <w:rPr>
      <w:sz w:val="52"/>
      <w:szCs w:val="52"/>
    </w:rPr>
  </w:style>
  <w:style w:type="character" w:customStyle="1" w:styleId="SubtitleChar">
    <w:name w:val="Subtitle Char"/>
    <w:basedOn w:val="DefaultParagraphFont"/>
    <w:link w:val="Subtitle"/>
    <w:uiPriority w:val="11"/>
    <w:rsid w:val="003171AD"/>
    <w:rPr>
      <w:color w:val="666666"/>
      <w:sz w:val="30"/>
      <w:szCs w:val="30"/>
    </w:rPr>
  </w:style>
  <w:style w:type="paragraph" w:styleId="Quote">
    <w:name w:val="Quote"/>
    <w:basedOn w:val="Normal"/>
    <w:next w:val="Normal"/>
    <w:link w:val="QuoteChar"/>
    <w:uiPriority w:val="29"/>
    <w:qFormat/>
    <w:rsid w:val="003171AD"/>
    <w:pPr>
      <w:spacing w:before="160" w:after="160" w:line="259" w:lineRule="auto"/>
      <w:jc w:val="center"/>
    </w:pPr>
    <w:rPr>
      <w:rFonts w:ascii="Times New Roman" w:eastAsiaTheme="minorHAnsi" w:hAnsi="Times New Roman" w:cs="Times New Roman"/>
      <w:i/>
      <w:iCs/>
      <w:color w:val="404040" w:themeColor="text1" w:themeTint="BF"/>
      <w:kern w:val="2"/>
      <w:sz w:val="28"/>
      <w:szCs w:val="28"/>
      <w:lang w:val="en-SG"/>
    </w:rPr>
  </w:style>
  <w:style w:type="character" w:customStyle="1" w:styleId="QuoteChar">
    <w:name w:val="Quote Char"/>
    <w:basedOn w:val="DefaultParagraphFont"/>
    <w:link w:val="Quote"/>
    <w:uiPriority w:val="29"/>
    <w:rsid w:val="003171AD"/>
    <w:rPr>
      <w:rFonts w:ascii="Times New Roman" w:eastAsiaTheme="minorHAnsi" w:hAnsi="Times New Roman" w:cs="Times New Roman"/>
      <w:i/>
      <w:iCs/>
      <w:color w:val="404040" w:themeColor="text1" w:themeTint="BF"/>
      <w:kern w:val="2"/>
      <w:sz w:val="28"/>
      <w:szCs w:val="28"/>
      <w:lang w:val="en-SG"/>
    </w:rPr>
  </w:style>
  <w:style w:type="character" w:styleId="IntenseEmphasis">
    <w:name w:val="Intense Emphasis"/>
    <w:basedOn w:val="DefaultParagraphFont"/>
    <w:uiPriority w:val="21"/>
    <w:qFormat/>
    <w:rsid w:val="003171AD"/>
    <w:rPr>
      <w:i/>
      <w:iCs/>
      <w:color w:val="365F91" w:themeColor="accent1" w:themeShade="BF"/>
    </w:rPr>
  </w:style>
  <w:style w:type="paragraph" w:styleId="IntenseQuote">
    <w:name w:val="Intense Quote"/>
    <w:basedOn w:val="Normal"/>
    <w:next w:val="Normal"/>
    <w:link w:val="IntenseQuoteChar"/>
    <w:uiPriority w:val="30"/>
    <w:qFormat/>
    <w:rsid w:val="003171AD"/>
    <w:pPr>
      <w:pBdr>
        <w:top w:val="single" w:sz="4" w:space="10" w:color="365F91" w:themeColor="accent1" w:themeShade="BF"/>
        <w:bottom w:val="single" w:sz="4" w:space="10" w:color="365F91" w:themeColor="accent1" w:themeShade="BF"/>
      </w:pBdr>
      <w:spacing w:before="360" w:after="360" w:line="259" w:lineRule="auto"/>
      <w:ind w:left="864" w:right="864"/>
      <w:jc w:val="center"/>
    </w:pPr>
    <w:rPr>
      <w:rFonts w:ascii="Times New Roman" w:eastAsiaTheme="minorHAnsi" w:hAnsi="Times New Roman" w:cs="Times New Roman"/>
      <w:i/>
      <w:iCs/>
      <w:color w:val="365F91" w:themeColor="accent1" w:themeShade="BF"/>
      <w:kern w:val="2"/>
      <w:sz w:val="28"/>
      <w:szCs w:val="28"/>
      <w:lang w:val="en-SG"/>
    </w:rPr>
  </w:style>
  <w:style w:type="character" w:customStyle="1" w:styleId="IntenseQuoteChar">
    <w:name w:val="Intense Quote Char"/>
    <w:basedOn w:val="DefaultParagraphFont"/>
    <w:link w:val="IntenseQuote"/>
    <w:uiPriority w:val="30"/>
    <w:rsid w:val="003171AD"/>
    <w:rPr>
      <w:rFonts w:ascii="Times New Roman" w:eastAsiaTheme="minorHAnsi" w:hAnsi="Times New Roman" w:cs="Times New Roman"/>
      <w:i/>
      <w:iCs/>
      <w:color w:val="365F91" w:themeColor="accent1" w:themeShade="BF"/>
      <w:kern w:val="2"/>
      <w:sz w:val="28"/>
      <w:szCs w:val="28"/>
      <w:lang w:val="en-SG"/>
    </w:rPr>
  </w:style>
  <w:style w:type="character" w:styleId="IntenseReference">
    <w:name w:val="Intense Reference"/>
    <w:basedOn w:val="DefaultParagraphFont"/>
    <w:uiPriority w:val="32"/>
    <w:qFormat/>
    <w:rsid w:val="003171AD"/>
    <w:rPr>
      <w:b/>
      <w:bCs/>
      <w:smallCaps/>
      <w:color w:val="365F91" w:themeColor="accent1" w:themeShade="BF"/>
      <w:spacing w:val="5"/>
    </w:rPr>
  </w:style>
  <w:style w:type="paragraph" w:styleId="TOC1">
    <w:name w:val="toc 1"/>
    <w:basedOn w:val="Normal"/>
    <w:next w:val="Normal"/>
    <w:autoRedefine/>
    <w:uiPriority w:val="39"/>
    <w:unhideWhenUsed/>
    <w:rsid w:val="00AA6487"/>
    <w:pPr>
      <w:tabs>
        <w:tab w:val="right" w:leader="dot" w:pos="8781"/>
      </w:tabs>
      <w:spacing w:line="360" w:lineRule="auto"/>
      <w:jc w:val="both"/>
    </w:pPr>
    <w:rPr>
      <w:rFonts w:ascii="Times New Roman" w:eastAsia="Times New Roman" w:hAnsi="Times New Roman" w:cs="Times New Roman"/>
      <w:bCs/>
      <w:noProof/>
      <w:sz w:val="26"/>
      <w:szCs w:val="24"/>
      <w:lang w:val="en-US"/>
    </w:rPr>
  </w:style>
  <w:style w:type="paragraph" w:styleId="TOC2">
    <w:name w:val="toc 2"/>
    <w:basedOn w:val="Normal"/>
    <w:next w:val="Normal"/>
    <w:autoRedefine/>
    <w:uiPriority w:val="39"/>
    <w:unhideWhenUsed/>
    <w:rsid w:val="003171AD"/>
    <w:pPr>
      <w:spacing w:line="360" w:lineRule="auto"/>
      <w:ind w:left="238"/>
      <w:jc w:val="both"/>
    </w:pPr>
    <w:rPr>
      <w:rFonts w:ascii="Times New Roman" w:eastAsia="Times New Roman" w:hAnsi="Times New Roman" w:cs="Times New Roman"/>
      <w:sz w:val="26"/>
      <w:szCs w:val="24"/>
      <w:lang w:val="en-US"/>
    </w:rPr>
  </w:style>
  <w:style w:type="character" w:styleId="Hyperlink">
    <w:name w:val="Hyperlink"/>
    <w:uiPriority w:val="99"/>
    <w:unhideWhenUsed/>
    <w:rsid w:val="003171AD"/>
    <w:rPr>
      <w:color w:val="0563C1"/>
      <w:u w:val="single"/>
    </w:rPr>
  </w:style>
  <w:style w:type="paragraph" w:styleId="TOCHeading">
    <w:name w:val="TOC Heading"/>
    <w:basedOn w:val="Heading1"/>
    <w:next w:val="Normal"/>
    <w:uiPriority w:val="39"/>
    <w:unhideWhenUsed/>
    <w:qFormat/>
    <w:rsid w:val="003171AD"/>
    <w:pPr>
      <w:spacing w:before="240" w:after="0" w:line="259" w:lineRule="auto"/>
      <w:outlineLvl w:val="9"/>
    </w:pPr>
    <w:rPr>
      <w:rFonts w:ascii="Calibri Light" w:eastAsia="Times New Roman" w:hAnsi="Calibri Light" w:cs="Times New Roman"/>
      <w:color w:val="2F5496"/>
      <w:sz w:val="32"/>
      <w:szCs w:val="32"/>
      <w:lang w:val="en-US"/>
    </w:rPr>
  </w:style>
  <w:style w:type="paragraph" w:styleId="TOC3">
    <w:name w:val="toc 3"/>
    <w:basedOn w:val="Normal"/>
    <w:next w:val="Normal"/>
    <w:autoRedefine/>
    <w:uiPriority w:val="39"/>
    <w:unhideWhenUsed/>
    <w:rsid w:val="003171AD"/>
    <w:pPr>
      <w:tabs>
        <w:tab w:val="left" w:pos="1418"/>
        <w:tab w:val="right" w:leader="dot" w:pos="8781"/>
      </w:tabs>
      <w:spacing w:line="360" w:lineRule="auto"/>
      <w:ind w:left="284"/>
      <w:jc w:val="both"/>
    </w:pPr>
    <w:rPr>
      <w:rFonts w:ascii="Times New Roman" w:eastAsia="Times New Roman" w:hAnsi="Times New Roman" w:cs="Times New Roman"/>
      <w:noProof/>
      <w:sz w:val="26"/>
      <w:szCs w:val="24"/>
      <w:lang w:val="en-US"/>
    </w:rPr>
  </w:style>
  <w:style w:type="paragraph" w:customStyle="1" w:styleId="11">
    <w:name w:val="11"/>
    <w:basedOn w:val="1110"/>
    <w:link w:val="11Char"/>
    <w:rsid w:val="003171AD"/>
  </w:style>
  <w:style w:type="character" w:customStyle="1" w:styleId="11Char">
    <w:name w:val="11 Char"/>
    <w:link w:val="11"/>
    <w:rsid w:val="003171AD"/>
    <w:rPr>
      <w:rFonts w:ascii="Times New Roman" w:eastAsia="Times New Roman" w:hAnsi="Times New Roman" w:cs="Times New Roman"/>
      <w:b/>
      <w:i/>
      <w:iCs/>
      <w:sz w:val="26"/>
      <w:szCs w:val="26"/>
    </w:rPr>
  </w:style>
  <w:style w:type="character" w:styleId="PageNumber">
    <w:name w:val="page number"/>
    <w:basedOn w:val="DefaultParagraphFont"/>
    <w:uiPriority w:val="99"/>
    <w:semiHidden/>
    <w:unhideWhenUsed/>
    <w:rsid w:val="003171AD"/>
  </w:style>
  <w:style w:type="paragraph" w:customStyle="1" w:styleId="1BNG">
    <w:name w:val="1.BẢNG"/>
    <w:basedOn w:val="Normal"/>
    <w:rsid w:val="003171AD"/>
    <w:pPr>
      <w:widowControl w:val="0"/>
      <w:tabs>
        <w:tab w:val="left" w:pos="5387"/>
      </w:tabs>
      <w:autoSpaceDE w:val="0"/>
      <w:autoSpaceDN w:val="0"/>
      <w:spacing w:line="360" w:lineRule="auto"/>
      <w:jc w:val="center"/>
    </w:pPr>
    <w:rPr>
      <w:rFonts w:ascii="Times New Roman" w:eastAsia="Times New Roman" w:hAnsi="Times New Roman" w:cs="Times New Roman"/>
      <w:b/>
      <w:sz w:val="26"/>
    </w:rPr>
  </w:style>
  <w:style w:type="paragraph" w:customStyle="1" w:styleId="1110">
    <w:name w:val="111"/>
    <w:basedOn w:val="BodyText"/>
    <w:link w:val="111Char0"/>
    <w:rsid w:val="003171AD"/>
    <w:pPr>
      <w:widowControl w:val="0"/>
      <w:tabs>
        <w:tab w:val="left" w:pos="5387"/>
      </w:tabs>
      <w:autoSpaceDE w:val="0"/>
      <w:autoSpaceDN w:val="0"/>
      <w:spacing w:after="0" w:line="360" w:lineRule="auto"/>
      <w:ind w:left="357" w:right="6"/>
      <w:jc w:val="both"/>
    </w:pPr>
    <w:rPr>
      <w:b/>
      <w:i/>
      <w:iCs/>
      <w:sz w:val="26"/>
      <w:szCs w:val="26"/>
      <w:lang w:val="vi"/>
    </w:rPr>
  </w:style>
  <w:style w:type="character" w:customStyle="1" w:styleId="111Char0">
    <w:name w:val="111 Char"/>
    <w:link w:val="1110"/>
    <w:rsid w:val="003171AD"/>
    <w:rPr>
      <w:rFonts w:ascii="Times New Roman" w:eastAsia="Times New Roman" w:hAnsi="Times New Roman" w:cs="Times New Roman"/>
      <w:b/>
      <w:i/>
      <w:iCs/>
      <w:sz w:val="26"/>
      <w:szCs w:val="26"/>
    </w:rPr>
  </w:style>
  <w:style w:type="paragraph" w:customStyle="1" w:styleId="1HNH">
    <w:name w:val="1.HÌNH"/>
    <w:basedOn w:val="Normal"/>
    <w:rsid w:val="003171AD"/>
    <w:pPr>
      <w:widowControl w:val="0"/>
      <w:tabs>
        <w:tab w:val="left" w:pos="5387"/>
      </w:tabs>
      <w:autoSpaceDE w:val="0"/>
      <w:autoSpaceDN w:val="0"/>
      <w:spacing w:line="360" w:lineRule="auto"/>
      <w:jc w:val="center"/>
    </w:pPr>
    <w:rPr>
      <w:rFonts w:ascii="Times New Roman" w:eastAsia="Times New Roman" w:hAnsi="Times New Roman" w:cs="Times New Roman"/>
      <w:b/>
      <w:sz w:val="26"/>
    </w:rPr>
  </w:style>
  <w:style w:type="paragraph" w:customStyle="1" w:styleId="TableParagraph">
    <w:name w:val="Table Paragraph"/>
    <w:basedOn w:val="Normal"/>
    <w:uiPriority w:val="1"/>
    <w:qFormat/>
    <w:rsid w:val="003171AD"/>
    <w:pPr>
      <w:widowControl w:val="0"/>
      <w:autoSpaceDE w:val="0"/>
      <w:autoSpaceDN w:val="0"/>
      <w:spacing w:line="240" w:lineRule="auto"/>
    </w:pPr>
    <w:rPr>
      <w:rFonts w:ascii="Times New Roman" w:eastAsia="Times New Roman" w:hAnsi="Times New Roman" w:cs="Times New Roman"/>
    </w:rPr>
  </w:style>
  <w:style w:type="paragraph" w:customStyle="1" w:styleId="pf0">
    <w:name w:val="pf0"/>
    <w:basedOn w:val="Normal"/>
    <w:rsid w:val="003171A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f01">
    <w:name w:val="cf01"/>
    <w:rsid w:val="003171AD"/>
    <w:rPr>
      <w:rFonts w:ascii="Segoe UI" w:hAnsi="Segoe UI" w:cs="Segoe UI" w:hint="default"/>
      <w:sz w:val="18"/>
      <w:szCs w:val="18"/>
    </w:rPr>
  </w:style>
  <w:style w:type="paragraph" w:styleId="BalloonText">
    <w:name w:val="Balloon Text"/>
    <w:basedOn w:val="Normal"/>
    <w:link w:val="BalloonTextChar"/>
    <w:uiPriority w:val="99"/>
    <w:semiHidden/>
    <w:unhideWhenUsed/>
    <w:rsid w:val="003171AD"/>
    <w:pPr>
      <w:spacing w:line="240" w:lineRule="auto"/>
    </w:pPr>
    <w:rPr>
      <w:rFonts w:ascii="Segoe UI" w:eastAsia="Times New Roman" w:hAnsi="Segoe UI" w:cs="Segoe UI"/>
      <w:sz w:val="18"/>
      <w:szCs w:val="18"/>
      <w:lang w:val="en-US"/>
    </w:rPr>
  </w:style>
  <w:style w:type="character" w:customStyle="1" w:styleId="BalloonTextChar">
    <w:name w:val="Balloon Text Char"/>
    <w:basedOn w:val="DefaultParagraphFont"/>
    <w:link w:val="BalloonText"/>
    <w:uiPriority w:val="99"/>
    <w:semiHidden/>
    <w:rsid w:val="003171AD"/>
    <w:rPr>
      <w:rFonts w:ascii="Segoe UI" w:eastAsia="Times New Roman" w:hAnsi="Segoe UI" w:cs="Segoe UI"/>
      <w:sz w:val="18"/>
      <w:szCs w:val="18"/>
      <w:lang w:val="en-US"/>
    </w:rPr>
  </w:style>
  <w:style w:type="paragraph" w:customStyle="1" w:styleId="CH">
    <w:name w:val="CH"/>
    <w:basedOn w:val="Heading1"/>
    <w:link w:val="CHChar"/>
    <w:qFormat/>
    <w:rsid w:val="003171AD"/>
    <w:pPr>
      <w:keepLines w:val="0"/>
      <w:pageBreakBefore/>
      <w:spacing w:before="0" w:after="0" w:line="360" w:lineRule="auto"/>
      <w:jc w:val="center"/>
    </w:pPr>
    <w:rPr>
      <w:rFonts w:ascii="Times New Roman" w:eastAsia="Times New Roman" w:hAnsi="Times New Roman" w:cs="Times New Roman"/>
      <w:b/>
      <w:bCs/>
      <w:kern w:val="32"/>
      <w:sz w:val="26"/>
      <w:szCs w:val="26"/>
      <w:lang w:val="en-US"/>
    </w:rPr>
  </w:style>
  <w:style w:type="character" w:customStyle="1" w:styleId="CHChar">
    <w:name w:val="CH Char"/>
    <w:link w:val="CH"/>
    <w:rsid w:val="003171AD"/>
    <w:rPr>
      <w:rFonts w:ascii="Times New Roman" w:eastAsia="Times New Roman" w:hAnsi="Times New Roman" w:cs="Times New Roman"/>
      <w:b/>
      <w:bCs/>
      <w:kern w:val="32"/>
      <w:sz w:val="26"/>
      <w:szCs w:val="26"/>
      <w:lang w:val="en-US"/>
    </w:rPr>
  </w:style>
  <w:style w:type="paragraph" w:customStyle="1" w:styleId="110">
    <w:name w:val="1.1"/>
    <w:basedOn w:val="1110"/>
    <w:link w:val="11Char0"/>
    <w:qFormat/>
    <w:rsid w:val="003171AD"/>
    <w:pPr>
      <w:ind w:left="0" w:right="0"/>
    </w:pPr>
    <w:rPr>
      <w:i w:val="0"/>
    </w:rPr>
  </w:style>
  <w:style w:type="character" w:customStyle="1" w:styleId="11Char0">
    <w:name w:val="1.1 Char"/>
    <w:link w:val="110"/>
    <w:rsid w:val="003171AD"/>
    <w:rPr>
      <w:rFonts w:ascii="Times New Roman" w:eastAsia="Times New Roman" w:hAnsi="Times New Roman" w:cs="Times New Roman"/>
      <w:b/>
      <w:iCs/>
      <w:sz w:val="26"/>
      <w:szCs w:val="26"/>
    </w:rPr>
  </w:style>
  <w:style w:type="paragraph" w:customStyle="1" w:styleId="HV">
    <w:name w:val="HV"/>
    <w:basedOn w:val="Normal"/>
    <w:link w:val="HVChar"/>
    <w:qFormat/>
    <w:rsid w:val="003171AD"/>
    <w:pPr>
      <w:spacing w:line="360" w:lineRule="auto"/>
      <w:jc w:val="center"/>
    </w:pPr>
    <w:rPr>
      <w:rFonts w:ascii="Times New Roman" w:eastAsia="Times New Roman" w:hAnsi="Times New Roman" w:cs="Times New Roman"/>
      <w:b/>
      <w:bCs/>
      <w:sz w:val="26"/>
      <w:szCs w:val="24"/>
      <w:lang w:val="en-US"/>
    </w:rPr>
  </w:style>
  <w:style w:type="character" w:customStyle="1" w:styleId="HVChar">
    <w:name w:val="HV Char"/>
    <w:link w:val="HV"/>
    <w:rsid w:val="003171AD"/>
    <w:rPr>
      <w:rFonts w:ascii="Times New Roman" w:eastAsia="Times New Roman" w:hAnsi="Times New Roman" w:cs="Times New Roman"/>
      <w:b/>
      <w:bCs/>
      <w:sz w:val="26"/>
      <w:szCs w:val="24"/>
      <w:lang w:val="en-US"/>
    </w:rPr>
  </w:style>
  <w:style w:type="paragraph" w:customStyle="1" w:styleId="BG">
    <w:name w:val="BG"/>
    <w:basedOn w:val="Normal"/>
    <w:link w:val="BGChar"/>
    <w:qFormat/>
    <w:rsid w:val="003171AD"/>
    <w:pPr>
      <w:spacing w:before="60" w:after="60" w:line="288" w:lineRule="auto"/>
      <w:jc w:val="center"/>
    </w:pPr>
    <w:rPr>
      <w:rFonts w:ascii="Times New Roman" w:eastAsia="Times New Roman" w:hAnsi="Times New Roman" w:cs="Times New Roman"/>
      <w:b/>
      <w:bCs/>
      <w:sz w:val="26"/>
      <w:szCs w:val="26"/>
      <w:lang w:val="en-GB"/>
    </w:rPr>
  </w:style>
  <w:style w:type="character" w:customStyle="1" w:styleId="BGChar">
    <w:name w:val="BG Char"/>
    <w:link w:val="BG"/>
    <w:rsid w:val="003171AD"/>
    <w:rPr>
      <w:rFonts w:ascii="Times New Roman" w:eastAsia="Times New Roman" w:hAnsi="Times New Roman" w:cs="Times New Roman"/>
      <w:b/>
      <w:bCs/>
      <w:sz w:val="26"/>
      <w:szCs w:val="2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926479">
      <w:bodyDiv w:val="1"/>
      <w:marLeft w:val="0"/>
      <w:marRight w:val="0"/>
      <w:marTop w:val="0"/>
      <w:marBottom w:val="0"/>
      <w:divBdr>
        <w:top w:val="none" w:sz="0" w:space="0" w:color="auto"/>
        <w:left w:val="none" w:sz="0" w:space="0" w:color="auto"/>
        <w:bottom w:val="none" w:sz="0" w:space="0" w:color="auto"/>
        <w:right w:val="none" w:sz="0" w:space="0" w:color="auto"/>
      </w:divBdr>
    </w:div>
    <w:div w:id="11113622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image" Target="media/image3.png"/><Relationship Id="rId39" Type="http://schemas.openxmlformats.org/officeDocument/2006/relationships/hyperlink" Target="https://odclick.com/thu-vien/insight/tu-duy-va-cong-cu/mo-hinh-canvas-trong-lap-ke-hoach-truyen-thong-noi-bo/" TargetMode="External"/><Relationship Id="rId3" Type="http://schemas.openxmlformats.org/officeDocument/2006/relationships/styles" Target="styles.xml"/><Relationship Id="rId21" Type="http://schemas.openxmlformats.org/officeDocument/2006/relationships/diagramLayout" Target="diagrams/layout3.xml"/><Relationship Id="rId34" Type="http://schemas.openxmlformats.org/officeDocument/2006/relationships/hyperlink" Target="https://www.younetsi.com/nang-cao-hieu-qua-truyen-thong-noi-bo-enterprise-social-network"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chart" Target="charts/chart1.xml"/><Relationship Id="rId33" Type="http://schemas.openxmlformats.org/officeDocument/2006/relationships/hyperlink" Target="https://www.pace.edu.vn/tin-kho-tri-thuc/truyen-thong-noi-bo-la-gi?fbclid=IwAR1eDjiYAAJ-jOIAnsiImm07BLIaK2cr13Vakli1Qun0RjYxghKJXL77dYk" TargetMode="External"/><Relationship Id="rId38" Type="http://schemas.openxmlformats.org/officeDocument/2006/relationships/hyperlink" Target="http://pvep.com.vn/" TargetMode="External"/><Relationship Id="rId2" Type="http://schemas.openxmlformats.org/officeDocument/2006/relationships/numbering" Target="numbering.xml"/><Relationship Id="rId16" Type="http://schemas.openxmlformats.org/officeDocument/2006/relationships/diagramQuickStyle" Target="diagrams/quickStyle2.xml"/><Relationship Id="rId20" Type="http://schemas.openxmlformats.org/officeDocument/2006/relationships/diagramData" Target="diagrams/data3.xml"/><Relationship Id="rId29" Type="http://schemas.openxmlformats.org/officeDocument/2006/relationships/image" Target="media/image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microsoft.com/office/2007/relationships/diagramDrawing" Target="diagrams/drawing3.xml"/><Relationship Id="rId32" Type="http://schemas.openxmlformats.org/officeDocument/2006/relationships/image" Target="media/image9.png"/><Relationship Id="rId37" Type="http://schemas.openxmlformats.org/officeDocument/2006/relationships/hyperlink" Target="https://www.emerald.com/insight/content/doi/10.1108/CEMJ-06-2022-0073/full/html" TargetMode="External"/><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diagramLayout" Target="diagrams/layout2.xml"/><Relationship Id="rId23" Type="http://schemas.openxmlformats.org/officeDocument/2006/relationships/diagramColors" Target="diagrams/colors3.xml"/><Relationship Id="rId28" Type="http://schemas.openxmlformats.org/officeDocument/2006/relationships/image" Target="media/image5.jpeg"/><Relationship Id="rId36" Type="http://schemas.openxmlformats.org/officeDocument/2006/relationships/hyperlink" Target="https://rgu-repository.worktribe.com/output/346544" TargetMode="External"/><Relationship Id="rId10" Type="http://schemas.openxmlformats.org/officeDocument/2006/relationships/diagramLayout" Target="diagrams/layout1.xml"/><Relationship Id="rId19" Type="http://schemas.openxmlformats.org/officeDocument/2006/relationships/image" Target="media/image2.png"/><Relationship Id="rId31"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diagramQuickStyle" Target="diagrams/quickStyle3.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hyperlink" Target="https://journals.sagepub.com/doi/full/10.1177/21582440221079887"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vi-VN" sz="1400"/>
              <a:t>Lợi nhuận trước thuế của PVEP từ 2019-2023</a:t>
            </a:r>
            <a:endParaRPr lang="en-SG" sz="14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34925" cap="rnd">
              <a:solidFill>
                <a:schemeClr val="accent4">
                  <a:shade val="65000"/>
                </a:schemeClr>
              </a:solidFill>
              <a:round/>
            </a:ln>
            <a:effectLst>
              <a:outerShdw blurRad="57150" dist="19050" dir="5400000" algn="ctr" rotWithShape="0">
                <a:srgbClr val="000000">
                  <a:alpha val="63000"/>
                </a:srgbClr>
              </a:outerShdw>
            </a:effectLst>
          </c:spPr>
          <c:marker>
            <c:symbol val="none"/>
          </c:marker>
          <c:dLbls>
            <c:dLbl>
              <c:idx val="0"/>
              <c:layout>
                <c:manualLayout>
                  <c:x val="-5.5115740740740743E-2"/>
                  <c:y val="-2.7777777777777776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fld id="{E9168D0D-7974-48B7-B874-3008C8DF13B6}" type="VALUE">
                      <a:rPr lang="en-US" b="1">
                        <a:solidFill>
                          <a:sysClr val="windowText" lastClr="000000"/>
                        </a:solidFill>
                      </a:rPr>
                      <a:pPr>
                        <a:defRPr b="1"/>
                      </a:pPr>
                      <a:t>[VALUE]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CFA9-4805-8225-3F9322B373FC}"/>
                </c:ext>
              </c:extLst>
            </c:dLbl>
            <c:dLbl>
              <c:idx val="1"/>
              <c:layout>
                <c:manualLayout>
                  <c:x val="-3.0810185185185184E-2"/>
                  <c:y val="-3.174603174603189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A9-4805-8225-3F9322B373FC}"/>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2-CFA9-4805-8225-3F9322B373FC}"/>
                </c:ext>
              </c:extLst>
            </c:dLbl>
            <c:dLbl>
              <c:idx val="3"/>
              <c:layout>
                <c:manualLayout>
                  <c:x val="-5.0636665208515688E-2"/>
                  <c:y val="-2.3809523809523808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A9-4805-8225-3F9322B373FC}"/>
                </c:ext>
              </c:extLst>
            </c:dLbl>
            <c:dLbl>
              <c:idx val="4"/>
              <c:layout>
                <c:manualLayout>
                  <c:x val="-5.0636665208515771E-2"/>
                  <c:y val="2.777777777777770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A9-4805-8225-3F9322B373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Năm 2019</c:v>
                </c:pt>
                <c:pt idx="1">
                  <c:v>Năm 2020</c:v>
                </c:pt>
                <c:pt idx="2">
                  <c:v>Năm 2021</c:v>
                </c:pt>
                <c:pt idx="3">
                  <c:v>Năm 2022</c:v>
                </c:pt>
                <c:pt idx="4">
                  <c:v>Năm 2023</c:v>
                </c:pt>
              </c:strCache>
            </c:strRef>
          </c:cat>
          <c:val>
            <c:numRef>
              <c:f>Sheet1!$B$2:$B$6</c:f>
              <c:numCache>
                <c:formatCode>General</c:formatCode>
                <c:ptCount val="5"/>
                <c:pt idx="0" formatCode="#,##0">
                  <c:v>12303</c:v>
                </c:pt>
                <c:pt idx="1">
                  <c:v>87</c:v>
                </c:pt>
                <c:pt idx="2" formatCode="#,##0">
                  <c:v>12400</c:v>
                </c:pt>
                <c:pt idx="3" formatCode="#,##0">
                  <c:v>26588</c:v>
                </c:pt>
                <c:pt idx="4" formatCode="#,##0">
                  <c:v>21180</c:v>
                </c:pt>
              </c:numCache>
            </c:numRef>
          </c:val>
          <c:smooth val="0"/>
          <c:extLst>
            <c:ext xmlns:c16="http://schemas.microsoft.com/office/drawing/2014/chart" uri="{C3380CC4-5D6E-409C-BE32-E72D297353CC}">
              <c16:uniqueId val="{00000005-CFA9-4805-8225-3F9322B373FC}"/>
            </c:ext>
          </c:extLst>
        </c:ser>
        <c:ser>
          <c:idx val="1"/>
          <c:order val="1"/>
          <c:tx>
            <c:strRef>
              <c:f>Sheet1!$C$1</c:f>
              <c:strCache>
                <c:ptCount val="1"/>
                <c:pt idx="0">
                  <c:v>Column1</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Năm 2019</c:v>
                </c:pt>
                <c:pt idx="1">
                  <c:v>Năm 2020</c:v>
                </c:pt>
                <c:pt idx="2">
                  <c:v>Năm 2021</c:v>
                </c:pt>
                <c:pt idx="3">
                  <c:v>Năm 2022</c:v>
                </c:pt>
                <c:pt idx="4">
                  <c:v>Năm 2023</c:v>
                </c:pt>
              </c:strCache>
            </c:strRef>
          </c:cat>
          <c:val>
            <c:numRef>
              <c:f>Sheet1!$C$2:$C$6</c:f>
              <c:numCache>
                <c:formatCode>General</c:formatCode>
                <c:ptCount val="5"/>
              </c:numCache>
            </c:numRef>
          </c:val>
          <c:smooth val="0"/>
          <c:extLst>
            <c:ext xmlns:c16="http://schemas.microsoft.com/office/drawing/2014/chart" uri="{C3380CC4-5D6E-409C-BE32-E72D297353CC}">
              <c16:uniqueId val="{00000006-CFA9-4805-8225-3F9322B373FC}"/>
            </c:ext>
          </c:extLst>
        </c:ser>
        <c:ser>
          <c:idx val="2"/>
          <c:order val="2"/>
          <c:tx>
            <c:strRef>
              <c:f>Sheet1!$D$1</c:f>
              <c:strCache>
                <c:ptCount val="1"/>
                <c:pt idx="0">
                  <c:v>Column2</c:v>
                </c:pt>
              </c:strCache>
            </c:strRef>
          </c:tx>
          <c:spPr>
            <a:ln w="34925" cap="rnd">
              <a:solidFill>
                <a:schemeClr val="accent4">
                  <a:tint val="65000"/>
                </a:schemeClr>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Năm 2019</c:v>
                </c:pt>
                <c:pt idx="1">
                  <c:v>Năm 2020</c:v>
                </c:pt>
                <c:pt idx="2">
                  <c:v>Năm 2021</c:v>
                </c:pt>
                <c:pt idx="3">
                  <c:v>Năm 2022</c:v>
                </c:pt>
                <c:pt idx="4">
                  <c:v>Năm 2023</c:v>
                </c:pt>
              </c:strCache>
            </c:strRef>
          </c:cat>
          <c:val>
            <c:numRef>
              <c:f>Sheet1!$D$2:$D$6</c:f>
              <c:numCache>
                <c:formatCode>General</c:formatCode>
                <c:ptCount val="5"/>
              </c:numCache>
            </c:numRef>
          </c:val>
          <c:smooth val="0"/>
          <c:extLst>
            <c:ext xmlns:c16="http://schemas.microsoft.com/office/drawing/2014/chart" uri="{C3380CC4-5D6E-409C-BE32-E72D297353CC}">
              <c16:uniqueId val="{00000007-CFA9-4805-8225-3F9322B373FC}"/>
            </c:ext>
          </c:extLst>
        </c:ser>
        <c:dLbls>
          <c:dLblPos val="ctr"/>
          <c:showLegendKey val="0"/>
          <c:showVal val="1"/>
          <c:showCatName val="0"/>
          <c:showSerName val="0"/>
          <c:showPercent val="0"/>
          <c:showBubbleSize val="0"/>
        </c:dLbls>
        <c:smooth val="0"/>
        <c:axId val="196246048"/>
        <c:axId val="196245088"/>
      </c:lineChart>
      <c:catAx>
        <c:axId val="1962460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245088"/>
        <c:crosses val="autoZero"/>
        <c:auto val="1"/>
        <c:lblAlgn val="ctr"/>
        <c:lblOffset val="100"/>
        <c:noMultiLvlLbl val="0"/>
      </c:catAx>
      <c:valAx>
        <c:axId val="196245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246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4D10B0-3A8E-4C25-BE62-EBE8966CAA8D}" type="doc">
      <dgm:prSet loTypeId="urn:microsoft.com/office/officeart/2005/8/layout/radial5" loCatId="relationship" qsTypeId="urn:microsoft.com/office/officeart/2005/8/quickstyle/simple1" qsCatId="simple" csTypeId="urn:microsoft.com/office/officeart/2005/8/colors/colorful4" csCatId="colorful" phldr="1"/>
      <dgm:spPr/>
      <dgm:t>
        <a:bodyPr/>
        <a:lstStyle/>
        <a:p>
          <a:endParaRPr lang="en-US"/>
        </a:p>
      </dgm:t>
    </dgm:pt>
    <dgm:pt modelId="{44551D25-45B2-4B96-ADE5-D0BDA07DE179}">
      <dgm:prSet phldrT="[Text]" custT="1"/>
      <dgm:spPr/>
      <dgm:t>
        <a:bodyPr/>
        <a:lstStyle/>
        <a:p>
          <a:r>
            <a:rPr lang="en-US" sz="1300" b="1">
              <a:latin typeface="Times New Roman" panose="02020603050405020304" pitchFamily="18" charset="0"/>
              <a:cs typeface="Times New Roman" panose="02020603050405020304" pitchFamily="18" charset="0"/>
            </a:rPr>
            <a:t>Hiệu quả TTNB</a:t>
          </a:r>
        </a:p>
      </dgm:t>
    </dgm:pt>
    <dgm:pt modelId="{86F705E1-3EFD-44DC-94F2-7CFDC499285E}" type="parTrans" cxnId="{9F578249-A6FD-4DBC-9337-6B76ECC7CAAB}">
      <dgm:prSet/>
      <dgm:spPr/>
      <dgm:t>
        <a:bodyPr/>
        <a:lstStyle/>
        <a:p>
          <a:endParaRPr lang="en-US"/>
        </a:p>
      </dgm:t>
    </dgm:pt>
    <dgm:pt modelId="{B5A01094-C8AE-4E5A-89A2-EFF61BF9C545}" type="sibTrans" cxnId="{9F578249-A6FD-4DBC-9337-6B76ECC7CAAB}">
      <dgm:prSet/>
      <dgm:spPr/>
      <dgm:t>
        <a:bodyPr/>
        <a:lstStyle/>
        <a:p>
          <a:endParaRPr lang="en-US"/>
        </a:p>
      </dgm:t>
    </dgm:pt>
    <dgm:pt modelId="{015993A9-926F-4DCB-8195-6B83A607EA21}">
      <dgm:prSet phldrT="[Text]" custT="1"/>
      <dgm:spPr/>
      <dgm:t>
        <a:bodyPr/>
        <a:lstStyle/>
        <a:p>
          <a:r>
            <a:rPr lang="en-US" sz="1300" b="1">
              <a:latin typeface="Times New Roman" panose="02020603050405020304" pitchFamily="18" charset="0"/>
              <a:cs typeface="Times New Roman" panose="02020603050405020304" pitchFamily="18" charset="0"/>
            </a:rPr>
            <a:t>Tiếp nhận</a:t>
          </a:r>
        </a:p>
      </dgm:t>
    </dgm:pt>
    <dgm:pt modelId="{3F0DD997-4A2F-47A0-BD79-E098E79392AE}" type="parTrans" cxnId="{A9776E28-9661-414A-823C-1E46FD83FECA}">
      <dgm:prSet/>
      <dgm:spPr/>
      <dgm:t>
        <a:bodyPr/>
        <a:lstStyle/>
        <a:p>
          <a:endParaRPr lang="en-US"/>
        </a:p>
      </dgm:t>
    </dgm:pt>
    <dgm:pt modelId="{361471F6-4141-4DE6-85E4-56AD46C05680}" type="sibTrans" cxnId="{A9776E28-9661-414A-823C-1E46FD83FECA}">
      <dgm:prSet/>
      <dgm:spPr/>
      <dgm:t>
        <a:bodyPr/>
        <a:lstStyle/>
        <a:p>
          <a:endParaRPr lang="en-US"/>
        </a:p>
      </dgm:t>
    </dgm:pt>
    <dgm:pt modelId="{C9A97170-D8BF-46F4-B4CA-E5F3492F76FD}">
      <dgm:prSet phldrT="[Text]" custT="1"/>
      <dgm:spPr/>
      <dgm:t>
        <a:bodyPr/>
        <a:lstStyle/>
        <a:p>
          <a:r>
            <a:rPr lang="en-US" sz="1300" b="1">
              <a:latin typeface="Times New Roman" panose="02020603050405020304" pitchFamily="18" charset="0"/>
              <a:cs typeface="Times New Roman" panose="02020603050405020304" pitchFamily="18" charset="0"/>
            </a:rPr>
            <a:t>Tạo dựng</a:t>
          </a:r>
        </a:p>
      </dgm:t>
    </dgm:pt>
    <dgm:pt modelId="{242DA6AF-23E6-48FA-8A65-3A61A25EA212}" type="parTrans" cxnId="{C48E99C1-4261-4CD5-80E1-36AC715A2081}">
      <dgm:prSet/>
      <dgm:spPr/>
      <dgm:t>
        <a:bodyPr/>
        <a:lstStyle/>
        <a:p>
          <a:endParaRPr lang="en-US"/>
        </a:p>
      </dgm:t>
    </dgm:pt>
    <dgm:pt modelId="{0F56A01A-C8D3-4428-8890-28BA10FEE57F}" type="sibTrans" cxnId="{C48E99C1-4261-4CD5-80E1-36AC715A2081}">
      <dgm:prSet/>
      <dgm:spPr/>
      <dgm:t>
        <a:bodyPr/>
        <a:lstStyle/>
        <a:p>
          <a:endParaRPr lang="en-US"/>
        </a:p>
      </dgm:t>
    </dgm:pt>
    <dgm:pt modelId="{45842AA9-C579-4C2B-9D95-B0FE10D24B7E}">
      <dgm:prSet phldrT="[Text]" custT="1"/>
      <dgm:spPr/>
      <dgm:t>
        <a:bodyPr/>
        <a:lstStyle/>
        <a:p>
          <a:r>
            <a:rPr lang="en-US" sz="1300" b="1">
              <a:latin typeface="Times New Roman" panose="02020603050405020304" pitchFamily="18" charset="0"/>
              <a:cs typeface="Times New Roman" panose="02020603050405020304" pitchFamily="18" charset="0"/>
            </a:rPr>
            <a:t>Thể hiện</a:t>
          </a:r>
        </a:p>
      </dgm:t>
    </dgm:pt>
    <dgm:pt modelId="{BD135F5D-702F-4A03-8AB4-711CC011C1C6}" type="parTrans" cxnId="{D46282AD-8EA0-4734-A4CF-722B77DAEB56}">
      <dgm:prSet/>
      <dgm:spPr/>
      <dgm:t>
        <a:bodyPr/>
        <a:lstStyle/>
        <a:p>
          <a:endParaRPr lang="en-US"/>
        </a:p>
      </dgm:t>
    </dgm:pt>
    <dgm:pt modelId="{503D1428-609B-48DF-9CF2-3D344ABFD28A}" type="sibTrans" cxnId="{D46282AD-8EA0-4734-A4CF-722B77DAEB56}">
      <dgm:prSet/>
      <dgm:spPr/>
      <dgm:t>
        <a:bodyPr/>
        <a:lstStyle/>
        <a:p>
          <a:endParaRPr lang="en-US"/>
        </a:p>
      </dgm:t>
    </dgm:pt>
    <dgm:pt modelId="{BB794FE9-9F05-4771-BA19-4E433D2DD409}">
      <dgm:prSet phldrT="[Text]" custT="1"/>
      <dgm:spPr/>
      <dgm:t>
        <a:bodyPr/>
        <a:lstStyle/>
        <a:p>
          <a:r>
            <a:rPr lang="en-US" sz="1300" b="1">
              <a:latin typeface="Times New Roman" panose="02020603050405020304" pitchFamily="18" charset="0"/>
              <a:cs typeface="Times New Roman" panose="02020603050405020304" pitchFamily="18" charset="0"/>
            </a:rPr>
            <a:t>Thiết kế</a:t>
          </a:r>
        </a:p>
      </dgm:t>
    </dgm:pt>
    <dgm:pt modelId="{EF432D88-98BB-4CC8-AFC2-96CF4DD06CC8}" type="parTrans" cxnId="{9E04EF28-EC3A-4C0A-9C06-86D2B26EC606}">
      <dgm:prSet/>
      <dgm:spPr/>
      <dgm:t>
        <a:bodyPr/>
        <a:lstStyle/>
        <a:p>
          <a:endParaRPr lang="en-US"/>
        </a:p>
      </dgm:t>
    </dgm:pt>
    <dgm:pt modelId="{DEFB22E1-E942-4C9D-AAF4-1D0A821C33B1}" type="sibTrans" cxnId="{9E04EF28-EC3A-4C0A-9C06-86D2B26EC606}">
      <dgm:prSet/>
      <dgm:spPr/>
      <dgm:t>
        <a:bodyPr/>
        <a:lstStyle/>
        <a:p>
          <a:endParaRPr lang="en-US"/>
        </a:p>
      </dgm:t>
    </dgm:pt>
    <dgm:pt modelId="{96A43D3D-5A6C-411F-9BE5-F5AC1A5E6980}">
      <dgm:prSet phldrT="[Text]" custT="1"/>
      <dgm:spPr/>
      <dgm:t>
        <a:bodyPr/>
        <a:lstStyle/>
        <a:p>
          <a:r>
            <a:rPr lang="en-US" sz="1300" b="1">
              <a:latin typeface="Times New Roman" panose="02020603050405020304" pitchFamily="18" charset="0"/>
              <a:cs typeface="Times New Roman" panose="02020603050405020304" pitchFamily="18" charset="0"/>
            </a:rPr>
            <a:t>Truyền tải</a:t>
          </a:r>
        </a:p>
      </dgm:t>
    </dgm:pt>
    <dgm:pt modelId="{435E8A79-F9FA-4235-A361-6BFB34798E14}" type="parTrans" cxnId="{3F386B94-B3BA-40C4-9FB6-7F0EDDDF3483}">
      <dgm:prSet/>
      <dgm:spPr/>
      <dgm:t>
        <a:bodyPr/>
        <a:lstStyle/>
        <a:p>
          <a:endParaRPr lang="en-US"/>
        </a:p>
      </dgm:t>
    </dgm:pt>
    <dgm:pt modelId="{B7F16791-9613-40A1-83A0-007BD6DFB326}" type="sibTrans" cxnId="{3F386B94-B3BA-40C4-9FB6-7F0EDDDF3483}">
      <dgm:prSet/>
      <dgm:spPr/>
      <dgm:t>
        <a:bodyPr/>
        <a:lstStyle/>
        <a:p>
          <a:endParaRPr lang="en-US"/>
        </a:p>
      </dgm:t>
    </dgm:pt>
    <dgm:pt modelId="{A76375C3-8D1E-4E55-A878-B0A5E170F58B}" type="pres">
      <dgm:prSet presAssocID="{BA4D10B0-3A8E-4C25-BE62-EBE8966CAA8D}" presName="Name0" presStyleCnt="0">
        <dgm:presLayoutVars>
          <dgm:chMax val="1"/>
          <dgm:dir/>
          <dgm:animLvl val="ctr"/>
          <dgm:resizeHandles val="exact"/>
        </dgm:presLayoutVars>
      </dgm:prSet>
      <dgm:spPr/>
    </dgm:pt>
    <dgm:pt modelId="{8B8D6CA8-A938-4B90-94DD-357830972F9C}" type="pres">
      <dgm:prSet presAssocID="{44551D25-45B2-4B96-ADE5-D0BDA07DE179}" presName="centerShape" presStyleLbl="node0" presStyleIdx="0" presStyleCnt="1"/>
      <dgm:spPr/>
    </dgm:pt>
    <dgm:pt modelId="{50AE3D78-9904-4017-88BC-F6863263F3A1}" type="pres">
      <dgm:prSet presAssocID="{3F0DD997-4A2F-47A0-BD79-E098E79392AE}" presName="parTrans" presStyleLbl="sibTrans2D1" presStyleIdx="0" presStyleCnt="5"/>
      <dgm:spPr/>
    </dgm:pt>
    <dgm:pt modelId="{D6A2060C-2A57-424C-A2DA-E9A68E687194}" type="pres">
      <dgm:prSet presAssocID="{3F0DD997-4A2F-47A0-BD79-E098E79392AE}" presName="connectorText" presStyleLbl="sibTrans2D1" presStyleIdx="0" presStyleCnt="5"/>
      <dgm:spPr/>
    </dgm:pt>
    <dgm:pt modelId="{122E136B-CADC-425F-A9B3-C0FDEF3273A4}" type="pres">
      <dgm:prSet presAssocID="{015993A9-926F-4DCB-8195-6B83A607EA21}" presName="node" presStyleLbl="node1" presStyleIdx="0" presStyleCnt="5">
        <dgm:presLayoutVars>
          <dgm:bulletEnabled val="1"/>
        </dgm:presLayoutVars>
      </dgm:prSet>
      <dgm:spPr/>
    </dgm:pt>
    <dgm:pt modelId="{9A9CD02E-CA4E-4C5D-BBCE-5DBFA5387A7B}" type="pres">
      <dgm:prSet presAssocID="{242DA6AF-23E6-48FA-8A65-3A61A25EA212}" presName="parTrans" presStyleLbl="sibTrans2D1" presStyleIdx="1" presStyleCnt="5"/>
      <dgm:spPr/>
    </dgm:pt>
    <dgm:pt modelId="{56A13EFF-2972-4290-A3FF-2EE22B951161}" type="pres">
      <dgm:prSet presAssocID="{242DA6AF-23E6-48FA-8A65-3A61A25EA212}" presName="connectorText" presStyleLbl="sibTrans2D1" presStyleIdx="1" presStyleCnt="5"/>
      <dgm:spPr/>
    </dgm:pt>
    <dgm:pt modelId="{E244DA3C-6466-4849-A01A-9D3D0496E6FC}" type="pres">
      <dgm:prSet presAssocID="{C9A97170-D8BF-46F4-B4CA-E5F3492F76FD}" presName="node" presStyleLbl="node1" presStyleIdx="1" presStyleCnt="5">
        <dgm:presLayoutVars>
          <dgm:bulletEnabled val="1"/>
        </dgm:presLayoutVars>
      </dgm:prSet>
      <dgm:spPr/>
    </dgm:pt>
    <dgm:pt modelId="{DCA61836-B541-4E65-8CAC-BD178B162197}" type="pres">
      <dgm:prSet presAssocID="{BD135F5D-702F-4A03-8AB4-711CC011C1C6}" presName="parTrans" presStyleLbl="sibTrans2D1" presStyleIdx="2" presStyleCnt="5"/>
      <dgm:spPr/>
    </dgm:pt>
    <dgm:pt modelId="{CB5C3100-4CC2-4BA1-AD23-D9EAE166A6C9}" type="pres">
      <dgm:prSet presAssocID="{BD135F5D-702F-4A03-8AB4-711CC011C1C6}" presName="connectorText" presStyleLbl="sibTrans2D1" presStyleIdx="2" presStyleCnt="5"/>
      <dgm:spPr/>
    </dgm:pt>
    <dgm:pt modelId="{5FA968C8-28DF-4FDD-8D4B-EA93994F18B7}" type="pres">
      <dgm:prSet presAssocID="{45842AA9-C579-4C2B-9D95-B0FE10D24B7E}" presName="node" presStyleLbl="node1" presStyleIdx="2" presStyleCnt="5">
        <dgm:presLayoutVars>
          <dgm:bulletEnabled val="1"/>
        </dgm:presLayoutVars>
      </dgm:prSet>
      <dgm:spPr/>
    </dgm:pt>
    <dgm:pt modelId="{B9127685-C236-4FC0-A466-ED4398C927DB}" type="pres">
      <dgm:prSet presAssocID="{EF432D88-98BB-4CC8-AFC2-96CF4DD06CC8}" presName="parTrans" presStyleLbl="sibTrans2D1" presStyleIdx="3" presStyleCnt="5"/>
      <dgm:spPr/>
    </dgm:pt>
    <dgm:pt modelId="{4383C006-ED63-489B-A787-FDAB7E428201}" type="pres">
      <dgm:prSet presAssocID="{EF432D88-98BB-4CC8-AFC2-96CF4DD06CC8}" presName="connectorText" presStyleLbl="sibTrans2D1" presStyleIdx="3" presStyleCnt="5"/>
      <dgm:spPr/>
    </dgm:pt>
    <dgm:pt modelId="{6F9376AB-4BC0-49DA-BE61-2EC10295C6A9}" type="pres">
      <dgm:prSet presAssocID="{BB794FE9-9F05-4771-BA19-4E433D2DD409}" presName="node" presStyleLbl="node1" presStyleIdx="3" presStyleCnt="5">
        <dgm:presLayoutVars>
          <dgm:bulletEnabled val="1"/>
        </dgm:presLayoutVars>
      </dgm:prSet>
      <dgm:spPr/>
    </dgm:pt>
    <dgm:pt modelId="{D2F8567D-691A-4888-ACB1-E1B0782CEF99}" type="pres">
      <dgm:prSet presAssocID="{435E8A79-F9FA-4235-A361-6BFB34798E14}" presName="parTrans" presStyleLbl="sibTrans2D1" presStyleIdx="4" presStyleCnt="5"/>
      <dgm:spPr/>
    </dgm:pt>
    <dgm:pt modelId="{88B8902F-D47B-42BE-AF20-F806480139BC}" type="pres">
      <dgm:prSet presAssocID="{435E8A79-F9FA-4235-A361-6BFB34798E14}" presName="connectorText" presStyleLbl="sibTrans2D1" presStyleIdx="4" presStyleCnt="5"/>
      <dgm:spPr/>
    </dgm:pt>
    <dgm:pt modelId="{C1E8C02E-9760-4B50-94A3-A5FD25013A15}" type="pres">
      <dgm:prSet presAssocID="{96A43D3D-5A6C-411F-9BE5-F5AC1A5E6980}" presName="node" presStyleLbl="node1" presStyleIdx="4" presStyleCnt="5">
        <dgm:presLayoutVars>
          <dgm:bulletEnabled val="1"/>
        </dgm:presLayoutVars>
      </dgm:prSet>
      <dgm:spPr/>
    </dgm:pt>
  </dgm:ptLst>
  <dgm:cxnLst>
    <dgm:cxn modelId="{9D735B15-4710-4DFE-AB2D-414144F5C33A}" type="presOf" srcId="{44551D25-45B2-4B96-ADE5-D0BDA07DE179}" destId="{8B8D6CA8-A938-4B90-94DD-357830972F9C}" srcOrd="0" destOrd="0" presId="urn:microsoft.com/office/officeart/2005/8/layout/radial5"/>
    <dgm:cxn modelId="{A9776E28-9661-414A-823C-1E46FD83FECA}" srcId="{44551D25-45B2-4B96-ADE5-D0BDA07DE179}" destId="{015993A9-926F-4DCB-8195-6B83A607EA21}" srcOrd="0" destOrd="0" parTransId="{3F0DD997-4A2F-47A0-BD79-E098E79392AE}" sibTransId="{361471F6-4141-4DE6-85E4-56AD46C05680}"/>
    <dgm:cxn modelId="{9E04EF28-EC3A-4C0A-9C06-86D2B26EC606}" srcId="{44551D25-45B2-4B96-ADE5-D0BDA07DE179}" destId="{BB794FE9-9F05-4771-BA19-4E433D2DD409}" srcOrd="3" destOrd="0" parTransId="{EF432D88-98BB-4CC8-AFC2-96CF4DD06CC8}" sibTransId="{DEFB22E1-E942-4C9D-AAF4-1D0A821C33B1}"/>
    <dgm:cxn modelId="{CCBDC92F-BBD9-4AEC-8419-497F2C659D5A}" type="presOf" srcId="{3F0DD997-4A2F-47A0-BD79-E098E79392AE}" destId="{D6A2060C-2A57-424C-A2DA-E9A68E687194}" srcOrd="1" destOrd="0" presId="urn:microsoft.com/office/officeart/2005/8/layout/radial5"/>
    <dgm:cxn modelId="{D6AF2230-57B8-459E-9FC8-37ACEDAD4C7C}" type="presOf" srcId="{BD135F5D-702F-4A03-8AB4-711CC011C1C6}" destId="{DCA61836-B541-4E65-8CAC-BD178B162197}" srcOrd="0" destOrd="0" presId="urn:microsoft.com/office/officeart/2005/8/layout/radial5"/>
    <dgm:cxn modelId="{2ADA015B-817A-4219-88F5-5C6304A63BA5}" type="presOf" srcId="{BD135F5D-702F-4A03-8AB4-711CC011C1C6}" destId="{CB5C3100-4CC2-4BA1-AD23-D9EAE166A6C9}" srcOrd="1" destOrd="0" presId="urn:microsoft.com/office/officeart/2005/8/layout/radial5"/>
    <dgm:cxn modelId="{7F7EC267-A426-48C5-A3C2-E7F4FFCAB900}" type="presOf" srcId="{BA4D10B0-3A8E-4C25-BE62-EBE8966CAA8D}" destId="{A76375C3-8D1E-4E55-A878-B0A5E170F58B}" srcOrd="0" destOrd="0" presId="urn:microsoft.com/office/officeart/2005/8/layout/radial5"/>
    <dgm:cxn modelId="{9F578249-A6FD-4DBC-9337-6B76ECC7CAAB}" srcId="{BA4D10B0-3A8E-4C25-BE62-EBE8966CAA8D}" destId="{44551D25-45B2-4B96-ADE5-D0BDA07DE179}" srcOrd="0" destOrd="0" parTransId="{86F705E1-3EFD-44DC-94F2-7CFDC499285E}" sibTransId="{B5A01094-C8AE-4E5A-89A2-EFF61BF9C545}"/>
    <dgm:cxn modelId="{BC4D8C49-BC74-474D-8BC9-3A5C7B662631}" type="presOf" srcId="{242DA6AF-23E6-48FA-8A65-3A61A25EA212}" destId="{56A13EFF-2972-4290-A3FF-2EE22B951161}" srcOrd="1" destOrd="0" presId="urn:microsoft.com/office/officeart/2005/8/layout/radial5"/>
    <dgm:cxn modelId="{10B8996A-A770-4D85-96F4-EC2D0DDC61F4}" type="presOf" srcId="{BB794FE9-9F05-4771-BA19-4E433D2DD409}" destId="{6F9376AB-4BC0-49DA-BE61-2EC10295C6A9}" srcOrd="0" destOrd="0" presId="urn:microsoft.com/office/officeart/2005/8/layout/radial5"/>
    <dgm:cxn modelId="{3099288A-A65E-4A64-AB5C-3075392E78AC}" type="presOf" srcId="{242DA6AF-23E6-48FA-8A65-3A61A25EA212}" destId="{9A9CD02E-CA4E-4C5D-BBCE-5DBFA5387A7B}" srcOrd="0" destOrd="0" presId="urn:microsoft.com/office/officeart/2005/8/layout/radial5"/>
    <dgm:cxn modelId="{3F386B94-B3BA-40C4-9FB6-7F0EDDDF3483}" srcId="{44551D25-45B2-4B96-ADE5-D0BDA07DE179}" destId="{96A43D3D-5A6C-411F-9BE5-F5AC1A5E6980}" srcOrd="4" destOrd="0" parTransId="{435E8A79-F9FA-4235-A361-6BFB34798E14}" sibTransId="{B7F16791-9613-40A1-83A0-007BD6DFB326}"/>
    <dgm:cxn modelId="{A28CA39E-EA7D-4804-A881-F184C9AB9A4B}" type="presOf" srcId="{C9A97170-D8BF-46F4-B4CA-E5F3492F76FD}" destId="{E244DA3C-6466-4849-A01A-9D3D0496E6FC}" srcOrd="0" destOrd="0" presId="urn:microsoft.com/office/officeart/2005/8/layout/radial5"/>
    <dgm:cxn modelId="{D46282AD-8EA0-4734-A4CF-722B77DAEB56}" srcId="{44551D25-45B2-4B96-ADE5-D0BDA07DE179}" destId="{45842AA9-C579-4C2B-9D95-B0FE10D24B7E}" srcOrd="2" destOrd="0" parTransId="{BD135F5D-702F-4A03-8AB4-711CC011C1C6}" sibTransId="{503D1428-609B-48DF-9CF2-3D344ABFD28A}"/>
    <dgm:cxn modelId="{0D3BEABC-8ED5-452E-9644-3C3A521301DD}" type="presOf" srcId="{3F0DD997-4A2F-47A0-BD79-E098E79392AE}" destId="{50AE3D78-9904-4017-88BC-F6863263F3A1}" srcOrd="0" destOrd="0" presId="urn:microsoft.com/office/officeart/2005/8/layout/radial5"/>
    <dgm:cxn modelId="{C48E99C1-4261-4CD5-80E1-36AC715A2081}" srcId="{44551D25-45B2-4B96-ADE5-D0BDA07DE179}" destId="{C9A97170-D8BF-46F4-B4CA-E5F3492F76FD}" srcOrd="1" destOrd="0" parTransId="{242DA6AF-23E6-48FA-8A65-3A61A25EA212}" sibTransId="{0F56A01A-C8D3-4428-8890-28BA10FEE57F}"/>
    <dgm:cxn modelId="{4ACC24CB-8DF0-4B99-B375-5DD301040BC7}" type="presOf" srcId="{96A43D3D-5A6C-411F-9BE5-F5AC1A5E6980}" destId="{C1E8C02E-9760-4B50-94A3-A5FD25013A15}" srcOrd="0" destOrd="0" presId="urn:microsoft.com/office/officeart/2005/8/layout/radial5"/>
    <dgm:cxn modelId="{65ADFDD5-AAE2-4377-AAE9-AA002FC034C0}" type="presOf" srcId="{435E8A79-F9FA-4235-A361-6BFB34798E14}" destId="{88B8902F-D47B-42BE-AF20-F806480139BC}" srcOrd="1" destOrd="0" presId="urn:microsoft.com/office/officeart/2005/8/layout/radial5"/>
    <dgm:cxn modelId="{DB41C2E1-C990-4EBF-8EAA-5338F04022B8}" type="presOf" srcId="{EF432D88-98BB-4CC8-AFC2-96CF4DD06CC8}" destId="{B9127685-C236-4FC0-A466-ED4398C927DB}" srcOrd="0" destOrd="0" presId="urn:microsoft.com/office/officeart/2005/8/layout/radial5"/>
    <dgm:cxn modelId="{0173B9E9-2689-44AD-B4B0-3268E288DD97}" type="presOf" srcId="{015993A9-926F-4DCB-8195-6B83A607EA21}" destId="{122E136B-CADC-425F-A9B3-C0FDEF3273A4}" srcOrd="0" destOrd="0" presId="urn:microsoft.com/office/officeart/2005/8/layout/radial5"/>
    <dgm:cxn modelId="{31B9EDEC-8C92-48ED-A9B9-351FE3C552D3}" type="presOf" srcId="{45842AA9-C579-4C2B-9D95-B0FE10D24B7E}" destId="{5FA968C8-28DF-4FDD-8D4B-EA93994F18B7}" srcOrd="0" destOrd="0" presId="urn:microsoft.com/office/officeart/2005/8/layout/radial5"/>
    <dgm:cxn modelId="{82358DEE-A1A5-4492-96F6-1DA4E49FE73C}" type="presOf" srcId="{EF432D88-98BB-4CC8-AFC2-96CF4DD06CC8}" destId="{4383C006-ED63-489B-A787-FDAB7E428201}" srcOrd="1" destOrd="0" presId="urn:microsoft.com/office/officeart/2005/8/layout/radial5"/>
    <dgm:cxn modelId="{CA69ADEE-D396-4FE9-84E2-E170C4C79A7F}" type="presOf" srcId="{435E8A79-F9FA-4235-A361-6BFB34798E14}" destId="{D2F8567D-691A-4888-ACB1-E1B0782CEF99}" srcOrd="0" destOrd="0" presId="urn:microsoft.com/office/officeart/2005/8/layout/radial5"/>
    <dgm:cxn modelId="{26374506-E96D-4A51-9C4C-70A18766DC80}" type="presParOf" srcId="{A76375C3-8D1E-4E55-A878-B0A5E170F58B}" destId="{8B8D6CA8-A938-4B90-94DD-357830972F9C}" srcOrd="0" destOrd="0" presId="urn:microsoft.com/office/officeart/2005/8/layout/radial5"/>
    <dgm:cxn modelId="{1122FEDE-3C83-47A8-97AD-74C296C80020}" type="presParOf" srcId="{A76375C3-8D1E-4E55-A878-B0A5E170F58B}" destId="{50AE3D78-9904-4017-88BC-F6863263F3A1}" srcOrd="1" destOrd="0" presId="urn:microsoft.com/office/officeart/2005/8/layout/radial5"/>
    <dgm:cxn modelId="{FC559ECA-0BF1-47FA-9E57-152083ADC4CE}" type="presParOf" srcId="{50AE3D78-9904-4017-88BC-F6863263F3A1}" destId="{D6A2060C-2A57-424C-A2DA-E9A68E687194}" srcOrd="0" destOrd="0" presId="urn:microsoft.com/office/officeart/2005/8/layout/radial5"/>
    <dgm:cxn modelId="{08F86D76-F394-415F-B19D-34F9A7079D6E}" type="presParOf" srcId="{A76375C3-8D1E-4E55-A878-B0A5E170F58B}" destId="{122E136B-CADC-425F-A9B3-C0FDEF3273A4}" srcOrd="2" destOrd="0" presId="urn:microsoft.com/office/officeart/2005/8/layout/radial5"/>
    <dgm:cxn modelId="{817BE325-FF8C-4559-B2FE-AA6C3A0D8D7E}" type="presParOf" srcId="{A76375C3-8D1E-4E55-A878-B0A5E170F58B}" destId="{9A9CD02E-CA4E-4C5D-BBCE-5DBFA5387A7B}" srcOrd="3" destOrd="0" presId="urn:microsoft.com/office/officeart/2005/8/layout/radial5"/>
    <dgm:cxn modelId="{C119B2BB-071C-4E9D-BA1B-A606DC96DE97}" type="presParOf" srcId="{9A9CD02E-CA4E-4C5D-BBCE-5DBFA5387A7B}" destId="{56A13EFF-2972-4290-A3FF-2EE22B951161}" srcOrd="0" destOrd="0" presId="urn:microsoft.com/office/officeart/2005/8/layout/radial5"/>
    <dgm:cxn modelId="{EF7520C6-1174-4CB3-8E45-EC30B526452D}" type="presParOf" srcId="{A76375C3-8D1E-4E55-A878-B0A5E170F58B}" destId="{E244DA3C-6466-4849-A01A-9D3D0496E6FC}" srcOrd="4" destOrd="0" presId="urn:microsoft.com/office/officeart/2005/8/layout/radial5"/>
    <dgm:cxn modelId="{85F9F45B-301D-4A1B-B9EE-42C3E68C5ACE}" type="presParOf" srcId="{A76375C3-8D1E-4E55-A878-B0A5E170F58B}" destId="{DCA61836-B541-4E65-8CAC-BD178B162197}" srcOrd="5" destOrd="0" presId="urn:microsoft.com/office/officeart/2005/8/layout/radial5"/>
    <dgm:cxn modelId="{5940D3AC-A210-4888-BB36-42619DEACB76}" type="presParOf" srcId="{DCA61836-B541-4E65-8CAC-BD178B162197}" destId="{CB5C3100-4CC2-4BA1-AD23-D9EAE166A6C9}" srcOrd="0" destOrd="0" presId="urn:microsoft.com/office/officeart/2005/8/layout/radial5"/>
    <dgm:cxn modelId="{9E44F246-881B-4AF9-9CAB-6722C525048A}" type="presParOf" srcId="{A76375C3-8D1E-4E55-A878-B0A5E170F58B}" destId="{5FA968C8-28DF-4FDD-8D4B-EA93994F18B7}" srcOrd="6" destOrd="0" presId="urn:microsoft.com/office/officeart/2005/8/layout/radial5"/>
    <dgm:cxn modelId="{9300855D-3B8B-4A45-A633-6C2CFBB2BFFC}" type="presParOf" srcId="{A76375C3-8D1E-4E55-A878-B0A5E170F58B}" destId="{B9127685-C236-4FC0-A466-ED4398C927DB}" srcOrd="7" destOrd="0" presId="urn:microsoft.com/office/officeart/2005/8/layout/radial5"/>
    <dgm:cxn modelId="{36DDB30C-0036-4E86-8520-6ADD49E56824}" type="presParOf" srcId="{B9127685-C236-4FC0-A466-ED4398C927DB}" destId="{4383C006-ED63-489B-A787-FDAB7E428201}" srcOrd="0" destOrd="0" presId="urn:microsoft.com/office/officeart/2005/8/layout/radial5"/>
    <dgm:cxn modelId="{319BA3EE-9CA2-4B3E-97BF-ECA919289E66}" type="presParOf" srcId="{A76375C3-8D1E-4E55-A878-B0A5E170F58B}" destId="{6F9376AB-4BC0-49DA-BE61-2EC10295C6A9}" srcOrd="8" destOrd="0" presId="urn:microsoft.com/office/officeart/2005/8/layout/radial5"/>
    <dgm:cxn modelId="{0A49F3D0-FF58-477E-8AA7-C3B9981AE5DB}" type="presParOf" srcId="{A76375C3-8D1E-4E55-A878-B0A5E170F58B}" destId="{D2F8567D-691A-4888-ACB1-E1B0782CEF99}" srcOrd="9" destOrd="0" presId="urn:microsoft.com/office/officeart/2005/8/layout/radial5"/>
    <dgm:cxn modelId="{D3E71336-EBE9-40A2-AD0C-BCE934614DC7}" type="presParOf" srcId="{D2F8567D-691A-4888-ACB1-E1B0782CEF99}" destId="{88B8902F-D47B-42BE-AF20-F806480139BC}" srcOrd="0" destOrd="0" presId="urn:microsoft.com/office/officeart/2005/8/layout/radial5"/>
    <dgm:cxn modelId="{D56BDF95-8169-45E7-9CC2-1B9F044207C1}" type="presParOf" srcId="{A76375C3-8D1E-4E55-A878-B0A5E170F58B}" destId="{C1E8C02E-9760-4B50-94A3-A5FD25013A15}" srcOrd="10" destOrd="0" presId="urn:microsoft.com/office/officeart/2005/8/layout/radial5"/>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6D8A6D7-3783-47C3-8B8A-7695600B38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US"/>
        </a:p>
      </dgm:t>
    </dgm:pt>
    <dgm:pt modelId="{47D47DDF-1D2E-48A4-8396-51D8E3A1D689}">
      <dgm:prSet phldrT="[Text]" custT="1"/>
      <dgm:spPr/>
      <dgm:t>
        <a:bodyPr/>
        <a:lstStyle/>
        <a:p>
          <a:r>
            <a:rPr lang="vi-VN" sz="1400" b="1">
              <a:latin typeface="+mj-lt"/>
            </a:rPr>
            <a:t>1988</a:t>
          </a:r>
          <a:endParaRPr lang="en-US" sz="1400" b="1">
            <a:latin typeface="+mj-lt"/>
          </a:endParaRPr>
        </a:p>
      </dgm:t>
    </dgm:pt>
    <dgm:pt modelId="{E9A92A71-DFA5-49C1-9290-F0528E493C0D}" type="parTrans" cxnId="{F4A76E05-7341-41AD-9C7E-E479FF3264F0}">
      <dgm:prSet/>
      <dgm:spPr/>
      <dgm:t>
        <a:bodyPr/>
        <a:lstStyle/>
        <a:p>
          <a:endParaRPr lang="en-US">
            <a:latin typeface="+mj-lt"/>
          </a:endParaRPr>
        </a:p>
      </dgm:t>
    </dgm:pt>
    <dgm:pt modelId="{98BD3D9E-E87D-4176-97B5-18DCADA84E36}" type="sibTrans" cxnId="{F4A76E05-7341-41AD-9C7E-E479FF3264F0}">
      <dgm:prSet/>
      <dgm:spPr/>
      <dgm:t>
        <a:bodyPr/>
        <a:lstStyle/>
        <a:p>
          <a:endParaRPr lang="en-US">
            <a:latin typeface="+mj-lt"/>
          </a:endParaRPr>
        </a:p>
      </dgm:t>
    </dgm:pt>
    <dgm:pt modelId="{EFA82077-C4DB-4A2A-89BD-8164D4E54912}">
      <dgm:prSet phldrT="[Text]" custT="1"/>
      <dgm:spPr/>
      <dgm:t>
        <a:bodyPr/>
        <a:lstStyle/>
        <a:p>
          <a:r>
            <a:rPr lang="vi-VN" sz="1200">
              <a:latin typeface="+mj-lt"/>
            </a:rPr>
            <a:t>Khởi điểm từ các công ty Petrovietnam II (PV-II, thành lập tháng 5/1988) và Petrovietnam I (PV-I, thành lập tháng 11/1988)</a:t>
          </a:r>
          <a:endParaRPr lang="en-US" sz="1200">
            <a:latin typeface="+mj-lt"/>
          </a:endParaRPr>
        </a:p>
      </dgm:t>
    </dgm:pt>
    <dgm:pt modelId="{57762F73-9E1F-4370-9F5F-BA832C9122C9}" type="parTrans" cxnId="{2A34B135-88C4-4CB0-A1C1-969159BB111E}">
      <dgm:prSet/>
      <dgm:spPr/>
      <dgm:t>
        <a:bodyPr/>
        <a:lstStyle/>
        <a:p>
          <a:endParaRPr lang="en-US">
            <a:latin typeface="+mj-lt"/>
          </a:endParaRPr>
        </a:p>
      </dgm:t>
    </dgm:pt>
    <dgm:pt modelId="{0AC0B66A-64C2-4C7A-9365-17559BCE43C3}" type="sibTrans" cxnId="{2A34B135-88C4-4CB0-A1C1-969159BB111E}">
      <dgm:prSet/>
      <dgm:spPr/>
      <dgm:t>
        <a:bodyPr/>
        <a:lstStyle/>
        <a:p>
          <a:endParaRPr lang="en-US">
            <a:latin typeface="+mj-lt"/>
          </a:endParaRPr>
        </a:p>
      </dgm:t>
    </dgm:pt>
    <dgm:pt modelId="{2953F4BD-3B49-4C06-9273-2C52EEE32AF5}">
      <dgm:prSet phldrT="[Text]" custT="1"/>
      <dgm:spPr/>
      <dgm:t>
        <a:bodyPr/>
        <a:lstStyle/>
        <a:p>
          <a:r>
            <a:rPr lang="vi-VN" sz="1400" b="1">
              <a:latin typeface="+mj-lt"/>
            </a:rPr>
            <a:t>1993</a:t>
          </a:r>
          <a:endParaRPr lang="en-US" sz="1400" b="1">
            <a:latin typeface="+mj-lt"/>
          </a:endParaRPr>
        </a:p>
      </dgm:t>
    </dgm:pt>
    <dgm:pt modelId="{C0C51115-97D9-42FE-82A0-F77F6CD93012}" type="parTrans" cxnId="{4CCB145E-828B-4255-8020-74736E605138}">
      <dgm:prSet/>
      <dgm:spPr/>
      <dgm:t>
        <a:bodyPr/>
        <a:lstStyle/>
        <a:p>
          <a:endParaRPr lang="en-US">
            <a:latin typeface="+mj-lt"/>
          </a:endParaRPr>
        </a:p>
      </dgm:t>
    </dgm:pt>
    <dgm:pt modelId="{AD707AE7-ACFC-4498-97E8-74EECF7278D2}" type="sibTrans" cxnId="{4CCB145E-828B-4255-8020-74736E605138}">
      <dgm:prSet/>
      <dgm:spPr/>
      <dgm:t>
        <a:bodyPr/>
        <a:lstStyle/>
        <a:p>
          <a:endParaRPr lang="en-US">
            <a:latin typeface="+mj-lt"/>
          </a:endParaRPr>
        </a:p>
      </dgm:t>
    </dgm:pt>
    <dgm:pt modelId="{8340F4BE-86FB-4704-81CF-D2D83B23F910}">
      <dgm:prSet custT="1"/>
      <dgm:spPr/>
      <dgm:t>
        <a:bodyPr/>
        <a:lstStyle/>
        <a:p>
          <a:r>
            <a:rPr lang="en-SG" sz="1200">
              <a:latin typeface="Times New Roman" panose="02020603050405020304" pitchFamily="18" charset="0"/>
              <a:cs typeface="Times New Roman" panose="02020603050405020304" pitchFamily="18" charset="0"/>
            </a:rPr>
            <a:t>Công ty Giám sát các hợp đồng chia sản phẩm (PVSC) và Công ty Thăm dò Khai thác Dầu khí (PVEP) đã được thành lập trên cơ sở tổ chức lại Petrovietnam I, Petrovietnam II</a:t>
          </a:r>
          <a:endParaRPr lang="en-US" sz="1200">
            <a:latin typeface="Times New Roman" panose="02020603050405020304" pitchFamily="18" charset="0"/>
            <a:cs typeface="Times New Roman" panose="02020603050405020304" pitchFamily="18" charset="0"/>
          </a:endParaRPr>
        </a:p>
      </dgm:t>
    </dgm:pt>
    <dgm:pt modelId="{E11A1B3B-BDDC-4376-9FCE-1B0224886E34}" type="parTrans" cxnId="{52450557-765A-43CE-8E6F-07A9CA906272}">
      <dgm:prSet/>
      <dgm:spPr/>
      <dgm:t>
        <a:bodyPr/>
        <a:lstStyle/>
        <a:p>
          <a:endParaRPr lang="en-US">
            <a:latin typeface="+mj-lt"/>
          </a:endParaRPr>
        </a:p>
      </dgm:t>
    </dgm:pt>
    <dgm:pt modelId="{EF9CCFF3-3691-43AB-BFE6-36413D930AC9}" type="sibTrans" cxnId="{52450557-765A-43CE-8E6F-07A9CA906272}">
      <dgm:prSet/>
      <dgm:spPr/>
      <dgm:t>
        <a:bodyPr/>
        <a:lstStyle/>
        <a:p>
          <a:endParaRPr lang="en-US">
            <a:latin typeface="+mj-lt"/>
          </a:endParaRPr>
        </a:p>
      </dgm:t>
    </dgm:pt>
    <dgm:pt modelId="{0ADB6EA4-9BA0-4E7E-A707-F07EB509314E}">
      <dgm:prSet phldrT="[Text]" custT="1"/>
      <dgm:spPr/>
      <dgm:t>
        <a:bodyPr/>
        <a:lstStyle/>
        <a:p>
          <a:r>
            <a:rPr lang="vi-VN" sz="1400" b="1">
              <a:latin typeface="+mj-lt"/>
            </a:rPr>
            <a:t>2000</a:t>
          </a:r>
          <a:endParaRPr lang="en-US" sz="1400" b="1">
            <a:latin typeface="+mj-lt"/>
          </a:endParaRPr>
        </a:p>
      </dgm:t>
    </dgm:pt>
    <dgm:pt modelId="{F3DD8725-34F4-42E2-BF65-7BEDAF8F22A2}" type="parTrans" cxnId="{54E520E7-4060-4467-8618-236E1BBEF2D3}">
      <dgm:prSet/>
      <dgm:spPr/>
      <dgm:t>
        <a:bodyPr/>
        <a:lstStyle/>
        <a:p>
          <a:endParaRPr lang="en-US">
            <a:latin typeface="+mj-lt"/>
          </a:endParaRPr>
        </a:p>
      </dgm:t>
    </dgm:pt>
    <dgm:pt modelId="{2DF68C72-15CF-4269-A5EC-F19F9667C7B4}" type="sibTrans" cxnId="{54E520E7-4060-4467-8618-236E1BBEF2D3}">
      <dgm:prSet/>
      <dgm:spPr/>
      <dgm:t>
        <a:bodyPr/>
        <a:lstStyle/>
        <a:p>
          <a:endParaRPr lang="en-US">
            <a:latin typeface="+mj-lt"/>
          </a:endParaRPr>
        </a:p>
      </dgm:t>
    </dgm:pt>
    <dgm:pt modelId="{4CC7C272-47E4-470A-9767-90FE6507FBD2}">
      <dgm:prSet phldrT="[Text]" custT="1"/>
      <dgm:spPr/>
      <dgm:t>
        <a:bodyPr/>
        <a:lstStyle/>
        <a:p>
          <a:r>
            <a:rPr lang="vi-VN" sz="1200" b="0" i="0">
              <a:latin typeface="+mj-lt"/>
            </a:rPr>
            <a:t>Sự ra đời của Công ty Đầu tư - Phát triển Dầu khí (PIDC) trên cơ sở Công ty PVSC là một bước ngoặt trong lịch sử phát triển PVEP</a:t>
          </a:r>
          <a:endParaRPr lang="en-US" sz="1200">
            <a:latin typeface="+mj-lt"/>
          </a:endParaRPr>
        </a:p>
      </dgm:t>
    </dgm:pt>
    <dgm:pt modelId="{8D811536-2F0F-480E-9B36-52CFDAF9F7BF}" type="parTrans" cxnId="{9BB40B73-9F41-47DC-B2F9-209CF07ED3AC}">
      <dgm:prSet/>
      <dgm:spPr/>
      <dgm:t>
        <a:bodyPr/>
        <a:lstStyle/>
        <a:p>
          <a:endParaRPr lang="en-US">
            <a:latin typeface="+mj-lt"/>
          </a:endParaRPr>
        </a:p>
      </dgm:t>
    </dgm:pt>
    <dgm:pt modelId="{BB23812F-2E57-4713-8516-DA6E036712DC}" type="sibTrans" cxnId="{9BB40B73-9F41-47DC-B2F9-209CF07ED3AC}">
      <dgm:prSet/>
      <dgm:spPr/>
      <dgm:t>
        <a:bodyPr/>
        <a:lstStyle/>
        <a:p>
          <a:endParaRPr lang="en-US">
            <a:latin typeface="+mj-lt"/>
          </a:endParaRPr>
        </a:p>
      </dgm:t>
    </dgm:pt>
    <dgm:pt modelId="{771F0267-DEF8-482A-B36E-ABAE97336AD2}">
      <dgm:prSet phldrT="[Text]" custT="1"/>
      <dgm:spPr/>
      <dgm:t>
        <a:bodyPr/>
        <a:lstStyle/>
        <a:p>
          <a:r>
            <a:rPr lang="vi-VN" sz="1400" b="1">
              <a:latin typeface="+mj-lt"/>
            </a:rPr>
            <a:t>2007</a:t>
          </a:r>
          <a:endParaRPr lang="en-US" sz="1400" b="1">
            <a:latin typeface="+mj-lt"/>
          </a:endParaRPr>
        </a:p>
      </dgm:t>
    </dgm:pt>
    <dgm:pt modelId="{FC3D2984-FF71-40AC-83F4-2E65A65CB8C9}" type="parTrans" cxnId="{8476D019-8603-4E7D-907A-B5CCAB3E75DD}">
      <dgm:prSet/>
      <dgm:spPr/>
      <dgm:t>
        <a:bodyPr/>
        <a:lstStyle/>
        <a:p>
          <a:endParaRPr lang="en-US">
            <a:latin typeface="+mj-lt"/>
          </a:endParaRPr>
        </a:p>
      </dgm:t>
    </dgm:pt>
    <dgm:pt modelId="{E7EDE540-63EB-4FF3-AA1D-F12B5B154FBB}" type="sibTrans" cxnId="{8476D019-8603-4E7D-907A-B5CCAB3E75DD}">
      <dgm:prSet/>
      <dgm:spPr/>
      <dgm:t>
        <a:bodyPr/>
        <a:lstStyle/>
        <a:p>
          <a:endParaRPr lang="en-US">
            <a:latin typeface="+mj-lt"/>
          </a:endParaRPr>
        </a:p>
      </dgm:t>
    </dgm:pt>
    <dgm:pt modelId="{03574A5F-89F7-4A16-B6BA-EAD152409B34}">
      <dgm:prSet custT="1"/>
      <dgm:spPr/>
      <dgm:t>
        <a:bodyPr/>
        <a:lstStyle/>
        <a:p>
          <a:r>
            <a:rPr lang="en-SG" sz="1200">
              <a:latin typeface="Times New Roman" panose="02020603050405020304" pitchFamily="18" charset="0"/>
              <a:cs typeface="Times New Roman" panose="02020603050405020304" pitchFamily="18" charset="0"/>
            </a:rPr>
            <a:t>Tổng Công ty Thăm dò Khai thác Dầu khí (PVEP) hiện nay được thành lập ngày 04/05/2007 trên cơ sở hợp nhất Công ty Thăm dò Khai thác Dầu khí và Công ty Đầu tư - Phát triển Dầu khí</a:t>
          </a:r>
          <a:endParaRPr lang="en-US" sz="1200">
            <a:latin typeface="Times New Roman" panose="02020603050405020304" pitchFamily="18" charset="0"/>
            <a:cs typeface="Times New Roman" panose="02020603050405020304" pitchFamily="18" charset="0"/>
          </a:endParaRPr>
        </a:p>
      </dgm:t>
    </dgm:pt>
    <dgm:pt modelId="{274A62D8-7459-4500-A4B3-19308212C793}" type="parTrans" cxnId="{76B1963E-CE71-4A64-A93E-312AF618E6E5}">
      <dgm:prSet/>
      <dgm:spPr/>
      <dgm:t>
        <a:bodyPr/>
        <a:lstStyle/>
        <a:p>
          <a:endParaRPr lang="en-US">
            <a:latin typeface="+mj-lt"/>
          </a:endParaRPr>
        </a:p>
      </dgm:t>
    </dgm:pt>
    <dgm:pt modelId="{8ABF3B53-4AA2-4C88-AF49-9FEC496BE7BA}" type="sibTrans" cxnId="{76B1963E-CE71-4A64-A93E-312AF618E6E5}">
      <dgm:prSet/>
      <dgm:spPr/>
      <dgm:t>
        <a:bodyPr/>
        <a:lstStyle/>
        <a:p>
          <a:endParaRPr lang="en-US">
            <a:latin typeface="+mj-lt"/>
          </a:endParaRPr>
        </a:p>
      </dgm:t>
    </dgm:pt>
    <dgm:pt modelId="{60B2F814-DF92-46D1-A129-3EF56B635931}">
      <dgm:prSet custT="1"/>
      <dgm:spPr/>
      <dgm:t>
        <a:bodyPr/>
        <a:lstStyle/>
        <a:p>
          <a:r>
            <a:rPr lang="vi-VN" sz="1400" b="1">
              <a:latin typeface="+mj-lt"/>
            </a:rPr>
            <a:t>2012</a:t>
          </a:r>
          <a:endParaRPr lang="en-US" sz="1400" b="1">
            <a:latin typeface="+mj-lt"/>
          </a:endParaRPr>
        </a:p>
      </dgm:t>
    </dgm:pt>
    <dgm:pt modelId="{6A25B696-B363-489F-94D4-A601B81C1F36}" type="parTrans" cxnId="{D4BE1580-9BED-408E-BCBA-9F64FA2CA119}">
      <dgm:prSet/>
      <dgm:spPr/>
      <dgm:t>
        <a:bodyPr/>
        <a:lstStyle/>
        <a:p>
          <a:endParaRPr lang="en-US">
            <a:latin typeface="+mj-lt"/>
          </a:endParaRPr>
        </a:p>
      </dgm:t>
    </dgm:pt>
    <dgm:pt modelId="{FB97E3E8-E5E8-4BE5-BDE9-615C26CB657A}" type="sibTrans" cxnId="{D4BE1580-9BED-408E-BCBA-9F64FA2CA119}">
      <dgm:prSet/>
      <dgm:spPr/>
      <dgm:t>
        <a:bodyPr/>
        <a:lstStyle/>
        <a:p>
          <a:endParaRPr lang="en-US">
            <a:latin typeface="+mj-lt"/>
          </a:endParaRPr>
        </a:p>
      </dgm:t>
    </dgm:pt>
    <dgm:pt modelId="{C56D5B90-1B1A-4F3C-9ED7-2E3DCEB5D2D2}">
      <dgm:prSet custT="1"/>
      <dgm:spPr/>
      <dgm:t>
        <a:bodyPr/>
        <a:lstStyle/>
        <a:p>
          <a:r>
            <a:rPr lang="en-SG" sz="1200">
              <a:latin typeface="Times New Roman" panose="02020603050405020304" pitchFamily="18" charset="0"/>
              <a:cs typeface="Times New Roman" panose="02020603050405020304" pitchFamily="18" charset="0"/>
            </a:rPr>
            <a:t>PVEP đã khai thác đạt trên 40 triệu tấn dầu và condensate, 36,5 tỉ mét khối khí, gia tăng trữ lượng 273 triệu tấn quy dầu; Công bố 27 phát hiện dầu khí và đưa 16 mỏ mới vào khai thác</a:t>
          </a:r>
          <a:endParaRPr lang="en-US" sz="1200">
            <a:latin typeface="Times New Roman" panose="02020603050405020304" pitchFamily="18" charset="0"/>
            <a:cs typeface="Times New Roman" panose="02020603050405020304" pitchFamily="18" charset="0"/>
          </a:endParaRPr>
        </a:p>
      </dgm:t>
    </dgm:pt>
    <dgm:pt modelId="{B7CD3665-3C32-4CFA-805A-96D2C8883D68}" type="parTrans" cxnId="{0EFC8394-07A1-4BEA-B631-FBB7DD13E99D}">
      <dgm:prSet/>
      <dgm:spPr/>
      <dgm:t>
        <a:bodyPr/>
        <a:lstStyle/>
        <a:p>
          <a:endParaRPr lang="en-US">
            <a:latin typeface="+mj-lt"/>
          </a:endParaRPr>
        </a:p>
      </dgm:t>
    </dgm:pt>
    <dgm:pt modelId="{AD5A3FF0-5928-4572-A11D-A265B46FFE28}" type="sibTrans" cxnId="{0EFC8394-07A1-4BEA-B631-FBB7DD13E99D}">
      <dgm:prSet/>
      <dgm:spPr/>
      <dgm:t>
        <a:bodyPr/>
        <a:lstStyle/>
        <a:p>
          <a:endParaRPr lang="en-US">
            <a:latin typeface="+mj-lt"/>
          </a:endParaRPr>
        </a:p>
      </dgm:t>
    </dgm:pt>
    <dgm:pt modelId="{0DB70CC7-4EA5-4F8E-A93C-E38C5EAA0D38}">
      <dgm:prSet custT="1"/>
      <dgm:spPr/>
      <dgm:t>
        <a:bodyPr/>
        <a:lstStyle/>
        <a:p>
          <a:r>
            <a:rPr lang="vi-VN" sz="1400" b="1">
              <a:latin typeface="+mj-lt"/>
            </a:rPr>
            <a:t>Hiện </a:t>
          </a:r>
          <a:br>
            <a:rPr lang="vi-VN" sz="1400" b="1">
              <a:latin typeface="+mj-lt"/>
            </a:rPr>
          </a:br>
          <a:r>
            <a:rPr lang="vi-VN" sz="1400" b="1">
              <a:latin typeface="+mj-lt"/>
            </a:rPr>
            <a:t>nay</a:t>
          </a:r>
          <a:endParaRPr lang="en-US" sz="1400" b="1">
            <a:latin typeface="+mj-lt"/>
          </a:endParaRPr>
        </a:p>
      </dgm:t>
    </dgm:pt>
    <dgm:pt modelId="{6A21EE32-C2DC-4137-AAAE-0BB90C97AA31}" type="parTrans" cxnId="{50A02E9F-F107-44FF-847D-59C44D14C237}">
      <dgm:prSet/>
      <dgm:spPr/>
      <dgm:t>
        <a:bodyPr/>
        <a:lstStyle/>
        <a:p>
          <a:endParaRPr lang="en-US">
            <a:latin typeface="+mj-lt"/>
          </a:endParaRPr>
        </a:p>
      </dgm:t>
    </dgm:pt>
    <dgm:pt modelId="{C45A6A96-DC33-4E11-82B6-F6B4956DDBF6}" type="sibTrans" cxnId="{50A02E9F-F107-44FF-847D-59C44D14C237}">
      <dgm:prSet/>
      <dgm:spPr/>
      <dgm:t>
        <a:bodyPr/>
        <a:lstStyle/>
        <a:p>
          <a:endParaRPr lang="en-US">
            <a:latin typeface="+mj-lt"/>
          </a:endParaRPr>
        </a:p>
      </dgm:t>
    </dgm:pt>
    <dgm:pt modelId="{EF4B9119-8D92-4B69-A0CC-B4A9B14B74EC}">
      <dgm:prSet custT="1"/>
      <dgm:spPr/>
      <dgm:t>
        <a:bodyPr/>
        <a:lstStyle/>
        <a:p>
          <a:r>
            <a:rPr lang="en-SG" sz="1200">
              <a:latin typeface="Times New Roman" panose="02020603050405020304" pitchFamily="18" charset="0"/>
              <a:cs typeface="Times New Roman" panose="02020603050405020304" pitchFamily="18" charset="0"/>
            </a:rPr>
            <a:t>PVEP tham gia hàng chục dự án dầu khí tại 14 quốc gia, thu được sản lượng khai thác từ các mỏ Cendor, D30 tại Malaysia và đang đẩy nhanh hoạt động khai thác tại Algeria, Peru</a:t>
          </a:r>
          <a:endParaRPr lang="en-US" sz="1200">
            <a:latin typeface="Times New Roman" panose="02020603050405020304" pitchFamily="18" charset="0"/>
            <a:cs typeface="Times New Roman" panose="02020603050405020304" pitchFamily="18" charset="0"/>
          </a:endParaRPr>
        </a:p>
      </dgm:t>
    </dgm:pt>
    <dgm:pt modelId="{78D55C01-CA30-44D4-A046-348BFFFA740A}" type="parTrans" cxnId="{4C09F743-EFEF-4ACA-8617-41A3A4A7B3A7}">
      <dgm:prSet/>
      <dgm:spPr/>
      <dgm:t>
        <a:bodyPr/>
        <a:lstStyle/>
        <a:p>
          <a:endParaRPr lang="en-US">
            <a:latin typeface="+mj-lt"/>
          </a:endParaRPr>
        </a:p>
      </dgm:t>
    </dgm:pt>
    <dgm:pt modelId="{B626E834-DDB2-47DD-8878-AB9DE4111570}" type="sibTrans" cxnId="{4C09F743-EFEF-4ACA-8617-41A3A4A7B3A7}">
      <dgm:prSet/>
      <dgm:spPr/>
      <dgm:t>
        <a:bodyPr/>
        <a:lstStyle/>
        <a:p>
          <a:endParaRPr lang="en-US">
            <a:latin typeface="+mj-lt"/>
          </a:endParaRPr>
        </a:p>
      </dgm:t>
    </dgm:pt>
    <dgm:pt modelId="{75103A68-D5B7-4820-B5FC-4A1AD5B7BDF4}" type="pres">
      <dgm:prSet presAssocID="{D6D8A6D7-3783-47C3-8B8A-7695600B3863}" presName="linearFlow" presStyleCnt="0">
        <dgm:presLayoutVars>
          <dgm:dir/>
          <dgm:animLvl val="lvl"/>
          <dgm:resizeHandles val="exact"/>
        </dgm:presLayoutVars>
      </dgm:prSet>
      <dgm:spPr/>
    </dgm:pt>
    <dgm:pt modelId="{74B98CD0-2697-4039-AA0C-CABDAEF450F6}" type="pres">
      <dgm:prSet presAssocID="{47D47DDF-1D2E-48A4-8396-51D8E3A1D689}" presName="composite" presStyleCnt="0"/>
      <dgm:spPr/>
    </dgm:pt>
    <dgm:pt modelId="{49C05E63-821B-439D-87DD-7C61E787BB6A}" type="pres">
      <dgm:prSet presAssocID="{47D47DDF-1D2E-48A4-8396-51D8E3A1D689}" presName="parentText" presStyleLbl="alignNode1" presStyleIdx="0" presStyleCnt="6">
        <dgm:presLayoutVars>
          <dgm:chMax val="1"/>
          <dgm:bulletEnabled val="1"/>
        </dgm:presLayoutVars>
      </dgm:prSet>
      <dgm:spPr/>
    </dgm:pt>
    <dgm:pt modelId="{40807566-9A81-4301-B740-7FD0E36D96D6}" type="pres">
      <dgm:prSet presAssocID="{47D47DDF-1D2E-48A4-8396-51D8E3A1D689}" presName="descendantText" presStyleLbl="alignAcc1" presStyleIdx="0" presStyleCnt="6" custScaleY="104244">
        <dgm:presLayoutVars>
          <dgm:bulletEnabled val="1"/>
        </dgm:presLayoutVars>
      </dgm:prSet>
      <dgm:spPr/>
    </dgm:pt>
    <dgm:pt modelId="{BC340AD4-AE44-40DB-A409-61D6529911ED}" type="pres">
      <dgm:prSet presAssocID="{98BD3D9E-E87D-4176-97B5-18DCADA84E36}" presName="sp" presStyleCnt="0"/>
      <dgm:spPr/>
    </dgm:pt>
    <dgm:pt modelId="{A5CDF9CD-9B78-4B4B-AED2-BCDCEB35CF13}" type="pres">
      <dgm:prSet presAssocID="{2953F4BD-3B49-4C06-9273-2C52EEE32AF5}" presName="composite" presStyleCnt="0"/>
      <dgm:spPr/>
    </dgm:pt>
    <dgm:pt modelId="{12D78ECC-24BD-4368-AE31-7DB375098863}" type="pres">
      <dgm:prSet presAssocID="{2953F4BD-3B49-4C06-9273-2C52EEE32AF5}" presName="parentText" presStyleLbl="alignNode1" presStyleIdx="1" presStyleCnt="6">
        <dgm:presLayoutVars>
          <dgm:chMax val="1"/>
          <dgm:bulletEnabled val="1"/>
        </dgm:presLayoutVars>
      </dgm:prSet>
      <dgm:spPr/>
    </dgm:pt>
    <dgm:pt modelId="{B8D1B6E0-4962-48B7-9D3F-B4F8CD6A5F1E}" type="pres">
      <dgm:prSet presAssocID="{2953F4BD-3B49-4C06-9273-2C52EEE32AF5}" presName="descendantText" presStyleLbl="alignAcc1" presStyleIdx="1" presStyleCnt="6" custScaleY="128185">
        <dgm:presLayoutVars>
          <dgm:bulletEnabled val="1"/>
        </dgm:presLayoutVars>
      </dgm:prSet>
      <dgm:spPr/>
    </dgm:pt>
    <dgm:pt modelId="{67846628-E681-4029-B59D-D346713D8612}" type="pres">
      <dgm:prSet presAssocID="{AD707AE7-ACFC-4498-97E8-74EECF7278D2}" presName="sp" presStyleCnt="0"/>
      <dgm:spPr/>
    </dgm:pt>
    <dgm:pt modelId="{4F5CC1DC-957E-43F5-942A-C17C90F30A7E}" type="pres">
      <dgm:prSet presAssocID="{0ADB6EA4-9BA0-4E7E-A707-F07EB509314E}" presName="composite" presStyleCnt="0"/>
      <dgm:spPr/>
    </dgm:pt>
    <dgm:pt modelId="{5A01D42B-AB61-4089-9418-83ACE3EE44A6}" type="pres">
      <dgm:prSet presAssocID="{0ADB6EA4-9BA0-4E7E-A707-F07EB509314E}" presName="parentText" presStyleLbl="alignNode1" presStyleIdx="2" presStyleCnt="6">
        <dgm:presLayoutVars>
          <dgm:chMax val="1"/>
          <dgm:bulletEnabled val="1"/>
        </dgm:presLayoutVars>
      </dgm:prSet>
      <dgm:spPr/>
    </dgm:pt>
    <dgm:pt modelId="{FDF02CEC-EEB3-4157-B9EB-D69A8F3A4B2F}" type="pres">
      <dgm:prSet presAssocID="{0ADB6EA4-9BA0-4E7E-A707-F07EB509314E}" presName="descendantText" presStyleLbl="alignAcc1" presStyleIdx="2" presStyleCnt="6" custScaleY="106248">
        <dgm:presLayoutVars>
          <dgm:bulletEnabled val="1"/>
        </dgm:presLayoutVars>
      </dgm:prSet>
      <dgm:spPr/>
    </dgm:pt>
    <dgm:pt modelId="{E2B984CB-E65A-45CE-A39B-FDC06DEFDA54}" type="pres">
      <dgm:prSet presAssocID="{2DF68C72-15CF-4269-A5EC-F19F9667C7B4}" presName="sp" presStyleCnt="0"/>
      <dgm:spPr/>
    </dgm:pt>
    <dgm:pt modelId="{03B5FCB1-1263-4C5E-B704-B783DDDCA4AB}" type="pres">
      <dgm:prSet presAssocID="{771F0267-DEF8-482A-B36E-ABAE97336AD2}" presName="composite" presStyleCnt="0"/>
      <dgm:spPr/>
    </dgm:pt>
    <dgm:pt modelId="{FDCCD9B6-2710-43D9-9100-9A74B000D707}" type="pres">
      <dgm:prSet presAssocID="{771F0267-DEF8-482A-B36E-ABAE97336AD2}" presName="parentText" presStyleLbl="alignNode1" presStyleIdx="3" presStyleCnt="6">
        <dgm:presLayoutVars>
          <dgm:chMax val="1"/>
          <dgm:bulletEnabled val="1"/>
        </dgm:presLayoutVars>
      </dgm:prSet>
      <dgm:spPr/>
    </dgm:pt>
    <dgm:pt modelId="{A9656732-0BFF-4698-B343-E2E3B7A6ACB6}" type="pres">
      <dgm:prSet presAssocID="{771F0267-DEF8-482A-B36E-ABAE97336AD2}" presName="descendantText" presStyleLbl="alignAcc1" presStyleIdx="3" presStyleCnt="6" custScaleY="127716">
        <dgm:presLayoutVars>
          <dgm:bulletEnabled val="1"/>
        </dgm:presLayoutVars>
      </dgm:prSet>
      <dgm:spPr/>
    </dgm:pt>
    <dgm:pt modelId="{EDA30791-B14C-4827-98CE-0530777EAF5D}" type="pres">
      <dgm:prSet presAssocID="{E7EDE540-63EB-4FF3-AA1D-F12B5B154FBB}" presName="sp" presStyleCnt="0"/>
      <dgm:spPr/>
    </dgm:pt>
    <dgm:pt modelId="{DF590E8E-9612-48D8-92E5-676095EF9A84}" type="pres">
      <dgm:prSet presAssocID="{60B2F814-DF92-46D1-A129-3EF56B635931}" presName="composite" presStyleCnt="0"/>
      <dgm:spPr/>
    </dgm:pt>
    <dgm:pt modelId="{96072B90-85E4-440A-9134-C5E138CC2067}" type="pres">
      <dgm:prSet presAssocID="{60B2F814-DF92-46D1-A129-3EF56B635931}" presName="parentText" presStyleLbl="alignNode1" presStyleIdx="4" presStyleCnt="6">
        <dgm:presLayoutVars>
          <dgm:chMax val="1"/>
          <dgm:bulletEnabled val="1"/>
        </dgm:presLayoutVars>
      </dgm:prSet>
      <dgm:spPr/>
    </dgm:pt>
    <dgm:pt modelId="{55341F4E-C7F0-4652-9B30-5C187216DBFF}" type="pres">
      <dgm:prSet presAssocID="{60B2F814-DF92-46D1-A129-3EF56B635931}" presName="descendantText" presStyleLbl="alignAcc1" presStyleIdx="4" presStyleCnt="6" custScaleY="129059">
        <dgm:presLayoutVars>
          <dgm:bulletEnabled val="1"/>
        </dgm:presLayoutVars>
      </dgm:prSet>
      <dgm:spPr/>
    </dgm:pt>
    <dgm:pt modelId="{F85F7B2C-97A6-4111-8727-8ED20A3AFAB9}" type="pres">
      <dgm:prSet presAssocID="{FB97E3E8-E5E8-4BE5-BDE9-615C26CB657A}" presName="sp" presStyleCnt="0"/>
      <dgm:spPr/>
    </dgm:pt>
    <dgm:pt modelId="{1C6E7942-D9CE-496F-B3C6-B64BDEE24F4E}" type="pres">
      <dgm:prSet presAssocID="{0DB70CC7-4EA5-4F8E-A93C-E38C5EAA0D38}" presName="composite" presStyleCnt="0"/>
      <dgm:spPr/>
    </dgm:pt>
    <dgm:pt modelId="{7149F8E0-EEFD-42F0-AE98-777EF31D3321}" type="pres">
      <dgm:prSet presAssocID="{0DB70CC7-4EA5-4F8E-A93C-E38C5EAA0D38}" presName="parentText" presStyleLbl="alignNode1" presStyleIdx="5" presStyleCnt="6">
        <dgm:presLayoutVars>
          <dgm:chMax val="1"/>
          <dgm:bulletEnabled val="1"/>
        </dgm:presLayoutVars>
      </dgm:prSet>
      <dgm:spPr/>
    </dgm:pt>
    <dgm:pt modelId="{3B291F87-8E33-48A4-B982-E7344B2784F7}" type="pres">
      <dgm:prSet presAssocID="{0DB70CC7-4EA5-4F8E-A93C-E38C5EAA0D38}" presName="descendantText" presStyleLbl="alignAcc1" presStyleIdx="5" presStyleCnt="6" custScaleY="129609">
        <dgm:presLayoutVars>
          <dgm:bulletEnabled val="1"/>
        </dgm:presLayoutVars>
      </dgm:prSet>
      <dgm:spPr/>
    </dgm:pt>
  </dgm:ptLst>
  <dgm:cxnLst>
    <dgm:cxn modelId="{F4A76E05-7341-41AD-9C7E-E479FF3264F0}" srcId="{D6D8A6D7-3783-47C3-8B8A-7695600B3863}" destId="{47D47DDF-1D2E-48A4-8396-51D8E3A1D689}" srcOrd="0" destOrd="0" parTransId="{E9A92A71-DFA5-49C1-9290-F0528E493C0D}" sibTransId="{98BD3D9E-E87D-4176-97B5-18DCADA84E36}"/>
    <dgm:cxn modelId="{8476D019-8603-4E7D-907A-B5CCAB3E75DD}" srcId="{D6D8A6D7-3783-47C3-8B8A-7695600B3863}" destId="{771F0267-DEF8-482A-B36E-ABAE97336AD2}" srcOrd="3" destOrd="0" parTransId="{FC3D2984-FF71-40AC-83F4-2E65A65CB8C9}" sibTransId="{E7EDE540-63EB-4FF3-AA1D-F12B5B154FBB}"/>
    <dgm:cxn modelId="{511FF51C-6435-44A1-9661-1655A501E2EE}" type="presOf" srcId="{EF4B9119-8D92-4B69-A0CC-B4A9B14B74EC}" destId="{3B291F87-8E33-48A4-B982-E7344B2784F7}" srcOrd="0" destOrd="0" presId="urn:microsoft.com/office/officeart/2005/8/layout/chevron2"/>
    <dgm:cxn modelId="{2A34B135-88C4-4CB0-A1C1-969159BB111E}" srcId="{47D47DDF-1D2E-48A4-8396-51D8E3A1D689}" destId="{EFA82077-C4DB-4A2A-89BD-8164D4E54912}" srcOrd="0" destOrd="0" parTransId="{57762F73-9E1F-4370-9F5F-BA832C9122C9}" sibTransId="{0AC0B66A-64C2-4C7A-9365-17559BCE43C3}"/>
    <dgm:cxn modelId="{AE95D139-424A-4935-8679-BD799DDBFECE}" type="presOf" srcId="{2953F4BD-3B49-4C06-9273-2C52EEE32AF5}" destId="{12D78ECC-24BD-4368-AE31-7DB375098863}" srcOrd="0" destOrd="0" presId="urn:microsoft.com/office/officeart/2005/8/layout/chevron2"/>
    <dgm:cxn modelId="{76B1963E-CE71-4A64-A93E-312AF618E6E5}" srcId="{771F0267-DEF8-482A-B36E-ABAE97336AD2}" destId="{03574A5F-89F7-4A16-B6BA-EAD152409B34}" srcOrd="0" destOrd="0" parTransId="{274A62D8-7459-4500-A4B3-19308212C793}" sibTransId="{8ABF3B53-4AA2-4C88-AF49-9FEC496BE7BA}"/>
    <dgm:cxn modelId="{4CCB145E-828B-4255-8020-74736E605138}" srcId="{D6D8A6D7-3783-47C3-8B8A-7695600B3863}" destId="{2953F4BD-3B49-4C06-9273-2C52EEE32AF5}" srcOrd="1" destOrd="0" parTransId="{C0C51115-97D9-42FE-82A0-F77F6CD93012}" sibTransId="{AD707AE7-ACFC-4498-97E8-74EECF7278D2}"/>
    <dgm:cxn modelId="{30CA6160-C130-42C3-B9E2-860685E025DA}" type="presOf" srcId="{0ADB6EA4-9BA0-4E7E-A707-F07EB509314E}" destId="{5A01D42B-AB61-4089-9418-83ACE3EE44A6}" srcOrd="0" destOrd="0" presId="urn:microsoft.com/office/officeart/2005/8/layout/chevron2"/>
    <dgm:cxn modelId="{4C32C261-A698-421E-BE9E-215ADE99F5DC}" type="presOf" srcId="{4CC7C272-47E4-470A-9767-90FE6507FBD2}" destId="{FDF02CEC-EEB3-4157-B9EB-D69A8F3A4B2F}" srcOrd="0" destOrd="0" presId="urn:microsoft.com/office/officeart/2005/8/layout/chevron2"/>
    <dgm:cxn modelId="{4C09F743-EFEF-4ACA-8617-41A3A4A7B3A7}" srcId="{0DB70CC7-4EA5-4F8E-A93C-E38C5EAA0D38}" destId="{EF4B9119-8D92-4B69-A0CC-B4A9B14B74EC}" srcOrd="0" destOrd="0" parTransId="{78D55C01-CA30-44D4-A046-348BFFFA740A}" sibTransId="{B626E834-DDB2-47DD-8878-AB9DE4111570}"/>
    <dgm:cxn modelId="{F87DB145-78E7-4100-B35A-A5EEBC3DBFD7}" type="presOf" srcId="{0DB70CC7-4EA5-4F8E-A93C-E38C5EAA0D38}" destId="{7149F8E0-EEFD-42F0-AE98-777EF31D3321}" srcOrd="0" destOrd="0" presId="urn:microsoft.com/office/officeart/2005/8/layout/chevron2"/>
    <dgm:cxn modelId="{DE212E50-44FE-4615-A8E6-D5D6BEFD9D54}" type="presOf" srcId="{47D47DDF-1D2E-48A4-8396-51D8E3A1D689}" destId="{49C05E63-821B-439D-87DD-7C61E787BB6A}" srcOrd="0" destOrd="0" presId="urn:microsoft.com/office/officeart/2005/8/layout/chevron2"/>
    <dgm:cxn modelId="{9BB40B73-9F41-47DC-B2F9-209CF07ED3AC}" srcId="{0ADB6EA4-9BA0-4E7E-A707-F07EB509314E}" destId="{4CC7C272-47E4-470A-9767-90FE6507FBD2}" srcOrd="0" destOrd="0" parTransId="{8D811536-2F0F-480E-9B36-52CFDAF9F7BF}" sibTransId="{BB23812F-2E57-4713-8516-DA6E036712DC}"/>
    <dgm:cxn modelId="{52450557-765A-43CE-8E6F-07A9CA906272}" srcId="{2953F4BD-3B49-4C06-9273-2C52EEE32AF5}" destId="{8340F4BE-86FB-4704-81CF-D2D83B23F910}" srcOrd="0" destOrd="0" parTransId="{E11A1B3B-BDDC-4376-9FCE-1B0224886E34}" sibTransId="{EF9CCFF3-3691-43AB-BFE6-36413D930AC9}"/>
    <dgm:cxn modelId="{D4BE1580-9BED-408E-BCBA-9F64FA2CA119}" srcId="{D6D8A6D7-3783-47C3-8B8A-7695600B3863}" destId="{60B2F814-DF92-46D1-A129-3EF56B635931}" srcOrd="4" destOrd="0" parTransId="{6A25B696-B363-489F-94D4-A601B81C1F36}" sibTransId="{FB97E3E8-E5E8-4BE5-BDE9-615C26CB657A}"/>
    <dgm:cxn modelId="{A2315B8D-6904-439B-A2D4-0AEB7839540B}" type="presOf" srcId="{EFA82077-C4DB-4A2A-89BD-8164D4E54912}" destId="{40807566-9A81-4301-B740-7FD0E36D96D6}" srcOrd="0" destOrd="0" presId="urn:microsoft.com/office/officeart/2005/8/layout/chevron2"/>
    <dgm:cxn modelId="{0EFC8394-07A1-4BEA-B631-FBB7DD13E99D}" srcId="{60B2F814-DF92-46D1-A129-3EF56B635931}" destId="{C56D5B90-1B1A-4F3C-9ED7-2E3DCEB5D2D2}" srcOrd="0" destOrd="0" parTransId="{B7CD3665-3C32-4CFA-805A-96D2C8883D68}" sibTransId="{AD5A3FF0-5928-4572-A11D-A265B46FFE28}"/>
    <dgm:cxn modelId="{C0635C96-D52C-401D-8DF7-2C59F309B12D}" type="presOf" srcId="{771F0267-DEF8-482A-B36E-ABAE97336AD2}" destId="{FDCCD9B6-2710-43D9-9100-9A74B000D707}" srcOrd="0" destOrd="0" presId="urn:microsoft.com/office/officeart/2005/8/layout/chevron2"/>
    <dgm:cxn modelId="{50A02E9F-F107-44FF-847D-59C44D14C237}" srcId="{D6D8A6D7-3783-47C3-8B8A-7695600B3863}" destId="{0DB70CC7-4EA5-4F8E-A93C-E38C5EAA0D38}" srcOrd="5" destOrd="0" parTransId="{6A21EE32-C2DC-4137-AAAE-0BB90C97AA31}" sibTransId="{C45A6A96-DC33-4E11-82B6-F6B4956DDBF6}"/>
    <dgm:cxn modelId="{20E98EA0-69F3-4FAD-B87B-39342C83AF7E}" type="presOf" srcId="{60B2F814-DF92-46D1-A129-3EF56B635931}" destId="{96072B90-85E4-440A-9134-C5E138CC2067}" srcOrd="0" destOrd="0" presId="urn:microsoft.com/office/officeart/2005/8/layout/chevron2"/>
    <dgm:cxn modelId="{8BF259AA-0E50-4A68-9240-478B9B1D5F0A}" type="presOf" srcId="{C56D5B90-1B1A-4F3C-9ED7-2E3DCEB5D2D2}" destId="{55341F4E-C7F0-4652-9B30-5C187216DBFF}" srcOrd="0" destOrd="0" presId="urn:microsoft.com/office/officeart/2005/8/layout/chevron2"/>
    <dgm:cxn modelId="{54E520E7-4060-4467-8618-236E1BBEF2D3}" srcId="{D6D8A6D7-3783-47C3-8B8A-7695600B3863}" destId="{0ADB6EA4-9BA0-4E7E-A707-F07EB509314E}" srcOrd="2" destOrd="0" parTransId="{F3DD8725-34F4-42E2-BF65-7BEDAF8F22A2}" sibTransId="{2DF68C72-15CF-4269-A5EC-F19F9667C7B4}"/>
    <dgm:cxn modelId="{D7AAD4EA-69FF-4F7B-B291-26F84D11CB86}" type="presOf" srcId="{03574A5F-89F7-4A16-B6BA-EAD152409B34}" destId="{A9656732-0BFF-4698-B343-E2E3B7A6ACB6}" srcOrd="0" destOrd="0" presId="urn:microsoft.com/office/officeart/2005/8/layout/chevron2"/>
    <dgm:cxn modelId="{3D34CBF0-5031-4E08-A67C-D533670B64A9}" type="presOf" srcId="{D6D8A6D7-3783-47C3-8B8A-7695600B3863}" destId="{75103A68-D5B7-4820-B5FC-4A1AD5B7BDF4}" srcOrd="0" destOrd="0" presId="urn:microsoft.com/office/officeart/2005/8/layout/chevron2"/>
    <dgm:cxn modelId="{68FFA8FF-31CB-4D9D-AAF3-13D702298C0A}" type="presOf" srcId="{8340F4BE-86FB-4704-81CF-D2D83B23F910}" destId="{B8D1B6E0-4962-48B7-9D3F-B4F8CD6A5F1E}" srcOrd="0" destOrd="0" presId="urn:microsoft.com/office/officeart/2005/8/layout/chevron2"/>
    <dgm:cxn modelId="{52E9F705-F311-4C1C-B2C0-BF01EF6CBA5D}" type="presParOf" srcId="{75103A68-D5B7-4820-B5FC-4A1AD5B7BDF4}" destId="{74B98CD0-2697-4039-AA0C-CABDAEF450F6}" srcOrd="0" destOrd="0" presId="urn:microsoft.com/office/officeart/2005/8/layout/chevron2"/>
    <dgm:cxn modelId="{C16E5FFB-BA42-4EB2-B9DD-4B8BEFB9B9AF}" type="presParOf" srcId="{74B98CD0-2697-4039-AA0C-CABDAEF450F6}" destId="{49C05E63-821B-439D-87DD-7C61E787BB6A}" srcOrd="0" destOrd="0" presId="urn:microsoft.com/office/officeart/2005/8/layout/chevron2"/>
    <dgm:cxn modelId="{5F08005F-43DC-4948-AB96-5CFA54960C80}" type="presParOf" srcId="{74B98CD0-2697-4039-AA0C-CABDAEF450F6}" destId="{40807566-9A81-4301-B740-7FD0E36D96D6}" srcOrd="1" destOrd="0" presId="urn:microsoft.com/office/officeart/2005/8/layout/chevron2"/>
    <dgm:cxn modelId="{AD23447B-0D45-4BC3-9AD7-053AE9FA3776}" type="presParOf" srcId="{75103A68-D5B7-4820-B5FC-4A1AD5B7BDF4}" destId="{BC340AD4-AE44-40DB-A409-61D6529911ED}" srcOrd="1" destOrd="0" presId="urn:microsoft.com/office/officeart/2005/8/layout/chevron2"/>
    <dgm:cxn modelId="{4BAC1819-7BD6-4F42-8D0C-88DA7656560E}" type="presParOf" srcId="{75103A68-D5B7-4820-B5FC-4A1AD5B7BDF4}" destId="{A5CDF9CD-9B78-4B4B-AED2-BCDCEB35CF13}" srcOrd="2" destOrd="0" presId="urn:microsoft.com/office/officeart/2005/8/layout/chevron2"/>
    <dgm:cxn modelId="{3A72C0BF-A3E0-469C-8D28-258543E95B4B}" type="presParOf" srcId="{A5CDF9CD-9B78-4B4B-AED2-BCDCEB35CF13}" destId="{12D78ECC-24BD-4368-AE31-7DB375098863}" srcOrd="0" destOrd="0" presId="urn:microsoft.com/office/officeart/2005/8/layout/chevron2"/>
    <dgm:cxn modelId="{365C5277-0CC6-4505-9C2C-931C7DF4CAD7}" type="presParOf" srcId="{A5CDF9CD-9B78-4B4B-AED2-BCDCEB35CF13}" destId="{B8D1B6E0-4962-48B7-9D3F-B4F8CD6A5F1E}" srcOrd="1" destOrd="0" presId="urn:microsoft.com/office/officeart/2005/8/layout/chevron2"/>
    <dgm:cxn modelId="{D4446BA5-2679-451A-9EF5-E0D1175B93DC}" type="presParOf" srcId="{75103A68-D5B7-4820-B5FC-4A1AD5B7BDF4}" destId="{67846628-E681-4029-B59D-D346713D8612}" srcOrd="3" destOrd="0" presId="urn:microsoft.com/office/officeart/2005/8/layout/chevron2"/>
    <dgm:cxn modelId="{A21629E1-0937-404B-A17D-DE1AFBB6D09E}" type="presParOf" srcId="{75103A68-D5B7-4820-B5FC-4A1AD5B7BDF4}" destId="{4F5CC1DC-957E-43F5-942A-C17C90F30A7E}" srcOrd="4" destOrd="0" presId="urn:microsoft.com/office/officeart/2005/8/layout/chevron2"/>
    <dgm:cxn modelId="{25A1551E-E0ED-49D6-A485-7EB37237D638}" type="presParOf" srcId="{4F5CC1DC-957E-43F5-942A-C17C90F30A7E}" destId="{5A01D42B-AB61-4089-9418-83ACE3EE44A6}" srcOrd="0" destOrd="0" presId="urn:microsoft.com/office/officeart/2005/8/layout/chevron2"/>
    <dgm:cxn modelId="{C8715298-B053-410D-A8E1-17203F9FABC2}" type="presParOf" srcId="{4F5CC1DC-957E-43F5-942A-C17C90F30A7E}" destId="{FDF02CEC-EEB3-4157-B9EB-D69A8F3A4B2F}" srcOrd="1" destOrd="0" presId="urn:microsoft.com/office/officeart/2005/8/layout/chevron2"/>
    <dgm:cxn modelId="{2F2A0A02-68FA-4E9B-91AC-2FFD0A4E1AF1}" type="presParOf" srcId="{75103A68-D5B7-4820-B5FC-4A1AD5B7BDF4}" destId="{E2B984CB-E65A-45CE-A39B-FDC06DEFDA54}" srcOrd="5" destOrd="0" presId="urn:microsoft.com/office/officeart/2005/8/layout/chevron2"/>
    <dgm:cxn modelId="{70BC55C8-3E7F-4D2E-BF36-107EFD3BA063}" type="presParOf" srcId="{75103A68-D5B7-4820-B5FC-4A1AD5B7BDF4}" destId="{03B5FCB1-1263-4C5E-B704-B783DDDCA4AB}" srcOrd="6" destOrd="0" presId="urn:microsoft.com/office/officeart/2005/8/layout/chevron2"/>
    <dgm:cxn modelId="{02466EE8-16F4-4C64-B721-7D673E8A8E7A}" type="presParOf" srcId="{03B5FCB1-1263-4C5E-B704-B783DDDCA4AB}" destId="{FDCCD9B6-2710-43D9-9100-9A74B000D707}" srcOrd="0" destOrd="0" presId="urn:microsoft.com/office/officeart/2005/8/layout/chevron2"/>
    <dgm:cxn modelId="{34160C54-23B8-4E5F-BA47-D0A67F6B4040}" type="presParOf" srcId="{03B5FCB1-1263-4C5E-B704-B783DDDCA4AB}" destId="{A9656732-0BFF-4698-B343-E2E3B7A6ACB6}" srcOrd="1" destOrd="0" presId="urn:microsoft.com/office/officeart/2005/8/layout/chevron2"/>
    <dgm:cxn modelId="{35602BEE-30BF-41C4-89E1-7228BEF0EDEA}" type="presParOf" srcId="{75103A68-D5B7-4820-B5FC-4A1AD5B7BDF4}" destId="{EDA30791-B14C-4827-98CE-0530777EAF5D}" srcOrd="7" destOrd="0" presId="urn:microsoft.com/office/officeart/2005/8/layout/chevron2"/>
    <dgm:cxn modelId="{E69FCFA5-BA96-4FD9-84C4-DC7F7FF65FFE}" type="presParOf" srcId="{75103A68-D5B7-4820-B5FC-4A1AD5B7BDF4}" destId="{DF590E8E-9612-48D8-92E5-676095EF9A84}" srcOrd="8" destOrd="0" presId="urn:microsoft.com/office/officeart/2005/8/layout/chevron2"/>
    <dgm:cxn modelId="{903C6DD6-D6DC-4084-8BA3-3BA20EF09912}" type="presParOf" srcId="{DF590E8E-9612-48D8-92E5-676095EF9A84}" destId="{96072B90-85E4-440A-9134-C5E138CC2067}" srcOrd="0" destOrd="0" presId="urn:microsoft.com/office/officeart/2005/8/layout/chevron2"/>
    <dgm:cxn modelId="{979305F5-16F0-4324-B234-47F7ACCD9A18}" type="presParOf" srcId="{DF590E8E-9612-48D8-92E5-676095EF9A84}" destId="{55341F4E-C7F0-4652-9B30-5C187216DBFF}" srcOrd="1" destOrd="0" presId="urn:microsoft.com/office/officeart/2005/8/layout/chevron2"/>
    <dgm:cxn modelId="{2E005F1C-D5E0-4FCD-A576-38A2E5778FE2}" type="presParOf" srcId="{75103A68-D5B7-4820-B5FC-4A1AD5B7BDF4}" destId="{F85F7B2C-97A6-4111-8727-8ED20A3AFAB9}" srcOrd="9" destOrd="0" presId="urn:microsoft.com/office/officeart/2005/8/layout/chevron2"/>
    <dgm:cxn modelId="{775BBC6B-1F7C-490A-8DEF-EAA9B4B568D4}" type="presParOf" srcId="{75103A68-D5B7-4820-B5FC-4A1AD5B7BDF4}" destId="{1C6E7942-D9CE-496F-B3C6-B64BDEE24F4E}" srcOrd="10" destOrd="0" presId="urn:microsoft.com/office/officeart/2005/8/layout/chevron2"/>
    <dgm:cxn modelId="{FC937951-96B3-4776-A483-BA24D46BB0B6}" type="presParOf" srcId="{1C6E7942-D9CE-496F-B3C6-B64BDEE24F4E}" destId="{7149F8E0-EEFD-42F0-AE98-777EF31D3321}" srcOrd="0" destOrd="0" presId="urn:microsoft.com/office/officeart/2005/8/layout/chevron2"/>
    <dgm:cxn modelId="{9D12AD6E-3EF3-4323-B20D-3A41844D89B3}" type="presParOf" srcId="{1C6E7942-D9CE-496F-B3C6-B64BDEE24F4E}" destId="{3B291F87-8E33-48A4-B982-E7344B2784F7}" srcOrd="1" destOrd="0" presId="urn:microsoft.com/office/officeart/2005/8/layout/chevron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3E85F4F-1A70-4A2B-B57C-7CB644651DE2}" type="doc">
      <dgm:prSet loTypeId="urn:microsoft.com/office/officeart/2005/8/layout/radial5" loCatId="cycle" qsTypeId="urn:microsoft.com/office/officeart/2005/8/quickstyle/simple1" qsCatId="simple" csTypeId="urn:microsoft.com/office/officeart/2005/8/colors/colorful1" csCatId="colorful" phldr="1"/>
      <dgm:spPr/>
      <dgm:t>
        <a:bodyPr/>
        <a:lstStyle/>
        <a:p>
          <a:endParaRPr lang="en-US"/>
        </a:p>
      </dgm:t>
    </dgm:pt>
    <dgm:pt modelId="{3D8B6DD9-7AB3-49D2-AAC3-4D547C9745DE}">
      <dgm:prSet phldrT="[Text]" custT="1"/>
      <dgm:spPr/>
      <dgm:t>
        <a:bodyPr/>
        <a:lstStyle/>
        <a:p>
          <a:r>
            <a:rPr lang="en-SG" sz="1400" b="1">
              <a:latin typeface="Times New Roman" panose="02020603050405020304" pitchFamily="18" charset="0"/>
              <a:cs typeface="Times New Roman" panose="02020603050405020304" pitchFamily="18" charset="0"/>
            </a:rPr>
            <a:t>Giá trị cốt lõi</a:t>
          </a:r>
          <a:endParaRPr lang="en-US" sz="1400" b="1">
            <a:latin typeface="Times New Roman" panose="02020603050405020304" pitchFamily="18" charset="0"/>
            <a:cs typeface="Times New Roman" panose="02020603050405020304" pitchFamily="18" charset="0"/>
          </a:endParaRPr>
        </a:p>
      </dgm:t>
    </dgm:pt>
    <dgm:pt modelId="{EC0C44F7-DA0E-417C-B868-76B97DF3A3E3}" type="parTrans" cxnId="{B6ABA185-5620-43AC-AB39-D2F5D995EC26}">
      <dgm:prSet/>
      <dgm:spPr/>
      <dgm:t>
        <a:bodyPr/>
        <a:lstStyle/>
        <a:p>
          <a:endParaRPr lang="en-US"/>
        </a:p>
      </dgm:t>
    </dgm:pt>
    <dgm:pt modelId="{DA23CB34-BFC9-4F6C-8ADC-132F4DB24503}" type="sibTrans" cxnId="{B6ABA185-5620-43AC-AB39-D2F5D995EC26}">
      <dgm:prSet/>
      <dgm:spPr/>
      <dgm:t>
        <a:bodyPr/>
        <a:lstStyle/>
        <a:p>
          <a:endParaRPr lang="en-US"/>
        </a:p>
      </dgm:t>
    </dgm:pt>
    <dgm:pt modelId="{6ACBD833-82EA-4336-8D75-54BB5F8BB09E}">
      <dgm:prSet phldrT="[Text]" custT="1"/>
      <dgm:spPr/>
      <dgm:t>
        <a:bodyPr/>
        <a:lstStyle/>
        <a:p>
          <a:pPr>
            <a:lnSpc>
              <a:spcPct val="120000"/>
            </a:lnSpc>
            <a:spcAft>
              <a:spcPts val="0"/>
            </a:spcAft>
          </a:pPr>
          <a:r>
            <a:rPr lang="en-SG" sz="1100" b="1">
              <a:latin typeface="Times New Roman" panose="02020603050405020304" pitchFamily="18" charset="0"/>
              <a:cs typeface="Times New Roman" panose="02020603050405020304" pitchFamily="18" charset="0"/>
            </a:rPr>
            <a:t>AN TOÀN </a:t>
          </a:r>
          <a:endParaRPr lang="en-US" sz="1100" b="1">
            <a:latin typeface="Times New Roman" panose="02020603050405020304" pitchFamily="18" charset="0"/>
            <a:cs typeface="Times New Roman" panose="02020603050405020304" pitchFamily="18" charset="0"/>
          </a:endParaRPr>
        </a:p>
      </dgm:t>
    </dgm:pt>
    <dgm:pt modelId="{5749FF74-AB83-441D-9D64-32A806517321}" type="parTrans" cxnId="{911C41CF-787F-43B2-83E3-4AAF42E67C2C}">
      <dgm:prSet/>
      <dgm:spPr/>
      <dgm:t>
        <a:bodyPr/>
        <a:lstStyle/>
        <a:p>
          <a:endParaRPr lang="en-US"/>
        </a:p>
      </dgm:t>
    </dgm:pt>
    <dgm:pt modelId="{E1F041B6-98AB-4A22-B59E-D3B5B059CC47}" type="sibTrans" cxnId="{911C41CF-787F-43B2-83E3-4AAF42E67C2C}">
      <dgm:prSet/>
      <dgm:spPr/>
      <dgm:t>
        <a:bodyPr/>
        <a:lstStyle/>
        <a:p>
          <a:endParaRPr lang="en-US"/>
        </a:p>
      </dgm:t>
    </dgm:pt>
    <dgm:pt modelId="{A0AAE5E4-4448-47E4-9180-62D3672EF020}">
      <dgm:prSet phldrT="[Text]" custT="1"/>
      <dgm:spPr/>
      <dgm:t>
        <a:bodyPr/>
        <a:lstStyle/>
        <a:p>
          <a:pPr>
            <a:lnSpc>
              <a:spcPct val="120000"/>
            </a:lnSpc>
            <a:spcAft>
              <a:spcPts val="0"/>
            </a:spcAft>
          </a:pPr>
          <a:r>
            <a:rPr lang="en-SG" sz="1100" b="1">
              <a:latin typeface="Times New Roman" panose="02020603050405020304" pitchFamily="18" charset="0"/>
              <a:cs typeface="Times New Roman" panose="02020603050405020304" pitchFamily="18" charset="0"/>
            </a:rPr>
            <a:t>CHUYÊN NGHIỆP </a:t>
          </a:r>
          <a:endParaRPr lang="en-US" sz="1100" b="1">
            <a:latin typeface="Times New Roman" panose="02020603050405020304" pitchFamily="18" charset="0"/>
            <a:cs typeface="Times New Roman" panose="02020603050405020304" pitchFamily="18" charset="0"/>
          </a:endParaRPr>
        </a:p>
      </dgm:t>
    </dgm:pt>
    <dgm:pt modelId="{953E7B56-38AE-4DF0-B01A-D37EAC58ED71}" type="parTrans" cxnId="{0FD8D505-1946-4A33-9E41-C812DF347AE7}">
      <dgm:prSet/>
      <dgm:spPr/>
      <dgm:t>
        <a:bodyPr/>
        <a:lstStyle/>
        <a:p>
          <a:endParaRPr lang="en-US"/>
        </a:p>
      </dgm:t>
    </dgm:pt>
    <dgm:pt modelId="{B03407FD-BD29-4072-AD78-D7628251B84A}" type="sibTrans" cxnId="{0FD8D505-1946-4A33-9E41-C812DF347AE7}">
      <dgm:prSet/>
      <dgm:spPr/>
      <dgm:t>
        <a:bodyPr/>
        <a:lstStyle/>
        <a:p>
          <a:endParaRPr lang="en-US"/>
        </a:p>
      </dgm:t>
    </dgm:pt>
    <dgm:pt modelId="{6FADFB80-AA85-4EAE-A4F1-2D57C8111131}">
      <dgm:prSet phldrT="[Text]" custT="1"/>
      <dgm:spPr/>
      <dgm:t>
        <a:bodyPr/>
        <a:lstStyle/>
        <a:p>
          <a:pPr>
            <a:lnSpc>
              <a:spcPct val="120000"/>
            </a:lnSpc>
            <a:spcAft>
              <a:spcPts val="0"/>
            </a:spcAft>
          </a:pPr>
          <a:r>
            <a:rPr lang="en-SG" sz="1100" b="1">
              <a:latin typeface="Times New Roman" panose="02020603050405020304" pitchFamily="18" charset="0"/>
              <a:cs typeface="Times New Roman" panose="02020603050405020304" pitchFamily="18" charset="0"/>
            </a:rPr>
            <a:t>HIỆU QUẢ </a:t>
          </a:r>
          <a:endParaRPr lang="en-US" sz="1100" b="1">
            <a:latin typeface="Times New Roman" panose="02020603050405020304" pitchFamily="18" charset="0"/>
            <a:cs typeface="Times New Roman" panose="02020603050405020304" pitchFamily="18" charset="0"/>
          </a:endParaRPr>
        </a:p>
      </dgm:t>
    </dgm:pt>
    <dgm:pt modelId="{226B4E29-822F-43A5-89CD-D652FE88BCDB}" type="parTrans" cxnId="{48F97ACD-C60B-48CD-9452-73C68CEA47D8}">
      <dgm:prSet/>
      <dgm:spPr/>
      <dgm:t>
        <a:bodyPr/>
        <a:lstStyle/>
        <a:p>
          <a:endParaRPr lang="en-US"/>
        </a:p>
      </dgm:t>
    </dgm:pt>
    <dgm:pt modelId="{7E496881-4BEB-48FD-A371-244F779885DD}" type="sibTrans" cxnId="{48F97ACD-C60B-48CD-9452-73C68CEA47D8}">
      <dgm:prSet/>
      <dgm:spPr/>
      <dgm:t>
        <a:bodyPr/>
        <a:lstStyle/>
        <a:p>
          <a:endParaRPr lang="en-US"/>
        </a:p>
      </dgm:t>
    </dgm:pt>
    <dgm:pt modelId="{3C280FE9-A530-4CC3-834F-0DF80BF33B96}">
      <dgm:prSet phldrT="[Text]" custT="1"/>
      <dgm:spPr/>
      <dgm:t>
        <a:bodyPr/>
        <a:lstStyle/>
        <a:p>
          <a:pPr>
            <a:lnSpc>
              <a:spcPct val="120000"/>
            </a:lnSpc>
            <a:spcAft>
              <a:spcPts val="0"/>
            </a:spcAft>
          </a:pPr>
          <a:r>
            <a:rPr lang="en-SG" sz="1100" b="1">
              <a:latin typeface="Times New Roman" panose="02020603050405020304" pitchFamily="18" charset="0"/>
              <a:cs typeface="Times New Roman" panose="02020603050405020304" pitchFamily="18" charset="0"/>
            </a:rPr>
            <a:t>HỢP TÁC </a:t>
          </a:r>
          <a:endParaRPr lang="en-US" sz="1100" b="1">
            <a:latin typeface="Times New Roman" panose="02020603050405020304" pitchFamily="18" charset="0"/>
            <a:cs typeface="Times New Roman" panose="02020603050405020304" pitchFamily="18" charset="0"/>
          </a:endParaRPr>
        </a:p>
      </dgm:t>
    </dgm:pt>
    <dgm:pt modelId="{41A3DF2C-EB76-471E-94EB-64B3E4531927}" type="parTrans" cxnId="{FF0D2CF0-0EB1-423E-B4A3-52ACB7BF04F1}">
      <dgm:prSet/>
      <dgm:spPr/>
      <dgm:t>
        <a:bodyPr/>
        <a:lstStyle/>
        <a:p>
          <a:endParaRPr lang="en-US"/>
        </a:p>
      </dgm:t>
    </dgm:pt>
    <dgm:pt modelId="{C30949A1-0D58-4394-9B35-9B6008E525DB}" type="sibTrans" cxnId="{FF0D2CF0-0EB1-423E-B4A3-52ACB7BF04F1}">
      <dgm:prSet/>
      <dgm:spPr/>
      <dgm:t>
        <a:bodyPr/>
        <a:lstStyle/>
        <a:p>
          <a:endParaRPr lang="en-US"/>
        </a:p>
      </dgm:t>
    </dgm:pt>
    <dgm:pt modelId="{ED9192E9-FB04-4F98-BB3A-507C1906D486}">
      <dgm:prSet phldrT="[Text]" custT="1"/>
      <dgm:spPr/>
      <dgm:t>
        <a:bodyPr/>
        <a:lstStyle/>
        <a:p>
          <a:pPr>
            <a:lnSpc>
              <a:spcPct val="120000"/>
            </a:lnSpc>
            <a:spcAft>
              <a:spcPts val="0"/>
            </a:spcAft>
          </a:pPr>
          <a:r>
            <a:rPr lang="en-SG" sz="1100" b="1">
              <a:latin typeface="Times New Roman" panose="02020603050405020304" pitchFamily="18" charset="0"/>
              <a:cs typeface="Times New Roman" panose="02020603050405020304" pitchFamily="18" charset="0"/>
            </a:rPr>
            <a:t>TRÁCH NHIỆM</a:t>
          </a:r>
          <a:endParaRPr lang="en-US" sz="1100" b="1">
            <a:latin typeface="Times New Roman" panose="02020603050405020304" pitchFamily="18" charset="0"/>
            <a:cs typeface="Times New Roman" panose="02020603050405020304" pitchFamily="18" charset="0"/>
          </a:endParaRPr>
        </a:p>
      </dgm:t>
    </dgm:pt>
    <dgm:pt modelId="{BE94AF0F-ACAC-4B59-BC0A-7A6CC28DC59F}" type="parTrans" cxnId="{D027E36A-1C4F-4DF1-AA0B-184368EEE6CA}">
      <dgm:prSet/>
      <dgm:spPr/>
      <dgm:t>
        <a:bodyPr/>
        <a:lstStyle/>
        <a:p>
          <a:endParaRPr lang="en-US"/>
        </a:p>
      </dgm:t>
    </dgm:pt>
    <dgm:pt modelId="{06FD2AC7-BE94-4A19-8C7C-D444C281E378}" type="sibTrans" cxnId="{D027E36A-1C4F-4DF1-AA0B-184368EEE6CA}">
      <dgm:prSet/>
      <dgm:spPr/>
      <dgm:t>
        <a:bodyPr/>
        <a:lstStyle/>
        <a:p>
          <a:endParaRPr lang="en-US"/>
        </a:p>
      </dgm:t>
    </dgm:pt>
    <dgm:pt modelId="{2B28DAAB-99D3-47D4-B4D1-1D4DA071A866}" type="pres">
      <dgm:prSet presAssocID="{03E85F4F-1A70-4A2B-B57C-7CB644651DE2}" presName="Name0" presStyleCnt="0">
        <dgm:presLayoutVars>
          <dgm:chMax val="1"/>
          <dgm:dir/>
          <dgm:animLvl val="ctr"/>
          <dgm:resizeHandles val="exact"/>
        </dgm:presLayoutVars>
      </dgm:prSet>
      <dgm:spPr/>
    </dgm:pt>
    <dgm:pt modelId="{EC7C3B70-EC54-4854-9C6E-B8CDDBE9C443}" type="pres">
      <dgm:prSet presAssocID="{3D8B6DD9-7AB3-49D2-AAC3-4D547C9745DE}" presName="centerShape" presStyleLbl="node0" presStyleIdx="0" presStyleCnt="1"/>
      <dgm:spPr/>
    </dgm:pt>
    <dgm:pt modelId="{2CB43138-0346-4089-95BB-4F51225A2F9D}" type="pres">
      <dgm:prSet presAssocID="{5749FF74-AB83-441D-9D64-32A806517321}" presName="parTrans" presStyleLbl="sibTrans2D1" presStyleIdx="0" presStyleCnt="5"/>
      <dgm:spPr/>
    </dgm:pt>
    <dgm:pt modelId="{D799CA2C-A9F9-4A60-AC10-7CA91F188983}" type="pres">
      <dgm:prSet presAssocID="{5749FF74-AB83-441D-9D64-32A806517321}" presName="connectorText" presStyleLbl="sibTrans2D1" presStyleIdx="0" presStyleCnt="5"/>
      <dgm:spPr/>
    </dgm:pt>
    <dgm:pt modelId="{DEE05E2D-7990-4091-95F1-C1E09F191612}" type="pres">
      <dgm:prSet presAssocID="{6ACBD833-82EA-4336-8D75-54BB5F8BB09E}" presName="node" presStyleLbl="node1" presStyleIdx="0" presStyleCnt="5" custScaleX="118245">
        <dgm:presLayoutVars>
          <dgm:bulletEnabled val="1"/>
        </dgm:presLayoutVars>
      </dgm:prSet>
      <dgm:spPr/>
    </dgm:pt>
    <dgm:pt modelId="{6C04B62C-C974-407F-A124-9AE1AE0D527A}" type="pres">
      <dgm:prSet presAssocID="{953E7B56-38AE-4DF0-B01A-D37EAC58ED71}" presName="parTrans" presStyleLbl="sibTrans2D1" presStyleIdx="1" presStyleCnt="5"/>
      <dgm:spPr/>
    </dgm:pt>
    <dgm:pt modelId="{8C7C608D-3B65-47FB-94EC-92DA97E459FF}" type="pres">
      <dgm:prSet presAssocID="{953E7B56-38AE-4DF0-B01A-D37EAC58ED71}" presName="connectorText" presStyleLbl="sibTrans2D1" presStyleIdx="1" presStyleCnt="5"/>
      <dgm:spPr/>
    </dgm:pt>
    <dgm:pt modelId="{B8FF0790-6DE2-4526-A8A4-CF1A1105DB85}" type="pres">
      <dgm:prSet presAssocID="{A0AAE5E4-4448-47E4-9180-62D3672EF020}" presName="node" presStyleLbl="node1" presStyleIdx="1" presStyleCnt="5" custScaleX="118245">
        <dgm:presLayoutVars>
          <dgm:bulletEnabled val="1"/>
        </dgm:presLayoutVars>
      </dgm:prSet>
      <dgm:spPr/>
    </dgm:pt>
    <dgm:pt modelId="{DE3F6069-151F-4EAB-939F-204F28D8A165}" type="pres">
      <dgm:prSet presAssocID="{226B4E29-822F-43A5-89CD-D652FE88BCDB}" presName="parTrans" presStyleLbl="sibTrans2D1" presStyleIdx="2" presStyleCnt="5"/>
      <dgm:spPr/>
    </dgm:pt>
    <dgm:pt modelId="{90B4E105-7C7A-4397-BA7A-FB7C97E1D649}" type="pres">
      <dgm:prSet presAssocID="{226B4E29-822F-43A5-89CD-D652FE88BCDB}" presName="connectorText" presStyleLbl="sibTrans2D1" presStyleIdx="2" presStyleCnt="5"/>
      <dgm:spPr/>
    </dgm:pt>
    <dgm:pt modelId="{6D9E7A27-6085-4DB2-87B8-EAC4EDE802C7}" type="pres">
      <dgm:prSet presAssocID="{6FADFB80-AA85-4EAE-A4F1-2D57C8111131}" presName="node" presStyleLbl="node1" presStyleIdx="2" presStyleCnt="5" custScaleX="118245">
        <dgm:presLayoutVars>
          <dgm:bulletEnabled val="1"/>
        </dgm:presLayoutVars>
      </dgm:prSet>
      <dgm:spPr/>
    </dgm:pt>
    <dgm:pt modelId="{20C388FF-4788-416A-8C77-7A50F3F9D87B}" type="pres">
      <dgm:prSet presAssocID="{41A3DF2C-EB76-471E-94EB-64B3E4531927}" presName="parTrans" presStyleLbl="sibTrans2D1" presStyleIdx="3" presStyleCnt="5"/>
      <dgm:spPr/>
    </dgm:pt>
    <dgm:pt modelId="{A01D4DA2-7E13-4B13-85D9-CD87741FDCA4}" type="pres">
      <dgm:prSet presAssocID="{41A3DF2C-EB76-471E-94EB-64B3E4531927}" presName="connectorText" presStyleLbl="sibTrans2D1" presStyleIdx="3" presStyleCnt="5"/>
      <dgm:spPr/>
    </dgm:pt>
    <dgm:pt modelId="{20C839C7-6E26-457E-B94B-D4ACB8B53119}" type="pres">
      <dgm:prSet presAssocID="{3C280FE9-A530-4CC3-834F-0DF80BF33B96}" presName="node" presStyleLbl="node1" presStyleIdx="3" presStyleCnt="5" custScaleX="118245">
        <dgm:presLayoutVars>
          <dgm:bulletEnabled val="1"/>
        </dgm:presLayoutVars>
      </dgm:prSet>
      <dgm:spPr/>
    </dgm:pt>
    <dgm:pt modelId="{96A25D55-6FAC-4C63-9059-DE8553226B9C}" type="pres">
      <dgm:prSet presAssocID="{BE94AF0F-ACAC-4B59-BC0A-7A6CC28DC59F}" presName="parTrans" presStyleLbl="sibTrans2D1" presStyleIdx="4" presStyleCnt="5"/>
      <dgm:spPr/>
    </dgm:pt>
    <dgm:pt modelId="{0724F1FA-C69F-47C6-87E5-D89C189D0080}" type="pres">
      <dgm:prSet presAssocID="{BE94AF0F-ACAC-4B59-BC0A-7A6CC28DC59F}" presName="connectorText" presStyleLbl="sibTrans2D1" presStyleIdx="4" presStyleCnt="5"/>
      <dgm:spPr/>
    </dgm:pt>
    <dgm:pt modelId="{C867E557-6A51-48CF-9954-4B0730B2757B}" type="pres">
      <dgm:prSet presAssocID="{ED9192E9-FB04-4F98-BB3A-507C1906D486}" presName="node" presStyleLbl="node1" presStyleIdx="4" presStyleCnt="5" custScaleX="118245">
        <dgm:presLayoutVars>
          <dgm:bulletEnabled val="1"/>
        </dgm:presLayoutVars>
      </dgm:prSet>
      <dgm:spPr/>
    </dgm:pt>
  </dgm:ptLst>
  <dgm:cxnLst>
    <dgm:cxn modelId="{0FD8D505-1946-4A33-9E41-C812DF347AE7}" srcId="{3D8B6DD9-7AB3-49D2-AAC3-4D547C9745DE}" destId="{A0AAE5E4-4448-47E4-9180-62D3672EF020}" srcOrd="1" destOrd="0" parTransId="{953E7B56-38AE-4DF0-B01A-D37EAC58ED71}" sibTransId="{B03407FD-BD29-4072-AD78-D7628251B84A}"/>
    <dgm:cxn modelId="{E1D60D12-C86E-43B2-BC71-A6792A0920A1}" type="presOf" srcId="{6FADFB80-AA85-4EAE-A4F1-2D57C8111131}" destId="{6D9E7A27-6085-4DB2-87B8-EAC4EDE802C7}" srcOrd="0" destOrd="0" presId="urn:microsoft.com/office/officeart/2005/8/layout/radial5"/>
    <dgm:cxn modelId="{94F34E24-8DAE-4986-B20C-DFE1BEB8A92B}" type="presOf" srcId="{BE94AF0F-ACAC-4B59-BC0A-7A6CC28DC59F}" destId="{0724F1FA-C69F-47C6-87E5-D89C189D0080}" srcOrd="1" destOrd="0" presId="urn:microsoft.com/office/officeart/2005/8/layout/radial5"/>
    <dgm:cxn modelId="{4715332A-8110-48DE-A70C-D46E0BDFDF7D}" type="presOf" srcId="{41A3DF2C-EB76-471E-94EB-64B3E4531927}" destId="{20C388FF-4788-416A-8C77-7A50F3F9D87B}" srcOrd="0" destOrd="0" presId="urn:microsoft.com/office/officeart/2005/8/layout/radial5"/>
    <dgm:cxn modelId="{76603A35-8E85-45AD-9863-29C803F8D536}" type="presOf" srcId="{A0AAE5E4-4448-47E4-9180-62D3672EF020}" destId="{B8FF0790-6DE2-4526-A8A4-CF1A1105DB85}" srcOrd="0" destOrd="0" presId="urn:microsoft.com/office/officeart/2005/8/layout/radial5"/>
    <dgm:cxn modelId="{C1D4343D-3A0E-46A9-A7B5-A134E45CE4E8}" type="presOf" srcId="{953E7B56-38AE-4DF0-B01A-D37EAC58ED71}" destId="{6C04B62C-C974-407F-A124-9AE1AE0D527A}" srcOrd="0" destOrd="0" presId="urn:microsoft.com/office/officeart/2005/8/layout/radial5"/>
    <dgm:cxn modelId="{F45B5B43-C0EF-4626-B428-3BEA69B78E26}" type="presOf" srcId="{5749FF74-AB83-441D-9D64-32A806517321}" destId="{2CB43138-0346-4089-95BB-4F51225A2F9D}" srcOrd="0" destOrd="0" presId="urn:microsoft.com/office/officeart/2005/8/layout/radial5"/>
    <dgm:cxn modelId="{F890AE44-2ED2-4AF5-9C5B-BD3B42C92148}" type="presOf" srcId="{BE94AF0F-ACAC-4B59-BC0A-7A6CC28DC59F}" destId="{96A25D55-6FAC-4C63-9059-DE8553226B9C}" srcOrd="0" destOrd="0" presId="urn:microsoft.com/office/officeart/2005/8/layout/radial5"/>
    <dgm:cxn modelId="{D027E36A-1C4F-4DF1-AA0B-184368EEE6CA}" srcId="{3D8B6DD9-7AB3-49D2-AAC3-4D547C9745DE}" destId="{ED9192E9-FB04-4F98-BB3A-507C1906D486}" srcOrd="4" destOrd="0" parTransId="{BE94AF0F-ACAC-4B59-BC0A-7A6CC28DC59F}" sibTransId="{06FD2AC7-BE94-4A19-8C7C-D444C281E378}"/>
    <dgm:cxn modelId="{B6AA5E4B-51A7-49C0-AFB3-883D4C84678E}" type="presOf" srcId="{226B4E29-822F-43A5-89CD-D652FE88BCDB}" destId="{90B4E105-7C7A-4397-BA7A-FB7C97E1D649}" srcOrd="1" destOrd="0" presId="urn:microsoft.com/office/officeart/2005/8/layout/radial5"/>
    <dgm:cxn modelId="{8C5AC258-2B73-4A3A-A957-1DD533CD144F}" type="presOf" srcId="{5749FF74-AB83-441D-9D64-32A806517321}" destId="{D799CA2C-A9F9-4A60-AC10-7CA91F188983}" srcOrd="1" destOrd="0" presId="urn:microsoft.com/office/officeart/2005/8/layout/radial5"/>
    <dgm:cxn modelId="{85804E7C-2A65-4E1F-A9B3-A569C6F58223}" type="presOf" srcId="{226B4E29-822F-43A5-89CD-D652FE88BCDB}" destId="{DE3F6069-151F-4EAB-939F-204F28D8A165}" srcOrd="0" destOrd="0" presId="urn:microsoft.com/office/officeart/2005/8/layout/radial5"/>
    <dgm:cxn modelId="{18DE587F-6100-414B-85F5-568A1389D0AA}" type="presOf" srcId="{953E7B56-38AE-4DF0-B01A-D37EAC58ED71}" destId="{8C7C608D-3B65-47FB-94EC-92DA97E459FF}" srcOrd="1" destOrd="0" presId="urn:microsoft.com/office/officeart/2005/8/layout/radial5"/>
    <dgm:cxn modelId="{B6ABA185-5620-43AC-AB39-D2F5D995EC26}" srcId="{03E85F4F-1A70-4A2B-B57C-7CB644651DE2}" destId="{3D8B6DD9-7AB3-49D2-AAC3-4D547C9745DE}" srcOrd="0" destOrd="0" parTransId="{EC0C44F7-DA0E-417C-B868-76B97DF3A3E3}" sibTransId="{DA23CB34-BFC9-4F6C-8ADC-132F4DB24503}"/>
    <dgm:cxn modelId="{CA94CA92-743B-4073-B089-1F6A9AC8A52D}" type="presOf" srcId="{3C280FE9-A530-4CC3-834F-0DF80BF33B96}" destId="{20C839C7-6E26-457E-B94B-D4ACB8B53119}" srcOrd="0" destOrd="0" presId="urn:microsoft.com/office/officeart/2005/8/layout/radial5"/>
    <dgm:cxn modelId="{41B846C3-E940-43C7-8DFE-1F1345807BE2}" type="presOf" srcId="{6ACBD833-82EA-4336-8D75-54BB5F8BB09E}" destId="{DEE05E2D-7990-4091-95F1-C1E09F191612}" srcOrd="0" destOrd="0" presId="urn:microsoft.com/office/officeart/2005/8/layout/radial5"/>
    <dgm:cxn modelId="{48F97ACD-C60B-48CD-9452-73C68CEA47D8}" srcId="{3D8B6DD9-7AB3-49D2-AAC3-4D547C9745DE}" destId="{6FADFB80-AA85-4EAE-A4F1-2D57C8111131}" srcOrd="2" destOrd="0" parTransId="{226B4E29-822F-43A5-89CD-D652FE88BCDB}" sibTransId="{7E496881-4BEB-48FD-A371-244F779885DD}"/>
    <dgm:cxn modelId="{911C41CF-787F-43B2-83E3-4AAF42E67C2C}" srcId="{3D8B6DD9-7AB3-49D2-AAC3-4D547C9745DE}" destId="{6ACBD833-82EA-4336-8D75-54BB5F8BB09E}" srcOrd="0" destOrd="0" parTransId="{5749FF74-AB83-441D-9D64-32A806517321}" sibTransId="{E1F041B6-98AB-4A22-B59E-D3B5B059CC47}"/>
    <dgm:cxn modelId="{0F5EDFD9-7AB4-4059-B857-2962B55A32D8}" type="presOf" srcId="{ED9192E9-FB04-4F98-BB3A-507C1906D486}" destId="{C867E557-6A51-48CF-9954-4B0730B2757B}" srcOrd="0" destOrd="0" presId="urn:microsoft.com/office/officeart/2005/8/layout/radial5"/>
    <dgm:cxn modelId="{201B14DC-1EEE-47F3-88F5-3EFC3E4418B3}" type="presOf" srcId="{41A3DF2C-EB76-471E-94EB-64B3E4531927}" destId="{A01D4DA2-7E13-4B13-85D9-CD87741FDCA4}" srcOrd="1" destOrd="0" presId="urn:microsoft.com/office/officeart/2005/8/layout/radial5"/>
    <dgm:cxn modelId="{C8E787E7-DFAD-43C1-8984-5E999871D32A}" type="presOf" srcId="{3D8B6DD9-7AB3-49D2-AAC3-4D547C9745DE}" destId="{EC7C3B70-EC54-4854-9C6E-B8CDDBE9C443}" srcOrd="0" destOrd="0" presId="urn:microsoft.com/office/officeart/2005/8/layout/radial5"/>
    <dgm:cxn modelId="{BB42F1ED-466F-4840-9886-F26F08996E57}" type="presOf" srcId="{03E85F4F-1A70-4A2B-B57C-7CB644651DE2}" destId="{2B28DAAB-99D3-47D4-B4D1-1D4DA071A866}" srcOrd="0" destOrd="0" presId="urn:microsoft.com/office/officeart/2005/8/layout/radial5"/>
    <dgm:cxn modelId="{FF0D2CF0-0EB1-423E-B4A3-52ACB7BF04F1}" srcId="{3D8B6DD9-7AB3-49D2-AAC3-4D547C9745DE}" destId="{3C280FE9-A530-4CC3-834F-0DF80BF33B96}" srcOrd="3" destOrd="0" parTransId="{41A3DF2C-EB76-471E-94EB-64B3E4531927}" sibTransId="{C30949A1-0D58-4394-9B35-9B6008E525DB}"/>
    <dgm:cxn modelId="{852635A2-1C3E-4A3E-95DD-3344CE580549}" type="presParOf" srcId="{2B28DAAB-99D3-47D4-B4D1-1D4DA071A866}" destId="{EC7C3B70-EC54-4854-9C6E-B8CDDBE9C443}" srcOrd="0" destOrd="0" presId="urn:microsoft.com/office/officeart/2005/8/layout/radial5"/>
    <dgm:cxn modelId="{D41CCFE9-E374-43A2-9731-BDAA524CA129}" type="presParOf" srcId="{2B28DAAB-99D3-47D4-B4D1-1D4DA071A866}" destId="{2CB43138-0346-4089-95BB-4F51225A2F9D}" srcOrd="1" destOrd="0" presId="urn:microsoft.com/office/officeart/2005/8/layout/radial5"/>
    <dgm:cxn modelId="{345AC984-77B6-445D-BD54-4E5FDF5ED5D3}" type="presParOf" srcId="{2CB43138-0346-4089-95BB-4F51225A2F9D}" destId="{D799CA2C-A9F9-4A60-AC10-7CA91F188983}" srcOrd="0" destOrd="0" presId="urn:microsoft.com/office/officeart/2005/8/layout/radial5"/>
    <dgm:cxn modelId="{3FBB91A4-052B-4BFD-88C0-7881C46200FB}" type="presParOf" srcId="{2B28DAAB-99D3-47D4-B4D1-1D4DA071A866}" destId="{DEE05E2D-7990-4091-95F1-C1E09F191612}" srcOrd="2" destOrd="0" presId="urn:microsoft.com/office/officeart/2005/8/layout/radial5"/>
    <dgm:cxn modelId="{68DF6263-05E9-44AA-9E1B-77BA1B69A205}" type="presParOf" srcId="{2B28DAAB-99D3-47D4-B4D1-1D4DA071A866}" destId="{6C04B62C-C974-407F-A124-9AE1AE0D527A}" srcOrd="3" destOrd="0" presId="urn:microsoft.com/office/officeart/2005/8/layout/radial5"/>
    <dgm:cxn modelId="{E904B52C-1FFC-4794-8624-5A6A828AE6E9}" type="presParOf" srcId="{6C04B62C-C974-407F-A124-9AE1AE0D527A}" destId="{8C7C608D-3B65-47FB-94EC-92DA97E459FF}" srcOrd="0" destOrd="0" presId="urn:microsoft.com/office/officeart/2005/8/layout/radial5"/>
    <dgm:cxn modelId="{D39B73E3-5787-49EC-B716-C8178C7DC228}" type="presParOf" srcId="{2B28DAAB-99D3-47D4-B4D1-1D4DA071A866}" destId="{B8FF0790-6DE2-4526-A8A4-CF1A1105DB85}" srcOrd="4" destOrd="0" presId="urn:microsoft.com/office/officeart/2005/8/layout/radial5"/>
    <dgm:cxn modelId="{BDDB8095-A177-446A-A610-D3E9DD19E393}" type="presParOf" srcId="{2B28DAAB-99D3-47D4-B4D1-1D4DA071A866}" destId="{DE3F6069-151F-4EAB-939F-204F28D8A165}" srcOrd="5" destOrd="0" presId="urn:microsoft.com/office/officeart/2005/8/layout/radial5"/>
    <dgm:cxn modelId="{3E625FB5-646C-4BC3-A6AE-318556B369EC}" type="presParOf" srcId="{DE3F6069-151F-4EAB-939F-204F28D8A165}" destId="{90B4E105-7C7A-4397-BA7A-FB7C97E1D649}" srcOrd="0" destOrd="0" presId="urn:microsoft.com/office/officeart/2005/8/layout/radial5"/>
    <dgm:cxn modelId="{84B9B961-ECFA-4DB3-B11F-ECD88CD22125}" type="presParOf" srcId="{2B28DAAB-99D3-47D4-B4D1-1D4DA071A866}" destId="{6D9E7A27-6085-4DB2-87B8-EAC4EDE802C7}" srcOrd="6" destOrd="0" presId="urn:microsoft.com/office/officeart/2005/8/layout/radial5"/>
    <dgm:cxn modelId="{0137D23F-2A4A-4C6A-A135-7477E3783896}" type="presParOf" srcId="{2B28DAAB-99D3-47D4-B4D1-1D4DA071A866}" destId="{20C388FF-4788-416A-8C77-7A50F3F9D87B}" srcOrd="7" destOrd="0" presId="urn:microsoft.com/office/officeart/2005/8/layout/radial5"/>
    <dgm:cxn modelId="{1DFE3782-8F0F-4131-80DC-DB1E4BC070D7}" type="presParOf" srcId="{20C388FF-4788-416A-8C77-7A50F3F9D87B}" destId="{A01D4DA2-7E13-4B13-85D9-CD87741FDCA4}" srcOrd="0" destOrd="0" presId="urn:microsoft.com/office/officeart/2005/8/layout/radial5"/>
    <dgm:cxn modelId="{BF012C35-8515-46AA-A73E-C4122B0382AB}" type="presParOf" srcId="{2B28DAAB-99D3-47D4-B4D1-1D4DA071A866}" destId="{20C839C7-6E26-457E-B94B-D4ACB8B53119}" srcOrd="8" destOrd="0" presId="urn:microsoft.com/office/officeart/2005/8/layout/radial5"/>
    <dgm:cxn modelId="{E2617C48-5C16-4E1C-B87C-EA79B1518EC5}" type="presParOf" srcId="{2B28DAAB-99D3-47D4-B4D1-1D4DA071A866}" destId="{96A25D55-6FAC-4C63-9059-DE8553226B9C}" srcOrd="9" destOrd="0" presId="urn:microsoft.com/office/officeart/2005/8/layout/radial5"/>
    <dgm:cxn modelId="{F4E66D2F-7588-4E83-BE4D-E8229EC8248E}" type="presParOf" srcId="{96A25D55-6FAC-4C63-9059-DE8553226B9C}" destId="{0724F1FA-C69F-47C6-87E5-D89C189D0080}" srcOrd="0" destOrd="0" presId="urn:microsoft.com/office/officeart/2005/8/layout/radial5"/>
    <dgm:cxn modelId="{60C2776F-6B74-4600-B047-180E8E3A7EBF}" type="presParOf" srcId="{2B28DAAB-99D3-47D4-B4D1-1D4DA071A866}" destId="{C867E557-6A51-48CF-9954-4B0730B2757B}" srcOrd="10" destOrd="0" presId="urn:microsoft.com/office/officeart/2005/8/layout/radial5"/>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8D6CA8-A938-4B90-94DD-357830972F9C}">
      <dsp:nvSpPr>
        <dsp:cNvPr id="0" name=""/>
        <dsp:cNvSpPr/>
      </dsp:nvSpPr>
      <dsp:spPr>
        <a:xfrm>
          <a:off x="2370832" y="1044912"/>
          <a:ext cx="744735" cy="744735"/>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1" kern="1200">
              <a:latin typeface="Times New Roman" panose="02020603050405020304" pitchFamily="18" charset="0"/>
              <a:cs typeface="Times New Roman" panose="02020603050405020304" pitchFamily="18" charset="0"/>
            </a:rPr>
            <a:t>Hiệu quả TTNB</a:t>
          </a:r>
        </a:p>
      </dsp:txBody>
      <dsp:txXfrm>
        <a:off x="2479896" y="1153976"/>
        <a:ext cx="526607" cy="526607"/>
      </dsp:txXfrm>
    </dsp:sp>
    <dsp:sp modelId="{50AE3D78-9904-4017-88BC-F6863263F3A1}">
      <dsp:nvSpPr>
        <dsp:cNvPr id="0" name=""/>
        <dsp:cNvSpPr/>
      </dsp:nvSpPr>
      <dsp:spPr>
        <a:xfrm rot="16200000">
          <a:off x="2664000" y="773357"/>
          <a:ext cx="158398" cy="253210"/>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687760" y="847759"/>
        <a:ext cx="110879" cy="151926"/>
      </dsp:txXfrm>
    </dsp:sp>
    <dsp:sp modelId="{122E136B-CADC-425F-A9B3-C0FDEF3273A4}">
      <dsp:nvSpPr>
        <dsp:cNvPr id="0" name=""/>
        <dsp:cNvSpPr/>
      </dsp:nvSpPr>
      <dsp:spPr>
        <a:xfrm>
          <a:off x="2370832" y="1311"/>
          <a:ext cx="744735" cy="744735"/>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1" kern="1200">
              <a:latin typeface="Times New Roman" panose="02020603050405020304" pitchFamily="18" charset="0"/>
              <a:cs typeface="Times New Roman" panose="02020603050405020304" pitchFamily="18" charset="0"/>
            </a:rPr>
            <a:t>Tiếp nhận</a:t>
          </a:r>
        </a:p>
      </dsp:txBody>
      <dsp:txXfrm>
        <a:off x="2479896" y="110375"/>
        <a:ext cx="526607" cy="526607"/>
      </dsp:txXfrm>
    </dsp:sp>
    <dsp:sp modelId="{9A9CD02E-CA4E-4C5D-BBCE-5DBFA5387A7B}">
      <dsp:nvSpPr>
        <dsp:cNvPr id="0" name=""/>
        <dsp:cNvSpPr/>
      </dsp:nvSpPr>
      <dsp:spPr>
        <a:xfrm rot="20520000">
          <a:off x="3155998" y="1130815"/>
          <a:ext cx="158398" cy="253210"/>
        </a:xfrm>
        <a:prstGeom prst="rightArrow">
          <a:avLst>
            <a:gd name="adj1" fmla="val 60000"/>
            <a:gd name="adj2" fmla="val 50000"/>
          </a:avLst>
        </a:prstGeom>
        <a:solidFill>
          <a:schemeClr val="accent4">
            <a:hueOff val="-1116192"/>
            <a:satOff val="6725"/>
            <a:lumOff val="539"/>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157161" y="1188799"/>
        <a:ext cx="110879" cy="151926"/>
      </dsp:txXfrm>
    </dsp:sp>
    <dsp:sp modelId="{E244DA3C-6466-4849-A01A-9D3D0496E6FC}">
      <dsp:nvSpPr>
        <dsp:cNvPr id="0" name=""/>
        <dsp:cNvSpPr/>
      </dsp:nvSpPr>
      <dsp:spPr>
        <a:xfrm>
          <a:off x="3363355" y="722421"/>
          <a:ext cx="744735" cy="744735"/>
        </a:xfrm>
        <a:prstGeom prst="ellipse">
          <a:avLst/>
        </a:prstGeom>
        <a:solidFill>
          <a:schemeClr val="accent4">
            <a:hueOff val="-1116192"/>
            <a:satOff val="6725"/>
            <a:lumOff val="53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1" kern="1200">
              <a:latin typeface="Times New Roman" panose="02020603050405020304" pitchFamily="18" charset="0"/>
              <a:cs typeface="Times New Roman" panose="02020603050405020304" pitchFamily="18" charset="0"/>
            </a:rPr>
            <a:t>Tạo dựng</a:t>
          </a:r>
        </a:p>
      </dsp:txBody>
      <dsp:txXfrm>
        <a:off x="3472419" y="831485"/>
        <a:ext cx="526607" cy="526607"/>
      </dsp:txXfrm>
    </dsp:sp>
    <dsp:sp modelId="{DCA61836-B541-4E65-8CAC-BD178B162197}">
      <dsp:nvSpPr>
        <dsp:cNvPr id="0" name=""/>
        <dsp:cNvSpPr/>
      </dsp:nvSpPr>
      <dsp:spPr>
        <a:xfrm rot="3240000">
          <a:off x="2968072" y="1709193"/>
          <a:ext cx="158398" cy="253210"/>
        </a:xfrm>
        <a:prstGeom prst="rightArrow">
          <a:avLst>
            <a:gd name="adj1" fmla="val 60000"/>
            <a:gd name="adj2" fmla="val 50000"/>
          </a:avLst>
        </a:prstGeom>
        <a:solidFill>
          <a:schemeClr val="accent4">
            <a:hueOff val="-2232385"/>
            <a:satOff val="13449"/>
            <a:lumOff val="107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977866" y="1740613"/>
        <a:ext cx="110879" cy="151926"/>
      </dsp:txXfrm>
    </dsp:sp>
    <dsp:sp modelId="{5FA968C8-28DF-4FDD-8D4B-EA93994F18B7}">
      <dsp:nvSpPr>
        <dsp:cNvPr id="0" name=""/>
        <dsp:cNvSpPr/>
      </dsp:nvSpPr>
      <dsp:spPr>
        <a:xfrm>
          <a:off x="2984245" y="1889202"/>
          <a:ext cx="744735" cy="744735"/>
        </a:xfrm>
        <a:prstGeom prst="ellipse">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1" kern="1200">
              <a:latin typeface="Times New Roman" panose="02020603050405020304" pitchFamily="18" charset="0"/>
              <a:cs typeface="Times New Roman" panose="02020603050405020304" pitchFamily="18" charset="0"/>
            </a:rPr>
            <a:t>Thể hiện</a:t>
          </a:r>
        </a:p>
      </dsp:txBody>
      <dsp:txXfrm>
        <a:off x="3093309" y="1998266"/>
        <a:ext cx="526607" cy="526607"/>
      </dsp:txXfrm>
    </dsp:sp>
    <dsp:sp modelId="{B9127685-C236-4FC0-A466-ED4398C927DB}">
      <dsp:nvSpPr>
        <dsp:cNvPr id="0" name=""/>
        <dsp:cNvSpPr/>
      </dsp:nvSpPr>
      <dsp:spPr>
        <a:xfrm rot="7560000">
          <a:off x="2359929" y="1709193"/>
          <a:ext cx="158398" cy="253210"/>
        </a:xfrm>
        <a:prstGeom prst="rightArrow">
          <a:avLst>
            <a:gd name="adj1" fmla="val 60000"/>
            <a:gd name="adj2" fmla="val 50000"/>
          </a:avLst>
        </a:prstGeom>
        <a:solidFill>
          <a:schemeClr val="accent4">
            <a:hueOff val="-3348577"/>
            <a:satOff val="20174"/>
            <a:lumOff val="1617"/>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2397654" y="1740613"/>
        <a:ext cx="110879" cy="151926"/>
      </dsp:txXfrm>
    </dsp:sp>
    <dsp:sp modelId="{6F9376AB-4BC0-49DA-BE61-2EC10295C6A9}">
      <dsp:nvSpPr>
        <dsp:cNvPr id="0" name=""/>
        <dsp:cNvSpPr/>
      </dsp:nvSpPr>
      <dsp:spPr>
        <a:xfrm>
          <a:off x="1757418" y="1889202"/>
          <a:ext cx="744735" cy="744735"/>
        </a:xfrm>
        <a:prstGeom prst="ellipse">
          <a:avLst/>
        </a:prstGeom>
        <a:solidFill>
          <a:schemeClr val="accent4">
            <a:hueOff val="-3348577"/>
            <a:satOff val="20174"/>
            <a:lumOff val="16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1" kern="1200">
              <a:latin typeface="Times New Roman" panose="02020603050405020304" pitchFamily="18" charset="0"/>
              <a:cs typeface="Times New Roman" panose="02020603050405020304" pitchFamily="18" charset="0"/>
            </a:rPr>
            <a:t>Thiết kế</a:t>
          </a:r>
        </a:p>
      </dsp:txBody>
      <dsp:txXfrm>
        <a:off x="1866482" y="1998266"/>
        <a:ext cx="526607" cy="526607"/>
      </dsp:txXfrm>
    </dsp:sp>
    <dsp:sp modelId="{D2F8567D-691A-4888-ACB1-E1B0782CEF99}">
      <dsp:nvSpPr>
        <dsp:cNvPr id="0" name=""/>
        <dsp:cNvSpPr/>
      </dsp:nvSpPr>
      <dsp:spPr>
        <a:xfrm rot="11880000">
          <a:off x="2172002" y="1130815"/>
          <a:ext cx="158398" cy="253210"/>
        </a:xfrm>
        <a:prstGeom prst="rightArrow">
          <a:avLst>
            <a:gd name="adj1" fmla="val 60000"/>
            <a:gd name="adj2" fmla="val 50000"/>
          </a:avLst>
        </a:prstGeom>
        <a:solidFill>
          <a:schemeClr val="accent4">
            <a:hueOff val="-4464770"/>
            <a:satOff val="26899"/>
            <a:lumOff val="215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2218358" y="1188799"/>
        <a:ext cx="110879" cy="151926"/>
      </dsp:txXfrm>
    </dsp:sp>
    <dsp:sp modelId="{C1E8C02E-9760-4B50-94A3-A5FD25013A15}">
      <dsp:nvSpPr>
        <dsp:cNvPr id="0" name=""/>
        <dsp:cNvSpPr/>
      </dsp:nvSpPr>
      <dsp:spPr>
        <a:xfrm>
          <a:off x="1378308" y="722421"/>
          <a:ext cx="744735" cy="744735"/>
        </a:xfrm>
        <a:prstGeom prst="ellipse">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en-US" sz="1300" b="1" kern="1200">
              <a:latin typeface="Times New Roman" panose="02020603050405020304" pitchFamily="18" charset="0"/>
              <a:cs typeface="Times New Roman" panose="02020603050405020304" pitchFamily="18" charset="0"/>
            </a:rPr>
            <a:t>Truyền tải</a:t>
          </a:r>
        </a:p>
      </dsp:txBody>
      <dsp:txXfrm>
        <a:off x="1487372" y="831485"/>
        <a:ext cx="526607" cy="5266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C05E63-821B-439D-87DD-7C61E787BB6A}">
      <dsp:nvSpPr>
        <dsp:cNvPr id="0" name=""/>
        <dsp:cNvSpPr/>
      </dsp:nvSpPr>
      <dsp:spPr>
        <a:xfrm rot="5400000">
          <a:off x="-111467" y="146245"/>
          <a:ext cx="743116" cy="52018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vi-VN" sz="1400" b="1" kern="1200">
              <a:latin typeface="+mj-lt"/>
            </a:rPr>
            <a:t>1988</a:t>
          </a:r>
          <a:endParaRPr lang="en-US" sz="1400" b="1" kern="1200">
            <a:latin typeface="+mj-lt"/>
          </a:endParaRPr>
        </a:p>
      </dsp:txBody>
      <dsp:txXfrm rot="-5400000">
        <a:off x="1" y="294869"/>
        <a:ext cx="520181" cy="222935"/>
      </dsp:txXfrm>
    </dsp:sp>
    <dsp:sp modelId="{40807566-9A81-4301-B740-7FD0E36D96D6}">
      <dsp:nvSpPr>
        <dsp:cNvPr id="0" name=""/>
        <dsp:cNvSpPr/>
      </dsp:nvSpPr>
      <dsp:spPr>
        <a:xfrm rot="5400000">
          <a:off x="2874083" y="-2329373"/>
          <a:ext cx="503525" cy="52113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vi-VN" sz="1200" kern="1200">
              <a:latin typeface="+mj-lt"/>
            </a:rPr>
            <a:t>Khởi điểm từ các công ty Petrovietnam II (PV-II, thành lập tháng 5/1988) và Petrovietnam I (PV-I, thành lập tháng 11/1988)</a:t>
          </a:r>
          <a:endParaRPr lang="en-US" sz="1200" kern="1200">
            <a:latin typeface="+mj-lt"/>
          </a:endParaRPr>
        </a:p>
      </dsp:txBody>
      <dsp:txXfrm rot="-5400000">
        <a:off x="520182" y="49108"/>
        <a:ext cx="5186748" cy="454365"/>
      </dsp:txXfrm>
    </dsp:sp>
    <dsp:sp modelId="{12D78ECC-24BD-4368-AE31-7DB375098863}">
      <dsp:nvSpPr>
        <dsp:cNvPr id="0" name=""/>
        <dsp:cNvSpPr/>
      </dsp:nvSpPr>
      <dsp:spPr>
        <a:xfrm rot="5400000">
          <a:off x="-111467" y="865974"/>
          <a:ext cx="743116" cy="52018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vi-VN" sz="1400" b="1" kern="1200">
              <a:latin typeface="+mj-lt"/>
            </a:rPr>
            <a:t>1993</a:t>
          </a:r>
          <a:endParaRPr lang="en-US" sz="1400" b="1" kern="1200">
            <a:latin typeface="+mj-lt"/>
          </a:endParaRPr>
        </a:p>
      </dsp:txBody>
      <dsp:txXfrm rot="-5400000">
        <a:off x="1" y="1014598"/>
        <a:ext cx="520181" cy="222935"/>
      </dsp:txXfrm>
    </dsp:sp>
    <dsp:sp modelId="{B8D1B6E0-4962-48B7-9D3F-B4F8CD6A5F1E}">
      <dsp:nvSpPr>
        <dsp:cNvPr id="0" name=""/>
        <dsp:cNvSpPr/>
      </dsp:nvSpPr>
      <dsp:spPr>
        <a:xfrm rot="5400000">
          <a:off x="2816262" y="-1609644"/>
          <a:ext cx="619166" cy="52113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SG" sz="1200" kern="1200">
              <a:latin typeface="Times New Roman" panose="02020603050405020304" pitchFamily="18" charset="0"/>
              <a:cs typeface="Times New Roman" panose="02020603050405020304" pitchFamily="18" charset="0"/>
            </a:rPr>
            <a:t>Công ty Giám sát các hợp đồng chia sản phẩm (PVSC) và Công ty Thăm dò Khai thác Dầu khí (PVEP) đã được thành lập trên cơ sở tổ chức lại Petrovietnam I, Petrovietnam II</a:t>
          </a:r>
          <a:endParaRPr lang="en-US" sz="1200" kern="1200">
            <a:latin typeface="Times New Roman" panose="02020603050405020304" pitchFamily="18" charset="0"/>
            <a:cs typeface="Times New Roman" panose="02020603050405020304" pitchFamily="18" charset="0"/>
          </a:endParaRPr>
        </a:p>
      </dsp:txBody>
      <dsp:txXfrm rot="-5400000">
        <a:off x="520182" y="716661"/>
        <a:ext cx="5181103" cy="558716"/>
      </dsp:txXfrm>
    </dsp:sp>
    <dsp:sp modelId="{5A01D42B-AB61-4089-9418-83ACE3EE44A6}">
      <dsp:nvSpPr>
        <dsp:cNvPr id="0" name=""/>
        <dsp:cNvSpPr/>
      </dsp:nvSpPr>
      <dsp:spPr>
        <a:xfrm rot="5400000">
          <a:off x="-111467" y="1532723"/>
          <a:ext cx="743116" cy="52018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vi-VN" sz="1400" b="1" kern="1200">
              <a:latin typeface="+mj-lt"/>
            </a:rPr>
            <a:t>2000</a:t>
          </a:r>
          <a:endParaRPr lang="en-US" sz="1400" b="1" kern="1200">
            <a:latin typeface="+mj-lt"/>
          </a:endParaRPr>
        </a:p>
      </dsp:txBody>
      <dsp:txXfrm rot="-5400000">
        <a:off x="1" y="1681347"/>
        <a:ext cx="520181" cy="222935"/>
      </dsp:txXfrm>
    </dsp:sp>
    <dsp:sp modelId="{FDF02CEC-EEB3-4157-B9EB-D69A8F3A4B2F}">
      <dsp:nvSpPr>
        <dsp:cNvPr id="0" name=""/>
        <dsp:cNvSpPr/>
      </dsp:nvSpPr>
      <dsp:spPr>
        <a:xfrm rot="5400000">
          <a:off x="2869243" y="-942895"/>
          <a:ext cx="513205" cy="52113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vi-VN" sz="1200" b="0" i="0" kern="1200">
              <a:latin typeface="+mj-lt"/>
            </a:rPr>
            <a:t>Sự ra đời của Công ty Đầu tư - Phát triển Dầu khí (PIDC) trên cơ sở Công ty PVSC là một bước ngoặt trong lịch sử phát triển PVEP</a:t>
          </a:r>
          <a:endParaRPr lang="en-US" sz="1200" kern="1200">
            <a:latin typeface="+mj-lt"/>
          </a:endParaRPr>
        </a:p>
      </dsp:txBody>
      <dsp:txXfrm rot="-5400000">
        <a:off x="520182" y="1431219"/>
        <a:ext cx="5186275" cy="463099"/>
      </dsp:txXfrm>
    </dsp:sp>
    <dsp:sp modelId="{FDCCD9B6-2710-43D9-9100-9A74B000D707}">
      <dsp:nvSpPr>
        <dsp:cNvPr id="0" name=""/>
        <dsp:cNvSpPr/>
      </dsp:nvSpPr>
      <dsp:spPr>
        <a:xfrm rot="5400000">
          <a:off x="-111467" y="2251320"/>
          <a:ext cx="743116" cy="52018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vi-VN" sz="1400" b="1" kern="1200">
              <a:latin typeface="+mj-lt"/>
            </a:rPr>
            <a:t>2007</a:t>
          </a:r>
          <a:endParaRPr lang="en-US" sz="1400" b="1" kern="1200">
            <a:latin typeface="+mj-lt"/>
          </a:endParaRPr>
        </a:p>
      </dsp:txBody>
      <dsp:txXfrm rot="-5400000">
        <a:off x="1" y="2399944"/>
        <a:ext cx="520181" cy="222935"/>
      </dsp:txXfrm>
    </dsp:sp>
    <dsp:sp modelId="{A9656732-0BFF-4698-B343-E2E3B7A6ACB6}">
      <dsp:nvSpPr>
        <dsp:cNvPr id="0" name=""/>
        <dsp:cNvSpPr/>
      </dsp:nvSpPr>
      <dsp:spPr>
        <a:xfrm rot="5400000">
          <a:off x="2817395" y="-224298"/>
          <a:ext cx="616901" cy="52113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SG" sz="1200" kern="1200">
              <a:latin typeface="Times New Roman" panose="02020603050405020304" pitchFamily="18" charset="0"/>
              <a:cs typeface="Times New Roman" panose="02020603050405020304" pitchFamily="18" charset="0"/>
            </a:rPr>
            <a:t>Tổng Công ty Thăm dò Khai thác Dầu khí (PVEP) hiện nay được thành lập ngày 04/05/2007 trên cơ sở hợp nhất Công ty Thăm dò Khai thác Dầu khí và Công ty Đầu tư - Phát triển Dầu khí</a:t>
          </a:r>
          <a:endParaRPr lang="en-US" sz="1200" kern="1200">
            <a:latin typeface="Times New Roman" panose="02020603050405020304" pitchFamily="18" charset="0"/>
            <a:cs typeface="Times New Roman" panose="02020603050405020304" pitchFamily="18" charset="0"/>
          </a:endParaRPr>
        </a:p>
      </dsp:txBody>
      <dsp:txXfrm rot="-5400000">
        <a:off x="520182" y="2103030"/>
        <a:ext cx="5181213" cy="556671"/>
      </dsp:txXfrm>
    </dsp:sp>
    <dsp:sp modelId="{96072B90-85E4-440A-9134-C5E138CC2067}">
      <dsp:nvSpPr>
        <dsp:cNvPr id="0" name=""/>
        <dsp:cNvSpPr/>
      </dsp:nvSpPr>
      <dsp:spPr>
        <a:xfrm rot="5400000">
          <a:off x="-111467" y="2973160"/>
          <a:ext cx="743116" cy="52018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vi-VN" sz="1400" b="1" kern="1200">
              <a:latin typeface="+mj-lt"/>
            </a:rPr>
            <a:t>2012</a:t>
          </a:r>
          <a:endParaRPr lang="en-US" sz="1400" b="1" kern="1200">
            <a:latin typeface="+mj-lt"/>
          </a:endParaRPr>
        </a:p>
      </dsp:txBody>
      <dsp:txXfrm rot="-5400000">
        <a:off x="1" y="3121784"/>
        <a:ext cx="520181" cy="222935"/>
      </dsp:txXfrm>
    </dsp:sp>
    <dsp:sp modelId="{55341F4E-C7F0-4652-9B30-5C187216DBFF}">
      <dsp:nvSpPr>
        <dsp:cNvPr id="0" name=""/>
        <dsp:cNvSpPr/>
      </dsp:nvSpPr>
      <dsp:spPr>
        <a:xfrm rot="5400000">
          <a:off x="2814151" y="497541"/>
          <a:ext cx="623388" cy="52113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SG" sz="1200" kern="1200">
              <a:latin typeface="Times New Roman" panose="02020603050405020304" pitchFamily="18" charset="0"/>
              <a:cs typeface="Times New Roman" panose="02020603050405020304" pitchFamily="18" charset="0"/>
            </a:rPr>
            <a:t>PVEP đã khai thác đạt trên 40 triệu tấn dầu và condensate, 36,5 tỉ mét khối khí, gia tăng trữ lượng 273 triệu tấn quy dầu; Công bố 27 phát hiện dầu khí và đưa 16 mỏ mới vào khai thác</a:t>
          </a:r>
          <a:endParaRPr lang="en-US" sz="1200" kern="1200">
            <a:latin typeface="Times New Roman" panose="02020603050405020304" pitchFamily="18" charset="0"/>
            <a:cs typeface="Times New Roman" panose="02020603050405020304" pitchFamily="18" charset="0"/>
          </a:endParaRPr>
        </a:p>
      </dsp:txBody>
      <dsp:txXfrm rot="-5400000">
        <a:off x="520182" y="2821942"/>
        <a:ext cx="5180897" cy="562526"/>
      </dsp:txXfrm>
    </dsp:sp>
    <dsp:sp modelId="{7149F8E0-EEFD-42F0-AE98-777EF31D3321}">
      <dsp:nvSpPr>
        <dsp:cNvPr id="0" name=""/>
        <dsp:cNvSpPr/>
      </dsp:nvSpPr>
      <dsp:spPr>
        <a:xfrm rot="5400000">
          <a:off x="-111467" y="3696366"/>
          <a:ext cx="743116" cy="520181"/>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vi-VN" sz="1400" b="1" kern="1200">
              <a:latin typeface="+mj-lt"/>
            </a:rPr>
            <a:t>Hiện </a:t>
          </a:r>
          <a:br>
            <a:rPr lang="vi-VN" sz="1400" b="1" kern="1200">
              <a:latin typeface="+mj-lt"/>
            </a:rPr>
          </a:br>
          <a:r>
            <a:rPr lang="vi-VN" sz="1400" b="1" kern="1200">
              <a:latin typeface="+mj-lt"/>
            </a:rPr>
            <a:t>nay</a:t>
          </a:r>
          <a:endParaRPr lang="en-US" sz="1400" b="1" kern="1200">
            <a:latin typeface="+mj-lt"/>
          </a:endParaRPr>
        </a:p>
      </dsp:txBody>
      <dsp:txXfrm rot="-5400000">
        <a:off x="1" y="3844990"/>
        <a:ext cx="520181" cy="222935"/>
      </dsp:txXfrm>
    </dsp:sp>
    <dsp:sp modelId="{3B291F87-8E33-48A4-B982-E7344B2784F7}">
      <dsp:nvSpPr>
        <dsp:cNvPr id="0" name=""/>
        <dsp:cNvSpPr/>
      </dsp:nvSpPr>
      <dsp:spPr>
        <a:xfrm rot="5400000">
          <a:off x="2812658" y="1220875"/>
          <a:ext cx="626374" cy="521132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SG" sz="1200" kern="1200">
              <a:latin typeface="Times New Roman" panose="02020603050405020304" pitchFamily="18" charset="0"/>
              <a:cs typeface="Times New Roman" panose="02020603050405020304" pitchFamily="18" charset="0"/>
            </a:rPr>
            <a:t>PVEP tham gia hàng chục dự án dầu khí tại 14 quốc gia, thu được sản lượng khai thác từ các mỏ Cendor, D30 tại Malaysia và đang đẩy nhanh hoạt động khai thác tại Algeria, Peru</a:t>
          </a:r>
          <a:endParaRPr lang="en-US" sz="1200" kern="1200">
            <a:latin typeface="Times New Roman" panose="02020603050405020304" pitchFamily="18" charset="0"/>
            <a:cs typeface="Times New Roman" panose="02020603050405020304" pitchFamily="18" charset="0"/>
          </a:endParaRPr>
        </a:p>
      </dsp:txBody>
      <dsp:txXfrm rot="-5400000">
        <a:off x="520182" y="3543929"/>
        <a:ext cx="5180751" cy="5652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7C3B70-EC54-4854-9C6E-B8CDDBE9C443}">
      <dsp:nvSpPr>
        <dsp:cNvPr id="0" name=""/>
        <dsp:cNvSpPr/>
      </dsp:nvSpPr>
      <dsp:spPr>
        <a:xfrm>
          <a:off x="2379438" y="1265232"/>
          <a:ext cx="727523" cy="72752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SG" sz="1400" b="1" kern="1200">
              <a:latin typeface="Times New Roman" panose="02020603050405020304" pitchFamily="18" charset="0"/>
              <a:cs typeface="Times New Roman" panose="02020603050405020304" pitchFamily="18" charset="0"/>
            </a:rPr>
            <a:t>Giá trị cốt lõi</a:t>
          </a:r>
          <a:endParaRPr lang="en-US" sz="1400" b="1" kern="1200">
            <a:latin typeface="Times New Roman" panose="02020603050405020304" pitchFamily="18" charset="0"/>
            <a:cs typeface="Times New Roman" panose="02020603050405020304" pitchFamily="18" charset="0"/>
          </a:endParaRPr>
        </a:p>
      </dsp:txBody>
      <dsp:txXfrm>
        <a:off x="2485981" y="1371775"/>
        <a:ext cx="514437" cy="514437"/>
      </dsp:txXfrm>
    </dsp:sp>
    <dsp:sp modelId="{2CB43138-0346-4089-95BB-4F51225A2F9D}">
      <dsp:nvSpPr>
        <dsp:cNvPr id="0" name=""/>
        <dsp:cNvSpPr/>
      </dsp:nvSpPr>
      <dsp:spPr>
        <a:xfrm rot="16200000">
          <a:off x="2635200" y="922068"/>
          <a:ext cx="215999" cy="291009"/>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2667600" y="1012670"/>
        <a:ext cx="151199" cy="174605"/>
      </dsp:txXfrm>
    </dsp:sp>
    <dsp:sp modelId="{DEE05E2D-7990-4091-95F1-C1E09F191612}">
      <dsp:nvSpPr>
        <dsp:cNvPr id="0" name=""/>
        <dsp:cNvSpPr/>
      </dsp:nvSpPr>
      <dsp:spPr>
        <a:xfrm>
          <a:off x="2237164" y="1776"/>
          <a:ext cx="1012071" cy="855910"/>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120000"/>
            </a:lnSpc>
            <a:spcBef>
              <a:spcPct val="0"/>
            </a:spcBef>
            <a:spcAft>
              <a:spcPts val="0"/>
            </a:spcAft>
            <a:buNone/>
          </a:pPr>
          <a:r>
            <a:rPr lang="en-SG" sz="1100" b="1" kern="1200">
              <a:latin typeface="Times New Roman" panose="02020603050405020304" pitchFamily="18" charset="0"/>
              <a:cs typeface="Times New Roman" panose="02020603050405020304" pitchFamily="18" charset="0"/>
            </a:rPr>
            <a:t>AN TOÀN </a:t>
          </a:r>
          <a:endParaRPr lang="en-US" sz="1100" b="1" kern="1200">
            <a:latin typeface="Times New Roman" panose="02020603050405020304" pitchFamily="18" charset="0"/>
            <a:cs typeface="Times New Roman" panose="02020603050405020304" pitchFamily="18" charset="0"/>
          </a:endParaRPr>
        </a:p>
      </dsp:txBody>
      <dsp:txXfrm>
        <a:off x="2385378" y="127121"/>
        <a:ext cx="715643" cy="605220"/>
      </dsp:txXfrm>
    </dsp:sp>
    <dsp:sp modelId="{6C04B62C-C974-407F-A124-9AE1AE0D527A}">
      <dsp:nvSpPr>
        <dsp:cNvPr id="0" name=""/>
        <dsp:cNvSpPr/>
      </dsp:nvSpPr>
      <dsp:spPr>
        <a:xfrm rot="20520000">
          <a:off x="3155655" y="1320300"/>
          <a:ext cx="179574" cy="291009"/>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3156973" y="1386826"/>
        <a:ext cx="125702" cy="174605"/>
      </dsp:txXfrm>
    </dsp:sp>
    <dsp:sp modelId="{B8FF0790-6DE2-4526-A8A4-CF1A1105DB85}">
      <dsp:nvSpPr>
        <dsp:cNvPr id="0" name=""/>
        <dsp:cNvSpPr/>
      </dsp:nvSpPr>
      <dsp:spPr>
        <a:xfrm>
          <a:off x="3377730" y="830446"/>
          <a:ext cx="1012071" cy="855910"/>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120000"/>
            </a:lnSpc>
            <a:spcBef>
              <a:spcPct val="0"/>
            </a:spcBef>
            <a:spcAft>
              <a:spcPts val="0"/>
            </a:spcAft>
            <a:buNone/>
          </a:pPr>
          <a:r>
            <a:rPr lang="en-SG" sz="1100" b="1" kern="1200">
              <a:latin typeface="Times New Roman" panose="02020603050405020304" pitchFamily="18" charset="0"/>
              <a:cs typeface="Times New Roman" panose="02020603050405020304" pitchFamily="18" charset="0"/>
            </a:rPr>
            <a:t>CHUYÊN NGHIỆP </a:t>
          </a:r>
          <a:endParaRPr lang="en-US" sz="1100" b="1" kern="1200">
            <a:latin typeface="Times New Roman" panose="02020603050405020304" pitchFamily="18" charset="0"/>
            <a:cs typeface="Times New Roman" panose="02020603050405020304" pitchFamily="18" charset="0"/>
          </a:endParaRPr>
        </a:p>
      </dsp:txBody>
      <dsp:txXfrm>
        <a:off x="3525944" y="955791"/>
        <a:ext cx="715643" cy="605220"/>
      </dsp:txXfrm>
    </dsp:sp>
    <dsp:sp modelId="{DE3F6069-151F-4EAB-939F-204F28D8A165}">
      <dsp:nvSpPr>
        <dsp:cNvPr id="0" name=""/>
        <dsp:cNvSpPr/>
      </dsp:nvSpPr>
      <dsp:spPr>
        <a:xfrm rot="3240000">
          <a:off x="2964739" y="1928763"/>
          <a:ext cx="203943" cy="291009"/>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2977349" y="1962216"/>
        <a:ext cx="142760" cy="174605"/>
      </dsp:txXfrm>
    </dsp:sp>
    <dsp:sp modelId="{6D9E7A27-6085-4DB2-87B8-EAC4EDE802C7}">
      <dsp:nvSpPr>
        <dsp:cNvPr id="0" name=""/>
        <dsp:cNvSpPr/>
      </dsp:nvSpPr>
      <dsp:spPr>
        <a:xfrm>
          <a:off x="2942073" y="2171262"/>
          <a:ext cx="1012071" cy="855910"/>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120000"/>
            </a:lnSpc>
            <a:spcBef>
              <a:spcPct val="0"/>
            </a:spcBef>
            <a:spcAft>
              <a:spcPts val="0"/>
            </a:spcAft>
            <a:buNone/>
          </a:pPr>
          <a:r>
            <a:rPr lang="en-SG" sz="1100" b="1" kern="1200">
              <a:latin typeface="Times New Roman" panose="02020603050405020304" pitchFamily="18" charset="0"/>
              <a:cs typeface="Times New Roman" panose="02020603050405020304" pitchFamily="18" charset="0"/>
            </a:rPr>
            <a:t>HIỆU QUẢ </a:t>
          </a:r>
          <a:endParaRPr lang="en-US" sz="1100" b="1" kern="1200">
            <a:latin typeface="Times New Roman" panose="02020603050405020304" pitchFamily="18" charset="0"/>
            <a:cs typeface="Times New Roman" panose="02020603050405020304" pitchFamily="18" charset="0"/>
          </a:endParaRPr>
        </a:p>
      </dsp:txBody>
      <dsp:txXfrm>
        <a:off x="3090287" y="2296607"/>
        <a:ext cx="715643" cy="605220"/>
      </dsp:txXfrm>
    </dsp:sp>
    <dsp:sp modelId="{20C388FF-4788-416A-8C77-7A50F3F9D87B}">
      <dsp:nvSpPr>
        <dsp:cNvPr id="0" name=""/>
        <dsp:cNvSpPr/>
      </dsp:nvSpPr>
      <dsp:spPr>
        <a:xfrm rot="7560000">
          <a:off x="2317717" y="1928763"/>
          <a:ext cx="203943" cy="291009"/>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rot="10800000">
        <a:off x="2366290" y="1962216"/>
        <a:ext cx="142760" cy="174605"/>
      </dsp:txXfrm>
    </dsp:sp>
    <dsp:sp modelId="{20C839C7-6E26-457E-B94B-D4ACB8B53119}">
      <dsp:nvSpPr>
        <dsp:cNvPr id="0" name=""/>
        <dsp:cNvSpPr/>
      </dsp:nvSpPr>
      <dsp:spPr>
        <a:xfrm>
          <a:off x="1532255" y="2171262"/>
          <a:ext cx="1012071" cy="855910"/>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120000"/>
            </a:lnSpc>
            <a:spcBef>
              <a:spcPct val="0"/>
            </a:spcBef>
            <a:spcAft>
              <a:spcPts val="0"/>
            </a:spcAft>
            <a:buNone/>
          </a:pPr>
          <a:r>
            <a:rPr lang="en-SG" sz="1100" b="1" kern="1200">
              <a:latin typeface="Times New Roman" panose="02020603050405020304" pitchFamily="18" charset="0"/>
              <a:cs typeface="Times New Roman" panose="02020603050405020304" pitchFamily="18" charset="0"/>
            </a:rPr>
            <a:t>HỢP TÁC </a:t>
          </a:r>
          <a:endParaRPr lang="en-US" sz="1100" b="1" kern="1200">
            <a:latin typeface="Times New Roman" panose="02020603050405020304" pitchFamily="18" charset="0"/>
            <a:cs typeface="Times New Roman" panose="02020603050405020304" pitchFamily="18" charset="0"/>
          </a:endParaRPr>
        </a:p>
      </dsp:txBody>
      <dsp:txXfrm>
        <a:off x="1680469" y="2296607"/>
        <a:ext cx="715643" cy="605220"/>
      </dsp:txXfrm>
    </dsp:sp>
    <dsp:sp modelId="{96A25D55-6FAC-4C63-9059-DE8553226B9C}">
      <dsp:nvSpPr>
        <dsp:cNvPr id="0" name=""/>
        <dsp:cNvSpPr/>
      </dsp:nvSpPr>
      <dsp:spPr>
        <a:xfrm rot="11880000">
          <a:off x="2151169" y="1320300"/>
          <a:ext cx="179574" cy="291009"/>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rot="10800000">
        <a:off x="2203723" y="1386826"/>
        <a:ext cx="125702" cy="174605"/>
      </dsp:txXfrm>
    </dsp:sp>
    <dsp:sp modelId="{C867E557-6A51-48CF-9954-4B0730B2757B}">
      <dsp:nvSpPr>
        <dsp:cNvPr id="0" name=""/>
        <dsp:cNvSpPr/>
      </dsp:nvSpPr>
      <dsp:spPr>
        <a:xfrm>
          <a:off x="1096597" y="830446"/>
          <a:ext cx="1012071" cy="855910"/>
        </a:xfrm>
        <a:prstGeom prst="ellipse">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120000"/>
            </a:lnSpc>
            <a:spcBef>
              <a:spcPct val="0"/>
            </a:spcBef>
            <a:spcAft>
              <a:spcPts val="0"/>
            </a:spcAft>
            <a:buNone/>
          </a:pPr>
          <a:r>
            <a:rPr lang="en-SG" sz="1100" b="1" kern="1200">
              <a:latin typeface="Times New Roman" panose="02020603050405020304" pitchFamily="18" charset="0"/>
              <a:cs typeface="Times New Roman" panose="02020603050405020304" pitchFamily="18" charset="0"/>
            </a:rPr>
            <a:t>TRÁCH NHIỆM</a:t>
          </a:r>
          <a:endParaRPr lang="en-US" sz="1100" b="1" kern="1200">
            <a:latin typeface="Times New Roman" panose="02020603050405020304" pitchFamily="18" charset="0"/>
            <a:cs typeface="Times New Roman" panose="02020603050405020304" pitchFamily="18" charset="0"/>
          </a:endParaRPr>
        </a:p>
      </dsp:txBody>
      <dsp:txXfrm>
        <a:off x="1244811" y="955791"/>
        <a:ext cx="715643" cy="605220"/>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F8B178-7A47-4902-A556-54B22BFB0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Pages>
  <Words>14573</Words>
  <Characters>83068</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Đỗ Tuấn Minh</dc:creator>
  <cp:keywords/>
  <dc:description/>
  <cp:lastModifiedBy>Đỗ Tuấn Minh</cp:lastModifiedBy>
  <cp:revision>7</cp:revision>
  <dcterms:created xsi:type="dcterms:W3CDTF">2024-05-19T18:19:00Z</dcterms:created>
  <dcterms:modified xsi:type="dcterms:W3CDTF">2024-05-20T01:15:00Z</dcterms:modified>
</cp:coreProperties>
</file>