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47" w:rsidRDefault="00482F47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r>
        <w:rPr>
          <w:noProof/>
        </w:rPr>
        <w:drawing>
          <wp:inline distT="0" distB="0" distL="0" distR="0" wp14:anchorId="419D64FE" wp14:editId="75A19C8B">
            <wp:extent cx="8480213" cy="4770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4635" cy="477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82F47" w:rsidRDefault="00482F47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482F47" w:rsidRDefault="00482F47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482F47" w:rsidRDefault="00482F47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482F47" w:rsidRDefault="00482F47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BF19FE" w:rsidRDefault="00BF19FE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BF19FE" w:rsidRDefault="00BF19FE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noProof/>
        </w:rPr>
        <w:drawing>
          <wp:inline distT="0" distB="0" distL="0" distR="0" wp14:anchorId="76F0446C" wp14:editId="43DC478B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1B3" w:rsidRDefault="00AC01B3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AC01B3" w:rsidRDefault="00AC01B3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AC01B3" w:rsidRDefault="00AC01B3" w:rsidP="00AC01B3">
      <w:pPr>
        <w:jc w:val="both"/>
        <w:rPr>
          <w:rFonts w:ascii="Times New Roman" w:hAnsi="Times New Roman" w:cs="Times New Roman"/>
          <w:sz w:val="26"/>
          <w:szCs w:val="26"/>
        </w:rPr>
      </w:pPr>
      <w:r w:rsidRPr="00036BA0">
        <w:rPr>
          <w:rFonts w:ascii="Times New Roman" w:hAnsi="Times New Roman" w:cs="Times New Roman"/>
          <w:sz w:val="26"/>
          <w:szCs w:val="26"/>
        </w:rPr>
        <w:t>Upon reviewing the edited manuscript, the revi</w:t>
      </w:r>
      <w:r>
        <w:rPr>
          <w:rFonts w:ascii="Times New Roman" w:hAnsi="Times New Roman" w:cs="Times New Roman"/>
          <w:sz w:val="26"/>
          <w:szCs w:val="26"/>
        </w:rPr>
        <w:t>ewer observed issues in the pre-</w:t>
      </w:r>
      <w:r w:rsidRPr="00036BA0">
        <w:rPr>
          <w:rFonts w:ascii="Times New Roman" w:hAnsi="Times New Roman" w:cs="Times New Roman"/>
          <w:sz w:val="26"/>
          <w:szCs w:val="26"/>
        </w:rPr>
        <w:t>edited content tha</w:t>
      </w:r>
      <w:r>
        <w:rPr>
          <w:rFonts w:ascii="Times New Roman" w:hAnsi="Times New Roman" w:cs="Times New Roman"/>
          <w:sz w:val="26"/>
          <w:szCs w:val="26"/>
        </w:rPr>
        <w:t>t had been rectified</w:t>
      </w:r>
      <w:r w:rsidRPr="00036BA0">
        <w:rPr>
          <w:rFonts w:ascii="Times New Roman" w:hAnsi="Times New Roman" w:cs="Times New Roman"/>
          <w:sz w:val="26"/>
          <w:szCs w:val="26"/>
        </w:rPr>
        <w:t>. The authors of the manuscript should adjust the content of the manuscript in accordance with the template required by the journal. The reviewer accepted this corrected manuscript.</w:t>
      </w:r>
    </w:p>
    <w:p w:rsidR="00AC01B3" w:rsidRPr="00036979" w:rsidRDefault="00AC01B3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AC01B3" w:rsidRPr="00036979" w:rsidSect="00DE0E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C4"/>
    <w:rsid w:val="0000144D"/>
    <w:rsid w:val="00036979"/>
    <w:rsid w:val="00255AAC"/>
    <w:rsid w:val="00354CA9"/>
    <w:rsid w:val="00482F47"/>
    <w:rsid w:val="004C43CE"/>
    <w:rsid w:val="005A1BBC"/>
    <w:rsid w:val="0069575B"/>
    <w:rsid w:val="00703F49"/>
    <w:rsid w:val="00784987"/>
    <w:rsid w:val="00825C5C"/>
    <w:rsid w:val="00852B4D"/>
    <w:rsid w:val="0093194C"/>
    <w:rsid w:val="009A04AF"/>
    <w:rsid w:val="00A2335A"/>
    <w:rsid w:val="00A81D60"/>
    <w:rsid w:val="00A84298"/>
    <w:rsid w:val="00AC01B3"/>
    <w:rsid w:val="00AC5872"/>
    <w:rsid w:val="00B348A1"/>
    <w:rsid w:val="00BE4036"/>
    <w:rsid w:val="00BF19FE"/>
    <w:rsid w:val="00C645D1"/>
    <w:rsid w:val="00C7489E"/>
    <w:rsid w:val="00C911D6"/>
    <w:rsid w:val="00CA16C4"/>
    <w:rsid w:val="00CB20FD"/>
    <w:rsid w:val="00D152E8"/>
    <w:rsid w:val="00DB7F07"/>
    <w:rsid w:val="00DE0E29"/>
    <w:rsid w:val="00E35FF6"/>
    <w:rsid w:val="00E87CD1"/>
    <w:rsid w:val="00FD7B7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F1276-E6D9-4FE3-8442-FD8240C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2023-05-13T16:45:00Z</dcterms:created>
  <dcterms:modified xsi:type="dcterms:W3CDTF">2024-06-19T01:21:00Z</dcterms:modified>
</cp:coreProperties>
</file>