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F2529" w:rsidRPr="006E4C79" w:rsidRDefault="006E4C79" w:rsidP="006E4C79">
      <w:pPr>
        <w:pStyle w:val="TOCHeading"/>
        <w:jc w:val="center"/>
        <w:rPr>
          <w:rFonts w:ascii="Times New Roman" w:hAnsi="Times New Roman" w:cs="Times New Roman"/>
          <w:b/>
          <w:bCs/>
          <w:color w:val="000000" w:themeColor="text1"/>
          <w:sz w:val="26"/>
          <w:szCs w:val="26"/>
          <w:lang w:val="vi-VN"/>
        </w:rPr>
      </w:pPr>
      <w:r w:rsidRPr="006E4C79">
        <w:rPr>
          <w:rFonts w:ascii="Times New Roman" w:hAnsi="Times New Roman" w:cs="Times New Roman"/>
          <w:b/>
          <w:bCs/>
          <w:color w:val="000000" w:themeColor="text1"/>
          <w:sz w:val="26"/>
          <w:szCs w:val="26"/>
          <w:lang w:val="vi-VN"/>
        </w:rPr>
        <w:t>MỤC LỤC</w:t>
      </w:r>
    </w:p>
    <w:p w:rsidR="006E4C79" w:rsidRPr="00A335C8" w:rsidRDefault="006E4C79" w:rsidP="006E4C79">
      <w:pPr>
        <w:pStyle w:val="Heading1"/>
        <w:spacing w:before="120" w:after="120" w:line="360" w:lineRule="auto"/>
        <w:jc w:val="left"/>
        <w:rPr>
          <w:b w:val="0"/>
          <w:bCs w:val="0"/>
          <w:color w:val="000000" w:themeColor="text1"/>
          <w:szCs w:val="26"/>
          <w:lang w:val="vi-VN"/>
        </w:rPr>
      </w:pPr>
      <w:r w:rsidRPr="0006186A">
        <w:rPr>
          <w:color w:val="000000" w:themeColor="text1"/>
          <w:szCs w:val="26"/>
          <w:lang w:val="vi-VN"/>
        </w:rPr>
        <w:t xml:space="preserve">MỞ </w:t>
      </w:r>
      <w:r>
        <w:rPr>
          <w:color w:val="000000" w:themeColor="text1"/>
          <w:szCs w:val="26"/>
          <w:lang w:val="vi-VN"/>
        </w:rPr>
        <w:t>ĐẦU</w:t>
      </w:r>
      <w:r w:rsidRPr="006E4C79">
        <w:rPr>
          <w:b w:val="0"/>
          <w:bCs w:val="0"/>
          <w:color w:val="000000" w:themeColor="text1"/>
          <w:szCs w:val="26"/>
          <w:lang w:val="vi-VN"/>
        </w:rPr>
        <w:t>......................................................................................................</w:t>
      </w:r>
      <w:r>
        <w:rPr>
          <w:b w:val="0"/>
          <w:bCs w:val="0"/>
          <w:color w:val="000000" w:themeColor="text1"/>
          <w:szCs w:val="26"/>
          <w:lang w:val="vi-VN"/>
        </w:rPr>
        <w:t>.......</w:t>
      </w:r>
      <w:r w:rsidR="001F2670" w:rsidRPr="001F2670">
        <w:rPr>
          <w:b w:val="0"/>
          <w:bCs w:val="0"/>
          <w:color w:val="000000" w:themeColor="text1"/>
          <w:szCs w:val="26"/>
          <w:lang w:val="vi-VN"/>
        </w:rPr>
        <w:t>.</w:t>
      </w:r>
      <w:r w:rsidR="0006186A" w:rsidRPr="0006186A">
        <w:rPr>
          <w:b w:val="0"/>
          <w:bCs w:val="0"/>
          <w:color w:val="000000" w:themeColor="text1"/>
          <w:szCs w:val="26"/>
          <w:lang w:val="vi-VN"/>
        </w:rPr>
        <w:t>.....</w:t>
      </w:r>
      <w:r w:rsidR="00A335C8" w:rsidRPr="00A335C8">
        <w:rPr>
          <w:b w:val="0"/>
          <w:bCs w:val="0"/>
          <w:color w:val="000000" w:themeColor="text1"/>
          <w:szCs w:val="26"/>
          <w:lang w:val="vi-VN"/>
        </w:rPr>
        <w:t>1</w:t>
      </w:r>
    </w:p>
    <w:p w:rsidR="006E4C79" w:rsidRPr="00A335C8" w:rsidRDefault="006E4C79" w:rsidP="006E4C79">
      <w:pPr>
        <w:pStyle w:val="Heading1"/>
        <w:spacing w:before="120" w:after="120" w:line="360" w:lineRule="auto"/>
        <w:jc w:val="left"/>
        <w:rPr>
          <w:b w:val="0"/>
          <w:bCs w:val="0"/>
          <w:color w:val="000000" w:themeColor="text1"/>
          <w:szCs w:val="26"/>
          <w:lang w:val="vi-VN"/>
        </w:rPr>
      </w:pPr>
      <w:r w:rsidRPr="006E4C79">
        <w:rPr>
          <w:color w:val="000000" w:themeColor="text1"/>
          <w:szCs w:val="26"/>
          <w:lang w:val="vi-VN"/>
        </w:rPr>
        <w:t>Chương 1</w:t>
      </w:r>
      <w:r w:rsidRPr="006E4C79">
        <w:rPr>
          <w:b w:val="0"/>
          <w:bCs w:val="0"/>
          <w:color w:val="000000" w:themeColor="text1"/>
          <w:szCs w:val="26"/>
          <w:lang w:val="vi-VN"/>
        </w:rPr>
        <w:t>......................................................................................................</w:t>
      </w:r>
      <w:r>
        <w:rPr>
          <w:b w:val="0"/>
          <w:bCs w:val="0"/>
          <w:color w:val="000000" w:themeColor="text1"/>
          <w:szCs w:val="26"/>
          <w:lang w:val="vi-VN"/>
        </w:rPr>
        <w:t>.......</w:t>
      </w:r>
      <w:r w:rsidR="001F2670" w:rsidRPr="001F2670">
        <w:rPr>
          <w:b w:val="0"/>
          <w:bCs w:val="0"/>
          <w:color w:val="000000" w:themeColor="text1"/>
          <w:szCs w:val="26"/>
          <w:lang w:val="vi-VN"/>
        </w:rPr>
        <w:t>.</w:t>
      </w:r>
      <w:r w:rsidR="0006186A" w:rsidRPr="0006186A">
        <w:rPr>
          <w:b w:val="0"/>
          <w:bCs w:val="0"/>
          <w:color w:val="000000" w:themeColor="text1"/>
          <w:szCs w:val="26"/>
          <w:lang w:val="vi-VN"/>
        </w:rPr>
        <w:t>.....</w:t>
      </w:r>
      <w:r w:rsidR="00A335C8" w:rsidRPr="00A335C8">
        <w:rPr>
          <w:b w:val="0"/>
          <w:bCs w:val="0"/>
          <w:color w:val="000000" w:themeColor="text1"/>
          <w:szCs w:val="26"/>
          <w:lang w:val="vi-VN"/>
        </w:rPr>
        <w:t>2</w:t>
      </w:r>
    </w:p>
    <w:p w:rsidR="006E4C79" w:rsidRPr="00A335C8" w:rsidRDefault="006E4C79" w:rsidP="006E4C79">
      <w:pPr>
        <w:pStyle w:val="Heading1"/>
        <w:spacing w:before="120" w:after="120"/>
        <w:jc w:val="left"/>
        <w:rPr>
          <w:color w:val="000000" w:themeColor="text1"/>
          <w:szCs w:val="26"/>
          <w:lang w:val="vi-VN"/>
        </w:rPr>
      </w:pPr>
      <w:r w:rsidRPr="006E4C79">
        <w:rPr>
          <w:color w:val="000000" w:themeColor="text1"/>
          <w:szCs w:val="26"/>
          <w:lang w:val="vi-VN"/>
        </w:rPr>
        <w:t xml:space="preserve">ĐẶC ĐIỂM ĐỊA LÍ TỰ NHIÊN, KINH TẾ NHÂN VĂN </w:t>
      </w:r>
      <w:r>
        <w:rPr>
          <w:color w:val="000000" w:themeColor="text1"/>
          <w:szCs w:val="26"/>
          <w:lang w:val="vi-VN"/>
        </w:rPr>
        <w:t>VÀ</w:t>
      </w:r>
      <w:r w:rsidRPr="00C61AAD">
        <w:rPr>
          <w:b w:val="0"/>
          <w:bCs w:val="0"/>
          <w:color w:val="000000" w:themeColor="text1"/>
          <w:szCs w:val="26"/>
          <w:lang w:val="vi-VN"/>
        </w:rPr>
        <w:t>.....................</w:t>
      </w:r>
      <w:r w:rsidR="001F2670" w:rsidRPr="001F2670">
        <w:rPr>
          <w:b w:val="0"/>
          <w:bCs w:val="0"/>
          <w:color w:val="000000" w:themeColor="text1"/>
          <w:szCs w:val="26"/>
          <w:lang w:val="vi-VN"/>
        </w:rPr>
        <w:t>.</w:t>
      </w:r>
      <w:r w:rsidRPr="00C61AAD">
        <w:rPr>
          <w:b w:val="0"/>
          <w:bCs w:val="0"/>
          <w:color w:val="000000" w:themeColor="text1"/>
          <w:szCs w:val="26"/>
          <w:lang w:val="vi-VN"/>
        </w:rPr>
        <w:t>.</w:t>
      </w:r>
      <w:r w:rsidR="0006186A" w:rsidRPr="0006186A">
        <w:rPr>
          <w:b w:val="0"/>
          <w:bCs w:val="0"/>
          <w:color w:val="000000" w:themeColor="text1"/>
          <w:szCs w:val="26"/>
          <w:lang w:val="vi-VN"/>
        </w:rPr>
        <w:t>.....</w:t>
      </w:r>
      <w:r w:rsidR="00A335C8" w:rsidRPr="00A335C8">
        <w:rPr>
          <w:b w:val="0"/>
          <w:bCs w:val="0"/>
          <w:color w:val="000000" w:themeColor="text1"/>
          <w:szCs w:val="26"/>
          <w:lang w:val="vi-VN"/>
        </w:rPr>
        <w:t>2</w:t>
      </w:r>
    </w:p>
    <w:p w:rsidR="006E4C79" w:rsidRPr="00A335C8" w:rsidRDefault="006E4C79" w:rsidP="006E4C79">
      <w:pPr>
        <w:pStyle w:val="Heading1"/>
        <w:spacing w:before="120" w:after="120"/>
        <w:jc w:val="left"/>
        <w:rPr>
          <w:color w:val="000000" w:themeColor="text1"/>
          <w:szCs w:val="26"/>
          <w:lang w:val="vi-VN"/>
        </w:rPr>
      </w:pPr>
      <w:r w:rsidRPr="006E4C79">
        <w:rPr>
          <w:color w:val="000000" w:themeColor="text1"/>
          <w:szCs w:val="26"/>
          <w:lang w:val="vi-VN"/>
        </w:rPr>
        <w:t xml:space="preserve"> LỊCH SỬ NGHIÊN CỨU ĐỊA CHẤT </w:t>
      </w:r>
      <w:r>
        <w:rPr>
          <w:color w:val="000000" w:themeColor="text1"/>
          <w:szCs w:val="26"/>
          <w:lang w:val="vi-VN"/>
        </w:rPr>
        <w:t>VÙNG</w:t>
      </w:r>
      <w:r w:rsidRPr="00C61AAD">
        <w:rPr>
          <w:b w:val="0"/>
          <w:bCs w:val="0"/>
          <w:color w:val="000000" w:themeColor="text1"/>
          <w:szCs w:val="26"/>
          <w:lang w:val="vi-VN"/>
        </w:rPr>
        <w:t>............................................</w:t>
      </w:r>
      <w:r w:rsidR="001F2670" w:rsidRPr="001F2670">
        <w:rPr>
          <w:b w:val="0"/>
          <w:bCs w:val="0"/>
          <w:color w:val="000000" w:themeColor="text1"/>
          <w:szCs w:val="26"/>
          <w:lang w:val="vi-VN"/>
        </w:rPr>
        <w:t>.</w:t>
      </w:r>
      <w:r w:rsidRPr="00C61AAD">
        <w:rPr>
          <w:b w:val="0"/>
          <w:bCs w:val="0"/>
          <w:color w:val="000000" w:themeColor="text1"/>
          <w:szCs w:val="26"/>
          <w:lang w:val="vi-VN"/>
        </w:rPr>
        <w:t>...</w:t>
      </w:r>
      <w:r w:rsidR="0006186A">
        <w:rPr>
          <w:b w:val="0"/>
          <w:bCs w:val="0"/>
          <w:color w:val="000000" w:themeColor="text1"/>
          <w:szCs w:val="26"/>
          <w:lang w:val="vi-VN"/>
        </w:rPr>
        <w:t>.....</w:t>
      </w:r>
      <w:r w:rsidR="00A335C8" w:rsidRPr="00A335C8">
        <w:rPr>
          <w:b w:val="0"/>
          <w:bCs w:val="0"/>
          <w:color w:val="000000" w:themeColor="text1"/>
          <w:szCs w:val="26"/>
          <w:lang w:val="vi-VN"/>
        </w:rPr>
        <w:t>2</w:t>
      </w:r>
    </w:p>
    <w:p w:rsidR="006E4C79" w:rsidRDefault="006E4C79" w:rsidP="006E4C79">
      <w:pPr>
        <w:pStyle w:val="ListParagraph"/>
        <w:numPr>
          <w:ilvl w:val="1"/>
          <w:numId w:val="14"/>
        </w:numPr>
        <w:spacing w:before="120" w:after="120" w:line="360" w:lineRule="auto"/>
        <w:outlineLvl w:val="1"/>
        <w:rPr>
          <w:rFonts w:ascii="Times New Roman" w:eastAsia="Times New Roman" w:hAnsi="Times New Roman" w:cs="Times New Roman"/>
          <w:b/>
          <w:bCs/>
          <w:color w:val="000000" w:themeColor="text1"/>
          <w:sz w:val="26"/>
          <w:szCs w:val="26"/>
          <w:lang w:val="vi-VN"/>
        </w:rPr>
      </w:pPr>
      <w:r w:rsidRPr="006E4C79">
        <w:rPr>
          <w:rFonts w:ascii="Times New Roman" w:eastAsia="Times New Roman" w:hAnsi="Times New Roman" w:cs="Times New Roman"/>
          <w:b/>
          <w:bCs/>
          <w:color w:val="000000" w:themeColor="text1"/>
          <w:sz w:val="26"/>
          <w:szCs w:val="26"/>
          <w:lang w:val="vi-VN"/>
        </w:rPr>
        <w:t>ĐẶC ĐIỂM ĐỊA LÝ TỰ NHIÊN-KINH TẾ NHÂN VĂN</w:t>
      </w:r>
      <w:r w:rsidRPr="00C61AAD">
        <w:rPr>
          <w:rFonts w:ascii="Times New Roman" w:eastAsia="Times New Roman" w:hAnsi="Times New Roman" w:cs="Times New Roman"/>
          <w:color w:val="000000" w:themeColor="text1"/>
          <w:sz w:val="26"/>
          <w:szCs w:val="26"/>
          <w:lang w:val="vi-VN"/>
        </w:rPr>
        <w:t xml:space="preserve"> .......</w:t>
      </w:r>
      <w:r w:rsidR="001F2670" w:rsidRPr="001F2670">
        <w:rPr>
          <w:rFonts w:ascii="Times New Roman" w:eastAsia="Times New Roman" w:hAnsi="Times New Roman" w:cs="Times New Roman"/>
          <w:color w:val="000000" w:themeColor="text1"/>
          <w:sz w:val="26"/>
          <w:szCs w:val="26"/>
          <w:lang w:val="vi-VN"/>
        </w:rPr>
        <w:t>.</w:t>
      </w:r>
      <w:r w:rsidRPr="00C61AAD">
        <w:rPr>
          <w:rFonts w:ascii="Times New Roman" w:eastAsia="Times New Roman" w:hAnsi="Times New Roman" w:cs="Times New Roman"/>
          <w:color w:val="000000" w:themeColor="text1"/>
          <w:sz w:val="26"/>
          <w:szCs w:val="26"/>
          <w:lang w:val="vi-VN"/>
        </w:rPr>
        <w:t>...</w:t>
      </w:r>
      <w:r w:rsidR="0006186A" w:rsidRPr="0006186A">
        <w:rPr>
          <w:rFonts w:ascii="Times New Roman" w:eastAsia="Times New Roman" w:hAnsi="Times New Roman" w:cs="Times New Roman"/>
          <w:color w:val="000000" w:themeColor="text1"/>
          <w:sz w:val="26"/>
          <w:szCs w:val="26"/>
          <w:lang w:val="vi-VN"/>
        </w:rPr>
        <w:t>......</w:t>
      </w:r>
      <w:r w:rsidR="00A335C8" w:rsidRPr="00A335C8">
        <w:rPr>
          <w:rFonts w:ascii="Times New Roman" w:eastAsia="Times New Roman" w:hAnsi="Times New Roman" w:cs="Times New Roman"/>
          <w:color w:val="000000" w:themeColor="text1"/>
          <w:sz w:val="26"/>
          <w:szCs w:val="26"/>
          <w:lang w:val="vi-VN"/>
        </w:rPr>
        <w:t>2</w:t>
      </w:r>
    </w:p>
    <w:p w:rsidR="006E4C79" w:rsidRPr="00611888" w:rsidRDefault="006E4C79" w:rsidP="00446B0A">
      <w:pPr>
        <w:pStyle w:val="Heading3"/>
        <w:spacing w:before="120" w:after="120"/>
        <w:rPr>
          <w:rFonts w:ascii="Times New Roman" w:eastAsia="Times New Roman" w:hAnsi="Times New Roman" w:cs="Times New Roman"/>
          <w:bCs/>
          <w:color w:val="000000" w:themeColor="text1"/>
          <w:sz w:val="26"/>
          <w:szCs w:val="26"/>
          <w:lang w:val="vi-VN"/>
        </w:rPr>
      </w:pPr>
      <w:r w:rsidRPr="00446B0A">
        <w:rPr>
          <w:rFonts w:ascii="Times New Roman" w:eastAsia="Times New Roman" w:hAnsi="Times New Roman" w:cs="Times New Roman"/>
          <w:bCs/>
          <w:color w:val="000000" w:themeColor="text1"/>
          <w:sz w:val="26"/>
          <w:szCs w:val="26"/>
          <w:lang w:val="vi-VN"/>
        </w:rPr>
        <w:t>1.1.1. Vị trí địa lí .....................................................................................</w:t>
      </w:r>
      <w:r w:rsidR="00446B0A" w:rsidRPr="00446B0A">
        <w:rPr>
          <w:rFonts w:ascii="Times New Roman" w:eastAsia="Times New Roman" w:hAnsi="Times New Roman" w:cs="Times New Roman"/>
          <w:bCs/>
          <w:color w:val="000000" w:themeColor="text1"/>
          <w:sz w:val="26"/>
          <w:szCs w:val="26"/>
          <w:lang w:val="vi-VN"/>
        </w:rPr>
        <w:t>........</w:t>
      </w:r>
      <w:r w:rsidR="001F2670" w:rsidRPr="00611888">
        <w:rPr>
          <w:rFonts w:ascii="Times New Roman" w:eastAsia="Times New Roman" w:hAnsi="Times New Roman" w:cs="Times New Roman"/>
          <w:bCs/>
          <w:color w:val="000000" w:themeColor="text1"/>
          <w:sz w:val="26"/>
          <w:szCs w:val="26"/>
          <w:lang w:val="vi-VN"/>
        </w:rPr>
        <w:t>.</w:t>
      </w:r>
      <w:r w:rsidR="00446B0A" w:rsidRPr="00446B0A">
        <w:rPr>
          <w:rFonts w:ascii="Times New Roman" w:eastAsia="Times New Roman" w:hAnsi="Times New Roman" w:cs="Times New Roman"/>
          <w:bCs/>
          <w:color w:val="000000" w:themeColor="text1"/>
          <w:sz w:val="26"/>
          <w:szCs w:val="26"/>
          <w:lang w:val="vi-VN"/>
        </w:rPr>
        <w:t>..</w:t>
      </w:r>
      <w:r w:rsidR="0006186A" w:rsidRPr="0080463F">
        <w:rPr>
          <w:rFonts w:ascii="Times New Roman" w:eastAsia="Times New Roman" w:hAnsi="Times New Roman" w:cs="Times New Roman"/>
          <w:bCs/>
          <w:color w:val="000000" w:themeColor="text1"/>
          <w:sz w:val="26"/>
          <w:szCs w:val="26"/>
          <w:lang w:val="vi-VN"/>
        </w:rPr>
        <w:t>.......</w:t>
      </w:r>
      <w:r w:rsidR="00A335C8" w:rsidRPr="00611888">
        <w:rPr>
          <w:rFonts w:ascii="Times New Roman" w:eastAsia="Times New Roman" w:hAnsi="Times New Roman" w:cs="Times New Roman"/>
          <w:bCs/>
          <w:color w:val="000000" w:themeColor="text1"/>
          <w:sz w:val="26"/>
          <w:szCs w:val="26"/>
          <w:lang w:val="vi-VN"/>
        </w:rPr>
        <w:t>2</w:t>
      </w:r>
    </w:p>
    <w:p w:rsidR="006E4C79" w:rsidRPr="00A335C8" w:rsidRDefault="006E4C79" w:rsidP="00446B0A">
      <w:pPr>
        <w:pStyle w:val="Heading3"/>
        <w:spacing w:before="120" w:after="120"/>
        <w:rPr>
          <w:rFonts w:ascii="Times New Roman" w:eastAsia="Times New Roman" w:hAnsi="Times New Roman" w:cs="Times New Roman"/>
          <w:bCs/>
          <w:color w:val="000000" w:themeColor="text1"/>
          <w:sz w:val="26"/>
          <w:szCs w:val="26"/>
          <w:lang w:val="vi-VN"/>
        </w:rPr>
      </w:pPr>
      <w:r w:rsidRPr="00446B0A">
        <w:rPr>
          <w:rFonts w:ascii="Times New Roman" w:eastAsia="Times New Roman" w:hAnsi="Times New Roman" w:cs="Times New Roman"/>
          <w:bCs/>
          <w:color w:val="000000" w:themeColor="text1"/>
          <w:sz w:val="26"/>
          <w:szCs w:val="26"/>
          <w:lang w:val="vi-VN"/>
        </w:rPr>
        <w:t>1.1.2. Đặc điểm địa lí tự nhiên ..............................................................</w:t>
      </w:r>
      <w:r w:rsidR="00446B0A" w:rsidRPr="00446B0A">
        <w:rPr>
          <w:rFonts w:ascii="Times New Roman" w:eastAsia="Times New Roman" w:hAnsi="Times New Roman" w:cs="Times New Roman"/>
          <w:bCs/>
          <w:color w:val="000000" w:themeColor="text1"/>
          <w:sz w:val="26"/>
          <w:szCs w:val="26"/>
          <w:lang w:val="vi-VN"/>
        </w:rPr>
        <w:t>..........</w:t>
      </w:r>
      <w:r w:rsidR="001F2670" w:rsidRPr="001F2670">
        <w:rPr>
          <w:rFonts w:ascii="Times New Roman" w:eastAsia="Times New Roman" w:hAnsi="Times New Roman" w:cs="Times New Roman"/>
          <w:bCs/>
          <w:color w:val="000000" w:themeColor="text1"/>
          <w:sz w:val="26"/>
          <w:szCs w:val="26"/>
          <w:lang w:val="vi-VN"/>
        </w:rPr>
        <w:t>.</w:t>
      </w:r>
      <w:r w:rsidR="00446B0A" w:rsidRPr="00446B0A">
        <w:rPr>
          <w:rFonts w:ascii="Times New Roman" w:eastAsia="Times New Roman" w:hAnsi="Times New Roman" w:cs="Times New Roman"/>
          <w:bCs/>
          <w:color w:val="000000" w:themeColor="text1"/>
          <w:sz w:val="26"/>
          <w:szCs w:val="26"/>
          <w:lang w:val="vi-VN"/>
        </w:rPr>
        <w:t>.</w:t>
      </w:r>
      <w:r w:rsidR="0006186A" w:rsidRPr="0006186A">
        <w:rPr>
          <w:rFonts w:ascii="Times New Roman" w:eastAsia="Times New Roman" w:hAnsi="Times New Roman" w:cs="Times New Roman"/>
          <w:bCs/>
          <w:color w:val="000000" w:themeColor="text1"/>
          <w:sz w:val="26"/>
          <w:szCs w:val="26"/>
          <w:lang w:val="vi-VN"/>
        </w:rPr>
        <w:t>........</w:t>
      </w:r>
      <w:r w:rsidR="00A335C8" w:rsidRPr="00A335C8">
        <w:rPr>
          <w:rFonts w:ascii="Times New Roman" w:eastAsia="Times New Roman" w:hAnsi="Times New Roman" w:cs="Times New Roman"/>
          <w:bCs/>
          <w:color w:val="000000" w:themeColor="text1"/>
          <w:sz w:val="26"/>
          <w:szCs w:val="26"/>
          <w:lang w:val="vi-VN"/>
        </w:rPr>
        <w:t>2</w:t>
      </w:r>
    </w:p>
    <w:p w:rsidR="006E4C79" w:rsidRPr="00611888" w:rsidRDefault="00446B0A" w:rsidP="006E4C79">
      <w:pPr>
        <w:spacing w:before="120" w:after="120" w:line="360" w:lineRule="auto"/>
        <w:outlineLvl w:val="1"/>
        <w:rPr>
          <w:rFonts w:ascii="Times New Roman" w:eastAsia="Times New Roman" w:hAnsi="Times New Roman" w:cs="Times New Roman"/>
          <w:bCs/>
          <w:iCs/>
          <w:color w:val="000000" w:themeColor="text1"/>
          <w:sz w:val="26"/>
          <w:szCs w:val="26"/>
          <w:lang w:val="vi-VN"/>
        </w:rPr>
      </w:pPr>
      <w:r w:rsidRPr="00446B0A">
        <w:rPr>
          <w:rFonts w:ascii="Times New Roman" w:eastAsia="Times New Roman" w:hAnsi="Times New Roman" w:cs="Times New Roman"/>
          <w:bCs/>
          <w:iCs/>
          <w:color w:val="000000" w:themeColor="text1"/>
          <w:sz w:val="26"/>
          <w:szCs w:val="26"/>
          <w:lang w:val="vi-VN"/>
        </w:rPr>
        <w:t>1.1.</w:t>
      </w:r>
      <w:r w:rsidRPr="00446B0A">
        <w:rPr>
          <w:rFonts w:ascii="Times New Roman" w:eastAsia="Times New Roman" w:hAnsi="Times New Roman" w:cs="Times New Roman"/>
          <w:bCs/>
          <w:iCs/>
          <w:color w:val="000000" w:themeColor="text1"/>
          <w:spacing w:val="-4"/>
          <w:sz w:val="26"/>
          <w:szCs w:val="26"/>
          <w:lang w:val="pt-BR"/>
        </w:rPr>
        <w:t>2.1. Đặc điểm địa hình</w:t>
      </w:r>
      <w:r w:rsidRPr="00446B0A">
        <w:rPr>
          <w:rFonts w:ascii="Times New Roman" w:eastAsia="Times New Roman" w:hAnsi="Times New Roman" w:cs="Times New Roman"/>
          <w:bCs/>
          <w:iCs/>
          <w:color w:val="000000" w:themeColor="text1"/>
          <w:spacing w:val="-4"/>
          <w:sz w:val="26"/>
          <w:szCs w:val="26"/>
          <w:lang w:val="vi-VN"/>
        </w:rPr>
        <w:t xml:space="preserve"> ....................................................................................</w:t>
      </w:r>
      <w:r w:rsidR="001F2670" w:rsidRPr="00611888">
        <w:rPr>
          <w:rFonts w:ascii="Times New Roman" w:eastAsia="Times New Roman" w:hAnsi="Times New Roman" w:cs="Times New Roman"/>
          <w:bCs/>
          <w:iCs/>
          <w:color w:val="000000" w:themeColor="text1"/>
          <w:spacing w:val="-4"/>
          <w:sz w:val="26"/>
          <w:szCs w:val="26"/>
          <w:lang w:val="vi-VN"/>
        </w:rPr>
        <w:t>.</w:t>
      </w:r>
      <w:r w:rsidRPr="00446B0A">
        <w:rPr>
          <w:rFonts w:ascii="Times New Roman" w:eastAsia="Times New Roman" w:hAnsi="Times New Roman" w:cs="Times New Roman"/>
          <w:bCs/>
          <w:iCs/>
          <w:color w:val="000000" w:themeColor="text1"/>
          <w:spacing w:val="-4"/>
          <w:sz w:val="26"/>
          <w:szCs w:val="26"/>
          <w:lang w:val="vi-VN"/>
        </w:rPr>
        <w:t>...</w:t>
      </w:r>
      <w:r w:rsidR="001F2670" w:rsidRPr="00611888">
        <w:rPr>
          <w:rFonts w:ascii="Times New Roman" w:eastAsia="Times New Roman" w:hAnsi="Times New Roman" w:cs="Times New Roman"/>
          <w:bCs/>
          <w:iCs/>
          <w:color w:val="000000" w:themeColor="text1"/>
          <w:spacing w:val="-4"/>
          <w:sz w:val="26"/>
          <w:szCs w:val="26"/>
          <w:lang w:val="vi-VN"/>
        </w:rPr>
        <w:t>.</w:t>
      </w:r>
      <w:r w:rsidR="0006186A" w:rsidRPr="0080463F">
        <w:rPr>
          <w:rFonts w:ascii="Times New Roman" w:eastAsia="Times New Roman" w:hAnsi="Times New Roman" w:cs="Times New Roman"/>
          <w:bCs/>
          <w:iCs/>
          <w:color w:val="000000" w:themeColor="text1"/>
          <w:spacing w:val="-4"/>
          <w:sz w:val="26"/>
          <w:szCs w:val="26"/>
          <w:lang w:val="vi-VN"/>
        </w:rPr>
        <w:t>.......</w:t>
      </w:r>
      <w:r w:rsidR="00DF1CA7" w:rsidRPr="00611888">
        <w:rPr>
          <w:rFonts w:ascii="Times New Roman" w:eastAsia="Times New Roman" w:hAnsi="Times New Roman" w:cs="Times New Roman"/>
          <w:bCs/>
          <w:iCs/>
          <w:color w:val="000000" w:themeColor="text1"/>
          <w:spacing w:val="-4"/>
          <w:sz w:val="26"/>
          <w:szCs w:val="26"/>
          <w:lang w:val="vi-VN"/>
        </w:rPr>
        <w:t>3</w:t>
      </w:r>
    </w:p>
    <w:p w:rsidR="00446B0A" w:rsidRPr="00611888" w:rsidRDefault="00446B0A" w:rsidP="00446B0A">
      <w:pPr>
        <w:keepNext/>
        <w:spacing w:before="120" w:after="120" w:line="360" w:lineRule="auto"/>
        <w:ind w:right="-18"/>
        <w:outlineLvl w:val="2"/>
        <w:rPr>
          <w:rFonts w:ascii="Times New Roman" w:eastAsia="Times New Roman" w:hAnsi="Times New Roman" w:cs="Times New Roman"/>
          <w:bCs/>
          <w:iCs/>
          <w:color w:val="000000" w:themeColor="text1"/>
          <w:spacing w:val="-4"/>
          <w:sz w:val="26"/>
          <w:szCs w:val="26"/>
          <w:lang w:val="vi-VN"/>
        </w:rPr>
      </w:pPr>
      <w:r w:rsidRPr="00446B0A">
        <w:rPr>
          <w:rFonts w:ascii="Times New Roman" w:eastAsia="Times New Roman" w:hAnsi="Times New Roman" w:cs="Times New Roman"/>
          <w:bCs/>
          <w:iCs/>
          <w:color w:val="000000" w:themeColor="text1"/>
          <w:spacing w:val="-4"/>
          <w:sz w:val="26"/>
          <w:szCs w:val="26"/>
          <w:lang w:val="pt-BR"/>
        </w:rPr>
        <w:t xml:space="preserve">1.1.2.2. Đặc điểm khí </w:t>
      </w:r>
      <w:r w:rsidRPr="00446B0A">
        <w:rPr>
          <w:rFonts w:ascii="Times New Roman" w:eastAsia="Times New Roman" w:hAnsi="Times New Roman" w:cs="Times New Roman"/>
          <w:bCs/>
          <w:iCs/>
          <w:color w:val="000000" w:themeColor="text1"/>
          <w:spacing w:val="-4"/>
          <w:sz w:val="26"/>
          <w:szCs w:val="26"/>
          <w:lang w:val="vi-VN"/>
        </w:rPr>
        <w:t>hậu ......................................................................................</w:t>
      </w:r>
      <w:r w:rsidR="001F2670" w:rsidRPr="00611888">
        <w:rPr>
          <w:rFonts w:ascii="Times New Roman" w:eastAsia="Times New Roman" w:hAnsi="Times New Roman" w:cs="Times New Roman"/>
          <w:bCs/>
          <w:iCs/>
          <w:color w:val="000000" w:themeColor="text1"/>
          <w:spacing w:val="-4"/>
          <w:sz w:val="26"/>
          <w:szCs w:val="26"/>
          <w:lang w:val="vi-VN"/>
        </w:rPr>
        <w:t>.</w:t>
      </w:r>
      <w:r w:rsidRPr="00446B0A">
        <w:rPr>
          <w:rFonts w:ascii="Times New Roman" w:eastAsia="Times New Roman" w:hAnsi="Times New Roman" w:cs="Times New Roman"/>
          <w:bCs/>
          <w:iCs/>
          <w:color w:val="000000" w:themeColor="text1"/>
          <w:spacing w:val="-4"/>
          <w:sz w:val="26"/>
          <w:szCs w:val="26"/>
          <w:lang w:val="vi-VN"/>
        </w:rPr>
        <w:t>..</w:t>
      </w:r>
      <w:r w:rsidR="0006186A" w:rsidRPr="0080463F">
        <w:rPr>
          <w:rFonts w:ascii="Times New Roman" w:eastAsia="Times New Roman" w:hAnsi="Times New Roman" w:cs="Times New Roman"/>
          <w:bCs/>
          <w:iCs/>
          <w:color w:val="000000" w:themeColor="text1"/>
          <w:spacing w:val="-4"/>
          <w:sz w:val="26"/>
          <w:szCs w:val="26"/>
          <w:lang w:val="vi-VN"/>
        </w:rPr>
        <w:t>........</w:t>
      </w:r>
      <w:r w:rsidR="00DF1CA7" w:rsidRPr="00611888">
        <w:rPr>
          <w:rFonts w:ascii="Times New Roman" w:eastAsia="Times New Roman" w:hAnsi="Times New Roman" w:cs="Times New Roman"/>
          <w:bCs/>
          <w:iCs/>
          <w:color w:val="000000" w:themeColor="text1"/>
          <w:spacing w:val="-4"/>
          <w:sz w:val="26"/>
          <w:szCs w:val="26"/>
          <w:lang w:val="vi-VN"/>
        </w:rPr>
        <w:t>3</w:t>
      </w:r>
    </w:p>
    <w:p w:rsidR="00446B0A" w:rsidRPr="00DF1CA7" w:rsidRDefault="00446B0A" w:rsidP="00446B0A">
      <w:pPr>
        <w:spacing w:before="120" w:after="120" w:line="360" w:lineRule="auto"/>
        <w:jc w:val="both"/>
        <w:rPr>
          <w:rFonts w:ascii="Times New Roman" w:eastAsia="Times New Roman" w:hAnsi="Times New Roman" w:cs="Times New Roman"/>
          <w:bCs/>
          <w:iCs/>
          <w:color w:val="000000" w:themeColor="text1"/>
          <w:sz w:val="26"/>
          <w:szCs w:val="26"/>
          <w:lang w:val="vi-VN"/>
        </w:rPr>
      </w:pPr>
      <w:r w:rsidRPr="00446B0A">
        <w:rPr>
          <w:rFonts w:ascii="Times New Roman" w:eastAsia="Times New Roman" w:hAnsi="Times New Roman" w:cs="Times New Roman"/>
          <w:bCs/>
          <w:iCs/>
          <w:color w:val="000000" w:themeColor="text1"/>
          <w:sz w:val="26"/>
          <w:szCs w:val="26"/>
          <w:lang w:val="vi-VN"/>
        </w:rPr>
        <w:t>1.1.2.3. Đặc điểm mạng sông suối ...................................................................</w:t>
      </w:r>
      <w:r w:rsidR="001F2670" w:rsidRPr="001F2670">
        <w:rPr>
          <w:rFonts w:ascii="Times New Roman" w:eastAsia="Times New Roman" w:hAnsi="Times New Roman" w:cs="Times New Roman"/>
          <w:bCs/>
          <w:iCs/>
          <w:color w:val="000000" w:themeColor="text1"/>
          <w:sz w:val="26"/>
          <w:szCs w:val="26"/>
          <w:lang w:val="vi-VN"/>
        </w:rPr>
        <w:t>.</w:t>
      </w:r>
      <w:r w:rsidRPr="00446B0A">
        <w:rPr>
          <w:rFonts w:ascii="Times New Roman" w:eastAsia="Times New Roman" w:hAnsi="Times New Roman" w:cs="Times New Roman"/>
          <w:bCs/>
          <w:iCs/>
          <w:color w:val="000000" w:themeColor="text1"/>
          <w:sz w:val="26"/>
          <w:szCs w:val="26"/>
          <w:lang w:val="vi-VN"/>
        </w:rPr>
        <w:t>.</w:t>
      </w:r>
      <w:r w:rsidR="001F2670" w:rsidRPr="001F2670">
        <w:rPr>
          <w:rFonts w:ascii="Times New Roman" w:eastAsia="Times New Roman" w:hAnsi="Times New Roman" w:cs="Times New Roman"/>
          <w:bCs/>
          <w:iCs/>
          <w:color w:val="000000" w:themeColor="text1"/>
          <w:sz w:val="26"/>
          <w:szCs w:val="26"/>
          <w:lang w:val="vi-VN"/>
        </w:rPr>
        <w:t>.</w:t>
      </w:r>
      <w:r w:rsidR="0006186A" w:rsidRPr="0006186A">
        <w:rPr>
          <w:rFonts w:ascii="Times New Roman" w:eastAsia="Times New Roman" w:hAnsi="Times New Roman" w:cs="Times New Roman"/>
          <w:bCs/>
          <w:iCs/>
          <w:color w:val="000000" w:themeColor="text1"/>
          <w:sz w:val="26"/>
          <w:szCs w:val="26"/>
          <w:lang w:val="vi-VN"/>
        </w:rPr>
        <w:t>.......</w:t>
      </w:r>
      <w:r w:rsidR="00DF1CA7" w:rsidRPr="00DF1CA7">
        <w:rPr>
          <w:rFonts w:ascii="Times New Roman" w:eastAsia="Times New Roman" w:hAnsi="Times New Roman" w:cs="Times New Roman"/>
          <w:bCs/>
          <w:iCs/>
          <w:color w:val="000000" w:themeColor="text1"/>
          <w:sz w:val="26"/>
          <w:szCs w:val="26"/>
          <w:lang w:val="vi-VN"/>
        </w:rPr>
        <w:t>3</w:t>
      </w:r>
    </w:p>
    <w:p w:rsidR="006E4C79" w:rsidRPr="0006186A" w:rsidRDefault="00446B0A" w:rsidP="006E4C79">
      <w:pPr>
        <w:rPr>
          <w:bCs/>
          <w:iCs/>
          <w:lang w:val="pt-BR"/>
        </w:rPr>
      </w:pPr>
      <w:r w:rsidRPr="00446B0A">
        <w:rPr>
          <w:rFonts w:ascii="Times New Roman" w:eastAsia="Times New Roman" w:hAnsi="Times New Roman" w:cs="Times New Roman"/>
          <w:bCs/>
          <w:iCs/>
          <w:color w:val="000000" w:themeColor="text1"/>
          <w:spacing w:val="-4"/>
          <w:sz w:val="26"/>
          <w:szCs w:val="26"/>
          <w:lang w:val="pt-BR"/>
        </w:rPr>
        <w:t>1.1.2.4. Tình hình dân cư, kinh tế, văn hoá</w:t>
      </w:r>
      <w:r w:rsidRPr="00446B0A">
        <w:rPr>
          <w:rFonts w:ascii="Times New Roman" w:eastAsia="Times New Roman" w:hAnsi="Times New Roman" w:cs="Times New Roman"/>
          <w:bCs/>
          <w:iCs/>
          <w:color w:val="000000" w:themeColor="text1"/>
          <w:spacing w:val="-4"/>
          <w:sz w:val="26"/>
          <w:szCs w:val="26"/>
          <w:lang w:val="vi-VN"/>
        </w:rPr>
        <w:t xml:space="preserve"> ...........................................................</w:t>
      </w:r>
      <w:r w:rsidR="0006186A" w:rsidRPr="0006186A">
        <w:rPr>
          <w:rFonts w:ascii="Times New Roman" w:eastAsia="Times New Roman" w:hAnsi="Times New Roman" w:cs="Times New Roman"/>
          <w:bCs/>
          <w:iCs/>
          <w:color w:val="000000" w:themeColor="text1"/>
          <w:spacing w:val="-4"/>
          <w:sz w:val="26"/>
          <w:szCs w:val="26"/>
          <w:lang w:val="pt-BR"/>
        </w:rPr>
        <w:t>..</w:t>
      </w:r>
      <w:r w:rsidR="001F2670">
        <w:rPr>
          <w:rFonts w:ascii="Times New Roman" w:eastAsia="Times New Roman" w:hAnsi="Times New Roman" w:cs="Times New Roman"/>
          <w:bCs/>
          <w:iCs/>
          <w:color w:val="000000" w:themeColor="text1"/>
          <w:spacing w:val="-4"/>
          <w:sz w:val="26"/>
          <w:szCs w:val="26"/>
          <w:lang w:val="pt-BR"/>
        </w:rPr>
        <w:t>..</w:t>
      </w:r>
      <w:r w:rsidR="0006186A" w:rsidRPr="0006186A">
        <w:rPr>
          <w:rFonts w:ascii="Times New Roman" w:eastAsia="Times New Roman" w:hAnsi="Times New Roman" w:cs="Times New Roman"/>
          <w:bCs/>
          <w:iCs/>
          <w:color w:val="000000" w:themeColor="text1"/>
          <w:spacing w:val="-4"/>
          <w:sz w:val="26"/>
          <w:szCs w:val="26"/>
          <w:lang w:val="pt-BR"/>
        </w:rPr>
        <w:t>......</w:t>
      </w:r>
      <w:r w:rsidR="0006186A">
        <w:rPr>
          <w:rFonts w:ascii="Times New Roman" w:eastAsia="Times New Roman" w:hAnsi="Times New Roman" w:cs="Times New Roman"/>
          <w:bCs/>
          <w:iCs/>
          <w:color w:val="000000" w:themeColor="text1"/>
          <w:spacing w:val="-4"/>
          <w:sz w:val="26"/>
          <w:szCs w:val="26"/>
          <w:lang w:val="pt-BR"/>
        </w:rPr>
        <w:t>.</w:t>
      </w:r>
      <w:r w:rsidR="00DF1CA7">
        <w:rPr>
          <w:rFonts w:ascii="Times New Roman" w:eastAsia="Times New Roman" w:hAnsi="Times New Roman" w:cs="Times New Roman"/>
          <w:bCs/>
          <w:iCs/>
          <w:color w:val="000000" w:themeColor="text1"/>
          <w:spacing w:val="-4"/>
          <w:sz w:val="26"/>
          <w:szCs w:val="26"/>
          <w:lang w:val="pt-BR"/>
        </w:rPr>
        <w:t>3</w:t>
      </w:r>
    </w:p>
    <w:p w:rsidR="00446B0A" w:rsidRPr="0006186A" w:rsidRDefault="00446B0A" w:rsidP="00446B0A">
      <w:pPr>
        <w:spacing w:before="120" w:after="120" w:line="360" w:lineRule="auto"/>
        <w:jc w:val="both"/>
        <w:rPr>
          <w:rFonts w:ascii="Times New Roman" w:eastAsia="Times New Roman" w:hAnsi="Times New Roman" w:cs="Times New Roman"/>
          <w:bCs/>
          <w:iCs/>
          <w:color w:val="000000" w:themeColor="text1"/>
          <w:sz w:val="26"/>
          <w:szCs w:val="26"/>
          <w:lang w:val="pt-BR"/>
        </w:rPr>
      </w:pPr>
      <w:r w:rsidRPr="00446B0A">
        <w:rPr>
          <w:rFonts w:ascii="Times New Roman" w:eastAsia="Times New Roman" w:hAnsi="Times New Roman" w:cs="Times New Roman"/>
          <w:bCs/>
          <w:iCs/>
          <w:color w:val="000000" w:themeColor="text1"/>
          <w:sz w:val="26"/>
          <w:szCs w:val="26"/>
          <w:lang w:val="pt-BR"/>
        </w:rPr>
        <w:t>1.1.2.5. Điều kiện giao thông vận tải, cơ sở công nghiệp</w:t>
      </w:r>
      <w:r>
        <w:rPr>
          <w:rFonts w:ascii="Times New Roman" w:eastAsia="Times New Roman" w:hAnsi="Times New Roman" w:cs="Times New Roman"/>
          <w:b/>
          <w:iCs/>
          <w:color w:val="000000" w:themeColor="text1"/>
          <w:sz w:val="26"/>
          <w:szCs w:val="26"/>
          <w:lang w:val="vi-VN"/>
        </w:rPr>
        <w:t xml:space="preserve"> </w:t>
      </w:r>
      <w:r w:rsidRPr="00446B0A">
        <w:rPr>
          <w:rFonts w:ascii="Times New Roman" w:eastAsia="Times New Roman" w:hAnsi="Times New Roman" w:cs="Times New Roman"/>
          <w:bCs/>
          <w:iCs/>
          <w:color w:val="000000" w:themeColor="text1"/>
          <w:sz w:val="26"/>
          <w:szCs w:val="26"/>
          <w:lang w:val="vi-VN"/>
        </w:rPr>
        <w:t>.............................</w:t>
      </w:r>
      <w:r w:rsidR="001F2670" w:rsidRPr="001F2670">
        <w:rPr>
          <w:rFonts w:ascii="Times New Roman" w:eastAsia="Times New Roman" w:hAnsi="Times New Roman" w:cs="Times New Roman"/>
          <w:bCs/>
          <w:iCs/>
          <w:color w:val="000000" w:themeColor="text1"/>
          <w:sz w:val="26"/>
          <w:szCs w:val="26"/>
          <w:lang w:val="pt-BR"/>
        </w:rPr>
        <w:t>.</w:t>
      </w:r>
      <w:r w:rsidRPr="00446B0A">
        <w:rPr>
          <w:rFonts w:ascii="Times New Roman" w:eastAsia="Times New Roman" w:hAnsi="Times New Roman" w:cs="Times New Roman"/>
          <w:bCs/>
          <w:iCs/>
          <w:color w:val="000000" w:themeColor="text1"/>
          <w:sz w:val="26"/>
          <w:szCs w:val="26"/>
          <w:lang w:val="vi-VN"/>
        </w:rPr>
        <w:t>..</w:t>
      </w:r>
      <w:r w:rsidR="0006186A" w:rsidRPr="0006186A">
        <w:rPr>
          <w:rFonts w:ascii="Times New Roman" w:eastAsia="Times New Roman" w:hAnsi="Times New Roman" w:cs="Times New Roman"/>
          <w:bCs/>
          <w:iCs/>
          <w:color w:val="000000" w:themeColor="text1"/>
          <w:sz w:val="26"/>
          <w:szCs w:val="26"/>
          <w:lang w:val="pt-BR"/>
        </w:rPr>
        <w:t>..</w:t>
      </w:r>
      <w:r w:rsidR="001F2670">
        <w:rPr>
          <w:rFonts w:ascii="Times New Roman" w:eastAsia="Times New Roman" w:hAnsi="Times New Roman" w:cs="Times New Roman"/>
          <w:bCs/>
          <w:iCs/>
          <w:color w:val="000000" w:themeColor="text1"/>
          <w:sz w:val="26"/>
          <w:szCs w:val="26"/>
          <w:lang w:val="pt-BR"/>
        </w:rPr>
        <w:t>.</w:t>
      </w:r>
      <w:r w:rsidR="0006186A" w:rsidRPr="0006186A">
        <w:rPr>
          <w:rFonts w:ascii="Times New Roman" w:eastAsia="Times New Roman" w:hAnsi="Times New Roman" w:cs="Times New Roman"/>
          <w:bCs/>
          <w:iCs/>
          <w:color w:val="000000" w:themeColor="text1"/>
          <w:sz w:val="26"/>
          <w:szCs w:val="26"/>
          <w:lang w:val="pt-BR"/>
        </w:rPr>
        <w:t>......</w:t>
      </w:r>
      <w:r w:rsidR="00DF1CA7">
        <w:rPr>
          <w:rFonts w:ascii="Times New Roman" w:eastAsia="Times New Roman" w:hAnsi="Times New Roman" w:cs="Times New Roman"/>
          <w:bCs/>
          <w:iCs/>
          <w:color w:val="000000" w:themeColor="text1"/>
          <w:sz w:val="26"/>
          <w:szCs w:val="26"/>
          <w:lang w:val="pt-BR"/>
        </w:rPr>
        <w:t>4</w:t>
      </w:r>
    </w:p>
    <w:p w:rsidR="00446B0A" w:rsidRPr="0006186A" w:rsidRDefault="00446B0A" w:rsidP="00446B0A">
      <w:pPr>
        <w:pStyle w:val="Heading2"/>
        <w:spacing w:before="120" w:after="120"/>
        <w:ind w:firstLine="720"/>
        <w:jc w:val="left"/>
        <w:rPr>
          <w:color w:val="000000" w:themeColor="text1"/>
          <w:spacing w:val="0"/>
          <w:szCs w:val="26"/>
          <w:lang w:val="pt-BR"/>
        </w:rPr>
      </w:pPr>
      <w:r w:rsidRPr="009F2529">
        <w:rPr>
          <w:color w:val="000000" w:themeColor="text1"/>
          <w:spacing w:val="0"/>
          <w:szCs w:val="26"/>
          <w:lang w:val="pt-BR"/>
        </w:rPr>
        <w:t>1.2. LỊCH SỬ NGHIÊN CỨU ĐỊA CHẤT</w:t>
      </w:r>
      <w:r>
        <w:rPr>
          <w:color w:val="000000" w:themeColor="text1"/>
          <w:spacing w:val="0"/>
          <w:szCs w:val="26"/>
          <w:lang w:val="vi-VN"/>
        </w:rPr>
        <w:t xml:space="preserve"> </w:t>
      </w:r>
      <w:r w:rsidRPr="00C61AAD">
        <w:rPr>
          <w:b w:val="0"/>
          <w:bCs/>
          <w:color w:val="000000" w:themeColor="text1"/>
          <w:spacing w:val="0"/>
          <w:szCs w:val="26"/>
          <w:lang w:val="vi-VN"/>
        </w:rPr>
        <w:t>....................................</w:t>
      </w:r>
      <w:r w:rsidR="001F2670" w:rsidRPr="001F2670">
        <w:rPr>
          <w:b w:val="0"/>
          <w:bCs/>
          <w:color w:val="000000" w:themeColor="text1"/>
          <w:spacing w:val="0"/>
          <w:szCs w:val="26"/>
          <w:lang w:val="pt-BR"/>
        </w:rPr>
        <w:t>.</w:t>
      </w:r>
      <w:r w:rsidRPr="00C61AAD">
        <w:rPr>
          <w:b w:val="0"/>
          <w:bCs/>
          <w:color w:val="000000" w:themeColor="text1"/>
          <w:spacing w:val="0"/>
          <w:szCs w:val="26"/>
          <w:lang w:val="vi-VN"/>
        </w:rPr>
        <w:t>.....</w:t>
      </w:r>
      <w:r w:rsidR="001F2670" w:rsidRPr="001F2670">
        <w:rPr>
          <w:b w:val="0"/>
          <w:bCs/>
          <w:color w:val="000000" w:themeColor="text1"/>
          <w:spacing w:val="0"/>
          <w:szCs w:val="26"/>
          <w:lang w:val="pt-BR"/>
        </w:rPr>
        <w:t>.</w:t>
      </w:r>
      <w:r w:rsidRPr="00C61AAD">
        <w:rPr>
          <w:b w:val="0"/>
          <w:bCs/>
          <w:color w:val="000000" w:themeColor="text1"/>
          <w:spacing w:val="0"/>
          <w:szCs w:val="26"/>
          <w:lang w:val="vi-VN"/>
        </w:rPr>
        <w:t>.</w:t>
      </w:r>
      <w:r w:rsidR="0006186A" w:rsidRPr="0006186A">
        <w:rPr>
          <w:b w:val="0"/>
          <w:bCs/>
          <w:color w:val="000000" w:themeColor="text1"/>
          <w:spacing w:val="0"/>
          <w:szCs w:val="26"/>
          <w:lang w:val="pt-BR"/>
        </w:rPr>
        <w:t>....</w:t>
      </w:r>
      <w:r w:rsidR="00DF1CA7">
        <w:rPr>
          <w:b w:val="0"/>
          <w:bCs/>
          <w:color w:val="000000" w:themeColor="text1"/>
          <w:spacing w:val="0"/>
          <w:szCs w:val="26"/>
          <w:lang w:val="pt-BR"/>
        </w:rPr>
        <w:t>4</w:t>
      </w:r>
    </w:p>
    <w:p w:rsidR="006E4C79" w:rsidRPr="0080463F" w:rsidRDefault="00446B0A" w:rsidP="006E4C79">
      <w:pPr>
        <w:rPr>
          <w:bCs/>
          <w:lang w:val="pt-BR"/>
        </w:rPr>
      </w:pPr>
      <w:r w:rsidRPr="00446B0A">
        <w:rPr>
          <w:rFonts w:ascii="Times New Roman" w:eastAsia="Times New Roman" w:hAnsi="Times New Roman" w:cs="Times New Roman"/>
          <w:bCs/>
          <w:color w:val="000000" w:themeColor="text1"/>
          <w:spacing w:val="-4"/>
          <w:sz w:val="26"/>
          <w:szCs w:val="26"/>
          <w:lang w:val="pt-BR"/>
        </w:rPr>
        <w:t>1.2.1. Giai đoạn trước năm 1954</w:t>
      </w:r>
      <w:r w:rsidRPr="00446B0A">
        <w:rPr>
          <w:rFonts w:ascii="Times New Roman" w:eastAsia="Times New Roman" w:hAnsi="Times New Roman" w:cs="Times New Roman"/>
          <w:bCs/>
          <w:color w:val="000000" w:themeColor="text1"/>
          <w:spacing w:val="-4"/>
          <w:sz w:val="26"/>
          <w:szCs w:val="26"/>
          <w:lang w:val="vi-VN"/>
        </w:rPr>
        <w:t xml:space="preserve"> .......................................................................</w:t>
      </w:r>
      <w:r w:rsidR="001F2670" w:rsidRPr="00611888">
        <w:rPr>
          <w:rFonts w:ascii="Times New Roman" w:eastAsia="Times New Roman" w:hAnsi="Times New Roman" w:cs="Times New Roman"/>
          <w:bCs/>
          <w:color w:val="000000" w:themeColor="text1"/>
          <w:spacing w:val="-4"/>
          <w:sz w:val="26"/>
          <w:szCs w:val="26"/>
          <w:lang w:val="pt-BR"/>
        </w:rPr>
        <w:t>.</w:t>
      </w:r>
      <w:r w:rsidRPr="00446B0A">
        <w:rPr>
          <w:rFonts w:ascii="Times New Roman" w:eastAsia="Times New Roman" w:hAnsi="Times New Roman" w:cs="Times New Roman"/>
          <w:bCs/>
          <w:color w:val="000000" w:themeColor="text1"/>
          <w:spacing w:val="-4"/>
          <w:sz w:val="26"/>
          <w:szCs w:val="26"/>
          <w:lang w:val="vi-VN"/>
        </w:rPr>
        <w:t>.....</w:t>
      </w:r>
      <w:r w:rsidR="0006186A" w:rsidRPr="0080463F">
        <w:rPr>
          <w:rFonts w:ascii="Times New Roman" w:eastAsia="Times New Roman" w:hAnsi="Times New Roman" w:cs="Times New Roman"/>
          <w:bCs/>
          <w:color w:val="000000" w:themeColor="text1"/>
          <w:spacing w:val="-4"/>
          <w:sz w:val="26"/>
          <w:szCs w:val="26"/>
          <w:lang w:val="pt-BR"/>
        </w:rPr>
        <w:t>....</w:t>
      </w:r>
      <w:r w:rsidR="001F2670">
        <w:rPr>
          <w:rFonts w:ascii="Times New Roman" w:eastAsia="Times New Roman" w:hAnsi="Times New Roman" w:cs="Times New Roman"/>
          <w:bCs/>
          <w:color w:val="000000" w:themeColor="text1"/>
          <w:spacing w:val="-4"/>
          <w:sz w:val="26"/>
          <w:szCs w:val="26"/>
          <w:lang w:val="pt-BR"/>
        </w:rPr>
        <w:t>.</w:t>
      </w:r>
      <w:r w:rsidR="0006186A" w:rsidRPr="0080463F">
        <w:rPr>
          <w:rFonts w:ascii="Times New Roman" w:eastAsia="Times New Roman" w:hAnsi="Times New Roman" w:cs="Times New Roman"/>
          <w:bCs/>
          <w:color w:val="000000" w:themeColor="text1"/>
          <w:spacing w:val="-4"/>
          <w:sz w:val="26"/>
          <w:szCs w:val="26"/>
          <w:lang w:val="pt-BR"/>
        </w:rPr>
        <w:t>....</w:t>
      </w:r>
      <w:r w:rsidR="00DF1CA7">
        <w:rPr>
          <w:rFonts w:ascii="Times New Roman" w:eastAsia="Times New Roman" w:hAnsi="Times New Roman" w:cs="Times New Roman"/>
          <w:bCs/>
          <w:color w:val="000000" w:themeColor="text1"/>
          <w:spacing w:val="-4"/>
          <w:sz w:val="26"/>
          <w:szCs w:val="26"/>
          <w:lang w:val="pt-BR"/>
        </w:rPr>
        <w:t>4</w:t>
      </w:r>
    </w:p>
    <w:p w:rsidR="006E4C79" w:rsidRPr="0006186A" w:rsidRDefault="00446B0A" w:rsidP="006E4C79">
      <w:pPr>
        <w:rPr>
          <w:bCs/>
          <w:lang w:val="pt-BR"/>
        </w:rPr>
      </w:pPr>
      <w:r w:rsidRPr="00446B0A">
        <w:rPr>
          <w:rFonts w:ascii="Times New Roman" w:eastAsia="Times New Roman" w:hAnsi="Times New Roman" w:cs="Times New Roman"/>
          <w:bCs/>
          <w:color w:val="000000" w:themeColor="text1"/>
          <w:spacing w:val="-4"/>
          <w:sz w:val="26"/>
          <w:szCs w:val="26"/>
          <w:lang w:val="pt-BR"/>
        </w:rPr>
        <w:t>1.2</w:t>
      </w:r>
      <w:r w:rsidRPr="00446B0A">
        <w:rPr>
          <w:rFonts w:ascii="Times New Roman" w:eastAsia="Times New Roman" w:hAnsi="Times New Roman" w:cs="Times New Roman"/>
          <w:bCs/>
          <w:i/>
          <w:color w:val="000000" w:themeColor="text1"/>
          <w:spacing w:val="-4"/>
          <w:sz w:val="26"/>
          <w:szCs w:val="26"/>
          <w:lang w:val="pt-BR"/>
        </w:rPr>
        <w:t>.</w:t>
      </w:r>
      <w:r w:rsidRPr="00446B0A">
        <w:rPr>
          <w:rFonts w:ascii="Times New Roman" w:eastAsia="Times New Roman" w:hAnsi="Times New Roman" w:cs="Times New Roman"/>
          <w:bCs/>
          <w:color w:val="000000" w:themeColor="text1"/>
          <w:spacing w:val="-4"/>
          <w:sz w:val="26"/>
          <w:szCs w:val="26"/>
          <w:lang w:val="pt-BR"/>
        </w:rPr>
        <w:t>2. Giai đoạn sau năm 1954</w:t>
      </w:r>
      <w:r w:rsidRPr="00446B0A">
        <w:rPr>
          <w:rFonts w:ascii="Times New Roman" w:eastAsia="Times New Roman" w:hAnsi="Times New Roman" w:cs="Times New Roman"/>
          <w:bCs/>
          <w:color w:val="000000" w:themeColor="text1"/>
          <w:spacing w:val="-4"/>
          <w:sz w:val="26"/>
          <w:szCs w:val="26"/>
          <w:lang w:val="vi-VN"/>
        </w:rPr>
        <w:t xml:space="preserve"> ........................................................................</w:t>
      </w:r>
      <w:r w:rsidR="001F2670" w:rsidRPr="001F2670">
        <w:rPr>
          <w:rFonts w:ascii="Times New Roman" w:eastAsia="Times New Roman" w:hAnsi="Times New Roman" w:cs="Times New Roman"/>
          <w:bCs/>
          <w:color w:val="000000" w:themeColor="text1"/>
          <w:spacing w:val="-4"/>
          <w:sz w:val="26"/>
          <w:szCs w:val="26"/>
          <w:lang w:val="pt-BR"/>
        </w:rPr>
        <w:t>.</w:t>
      </w:r>
      <w:r w:rsidRPr="00446B0A">
        <w:rPr>
          <w:rFonts w:ascii="Times New Roman" w:eastAsia="Times New Roman" w:hAnsi="Times New Roman" w:cs="Times New Roman"/>
          <w:bCs/>
          <w:color w:val="000000" w:themeColor="text1"/>
          <w:spacing w:val="-4"/>
          <w:sz w:val="26"/>
          <w:szCs w:val="26"/>
          <w:lang w:val="vi-VN"/>
        </w:rPr>
        <w:t>........</w:t>
      </w:r>
      <w:r w:rsidR="0006186A" w:rsidRPr="0006186A">
        <w:rPr>
          <w:rFonts w:ascii="Times New Roman" w:eastAsia="Times New Roman" w:hAnsi="Times New Roman" w:cs="Times New Roman"/>
          <w:bCs/>
          <w:color w:val="000000" w:themeColor="text1"/>
          <w:spacing w:val="-4"/>
          <w:sz w:val="26"/>
          <w:szCs w:val="26"/>
          <w:lang w:val="pt-BR"/>
        </w:rPr>
        <w:t>....</w:t>
      </w:r>
      <w:r w:rsidR="001F2670">
        <w:rPr>
          <w:rFonts w:ascii="Times New Roman" w:eastAsia="Times New Roman" w:hAnsi="Times New Roman" w:cs="Times New Roman"/>
          <w:bCs/>
          <w:color w:val="000000" w:themeColor="text1"/>
          <w:spacing w:val="-4"/>
          <w:sz w:val="26"/>
          <w:szCs w:val="26"/>
          <w:lang w:val="pt-BR"/>
        </w:rPr>
        <w:t>.</w:t>
      </w:r>
      <w:r w:rsidR="0006186A" w:rsidRPr="0006186A">
        <w:rPr>
          <w:rFonts w:ascii="Times New Roman" w:eastAsia="Times New Roman" w:hAnsi="Times New Roman" w:cs="Times New Roman"/>
          <w:bCs/>
          <w:color w:val="000000" w:themeColor="text1"/>
          <w:spacing w:val="-4"/>
          <w:sz w:val="26"/>
          <w:szCs w:val="26"/>
          <w:lang w:val="pt-BR"/>
        </w:rPr>
        <w:t>...</w:t>
      </w:r>
      <w:r w:rsidR="00DF1CA7">
        <w:rPr>
          <w:rFonts w:ascii="Times New Roman" w:eastAsia="Times New Roman" w:hAnsi="Times New Roman" w:cs="Times New Roman"/>
          <w:bCs/>
          <w:color w:val="000000" w:themeColor="text1"/>
          <w:spacing w:val="-4"/>
          <w:sz w:val="26"/>
          <w:szCs w:val="26"/>
          <w:lang w:val="pt-BR"/>
        </w:rPr>
        <w:t>5</w:t>
      </w:r>
    </w:p>
    <w:p w:rsidR="00542953" w:rsidRPr="0006186A" w:rsidRDefault="00542953" w:rsidP="00542953">
      <w:pPr>
        <w:pStyle w:val="Heading1"/>
        <w:spacing w:before="120" w:after="120"/>
        <w:jc w:val="left"/>
        <w:rPr>
          <w:b w:val="0"/>
          <w:bCs w:val="0"/>
          <w:color w:val="000000" w:themeColor="text1"/>
          <w:szCs w:val="26"/>
          <w:lang w:val="pt-BR"/>
        </w:rPr>
      </w:pPr>
      <w:r w:rsidRPr="008D0C1A">
        <w:rPr>
          <w:color w:val="000000" w:themeColor="text1"/>
          <w:szCs w:val="26"/>
          <w:lang w:val="pt-BR"/>
        </w:rPr>
        <w:t>Chương 2</w:t>
      </w:r>
      <w:r w:rsidRPr="0006186A">
        <w:rPr>
          <w:b w:val="0"/>
          <w:bCs w:val="0"/>
          <w:color w:val="000000" w:themeColor="text1"/>
          <w:szCs w:val="26"/>
          <w:lang w:val="pt-BR"/>
        </w:rPr>
        <w:t>............................................................................................................</w:t>
      </w:r>
      <w:r w:rsidR="001F2670">
        <w:rPr>
          <w:b w:val="0"/>
          <w:bCs w:val="0"/>
          <w:color w:val="000000" w:themeColor="text1"/>
          <w:szCs w:val="26"/>
          <w:lang w:val="pt-BR"/>
        </w:rPr>
        <w:t>.</w:t>
      </w:r>
      <w:r w:rsidR="0006186A">
        <w:rPr>
          <w:b w:val="0"/>
          <w:bCs w:val="0"/>
          <w:color w:val="000000" w:themeColor="text1"/>
          <w:szCs w:val="26"/>
          <w:lang w:val="pt-BR"/>
        </w:rPr>
        <w:t>...</w:t>
      </w:r>
      <w:r w:rsidR="001F2670">
        <w:rPr>
          <w:b w:val="0"/>
          <w:bCs w:val="0"/>
          <w:color w:val="000000" w:themeColor="text1"/>
          <w:szCs w:val="26"/>
          <w:lang w:val="pt-BR"/>
        </w:rPr>
        <w:t>.</w:t>
      </w:r>
      <w:r w:rsidR="0006186A">
        <w:rPr>
          <w:b w:val="0"/>
          <w:bCs w:val="0"/>
          <w:color w:val="000000" w:themeColor="text1"/>
          <w:szCs w:val="26"/>
          <w:lang w:val="pt-BR"/>
        </w:rPr>
        <w:t>..</w:t>
      </w:r>
      <w:r w:rsidR="00DF1CA7">
        <w:rPr>
          <w:b w:val="0"/>
          <w:bCs w:val="0"/>
          <w:color w:val="000000" w:themeColor="text1"/>
          <w:szCs w:val="26"/>
          <w:lang w:val="pt-BR"/>
        </w:rPr>
        <w:t>8</w:t>
      </w:r>
    </w:p>
    <w:p w:rsidR="00542953" w:rsidRPr="0006186A" w:rsidRDefault="00542953" w:rsidP="00542953">
      <w:pPr>
        <w:pStyle w:val="Heading1"/>
        <w:spacing w:before="120" w:after="120"/>
        <w:jc w:val="left"/>
        <w:rPr>
          <w:b w:val="0"/>
          <w:bCs w:val="0"/>
          <w:color w:val="000000" w:themeColor="text1"/>
          <w:szCs w:val="26"/>
          <w:lang w:val="pt-BR"/>
        </w:rPr>
      </w:pPr>
      <w:r w:rsidRPr="008D0C1A">
        <w:rPr>
          <w:color w:val="000000" w:themeColor="text1"/>
          <w:szCs w:val="26"/>
          <w:lang w:val="pt-BR"/>
        </w:rPr>
        <w:t>ĐẶC ĐIỂM ĐỊA CHẤT, KHOÁNG SẢN</w:t>
      </w:r>
      <w:r w:rsidRPr="0006186A">
        <w:rPr>
          <w:b w:val="0"/>
          <w:bCs w:val="0"/>
          <w:color w:val="000000" w:themeColor="text1"/>
          <w:szCs w:val="26"/>
          <w:lang w:val="pt-BR"/>
        </w:rPr>
        <w:t>......................................................</w:t>
      </w:r>
      <w:r w:rsidR="0006186A">
        <w:rPr>
          <w:b w:val="0"/>
          <w:bCs w:val="0"/>
          <w:color w:val="000000" w:themeColor="text1"/>
          <w:szCs w:val="26"/>
          <w:lang w:val="pt-BR"/>
        </w:rPr>
        <w:t>..</w:t>
      </w:r>
      <w:r w:rsidR="001F2670">
        <w:rPr>
          <w:b w:val="0"/>
          <w:bCs w:val="0"/>
          <w:color w:val="000000" w:themeColor="text1"/>
          <w:szCs w:val="26"/>
          <w:lang w:val="pt-BR"/>
        </w:rPr>
        <w:t>.</w:t>
      </w:r>
      <w:r w:rsidR="0006186A">
        <w:rPr>
          <w:b w:val="0"/>
          <w:bCs w:val="0"/>
          <w:color w:val="000000" w:themeColor="text1"/>
          <w:szCs w:val="26"/>
          <w:lang w:val="pt-BR"/>
        </w:rPr>
        <w:t>....</w:t>
      </w:r>
      <w:r w:rsidR="00DF1CA7">
        <w:rPr>
          <w:b w:val="0"/>
          <w:bCs w:val="0"/>
          <w:color w:val="000000" w:themeColor="text1"/>
          <w:szCs w:val="26"/>
          <w:lang w:val="pt-BR"/>
        </w:rPr>
        <w:t>8</w:t>
      </w:r>
    </w:p>
    <w:p w:rsidR="00542953" w:rsidRPr="0006186A" w:rsidRDefault="00542953" w:rsidP="00542953">
      <w:pPr>
        <w:pStyle w:val="ListParagraph"/>
        <w:numPr>
          <w:ilvl w:val="1"/>
          <w:numId w:val="15"/>
        </w:numPr>
        <w:spacing w:before="120" w:after="120" w:line="360" w:lineRule="auto"/>
        <w:outlineLvl w:val="1"/>
        <w:rPr>
          <w:rFonts w:ascii="Times New Roman" w:eastAsia="Times New Roman" w:hAnsi="Times New Roman" w:cs="Times New Roman"/>
          <w:bCs/>
          <w:color w:val="000000" w:themeColor="text1"/>
          <w:sz w:val="26"/>
          <w:szCs w:val="26"/>
          <w:lang w:val="pt-BR"/>
        </w:rPr>
      </w:pPr>
      <w:r w:rsidRPr="008D0C1A">
        <w:rPr>
          <w:rFonts w:ascii="Times New Roman" w:eastAsia="Times New Roman" w:hAnsi="Times New Roman" w:cs="Times New Roman"/>
          <w:b/>
          <w:color w:val="000000" w:themeColor="text1"/>
          <w:sz w:val="26"/>
          <w:szCs w:val="26"/>
          <w:lang w:val="pt-BR"/>
        </w:rPr>
        <w:t>ĐẶC ĐIỂM ĐỊA CHẤT VÙNG NGHIÊN CỨU</w:t>
      </w:r>
      <w:r w:rsidRPr="0006186A">
        <w:rPr>
          <w:rFonts w:ascii="Times New Roman" w:eastAsia="Times New Roman" w:hAnsi="Times New Roman" w:cs="Times New Roman"/>
          <w:bCs/>
          <w:color w:val="000000" w:themeColor="text1"/>
          <w:sz w:val="26"/>
          <w:szCs w:val="26"/>
          <w:lang w:val="pt-BR"/>
        </w:rPr>
        <w:t>.........................</w:t>
      </w:r>
      <w:r w:rsidR="001F2670">
        <w:rPr>
          <w:rFonts w:ascii="Times New Roman" w:eastAsia="Times New Roman" w:hAnsi="Times New Roman" w:cs="Times New Roman"/>
          <w:bCs/>
          <w:color w:val="000000" w:themeColor="text1"/>
          <w:sz w:val="26"/>
          <w:szCs w:val="26"/>
          <w:lang w:val="pt-BR"/>
        </w:rPr>
        <w:t>.</w:t>
      </w:r>
      <w:r w:rsidR="0006186A">
        <w:rPr>
          <w:rFonts w:ascii="Times New Roman" w:eastAsia="Times New Roman" w:hAnsi="Times New Roman" w:cs="Times New Roman"/>
          <w:bCs/>
          <w:color w:val="000000" w:themeColor="text1"/>
          <w:sz w:val="26"/>
          <w:szCs w:val="26"/>
          <w:lang w:val="pt-BR"/>
        </w:rPr>
        <w:t>......</w:t>
      </w:r>
      <w:r w:rsidR="00DF1CA7">
        <w:rPr>
          <w:rFonts w:ascii="Times New Roman" w:eastAsia="Times New Roman" w:hAnsi="Times New Roman" w:cs="Times New Roman"/>
          <w:bCs/>
          <w:color w:val="000000" w:themeColor="text1"/>
          <w:sz w:val="26"/>
          <w:szCs w:val="26"/>
          <w:lang w:val="pt-BR"/>
        </w:rPr>
        <w:t>8</w:t>
      </w:r>
    </w:p>
    <w:p w:rsidR="006E4C79" w:rsidRPr="0006186A" w:rsidRDefault="00542953" w:rsidP="006E4C79">
      <w:pPr>
        <w:rPr>
          <w:bCs/>
          <w:lang w:val="pt-BR"/>
        </w:rPr>
      </w:pPr>
      <w:r w:rsidRPr="0006186A">
        <w:rPr>
          <w:rFonts w:ascii="Times New Roman" w:eastAsia="Times New Roman" w:hAnsi="Times New Roman" w:cs="Times New Roman"/>
          <w:bCs/>
          <w:color w:val="000000" w:themeColor="text1"/>
          <w:sz w:val="26"/>
          <w:szCs w:val="26"/>
          <w:lang w:val="pt-BR"/>
        </w:rPr>
        <w:t>2.1.1. Địa tầng....................................................................................................</w:t>
      </w:r>
      <w:r w:rsidR="0006186A">
        <w:rPr>
          <w:rFonts w:ascii="Times New Roman" w:eastAsia="Times New Roman" w:hAnsi="Times New Roman" w:cs="Times New Roman"/>
          <w:bCs/>
          <w:color w:val="000000" w:themeColor="text1"/>
          <w:sz w:val="26"/>
          <w:szCs w:val="26"/>
          <w:lang w:val="pt-BR"/>
        </w:rPr>
        <w:t>.</w:t>
      </w:r>
      <w:r w:rsidR="001F2670">
        <w:rPr>
          <w:rFonts w:ascii="Times New Roman" w:eastAsia="Times New Roman" w:hAnsi="Times New Roman" w:cs="Times New Roman"/>
          <w:bCs/>
          <w:color w:val="000000" w:themeColor="text1"/>
          <w:sz w:val="26"/>
          <w:szCs w:val="26"/>
          <w:lang w:val="pt-BR"/>
        </w:rPr>
        <w:t>....</w:t>
      </w:r>
      <w:r w:rsidR="0006186A">
        <w:rPr>
          <w:rFonts w:ascii="Times New Roman" w:eastAsia="Times New Roman" w:hAnsi="Times New Roman" w:cs="Times New Roman"/>
          <w:bCs/>
          <w:color w:val="000000" w:themeColor="text1"/>
          <w:sz w:val="26"/>
          <w:szCs w:val="26"/>
          <w:lang w:val="pt-BR"/>
        </w:rPr>
        <w:t>...</w:t>
      </w:r>
      <w:r w:rsidR="00DF1CA7">
        <w:rPr>
          <w:rFonts w:ascii="Times New Roman" w:eastAsia="Times New Roman" w:hAnsi="Times New Roman" w:cs="Times New Roman"/>
          <w:bCs/>
          <w:color w:val="000000" w:themeColor="text1"/>
          <w:sz w:val="26"/>
          <w:szCs w:val="26"/>
          <w:lang w:val="pt-BR"/>
        </w:rPr>
        <w:t>8</w:t>
      </w:r>
    </w:p>
    <w:p w:rsidR="006E4C79" w:rsidRPr="0006186A" w:rsidRDefault="00542953" w:rsidP="006E4C79">
      <w:pPr>
        <w:rPr>
          <w:rFonts w:ascii="Times New Roman" w:hAnsi="Times New Roman" w:cs="Times New Roman"/>
          <w:bCs/>
          <w:sz w:val="26"/>
          <w:szCs w:val="26"/>
          <w:lang w:val="vi-VN"/>
        </w:rPr>
      </w:pPr>
      <w:r w:rsidRPr="0006186A">
        <w:rPr>
          <w:rFonts w:ascii="Times New Roman" w:eastAsia="Times New Roman" w:hAnsi="Times New Roman" w:cs="Times New Roman"/>
          <w:bCs/>
          <w:color w:val="000000" w:themeColor="text1"/>
          <w:sz w:val="26"/>
          <w:szCs w:val="26"/>
          <w:lang w:val="pt-BR"/>
        </w:rPr>
        <w:t>2.1.2. Magma xâm nhập....................................................................................</w:t>
      </w:r>
      <w:r w:rsidR="0006186A">
        <w:rPr>
          <w:rFonts w:ascii="Times New Roman" w:eastAsia="Times New Roman" w:hAnsi="Times New Roman" w:cs="Times New Roman"/>
          <w:bCs/>
          <w:color w:val="000000" w:themeColor="text1"/>
          <w:sz w:val="26"/>
          <w:szCs w:val="26"/>
          <w:lang w:val="pt-BR"/>
        </w:rPr>
        <w:t>..</w:t>
      </w:r>
      <w:r w:rsidR="001F2670">
        <w:rPr>
          <w:rFonts w:ascii="Times New Roman" w:eastAsia="Times New Roman" w:hAnsi="Times New Roman" w:cs="Times New Roman"/>
          <w:bCs/>
          <w:color w:val="000000" w:themeColor="text1"/>
          <w:sz w:val="26"/>
          <w:szCs w:val="26"/>
          <w:lang w:val="pt-BR"/>
        </w:rPr>
        <w:t>.</w:t>
      </w:r>
      <w:r w:rsidR="0006186A">
        <w:rPr>
          <w:rFonts w:ascii="Times New Roman" w:eastAsia="Times New Roman" w:hAnsi="Times New Roman" w:cs="Times New Roman"/>
          <w:bCs/>
          <w:color w:val="000000" w:themeColor="text1"/>
          <w:sz w:val="26"/>
          <w:szCs w:val="26"/>
          <w:lang w:val="pt-BR"/>
        </w:rPr>
        <w:t>......</w:t>
      </w:r>
      <w:r w:rsidR="00DF1CA7">
        <w:rPr>
          <w:rFonts w:ascii="Times New Roman" w:eastAsia="Times New Roman" w:hAnsi="Times New Roman" w:cs="Times New Roman"/>
          <w:bCs/>
          <w:color w:val="000000" w:themeColor="text1"/>
          <w:sz w:val="26"/>
          <w:szCs w:val="26"/>
          <w:lang w:val="pt-BR"/>
        </w:rPr>
        <w:t>12</w:t>
      </w:r>
    </w:p>
    <w:p w:rsidR="00542953" w:rsidRPr="0006186A" w:rsidRDefault="00542953" w:rsidP="00542953">
      <w:pPr>
        <w:pStyle w:val="NormalWeb"/>
        <w:spacing w:before="120" w:beforeAutospacing="0" w:after="120" w:afterAutospacing="0" w:line="360" w:lineRule="auto"/>
        <w:outlineLvl w:val="2"/>
        <w:rPr>
          <w:bCs/>
          <w:color w:val="000000" w:themeColor="text1"/>
          <w:sz w:val="26"/>
          <w:szCs w:val="26"/>
          <w:lang w:val="pt-BR"/>
        </w:rPr>
      </w:pPr>
      <w:r w:rsidRPr="0006186A">
        <w:rPr>
          <w:bCs/>
          <w:color w:val="000000" w:themeColor="text1"/>
          <w:sz w:val="26"/>
          <w:szCs w:val="26"/>
          <w:lang w:val="pt-BR"/>
        </w:rPr>
        <w:t xml:space="preserve">2.1.3. </w:t>
      </w:r>
      <w:r w:rsidRPr="0006186A">
        <w:rPr>
          <w:bCs/>
          <w:color w:val="000000" w:themeColor="text1"/>
          <w:sz w:val="26"/>
          <w:szCs w:val="26"/>
          <w:lang w:val="vi-VN"/>
        </w:rPr>
        <w:t>Đặc điểm kiến tạo</w:t>
      </w:r>
      <w:r w:rsidRPr="0006186A">
        <w:rPr>
          <w:bCs/>
          <w:color w:val="000000" w:themeColor="text1"/>
          <w:sz w:val="26"/>
          <w:szCs w:val="26"/>
          <w:lang w:val="pt-BR"/>
        </w:rPr>
        <w:t>………………………………………………………</w:t>
      </w:r>
      <w:r w:rsidR="001F2670">
        <w:rPr>
          <w:bCs/>
          <w:color w:val="000000" w:themeColor="text1"/>
          <w:sz w:val="26"/>
          <w:szCs w:val="26"/>
          <w:lang w:val="pt-BR"/>
        </w:rPr>
        <w:t>.....</w:t>
      </w:r>
      <w:r w:rsidR="0006186A">
        <w:rPr>
          <w:bCs/>
          <w:color w:val="000000" w:themeColor="text1"/>
          <w:sz w:val="26"/>
          <w:szCs w:val="26"/>
          <w:lang w:val="pt-BR"/>
        </w:rPr>
        <w:t>...</w:t>
      </w:r>
      <w:r w:rsidR="00DF1CA7">
        <w:rPr>
          <w:bCs/>
          <w:color w:val="000000" w:themeColor="text1"/>
          <w:sz w:val="26"/>
          <w:szCs w:val="26"/>
          <w:lang w:val="pt-BR"/>
        </w:rPr>
        <w:t>16</w:t>
      </w:r>
    </w:p>
    <w:p w:rsidR="00542953" w:rsidRPr="0006186A" w:rsidRDefault="00542953" w:rsidP="00542953">
      <w:pPr>
        <w:pStyle w:val="Heading3"/>
        <w:spacing w:before="120" w:after="120"/>
        <w:rPr>
          <w:rFonts w:ascii="Times New Roman" w:eastAsia="Times New Roman" w:hAnsi="Times New Roman" w:cs="Times New Roman"/>
          <w:bCs/>
          <w:color w:val="000000" w:themeColor="text1"/>
          <w:sz w:val="26"/>
          <w:szCs w:val="26"/>
          <w:lang w:val="pt-BR"/>
        </w:rPr>
      </w:pPr>
      <w:r w:rsidRPr="0006186A">
        <w:rPr>
          <w:rFonts w:ascii="Times New Roman" w:eastAsia="Times New Roman" w:hAnsi="Times New Roman" w:cs="Times New Roman"/>
          <w:bCs/>
          <w:color w:val="000000" w:themeColor="text1"/>
          <w:sz w:val="26"/>
          <w:szCs w:val="26"/>
          <w:lang w:val="vi-VN"/>
        </w:rPr>
        <w:t>2.1.4. Khoáng sản</w:t>
      </w:r>
      <w:r w:rsidRPr="0006186A">
        <w:rPr>
          <w:rFonts w:ascii="Times New Roman" w:eastAsia="Times New Roman" w:hAnsi="Times New Roman" w:cs="Times New Roman"/>
          <w:bCs/>
          <w:color w:val="000000" w:themeColor="text1"/>
          <w:sz w:val="26"/>
          <w:szCs w:val="26"/>
          <w:lang w:val="pt-BR"/>
        </w:rPr>
        <w:t>………………………………………………………….......</w:t>
      </w:r>
      <w:r w:rsidR="0006186A">
        <w:rPr>
          <w:rFonts w:ascii="Times New Roman" w:eastAsia="Times New Roman" w:hAnsi="Times New Roman" w:cs="Times New Roman"/>
          <w:bCs/>
          <w:color w:val="000000" w:themeColor="text1"/>
          <w:sz w:val="26"/>
          <w:szCs w:val="26"/>
          <w:lang w:val="pt-BR"/>
        </w:rPr>
        <w:t>........</w:t>
      </w:r>
      <w:r w:rsidR="00DF1CA7">
        <w:rPr>
          <w:rFonts w:ascii="Times New Roman" w:eastAsia="Times New Roman" w:hAnsi="Times New Roman" w:cs="Times New Roman"/>
          <w:bCs/>
          <w:color w:val="000000" w:themeColor="text1"/>
          <w:sz w:val="26"/>
          <w:szCs w:val="26"/>
          <w:lang w:val="pt-BR"/>
        </w:rPr>
        <w:t>16</w:t>
      </w:r>
    </w:p>
    <w:p w:rsidR="00542953" w:rsidRPr="0006186A" w:rsidRDefault="00542953" w:rsidP="00542953">
      <w:pPr>
        <w:spacing w:before="120" w:after="120" w:line="360" w:lineRule="auto"/>
        <w:jc w:val="both"/>
        <w:rPr>
          <w:rFonts w:ascii="Times New Roman" w:eastAsia="Times New Roman" w:hAnsi="Times New Roman" w:cs="Times New Roman"/>
          <w:bCs/>
          <w:color w:val="000000" w:themeColor="text1"/>
          <w:sz w:val="26"/>
          <w:szCs w:val="26"/>
          <w:lang w:val="pt-BR"/>
        </w:rPr>
      </w:pPr>
      <w:r w:rsidRPr="0006186A">
        <w:rPr>
          <w:rFonts w:ascii="Times New Roman" w:eastAsia="Times New Roman" w:hAnsi="Times New Roman" w:cs="Times New Roman"/>
          <w:bCs/>
          <w:color w:val="000000" w:themeColor="text1"/>
          <w:sz w:val="26"/>
          <w:szCs w:val="26"/>
          <w:lang w:val="pt-BR"/>
        </w:rPr>
        <w:t>2.1.4.1. Khoáng sản kim loại.............................................................................</w:t>
      </w:r>
      <w:r w:rsidR="001F2670">
        <w:rPr>
          <w:rFonts w:ascii="Times New Roman" w:eastAsia="Times New Roman" w:hAnsi="Times New Roman" w:cs="Times New Roman"/>
          <w:bCs/>
          <w:color w:val="000000" w:themeColor="text1"/>
          <w:sz w:val="26"/>
          <w:szCs w:val="26"/>
          <w:lang w:val="pt-BR"/>
        </w:rPr>
        <w:t>.....</w:t>
      </w:r>
      <w:r w:rsidR="0006186A">
        <w:rPr>
          <w:rFonts w:ascii="Times New Roman" w:eastAsia="Times New Roman" w:hAnsi="Times New Roman" w:cs="Times New Roman"/>
          <w:bCs/>
          <w:color w:val="000000" w:themeColor="text1"/>
          <w:sz w:val="26"/>
          <w:szCs w:val="26"/>
          <w:lang w:val="pt-BR"/>
        </w:rPr>
        <w:t>....</w:t>
      </w:r>
      <w:r w:rsidR="00DF1CA7">
        <w:rPr>
          <w:rFonts w:ascii="Times New Roman" w:eastAsia="Times New Roman" w:hAnsi="Times New Roman" w:cs="Times New Roman"/>
          <w:bCs/>
          <w:color w:val="000000" w:themeColor="text1"/>
          <w:sz w:val="26"/>
          <w:szCs w:val="26"/>
          <w:lang w:val="pt-BR"/>
        </w:rPr>
        <w:t>17</w:t>
      </w:r>
    </w:p>
    <w:p w:rsidR="00542953" w:rsidRPr="0006186A" w:rsidRDefault="00542953" w:rsidP="00542953">
      <w:pPr>
        <w:spacing w:before="120" w:after="120" w:line="360" w:lineRule="auto"/>
        <w:jc w:val="both"/>
        <w:rPr>
          <w:rFonts w:ascii="Times New Roman" w:eastAsia="Times New Roman" w:hAnsi="Times New Roman" w:cs="Times New Roman"/>
          <w:bCs/>
          <w:color w:val="000000" w:themeColor="text1"/>
          <w:sz w:val="26"/>
          <w:szCs w:val="26"/>
          <w:lang w:val="pt-BR"/>
        </w:rPr>
      </w:pPr>
      <w:r w:rsidRPr="0006186A">
        <w:rPr>
          <w:rFonts w:ascii="Times New Roman" w:eastAsia="Times New Roman" w:hAnsi="Times New Roman" w:cs="Times New Roman"/>
          <w:bCs/>
          <w:color w:val="000000" w:themeColor="text1"/>
          <w:sz w:val="26"/>
          <w:szCs w:val="26"/>
          <w:lang w:val="pt-BR"/>
        </w:rPr>
        <w:t>2.1.4.2. Khoáng sản không kim loại.................................................................</w:t>
      </w:r>
      <w:r w:rsidR="0006186A">
        <w:rPr>
          <w:rFonts w:ascii="Times New Roman" w:eastAsia="Times New Roman" w:hAnsi="Times New Roman" w:cs="Times New Roman"/>
          <w:bCs/>
          <w:color w:val="000000" w:themeColor="text1"/>
          <w:sz w:val="26"/>
          <w:szCs w:val="26"/>
          <w:lang w:val="pt-BR"/>
        </w:rPr>
        <w:t>..........</w:t>
      </w:r>
      <w:r w:rsidR="00DF1CA7">
        <w:rPr>
          <w:rFonts w:ascii="Times New Roman" w:eastAsia="Times New Roman" w:hAnsi="Times New Roman" w:cs="Times New Roman"/>
          <w:bCs/>
          <w:color w:val="000000" w:themeColor="text1"/>
          <w:sz w:val="26"/>
          <w:szCs w:val="26"/>
          <w:lang w:val="pt-BR"/>
        </w:rPr>
        <w:t>17</w:t>
      </w:r>
    </w:p>
    <w:p w:rsidR="000C474F" w:rsidRPr="0006186A" w:rsidRDefault="000C474F" w:rsidP="0006186A">
      <w:pPr>
        <w:spacing w:before="120" w:after="120" w:line="360" w:lineRule="auto"/>
        <w:jc w:val="both"/>
        <w:outlineLvl w:val="1"/>
        <w:rPr>
          <w:rFonts w:ascii="Times New Roman" w:eastAsia="Times New Roman" w:hAnsi="Times New Roman" w:cs="Times New Roman"/>
          <w:bCs/>
          <w:color w:val="000000" w:themeColor="text1"/>
          <w:sz w:val="26"/>
          <w:szCs w:val="26"/>
          <w:lang w:val="pt-BR"/>
        </w:rPr>
      </w:pPr>
    </w:p>
    <w:p w:rsidR="000C474F" w:rsidRDefault="000C474F" w:rsidP="00542953">
      <w:pPr>
        <w:spacing w:before="120" w:after="120" w:line="360" w:lineRule="auto"/>
        <w:ind w:left="492"/>
        <w:jc w:val="both"/>
        <w:outlineLvl w:val="1"/>
        <w:rPr>
          <w:rFonts w:ascii="Times New Roman" w:eastAsia="Times New Roman" w:hAnsi="Times New Roman" w:cs="Times New Roman"/>
          <w:b/>
          <w:color w:val="000000" w:themeColor="text1"/>
          <w:sz w:val="26"/>
          <w:szCs w:val="26"/>
          <w:lang w:val="pt-BR"/>
        </w:rPr>
      </w:pPr>
    </w:p>
    <w:p w:rsidR="000C474F" w:rsidRDefault="000C474F" w:rsidP="00542953">
      <w:pPr>
        <w:spacing w:before="120" w:after="120" w:line="360" w:lineRule="auto"/>
        <w:ind w:left="492"/>
        <w:jc w:val="both"/>
        <w:outlineLvl w:val="1"/>
        <w:rPr>
          <w:rFonts w:ascii="Times New Roman" w:eastAsia="Times New Roman" w:hAnsi="Times New Roman" w:cs="Times New Roman"/>
          <w:b/>
          <w:color w:val="000000" w:themeColor="text1"/>
          <w:sz w:val="26"/>
          <w:szCs w:val="26"/>
          <w:lang w:val="pt-BR"/>
        </w:rPr>
      </w:pPr>
    </w:p>
    <w:p w:rsidR="00542953" w:rsidRPr="00542953" w:rsidRDefault="00542953" w:rsidP="00542953">
      <w:pPr>
        <w:spacing w:before="120" w:after="120" w:line="360" w:lineRule="auto"/>
        <w:ind w:left="492"/>
        <w:jc w:val="both"/>
        <w:outlineLvl w:val="1"/>
        <w:rPr>
          <w:rFonts w:ascii="Times New Roman" w:eastAsia="Times New Roman" w:hAnsi="Times New Roman" w:cs="Times New Roman"/>
          <w:b/>
          <w:color w:val="000000" w:themeColor="text1"/>
          <w:sz w:val="26"/>
          <w:szCs w:val="26"/>
          <w:lang w:val="pt-BR"/>
        </w:rPr>
      </w:pPr>
      <w:r w:rsidRPr="00542953">
        <w:rPr>
          <w:rFonts w:ascii="Times New Roman" w:eastAsia="Times New Roman" w:hAnsi="Times New Roman" w:cs="Times New Roman"/>
          <w:b/>
          <w:color w:val="000000" w:themeColor="text1"/>
          <w:sz w:val="26"/>
          <w:szCs w:val="26"/>
          <w:lang w:val="pt-BR"/>
        </w:rPr>
        <w:lastRenderedPageBreak/>
        <w:t>2.2. ĐẶC ĐIỂM ĐỊA CHẤT MỎ</w:t>
      </w:r>
      <w:r w:rsidRPr="0006186A">
        <w:rPr>
          <w:rFonts w:ascii="Times New Roman" w:eastAsia="Times New Roman" w:hAnsi="Times New Roman" w:cs="Times New Roman"/>
          <w:bCs/>
          <w:color w:val="000000" w:themeColor="text1"/>
          <w:sz w:val="26"/>
          <w:szCs w:val="26"/>
          <w:lang w:val="pt-BR"/>
        </w:rPr>
        <w:t xml:space="preserve"> </w:t>
      </w:r>
      <w:r w:rsidR="0006186A" w:rsidRPr="0006186A">
        <w:rPr>
          <w:rFonts w:ascii="Times New Roman" w:eastAsia="Times New Roman" w:hAnsi="Times New Roman" w:cs="Times New Roman"/>
          <w:bCs/>
          <w:color w:val="000000" w:themeColor="text1"/>
          <w:sz w:val="26"/>
          <w:szCs w:val="26"/>
          <w:lang w:val="pt-BR"/>
        </w:rPr>
        <w:t>...................................................................</w:t>
      </w:r>
      <w:r w:rsidR="00DF1CA7">
        <w:rPr>
          <w:rFonts w:ascii="Times New Roman" w:eastAsia="Times New Roman" w:hAnsi="Times New Roman" w:cs="Times New Roman"/>
          <w:bCs/>
          <w:color w:val="000000" w:themeColor="text1"/>
          <w:sz w:val="26"/>
          <w:szCs w:val="26"/>
          <w:lang w:val="pt-BR"/>
        </w:rPr>
        <w:t>19</w:t>
      </w:r>
    </w:p>
    <w:p w:rsidR="00542953" w:rsidRPr="0006186A" w:rsidRDefault="00542953" w:rsidP="00542953">
      <w:pPr>
        <w:pStyle w:val="Heading3"/>
        <w:spacing w:before="120" w:after="120"/>
        <w:rPr>
          <w:rFonts w:ascii="Times New Roman" w:eastAsia="Times New Roman" w:hAnsi="Times New Roman" w:cs="Times New Roman"/>
          <w:bCs/>
          <w:color w:val="000000" w:themeColor="text1"/>
          <w:spacing w:val="-2"/>
          <w:position w:val="-2"/>
          <w:sz w:val="26"/>
          <w:szCs w:val="26"/>
        </w:rPr>
      </w:pPr>
      <w:r w:rsidRPr="0006186A">
        <w:rPr>
          <w:rFonts w:ascii="Times New Roman" w:eastAsia="Times New Roman" w:hAnsi="Times New Roman" w:cs="Times New Roman"/>
          <w:bCs/>
          <w:color w:val="000000" w:themeColor="text1"/>
          <w:spacing w:val="-2"/>
          <w:position w:val="-2"/>
          <w:sz w:val="26"/>
          <w:szCs w:val="26"/>
          <w:lang w:val="pt-BR"/>
        </w:rPr>
        <w:t xml:space="preserve">2.2.1. </w:t>
      </w:r>
      <w:r w:rsidRPr="0006186A">
        <w:rPr>
          <w:rFonts w:ascii="Times New Roman" w:eastAsia="Times New Roman" w:hAnsi="Times New Roman" w:cs="Times New Roman"/>
          <w:bCs/>
          <w:color w:val="000000" w:themeColor="text1"/>
          <w:spacing w:val="-2"/>
          <w:position w:val="-2"/>
          <w:sz w:val="26"/>
          <w:szCs w:val="26"/>
        </w:rPr>
        <w:t>Vị trí khu vực mỏ graphit Bảo Hà</w:t>
      </w:r>
      <w:r w:rsidR="0006186A">
        <w:rPr>
          <w:rFonts w:ascii="Times New Roman" w:eastAsia="Times New Roman" w:hAnsi="Times New Roman" w:cs="Times New Roman"/>
          <w:bCs/>
          <w:color w:val="000000" w:themeColor="text1"/>
          <w:spacing w:val="-2"/>
          <w:position w:val="-2"/>
          <w:sz w:val="26"/>
          <w:szCs w:val="26"/>
        </w:rPr>
        <w:t>………………………………………</w:t>
      </w:r>
      <w:r w:rsidR="001F2670">
        <w:rPr>
          <w:rFonts w:ascii="Times New Roman" w:eastAsia="Times New Roman" w:hAnsi="Times New Roman" w:cs="Times New Roman"/>
          <w:bCs/>
          <w:color w:val="000000" w:themeColor="text1"/>
          <w:spacing w:val="-2"/>
          <w:position w:val="-2"/>
          <w:sz w:val="26"/>
          <w:szCs w:val="26"/>
        </w:rPr>
        <w:t>.</w:t>
      </w:r>
      <w:r w:rsidR="0006186A">
        <w:rPr>
          <w:rFonts w:ascii="Times New Roman" w:eastAsia="Times New Roman" w:hAnsi="Times New Roman" w:cs="Times New Roman"/>
          <w:bCs/>
          <w:color w:val="000000" w:themeColor="text1"/>
          <w:spacing w:val="-2"/>
          <w:position w:val="-2"/>
          <w:sz w:val="26"/>
          <w:szCs w:val="26"/>
        </w:rPr>
        <w:t>…….</w:t>
      </w:r>
      <w:r w:rsidR="00DF1CA7">
        <w:rPr>
          <w:rFonts w:ascii="Times New Roman" w:eastAsia="Times New Roman" w:hAnsi="Times New Roman" w:cs="Times New Roman"/>
          <w:bCs/>
          <w:color w:val="000000" w:themeColor="text1"/>
          <w:spacing w:val="-2"/>
          <w:position w:val="-2"/>
          <w:sz w:val="26"/>
          <w:szCs w:val="26"/>
        </w:rPr>
        <w:t>19</w:t>
      </w:r>
    </w:p>
    <w:p w:rsidR="000C474F" w:rsidRPr="0006186A" w:rsidRDefault="000C474F" w:rsidP="000C474F">
      <w:pPr>
        <w:pStyle w:val="Heading3"/>
        <w:spacing w:before="120" w:after="120"/>
        <w:rPr>
          <w:rFonts w:ascii="Times New Roman" w:eastAsia="Times New Roman" w:hAnsi="Times New Roman" w:cs="Times New Roman"/>
          <w:bCs/>
          <w:color w:val="000000" w:themeColor="text1"/>
          <w:sz w:val="26"/>
          <w:szCs w:val="26"/>
        </w:rPr>
      </w:pPr>
      <w:r w:rsidRPr="0006186A">
        <w:rPr>
          <w:rFonts w:ascii="Times New Roman" w:eastAsia="Times New Roman" w:hAnsi="Times New Roman" w:cs="Times New Roman"/>
          <w:bCs/>
          <w:color w:val="000000" w:themeColor="text1"/>
          <w:sz w:val="26"/>
          <w:szCs w:val="26"/>
        </w:rPr>
        <w:t>2.2.2. Địa tầng</w:t>
      </w:r>
      <w:r w:rsidR="0006186A">
        <w:rPr>
          <w:rFonts w:ascii="Times New Roman" w:eastAsia="Times New Roman" w:hAnsi="Times New Roman" w:cs="Times New Roman"/>
          <w:bCs/>
          <w:color w:val="000000" w:themeColor="text1"/>
          <w:sz w:val="26"/>
          <w:szCs w:val="26"/>
        </w:rPr>
        <w:t>………………………………………………………………</w:t>
      </w:r>
      <w:r w:rsidR="001F2670">
        <w:rPr>
          <w:rFonts w:ascii="Times New Roman" w:eastAsia="Times New Roman" w:hAnsi="Times New Roman" w:cs="Times New Roman"/>
          <w:bCs/>
          <w:color w:val="000000" w:themeColor="text1"/>
          <w:sz w:val="26"/>
          <w:szCs w:val="26"/>
        </w:rPr>
        <w:t>.</w:t>
      </w:r>
      <w:r w:rsidR="0006186A">
        <w:rPr>
          <w:rFonts w:ascii="Times New Roman" w:eastAsia="Times New Roman" w:hAnsi="Times New Roman" w:cs="Times New Roman"/>
          <w:bCs/>
          <w:color w:val="000000" w:themeColor="text1"/>
          <w:sz w:val="26"/>
          <w:szCs w:val="26"/>
        </w:rPr>
        <w:t>………</w:t>
      </w:r>
      <w:r w:rsidR="00DF1CA7">
        <w:rPr>
          <w:rFonts w:ascii="Times New Roman" w:eastAsia="Times New Roman" w:hAnsi="Times New Roman" w:cs="Times New Roman"/>
          <w:bCs/>
          <w:color w:val="000000" w:themeColor="text1"/>
          <w:sz w:val="26"/>
          <w:szCs w:val="26"/>
        </w:rPr>
        <w:t>20</w:t>
      </w:r>
    </w:p>
    <w:p w:rsidR="009F2529" w:rsidRPr="001F2670" w:rsidRDefault="000C474F" w:rsidP="00542953">
      <w:pPr>
        <w:rPr>
          <w:rFonts w:eastAsiaTheme="majorEastAsia"/>
          <w:bCs/>
          <w:lang w:val="vi-VN"/>
        </w:rPr>
      </w:pPr>
      <w:r w:rsidRPr="0006186A">
        <w:rPr>
          <w:rFonts w:ascii="Times New Roman" w:eastAsia="Times New Roman" w:hAnsi="Times New Roman" w:cs="Times New Roman"/>
          <w:bCs/>
          <w:color w:val="000000" w:themeColor="text1"/>
          <w:sz w:val="26"/>
          <w:szCs w:val="26"/>
          <w:lang w:val="vi-VN"/>
        </w:rPr>
        <w:t>2.2.3. Magma xâm nhập</w:t>
      </w:r>
      <w:r w:rsidR="0006186A" w:rsidRPr="001F2670">
        <w:rPr>
          <w:rFonts w:ascii="Times New Roman" w:eastAsia="Times New Roman" w:hAnsi="Times New Roman" w:cs="Times New Roman"/>
          <w:bCs/>
          <w:color w:val="000000" w:themeColor="text1"/>
          <w:sz w:val="26"/>
          <w:szCs w:val="26"/>
          <w:lang w:val="vi-VN"/>
        </w:rPr>
        <w:t>……………………………………………………</w:t>
      </w:r>
      <w:r w:rsidR="001F2670" w:rsidRPr="001F2670">
        <w:rPr>
          <w:rFonts w:ascii="Times New Roman" w:eastAsia="Times New Roman" w:hAnsi="Times New Roman" w:cs="Times New Roman"/>
          <w:bCs/>
          <w:color w:val="000000" w:themeColor="text1"/>
          <w:sz w:val="26"/>
          <w:szCs w:val="26"/>
          <w:lang w:val="vi-VN"/>
        </w:rPr>
        <w:t>.</w:t>
      </w:r>
      <w:r w:rsidR="0006186A" w:rsidRPr="001F2670">
        <w:rPr>
          <w:rFonts w:ascii="Times New Roman" w:eastAsia="Times New Roman" w:hAnsi="Times New Roman" w:cs="Times New Roman"/>
          <w:bCs/>
          <w:color w:val="000000" w:themeColor="text1"/>
          <w:sz w:val="26"/>
          <w:szCs w:val="26"/>
          <w:lang w:val="vi-VN"/>
        </w:rPr>
        <w:t>……….</w:t>
      </w:r>
      <w:r w:rsidR="00DF1CA7" w:rsidRPr="001F2670">
        <w:rPr>
          <w:rFonts w:ascii="Times New Roman" w:eastAsia="Times New Roman" w:hAnsi="Times New Roman" w:cs="Times New Roman"/>
          <w:bCs/>
          <w:color w:val="000000" w:themeColor="text1"/>
          <w:sz w:val="26"/>
          <w:szCs w:val="26"/>
          <w:lang w:val="vi-VN"/>
        </w:rPr>
        <w:t>23</w:t>
      </w:r>
    </w:p>
    <w:p w:rsidR="000C474F" w:rsidRPr="001F2670" w:rsidRDefault="000C474F" w:rsidP="000C474F">
      <w:pPr>
        <w:pStyle w:val="Heading3"/>
        <w:spacing w:before="120" w:after="120" w:line="360" w:lineRule="auto"/>
        <w:rPr>
          <w:rFonts w:ascii="Times New Roman" w:eastAsia="Times New Roman" w:hAnsi="Times New Roman" w:cs="Times New Roman"/>
          <w:bCs/>
          <w:color w:val="000000" w:themeColor="text1"/>
          <w:sz w:val="26"/>
          <w:szCs w:val="26"/>
          <w:lang w:val="vi-VN"/>
        </w:rPr>
      </w:pPr>
      <w:r w:rsidRPr="001F2670">
        <w:rPr>
          <w:rFonts w:ascii="Times New Roman" w:eastAsia="Times New Roman" w:hAnsi="Times New Roman" w:cs="Times New Roman"/>
          <w:bCs/>
          <w:color w:val="000000" w:themeColor="text1"/>
          <w:sz w:val="26"/>
          <w:szCs w:val="26"/>
          <w:lang w:val="vi-VN"/>
        </w:rPr>
        <w:t>2.2.4. Đặc điểm kiến tạo</w:t>
      </w:r>
      <w:r w:rsidR="0006186A" w:rsidRPr="001F2670">
        <w:rPr>
          <w:rFonts w:ascii="Times New Roman" w:eastAsia="Times New Roman" w:hAnsi="Times New Roman" w:cs="Times New Roman"/>
          <w:bCs/>
          <w:color w:val="000000" w:themeColor="text1"/>
          <w:sz w:val="26"/>
          <w:szCs w:val="26"/>
          <w:lang w:val="vi-VN"/>
        </w:rPr>
        <w:t>…………………………………………………………….</w:t>
      </w:r>
      <w:r w:rsidR="00DF1CA7" w:rsidRPr="001F2670">
        <w:rPr>
          <w:rFonts w:ascii="Times New Roman" w:eastAsia="Times New Roman" w:hAnsi="Times New Roman" w:cs="Times New Roman"/>
          <w:bCs/>
          <w:color w:val="000000" w:themeColor="text1"/>
          <w:sz w:val="26"/>
          <w:szCs w:val="26"/>
          <w:lang w:val="vi-VN"/>
        </w:rPr>
        <w:t>25</w:t>
      </w:r>
    </w:p>
    <w:p w:rsidR="000C474F" w:rsidRPr="001F2670" w:rsidRDefault="000C474F" w:rsidP="000C474F">
      <w:pPr>
        <w:pStyle w:val="Heading3"/>
        <w:spacing w:before="120" w:after="120" w:line="360" w:lineRule="auto"/>
        <w:rPr>
          <w:rFonts w:ascii="Times New Roman" w:eastAsia="Times New Roman" w:hAnsi="Times New Roman" w:cs="Times New Roman"/>
          <w:bCs/>
          <w:color w:val="000000" w:themeColor="text1"/>
          <w:sz w:val="26"/>
          <w:szCs w:val="26"/>
          <w:lang w:val="vi-VN"/>
        </w:rPr>
      </w:pPr>
      <w:r w:rsidRPr="001F2670">
        <w:rPr>
          <w:rFonts w:ascii="Times New Roman" w:eastAsia="Times New Roman" w:hAnsi="Times New Roman" w:cs="Times New Roman"/>
          <w:bCs/>
          <w:color w:val="000000" w:themeColor="text1"/>
          <w:sz w:val="26"/>
          <w:szCs w:val="26"/>
          <w:lang w:val="vi-VN"/>
        </w:rPr>
        <w:t>2.2.5. Đặc điểm quặng graphit trong khu vực thăm dò</w:t>
      </w:r>
      <w:r w:rsidR="0006186A" w:rsidRPr="001F2670">
        <w:rPr>
          <w:rFonts w:ascii="Times New Roman" w:eastAsia="Times New Roman" w:hAnsi="Times New Roman" w:cs="Times New Roman"/>
          <w:bCs/>
          <w:color w:val="000000" w:themeColor="text1"/>
          <w:sz w:val="26"/>
          <w:szCs w:val="26"/>
          <w:lang w:val="vi-VN"/>
        </w:rPr>
        <w:t>……………………</w:t>
      </w:r>
      <w:r w:rsidR="001F2670" w:rsidRPr="001F2670">
        <w:rPr>
          <w:rFonts w:ascii="Times New Roman" w:eastAsia="Times New Roman" w:hAnsi="Times New Roman" w:cs="Times New Roman"/>
          <w:bCs/>
          <w:color w:val="000000" w:themeColor="text1"/>
          <w:sz w:val="26"/>
          <w:szCs w:val="26"/>
          <w:lang w:val="vi-VN"/>
        </w:rPr>
        <w:t>.</w:t>
      </w:r>
      <w:r w:rsidR="0006186A" w:rsidRPr="001F2670">
        <w:rPr>
          <w:rFonts w:ascii="Times New Roman" w:eastAsia="Times New Roman" w:hAnsi="Times New Roman" w:cs="Times New Roman"/>
          <w:bCs/>
          <w:color w:val="000000" w:themeColor="text1"/>
          <w:sz w:val="26"/>
          <w:szCs w:val="26"/>
          <w:lang w:val="vi-VN"/>
        </w:rPr>
        <w:t>…</w:t>
      </w:r>
      <w:r w:rsidR="001F2670">
        <w:rPr>
          <w:rFonts w:ascii="Times New Roman" w:eastAsia="Times New Roman" w:hAnsi="Times New Roman" w:cs="Times New Roman"/>
          <w:bCs/>
          <w:color w:val="000000" w:themeColor="text1"/>
          <w:sz w:val="26"/>
          <w:szCs w:val="26"/>
          <w:lang w:val="vi-VN"/>
        </w:rPr>
        <w:t>...</w:t>
      </w:r>
      <w:r w:rsidR="0006186A" w:rsidRPr="001F2670">
        <w:rPr>
          <w:rFonts w:ascii="Times New Roman" w:eastAsia="Times New Roman" w:hAnsi="Times New Roman" w:cs="Times New Roman"/>
          <w:bCs/>
          <w:color w:val="000000" w:themeColor="text1"/>
          <w:sz w:val="26"/>
          <w:szCs w:val="26"/>
          <w:lang w:val="vi-VN"/>
        </w:rPr>
        <w:t>…..</w:t>
      </w:r>
      <w:r w:rsidR="00DF1CA7" w:rsidRPr="001F2670">
        <w:rPr>
          <w:rFonts w:ascii="Times New Roman" w:eastAsia="Times New Roman" w:hAnsi="Times New Roman" w:cs="Times New Roman"/>
          <w:bCs/>
          <w:color w:val="000000" w:themeColor="text1"/>
          <w:sz w:val="26"/>
          <w:szCs w:val="26"/>
          <w:lang w:val="vi-VN"/>
        </w:rPr>
        <w:t>26</w:t>
      </w:r>
    </w:p>
    <w:p w:rsidR="000C474F" w:rsidRPr="0006186A" w:rsidRDefault="000C474F" w:rsidP="000C474F">
      <w:pPr>
        <w:spacing w:before="120" w:after="120" w:line="360" w:lineRule="auto"/>
        <w:jc w:val="both"/>
        <w:rPr>
          <w:rFonts w:ascii="Times New Roman" w:eastAsia="Times New Roman" w:hAnsi="Times New Roman" w:cs="Times New Roman"/>
          <w:bCs/>
          <w:color w:val="000000" w:themeColor="text1"/>
          <w:sz w:val="26"/>
          <w:szCs w:val="26"/>
        </w:rPr>
      </w:pPr>
      <w:r w:rsidRPr="0006186A">
        <w:rPr>
          <w:rFonts w:ascii="Times New Roman" w:eastAsia="Times New Roman" w:hAnsi="Times New Roman" w:cs="Times New Roman"/>
          <w:bCs/>
          <w:color w:val="000000" w:themeColor="text1"/>
          <w:sz w:val="26"/>
          <w:szCs w:val="26"/>
        </w:rPr>
        <w:t>2.2.6</w:t>
      </w:r>
      <w:r w:rsidRPr="0006186A">
        <w:rPr>
          <w:rFonts w:ascii="Times New Roman" w:eastAsia="Times New Roman" w:hAnsi="Times New Roman" w:cs="Times New Roman"/>
          <w:bCs/>
          <w:color w:val="000000" w:themeColor="text1"/>
          <w:sz w:val="26"/>
          <w:szCs w:val="26"/>
          <w:lang w:val="vi-VN"/>
        </w:rPr>
        <w:t xml:space="preserve">. </w:t>
      </w:r>
      <w:r w:rsidRPr="0006186A">
        <w:rPr>
          <w:rFonts w:ascii="Times New Roman" w:eastAsia="Times New Roman" w:hAnsi="Times New Roman" w:cs="Times New Roman"/>
          <w:bCs/>
          <w:color w:val="000000" w:themeColor="text1"/>
          <w:sz w:val="26"/>
          <w:szCs w:val="26"/>
        </w:rPr>
        <w:t>Đặc</w:t>
      </w:r>
      <w:r w:rsidRPr="0006186A">
        <w:rPr>
          <w:rFonts w:ascii="Times New Roman" w:eastAsia="Times New Roman" w:hAnsi="Times New Roman" w:cs="Times New Roman"/>
          <w:bCs/>
          <w:color w:val="000000" w:themeColor="text1"/>
          <w:sz w:val="26"/>
          <w:szCs w:val="26"/>
          <w:lang w:val="vi-VN"/>
        </w:rPr>
        <w:t xml:space="preserve"> điểm các thân quặng graphit</w:t>
      </w:r>
      <w:r w:rsidR="0006186A">
        <w:rPr>
          <w:rFonts w:ascii="Times New Roman" w:eastAsia="Times New Roman" w:hAnsi="Times New Roman" w:cs="Times New Roman"/>
          <w:bCs/>
          <w:color w:val="000000" w:themeColor="text1"/>
          <w:sz w:val="26"/>
          <w:szCs w:val="26"/>
        </w:rPr>
        <w:t>…………………………………</w:t>
      </w:r>
      <w:r w:rsidR="001F2670">
        <w:rPr>
          <w:rFonts w:ascii="Times New Roman" w:eastAsia="Times New Roman" w:hAnsi="Times New Roman" w:cs="Times New Roman"/>
          <w:bCs/>
          <w:color w:val="000000" w:themeColor="text1"/>
          <w:sz w:val="26"/>
          <w:szCs w:val="26"/>
        </w:rPr>
        <w:t>.</w:t>
      </w:r>
      <w:r w:rsidR="0006186A">
        <w:rPr>
          <w:rFonts w:ascii="Times New Roman" w:eastAsia="Times New Roman" w:hAnsi="Times New Roman" w:cs="Times New Roman"/>
          <w:bCs/>
          <w:color w:val="000000" w:themeColor="text1"/>
          <w:sz w:val="26"/>
          <w:szCs w:val="26"/>
        </w:rPr>
        <w:t>……</w:t>
      </w:r>
      <w:r w:rsidR="001F2670">
        <w:rPr>
          <w:rFonts w:ascii="Times New Roman" w:eastAsia="Times New Roman" w:hAnsi="Times New Roman" w:cs="Times New Roman"/>
          <w:bCs/>
          <w:color w:val="000000" w:themeColor="text1"/>
          <w:sz w:val="26"/>
          <w:szCs w:val="26"/>
        </w:rPr>
        <w:t>...</w:t>
      </w:r>
      <w:r w:rsidR="0006186A">
        <w:rPr>
          <w:rFonts w:ascii="Times New Roman" w:eastAsia="Times New Roman" w:hAnsi="Times New Roman" w:cs="Times New Roman"/>
          <w:bCs/>
          <w:color w:val="000000" w:themeColor="text1"/>
          <w:sz w:val="26"/>
          <w:szCs w:val="26"/>
        </w:rPr>
        <w:t>….</w:t>
      </w:r>
      <w:r w:rsidR="00DF1CA7">
        <w:rPr>
          <w:rFonts w:ascii="Times New Roman" w:eastAsia="Times New Roman" w:hAnsi="Times New Roman" w:cs="Times New Roman"/>
          <w:bCs/>
          <w:color w:val="000000" w:themeColor="text1"/>
          <w:sz w:val="26"/>
          <w:szCs w:val="26"/>
        </w:rPr>
        <w:t>26</w:t>
      </w:r>
    </w:p>
    <w:p w:rsidR="000C474F" w:rsidRPr="0006186A" w:rsidRDefault="000C474F" w:rsidP="000C474F">
      <w:pPr>
        <w:pStyle w:val="Heading1"/>
        <w:spacing w:before="120" w:after="120" w:line="360" w:lineRule="auto"/>
        <w:jc w:val="left"/>
        <w:rPr>
          <w:b w:val="0"/>
          <w:bCs w:val="0"/>
          <w:color w:val="000000" w:themeColor="text1"/>
          <w:szCs w:val="26"/>
        </w:rPr>
      </w:pPr>
      <w:r w:rsidRPr="008D0C1A">
        <w:rPr>
          <w:color w:val="000000" w:themeColor="text1"/>
          <w:szCs w:val="26"/>
        </w:rPr>
        <w:t>Chương 3</w:t>
      </w:r>
      <w:r w:rsidR="0006186A" w:rsidRPr="0006186A">
        <w:rPr>
          <w:b w:val="0"/>
          <w:bCs w:val="0"/>
          <w:color w:val="000000" w:themeColor="text1"/>
          <w:szCs w:val="26"/>
        </w:rPr>
        <w:t>……………………………………………………………</w:t>
      </w:r>
      <w:r w:rsidR="001F2670">
        <w:rPr>
          <w:b w:val="0"/>
          <w:bCs w:val="0"/>
          <w:color w:val="000000" w:themeColor="text1"/>
          <w:szCs w:val="26"/>
        </w:rPr>
        <w:t>....</w:t>
      </w:r>
      <w:r w:rsidR="0006186A" w:rsidRPr="0006186A">
        <w:rPr>
          <w:b w:val="0"/>
          <w:bCs w:val="0"/>
          <w:color w:val="000000" w:themeColor="text1"/>
          <w:szCs w:val="26"/>
        </w:rPr>
        <w:t>……</w:t>
      </w:r>
      <w:r w:rsidR="001F2670">
        <w:rPr>
          <w:b w:val="0"/>
          <w:bCs w:val="0"/>
          <w:color w:val="000000" w:themeColor="text1"/>
          <w:szCs w:val="26"/>
        </w:rPr>
        <w:t>...</w:t>
      </w:r>
      <w:r w:rsidR="0006186A" w:rsidRPr="0006186A">
        <w:rPr>
          <w:b w:val="0"/>
          <w:bCs w:val="0"/>
          <w:color w:val="000000" w:themeColor="text1"/>
          <w:szCs w:val="26"/>
        </w:rPr>
        <w:t>……</w:t>
      </w:r>
      <w:r w:rsidR="00DF1CA7">
        <w:rPr>
          <w:b w:val="0"/>
          <w:bCs w:val="0"/>
          <w:color w:val="000000" w:themeColor="text1"/>
          <w:szCs w:val="26"/>
        </w:rPr>
        <w:t>31</w:t>
      </w:r>
    </w:p>
    <w:p w:rsidR="000C474F" w:rsidRPr="008D0C1A" w:rsidRDefault="000C474F" w:rsidP="000C474F">
      <w:pPr>
        <w:pStyle w:val="Heading1"/>
        <w:spacing w:before="120" w:after="120" w:line="360" w:lineRule="auto"/>
        <w:jc w:val="left"/>
        <w:rPr>
          <w:color w:val="000000" w:themeColor="text1"/>
          <w:szCs w:val="26"/>
        </w:rPr>
      </w:pPr>
      <w:r w:rsidRPr="008D0C1A">
        <w:rPr>
          <w:color w:val="000000" w:themeColor="text1"/>
          <w:szCs w:val="26"/>
        </w:rPr>
        <w:t xml:space="preserve">TỔNG QUAN VỀ GRAPHIT </w:t>
      </w:r>
      <w:r w:rsidR="0006186A" w:rsidRPr="0006186A">
        <w:rPr>
          <w:b w:val="0"/>
          <w:bCs w:val="0"/>
          <w:color w:val="000000" w:themeColor="text1"/>
          <w:szCs w:val="26"/>
        </w:rPr>
        <w:t>…………………………………………</w:t>
      </w:r>
      <w:r w:rsidR="001F2670">
        <w:rPr>
          <w:b w:val="0"/>
          <w:bCs w:val="0"/>
          <w:color w:val="000000" w:themeColor="text1"/>
          <w:szCs w:val="26"/>
        </w:rPr>
        <w:t>.......</w:t>
      </w:r>
      <w:r w:rsidR="0006186A" w:rsidRPr="0006186A">
        <w:rPr>
          <w:b w:val="0"/>
          <w:bCs w:val="0"/>
          <w:color w:val="000000" w:themeColor="text1"/>
          <w:szCs w:val="26"/>
        </w:rPr>
        <w:t>…….</w:t>
      </w:r>
      <w:r w:rsidR="00DF1CA7">
        <w:rPr>
          <w:b w:val="0"/>
          <w:bCs w:val="0"/>
          <w:color w:val="000000" w:themeColor="text1"/>
          <w:szCs w:val="26"/>
        </w:rPr>
        <w:t>31</w:t>
      </w:r>
    </w:p>
    <w:p w:rsidR="000C474F" w:rsidRPr="0006186A" w:rsidRDefault="000C474F" w:rsidP="001F2670">
      <w:pPr>
        <w:pStyle w:val="Heading2"/>
        <w:spacing w:before="120" w:after="120" w:line="360" w:lineRule="auto"/>
        <w:ind w:right="141"/>
        <w:jc w:val="left"/>
        <w:rPr>
          <w:b w:val="0"/>
          <w:bCs/>
          <w:color w:val="000000" w:themeColor="text1"/>
          <w:spacing w:val="0"/>
          <w:szCs w:val="26"/>
        </w:rPr>
      </w:pPr>
      <w:r w:rsidRPr="00EE62F7">
        <w:rPr>
          <w:color w:val="000000" w:themeColor="text1"/>
          <w:spacing w:val="0"/>
          <w:szCs w:val="26"/>
        </w:rPr>
        <w:t>3.1. Tổng quan về graphit</w:t>
      </w:r>
      <w:r w:rsidR="0006186A" w:rsidRPr="0006186A">
        <w:rPr>
          <w:b w:val="0"/>
          <w:bCs/>
          <w:color w:val="000000" w:themeColor="text1"/>
          <w:spacing w:val="0"/>
          <w:szCs w:val="26"/>
        </w:rPr>
        <w:t>…………………………………………</w:t>
      </w:r>
      <w:r w:rsidR="001F2670">
        <w:rPr>
          <w:b w:val="0"/>
          <w:bCs/>
          <w:color w:val="000000" w:themeColor="text1"/>
          <w:spacing w:val="0"/>
          <w:szCs w:val="26"/>
        </w:rPr>
        <w:t>....</w:t>
      </w:r>
      <w:r w:rsidR="0006186A" w:rsidRPr="0006186A">
        <w:rPr>
          <w:b w:val="0"/>
          <w:bCs/>
          <w:color w:val="000000" w:themeColor="text1"/>
          <w:spacing w:val="0"/>
          <w:szCs w:val="26"/>
        </w:rPr>
        <w:t>…</w:t>
      </w:r>
      <w:r w:rsidR="001F2670">
        <w:rPr>
          <w:b w:val="0"/>
          <w:bCs/>
          <w:color w:val="000000" w:themeColor="text1"/>
          <w:spacing w:val="0"/>
          <w:szCs w:val="26"/>
        </w:rPr>
        <w:t>.......</w:t>
      </w:r>
      <w:r w:rsidR="0006186A" w:rsidRPr="0006186A">
        <w:rPr>
          <w:b w:val="0"/>
          <w:bCs/>
          <w:color w:val="000000" w:themeColor="text1"/>
          <w:spacing w:val="0"/>
          <w:szCs w:val="26"/>
        </w:rPr>
        <w:t>…….</w:t>
      </w:r>
      <w:r w:rsidR="00DF1CA7">
        <w:rPr>
          <w:b w:val="0"/>
          <w:bCs/>
          <w:color w:val="000000" w:themeColor="text1"/>
          <w:spacing w:val="0"/>
          <w:szCs w:val="26"/>
        </w:rPr>
        <w:t>31</w:t>
      </w:r>
    </w:p>
    <w:p w:rsidR="000C474F" w:rsidRPr="0006186A" w:rsidRDefault="000C474F" w:rsidP="000C474F">
      <w:pPr>
        <w:pStyle w:val="Heading3"/>
        <w:spacing w:before="120" w:after="120" w:line="360" w:lineRule="auto"/>
        <w:rPr>
          <w:rFonts w:ascii="Times New Roman" w:hAnsi="Times New Roman" w:cs="Times New Roman"/>
          <w:b/>
          <w:color w:val="000000" w:themeColor="text1"/>
          <w:sz w:val="26"/>
          <w:szCs w:val="26"/>
        </w:rPr>
      </w:pPr>
      <w:r w:rsidRPr="0006186A">
        <w:rPr>
          <w:rFonts w:ascii="Times New Roman" w:hAnsi="Times New Roman" w:cs="Times New Roman"/>
          <w:bCs/>
          <w:color w:val="000000" w:themeColor="text1"/>
          <w:sz w:val="26"/>
          <w:szCs w:val="26"/>
        </w:rPr>
        <w:t>3.1.1</w:t>
      </w:r>
      <w:r w:rsidRPr="0006186A">
        <w:rPr>
          <w:rFonts w:ascii="Times New Roman" w:hAnsi="Times New Roman" w:cs="Times New Roman"/>
          <w:b/>
          <w:color w:val="000000" w:themeColor="text1"/>
          <w:sz w:val="26"/>
          <w:szCs w:val="26"/>
        </w:rPr>
        <w:t xml:space="preserve">. </w:t>
      </w:r>
      <w:r w:rsidRPr="0006186A">
        <w:rPr>
          <w:rStyle w:val="Strong"/>
          <w:rFonts w:ascii="Times New Roman" w:hAnsi="Times New Roman" w:cs="Times New Roman"/>
          <w:b w:val="0"/>
          <w:color w:val="000000" w:themeColor="text1"/>
          <w:sz w:val="26"/>
          <w:szCs w:val="26"/>
          <w:bdr w:val="none" w:sz="0" w:space="0" w:color="auto" w:frame="1"/>
        </w:rPr>
        <w:t>Đặc điểm và tính chất của graphit</w:t>
      </w:r>
      <w:r w:rsidR="0006186A">
        <w:rPr>
          <w:rStyle w:val="Strong"/>
          <w:rFonts w:ascii="Times New Roman" w:hAnsi="Times New Roman" w:cs="Times New Roman"/>
          <w:b w:val="0"/>
          <w:color w:val="000000" w:themeColor="text1"/>
          <w:sz w:val="26"/>
          <w:szCs w:val="26"/>
          <w:bdr w:val="none" w:sz="0" w:space="0" w:color="auto" w:frame="1"/>
        </w:rPr>
        <w:t>……………………………</w:t>
      </w:r>
      <w:r w:rsidR="001F2670">
        <w:rPr>
          <w:rStyle w:val="Strong"/>
          <w:rFonts w:ascii="Times New Roman" w:hAnsi="Times New Roman" w:cs="Times New Roman"/>
          <w:b w:val="0"/>
          <w:color w:val="000000" w:themeColor="text1"/>
          <w:sz w:val="26"/>
          <w:szCs w:val="26"/>
          <w:bdr w:val="none" w:sz="0" w:space="0" w:color="auto" w:frame="1"/>
        </w:rPr>
        <w:t>...</w:t>
      </w:r>
      <w:r w:rsidR="0006186A">
        <w:rPr>
          <w:rStyle w:val="Strong"/>
          <w:rFonts w:ascii="Times New Roman" w:hAnsi="Times New Roman" w:cs="Times New Roman"/>
          <w:b w:val="0"/>
          <w:color w:val="000000" w:themeColor="text1"/>
          <w:sz w:val="26"/>
          <w:szCs w:val="26"/>
          <w:bdr w:val="none" w:sz="0" w:space="0" w:color="auto" w:frame="1"/>
        </w:rPr>
        <w:t>……</w:t>
      </w:r>
      <w:r w:rsidR="001F2670">
        <w:rPr>
          <w:rStyle w:val="Strong"/>
          <w:rFonts w:ascii="Times New Roman" w:hAnsi="Times New Roman" w:cs="Times New Roman"/>
          <w:b w:val="0"/>
          <w:color w:val="000000" w:themeColor="text1"/>
          <w:sz w:val="26"/>
          <w:szCs w:val="26"/>
          <w:bdr w:val="none" w:sz="0" w:space="0" w:color="auto" w:frame="1"/>
        </w:rPr>
        <w:t>...</w:t>
      </w:r>
      <w:r w:rsidR="0006186A">
        <w:rPr>
          <w:rStyle w:val="Strong"/>
          <w:rFonts w:ascii="Times New Roman" w:hAnsi="Times New Roman" w:cs="Times New Roman"/>
          <w:b w:val="0"/>
          <w:color w:val="000000" w:themeColor="text1"/>
          <w:sz w:val="26"/>
          <w:szCs w:val="26"/>
          <w:bdr w:val="none" w:sz="0" w:space="0" w:color="auto" w:frame="1"/>
        </w:rPr>
        <w:t>……..</w:t>
      </w:r>
      <w:r w:rsidR="00DF1CA7">
        <w:rPr>
          <w:rStyle w:val="Strong"/>
          <w:rFonts w:ascii="Times New Roman" w:hAnsi="Times New Roman" w:cs="Times New Roman"/>
          <w:b w:val="0"/>
          <w:color w:val="000000" w:themeColor="text1"/>
          <w:sz w:val="26"/>
          <w:szCs w:val="26"/>
          <w:bdr w:val="none" w:sz="0" w:space="0" w:color="auto" w:frame="1"/>
        </w:rPr>
        <w:t>31</w:t>
      </w:r>
    </w:p>
    <w:p w:rsidR="000C474F" w:rsidRPr="0006186A" w:rsidRDefault="000C474F" w:rsidP="000C474F">
      <w:pPr>
        <w:spacing w:before="120" w:after="120" w:line="360" w:lineRule="auto"/>
        <w:jc w:val="both"/>
        <w:rPr>
          <w:rFonts w:ascii="Times New Roman" w:hAnsi="Times New Roman" w:cs="Times New Roman"/>
          <w:bCs/>
          <w:color w:val="000000" w:themeColor="text1"/>
          <w:sz w:val="26"/>
          <w:szCs w:val="26"/>
        </w:rPr>
      </w:pPr>
      <w:r w:rsidRPr="0006186A">
        <w:rPr>
          <w:rFonts w:ascii="Times New Roman" w:hAnsi="Times New Roman" w:cs="Times New Roman"/>
          <w:bCs/>
          <w:color w:val="000000" w:themeColor="text1"/>
          <w:sz w:val="26"/>
          <w:szCs w:val="26"/>
        </w:rPr>
        <w:t>3.1.2. Các kiểu loại hình nguồn gốc quặng graphit trên thé giới</w:t>
      </w:r>
      <w:r w:rsidR="0006186A">
        <w:rPr>
          <w:rFonts w:ascii="Times New Roman" w:hAnsi="Times New Roman" w:cs="Times New Roman"/>
          <w:bCs/>
          <w:color w:val="000000" w:themeColor="text1"/>
          <w:sz w:val="26"/>
          <w:szCs w:val="26"/>
        </w:rPr>
        <w:t>……</w:t>
      </w:r>
      <w:r w:rsidR="001F2670">
        <w:rPr>
          <w:rFonts w:ascii="Times New Roman" w:hAnsi="Times New Roman" w:cs="Times New Roman"/>
          <w:bCs/>
          <w:color w:val="000000" w:themeColor="text1"/>
          <w:sz w:val="26"/>
          <w:szCs w:val="26"/>
        </w:rPr>
        <w:t>...</w:t>
      </w:r>
      <w:r w:rsidR="0006186A">
        <w:rPr>
          <w:rFonts w:ascii="Times New Roman" w:hAnsi="Times New Roman" w:cs="Times New Roman"/>
          <w:bCs/>
          <w:color w:val="000000" w:themeColor="text1"/>
          <w:sz w:val="26"/>
          <w:szCs w:val="26"/>
        </w:rPr>
        <w:t>……</w:t>
      </w:r>
      <w:r w:rsidR="001F2670">
        <w:rPr>
          <w:rFonts w:ascii="Times New Roman" w:hAnsi="Times New Roman" w:cs="Times New Roman"/>
          <w:bCs/>
          <w:color w:val="000000" w:themeColor="text1"/>
          <w:sz w:val="26"/>
          <w:szCs w:val="26"/>
        </w:rPr>
        <w:t>..</w:t>
      </w:r>
      <w:r w:rsidR="0006186A">
        <w:rPr>
          <w:rFonts w:ascii="Times New Roman" w:hAnsi="Times New Roman" w:cs="Times New Roman"/>
          <w:bCs/>
          <w:color w:val="000000" w:themeColor="text1"/>
          <w:sz w:val="26"/>
          <w:szCs w:val="26"/>
        </w:rPr>
        <w:t>…</w:t>
      </w:r>
      <w:r w:rsidR="001F2670">
        <w:rPr>
          <w:rFonts w:ascii="Times New Roman" w:hAnsi="Times New Roman" w:cs="Times New Roman"/>
          <w:bCs/>
          <w:color w:val="000000" w:themeColor="text1"/>
          <w:sz w:val="26"/>
          <w:szCs w:val="26"/>
        </w:rPr>
        <w:t>.</w:t>
      </w:r>
      <w:r w:rsidR="0006186A">
        <w:rPr>
          <w:rFonts w:ascii="Times New Roman" w:hAnsi="Times New Roman" w:cs="Times New Roman"/>
          <w:bCs/>
          <w:color w:val="000000" w:themeColor="text1"/>
          <w:sz w:val="26"/>
          <w:szCs w:val="26"/>
        </w:rPr>
        <w:t>….</w:t>
      </w:r>
      <w:r w:rsidR="00DF1CA7">
        <w:rPr>
          <w:rFonts w:ascii="Times New Roman" w:hAnsi="Times New Roman" w:cs="Times New Roman"/>
          <w:bCs/>
          <w:color w:val="000000" w:themeColor="text1"/>
          <w:sz w:val="26"/>
          <w:szCs w:val="26"/>
        </w:rPr>
        <w:t>31</w:t>
      </w:r>
    </w:p>
    <w:p w:rsidR="000C474F" w:rsidRPr="0006186A" w:rsidRDefault="000C474F" w:rsidP="000C474F">
      <w:pPr>
        <w:spacing w:before="120" w:after="120" w:line="360" w:lineRule="auto"/>
        <w:jc w:val="both"/>
        <w:rPr>
          <w:rFonts w:ascii="Times New Roman" w:hAnsi="Times New Roman" w:cs="Times New Roman"/>
          <w:bCs/>
          <w:color w:val="000000" w:themeColor="text1"/>
          <w:sz w:val="26"/>
          <w:szCs w:val="26"/>
        </w:rPr>
      </w:pPr>
      <w:r w:rsidRPr="0006186A">
        <w:rPr>
          <w:rFonts w:ascii="Times New Roman" w:hAnsi="Times New Roman" w:cs="Times New Roman"/>
          <w:bCs/>
          <w:color w:val="000000" w:themeColor="text1"/>
          <w:spacing w:val="-4"/>
          <w:sz w:val="26"/>
          <w:szCs w:val="26"/>
        </w:rPr>
        <w:t xml:space="preserve">3.1.2.1. Kiểu quặng </w:t>
      </w:r>
      <w:r w:rsidRPr="0006186A">
        <w:rPr>
          <w:rFonts w:ascii="Times New Roman" w:hAnsi="Times New Roman" w:cs="Times New Roman"/>
          <w:bCs/>
          <w:color w:val="000000" w:themeColor="text1"/>
          <w:sz w:val="26"/>
          <w:szCs w:val="26"/>
        </w:rPr>
        <w:t>graphit dạng vảy</w:t>
      </w:r>
      <w:r w:rsidR="0006186A">
        <w:rPr>
          <w:rFonts w:ascii="Times New Roman" w:hAnsi="Times New Roman" w:cs="Times New Roman"/>
          <w:bCs/>
          <w:color w:val="000000" w:themeColor="text1"/>
          <w:sz w:val="26"/>
          <w:szCs w:val="26"/>
        </w:rPr>
        <w:t>…………………………………</w:t>
      </w:r>
      <w:r w:rsidR="001F2670">
        <w:rPr>
          <w:rFonts w:ascii="Times New Roman" w:hAnsi="Times New Roman" w:cs="Times New Roman"/>
          <w:bCs/>
          <w:color w:val="000000" w:themeColor="text1"/>
          <w:sz w:val="26"/>
          <w:szCs w:val="26"/>
        </w:rPr>
        <w:t>..</w:t>
      </w:r>
      <w:r w:rsidR="0006186A">
        <w:rPr>
          <w:rFonts w:ascii="Times New Roman" w:hAnsi="Times New Roman" w:cs="Times New Roman"/>
          <w:bCs/>
          <w:color w:val="000000" w:themeColor="text1"/>
          <w:sz w:val="26"/>
          <w:szCs w:val="26"/>
        </w:rPr>
        <w:t>…</w:t>
      </w:r>
      <w:r w:rsidR="001F2670">
        <w:rPr>
          <w:rFonts w:ascii="Times New Roman" w:hAnsi="Times New Roman" w:cs="Times New Roman"/>
          <w:bCs/>
          <w:color w:val="000000" w:themeColor="text1"/>
          <w:sz w:val="26"/>
          <w:szCs w:val="26"/>
        </w:rPr>
        <w:t>..</w:t>
      </w:r>
      <w:r w:rsidR="0006186A">
        <w:rPr>
          <w:rFonts w:ascii="Times New Roman" w:hAnsi="Times New Roman" w:cs="Times New Roman"/>
          <w:bCs/>
          <w:color w:val="000000" w:themeColor="text1"/>
          <w:sz w:val="26"/>
          <w:szCs w:val="26"/>
        </w:rPr>
        <w:t>…</w:t>
      </w:r>
      <w:r w:rsidR="001F2670">
        <w:rPr>
          <w:rFonts w:ascii="Times New Roman" w:hAnsi="Times New Roman" w:cs="Times New Roman"/>
          <w:bCs/>
          <w:color w:val="000000" w:themeColor="text1"/>
          <w:sz w:val="26"/>
          <w:szCs w:val="26"/>
        </w:rPr>
        <w:t>.</w:t>
      </w:r>
      <w:r w:rsidR="0006186A">
        <w:rPr>
          <w:rFonts w:ascii="Times New Roman" w:hAnsi="Times New Roman" w:cs="Times New Roman"/>
          <w:bCs/>
          <w:color w:val="000000" w:themeColor="text1"/>
          <w:sz w:val="26"/>
          <w:szCs w:val="26"/>
        </w:rPr>
        <w:t>……</w:t>
      </w:r>
      <w:r w:rsidR="00DF1CA7">
        <w:rPr>
          <w:rFonts w:ascii="Times New Roman" w:hAnsi="Times New Roman" w:cs="Times New Roman"/>
          <w:bCs/>
          <w:color w:val="000000" w:themeColor="text1"/>
          <w:sz w:val="26"/>
          <w:szCs w:val="26"/>
        </w:rPr>
        <w:t>32</w:t>
      </w:r>
    </w:p>
    <w:p w:rsidR="000C474F" w:rsidRPr="0006186A" w:rsidRDefault="000C474F" w:rsidP="000C474F">
      <w:pPr>
        <w:spacing w:before="120" w:after="120" w:line="360" w:lineRule="auto"/>
        <w:jc w:val="both"/>
        <w:rPr>
          <w:rFonts w:ascii="Times New Roman" w:hAnsi="Times New Roman" w:cs="Times New Roman"/>
          <w:bCs/>
          <w:color w:val="000000" w:themeColor="text1"/>
          <w:sz w:val="26"/>
          <w:szCs w:val="26"/>
        </w:rPr>
      </w:pPr>
      <w:r w:rsidRPr="0006186A">
        <w:rPr>
          <w:rFonts w:ascii="Times New Roman" w:hAnsi="Times New Roman" w:cs="Times New Roman"/>
          <w:bCs/>
          <w:color w:val="000000" w:themeColor="text1"/>
          <w:spacing w:val="-4"/>
          <w:sz w:val="26"/>
          <w:szCs w:val="26"/>
        </w:rPr>
        <w:t xml:space="preserve">3.1.2.2. Kiểu quặng </w:t>
      </w:r>
      <w:r w:rsidRPr="0006186A">
        <w:rPr>
          <w:rFonts w:ascii="Times New Roman" w:hAnsi="Times New Roman" w:cs="Times New Roman"/>
          <w:bCs/>
          <w:color w:val="000000" w:themeColor="text1"/>
          <w:sz w:val="26"/>
          <w:szCs w:val="26"/>
        </w:rPr>
        <w:t>graphit kết tinh đặc sít</w:t>
      </w:r>
      <w:r w:rsidR="0006186A">
        <w:rPr>
          <w:rFonts w:ascii="Times New Roman" w:hAnsi="Times New Roman" w:cs="Times New Roman"/>
          <w:bCs/>
          <w:color w:val="000000" w:themeColor="text1"/>
          <w:sz w:val="26"/>
          <w:szCs w:val="26"/>
        </w:rPr>
        <w:t>……………………………</w:t>
      </w:r>
      <w:r w:rsidR="001F2670">
        <w:rPr>
          <w:rFonts w:ascii="Times New Roman" w:hAnsi="Times New Roman" w:cs="Times New Roman"/>
          <w:bCs/>
          <w:color w:val="000000" w:themeColor="text1"/>
          <w:sz w:val="26"/>
          <w:szCs w:val="26"/>
        </w:rPr>
        <w:t>…</w:t>
      </w:r>
      <w:r w:rsidR="0006186A">
        <w:rPr>
          <w:rFonts w:ascii="Times New Roman" w:hAnsi="Times New Roman" w:cs="Times New Roman"/>
          <w:bCs/>
          <w:color w:val="000000" w:themeColor="text1"/>
          <w:sz w:val="26"/>
          <w:szCs w:val="26"/>
        </w:rPr>
        <w:t>……….</w:t>
      </w:r>
      <w:r w:rsidR="001F2670">
        <w:rPr>
          <w:rFonts w:ascii="Times New Roman" w:hAnsi="Times New Roman" w:cs="Times New Roman"/>
          <w:bCs/>
          <w:color w:val="000000" w:themeColor="text1"/>
          <w:sz w:val="26"/>
          <w:szCs w:val="26"/>
        </w:rPr>
        <w:t>.</w:t>
      </w:r>
      <w:r w:rsidR="0006186A">
        <w:rPr>
          <w:rFonts w:ascii="Times New Roman" w:hAnsi="Times New Roman" w:cs="Times New Roman"/>
          <w:bCs/>
          <w:color w:val="000000" w:themeColor="text1"/>
          <w:sz w:val="26"/>
          <w:szCs w:val="26"/>
        </w:rPr>
        <w:t>..</w:t>
      </w:r>
      <w:r w:rsidR="00DF1CA7">
        <w:rPr>
          <w:rFonts w:ascii="Times New Roman" w:hAnsi="Times New Roman" w:cs="Times New Roman"/>
          <w:bCs/>
          <w:color w:val="000000" w:themeColor="text1"/>
          <w:sz w:val="26"/>
          <w:szCs w:val="26"/>
        </w:rPr>
        <w:t>33</w:t>
      </w:r>
    </w:p>
    <w:p w:rsidR="000C474F" w:rsidRPr="0006186A" w:rsidRDefault="000C474F" w:rsidP="000C474F">
      <w:pPr>
        <w:pStyle w:val="Heading3"/>
        <w:spacing w:before="120" w:after="120" w:line="360" w:lineRule="auto"/>
        <w:jc w:val="both"/>
        <w:rPr>
          <w:rFonts w:ascii="Times New Roman" w:hAnsi="Times New Roman" w:cs="Times New Roman"/>
          <w:bCs/>
          <w:color w:val="000000" w:themeColor="text1"/>
          <w:sz w:val="26"/>
          <w:szCs w:val="26"/>
        </w:rPr>
      </w:pPr>
      <w:r w:rsidRPr="0006186A">
        <w:rPr>
          <w:rFonts w:ascii="Times New Roman" w:hAnsi="Times New Roman" w:cs="Times New Roman"/>
          <w:bCs/>
          <w:color w:val="000000" w:themeColor="text1"/>
          <w:sz w:val="26"/>
          <w:szCs w:val="26"/>
        </w:rPr>
        <w:t>3.1.3. Kiểu than bị biên chất tạo graphit</w:t>
      </w:r>
      <w:r w:rsidR="0006186A">
        <w:rPr>
          <w:rFonts w:ascii="Times New Roman" w:hAnsi="Times New Roman" w:cs="Times New Roman"/>
          <w:bCs/>
          <w:color w:val="000000" w:themeColor="text1"/>
          <w:sz w:val="26"/>
          <w:szCs w:val="26"/>
        </w:rPr>
        <w:t>……………………………...</w:t>
      </w:r>
      <w:r w:rsidR="001F2670">
        <w:rPr>
          <w:rFonts w:ascii="Times New Roman" w:hAnsi="Times New Roman" w:cs="Times New Roman"/>
          <w:bCs/>
          <w:color w:val="000000" w:themeColor="text1"/>
          <w:sz w:val="26"/>
          <w:szCs w:val="26"/>
        </w:rPr>
        <w:t>...</w:t>
      </w:r>
      <w:r w:rsidR="0006186A">
        <w:rPr>
          <w:rFonts w:ascii="Times New Roman" w:hAnsi="Times New Roman" w:cs="Times New Roman"/>
          <w:bCs/>
          <w:color w:val="000000" w:themeColor="text1"/>
          <w:sz w:val="26"/>
          <w:szCs w:val="26"/>
        </w:rPr>
        <w:t>……</w:t>
      </w:r>
      <w:r w:rsidR="001F2670">
        <w:rPr>
          <w:rFonts w:ascii="Times New Roman" w:hAnsi="Times New Roman" w:cs="Times New Roman"/>
          <w:bCs/>
          <w:color w:val="000000" w:themeColor="text1"/>
          <w:sz w:val="26"/>
          <w:szCs w:val="26"/>
        </w:rPr>
        <w:t>.</w:t>
      </w:r>
      <w:r w:rsidR="0006186A">
        <w:rPr>
          <w:rFonts w:ascii="Times New Roman" w:hAnsi="Times New Roman" w:cs="Times New Roman"/>
          <w:bCs/>
          <w:color w:val="000000" w:themeColor="text1"/>
          <w:sz w:val="26"/>
          <w:szCs w:val="26"/>
        </w:rPr>
        <w:t>……</w:t>
      </w:r>
      <w:r w:rsidR="00DF1CA7">
        <w:rPr>
          <w:rFonts w:ascii="Times New Roman" w:hAnsi="Times New Roman" w:cs="Times New Roman"/>
          <w:bCs/>
          <w:color w:val="000000" w:themeColor="text1"/>
          <w:sz w:val="26"/>
          <w:szCs w:val="26"/>
        </w:rPr>
        <w:t>33</w:t>
      </w:r>
    </w:p>
    <w:p w:rsidR="000C474F" w:rsidRPr="0006186A" w:rsidRDefault="000C474F" w:rsidP="000C474F">
      <w:pPr>
        <w:pStyle w:val="Heading3"/>
        <w:spacing w:before="120" w:after="120" w:line="360" w:lineRule="auto"/>
        <w:jc w:val="both"/>
        <w:rPr>
          <w:rFonts w:ascii="Times New Roman" w:hAnsi="Times New Roman" w:cs="Times New Roman"/>
          <w:bCs/>
          <w:color w:val="000000" w:themeColor="text1"/>
          <w:spacing w:val="-4"/>
          <w:sz w:val="26"/>
          <w:szCs w:val="26"/>
        </w:rPr>
      </w:pPr>
      <w:r w:rsidRPr="0006186A">
        <w:rPr>
          <w:rFonts w:ascii="Times New Roman" w:hAnsi="Times New Roman" w:cs="Times New Roman"/>
          <w:bCs/>
          <w:color w:val="000000" w:themeColor="text1"/>
          <w:spacing w:val="-4"/>
          <w:sz w:val="26"/>
          <w:szCs w:val="26"/>
        </w:rPr>
        <w:t xml:space="preserve">3.1.4. </w:t>
      </w:r>
      <w:r w:rsidRPr="0006186A">
        <w:rPr>
          <w:rFonts w:ascii="Times New Roman" w:hAnsi="Times New Roman" w:cs="Times New Roman"/>
          <w:bCs/>
          <w:color w:val="000000" w:themeColor="text1"/>
          <w:sz w:val="26"/>
          <w:szCs w:val="26"/>
        </w:rPr>
        <w:t xml:space="preserve">Các kiểu loại hình nguồn gốc </w:t>
      </w:r>
      <w:r w:rsidRPr="0006186A">
        <w:rPr>
          <w:rFonts w:ascii="Times New Roman" w:hAnsi="Times New Roman" w:cs="Times New Roman"/>
          <w:bCs/>
          <w:color w:val="000000" w:themeColor="text1"/>
          <w:spacing w:val="-4"/>
          <w:sz w:val="26"/>
          <w:szCs w:val="26"/>
        </w:rPr>
        <w:t>grafit ở Việt Nam</w:t>
      </w:r>
      <w:r w:rsidR="0006186A">
        <w:rPr>
          <w:rFonts w:ascii="Times New Roman" w:hAnsi="Times New Roman" w:cs="Times New Roman"/>
          <w:bCs/>
          <w:color w:val="000000" w:themeColor="text1"/>
          <w:spacing w:val="-4"/>
          <w:sz w:val="26"/>
          <w:szCs w:val="26"/>
        </w:rPr>
        <w:t>………………..</w:t>
      </w:r>
      <w:r w:rsidR="001F2670">
        <w:rPr>
          <w:rFonts w:ascii="Times New Roman" w:hAnsi="Times New Roman" w:cs="Times New Roman"/>
          <w:bCs/>
          <w:color w:val="000000" w:themeColor="text1"/>
          <w:spacing w:val="-4"/>
          <w:sz w:val="26"/>
          <w:szCs w:val="26"/>
        </w:rPr>
        <w:t>.......</w:t>
      </w:r>
      <w:r w:rsidR="0006186A">
        <w:rPr>
          <w:rFonts w:ascii="Times New Roman" w:hAnsi="Times New Roman" w:cs="Times New Roman"/>
          <w:bCs/>
          <w:color w:val="000000" w:themeColor="text1"/>
          <w:spacing w:val="-4"/>
          <w:sz w:val="26"/>
          <w:szCs w:val="26"/>
        </w:rPr>
        <w:t>……</w:t>
      </w:r>
      <w:r w:rsidR="001F2670">
        <w:rPr>
          <w:rFonts w:ascii="Times New Roman" w:hAnsi="Times New Roman" w:cs="Times New Roman"/>
          <w:bCs/>
          <w:color w:val="000000" w:themeColor="text1"/>
          <w:spacing w:val="-4"/>
          <w:sz w:val="26"/>
          <w:szCs w:val="26"/>
        </w:rPr>
        <w:t>.</w:t>
      </w:r>
      <w:r w:rsidR="0006186A">
        <w:rPr>
          <w:rFonts w:ascii="Times New Roman" w:hAnsi="Times New Roman" w:cs="Times New Roman"/>
          <w:bCs/>
          <w:color w:val="000000" w:themeColor="text1"/>
          <w:spacing w:val="-4"/>
          <w:sz w:val="26"/>
          <w:szCs w:val="26"/>
        </w:rPr>
        <w:t>….</w:t>
      </w:r>
      <w:r w:rsidR="00DF1CA7">
        <w:rPr>
          <w:rFonts w:ascii="Times New Roman" w:hAnsi="Times New Roman" w:cs="Times New Roman"/>
          <w:bCs/>
          <w:color w:val="000000" w:themeColor="text1"/>
          <w:spacing w:val="-4"/>
          <w:sz w:val="26"/>
          <w:szCs w:val="26"/>
        </w:rPr>
        <w:t>33</w:t>
      </w:r>
    </w:p>
    <w:p w:rsidR="000C474F" w:rsidRPr="0006186A" w:rsidRDefault="000C474F" w:rsidP="000C474F">
      <w:pPr>
        <w:spacing w:before="120" w:after="120" w:line="360" w:lineRule="auto"/>
        <w:jc w:val="both"/>
        <w:rPr>
          <w:rFonts w:ascii="Times New Roman" w:hAnsi="Times New Roman" w:cs="Times New Roman"/>
          <w:bCs/>
          <w:i/>
          <w:color w:val="000000" w:themeColor="text1"/>
          <w:spacing w:val="-4"/>
          <w:sz w:val="26"/>
          <w:szCs w:val="26"/>
        </w:rPr>
      </w:pPr>
      <w:r w:rsidRPr="0006186A">
        <w:rPr>
          <w:rFonts w:ascii="Times New Roman" w:hAnsi="Times New Roman" w:cs="Times New Roman"/>
          <w:bCs/>
          <w:color w:val="000000" w:themeColor="text1"/>
          <w:spacing w:val="-4"/>
          <w:sz w:val="26"/>
          <w:szCs w:val="26"/>
        </w:rPr>
        <w:t>3.1.4.1. Graphit nguồn gốc trầm tích - biến chất – nhiệt dich – khí hoá</w:t>
      </w:r>
      <w:r w:rsidR="0006186A">
        <w:rPr>
          <w:rFonts w:ascii="Times New Roman" w:hAnsi="Times New Roman" w:cs="Times New Roman"/>
          <w:bCs/>
          <w:color w:val="000000" w:themeColor="text1"/>
          <w:spacing w:val="-4"/>
          <w:sz w:val="26"/>
          <w:szCs w:val="26"/>
        </w:rPr>
        <w:t>……</w:t>
      </w:r>
      <w:r w:rsidR="001F2670">
        <w:rPr>
          <w:rFonts w:ascii="Times New Roman" w:hAnsi="Times New Roman" w:cs="Times New Roman"/>
          <w:bCs/>
          <w:color w:val="000000" w:themeColor="text1"/>
          <w:spacing w:val="-4"/>
          <w:sz w:val="26"/>
          <w:szCs w:val="26"/>
        </w:rPr>
        <w:t>..</w:t>
      </w:r>
      <w:r w:rsidR="0006186A">
        <w:rPr>
          <w:rFonts w:ascii="Times New Roman" w:hAnsi="Times New Roman" w:cs="Times New Roman"/>
          <w:bCs/>
          <w:color w:val="000000" w:themeColor="text1"/>
          <w:spacing w:val="-4"/>
          <w:sz w:val="26"/>
          <w:szCs w:val="26"/>
        </w:rPr>
        <w:t>……</w:t>
      </w:r>
      <w:r w:rsidR="001F2670">
        <w:rPr>
          <w:rFonts w:ascii="Times New Roman" w:hAnsi="Times New Roman" w:cs="Times New Roman"/>
          <w:bCs/>
          <w:color w:val="000000" w:themeColor="text1"/>
          <w:spacing w:val="-4"/>
          <w:sz w:val="26"/>
          <w:szCs w:val="26"/>
        </w:rPr>
        <w:t>..</w:t>
      </w:r>
      <w:r w:rsidR="0006186A">
        <w:rPr>
          <w:rFonts w:ascii="Times New Roman" w:hAnsi="Times New Roman" w:cs="Times New Roman"/>
          <w:bCs/>
          <w:color w:val="000000" w:themeColor="text1"/>
          <w:spacing w:val="-4"/>
          <w:sz w:val="26"/>
          <w:szCs w:val="26"/>
        </w:rPr>
        <w:t>…</w:t>
      </w:r>
      <w:r w:rsidR="00DF1CA7">
        <w:rPr>
          <w:rFonts w:ascii="Times New Roman" w:hAnsi="Times New Roman" w:cs="Times New Roman"/>
          <w:bCs/>
          <w:color w:val="000000" w:themeColor="text1"/>
          <w:spacing w:val="-4"/>
          <w:sz w:val="26"/>
          <w:szCs w:val="26"/>
        </w:rPr>
        <w:t>34</w:t>
      </w:r>
    </w:p>
    <w:p w:rsidR="007C75A0" w:rsidRPr="0006186A" w:rsidRDefault="007C75A0" w:rsidP="007C75A0">
      <w:pPr>
        <w:spacing w:before="120" w:after="120" w:line="360" w:lineRule="auto"/>
        <w:jc w:val="both"/>
        <w:rPr>
          <w:rFonts w:ascii="Times New Roman" w:hAnsi="Times New Roman" w:cs="Times New Roman"/>
          <w:bCs/>
          <w:color w:val="000000" w:themeColor="text1"/>
          <w:spacing w:val="-4"/>
          <w:sz w:val="26"/>
          <w:szCs w:val="26"/>
        </w:rPr>
      </w:pPr>
      <w:r w:rsidRPr="0006186A">
        <w:rPr>
          <w:rFonts w:ascii="Times New Roman" w:hAnsi="Times New Roman" w:cs="Times New Roman"/>
          <w:bCs/>
          <w:color w:val="000000" w:themeColor="text1"/>
          <w:spacing w:val="-4"/>
          <w:sz w:val="26"/>
          <w:szCs w:val="26"/>
        </w:rPr>
        <w:t>3.1.4.2. Graphit nguồn gốc biến</w:t>
      </w:r>
      <w:r w:rsidR="0006186A">
        <w:rPr>
          <w:rFonts w:ascii="Times New Roman" w:hAnsi="Times New Roman" w:cs="Times New Roman"/>
          <w:bCs/>
          <w:color w:val="000000" w:themeColor="text1"/>
          <w:spacing w:val="-4"/>
          <w:sz w:val="26"/>
          <w:szCs w:val="26"/>
        </w:rPr>
        <w:t>……………………………………………</w:t>
      </w:r>
      <w:r w:rsidR="001F2670">
        <w:rPr>
          <w:rFonts w:ascii="Times New Roman" w:hAnsi="Times New Roman" w:cs="Times New Roman"/>
          <w:bCs/>
          <w:color w:val="000000" w:themeColor="text1"/>
          <w:spacing w:val="-4"/>
          <w:sz w:val="26"/>
          <w:szCs w:val="26"/>
        </w:rPr>
        <w:t>.</w:t>
      </w:r>
      <w:r w:rsidR="0006186A">
        <w:rPr>
          <w:rFonts w:ascii="Times New Roman" w:hAnsi="Times New Roman" w:cs="Times New Roman"/>
          <w:bCs/>
          <w:color w:val="000000" w:themeColor="text1"/>
          <w:spacing w:val="-4"/>
          <w:sz w:val="26"/>
          <w:szCs w:val="26"/>
        </w:rPr>
        <w:t>…</w:t>
      </w:r>
      <w:r w:rsidR="001F2670">
        <w:rPr>
          <w:rFonts w:ascii="Times New Roman" w:hAnsi="Times New Roman" w:cs="Times New Roman"/>
          <w:bCs/>
          <w:color w:val="000000" w:themeColor="text1"/>
          <w:spacing w:val="-4"/>
          <w:sz w:val="26"/>
          <w:szCs w:val="26"/>
        </w:rPr>
        <w:t>.</w:t>
      </w:r>
      <w:r w:rsidR="0006186A">
        <w:rPr>
          <w:rFonts w:ascii="Times New Roman" w:hAnsi="Times New Roman" w:cs="Times New Roman"/>
          <w:bCs/>
          <w:color w:val="000000" w:themeColor="text1"/>
          <w:spacing w:val="-4"/>
          <w:sz w:val="26"/>
          <w:szCs w:val="26"/>
        </w:rPr>
        <w:t>…</w:t>
      </w:r>
      <w:r w:rsidR="001F2670">
        <w:rPr>
          <w:rFonts w:ascii="Times New Roman" w:hAnsi="Times New Roman" w:cs="Times New Roman"/>
          <w:bCs/>
          <w:color w:val="000000" w:themeColor="text1"/>
          <w:spacing w:val="-4"/>
          <w:sz w:val="26"/>
          <w:szCs w:val="26"/>
        </w:rPr>
        <w:t>.</w:t>
      </w:r>
      <w:r w:rsidR="0006186A">
        <w:rPr>
          <w:rFonts w:ascii="Times New Roman" w:hAnsi="Times New Roman" w:cs="Times New Roman"/>
          <w:bCs/>
          <w:color w:val="000000" w:themeColor="text1"/>
          <w:spacing w:val="-4"/>
          <w:sz w:val="26"/>
          <w:szCs w:val="26"/>
        </w:rPr>
        <w:t>…</w:t>
      </w:r>
      <w:r w:rsidR="00DF1CA7">
        <w:rPr>
          <w:rFonts w:ascii="Times New Roman" w:hAnsi="Times New Roman" w:cs="Times New Roman"/>
          <w:bCs/>
          <w:color w:val="000000" w:themeColor="text1"/>
          <w:spacing w:val="-4"/>
          <w:sz w:val="26"/>
          <w:szCs w:val="26"/>
        </w:rPr>
        <w:t>34</w:t>
      </w:r>
    </w:p>
    <w:p w:rsidR="007C75A0" w:rsidRPr="0006186A" w:rsidRDefault="007C75A0" w:rsidP="007C75A0">
      <w:pPr>
        <w:spacing w:before="120" w:after="120" w:line="360" w:lineRule="auto"/>
        <w:jc w:val="both"/>
        <w:rPr>
          <w:rFonts w:ascii="Times New Roman" w:hAnsi="Times New Roman" w:cs="Times New Roman"/>
          <w:bCs/>
          <w:color w:val="000000" w:themeColor="text1"/>
          <w:spacing w:val="-4"/>
          <w:sz w:val="26"/>
          <w:szCs w:val="26"/>
        </w:rPr>
      </w:pPr>
      <w:r w:rsidRPr="0006186A">
        <w:rPr>
          <w:rFonts w:ascii="Times New Roman" w:hAnsi="Times New Roman" w:cs="Times New Roman"/>
          <w:bCs/>
          <w:color w:val="000000" w:themeColor="text1"/>
          <w:spacing w:val="-4"/>
          <w:sz w:val="26"/>
          <w:szCs w:val="26"/>
        </w:rPr>
        <w:t>3.1.4.3. Graphit nguồn gốc nhiệt dịch – khí hoá</w:t>
      </w:r>
      <w:r w:rsidR="0006186A">
        <w:rPr>
          <w:rFonts w:ascii="Times New Roman" w:hAnsi="Times New Roman" w:cs="Times New Roman"/>
          <w:bCs/>
          <w:color w:val="000000" w:themeColor="text1"/>
          <w:spacing w:val="-4"/>
          <w:sz w:val="26"/>
          <w:szCs w:val="26"/>
        </w:rPr>
        <w:t>……………………………</w:t>
      </w:r>
      <w:r w:rsidR="00DF1CA7">
        <w:rPr>
          <w:rFonts w:ascii="Times New Roman" w:hAnsi="Times New Roman" w:cs="Times New Roman"/>
          <w:bCs/>
          <w:color w:val="000000" w:themeColor="text1"/>
          <w:spacing w:val="-4"/>
          <w:sz w:val="26"/>
          <w:szCs w:val="26"/>
        </w:rPr>
        <w:t>...</w:t>
      </w:r>
      <w:r w:rsidR="001F2670">
        <w:rPr>
          <w:rFonts w:ascii="Times New Roman" w:hAnsi="Times New Roman" w:cs="Times New Roman"/>
          <w:bCs/>
          <w:color w:val="000000" w:themeColor="text1"/>
          <w:spacing w:val="-4"/>
          <w:sz w:val="26"/>
          <w:szCs w:val="26"/>
        </w:rPr>
        <w:t>....</w:t>
      </w:r>
      <w:r w:rsidR="0006186A">
        <w:rPr>
          <w:rFonts w:ascii="Times New Roman" w:hAnsi="Times New Roman" w:cs="Times New Roman"/>
          <w:bCs/>
          <w:color w:val="000000" w:themeColor="text1"/>
          <w:spacing w:val="-4"/>
          <w:sz w:val="26"/>
          <w:szCs w:val="26"/>
        </w:rPr>
        <w:t>……</w:t>
      </w:r>
      <w:r w:rsidR="00DF1CA7">
        <w:rPr>
          <w:rFonts w:ascii="Times New Roman" w:hAnsi="Times New Roman" w:cs="Times New Roman"/>
          <w:bCs/>
          <w:color w:val="000000" w:themeColor="text1"/>
          <w:spacing w:val="-4"/>
          <w:sz w:val="26"/>
          <w:szCs w:val="26"/>
        </w:rPr>
        <w:t>35</w:t>
      </w:r>
    </w:p>
    <w:p w:rsidR="007C75A0" w:rsidRPr="0006186A" w:rsidRDefault="007C75A0" w:rsidP="007C75A0">
      <w:pPr>
        <w:pStyle w:val="Heading3"/>
        <w:spacing w:before="120" w:after="120" w:line="360" w:lineRule="auto"/>
        <w:rPr>
          <w:rFonts w:ascii="Times New Roman" w:hAnsi="Times New Roman" w:cs="Times New Roman"/>
          <w:bCs/>
          <w:color w:val="000000" w:themeColor="text1"/>
          <w:spacing w:val="-4"/>
          <w:sz w:val="26"/>
          <w:szCs w:val="26"/>
        </w:rPr>
      </w:pPr>
      <w:r w:rsidRPr="0006186A">
        <w:rPr>
          <w:rFonts w:ascii="Times New Roman" w:hAnsi="Times New Roman" w:cs="Times New Roman"/>
          <w:bCs/>
          <w:color w:val="000000" w:themeColor="text1"/>
          <w:spacing w:val="-4"/>
          <w:sz w:val="26"/>
          <w:szCs w:val="26"/>
        </w:rPr>
        <w:t>3.1.5. Các lĩnh vực sử dụng của graphit</w:t>
      </w:r>
      <w:r w:rsidR="0006186A">
        <w:rPr>
          <w:rFonts w:ascii="Times New Roman" w:hAnsi="Times New Roman" w:cs="Times New Roman"/>
          <w:bCs/>
          <w:color w:val="000000" w:themeColor="text1"/>
          <w:spacing w:val="-4"/>
          <w:sz w:val="26"/>
          <w:szCs w:val="26"/>
        </w:rPr>
        <w:t>……………………………………</w:t>
      </w:r>
      <w:r w:rsidR="00DF1CA7">
        <w:rPr>
          <w:rFonts w:ascii="Times New Roman" w:hAnsi="Times New Roman" w:cs="Times New Roman"/>
          <w:bCs/>
          <w:color w:val="000000" w:themeColor="text1"/>
          <w:spacing w:val="-4"/>
          <w:sz w:val="26"/>
          <w:szCs w:val="26"/>
        </w:rPr>
        <w:t>..</w:t>
      </w:r>
      <w:r w:rsidR="0006186A">
        <w:rPr>
          <w:rFonts w:ascii="Times New Roman" w:hAnsi="Times New Roman" w:cs="Times New Roman"/>
          <w:bCs/>
          <w:color w:val="000000" w:themeColor="text1"/>
          <w:spacing w:val="-4"/>
          <w:sz w:val="26"/>
          <w:szCs w:val="26"/>
        </w:rPr>
        <w:t>……….</w:t>
      </w:r>
      <w:r w:rsidR="00DF1CA7">
        <w:rPr>
          <w:rFonts w:ascii="Times New Roman" w:hAnsi="Times New Roman" w:cs="Times New Roman"/>
          <w:bCs/>
          <w:color w:val="000000" w:themeColor="text1"/>
          <w:spacing w:val="-4"/>
          <w:sz w:val="26"/>
          <w:szCs w:val="26"/>
        </w:rPr>
        <w:t>35</w:t>
      </w:r>
    </w:p>
    <w:p w:rsidR="007C75A0" w:rsidRPr="0006186A" w:rsidRDefault="007C75A0" w:rsidP="007C75A0">
      <w:pPr>
        <w:shd w:val="clear" w:color="auto" w:fill="FFFFFF"/>
        <w:spacing w:before="120" w:after="120" w:line="360" w:lineRule="auto"/>
        <w:ind w:firstLine="720"/>
        <w:jc w:val="both"/>
        <w:textAlignment w:val="baseline"/>
        <w:rPr>
          <w:rStyle w:val="Strong"/>
          <w:rFonts w:ascii="Times New Roman" w:hAnsi="Times New Roman" w:cs="Times New Roman"/>
          <w:b w:val="0"/>
          <w:bCs w:val="0"/>
          <w:iCs/>
          <w:color w:val="000000" w:themeColor="text1"/>
          <w:sz w:val="26"/>
          <w:szCs w:val="26"/>
          <w:bdr w:val="none" w:sz="0" w:space="0" w:color="auto" w:frame="1"/>
        </w:rPr>
      </w:pPr>
      <w:r w:rsidRPr="0006186A">
        <w:rPr>
          <w:rStyle w:val="Strong"/>
          <w:rFonts w:ascii="Times New Roman" w:hAnsi="Times New Roman" w:cs="Times New Roman"/>
          <w:b w:val="0"/>
          <w:bCs w:val="0"/>
          <w:iCs/>
          <w:color w:val="000000" w:themeColor="text1"/>
          <w:sz w:val="26"/>
          <w:szCs w:val="26"/>
          <w:bdr w:val="none" w:sz="0" w:space="0" w:color="auto" w:frame="1"/>
        </w:rPr>
        <w:t>3.1.5.1. Vật liệu chịu lửa</w:t>
      </w:r>
      <w:r w:rsidR="0006186A">
        <w:rPr>
          <w:rStyle w:val="Strong"/>
          <w:rFonts w:ascii="Times New Roman" w:hAnsi="Times New Roman" w:cs="Times New Roman"/>
          <w:b w:val="0"/>
          <w:bCs w:val="0"/>
          <w:iCs/>
          <w:color w:val="000000" w:themeColor="text1"/>
          <w:sz w:val="26"/>
          <w:szCs w:val="26"/>
          <w:bdr w:val="none" w:sz="0" w:space="0" w:color="auto" w:frame="1"/>
        </w:rPr>
        <w:t>…………………………………………………</w:t>
      </w:r>
      <w:r w:rsidR="00DF1CA7">
        <w:rPr>
          <w:rStyle w:val="Strong"/>
          <w:rFonts w:ascii="Times New Roman" w:hAnsi="Times New Roman" w:cs="Times New Roman"/>
          <w:b w:val="0"/>
          <w:bCs w:val="0"/>
          <w:iCs/>
          <w:color w:val="000000" w:themeColor="text1"/>
          <w:sz w:val="26"/>
          <w:szCs w:val="26"/>
          <w:bdr w:val="none" w:sz="0" w:space="0" w:color="auto" w:frame="1"/>
        </w:rPr>
        <w:t>…35</w:t>
      </w:r>
    </w:p>
    <w:p w:rsidR="007C75A0" w:rsidRPr="0006186A" w:rsidRDefault="007C75A0" w:rsidP="007C75A0">
      <w:pPr>
        <w:shd w:val="clear" w:color="auto" w:fill="FFFFFF"/>
        <w:spacing w:before="120" w:after="120" w:line="360" w:lineRule="auto"/>
        <w:ind w:firstLine="720"/>
        <w:jc w:val="both"/>
        <w:textAlignment w:val="baseline"/>
        <w:rPr>
          <w:rStyle w:val="Strong"/>
          <w:rFonts w:ascii="Times New Roman" w:hAnsi="Times New Roman" w:cs="Times New Roman"/>
          <w:b w:val="0"/>
          <w:bCs w:val="0"/>
          <w:iCs/>
          <w:color w:val="000000" w:themeColor="text1"/>
          <w:sz w:val="26"/>
          <w:szCs w:val="26"/>
          <w:bdr w:val="none" w:sz="0" w:space="0" w:color="auto" w:frame="1"/>
        </w:rPr>
      </w:pPr>
      <w:r w:rsidRPr="0006186A">
        <w:rPr>
          <w:rStyle w:val="Strong"/>
          <w:rFonts w:ascii="Times New Roman" w:hAnsi="Times New Roman" w:cs="Times New Roman"/>
          <w:b w:val="0"/>
          <w:bCs w:val="0"/>
          <w:iCs/>
          <w:color w:val="000000" w:themeColor="text1"/>
          <w:sz w:val="26"/>
          <w:szCs w:val="26"/>
          <w:bdr w:val="none" w:sz="0" w:space="0" w:color="auto" w:frame="1"/>
        </w:rPr>
        <w:t>3.1.5.2. Chất dẫn điện</w:t>
      </w:r>
      <w:r w:rsidR="0006186A">
        <w:rPr>
          <w:rStyle w:val="Strong"/>
          <w:rFonts w:ascii="Times New Roman" w:hAnsi="Times New Roman" w:cs="Times New Roman"/>
          <w:b w:val="0"/>
          <w:bCs w:val="0"/>
          <w:iCs/>
          <w:color w:val="000000" w:themeColor="text1"/>
          <w:sz w:val="26"/>
          <w:szCs w:val="26"/>
          <w:bdr w:val="none" w:sz="0" w:space="0" w:color="auto" w:frame="1"/>
        </w:rPr>
        <w:t>………………………………………………</w:t>
      </w:r>
      <w:r w:rsidR="001F2670">
        <w:rPr>
          <w:rStyle w:val="Strong"/>
          <w:rFonts w:ascii="Times New Roman" w:hAnsi="Times New Roman" w:cs="Times New Roman"/>
          <w:b w:val="0"/>
          <w:bCs w:val="0"/>
          <w:iCs/>
          <w:color w:val="000000" w:themeColor="text1"/>
          <w:sz w:val="26"/>
          <w:szCs w:val="26"/>
          <w:bdr w:val="none" w:sz="0" w:space="0" w:color="auto" w:frame="1"/>
        </w:rPr>
        <w:t>...</w:t>
      </w:r>
      <w:r w:rsidR="0006186A">
        <w:rPr>
          <w:rStyle w:val="Strong"/>
          <w:rFonts w:ascii="Times New Roman" w:hAnsi="Times New Roman" w:cs="Times New Roman"/>
          <w:b w:val="0"/>
          <w:bCs w:val="0"/>
          <w:iCs/>
          <w:color w:val="000000" w:themeColor="text1"/>
          <w:sz w:val="26"/>
          <w:szCs w:val="26"/>
          <w:bdr w:val="none" w:sz="0" w:space="0" w:color="auto" w:frame="1"/>
        </w:rPr>
        <w:t>……</w:t>
      </w:r>
      <w:r w:rsidR="00DF1CA7">
        <w:rPr>
          <w:rStyle w:val="Strong"/>
          <w:rFonts w:ascii="Times New Roman" w:hAnsi="Times New Roman" w:cs="Times New Roman"/>
          <w:b w:val="0"/>
          <w:bCs w:val="0"/>
          <w:iCs/>
          <w:color w:val="000000" w:themeColor="text1"/>
          <w:sz w:val="26"/>
          <w:szCs w:val="26"/>
          <w:bdr w:val="none" w:sz="0" w:space="0" w:color="auto" w:frame="1"/>
        </w:rPr>
        <w:t>.35</w:t>
      </w:r>
    </w:p>
    <w:p w:rsidR="007C75A0" w:rsidRPr="0006186A" w:rsidRDefault="007C75A0" w:rsidP="007C75A0">
      <w:pPr>
        <w:shd w:val="clear" w:color="auto" w:fill="FFFFFF"/>
        <w:spacing w:before="120" w:after="120" w:line="360" w:lineRule="auto"/>
        <w:ind w:firstLine="720"/>
        <w:jc w:val="both"/>
        <w:textAlignment w:val="baseline"/>
        <w:rPr>
          <w:rStyle w:val="Strong"/>
          <w:rFonts w:ascii="Times New Roman" w:hAnsi="Times New Roman" w:cs="Times New Roman"/>
          <w:b w:val="0"/>
          <w:bCs w:val="0"/>
          <w:iCs/>
          <w:color w:val="000000" w:themeColor="text1"/>
          <w:sz w:val="26"/>
          <w:szCs w:val="26"/>
          <w:bdr w:val="none" w:sz="0" w:space="0" w:color="auto" w:frame="1"/>
        </w:rPr>
      </w:pPr>
      <w:r w:rsidRPr="0006186A">
        <w:rPr>
          <w:rFonts w:ascii="Times New Roman" w:hAnsi="Times New Roman" w:cs="Times New Roman"/>
          <w:color w:val="000000" w:themeColor="text1"/>
          <w:sz w:val="26"/>
          <w:szCs w:val="26"/>
        </w:rPr>
        <w:t xml:space="preserve">3.1.5.3. </w:t>
      </w:r>
      <w:r w:rsidRPr="0006186A">
        <w:rPr>
          <w:rStyle w:val="Strong"/>
          <w:rFonts w:ascii="Times New Roman" w:hAnsi="Times New Roman" w:cs="Times New Roman"/>
          <w:b w:val="0"/>
          <w:bCs w:val="0"/>
          <w:iCs/>
          <w:color w:val="000000" w:themeColor="text1"/>
          <w:sz w:val="26"/>
          <w:szCs w:val="26"/>
          <w:bdr w:val="none" w:sz="0" w:space="0" w:color="auto" w:frame="1"/>
        </w:rPr>
        <w:t>Công nghiệp cơ khí</w:t>
      </w:r>
      <w:r w:rsidR="0006186A">
        <w:rPr>
          <w:rStyle w:val="Strong"/>
          <w:rFonts w:ascii="Times New Roman" w:hAnsi="Times New Roman" w:cs="Times New Roman"/>
          <w:b w:val="0"/>
          <w:bCs w:val="0"/>
          <w:iCs/>
          <w:color w:val="000000" w:themeColor="text1"/>
          <w:sz w:val="26"/>
          <w:szCs w:val="26"/>
          <w:bdr w:val="none" w:sz="0" w:space="0" w:color="auto" w:frame="1"/>
        </w:rPr>
        <w:t>………………………………………………</w:t>
      </w:r>
      <w:r w:rsidR="00DF1CA7">
        <w:rPr>
          <w:rStyle w:val="Strong"/>
          <w:rFonts w:ascii="Times New Roman" w:hAnsi="Times New Roman" w:cs="Times New Roman"/>
          <w:b w:val="0"/>
          <w:bCs w:val="0"/>
          <w:iCs/>
          <w:color w:val="000000" w:themeColor="text1"/>
          <w:sz w:val="26"/>
          <w:szCs w:val="26"/>
          <w:bdr w:val="none" w:sz="0" w:space="0" w:color="auto" w:frame="1"/>
        </w:rPr>
        <w:t>..</w:t>
      </w:r>
      <w:r w:rsidR="0006186A">
        <w:rPr>
          <w:rStyle w:val="Strong"/>
          <w:rFonts w:ascii="Times New Roman" w:hAnsi="Times New Roman" w:cs="Times New Roman"/>
          <w:b w:val="0"/>
          <w:bCs w:val="0"/>
          <w:iCs/>
          <w:color w:val="000000" w:themeColor="text1"/>
          <w:sz w:val="26"/>
          <w:szCs w:val="26"/>
          <w:bdr w:val="none" w:sz="0" w:space="0" w:color="auto" w:frame="1"/>
        </w:rPr>
        <w:t>.</w:t>
      </w:r>
      <w:r w:rsidR="00DF1CA7">
        <w:rPr>
          <w:rStyle w:val="Strong"/>
          <w:rFonts w:ascii="Times New Roman" w:hAnsi="Times New Roman" w:cs="Times New Roman"/>
          <w:b w:val="0"/>
          <w:bCs w:val="0"/>
          <w:iCs/>
          <w:color w:val="000000" w:themeColor="text1"/>
          <w:sz w:val="26"/>
          <w:szCs w:val="26"/>
          <w:bdr w:val="none" w:sz="0" w:space="0" w:color="auto" w:frame="1"/>
        </w:rPr>
        <w:t>36</w:t>
      </w:r>
    </w:p>
    <w:p w:rsidR="007C75A0" w:rsidRPr="0006186A" w:rsidRDefault="007C75A0" w:rsidP="007C75A0">
      <w:pPr>
        <w:shd w:val="clear" w:color="auto" w:fill="FFFFFF"/>
        <w:spacing w:before="120" w:after="120" w:line="360" w:lineRule="auto"/>
        <w:ind w:firstLine="720"/>
        <w:jc w:val="both"/>
        <w:textAlignment w:val="baseline"/>
        <w:rPr>
          <w:rStyle w:val="Strong"/>
          <w:rFonts w:ascii="Times New Roman" w:hAnsi="Times New Roman" w:cs="Times New Roman"/>
          <w:b w:val="0"/>
          <w:bCs w:val="0"/>
          <w:iCs/>
          <w:color w:val="000000" w:themeColor="text1"/>
          <w:sz w:val="26"/>
          <w:szCs w:val="26"/>
          <w:bdr w:val="none" w:sz="0" w:space="0" w:color="auto" w:frame="1"/>
        </w:rPr>
      </w:pPr>
      <w:r w:rsidRPr="0006186A">
        <w:rPr>
          <w:rStyle w:val="Strong"/>
          <w:rFonts w:ascii="Times New Roman" w:hAnsi="Times New Roman" w:cs="Times New Roman"/>
          <w:b w:val="0"/>
          <w:bCs w:val="0"/>
          <w:iCs/>
          <w:color w:val="000000" w:themeColor="text1"/>
          <w:sz w:val="26"/>
          <w:szCs w:val="26"/>
          <w:bdr w:val="none" w:sz="0" w:space="0" w:color="auto" w:frame="1"/>
        </w:rPr>
        <w:t>3.1.5.4. Trong sản xuất pin</w:t>
      </w:r>
      <w:r w:rsidR="0006186A">
        <w:rPr>
          <w:rStyle w:val="Strong"/>
          <w:rFonts w:ascii="Times New Roman" w:hAnsi="Times New Roman" w:cs="Times New Roman"/>
          <w:b w:val="0"/>
          <w:bCs w:val="0"/>
          <w:iCs/>
          <w:color w:val="000000" w:themeColor="text1"/>
          <w:sz w:val="26"/>
          <w:szCs w:val="26"/>
          <w:bdr w:val="none" w:sz="0" w:space="0" w:color="auto" w:frame="1"/>
        </w:rPr>
        <w:t>………………………………………………...</w:t>
      </w:r>
      <w:r w:rsidR="00DF1CA7">
        <w:rPr>
          <w:rStyle w:val="Strong"/>
          <w:rFonts w:ascii="Times New Roman" w:hAnsi="Times New Roman" w:cs="Times New Roman"/>
          <w:b w:val="0"/>
          <w:bCs w:val="0"/>
          <w:iCs/>
          <w:color w:val="000000" w:themeColor="text1"/>
          <w:sz w:val="26"/>
          <w:szCs w:val="26"/>
          <w:bdr w:val="none" w:sz="0" w:space="0" w:color="auto" w:frame="1"/>
        </w:rPr>
        <w:t>.36</w:t>
      </w:r>
    </w:p>
    <w:p w:rsidR="007C75A0" w:rsidRPr="0006186A" w:rsidRDefault="007C75A0" w:rsidP="007C75A0">
      <w:pPr>
        <w:shd w:val="clear" w:color="auto" w:fill="FFFFFF"/>
        <w:spacing w:before="120" w:after="120" w:line="360" w:lineRule="auto"/>
        <w:ind w:firstLine="720"/>
        <w:jc w:val="both"/>
        <w:textAlignment w:val="baseline"/>
        <w:rPr>
          <w:rStyle w:val="Strong"/>
          <w:rFonts w:ascii="Times New Roman" w:hAnsi="Times New Roman" w:cs="Times New Roman"/>
          <w:b w:val="0"/>
          <w:bCs w:val="0"/>
          <w:iCs/>
          <w:color w:val="000000" w:themeColor="text1"/>
          <w:sz w:val="26"/>
          <w:szCs w:val="26"/>
          <w:bdr w:val="none" w:sz="0" w:space="0" w:color="auto" w:frame="1"/>
        </w:rPr>
      </w:pPr>
      <w:r w:rsidRPr="0006186A">
        <w:rPr>
          <w:rStyle w:val="Strong"/>
          <w:rFonts w:ascii="Times New Roman" w:hAnsi="Times New Roman" w:cs="Times New Roman"/>
          <w:b w:val="0"/>
          <w:bCs w:val="0"/>
          <w:iCs/>
          <w:color w:val="000000" w:themeColor="text1"/>
          <w:sz w:val="26"/>
          <w:szCs w:val="26"/>
          <w:bdr w:val="none" w:sz="0" w:space="0" w:color="auto" w:frame="1"/>
        </w:rPr>
        <w:t>3.1.5.5. Công nghiệp hàng không vũ trụ</w:t>
      </w:r>
      <w:r w:rsidR="0006186A">
        <w:rPr>
          <w:rStyle w:val="Strong"/>
          <w:rFonts w:ascii="Times New Roman" w:hAnsi="Times New Roman" w:cs="Times New Roman"/>
          <w:b w:val="0"/>
          <w:bCs w:val="0"/>
          <w:iCs/>
          <w:color w:val="000000" w:themeColor="text1"/>
          <w:sz w:val="26"/>
          <w:szCs w:val="26"/>
          <w:bdr w:val="none" w:sz="0" w:space="0" w:color="auto" w:frame="1"/>
        </w:rPr>
        <w:t>……………………………</w:t>
      </w:r>
      <w:r w:rsidR="001F2670">
        <w:rPr>
          <w:rStyle w:val="Strong"/>
          <w:rFonts w:ascii="Times New Roman" w:hAnsi="Times New Roman" w:cs="Times New Roman"/>
          <w:b w:val="0"/>
          <w:bCs w:val="0"/>
          <w:iCs/>
          <w:color w:val="000000" w:themeColor="text1"/>
          <w:sz w:val="26"/>
          <w:szCs w:val="26"/>
          <w:bdr w:val="none" w:sz="0" w:space="0" w:color="auto" w:frame="1"/>
        </w:rPr>
        <w:t>....</w:t>
      </w:r>
      <w:r w:rsidR="00DF1CA7">
        <w:rPr>
          <w:rStyle w:val="Strong"/>
          <w:rFonts w:ascii="Times New Roman" w:hAnsi="Times New Roman" w:cs="Times New Roman"/>
          <w:b w:val="0"/>
          <w:bCs w:val="0"/>
          <w:iCs/>
          <w:color w:val="000000" w:themeColor="text1"/>
          <w:sz w:val="26"/>
          <w:szCs w:val="26"/>
          <w:bdr w:val="none" w:sz="0" w:space="0" w:color="auto" w:frame="1"/>
        </w:rPr>
        <w:t>..</w:t>
      </w:r>
      <w:r w:rsidR="0006186A">
        <w:rPr>
          <w:rStyle w:val="Strong"/>
          <w:rFonts w:ascii="Times New Roman" w:hAnsi="Times New Roman" w:cs="Times New Roman"/>
          <w:b w:val="0"/>
          <w:bCs w:val="0"/>
          <w:iCs/>
          <w:color w:val="000000" w:themeColor="text1"/>
          <w:sz w:val="26"/>
          <w:szCs w:val="26"/>
          <w:bdr w:val="none" w:sz="0" w:space="0" w:color="auto" w:frame="1"/>
        </w:rPr>
        <w:t>…</w:t>
      </w:r>
      <w:r w:rsidR="00DF1CA7">
        <w:rPr>
          <w:rStyle w:val="Strong"/>
          <w:rFonts w:ascii="Times New Roman" w:hAnsi="Times New Roman" w:cs="Times New Roman"/>
          <w:b w:val="0"/>
          <w:bCs w:val="0"/>
          <w:iCs/>
          <w:color w:val="000000" w:themeColor="text1"/>
          <w:sz w:val="26"/>
          <w:szCs w:val="26"/>
          <w:bdr w:val="none" w:sz="0" w:space="0" w:color="auto" w:frame="1"/>
        </w:rPr>
        <w:t>.36</w:t>
      </w:r>
    </w:p>
    <w:p w:rsidR="000C474F" w:rsidRPr="0006186A" w:rsidRDefault="007C75A0" w:rsidP="007C75A0">
      <w:pPr>
        <w:shd w:val="clear" w:color="auto" w:fill="FFFFFF"/>
        <w:spacing w:before="120" w:after="120" w:line="360" w:lineRule="auto"/>
        <w:ind w:firstLine="720"/>
        <w:jc w:val="both"/>
        <w:textAlignment w:val="baseline"/>
        <w:rPr>
          <w:rStyle w:val="Strong"/>
          <w:rFonts w:ascii="Times New Roman" w:hAnsi="Times New Roman" w:cs="Times New Roman"/>
          <w:b w:val="0"/>
          <w:bCs w:val="0"/>
          <w:color w:val="000000" w:themeColor="text1"/>
          <w:sz w:val="26"/>
          <w:szCs w:val="26"/>
          <w:bdr w:val="none" w:sz="0" w:space="0" w:color="auto" w:frame="1"/>
        </w:rPr>
      </w:pPr>
      <w:r w:rsidRPr="0006186A">
        <w:rPr>
          <w:rStyle w:val="Strong"/>
          <w:rFonts w:ascii="Times New Roman" w:hAnsi="Times New Roman" w:cs="Times New Roman"/>
          <w:b w:val="0"/>
          <w:bCs w:val="0"/>
          <w:color w:val="000000" w:themeColor="text1"/>
          <w:sz w:val="26"/>
          <w:szCs w:val="26"/>
          <w:bdr w:val="none" w:sz="0" w:space="0" w:color="auto" w:frame="1"/>
        </w:rPr>
        <w:t>3.1.5.6. Công nghiệp hạt nhân</w:t>
      </w:r>
      <w:r w:rsidR="0006186A">
        <w:rPr>
          <w:rStyle w:val="Strong"/>
          <w:rFonts w:ascii="Times New Roman" w:hAnsi="Times New Roman" w:cs="Times New Roman"/>
          <w:b w:val="0"/>
          <w:bCs w:val="0"/>
          <w:color w:val="000000" w:themeColor="text1"/>
          <w:sz w:val="26"/>
          <w:szCs w:val="26"/>
          <w:bdr w:val="none" w:sz="0" w:space="0" w:color="auto" w:frame="1"/>
        </w:rPr>
        <w:t>………………………………………</w:t>
      </w:r>
      <w:r w:rsidR="001F2670">
        <w:rPr>
          <w:rStyle w:val="Strong"/>
          <w:rFonts w:ascii="Times New Roman" w:hAnsi="Times New Roman" w:cs="Times New Roman"/>
          <w:b w:val="0"/>
          <w:bCs w:val="0"/>
          <w:color w:val="000000" w:themeColor="text1"/>
          <w:sz w:val="26"/>
          <w:szCs w:val="26"/>
          <w:bdr w:val="none" w:sz="0" w:space="0" w:color="auto" w:frame="1"/>
        </w:rPr>
        <w:t>...</w:t>
      </w:r>
      <w:r w:rsidR="0006186A">
        <w:rPr>
          <w:rStyle w:val="Strong"/>
          <w:rFonts w:ascii="Times New Roman" w:hAnsi="Times New Roman" w:cs="Times New Roman"/>
          <w:b w:val="0"/>
          <w:bCs w:val="0"/>
          <w:color w:val="000000" w:themeColor="text1"/>
          <w:sz w:val="26"/>
          <w:szCs w:val="26"/>
          <w:bdr w:val="none" w:sz="0" w:space="0" w:color="auto" w:frame="1"/>
        </w:rPr>
        <w:t>……</w:t>
      </w:r>
      <w:r w:rsidR="00DF1CA7">
        <w:rPr>
          <w:rStyle w:val="Strong"/>
          <w:rFonts w:ascii="Times New Roman" w:hAnsi="Times New Roman" w:cs="Times New Roman"/>
          <w:b w:val="0"/>
          <w:bCs w:val="0"/>
          <w:color w:val="000000" w:themeColor="text1"/>
          <w:sz w:val="26"/>
          <w:szCs w:val="26"/>
          <w:bdr w:val="none" w:sz="0" w:space="0" w:color="auto" w:frame="1"/>
        </w:rPr>
        <w:t>36</w:t>
      </w:r>
    </w:p>
    <w:p w:rsidR="007C75A0" w:rsidRPr="0006186A" w:rsidRDefault="007C75A0" w:rsidP="007C75A0">
      <w:pPr>
        <w:pStyle w:val="Heading1"/>
        <w:spacing w:before="120" w:after="120" w:line="360" w:lineRule="auto"/>
        <w:jc w:val="left"/>
        <w:rPr>
          <w:b w:val="0"/>
          <w:bCs w:val="0"/>
          <w:color w:val="000000" w:themeColor="text1"/>
          <w:szCs w:val="26"/>
        </w:rPr>
      </w:pPr>
      <w:r w:rsidRPr="00531866">
        <w:rPr>
          <w:color w:val="000000" w:themeColor="text1"/>
          <w:szCs w:val="26"/>
        </w:rPr>
        <w:t>Chương 4</w:t>
      </w:r>
      <w:r w:rsidR="0006186A" w:rsidRPr="0006186A">
        <w:rPr>
          <w:b w:val="0"/>
          <w:bCs w:val="0"/>
          <w:color w:val="000000" w:themeColor="text1"/>
          <w:szCs w:val="26"/>
        </w:rPr>
        <w:t>………………………………………………………………………</w:t>
      </w:r>
      <w:r w:rsidR="00DF1CA7">
        <w:rPr>
          <w:b w:val="0"/>
          <w:bCs w:val="0"/>
          <w:color w:val="000000" w:themeColor="text1"/>
          <w:szCs w:val="26"/>
        </w:rPr>
        <w:t>….37</w:t>
      </w:r>
    </w:p>
    <w:p w:rsidR="007C75A0" w:rsidRPr="0006186A" w:rsidRDefault="007C75A0" w:rsidP="007C75A0">
      <w:pPr>
        <w:pStyle w:val="Heading1"/>
        <w:spacing w:before="120" w:after="120" w:line="360" w:lineRule="auto"/>
        <w:jc w:val="left"/>
        <w:rPr>
          <w:b w:val="0"/>
          <w:bCs w:val="0"/>
          <w:color w:val="000000" w:themeColor="text1"/>
          <w:szCs w:val="26"/>
        </w:rPr>
      </w:pPr>
      <w:r w:rsidRPr="00531866">
        <w:rPr>
          <w:color w:val="000000" w:themeColor="text1"/>
          <w:szCs w:val="26"/>
        </w:rPr>
        <w:t>ĐẶC ĐIỂM CHẤT LƯỢNG QUẶNG GRAPHIT MỎ BẢO HÀ</w:t>
      </w:r>
      <w:r w:rsidR="0006186A" w:rsidRPr="0006186A">
        <w:rPr>
          <w:b w:val="0"/>
          <w:bCs w:val="0"/>
          <w:color w:val="000000" w:themeColor="text1"/>
          <w:szCs w:val="26"/>
        </w:rPr>
        <w:t>……………</w:t>
      </w:r>
      <w:r w:rsidR="001F2670">
        <w:rPr>
          <w:b w:val="0"/>
          <w:bCs w:val="0"/>
          <w:color w:val="000000" w:themeColor="text1"/>
          <w:szCs w:val="26"/>
        </w:rPr>
        <w:t>.</w:t>
      </w:r>
      <w:r w:rsidR="00DF1CA7">
        <w:rPr>
          <w:b w:val="0"/>
          <w:bCs w:val="0"/>
          <w:color w:val="000000" w:themeColor="text1"/>
          <w:szCs w:val="26"/>
        </w:rPr>
        <w:t>37</w:t>
      </w:r>
    </w:p>
    <w:p w:rsidR="007C75A0" w:rsidRPr="0006186A" w:rsidRDefault="007C75A0" w:rsidP="007C75A0">
      <w:pPr>
        <w:pStyle w:val="Heading2"/>
        <w:spacing w:before="120" w:after="120" w:line="360" w:lineRule="auto"/>
        <w:jc w:val="left"/>
        <w:rPr>
          <w:b w:val="0"/>
          <w:bCs/>
          <w:color w:val="000000" w:themeColor="text1"/>
          <w:spacing w:val="0"/>
          <w:szCs w:val="26"/>
        </w:rPr>
      </w:pPr>
      <w:r w:rsidRPr="00153F10">
        <w:rPr>
          <w:color w:val="000000" w:themeColor="text1"/>
          <w:spacing w:val="0"/>
          <w:szCs w:val="26"/>
        </w:rPr>
        <w:t>4.1 ĐẶC ĐIỂM CHẤT LƯỢNG GRAPHIT</w:t>
      </w:r>
      <w:r w:rsidR="0006186A" w:rsidRPr="0006186A">
        <w:rPr>
          <w:b w:val="0"/>
          <w:bCs/>
          <w:color w:val="000000" w:themeColor="text1"/>
          <w:spacing w:val="0"/>
          <w:szCs w:val="26"/>
        </w:rPr>
        <w:t>……………………………………</w:t>
      </w:r>
      <w:r w:rsidR="00DF1CA7">
        <w:rPr>
          <w:b w:val="0"/>
          <w:bCs/>
          <w:color w:val="000000" w:themeColor="text1"/>
          <w:spacing w:val="0"/>
          <w:szCs w:val="26"/>
        </w:rPr>
        <w:t>37</w:t>
      </w:r>
    </w:p>
    <w:p w:rsidR="007C75A0" w:rsidRPr="0006186A" w:rsidRDefault="007C75A0" w:rsidP="007C75A0">
      <w:pPr>
        <w:pStyle w:val="Heading3"/>
        <w:spacing w:before="120" w:after="120" w:line="360" w:lineRule="auto"/>
        <w:rPr>
          <w:rFonts w:ascii="Times New Roman" w:eastAsia="Times New Roman" w:hAnsi="Times New Roman" w:cs="Times New Roman"/>
          <w:bCs/>
          <w:color w:val="000000" w:themeColor="text1"/>
          <w:spacing w:val="-2"/>
          <w:sz w:val="26"/>
          <w:szCs w:val="26"/>
        </w:rPr>
      </w:pPr>
      <w:r w:rsidRPr="0006186A">
        <w:rPr>
          <w:rFonts w:ascii="Times New Roman" w:eastAsia="Times New Roman" w:hAnsi="Times New Roman" w:cs="Times New Roman"/>
          <w:bCs/>
          <w:color w:val="000000" w:themeColor="text1"/>
          <w:spacing w:val="-2"/>
          <w:sz w:val="26"/>
          <w:szCs w:val="26"/>
        </w:rPr>
        <w:t>4.1.1.Thành phần khoáng vật</w:t>
      </w:r>
      <w:r w:rsidR="0006186A">
        <w:rPr>
          <w:rFonts w:ascii="Times New Roman" w:eastAsia="Times New Roman" w:hAnsi="Times New Roman" w:cs="Times New Roman"/>
          <w:bCs/>
          <w:color w:val="000000" w:themeColor="text1"/>
          <w:spacing w:val="-2"/>
          <w:sz w:val="26"/>
          <w:szCs w:val="26"/>
        </w:rPr>
        <w:t>………………………………………………</w:t>
      </w:r>
      <w:r w:rsidR="001F2670">
        <w:rPr>
          <w:rFonts w:ascii="Times New Roman" w:eastAsia="Times New Roman" w:hAnsi="Times New Roman" w:cs="Times New Roman"/>
          <w:bCs/>
          <w:color w:val="000000" w:themeColor="text1"/>
          <w:spacing w:val="-2"/>
          <w:sz w:val="26"/>
          <w:szCs w:val="26"/>
        </w:rPr>
        <w:t>...</w:t>
      </w:r>
      <w:r w:rsidR="0006186A">
        <w:rPr>
          <w:rFonts w:ascii="Times New Roman" w:eastAsia="Times New Roman" w:hAnsi="Times New Roman" w:cs="Times New Roman"/>
          <w:bCs/>
          <w:color w:val="000000" w:themeColor="text1"/>
          <w:spacing w:val="-2"/>
          <w:sz w:val="26"/>
          <w:szCs w:val="26"/>
        </w:rPr>
        <w:t>…</w:t>
      </w:r>
      <w:r w:rsidR="001F2670">
        <w:rPr>
          <w:rFonts w:ascii="Times New Roman" w:eastAsia="Times New Roman" w:hAnsi="Times New Roman" w:cs="Times New Roman"/>
          <w:bCs/>
          <w:color w:val="000000" w:themeColor="text1"/>
          <w:spacing w:val="-2"/>
          <w:sz w:val="26"/>
          <w:szCs w:val="26"/>
        </w:rPr>
        <w:t>.</w:t>
      </w:r>
      <w:r w:rsidR="0006186A">
        <w:rPr>
          <w:rFonts w:ascii="Times New Roman" w:eastAsia="Times New Roman" w:hAnsi="Times New Roman" w:cs="Times New Roman"/>
          <w:bCs/>
          <w:color w:val="000000" w:themeColor="text1"/>
          <w:spacing w:val="-2"/>
          <w:sz w:val="26"/>
          <w:szCs w:val="26"/>
        </w:rPr>
        <w:t>….</w:t>
      </w:r>
      <w:r w:rsidR="00DF1CA7">
        <w:rPr>
          <w:rFonts w:ascii="Times New Roman" w:eastAsia="Times New Roman" w:hAnsi="Times New Roman" w:cs="Times New Roman"/>
          <w:bCs/>
          <w:color w:val="000000" w:themeColor="text1"/>
          <w:spacing w:val="-2"/>
          <w:sz w:val="26"/>
          <w:szCs w:val="26"/>
        </w:rPr>
        <w:t>37</w:t>
      </w:r>
    </w:p>
    <w:p w:rsidR="000C474F" w:rsidRPr="0006186A" w:rsidRDefault="007C75A0" w:rsidP="003B4EA7">
      <w:pPr>
        <w:rPr>
          <w:rFonts w:ascii="Times New Roman" w:hAnsi="Times New Roman" w:cs="Times New Roman"/>
          <w:bCs/>
          <w:color w:val="000000" w:themeColor="text1"/>
          <w:sz w:val="26"/>
          <w:szCs w:val="26"/>
          <w:lang w:val="vi-VN"/>
        </w:rPr>
      </w:pPr>
      <w:r w:rsidRPr="0006186A">
        <w:rPr>
          <w:rFonts w:ascii="Times New Roman" w:eastAsia="Times New Roman" w:hAnsi="Times New Roman" w:cs="Times New Roman"/>
          <w:bCs/>
          <w:color w:val="000000" w:themeColor="text1"/>
          <w:spacing w:val="-2"/>
          <w:sz w:val="26"/>
          <w:szCs w:val="26"/>
        </w:rPr>
        <w:t>4.1.2. Các tính chất cơ lý, cấu tạo và kiến trúc quặng</w:t>
      </w:r>
      <w:r w:rsidR="0006186A">
        <w:rPr>
          <w:rFonts w:ascii="Times New Roman" w:eastAsia="Times New Roman" w:hAnsi="Times New Roman" w:cs="Times New Roman"/>
          <w:bCs/>
          <w:color w:val="000000" w:themeColor="text1"/>
          <w:spacing w:val="-2"/>
          <w:sz w:val="26"/>
          <w:szCs w:val="26"/>
        </w:rPr>
        <w:t>……………………</w:t>
      </w:r>
      <w:r w:rsidR="001F2670">
        <w:rPr>
          <w:rFonts w:ascii="Times New Roman" w:eastAsia="Times New Roman" w:hAnsi="Times New Roman" w:cs="Times New Roman"/>
          <w:bCs/>
          <w:color w:val="000000" w:themeColor="text1"/>
          <w:spacing w:val="-2"/>
          <w:sz w:val="26"/>
          <w:szCs w:val="26"/>
        </w:rPr>
        <w:t>...</w:t>
      </w:r>
      <w:r w:rsidR="0006186A">
        <w:rPr>
          <w:rFonts w:ascii="Times New Roman" w:eastAsia="Times New Roman" w:hAnsi="Times New Roman" w:cs="Times New Roman"/>
          <w:bCs/>
          <w:color w:val="000000" w:themeColor="text1"/>
          <w:spacing w:val="-2"/>
          <w:sz w:val="26"/>
          <w:szCs w:val="26"/>
        </w:rPr>
        <w:t>……….</w:t>
      </w:r>
      <w:r w:rsidR="001F2670">
        <w:rPr>
          <w:rFonts w:ascii="Times New Roman" w:eastAsia="Times New Roman" w:hAnsi="Times New Roman" w:cs="Times New Roman"/>
          <w:bCs/>
          <w:color w:val="000000" w:themeColor="text1"/>
          <w:spacing w:val="-2"/>
          <w:sz w:val="26"/>
          <w:szCs w:val="26"/>
        </w:rPr>
        <w:t>43</w:t>
      </w:r>
    </w:p>
    <w:p w:rsidR="007C75A0" w:rsidRPr="0006186A" w:rsidRDefault="007C75A0" w:rsidP="007C75A0">
      <w:pPr>
        <w:pStyle w:val="Heading3"/>
        <w:rPr>
          <w:rFonts w:ascii="Times New Roman" w:hAnsi="Times New Roman" w:cs="Times New Roman"/>
          <w:bCs/>
          <w:color w:val="000000" w:themeColor="text1"/>
          <w:sz w:val="26"/>
          <w:szCs w:val="26"/>
        </w:rPr>
      </w:pPr>
      <w:r w:rsidRPr="0006186A">
        <w:rPr>
          <w:rFonts w:ascii="Times New Roman" w:hAnsi="Times New Roman" w:cs="Times New Roman"/>
          <w:bCs/>
          <w:color w:val="000000" w:themeColor="text1"/>
          <w:sz w:val="26"/>
          <w:szCs w:val="26"/>
        </w:rPr>
        <w:t>4.2. Kết quả tính trữ lượng graphit</w:t>
      </w:r>
      <w:r w:rsidR="0006186A">
        <w:rPr>
          <w:rFonts w:ascii="Times New Roman" w:hAnsi="Times New Roman" w:cs="Times New Roman"/>
          <w:bCs/>
          <w:color w:val="000000" w:themeColor="text1"/>
          <w:sz w:val="26"/>
          <w:szCs w:val="26"/>
        </w:rPr>
        <w:t>…………………………………</w:t>
      </w:r>
      <w:r w:rsidR="001F2670">
        <w:rPr>
          <w:rFonts w:ascii="Times New Roman" w:hAnsi="Times New Roman" w:cs="Times New Roman"/>
          <w:bCs/>
          <w:color w:val="000000" w:themeColor="text1"/>
          <w:sz w:val="26"/>
          <w:szCs w:val="26"/>
        </w:rPr>
        <w:t>...</w:t>
      </w:r>
      <w:r w:rsidR="0006186A">
        <w:rPr>
          <w:rFonts w:ascii="Times New Roman" w:hAnsi="Times New Roman" w:cs="Times New Roman"/>
          <w:bCs/>
          <w:color w:val="000000" w:themeColor="text1"/>
          <w:sz w:val="26"/>
          <w:szCs w:val="26"/>
        </w:rPr>
        <w:t>……………</w:t>
      </w:r>
      <w:r w:rsidR="001F2670">
        <w:rPr>
          <w:rFonts w:ascii="Times New Roman" w:hAnsi="Times New Roman" w:cs="Times New Roman"/>
          <w:bCs/>
          <w:color w:val="000000" w:themeColor="text1"/>
          <w:sz w:val="26"/>
          <w:szCs w:val="26"/>
        </w:rPr>
        <w:t>45</w:t>
      </w:r>
    </w:p>
    <w:p w:rsidR="007C75A0" w:rsidRPr="008D0C1A" w:rsidRDefault="007C75A0" w:rsidP="007C75A0">
      <w:pPr>
        <w:pStyle w:val="Heading1"/>
        <w:spacing w:line="360" w:lineRule="auto"/>
        <w:jc w:val="left"/>
        <w:rPr>
          <w:b w:val="0"/>
          <w:color w:val="000000" w:themeColor="text1"/>
          <w:spacing w:val="-4"/>
          <w:szCs w:val="26"/>
        </w:rPr>
      </w:pPr>
      <w:r w:rsidRPr="008D0C1A">
        <w:rPr>
          <w:color w:val="000000" w:themeColor="text1"/>
          <w:spacing w:val="-4"/>
          <w:szCs w:val="26"/>
        </w:rPr>
        <w:t>KẾT LUẬN</w:t>
      </w:r>
      <w:r w:rsidR="0006186A" w:rsidRPr="0006186A">
        <w:rPr>
          <w:b w:val="0"/>
          <w:bCs w:val="0"/>
          <w:color w:val="000000" w:themeColor="text1"/>
          <w:spacing w:val="-4"/>
          <w:szCs w:val="26"/>
        </w:rPr>
        <w:t>…………………………………………………………………………</w:t>
      </w:r>
      <w:r w:rsidR="001F2670">
        <w:rPr>
          <w:b w:val="0"/>
          <w:bCs w:val="0"/>
          <w:color w:val="000000" w:themeColor="text1"/>
          <w:spacing w:val="-4"/>
          <w:szCs w:val="26"/>
        </w:rPr>
        <w:t>47</w:t>
      </w:r>
    </w:p>
    <w:p w:rsidR="007C75A0" w:rsidRPr="0006186A" w:rsidRDefault="007C75A0">
      <w:pPr>
        <w:rPr>
          <w:rFonts w:ascii="Times New Roman" w:hAnsi="Times New Roman" w:cs="Times New Roman"/>
          <w:b/>
          <w:color w:val="000000" w:themeColor="text1"/>
          <w:sz w:val="26"/>
          <w:szCs w:val="26"/>
        </w:rPr>
      </w:pPr>
      <w:r w:rsidRPr="007C75A0">
        <w:rPr>
          <w:rFonts w:ascii="Times New Roman" w:hAnsi="Times New Roman" w:cs="Times New Roman"/>
          <w:b/>
          <w:color w:val="000000" w:themeColor="text1"/>
          <w:sz w:val="26"/>
          <w:szCs w:val="26"/>
        </w:rPr>
        <w:t>BẢN VẼ KÈM THEO</w:t>
      </w:r>
      <w:r w:rsidRPr="007C75A0">
        <w:rPr>
          <w:rFonts w:ascii="Times New Roman" w:hAnsi="Times New Roman" w:cs="Times New Roman"/>
          <w:b/>
          <w:color w:val="000000" w:themeColor="text1"/>
          <w:sz w:val="26"/>
          <w:szCs w:val="26"/>
          <w:lang w:val="vi-VN"/>
        </w:rPr>
        <w:t xml:space="preserve"> </w:t>
      </w:r>
      <w:r w:rsidR="0006186A" w:rsidRPr="0006186A">
        <w:rPr>
          <w:rFonts w:ascii="Times New Roman" w:hAnsi="Times New Roman" w:cs="Times New Roman"/>
          <w:bCs/>
          <w:color w:val="000000" w:themeColor="text1"/>
          <w:sz w:val="26"/>
          <w:szCs w:val="26"/>
        </w:rPr>
        <w:t>……………………………………</w:t>
      </w:r>
      <w:r w:rsidR="00703829">
        <w:rPr>
          <w:rFonts w:ascii="Times New Roman" w:hAnsi="Times New Roman" w:cs="Times New Roman"/>
          <w:bCs/>
          <w:color w:val="000000" w:themeColor="text1"/>
          <w:sz w:val="26"/>
          <w:szCs w:val="26"/>
        </w:rPr>
        <w:t>...</w:t>
      </w:r>
      <w:r w:rsidR="0006186A" w:rsidRPr="0006186A">
        <w:rPr>
          <w:rFonts w:ascii="Times New Roman" w:hAnsi="Times New Roman" w:cs="Times New Roman"/>
          <w:bCs/>
          <w:color w:val="000000" w:themeColor="text1"/>
          <w:sz w:val="26"/>
          <w:szCs w:val="26"/>
        </w:rPr>
        <w:t>……</w:t>
      </w:r>
      <w:r w:rsidR="001F2670">
        <w:rPr>
          <w:rFonts w:ascii="Times New Roman" w:hAnsi="Times New Roman" w:cs="Times New Roman"/>
          <w:bCs/>
          <w:color w:val="000000" w:themeColor="text1"/>
          <w:sz w:val="26"/>
          <w:szCs w:val="26"/>
        </w:rPr>
        <w:t>....</w:t>
      </w:r>
      <w:r w:rsidR="0006186A" w:rsidRPr="0006186A">
        <w:rPr>
          <w:rFonts w:ascii="Times New Roman" w:hAnsi="Times New Roman" w:cs="Times New Roman"/>
          <w:bCs/>
          <w:color w:val="000000" w:themeColor="text1"/>
          <w:sz w:val="26"/>
          <w:szCs w:val="26"/>
        </w:rPr>
        <w:t>……………</w:t>
      </w:r>
      <w:r w:rsidR="001F2670">
        <w:rPr>
          <w:rFonts w:ascii="Times New Roman" w:hAnsi="Times New Roman" w:cs="Times New Roman"/>
          <w:bCs/>
          <w:color w:val="000000" w:themeColor="text1"/>
          <w:sz w:val="26"/>
          <w:szCs w:val="26"/>
        </w:rPr>
        <w:t>49</w:t>
      </w:r>
    </w:p>
    <w:p w:rsidR="007C75A0" w:rsidRPr="0006186A" w:rsidRDefault="007C75A0" w:rsidP="007C75A0">
      <w:pPr>
        <w:pStyle w:val="BodyText2"/>
        <w:spacing w:before="60"/>
        <w:outlineLvl w:val="0"/>
        <w:rPr>
          <w:rFonts w:ascii="Times New Roman" w:hAnsi="Times New Roman" w:cs="Times New Roman"/>
          <w:b/>
          <w:bCs/>
          <w:color w:val="000000" w:themeColor="text1"/>
          <w:sz w:val="26"/>
          <w:szCs w:val="26"/>
        </w:rPr>
      </w:pPr>
      <w:r w:rsidRPr="00FF6F5C">
        <w:rPr>
          <w:rFonts w:ascii="Times New Roman" w:hAnsi="Times New Roman" w:cs="Times New Roman"/>
          <w:b/>
          <w:bCs/>
          <w:color w:val="000000" w:themeColor="text1"/>
          <w:sz w:val="26"/>
          <w:szCs w:val="26"/>
          <w:lang w:val="vi-VN"/>
        </w:rPr>
        <w:t>TÀI LIỆU THAM KHẢO</w:t>
      </w:r>
      <w:r w:rsidR="0006186A" w:rsidRPr="0006186A">
        <w:rPr>
          <w:rFonts w:ascii="Times New Roman" w:hAnsi="Times New Roman" w:cs="Times New Roman"/>
          <w:color w:val="000000" w:themeColor="text1"/>
          <w:sz w:val="26"/>
          <w:szCs w:val="26"/>
        </w:rPr>
        <w:t>………………………………</w:t>
      </w:r>
      <w:r w:rsidR="00703829">
        <w:rPr>
          <w:rFonts w:ascii="Times New Roman" w:hAnsi="Times New Roman" w:cs="Times New Roman"/>
          <w:color w:val="000000" w:themeColor="text1"/>
          <w:sz w:val="26"/>
          <w:szCs w:val="26"/>
        </w:rPr>
        <w:t>...</w:t>
      </w:r>
      <w:r w:rsidR="0006186A" w:rsidRPr="0006186A">
        <w:rPr>
          <w:rFonts w:ascii="Times New Roman" w:hAnsi="Times New Roman" w:cs="Times New Roman"/>
          <w:color w:val="000000" w:themeColor="text1"/>
          <w:sz w:val="26"/>
          <w:szCs w:val="26"/>
        </w:rPr>
        <w:t>………</w:t>
      </w:r>
      <w:r w:rsidR="001F2670">
        <w:rPr>
          <w:rFonts w:ascii="Times New Roman" w:hAnsi="Times New Roman" w:cs="Times New Roman"/>
          <w:color w:val="000000" w:themeColor="text1"/>
          <w:sz w:val="26"/>
          <w:szCs w:val="26"/>
        </w:rPr>
        <w:t>.</w:t>
      </w:r>
      <w:r w:rsidR="0006186A" w:rsidRPr="0006186A">
        <w:rPr>
          <w:rFonts w:ascii="Times New Roman" w:hAnsi="Times New Roman" w:cs="Times New Roman"/>
          <w:color w:val="000000" w:themeColor="text1"/>
          <w:sz w:val="26"/>
          <w:szCs w:val="26"/>
        </w:rPr>
        <w:t>……………..</w:t>
      </w:r>
      <w:r w:rsidR="001F2670">
        <w:rPr>
          <w:rFonts w:ascii="Times New Roman" w:hAnsi="Times New Roman" w:cs="Times New Roman"/>
          <w:color w:val="000000" w:themeColor="text1"/>
          <w:sz w:val="26"/>
          <w:szCs w:val="26"/>
        </w:rPr>
        <w:t>49</w:t>
      </w:r>
    </w:p>
    <w:p w:rsidR="0080463F" w:rsidRDefault="000C474F">
      <w:pPr>
        <w:rPr>
          <w:rFonts w:ascii="Times New Roman" w:hAnsi="Times New Roman" w:cs="Times New Roman"/>
          <w:b/>
          <w:color w:val="000000" w:themeColor="text1"/>
          <w:sz w:val="26"/>
          <w:szCs w:val="26"/>
          <w:lang w:val="vi-VN"/>
        </w:rPr>
        <w:sectPr w:rsidR="0080463F" w:rsidSect="0006186A">
          <w:headerReference w:type="default" r:id="rId9"/>
          <w:footerReference w:type="even" r:id="rId10"/>
          <w:pgSz w:w="11907" w:h="16840" w:code="9"/>
          <w:pgMar w:top="1134" w:right="1134" w:bottom="1134" w:left="1701" w:header="720" w:footer="720" w:gutter="0"/>
          <w:pgNumType w:start="2"/>
          <w:cols w:space="708"/>
          <w:docGrid w:linePitch="360"/>
        </w:sectPr>
      </w:pPr>
      <w:r w:rsidRPr="007C75A0">
        <w:rPr>
          <w:rFonts w:ascii="Times New Roman" w:hAnsi="Times New Roman" w:cs="Times New Roman"/>
          <w:b/>
          <w:color w:val="000000" w:themeColor="text1"/>
          <w:sz w:val="26"/>
          <w:szCs w:val="26"/>
          <w:lang w:val="vi-VN"/>
        </w:rPr>
        <w:br w:type="page"/>
      </w:r>
    </w:p>
    <w:p w:rsidR="000C474F" w:rsidRDefault="000C474F" w:rsidP="000C474F">
      <w:pPr>
        <w:rPr>
          <w:rFonts w:ascii="Times New Roman" w:hAnsi="Times New Roman" w:cs="Times New Roman"/>
          <w:color w:val="000000" w:themeColor="text1"/>
          <w:sz w:val="26"/>
          <w:szCs w:val="26"/>
          <w:lang w:val="vi-VN"/>
        </w:rPr>
      </w:pPr>
      <w:bookmarkStart w:id="0" w:name="_Toc11335720"/>
    </w:p>
    <w:p w:rsidR="00412535" w:rsidRDefault="0085297B" w:rsidP="000C474F">
      <w:pPr>
        <w:jc w:val="center"/>
        <w:rPr>
          <w:rFonts w:ascii="Times New Roman" w:hAnsi="Times New Roman" w:cs="Times New Roman"/>
          <w:b/>
          <w:bCs/>
          <w:color w:val="000000" w:themeColor="text1"/>
          <w:sz w:val="26"/>
          <w:szCs w:val="26"/>
          <w:lang w:val="pt-BR"/>
        </w:rPr>
      </w:pPr>
      <w:r w:rsidRPr="000C474F">
        <w:rPr>
          <w:rFonts w:ascii="Times New Roman" w:hAnsi="Times New Roman" w:cs="Times New Roman"/>
          <w:b/>
          <w:bCs/>
          <w:color w:val="000000" w:themeColor="text1"/>
          <w:sz w:val="26"/>
          <w:szCs w:val="26"/>
          <w:lang w:val="pt-BR"/>
        </w:rPr>
        <w:t>MỞ ĐẦU</w:t>
      </w:r>
      <w:bookmarkEnd w:id="0"/>
    </w:p>
    <w:p w:rsidR="00611888" w:rsidRPr="00801887" w:rsidRDefault="006860EC" w:rsidP="00801887">
      <w:pPr>
        <w:spacing w:before="120" w:after="120" w:line="360" w:lineRule="auto"/>
        <w:ind w:firstLine="720"/>
        <w:jc w:val="both"/>
        <w:rPr>
          <w:rFonts w:ascii="Times New Roman" w:eastAsia="Times New Roman" w:hAnsi="Times New Roman" w:cs="Times New Roman"/>
          <w:color w:val="000000" w:themeColor="text1"/>
          <w:sz w:val="26"/>
          <w:szCs w:val="26"/>
        </w:rPr>
      </w:pPr>
      <w:r w:rsidRPr="00801887">
        <w:rPr>
          <w:rFonts w:ascii="Times New Roman" w:eastAsia="Times New Roman" w:hAnsi="Times New Roman" w:cs="Times New Roman"/>
          <w:color w:val="000000" w:themeColor="text1"/>
          <w:sz w:val="26"/>
          <w:szCs w:val="26"/>
        </w:rPr>
        <w:t>Đã có nhiều công trình nghiên cứu về đặc điểm chất lượng quặng  graphit được thực hiện bởi các nhà khoa học trên thế giới và ở Việt Nam. Quặng g</w:t>
      </w:r>
      <w:r w:rsidR="00611888" w:rsidRPr="00801887">
        <w:rPr>
          <w:rFonts w:ascii="Times New Roman" w:eastAsia="Times New Roman" w:hAnsi="Times New Roman" w:cs="Times New Roman"/>
          <w:color w:val="000000" w:themeColor="text1"/>
          <w:sz w:val="26"/>
          <w:szCs w:val="26"/>
        </w:rPr>
        <w:t xml:space="preserve">raphit là </w:t>
      </w:r>
      <w:r w:rsidRPr="00801887">
        <w:rPr>
          <w:rFonts w:ascii="Times New Roman" w:eastAsia="Times New Roman" w:hAnsi="Times New Roman" w:cs="Times New Roman"/>
          <w:color w:val="000000" w:themeColor="text1"/>
          <w:sz w:val="26"/>
          <w:szCs w:val="26"/>
        </w:rPr>
        <w:t xml:space="preserve">loại khoáng sản </w:t>
      </w:r>
      <w:r w:rsidR="00611888" w:rsidRPr="00801887">
        <w:rPr>
          <w:rFonts w:ascii="Times New Roman" w:eastAsia="Times New Roman" w:hAnsi="Times New Roman" w:cs="Times New Roman"/>
          <w:color w:val="000000" w:themeColor="text1"/>
          <w:sz w:val="26"/>
          <w:szCs w:val="26"/>
        </w:rPr>
        <w:t>được sử dụng rộng rãi trong nhiều lĩnh vực như luyện kim, hóa chất và một số ngành công nghiệp công nghệ cao như hàng không, năng lượng...</w:t>
      </w:r>
      <w:r w:rsidRPr="00801887">
        <w:rPr>
          <w:rFonts w:ascii="Times New Roman" w:eastAsia="Times New Roman" w:hAnsi="Times New Roman" w:cs="Times New Roman"/>
          <w:color w:val="000000" w:themeColor="text1"/>
          <w:sz w:val="26"/>
          <w:szCs w:val="26"/>
        </w:rPr>
        <w:t xml:space="preserve">Ở </w:t>
      </w:r>
      <w:r w:rsidR="00611888" w:rsidRPr="00801887">
        <w:rPr>
          <w:rFonts w:ascii="Times New Roman" w:eastAsia="Times New Roman" w:hAnsi="Times New Roman" w:cs="Times New Roman"/>
          <w:color w:val="000000" w:themeColor="text1"/>
          <w:sz w:val="26"/>
          <w:szCs w:val="26"/>
        </w:rPr>
        <w:t xml:space="preserve">Việt Nam có tiềm năng khoảng sản graphit lớn, song, hầu hết nguyên liệu khoáng graphit chất lượng cao cho các ngành công nghiệp sản xuất pin, hóa chất, luyện kim hiện đều phải nhập khẩu. </w:t>
      </w:r>
      <w:r w:rsidRPr="00801887">
        <w:rPr>
          <w:rFonts w:ascii="Times New Roman" w:eastAsia="Times New Roman" w:hAnsi="Times New Roman" w:cs="Times New Roman"/>
          <w:color w:val="000000" w:themeColor="text1"/>
          <w:sz w:val="26"/>
          <w:szCs w:val="26"/>
        </w:rPr>
        <w:t xml:space="preserve">Vì vậy, đề tài </w:t>
      </w:r>
      <w:r w:rsidR="00611888" w:rsidRPr="00801887">
        <w:rPr>
          <w:rFonts w:ascii="Times New Roman" w:eastAsia="Times New Roman" w:hAnsi="Times New Roman" w:cs="Times New Roman"/>
          <w:color w:val="000000" w:themeColor="text1"/>
          <w:sz w:val="26"/>
          <w:szCs w:val="26"/>
        </w:rPr>
        <w:t>“</w:t>
      </w:r>
      <w:r w:rsidR="00611888" w:rsidRPr="00801887">
        <w:rPr>
          <w:rFonts w:ascii="Times New Roman" w:eastAsia="Times New Roman" w:hAnsi="Times New Roman" w:cs="Times New Roman"/>
          <w:i/>
          <w:color w:val="000000" w:themeColor="text1"/>
          <w:sz w:val="26"/>
          <w:szCs w:val="26"/>
        </w:rPr>
        <w:t xml:space="preserve">Nghiên cứu đặc điểm chất lượng quặng Graphit khu vực Bảo </w:t>
      </w:r>
      <w:r w:rsidR="006B3CBB" w:rsidRPr="00801887">
        <w:rPr>
          <w:rFonts w:ascii="Times New Roman" w:eastAsia="Times New Roman" w:hAnsi="Times New Roman" w:cs="Times New Roman"/>
          <w:i/>
          <w:color w:val="000000" w:themeColor="text1"/>
          <w:sz w:val="26"/>
          <w:szCs w:val="26"/>
        </w:rPr>
        <w:t>Hà, Bảo Yên, Lào cai</w:t>
      </w:r>
      <w:r w:rsidRPr="00801887">
        <w:rPr>
          <w:rFonts w:ascii="Times New Roman" w:eastAsia="Times New Roman" w:hAnsi="Times New Roman" w:cs="Times New Roman"/>
          <w:color w:val="000000" w:themeColor="text1"/>
          <w:sz w:val="26"/>
          <w:szCs w:val="26"/>
        </w:rPr>
        <w:t>” một phần nào đáp ứng được nhu cầu cấp bách đó.</w:t>
      </w:r>
    </w:p>
    <w:p w:rsidR="006860EC" w:rsidRPr="00801887" w:rsidRDefault="006860EC" w:rsidP="00801887">
      <w:pPr>
        <w:spacing w:before="120" w:after="120" w:line="360" w:lineRule="auto"/>
        <w:ind w:firstLine="720"/>
        <w:jc w:val="both"/>
        <w:rPr>
          <w:rFonts w:ascii="Times New Roman" w:eastAsia="Times New Roman" w:hAnsi="Times New Roman" w:cs="Times New Roman"/>
          <w:color w:val="000000" w:themeColor="text1"/>
          <w:sz w:val="26"/>
          <w:szCs w:val="26"/>
        </w:rPr>
      </w:pPr>
      <w:r w:rsidRPr="00801887">
        <w:rPr>
          <w:rFonts w:ascii="Times New Roman" w:eastAsia="Times New Roman" w:hAnsi="Times New Roman" w:cs="Times New Roman"/>
          <w:color w:val="000000" w:themeColor="text1"/>
          <w:sz w:val="26"/>
          <w:szCs w:val="26"/>
        </w:rPr>
        <w:t>Mục tiêu của đề tài là đánh giá chất lượng và tính chất công nghệ của quặng graphit khu Bảo Hà, từ đó đề xuất khả năng sử dụng quặng.</w:t>
      </w:r>
    </w:p>
    <w:p w:rsidR="006860EC" w:rsidRPr="00801887" w:rsidRDefault="006860EC" w:rsidP="00801887">
      <w:pPr>
        <w:spacing w:before="120" w:after="120" w:line="360" w:lineRule="auto"/>
        <w:ind w:firstLine="720"/>
        <w:jc w:val="both"/>
        <w:rPr>
          <w:rFonts w:ascii="Times New Roman" w:eastAsia="Times New Roman" w:hAnsi="Times New Roman" w:cs="Times New Roman"/>
          <w:color w:val="000000" w:themeColor="text1"/>
          <w:sz w:val="26"/>
          <w:szCs w:val="26"/>
        </w:rPr>
      </w:pPr>
      <w:r w:rsidRPr="00801887">
        <w:rPr>
          <w:rFonts w:ascii="Times New Roman" w:eastAsia="Times New Roman" w:hAnsi="Times New Roman" w:cs="Times New Roman"/>
          <w:color w:val="000000" w:themeColor="text1"/>
          <w:sz w:val="26"/>
          <w:szCs w:val="26"/>
        </w:rPr>
        <w:t>Để đạt được những mục tiêu như trên, đồ án cần giải quyết những nhiệm vụ sau:</w:t>
      </w:r>
    </w:p>
    <w:p w:rsidR="006860EC" w:rsidRPr="00801887" w:rsidRDefault="006860EC" w:rsidP="00801887">
      <w:pPr>
        <w:spacing w:before="120" w:after="120" w:line="360" w:lineRule="auto"/>
        <w:jc w:val="both"/>
        <w:rPr>
          <w:rFonts w:ascii="Times New Roman" w:eastAsia="Times New Roman" w:hAnsi="Times New Roman" w:cs="Times New Roman"/>
          <w:color w:val="000000" w:themeColor="text1"/>
          <w:sz w:val="26"/>
          <w:szCs w:val="26"/>
        </w:rPr>
      </w:pPr>
      <w:r w:rsidRPr="00801887">
        <w:rPr>
          <w:rFonts w:ascii="Times New Roman" w:eastAsia="Times New Roman" w:hAnsi="Times New Roman" w:cs="Times New Roman"/>
          <w:color w:val="000000" w:themeColor="text1"/>
          <w:sz w:val="26"/>
          <w:szCs w:val="26"/>
        </w:rPr>
        <w:t>- Thu thập, tổng hợp tài liệu địa chất, khoáng sản liên quan đến vùng nghiên cứu và diện tích lấy mẫu công nghệ.</w:t>
      </w:r>
    </w:p>
    <w:p w:rsidR="006860EC" w:rsidRPr="00801887" w:rsidRDefault="006860EC" w:rsidP="00801887">
      <w:pPr>
        <w:spacing w:before="120" w:after="120" w:line="360" w:lineRule="auto"/>
        <w:jc w:val="both"/>
        <w:rPr>
          <w:rFonts w:ascii="Times New Roman" w:eastAsia="Times New Roman" w:hAnsi="Times New Roman" w:cs="Times New Roman"/>
          <w:color w:val="000000" w:themeColor="text1"/>
          <w:sz w:val="26"/>
          <w:szCs w:val="26"/>
        </w:rPr>
      </w:pPr>
      <w:r w:rsidRPr="00801887">
        <w:rPr>
          <w:rFonts w:ascii="Times New Roman" w:eastAsia="Times New Roman" w:hAnsi="Times New Roman" w:cs="Times New Roman"/>
          <w:color w:val="000000" w:themeColor="text1"/>
          <w:sz w:val="26"/>
          <w:szCs w:val="26"/>
        </w:rPr>
        <w:t>- Nghiên cứu làm sang tỏ đặc điểm phân bố, hình thái, kích thước và quy mô của các thân graphit.</w:t>
      </w:r>
    </w:p>
    <w:p w:rsidR="006860EC" w:rsidRPr="00801887" w:rsidRDefault="006860EC" w:rsidP="00801887">
      <w:pPr>
        <w:spacing w:before="120" w:after="120" w:line="360" w:lineRule="auto"/>
        <w:jc w:val="both"/>
        <w:rPr>
          <w:rFonts w:ascii="Times New Roman" w:eastAsia="Times New Roman" w:hAnsi="Times New Roman" w:cs="Times New Roman"/>
          <w:color w:val="000000" w:themeColor="text1"/>
          <w:sz w:val="26"/>
          <w:szCs w:val="26"/>
        </w:rPr>
      </w:pPr>
      <w:r w:rsidRPr="00801887">
        <w:rPr>
          <w:rFonts w:ascii="Times New Roman" w:eastAsia="Times New Roman" w:hAnsi="Times New Roman" w:cs="Times New Roman"/>
          <w:color w:val="000000" w:themeColor="text1"/>
          <w:sz w:val="26"/>
          <w:szCs w:val="26"/>
        </w:rPr>
        <w:t>- Đánh giá đặc điểm chất lượng graphit khu Bảo Hà và tính chất công nghệ trên cơ sở các kết quả nghiên cứu trước đây.</w:t>
      </w:r>
    </w:p>
    <w:p w:rsidR="006860EC" w:rsidRPr="00801887" w:rsidRDefault="006860EC" w:rsidP="00801887">
      <w:pPr>
        <w:spacing w:before="120" w:after="120" w:line="360" w:lineRule="auto"/>
        <w:ind w:firstLine="720"/>
        <w:jc w:val="both"/>
        <w:rPr>
          <w:rFonts w:ascii="Times New Roman" w:eastAsia="Times New Roman" w:hAnsi="Times New Roman" w:cs="Times New Roman"/>
          <w:color w:val="000000" w:themeColor="text1"/>
          <w:sz w:val="26"/>
          <w:szCs w:val="26"/>
        </w:rPr>
      </w:pPr>
      <w:r w:rsidRPr="00801887">
        <w:rPr>
          <w:rFonts w:ascii="Times New Roman" w:eastAsia="Times New Roman" w:hAnsi="Times New Roman" w:cs="Times New Roman"/>
          <w:color w:val="000000" w:themeColor="text1"/>
          <w:sz w:val="26"/>
          <w:szCs w:val="26"/>
        </w:rPr>
        <w:t>Để giải quyết các nhiệm vụ trên, đồ án đã áp dụng các phương pháp nghiên cứu sau:</w:t>
      </w:r>
    </w:p>
    <w:p w:rsidR="006860EC" w:rsidRPr="00801887" w:rsidRDefault="006860EC" w:rsidP="00801887">
      <w:pPr>
        <w:spacing w:before="120" w:after="120" w:line="360" w:lineRule="auto"/>
        <w:jc w:val="both"/>
        <w:rPr>
          <w:rFonts w:ascii="Times New Roman" w:eastAsia="Times New Roman" w:hAnsi="Times New Roman" w:cs="Times New Roman"/>
          <w:color w:val="000000" w:themeColor="text1"/>
          <w:sz w:val="26"/>
          <w:szCs w:val="26"/>
        </w:rPr>
      </w:pPr>
      <w:r w:rsidRPr="00801887">
        <w:rPr>
          <w:rFonts w:ascii="Times New Roman" w:eastAsia="Times New Roman" w:hAnsi="Times New Roman" w:cs="Times New Roman"/>
          <w:color w:val="000000" w:themeColor="text1"/>
          <w:sz w:val="26"/>
          <w:szCs w:val="26"/>
        </w:rPr>
        <w:t>- Phương pháp tiếp cận có hệ thống: tiếp cận tài liệu theo hướng từ rộng đến hẹp, từ khái quát đến cụ thể để nhận thức đối tượng nghiên cứu.</w:t>
      </w:r>
    </w:p>
    <w:p w:rsidR="006860EC" w:rsidRPr="00801887" w:rsidRDefault="006860EC" w:rsidP="00801887">
      <w:pPr>
        <w:spacing w:before="120" w:after="120" w:line="360" w:lineRule="auto"/>
        <w:jc w:val="both"/>
        <w:rPr>
          <w:rFonts w:ascii="Times New Roman" w:eastAsia="Times New Roman" w:hAnsi="Times New Roman" w:cs="Times New Roman"/>
          <w:color w:val="000000" w:themeColor="text1"/>
          <w:sz w:val="26"/>
          <w:szCs w:val="26"/>
        </w:rPr>
      </w:pPr>
      <w:r w:rsidRPr="00801887">
        <w:rPr>
          <w:rFonts w:ascii="Times New Roman" w:eastAsia="Times New Roman" w:hAnsi="Times New Roman" w:cs="Times New Roman"/>
          <w:color w:val="000000" w:themeColor="text1"/>
          <w:sz w:val="26"/>
          <w:szCs w:val="26"/>
        </w:rPr>
        <w:t>- Phương pháp mô hình hóa thân graphit bằng bản đồ, mặt cắt địa chất.</w:t>
      </w:r>
    </w:p>
    <w:p w:rsidR="006860EC" w:rsidRPr="00801887" w:rsidRDefault="006860EC" w:rsidP="00801887">
      <w:pPr>
        <w:spacing w:before="120" w:after="120" w:line="360" w:lineRule="auto"/>
        <w:jc w:val="both"/>
        <w:rPr>
          <w:rFonts w:ascii="Times New Roman" w:eastAsia="Times New Roman" w:hAnsi="Times New Roman" w:cs="Times New Roman"/>
          <w:color w:val="000000" w:themeColor="text1"/>
          <w:sz w:val="26"/>
          <w:szCs w:val="26"/>
        </w:rPr>
      </w:pPr>
      <w:r w:rsidRPr="00801887">
        <w:rPr>
          <w:rFonts w:ascii="Times New Roman" w:eastAsia="Times New Roman" w:hAnsi="Times New Roman" w:cs="Times New Roman"/>
          <w:color w:val="000000" w:themeColor="text1"/>
          <w:sz w:val="26"/>
          <w:szCs w:val="26"/>
        </w:rPr>
        <w:t>- Áp dụng phương pháp toán thống kê để phân tích số liệu.</w:t>
      </w:r>
    </w:p>
    <w:p w:rsidR="006860EC" w:rsidRPr="00801887" w:rsidRDefault="006860EC" w:rsidP="00801887">
      <w:pPr>
        <w:spacing w:before="120" w:after="120" w:line="360" w:lineRule="auto"/>
        <w:ind w:firstLine="720"/>
        <w:jc w:val="both"/>
        <w:rPr>
          <w:rFonts w:ascii="Times New Roman" w:eastAsia="Times New Roman" w:hAnsi="Times New Roman" w:cs="Times New Roman"/>
          <w:color w:val="000000" w:themeColor="text1"/>
          <w:sz w:val="26"/>
          <w:szCs w:val="26"/>
        </w:rPr>
      </w:pPr>
      <w:r w:rsidRPr="00801887">
        <w:rPr>
          <w:rFonts w:ascii="Times New Roman" w:eastAsia="Times New Roman" w:hAnsi="Times New Roman" w:cs="Times New Roman"/>
          <w:color w:val="000000" w:themeColor="text1"/>
          <w:sz w:val="26"/>
          <w:szCs w:val="26"/>
        </w:rPr>
        <w:t xml:space="preserve">Đối tượng nghiên cứu: </w:t>
      </w:r>
      <w:r w:rsidR="00B65B7D" w:rsidRPr="00801887">
        <w:rPr>
          <w:rFonts w:ascii="Times New Roman" w:eastAsia="Times New Roman" w:hAnsi="Times New Roman" w:cs="Times New Roman"/>
          <w:color w:val="000000" w:themeColor="text1"/>
          <w:sz w:val="26"/>
          <w:szCs w:val="26"/>
        </w:rPr>
        <w:t>đặc điểm chất lượng quặng graphit</w:t>
      </w:r>
    </w:p>
    <w:p w:rsidR="00B65B7D" w:rsidRPr="00801887" w:rsidRDefault="00B65B7D" w:rsidP="00801887">
      <w:pPr>
        <w:spacing w:before="120" w:after="120" w:line="360" w:lineRule="auto"/>
        <w:ind w:firstLine="720"/>
        <w:jc w:val="both"/>
        <w:rPr>
          <w:rFonts w:ascii="Times New Roman" w:eastAsia="Times New Roman" w:hAnsi="Times New Roman" w:cs="Times New Roman"/>
          <w:color w:val="000000" w:themeColor="text1"/>
          <w:sz w:val="26"/>
          <w:szCs w:val="26"/>
        </w:rPr>
      </w:pPr>
      <w:r w:rsidRPr="00801887">
        <w:rPr>
          <w:rFonts w:ascii="Times New Roman" w:eastAsia="Times New Roman" w:hAnsi="Times New Roman" w:cs="Times New Roman"/>
          <w:color w:val="000000" w:themeColor="text1"/>
          <w:sz w:val="26"/>
          <w:szCs w:val="26"/>
        </w:rPr>
        <w:t xml:space="preserve">Phạm vi nghiên cứu: </w:t>
      </w:r>
      <w:r w:rsidRPr="00801887">
        <w:rPr>
          <w:rFonts w:ascii="Times New Roman" w:eastAsia="Times New Roman" w:hAnsi="Times New Roman" w:cs="Times New Roman"/>
          <w:color w:val="000000" w:themeColor="text1"/>
          <w:sz w:val="26"/>
          <w:szCs w:val="26"/>
        </w:rPr>
        <w:t>khu vực Bảo Hà, Bảo Yên, Lào cai</w:t>
      </w:r>
    </w:p>
    <w:p w:rsidR="00B65B7D" w:rsidRPr="00801887" w:rsidRDefault="00B65B7D" w:rsidP="00801887">
      <w:pPr>
        <w:spacing w:before="120" w:after="120" w:line="360" w:lineRule="auto"/>
        <w:ind w:firstLine="720"/>
        <w:jc w:val="both"/>
        <w:rPr>
          <w:rFonts w:ascii="Times New Roman" w:eastAsia="Times New Roman" w:hAnsi="Times New Roman" w:cs="Times New Roman"/>
          <w:color w:val="000000" w:themeColor="text1"/>
          <w:sz w:val="26"/>
          <w:szCs w:val="26"/>
        </w:rPr>
      </w:pPr>
      <w:bookmarkStart w:id="1" w:name="_GoBack"/>
      <w:bookmarkEnd w:id="1"/>
      <w:r w:rsidRPr="00801887">
        <w:rPr>
          <w:rFonts w:ascii="Times New Roman" w:eastAsia="Times New Roman" w:hAnsi="Times New Roman" w:cs="Times New Roman"/>
          <w:color w:val="000000" w:themeColor="text1"/>
          <w:sz w:val="26"/>
          <w:szCs w:val="26"/>
        </w:rPr>
        <w:t xml:space="preserve">Nội dung của bản </w:t>
      </w:r>
      <w:r w:rsidRPr="00801887">
        <w:rPr>
          <w:rFonts w:ascii="Times New Roman" w:eastAsia="Times New Roman" w:hAnsi="Times New Roman" w:cs="Times New Roman"/>
          <w:color w:val="000000" w:themeColor="text1"/>
          <w:sz w:val="26"/>
          <w:szCs w:val="26"/>
        </w:rPr>
        <w:t>báo cáo</w:t>
      </w:r>
      <w:r w:rsidRPr="00801887">
        <w:rPr>
          <w:rFonts w:ascii="Times New Roman" w:eastAsia="Times New Roman" w:hAnsi="Times New Roman" w:cs="Times New Roman"/>
          <w:color w:val="000000" w:themeColor="text1"/>
          <w:sz w:val="26"/>
          <w:szCs w:val="26"/>
        </w:rPr>
        <w:t xml:space="preserve"> được trình bày thành 4 chương, không kể mở đầu và kết luận.</w:t>
      </w:r>
    </w:p>
    <w:p w:rsidR="00B65B7D" w:rsidRPr="00801887" w:rsidRDefault="00B65B7D" w:rsidP="00801887">
      <w:pPr>
        <w:spacing w:before="120" w:after="120" w:line="360" w:lineRule="auto"/>
        <w:jc w:val="both"/>
        <w:rPr>
          <w:rFonts w:ascii="Times New Roman" w:eastAsia="Times New Roman" w:hAnsi="Times New Roman" w:cs="Times New Roman"/>
          <w:color w:val="000000" w:themeColor="text1"/>
          <w:sz w:val="26"/>
          <w:szCs w:val="26"/>
        </w:rPr>
      </w:pPr>
      <w:r w:rsidRPr="00801887">
        <w:rPr>
          <w:rFonts w:ascii="Times New Roman" w:eastAsia="Times New Roman" w:hAnsi="Times New Roman" w:cs="Times New Roman"/>
          <w:color w:val="000000" w:themeColor="text1"/>
          <w:sz w:val="26"/>
          <w:szCs w:val="26"/>
        </w:rPr>
        <w:t>Chương 1. Đặc điểm địa lý tự nhiên, kinh tế nhân văn và lịch sử nghiên cứu địa chất vùng.</w:t>
      </w:r>
    </w:p>
    <w:p w:rsidR="00B65B7D" w:rsidRPr="00801887" w:rsidRDefault="00B65B7D" w:rsidP="00801887">
      <w:pPr>
        <w:spacing w:before="120" w:after="120" w:line="360" w:lineRule="auto"/>
        <w:jc w:val="both"/>
        <w:rPr>
          <w:rFonts w:ascii="Times New Roman" w:eastAsia="Times New Roman" w:hAnsi="Times New Roman" w:cs="Times New Roman"/>
          <w:color w:val="000000" w:themeColor="text1"/>
          <w:sz w:val="26"/>
          <w:szCs w:val="26"/>
        </w:rPr>
      </w:pPr>
      <w:r w:rsidRPr="00801887">
        <w:rPr>
          <w:rFonts w:ascii="Times New Roman" w:eastAsia="Times New Roman" w:hAnsi="Times New Roman" w:cs="Times New Roman"/>
          <w:color w:val="000000" w:themeColor="text1"/>
          <w:sz w:val="26"/>
          <w:szCs w:val="26"/>
        </w:rPr>
        <w:t>Chương 2. Đặc điểm địa chất, khoáng sản</w:t>
      </w:r>
    </w:p>
    <w:p w:rsidR="00B65B7D" w:rsidRPr="00801887" w:rsidRDefault="00B65B7D" w:rsidP="00801887">
      <w:pPr>
        <w:spacing w:before="120" w:after="120" w:line="360" w:lineRule="auto"/>
        <w:jc w:val="both"/>
        <w:rPr>
          <w:rFonts w:ascii="Times New Roman" w:eastAsia="Times New Roman" w:hAnsi="Times New Roman" w:cs="Times New Roman"/>
          <w:color w:val="000000" w:themeColor="text1"/>
          <w:sz w:val="26"/>
          <w:szCs w:val="26"/>
        </w:rPr>
      </w:pPr>
      <w:r w:rsidRPr="00801887">
        <w:rPr>
          <w:rFonts w:ascii="Times New Roman" w:eastAsia="Times New Roman" w:hAnsi="Times New Roman" w:cs="Times New Roman"/>
          <w:color w:val="000000" w:themeColor="text1"/>
          <w:sz w:val="26"/>
          <w:szCs w:val="26"/>
        </w:rPr>
        <w:t xml:space="preserve">Chương 3. Tổng quan về Graphit </w:t>
      </w:r>
    </w:p>
    <w:p w:rsidR="00B65B7D" w:rsidRPr="00801887" w:rsidRDefault="00B65B7D" w:rsidP="00801887">
      <w:pPr>
        <w:spacing w:before="120" w:after="120" w:line="360" w:lineRule="auto"/>
        <w:jc w:val="both"/>
        <w:rPr>
          <w:rFonts w:ascii="Times New Roman" w:eastAsia="Times New Roman" w:hAnsi="Times New Roman" w:cs="Times New Roman"/>
          <w:color w:val="000000" w:themeColor="text1"/>
          <w:sz w:val="26"/>
          <w:szCs w:val="26"/>
        </w:rPr>
      </w:pPr>
      <w:r w:rsidRPr="00801887">
        <w:rPr>
          <w:rFonts w:ascii="Times New Roman" w:eastAsia="Times New Roman" w:hAnsi="Times New Roman" w:cs="Times New Roman"/>
          <w:color w:val="000000" w:themeColor="text1"/>
          <w:sz w:val="26"/>
          <w:szCs w:val="26"/>
        </w:rPr>
        <w:t xml:space="preserve">Chương 4. Đặc điểm chất lượng quặng graphit </w:t>
      </w:r>
      <w:r w:rsidRPr="00801887">
        <w:rPr>
          <w:rFonts w:ascii="Times New Roman" w:eastAsia="Times New Roman" w:hAnsi="Times New Roman" w:cs="Times New Roman"/>
          <w:color w:val="000000" w:themeColor="text1"/>
          <w:sz w:val="26"/>
          <w:szCs w:val="26"/>
        </w:rPr>
        <w:t xml:space="preserve">khu vực </w:t>
      </w:r>
      <w:r w:rsidRPr="00801887">
        <w:rPr>
          <w:rFonts w:ascii="Times New Roman" w:eastAsia="Times New Roman" w:hAnsi="Times New Roman" w:cs="Times New Roman"/>
          <w:color w:val="000000" w:themeColor="text1"/>
          <w:sz w:val="26"/>
          <w:szCs w:val="26"/>
        </w:rPr>
        <w:t>Bảo Hà</w:t>
      </w:r>
    </w:p>
    <w:p w:rsidR="00B65B7D" w:rsidRDefault="00B65B7D">
      <w:pPr>
        <w:rPr>
          <w:rFonts w:ascii="Times New Roman" w:hAnsi="Times New Roman" w:cs="Times New Roman"/>
          <w:color w:val="050500"/>
          <w:sz w:val="26"/>
          <w:szCs w:val="26"/>
        </w:rPr>
      </w:pPr>
      <w:r>
        <w:rPr>
          <w:rFonts w:ascii="Times New Roman" w:hAnsi="Times New Roman" w:cs="Times New Roman"/>
          <w:color w:val="050500"/>
          <w:sz w:val="26"/>
          <w:szCs w:val="26"/>
        </w:rPr>
        <w:br w:type="page"/>
      </w:r>
    </w:p>
    <w:p w:rsidR="008038D7" w:rsidRPr="00542953" w:rsidRDefault="008038D7" w:rsidP="008D0C1A">
      <w:pPr>
        <w:pStyle w:val="Heading1"/>
        <w:spacing w:before="120" w:after="120"/>
        <w:rPr>
          <w:color w:val="000000" w:themeColor="text1"/>
          <w:szCs w:val="26"/>
          <w:lang w:val="pt-BR"/>
        </w:rPr>
      </w:pPr>
      <w:bookmarkStart w:id="2" w:name="_Toc11335721"/>
      <w:r w:rsidRPr="00542953">
        <w:rPr>
          <w:color w:val="000000" w:themeColor="text1"/>
          <w:szCs w:val="26"/>
          <w:lang w:val="pt-BR"/>
        </w:rPr>
        <w:t>Chương 1</w:t>
      </w:r>
      <w:bookmarkEnd w:id="2"/>
    </w:p>
    <w:p w:rsidR="00D32EDA" w:rsidRPr="00542953" w:rsidRDefault="00DC5335" w:rsidP="008D0C1A">
      <w:pPr>
        <w:pStyle w:val="Heading1"/>
        <w:spacing w:before="120" w:after="120"/>
        <w:rPr>
          <w:color w:val="000000" w:themeColor="text1"/>
          <w:szCs w:val="26"/>
          <w:lang w:val="pt-BR"/>
        </w:rPr>
      </w:pPr>
      <w:bookmarkStart w:id="3" w:name="_Toc11335722"/>
      <w:r w:rsidRPr="00542953">
        <w:rPr>
          <w:color w:val="000000" w:themeColor="text1"/>
          <w:szCs w:val="26"/>
          <w:lang w:val="pt-BR"/>
        </w:rPr>
        <w:t>ĐẶC ĐIỂM ĐỊA LÍ TỰ NHIÊN, KINH TẾ NHÂN VĂN VÀ</w:t>
      </w:r>
      <w:bookmarkEnd w:id="3"/>
    </w:p>
    <w:p w:rsidR="0025772A" w:rsidRPr="0006186A" w:rsidRDefault="00DC5335" w:rsidP="008D0C1A">
      <w:pPr>
        <w:pStyle w:val="Heading1"/>
        <w:spacing w:before="120" w:after="120"/>
        <w:rPr>
          <w:color w:val="000000" w:themeColor="text1"/>
          <w:szCs w:val="26"/>
          <w:lang w:val="pt-BR"/>
        </w:rPr>
      </w:pPr>
      <w:r w:rsidRPr="00542953">
        <w:rPr>
          <w:color w:val="000000" w:themeColor="text1"/>
          <w:szCs w:val="26"/>
          <w:lang w:val="pt-BR"/>
        </w:rPr>
        <w:t xml:space="preserve"> </w:t>
      </w:r>
      <w:bookmarkStart w:id="4" w:name="_Toc11335723"/>
      <w:r w:rsidRPr="00542953">
        <w:rPr>
          <w:color w:val="000000" w:themeColor="text1"/>
          <w:szCs w:val="26"/>
          <w:lang w:val="pt-BR"/>
        </w:rPr>
        <w:t xml:space="preserve">LỊCH SỬ NGHIÊN </w:t>
      </w:r>
      <w:r w:rsidRPr="000C474F">
        <w:rPr>
          <w:color w:val="000000" w:themeColor="text1"/>
          <w:szCs w:val="26"/>
          <w:lang w:val="vi-VN"/>
        </w:rPr>
        <w:t xml:space="preserve">CỨU ĐỊA CHẤT </w:t>
      </w:r>
      <w:r w:rsidRPr="0006186A">
        <w:rPr>
          <w:color w:val="000000" w:themeColor="text1"/>
          <w:szCs w:val="26"/>
          <w:lang w:val="pt-BR"/>
        </w:rPr>
        <w:t>VÙNG</w:t>
      </w:r>
      <w:bookmarkEnd w:id="4"/>
    </w:p>
    <w:p w:rsidR="00DC5335" w:rsidRPr="0006186A" w:rsidRDefault="00DC5335" w:rsidP="00CF5A3A">
      <w:pPr>
        <w:spacing w:before="120" w:after="120" w:line="360" w:lineRule="auto"/>
        <w:rPr>
          <w:rFonts w:ascii="Times New Roman" w:hAnsi="Times New Roman" w:cs="Times New Roman"/>
          <w:color w:val="000000" w:themeColor="text1"/>
          <w:sz w:val="26"/>
          <w:szCs w:val="26"/>
          <w:lang w:val="pt-BR"/>
        </w:rPr>
      </w:pPr>
    </w:p>
    <w:p w:rsidR="00C940A3" w:rsidRPr="0006186A" w:rsidRDefault="00C940A3" w:rsidP="00A62CE9">
      <w:pPr>
        <w:pStyle w:val="ListParagraph"/>
        <w:numPr>
          <w:ilvl w:val="1"/>
          <w:numId w:val="14"/>
        </w:numPr>
        <w:spacing w:before="120" w:after="120" w:line="360" w:lineRule="auto"/>
        <w:outlineLvl w:val="1"/>
        <w:rPr>
          <w:rFonts w:ascii="Times New Roman" w:eastAsia="Times New Roman" w:hAnsi="Times New Roman" w:cs="Times New Roman"/>
          <w:b/>
          <w:bCs/>
          <w:color w:val="000000" w:themeColor="text1"/>
          <w:sz w:val="26"/>
          <w:szCs w:val="26"/>
          <w:lang w:val="pt-BR"/>
        </w:rPr>
      </w:pPr>
      <w:bookmarkStart w:id="5" w:name="_Toc11335724"/>
      <w:r w:rsidRPr="0006186A">
        <w:rPr>
          <w:rFonts w:ascii="Times New Roman" w:eastAsia="Times New Roman" w:hAnsi="Times New Roman" w:cs="Times New Roman"/>
          <w:b/>
          <w:bCs/>
          <w:color w:val="000000" w:themeColor="text1"/>
          <w:sz w:val="26"/>
          <w:szCs w:val="26"/>
          <w:lang w:val="pt-BR"/>
        </w:rPr>
        <w:t>ĐẶC ĐIỂM ĐỊA LÝ TỰ NHIÊN-KINH TẾ NHÂN VĂN</w:t>
      </w:r>
      <w:bookmarkEnd w:id="5"/>
      <w:r w:rsidRPr="0006186A">
        <w:rPr>
          <w:rFonts w:ascii="Times New Roman" w:eastAsia="Times New Roman" w:hAnsi="Times New Roman" w:cs="Times New Roman"/>
          <w:b/>
          <w:bCs/>
          <w:color w:val="000000" w:themeColor="text1"/>
          <w:sz w:val="26"/>
          <w:szCs w:val="26"/>
          <w:lang w:val="pt-BR"/>
        </w:rPr>
        <w:t xml:space="preserve"> </w:t>
      </w:r>
    </w:p>
    <w:p w:rsidR="00C940A3" w:rsidRPr="0006186A" w:rsidRDefault="00FF4280" w:rsidP="008D0C1A">
      <w:pPr>
        <w:pStyle w:val="Heading3"/>
        <w:spacing w:before="120" w:after="120"/>
        <w:ind w:firstLine="720"/>
        <w:rPr>
          <w:rFonts w:ascii="Times New Roman" w:eastAsia="Times New Roman" w:hAnsi="Times New Roman" w:cs="Times New Roman"/>
          <w:b/>
          <w:color w:val="000000" w:themeColor="text1"/>
          <w:sz w:val="26"/>
          <w:szCs w:val="26"/>
          <w:lang w:val="pt-BR"/>
        </w:rPr>
      </w:pPr>
      <w:bookmarkStart w:id="6" w:name="_Toc11335725"/>
      <w:r w:rsidRPr="0006186A">
        <w:rPr>
          <w:rFonts w:ascii="Times New Roman" w:eastAsia="Times New Roman" w:hAnsi="Times New Roman" w:cs="Times New Roman"/>
          <w:b/>
          <w:color w:val="000000" w:themeColor="text1"/>
          <w:sz w:val="26"/>
          <w:szCs w:val="26"/>
          <w:lang w:val="pt-BR"/>
        </w:rPr>
        <w:t>1.1.</w:t>
      </w:r>
      <w:r w:rsidR="00C940A3" w:rsidRPr="0006186A">
        <w:rPr>
          <w:rFonts w:ascii="Times New Roman" w:eastAsia="Times New Roman" w:hAnsi="Times New Roman" w:cs="Times New Roman"/>
          <w:b/>
          <w:color w:val="000000" w:themeColor="text1"/>
          <w:sz w:val="26"/>
          <w:szCs w:val="26"/>
          <w:lang w:val="pt-BR"/>
        </w:rPr>
        <w:t xml:space="preserve">1. </w:t>
      </w:r>
      <w:r w:rsidR="0073014D" w:rsidRPr="0006186A">
        <w:rPr>
          <w:rFonts w:ascii="Times New Roman" w:eastAsia="Times New Roman" w:hAnsi="Times New Roman" w:cs="Times New Roman"/>
          <w:b/>
          <w:color w:val="000000" w:themeColor="text1"/>
          <w:sz w:val="26"/>
          <w:szCs w:val="26"/>
          <w:lang w:val="pt-BR"/>
        </w:rPr>
        <w:t>Vị trí địa lí</w:t>
      </w:r>
      <w:bookmarkEnd w:id="6"/>
    </w:p>
    <w:p w:rsidR="00C940A3" w:rsidRPr="0006186A" w:rsidRDefault="006D5A69" w:rsidP="00BF1AFD">
      <w:pPr>
        <w:spacing w:before="120" w:after="120" w:line="360" w:lineRule="auto"/>
        <w:ind w:firstLine="720"/>
        <w:jc w:val="both"/>
        <w:rPr>
          <w:rFonts w:ascii="Times New Roman" w:eastAsia="Times New Roman" w:hAnsi="Times New Roman" w:cs="Times New Roman"/>
          <w:color w:val="000000" w:themeColor="text1"/>
          <w:spacing w:val="-2"/>
          <w:position w:val="-2"/>
          <w:sz w:val="26"/>
          <w:szCs w:val="26"/>
          <w:lang w:val="pt-BR"/>
        </w:rPr>
      </w:pPr>
      <w:r w:rsidRPr="0006186A">
        <w:rPr>
          <w:rFonts w:ascii="Times New Roman" w:eastAsia="Times New Roman" w:hAnsi="Times New Roman" w:cs="Times New Roman"/>
          <w:color w:val="000000" w:themeColor="text1"/>
          <w:spacing w:val="-2"/>
          <w:position w:val="-2"/>
          <w:sz w:val="26"/>
          <w:szCs w:val="26"/>
          <w:lang w:val="pt-BR"/>
        </w:rPr>
        <w:t>Vùng nghiên cứu nằm trên địa bàn huyện Bảo Yên có d</w:t>
      </w:r>
      <w:r w:rsidR="00C940A3" w:rsidRPr="0006186A">
        <w:rPr>
          <w:rFonts w:ascii="Times New Roman" w:eastAsia="Times New Roman" w:hAnsi="Times New Roman" w:cs="Times New Roman"/>
          <w:color w:val="000000" w:themeColor="text1"/>
          <w:spacing w:val="-2"/>
          <w:position w:val="-2"/>
          <w:sz w:val="26"/>
          <w:szCs w:val="26"/>
          <w:lang w:val="pt-BR"/>
        </w:rPr>
        <w:t xml:space="preserve">iện tích thăm dò </w:t>
      </w:r>
      <w:r w:rsidR="00AD4F27" w:rsidRPr="0006186A">
        <w:rPr>
          <w:rFonts w:ascii="Times New Roman" w:eastAsia="Times New Roman" w:hAnsi="Times New Roman" w:cs="Times New Roman"/>
          <w:color w:val="000000" w:themeColor="text1"/>
          <w:spacing w:val="-2"/>
          <w:position w:val="-2"/>
          <w:sz w:val="26"/>
          <w:szCs w:val="26"/>
          <w:lang w:val="pt-BR"/>
        </w:rPr>
        <w:t>622</w:t>
      </w:r>
      <w:r w:rsidR="00C940A3" w:rsidRPr="0006186A">
        <w:rPr>
          <w:rFonts w:ascii="Times New Roman" w:eastAsia="Times New Roman" w:hAnsi="Times New Roman" w:cs="Times New Roman"/>
          <w:color w:val="000000" w:themeColor="text1"/>
          <w:spacing w:val="-2"/>
          <w:position w:val="-2"/>
          <w:sz w:val="26"/>
          <w:szCs w:val="26"/>
          <w:lang w:val="pt-BR"/>
        </w:rPr>
        <w:t>km</w:t>
      </w:r>
      <w:r w:rsidR="00C940A3" w:rsidRPr="0006186A">
        <w:rPr>
          <w:rFonts w:ascii="Times New Roman" w:eastAsia="Times New Roman" w:hAnsi="Times New Roman" w:cs="Times New Roman"/>
          <w:color w:val="000000" w:themeColor="text1"/>
          <w:spacing w:val="-2"/>
          <w:position w:val="-2"/>
          <w:sz w:val="26"/>
          <w:szCs w:val="26"/>
          <w:vertAlign w:val="superscript"/>
          <w:lang w:val="pt-BR"/>
        </w:rPr>
        <w:t>2</w:t>
      </w:r>
      <w:r w:rsidRPr="0006186A">
        <w:rPr>
          <w:rFonts w:ascii="Times New Roman" w:eastAsia="Times New Roman" w:hAnsi="Times New Roman" w:cs="Times New Roman"/>
          <w:color w:val="000000" w:themeColor="text1"/>
          <w:spacing w:val="-2"/>
          <w:position w:val="-2"/>
          <w:sz w:val="26"/>
          <w:szCs w:val="26"/>
          <w:lang w:val="pt-BR"/>
        </w:rPr>
        <w:t xml:space="preserve">, </w:t>
      </w:r>
      <w:r w:rsidR="00C940A3" w:rsidRPr="0006186A">
        <w:rPr>
          <w:rFonts w:ascii="Times New Roman" w:eastAsia="Times New Roman" w:hAnsi="Times New Roman" w:cs="Times New Roman"/>
          <w:color w:val="000000" w:themeColor="text1"/>
          <w:spacing w:val="-2"/>
          <w:position w:val="-2"/>
          <w:sz w:val="26"/>
          <w:szCs w:val="26"/>
          <w:lang w:val="pt-BR"/>
        </w:rPr>
        <w:t>thuộc tờ bản đồ địa hình tỷ lệ 1/50.000 số hiệu F-48-65B (Phố Ràng</w:t>
      </w:r>
      <w:r w:rsidR="00105531" w:rsidRPr="0006186A">
        <w:rPr>
          <w:rFonts w:ascii="Times New Roman" w:eastAsia="Times New Roman" w:hAnsi="Times New Roman" w:cs="Times New Roman"/>
          <w:color w:val="000000" w:themeColor="text1"/>
          <w:spacing w:val="-2"/>
          <w:position w:val="-2"/>
          <w:sz w:val="26"/>
          <w:szCs w:val="26"/>
          <w:lang w:val="pt-BR"/>
        </w:rPr>
        <w:t xml:space="preserve">), </w:t>
      </w:r>
      <w:r w:rsidR="00C940A3" w:rsidRPr="0006186A">
        <w:rPr>
          <w:rFonts w:ascii="Times New Roman" w:eastAsia="Times New Roman" w:hAnsi="Times New Roman" w:cs="Times New Roman"/>
          <w:color w:val="000000" w:themeColor="text1"/>
          <w:spacing w:val="-2"/>
          <w:position w:val="-2"/>
          <w:sz w:val="26"/>
          <w:szCs w:val="26"/>
          <w:lang w:val="pt-BR"/>
        </w:rPr>
        <w:t>được giới hạn bởi các điểm có toạ độ:</w:t>
      </w:r>
    </w:p>
    <w:p w:rsidR="00C940A3" w:rsidRPr="0006186A" w:rsidRDefault="00C940A3" w:rsidP="004D587E">
      <w:pPr>
        <w:pStyle w:val="bng"/>
        <w:rPr>
          <w:lang w:val="pt-BR"/>
        </w:rPr>
      </w:pPr>
      <w:bookmarkStart w:id="7" w:name="_Toc11316596"/>
      <w:r w:rsidRPr="0006186A">
        <w:rPr>
          <w:lang w:val="pt-BR"/>
        </w:rPr>
        <w:t>Bảng I.1</w:t>
      </w:r>
      <w:r w:rsidR="00AC2502" w:rsidRPr="0006186A">
        <w:rPr>
          <w:lang w:val="pt-BR"/>
        </w:rPr>
        <w:t>: Tọa độ điểm góc vùng nghiên cứu</w:t>
      </w:r>
      <w:bookmarkEnd w:id="7"/>
    </w:p>
    <w:tbl>
      <w:tblPr>
        <w:tblW w:w="87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3265"/>
        <w:gridCol w:w="3544"/>
      </w:tblGrid>
      <w:tr w:rsidR="00C940A3" w:rsidRPr="008D0C1A" w:rsidTr="00412535">
        <w:trPr>
          <w:cantSplit/>
          <w:trHeight w:val="597"/>
        </w:trPr>
        <w:tc>
          <w:tcPr>
            <w:tcW w:w="1980" w:type="dxa"/>
            <w:vMerge w:val="restart"/>
            <w:vAlign w:val="center"/>
          </w:tcPr>
          <w:p w:rsidR="00C940A3" w:rsidRPr="0006186A" w:rsidRDefault="00C940A3" w:rsidP="00BF1AFD">
            <w:pPr>
              <w:spacing w:before="120" w:after="120" w:line="360" w:lineRule="auto"/>
              <w:jc w:val="center"/>
              <w:rPr>
                <w:rFonts w:ascii="Times New Roman" w:eastAsia="Times New Roman" w:hAnsi="Times New Roman" w:cs="Times New Roman"/>
                <w:b/>
                <w:color w:val="000000" w:themeColor="text1"/>
                <w:sz w:val="26"/>
                <w:szCs w:val="26"/>
                <w:lang w:val="pt-BR"/>
              </w:rPr>
            </w:pPr>
          </w:p>
          <w:p w:rsidR="00C940A3" w:rsidRPr="008D0C1A" w:rsidRDefault="00C940A3" w:rsidP="00BF1AFD">
            <w:pPr>
              <w:spacing w:before="120" w:after="120" w:line="360" w:lineRule="auto"/>
              <w:jc w:val="center"/>
              <w:rPr>
                <w:rFonts w:ascii="Times New Roman" w:eastAsia="Times New Roman" w:hAnsi="Times New Roman" w:cs="Times New Roman"/>
                <w:b/>
                <w:color w:val="000000" w:themeColor="text1"/>
                <w:sz w:val="26"/>
                <w:szCs w:val="26"/>
              </w:rPr>
            </w:pPr>
            <w:r w:rsidRPr="008D0C1A">
              <w:rPr>
                <w:rFonts w:ascii="Times New Roman" w:eastAsia="Times New Roman" w:hAnsi="Times New Roman" w:cs="Times New Roman"/>
                <w:b/>
                <w:color w:val="000000" w:themeColor="text1"/>
                <w:sz w:val="26"/>
                <w:szCs w:val="26"/>
              </w:rPr>
              <w:t>Tên điểm</w:t>
            </w:r>
          </w:p>
          <w:p w:rsidR="00C940A3" w:rsidRPr="008D0C1A" w:rsidRDefault="00C940A3" w:rsidP="00BF1AFD">
            <w:pPr>
              <w:spacing w:before="120" w:after="120" w:line="360" w:lineRule="auto"/>
              <w:jc w:val="center"/>
              <w:rPr>
                <w:rFonts w:ascii="Times New Roman" w:eastAsia="Times New Roman" w:hAnsi="Times New Roman" w:cs="Times New Roman"/>
                <w:b/>
                <w:color w:val="000000" w:themeColor="text1"/>
                <w:sz w:val="26"/>
                <w:szCs w:val="26"/>
              </w:rPr>
            </w:pPr>
          </w:p>
        </w:tc>
        <w:tc>
          <w:tcPr>
            <w:tcW w:w="6809" w:type="dxa"/>
            <w:gridSpan w:val="2"/>
            <w:vAlign w:val="center"/>
          </w:tcPr>
          <w:p w:rsidR="00C940A3" w:rsidRPr="00105531" w:rsidRDefault="00C940A3" w:rsidP="0099350D">
            <w:pPr>
              <w:spacing w:before="120" w:after="120" w:line="360" w:lineRule="auto"/>
              <w:jc w:val="center"/>
              <w:rPr>
                <w:rFonts w:ascii="Times New Roman" w:eastAsia="Times New Roman" w:hAnsi="Times New Roman" w:cs="Times New Roman"/>
                <w:b/>
                <w:color w:val="000000" w:themeColor="text1"/>
                <w:sz w:val="26"/>
                <w:szCs w:val="26"/>
              </w:rPr>
            </w:pPr>
            <w:r w:rsidRPr="008D0C1A">
              <w:rPr>
                <w:rFonts w:ascii="Times New Roman" w:eastAsia="Times New Roman" w:hAnsi="Times New Roman" w:cs="Times New Roman"/>
                <w:b/>
                <w:color w:val="000000" w:themeColor="text1"/>
                <w:sz w:val="26"/>
                <w:szCs w:val="26"/>
              </w:rPr>
              <w:t xml:space="preserve">Toạ độ hệ </w:t>
            </w:r>
            <w:r w:rsidR="0099350D" w:rsidRPr="008D0C1A">
              <w:rPr>
                <w:rFonts w:ascii="Times New Roman" w:eastAsia="Times New Roman" w:hAnsi="Times New Roman" w:cs="Times New Roman"/>
                <w:b/>
                <w:color w:val="000000" w:themeColor="text1"/>
                <w:sz w:val="26"/>
                <w:szCs w:val="26"/>
              </w:rPr>
              <w:t xml:space="preserve">VN-2000 </w:t>
            </w:r>
            <w:r w:rsidR="00105531">
              <w:rPr>
                <w:rFonts w:ascii="Times New Roman" w:eastAsia="Times New Roman" w:hAnsi="Times New Roman" w:cs="Times New Roman"/>
                <w:b/>
                <w:color w:val="000000" w:themeColor="text1"/>
                <w:sz w:val="26"/>
                <w:szCs w:val="26"/>
              </w:rPr>
              <w:t xml:space="preserve">(múi </w:t>
            </w:r>
            <w:r w:rsidR="00536FF7">
              <w:rPr>
                <w:rFonts w:ascii="Times New Roman" w:eastAsia="Times New Roman" w:hAnsi="Times New Roman" w:cs="Times New Roman"/>
                <w:b/>
                <w:color w:val="000000" w:themeColor="text1"/>
                <w:sz w:val="26"/>
                <w:szCs w:val="26"/>
              </w:rPr>
              <w:t xml:space="preserve"> chiếu </w:t>
            </w:r>
            <w:r w:rsidR="00105531">
              <w:rPr>
                <w:rFonts w:ascii="Times New Roman" w:eastAsia="Times New Roman" w:hAnsi="Times New Roman" w:cs="Times New Roman"/>
                <w:b/>
                <w:color w:val="000000" w:themeColor="text1"/>
                <w:sz w:val="26"/>
                <w:szCs w:val="26"/>
              </w:rPr>
              <w:t>6, KTT 105</w:t>
            </w:r>
            <w:r w:rsidR="00105531">
              <w:rPr>
                <w:rFonts w:ascii="Times New Roman" w:eastAsia="Times New Roman" w:hAnsi="Times New Roman" w:cs="Times New Roman"/>
                <w:b/>
                <w:color w:val="000000" w:themeColor="text1"/>
                <w:sz w:val="26"/>
                <w:szCs w:val="26"/>
                <w:vertAlign w:val="superscript"/>
              </w:rPr>
              <w:t>o</w:t>
            </w:r>
            <w:r w:rsidR="00105531">
              <w:rPr>
                <w:rFonts w:ascii="Times New Roman" w:eastAsia="Times New Roman" w:hAnsi="Times New Roman" w:cs="Times New Roman"/>
                <w:b/>
                <w:color w:val="000000" w:themeColor="text1"/>
                <w:sz w:val="26"/>
                <w:szCs w:val="26"/>
              </w:rPr>
              <w:t>)</w:t>
            </w:r>
          </w:p>
        </w:tc>
      </w:tr>
      <w:tr w:rsidR="00C940A3" w:rsidRPr="008D0C1A" w:rsidTr="00412535">
        <w:trPr>
          <w:cantSplit/>
          <w:trHeight w:val="444"/>
        </w:trPr>
        <w:tc>
          <w:tcPr>
            <w:tcW w:w="1980" w:type="dxa"/>
            <w:vMerge/>
            <w:vAlign w:val="center"/>
          </w:tcPr>
          <w:p w:rsidR="00C940A3" w:rsidRPr="008D0C1A" w:rsidRDefault="00C940A3" w:rsidP="00BF1AFD">
            <w:pPr>
              <w:spacing w:before="120" w:after="120" w:line="360" w:lineRule="auto"/>
              <w:jc w:val="center"/>
              <w:rPr>
                <w:rFonts w:ascii="Times New Roman" w:eastAsia="Times New Roman" w:hAnsi="Times New Roman" w:cs="Times New Roman"/>
                <w:b/>
                <w:color w:val="000000" w:themeColor="text1"/>
                <w:sz w:val="26"/>
                <w:szCs w:val="26"/>
              </w:rPr>
            </w:pPr>
          </w:p>
        </w:tc>
        <w:tc>
          <w:tcPr>
            <w:tcW w:w="3265" w:type="dxa"/>
            <w:vAlign w:val="center"/>
          </w:tcPr>
          <w:p w:rsidR="00C940A3" w:rsidRPr="008D0C1A" w:rsidRDefault="00C940A3" w:rsidP="00BF1AFD">
            <w:pPr>
              <w:spacing w:before="120" w:after="120" w:line="360" w:lineRule="auto"/>
              <w:jc w:val="center"/>
              <w:rPr>
                <w:rFonts w:ascii="Times New Roman" w:eastAsia="Times New Roman" w:hAnsi="Times New Roman" w:cs="Times New Roman"/>
                <w:b/>
                <w:color w:val="000000" w:themeColor="text1"/>
                <w:sz w:val="26"/>
                <w:szCs w:val="26"/>
              </w:rPr>
            </w:pPr>
            <w:r w:rsidRPr="008D0C1A">
              <w:rPr>
                <w:rFonts w:ascii="Times New Roman" w:eastAsia="Times New Roman" w:hAnsi="Times New Roman" w:cs="Times New Roman"/>
                <w:b/>
                <w:color w:val="000000" w:themeColor="text1"/>
                <w:sz w:val="26"/>
                <w:szCs w:val="26"/>
              </w:rPr>
              <w:t>X (m)</w:t>
            </w:r>
          </w:p>
        </w:tc>
        <w:tc>
          <w:tcPr>
            <w:tcW w:w="3544" w:type="dxa"/>
            <w:vAlign w:val="center"/>
          </w:tcPr>
          <w:p w:rsidR="00C940A3" w:rsidRPr="008D0C1A" w:rsidRDefault="00C940A3" w:rsidP="00BF1AFD">
            <w:pPr>
              <w:spacing w:before="120" w:after="120" w:line="360" w:lineRule="auto"/>
              <w:jc w:val="center"/>
              <w:rPr>
                <w:rFonts w:ascii="Times New Roman" w:eastAsia="Times New Roman" w:hAnsi="Times New Roman" w:cs="Times New Roman"/>
                <w:b/>
                <w:color w:val="000000" w:themeColor="text1"/>
                <w:sz w:val="26"/>
                <w:szCs w:val="26"/>
              </w:rPr>
            </w:pPr>
            <w:r w:rsidRPr="008D0C1A">
              <w:rPr>
                <w:rFonts w:ascii="Times New Roman" w:eastAsia="Times New Roman" w:hAnsi="Times New Roman" w:cs="Times New Roman"/>
                <w:b/>
                <w:color w:val="000000" w:themeColor="text1"/>
                <w:sz w:val="26"/>
                <w:szCs w:val="26"/>
              </w:rPr>
              <w:t>Y (m)</w:t>
            </w:r>
          </w:p>
        </w:tc>
      </w:tr>
      <w:tr w:rsidR="00C940A3" w:rsidRPr="008D0C1A" w:rsidTr="00412535">
        <w:trPr>
          <w:trHeight w:val="265"/>
        </w:trPr>
        <w:tc>
          <w:tcPr>
            <w:tcW w:w="1980" w:type="dxa"/>
          </w:tcPr>
          <w:p w:rsidR="00C940A3" w:rsidRPr="008D0C1A" w:rsidRDefault="00C940A3" w:rsidP="00BF1AFD">
            <w:pPr>
              <w:spacing w:before="120" w:after="120" w:line="360" w:lineRule="auto"/>
              <w:jc w:val="center"/>
              <w:rPr>
                <w:rFonts w:ascii="Times New Roman" w:eastAsia="Times New Roman" w:hAnsi="Times New Roman" w:cs="Times New Roman"/>
                <w:color w:val="000000" w:themeColor="text1"/>
                <w:sz w:val="26"/>
                <w:szCs w:val="26"/>
              </w:rPr>
            </w:pPr>
            <w:r w:rsidRPr="008D0C1A">
              <w:rPr>
                <w:rFonts w:ascii="Times New Roman" w:eastAsia="Times New Roman" w:hAnsi="Times New Roman" w:cs="Times New Roman"/>
                <w:color w:val="000000" w:themeColor="text1"/>
                <w:sz w:val="26"/>
                <w:szCs w:val="26"/>
              </w:rPr>
              <w:t>1</w:t>
            </w:r>
          </w:p>
        </w:tc>
        <w:tc>
          <w:tcPr>
            <w:tcW w:w="3265" w:type="dxa"/>
          </w:tcPr>
          <w:p w:rsidR="00C940A3" w:rsidRPr="008D0C1A" w:rsidRDefault="00ED2B54" w:rsidP="00BF1AFD">
            <w:pPr>
              <w:spacing w:before="120" w:after="120" w:line="360" w:lineRule="auto"/>
              <w:jc w:val="center"/>
              <w:rPr>
                <w:rFonts w:ascii="Times New Roman" w:eastAsia="Times New Roman" w:hAnsi="Times New Roman" w:cs="Times New Roman"/>
                <w:color w:val="000000" w:themeColor="text1"/>
                <w:sz w:val="26"/>
                <w:szCs w:val="26"/>
              </w:rPr>
            </w:pPr>
            <w:r w:rsidRPr="008D0C1A">
              <w:rPr>
                <w:rFonts w:ascii="Times New Roman" w:eastAsia="Times New Roman" w:hAnsi="Times New Roman" w:cs="Times New Roman"/>
                <w:color w:val="000000" w:themeColor="text1"/>
                <w:sz w:val="26"/>
                <w:szCs w:val="26"/>
              </w:rPr>
              <w:t>2469806</w:t>
            </w:r>
          </w:p>
        </w:tc>
        <w:tc>
          <w:tcPr>
            <w:tcW w:w="3544" w:type="dxa"/>
          </w:tcPr>
          <w:p w:rsidR="00C940A3" w:rsidRPr="008D0C1A" w:rsidRDefault="00ED2B54" w:rsidP="00BF1AFD">
            <w:pPr>
              <w:spacing w:before="120" w:after="120" w:line="360" w:lineRule="auto"/>
              <w:jc w:val="center"/>
              <w:rPr>
                <w:rFonts w:ascii="Times New Roman" w:eastAsia="Times New Roman" w:hAnsi="Times New Roman" w:cs="Times New Roman"/>
                <w:color w:val="000000" w:themeColor="text1"/>
                <w:sz w:val="26"/>
                <w:szCs w:val="26"/>
              </w:rPr>
            </w:pPr>
            <w:r w:rsidRPr="008D0C1A">
              <w:rPr>
                <w:rFonts w:ascii="Times New Roman" w:eastAsia="Times New Roman" w:hAnsi="Times New Roman" w:cs="Times New Roman"/>
                <w:color w:val="000000" w:themeColor="text1"/>
                <w:sz w:val="26"/>
                <w:szCs w:val="26"/>
              </w:rPr>
              <w:t>422850</w:t>
            </w:r>
          </w:p>
        </w:tc>
      </w:tr>
      <w:tr w:rsidR="00C940A3" w:rsidRPr="008D0C1A" w:rsidTr="00412535">
        <w:tc>
          <w:tcPr>
            <w:tcW w:w="1980" w:type="dxa"/>
            <w:vAlign w:val="center"/>
          </w:tcPr>
          <w:p w:rsidR="00C940A3" w:rsidRPr="008D0C1A" w:rsidRDefault="00C940A3" w:rsidP="00BF1AFD">
            <w:pPr>
              <w:spacing w:before="120" w:after="120" w:line="360" w:lineRule="auto"/>
              <w:jc w:val="center"/>
              <w:rPr>
                <w:rFonts w:ascii="Times New Roman" w:eastAsia="Times New Roman" w:hAnsi="Times New Roman" w:cs="Times New Roman"/>
                <w:color w:val="000000" w:themeColor="text1"/>
                <w:sz w:val="26"/>
                <w:szCs w:val="26"/>
              </w:rPr>
            </w:pPr>
            <w:r w:rsidRPr="008D0C1A">
              <w:rPr>
                <w:rFonts w:ascii="Times New Roman" w:eastAsia="Times New Roman" w:hAnsi="Times New Roman" w:cs="Times New Roman"/>
                <w:color w:val="000000" w:themeColor="text1"/>
                <w:sz w:val="26"/>
                <w:szCs w:val="26"/>
              </w:rPr>
              <w:t>2</w:t>
            </w:r>
          </w:p>
        </w:tc>
        <w:tc>
          <w:tcPr>
            <w:tcW w:w="3265" w:type="dxa"/>
            <w:vAlign w:val="center"/>
          </w:tcPr>
          <w:p w:rsidR="00C940A3" w:rsidRPr="008D0C1A" w:rsidRDefault="00ED2B54" w:rsidP="00BF1AFD">
            <w:pPr>
              <w:spacing w:before="120" w:after="120" w:line="360" w:lineRule="auto"/>
              <w:jc w:val="center"/>
              <w:rPr>
                <w:rFonts w:ascii="Times New Roman" w:eastAsia="Times New Roman" w:hAnsi="Times New Roman" w:cs="Times New Roman"/>
                <w:color w:val="000000" w:themeColor="text1"/>
                <w:sz w:val="26"/>
                <w:szCs w:val="26"/>
              </w:rPr>
            </w:pPr>
            <w:r w:rsidRPr="008D0C1A">
              <w:rPr>
                <w:rFonts w:ascii="Times New Roman" w:eastAsia="Times New Roman" w:hAnsi="Times New Roman" w:cs="Times New Roman"/>
                <w:color w:val="000000" w:themeColor="text1"/>
                <w:sz w:val="26"/>
                <w:szCs w:val="26"/>
              </w:rPr>
              <w:t>2469806</w:t>
            </w:r>
          </w:p>
        </w:tc>
        <w:tc>
          <w:tcPr>
            <w:tcW w:w="3544" w:type="dxa"/>
            <w:vAlign w:val="center"/>
          </w:tcPr>
          <w:p w:rsidR="00C940A3" w:rsidRPr="008D0C1A" w:rsidRDefault="00ED2B54" w:rsidP="00BF1AFD">
            <w:pPr>
              <w:spacing w:before="120" w:after="120" w:line="360" w:lineRule="auto"/>
              <w:jc w:val="center"/>
              <w:rPr>
                <w:rFonts w:ascii="Times New Roman" w:eastAsia="Times New Roman" w:hAnsi="Times New Roman" w:cs="Times New Roman"/>
                <w:color w:val="000000" w:themeColor="text1"/>
                <w:sz w:val="26"/>
                <w:szCs w:val="26"/>
              </w:rPr>
            </w:pPr>
            <w:r w:rsidRPr="008D0C1A">
              <w:rPr>
                <w:rFonts w:ascii="Times New Roman" w:eastAsia="Times New Roman" w:hAnsi="Times New Roman" w:cs="Times New Roman"/>
                <w:color w:val="000000" w:themeColor="text1"/>
                <w:sz w:val="26"/>
                <w:szCs w:val="26"/>
              </w:rPr>
              <w:t>453132</w:t>
            </w:r>
          </w:p>
        </w:tc>
      </w:tr>
      <w:tr w:rsidR="00C940A3" w:rsidRPr="008D0C1A" w:rsidTr="00412535">
        <w:tc>
          <w:tcPr>
            <w:tcW w:w="1980" w:type="dxa"/>
            <w:vAlign w:val="center"/>
          </w:tcPr>
          <w:p w:rsidR="00C940A3" w:rsidRPr="008D0C1A" w:rsidRDefault="00C940A3" w:rsidP="00BF1AFD">
            <w:pPr>
              <w:spacing w:before="120" w:after="120" w:line="360" w:lineRule="auto"/>
              <w:jc w:val="center"/>
              <w:rPr>
                <w:rFonts w:ascii="Times New Roman" w:eastAsia="Times New Roman" w:hAnsi="Times New Roman" w:cs="Times New Roman"/>
                <w:color w:val="000000" w:themeColor="text1"/>
                <w:sz w:val="26"/>
                <w:szCs w:val="26"/>
              </w:rPr>
            </w:pPr>
            <w:r w:rsidRPr="008D0C1A">
              <w:rPr>
                <w:rFonts w:ascii="Times New Roman" w:eastAsia="Times New Roman" w:hAnsi="Times New Roman" w:cs="Times New Roman"/>
                <w:color w:val="000000" w:themeColor="text1"/>
                <w:sz w:val="26"/>
                <w:szCs w:val="26"/>
              </w:rPr>
              <w:t>3</w:t>
            </w:r>
          </w:p>
        </w:tc>
        <w:tc>
          <w:tcPr>
            <w:tcW w:w="3265" w:type="dxa"/>
            <w:vAlign w:val="center"/>
          </w:tcPr>
          <w:p w:rsidR="00C940A3" w:rsidRPr="008D0C1A" w:rsidRDefault="00ED2B54" w:rsidP="00BF1AFD">
            <w:pPr>
              <w:spacing w:before="120" w:after="120" w:line="360" w:lineRule="auto"/>
              <w:jc w:val="center"/>
              <w:rPr>
                <w:rFonts w:ascii="Times New Roman" w:eastAsia="Times New Roman" w:hAnsi="Times New Roman" w:cs="Times New Roman"/>
                <w:color w:val="000000" w:themeColor="text1"/>
                <w:sz w:val="26"/>
                <w:szCs w:val="26"/>
              </w:rPr>
            </w:pPr>
            <w:r w:rsidRPr="008D0C1A">
              <w:rPr>
                <w:rFonts w:ascii="Times New Roman" w:eastAsia="Times New Roman" w:hAnsi="Times New Roman" w:cs="Times New Roman"/>
                <w:color w:val="000000" w:themeColor="text1"/>
                <w:sz w:val="26"/>
                <w:szCs w:val="26"/>
              </w:rPr>
              <w:t>2449414</w:t>
            </w:r>
          </w:p>
        </w:tc>
        <w:tc>
          <w:tcPr>
            <w:tcW w:w="3544" w:type="dxa"/>
            <w:vAlign w:val="center"/>
          </w:tcPr>
          <w:p w:rsidR="00C940A3" w:rsidRPr="008D0C1A" w:rsidRDefault="00ED2B54" w:rsidP="00BF1AFD">
            <w:pPr>
              <w:spacing w:before="120" w:after="120" w:line="360" w:lineRule="auto"/>
              <w:jc w:val="center"/>
              <w:rPr>
                <w:rFonts w:ascii="Times New Roman" w:eastAsia="Times New Roman" w:hAnsi="Times New Roman" w:cs="Times New Roman"/>
                <w:color w:val="000000" w:themeColor="text1"/>
                <w:sz w:val="26"/>
                <w:szCs w:val="26"/>
              </w:rPr>
            </w:pPr>
            <w:r w:rsidRPr="008D0C1A">
              <w:rPr>
                <w:rFonts w:ascii="Times New Roman" w:eastAsia="Times New Roman" w:hAnsi="Times New Roman" w:cs="Times New Roman"/>
                <w:color w:val="000000" w:themeColor="text1"/>
                <w:sz w:val="26"/>
                <w:szCs w:val="26"/>
              </w:rPr>
              <w:t>422850</w:t>
            </w:r>
          </w:p>
        </w:tc>
      </w:tr>
      <w:tr w:rsidR="00C940A3" w:rsidRPr="008D0C1A" w:rsidTr="00412535">
        <w:tc>
          <w:tcPr>
            <w:tcW w:w="1980" w:type="dxa"/>
            <w:vAlign w:val="center"/>
          </w:tcPr>
          <w:p w:rsidR="00C940A3" w:rsidRPr="008D0C1A" w:rsidRDefault="00C940A3" w:rsidP="00BF1AFD">
            <w:pPr>
              <w:spacing w:before="120" w:after="120" w:line="360" w:lineRule="auto"/>
              <w:jc w:val="center"/>
              <w:rPr>
                <w:rFonts w:ascii="Times New Roman" w:eastAsia="Times New Roman" w:hAnsi="Times New Roman" w:cs="Times New Roman"/>
                <w:color w:val="000000" w:themeColor="text1"/>
                <w:sz w:val="26"/>
                <w:szCs w:val="26"/>
              </w:rPr>
            </w:pPr>
            <w:r w:rsidRPr="008D0C1A">
              <w:rPr>
                <w:rFonts w:ascii="Times New Roman" w:eastAsia="Times New Roman" w:hAnsi="Times New Roman" w:cs="Times New Roman"/>
                <w:color w:val="000000" w:themeColor="text1"/>
                <w:sz w:val="26"/>
                <w:szCs w:val="26"/>
              </w:rPr>
              <w:t>4</w:t>
            </w:r>
          </w:p>
        </w:tc>
        <w:tc>
          <w:tcPr>
            <w:tcW w:w="3265" w:type="dxa"/>
            <w:vAlign w:val="center"/>
          </w:tcPr>
          <w:p w:rsidR="00C940A3" w:rsidRPr="008D0C1A" w:rsidRDefault="00ED2B54" w:rsidP="00BF1AFD">
            <w:pPr>
              <w:spacing w:before="120" w:after="120" w:line="360" w:lineRule="auto"/>
              <w:jc w:val="center"/>
              <w:rPr>
                <w:rFonts w:ascii="Times New Roman" w:eastAsia="Times New Roman" w:hAnsi="Times New Roman" w:cs="Times New Roman"/>
                <w:color w:val="000000" w:themeColor="text1"/>
                <w:sz w:val="26"/>
                <w:szCs w:val="26"/>
              </w:rPr>
            </w:pPr>
            <w:r w:rsidRPr="008D0C1A">
              <w:rPr>
                <w:rFonts w:ascii="Times New Roman" w:eastAsia="Times New Roman" w:hAnsi="Times New Roman" w:cs="Times New Roman"/>
                <w:color w:val="000000" w:themeColor="text1"/>
                <w:sz w:val="26"/>
                <w:szCs w:val="26"/>
              </w:rPr>
              <w:t>2449414</w:t>
            </w:r>
          </w:p>
        </w:tc>
        <w:tc>
          <w:tcPr>
            <w:tcW w:w="3544" w:type="dxa"/>
            <w:vAlign w:val="center"/>
          </w:tcPr>
          <w:p w:rsidR="00C940A3" w:rsidRPr="008D0C1A" w:rsidRDefault="00ED2B54" w:rsidP="00BF1AFD">
            <w:pPr>
              <w:spacing w:before="120" w:after="120" w:line="360" w:lineRule="auto"/>
              <w:jc w:val="center"/>
              <w:rPr>
                <w:rFonts w:ascii="Times New Roman" w:eastAsia="Times New Roman" w:hAnsi="Times New Roman" w:cs="Times New Roman"/>
                <w:color w:val="000000" w:themeColor="text1"/>
                <w:sz w:val="26"/>
                <w:szCs w:val="26"/>
              </w:rPr>
            </w:pPr>
            <w:r w:rsidRPr="008D0C1A">
              <w:rPr>
                <w:rFonts w:ascii="Times New Roman" w:eastAsia="Times New Roman" w:hAnsi="Times New Roman" w:cs="Times New Roman"/>
                <w:color w:val="000000" w:themeColor="text1"/>
                <w:sz w:val="26"/>
                <w:szCs w:val="26"/>
              </w:rPr>
              <w:t>453132</w:t>
            </w:r>
          </w:p>
        </w:tc>
      </w:tr>
    </w:tbl>
    <w:p w:rsidR="00C940A3" w:rsidRPr="008D0C1A" w:rsidRDefault="00C940A3" w:rsidP="008D0C1A">
      <w:pPr>
        <w:spacing w:before="120" w:after="120" w:line="360" w:lineRule="auto"/>
        <w:ind w:firstLine="720"/>
        <w:jc w:val="both"/>
        <w:rPr>
          <w:rFonts w:ascii="Times New Roman" w:eastAsia="Times New Roman" w:hAnsi="Times New Roman" w:cs="Times New Roman"/>
          <w:b/>
          <w:bCs/>
          <w:color w:val="000000" w:themeColor="text1"/>
          <w:sz w:val="26"/>
          <w:szCs w:val="26"/>
        </w:rPr>
      </w:pPr>
    </w:p>
    <w:p w:rsidR="00C940A3" w:rsidRPr="008D0C1A" w:rsidRDefault="00FF4280" w:rsidP="008D0C1A">
      <w:pPr>
        <w:pStyle w:val="Heading3"/>
        <w:spacing w:before="120" w:after="120"/>
        <w:ind w:firstLine="720"/>
        <w:rPr>
          <w:rFonts w:ascii="Times New Roman" w:eastAsia="Times New Roman" w:hAnsi="Times New Roman" w:cs="Times New Roman"/>
          <w:b/>
          <w:bCs/>
          <w:color w:val="000000" w:themeColor="text1"/>
          <w:sz w:val="26"/>
          <w:szCs w:val="26"/>
        </w:rPr>
      </w:pPr>
      <w:bookmarkStart w:id="8" w:name="_Toc11335726"/>
      <w:r w:rsidRPr="008D0C1A">
        <w:rPr>
          <w:rFonts w:ascii="Times New Roman" w:eastAsia="Times New Roman" w:hAnsi="Times New Roman" w:cs="Times New Roman"/>
          <w:b/>
          <w:bCs/>
          <w:color w:val="000000" w:themeColor="text1"/>
          <w:sz w:val="26"/>
          <w:szCs w:val="26"/>
        </w:rPr>
        <w:t>1.1.</w:t>
      </w:r>
      <w:r w:rsidR="00C940A3" w:rsidRPr="008D0C1A">
        <w:rPr>
          <w:rFonts w:ascii="Times New Roman" w:eastAsia="Times New Roman" w:hAnsi="Times New Roman" w:cs="Times New Roman"/>
          <w:b/>
          <w:bCs/>
          <w:color w:val="000000" w:themeColor="text1"/>
          <w:sz w:val="26"/>
          <w:szCs w:val="26"/>
        </w:rPr>
        <w:t xml:space="preserve">2. </w:t>
      </w:r>
      <w:r w:rsidR="0073014D" w:rsidRPr="008D0C1A">
        <w:rPr>
          <w:rFonts w:ascii="Times New Roman" w:eastAsia="Times New Roman" w:hAnsi="Times New Roman" w:cs="Times New Roman"/>
          <w:b/>
          <w:bCs/>
          <w:color w:val="000000" w:themeColor="text1"/>
          <w:sz w:val="26"/>
          <w:szCs w:val="26"/>
        </w:rPr>
        <w:t>Đặc điểm địa lí tự nhiên</w:t>
      </w:r>
      <w:bookmarkEnd w:id="8"/>
    </w:p>
    <w:p w:rsidR="00C940A3" w:rsidRPr="008D0C1A" w:rsidRDefault="00C940A3" w:rsidP="00BF1AFD">
      <w:pPr>
        <w:keepNext/>
        <w:spacing w:before="120" w:after="120" w:line="360" w:lineRule="auto"/>
        <w:outlineLvl w:val="2"/>
        <w:rPr>
          <w:rFonts w:ascii="Times New Roman" w:eastAsia="Times New Roman" w:hAnsi="Times New Roman" w:cs="Times New Roman"/>
          <w:b/>
          <w:i/>
          <w:color w:val="000000" w:themeColor="text1"/>
          <w:spacing w:val="-4"/>
          <w:sz w:val="26"/>
          <w:szCs w:val="26"/>
          <w:lang w:val="pt-BR"/>
        </w:rPr>
      </w:pPr>
      <w:r w:rsidRPr="008D0C1A">
        <w:rPr>
          <w:rFonts w:ascii="Times New Roman" w:eastAsia="Times New Roman" w:hAnsi="Times New Roman" w:cs="Times New Roman"/>
          <w:b/>
          <w:bCs/>
          <w:color w:val="000000" w:themeColor="text1"/>
          <w:sz w:val="26"/>
          <w:szCs w:val="26"/>
        </w:rPr>
        <w:t xml:space="preserve"> </w:t>
      </w:r>
      <w:r w:rsidRPr="008D0C1A">
        <w:rPr>
          <w:rFonts w:ascii="Times New Roman" w:eastAsia="Times New Roman" w:hAnsi="Times New Roman" w:cs="Times New Roman"/>
          <w:b/>
          <w:bCs/>
          <w:color w:val="000000" w:themeColor="text1"/>
          <w:sz w:val="26"/>
          <w:szCs w:val="26"/>
        </w:rPr>
        <w:tab/>
      </w:r>
      <w:bookmarkStart w:id="9" w:name="_Toc10729266"/>
      <w:bookmarkStart w:id="10" w:name="_Toc11316916"/>
      <w:bookmarkStart w:id="11" w:name="_Toc11335727"/>
      <w:r w:rsidR="00FF4280" w:rsidRPr="008D0C1A">
        <w:rPr>
          <w:rFonts w:ascii="Times New Roman" w:eastAsia="Times New Roman" w:hAnsi="Times New Roman" w:cs="Times New Roman"/>
          <w:b/>
          <w:bCs/>
          <w:i/>
          <w:color w:val="000000" w:themeColor="text1"/>
          <w:sz w:val="26"/>
          <w:szCs w:val="26"/>
        </w:rPr>
        <w:t>1.1.</w:t>
      </w:r>
      <w:r w:rsidRPr="008D0C1A">
        <w:rPr>
          <w:rFonts w:ascii="Times New Roman" w:eastAsia="Times New Roman" w:hAnsi="Times New Roman" w:cs="Times New Roman"/>
          <w:b/>
          <w:i/>
          <w:color w:val="000000" w:themeColor="text1"/>
          <w:spacing w:val="-4"/>
          <w:sz w:val="26"/>
          <w:szCs w:val="26"/>
          <w:lang w:val="pt-BR"/>
        </w:rPr>
        <w:t>2.1. Đặc điểm địa hình</w:t>
      </w:r>
      <w:bookmarkEnd w:id="9"/>
      <w:bookmarkEnd w:id="10"/>
      <w:bookmarkEnd w:id="11"/>
    </w:p>
    <w:p w:rsidR="00C940A3" w:rsidRPr="008D0C1A" w:rsidRDefault="0054284E" w:rsidP="00CF5A3A">
      <w:pPr>
        <w:spacing w:before="120" w:after="120" w:line="360" w:lineRule="auto"/>
        <w:jc w:val="both"/>
        <w:rPr>
          <w:rFonts w:ascii="Times New Roman" w:eastAsia="Times New Roman" w:hAnsi="Times New Roman" w:cs="Times New Roman"/>
          <w:color w:val="000000" w:themeColor="text1"/>
          <w:sz w:val="26"/>
          <w:szCs w:val="26"/>
        </w:rPr>
      </w:pPr>
      <w:r w:rsidRPr="008D0C1A">
        <w:rPr>
          <w:rFonts w:ascii="Times New Roman" w:eastAsia="Times New Roman" w:hAnsi="Times New Roman" w:cs="Times New Roman"/>
          <w:color w:val="000000" w:themeColor="text1"/>
          <w:sz w:val="26"/>
          <w:szCs w:val="26"/>
        </w:rPr>
        <w:tab/>
        <w:t>- Địa hình: Vùng Bảo Yên</w:t>
      </w:r>
      <w:r w:rsidR="00C940A3" w:rsidRPr="008D0C1A">
        <w:rPr>
          <w:rFonts w:ascii="Times New Roman" w:eastAsia="Times New Roman" w:hAnsi="Times New Roman" w:cs="Times New Roman"/>
          <w:color w:val="000000" w:themeColor="text1"/>
          <w:sz w:val="26"/>
          <w:szCs w:val="26"/>
        </w:rPr>
        <w:t xml:space="preserve"> thuộc địa hình miền núi cao tru</w:t>
      </w:r>
      <w:r w:rsidR="004F087F" w:rsidRPr="008D0C1A">
        <w:rPr>
          <w:rFonts w:ascii="Times New Roman" w:eastAsia="Times New Roman" w:hAnsi="Times New Roman" w:cs="Times New Roman"/>
          <w:color w:val="000000" w:themeColor="text1"/>
          <w:sz w:val="26"/>
          <w:szCs w:val="26"/>
        </w:rPr>
        <w:t>ng bình,</w:t>
      </w:r>
      <w:r w:rsidR="00C940A3" w:rsidRPr="008D0C1A">
        <w:rPr>
          <w:rFonts w:ascii="Times New Roman" w:eastAsia="Times New Roman" w:hAnsi="Times New Roman" w:cs="Times New Roman"/>
          <w:color w:val="000000" w:themeColor="text1"/>
          <w:sz w:val="26"/>
          <w:szCs w:val="26"/>
        </w:rPr>
        <w:t xml:space="preserve"> độ cao tuyệt đối giao động từ 250m đến trên 770m, c</w:t>
      </w:r>
      <w:r w:rsidR="00316865" w:rsidRPr="008D0C1A">
        <w:rPr>
          <w:rFonts w:ascii="Times New Roman" w:eastAsia="Times New Roman" w:hAnsi="Times New Roman" w:cs="Times New Roman"/>
          <w:color w:val="000000" w:themeColor="text1"/>
          <w:sz w:val="26"/>
          <w:szCs w:val="26"/>
        </w:rPr>
        <w:t xml:space="preserve">ác dãy núi kéo dài theo phương </w:t>
      </w:r>
      <w:r w:rsidR="000F3064" w:rsidRPr="008D0C1A">
        <w:rPr>
          <w:rFonts w:ascii="Times New Roman" w:eastAsia="Times New Roman" w:hAnsi="Times New Roman" w:cs="Times New Roman"/>
          <w:color w:val="000000" w:themeColor="text1"/>
          <w:sz w:val="26"/>
          <w:szCs w:val="26"/>
        </w:rPr>
        <w:t>tây</w:t>
      </w:r>
      <w:r w:rsidR="00316865" w:rsidRPr="008D0C1A">
        <w:rPr>
          <w:rFonts w:ascii="Times New Roman" w:eastAsia="Times New Roman" w:hAnsi="Times New Roman" w:cs="Times New Roman"/>
          <w:color w:val="000000" w:themeColor="text1"/>
          <w:sz w:val="26"/>
          <w:szCs w:val="26"/>
        </w:rPr>
        <w:t xml:space="preserve"> </w:t>
      </w:r>
      <w:r w:rsidR="000F3064" w:rsidRPr="008D0C1A">
        <w:rPr>
          <w:rFonts w:ascii="Times New Roman" w:eastAsia="Times New Roman" w:hAnsi="Times New Roman" w:cs="Times New Roman"/>
          <w:color w:val="000000" w:themeColor="text1"/>
          <w:sz w:val="26"/>
          <w:szCs w:val="26"/>
        </w:rPr>
        <w:t>bắc</w:t>
      </w:r>
      <w:r w:rsidR="00316865" w:rsidRPr="008D0C1A">
        <w:rPr>
          <w:rFonts w:ascii="Times New Roman" w:eastAsia="Times New Roman" w:hAnsi="Times New Roman" w:cs="Times New Roman"/>
          <w:color w:val="000000" w:themeColor="text1"/>
          <w:sz w:val="26"/>
          <w:szCs w:val="26"/>
        </w:rPr>
        <w:t>-</w:t>
      </w:r>
      <w:r w:rsidR="000F3064" w:rsidRPr="008D0C1A">
        <w:rPr>
          <w:rFonts w:ascii="Times New Roman" w:eastAsia="Times New Roman" w:hAnsi="Times New Roman" w:cs="Times New Roman"/>
          <w:color w:val="000000" w:themeColor="text1"/>
          <w:sz w:val="26"/>
          <w:szCs w:val="26"/>
        </w:rPr>
        <w:t>đông</w:t>
      </w:r>
      <w:r w:rsidR="00316865" w:rsidRPr="008D0C1A">
        <w:rPr>
          <w:rFonts w:ascii="Times New Roman" w:eastAsia="Times New Roman" w:hAnsi="Times New Roman" w:cs="Times New Roman"/>
          <w:color w:val="000000" w:themeColor="text1"/>
          <w:sz w:val="26"/>
          <w:szCs w:val="26"/>
        </w:rPr>
        <w:t xml:space="preserve"> </w:t>
      </w:r>
      <w:r w:rsidR="000F3064" w:rsidRPr="008D0C1A">
        <w:rPr>
          <w:rFonts w:ascii="Times New Roman" w:eastAsia="Times New Roman" w:hAnsi="Times New Roman" w:cs="Times New Roman"/>
          <w:color w:val="000000" w:themeColor="text1"/>
          <w:sz w:val="26"/>
          <w:szCs w:val="26"/>
        </w:rPr>
        <w:t>nam</w:t>
      </w:r>
      <w:r w:rsidR="00C940A3" w:rsidRPr="008D0C1A">
        <w:rPr>
          <w:rFonts w:ascii="Times New Roman" w:eastAsia="Times New Roman" w:hAnsi="Times New Roman" w:cs="Times New Roman"/>
          <w:color w:val="000000" w:themeColor="text1"/>
          <w:sz w:val="26"/>
          <w:szCs w:val="26"/>
        </w:rPr>
        <w:t xml:space="preserve">. Địa hình bị phân cắt khá mạnh mẽ bởi các hệ thống suối cấp II, III phát triển nhiều phương khác nhau. Địa hình núi có sườn khá dốc, suối sâu nên ít thuận lợi cho việc khảo sát, nghiên cứu địa chất đặc biệt là vào mùa mưa lũ. </w:t>
      </w:r>
    </w:p>
    <w:p w:rsidR="00C940A3" w:rsidRPr="008D0C1A" w:rsidRDefault="00FF4280" w:rsidP="00BF1AFD">
      <w:pPr>
        <w:keepNext/>
        <w:spacing w:before="120" w:after="120" w:line="360" w:lineRule="auto"/>
        <w:ind w:right="-18" w:firstLine="720"/>
        <w:outlineLvl w:val="2"/>
        <w:rPr>
          <w:rFonts w:ascii="Times New Roman" w:eastAsia="Times New Roman" w:hAnsi="Times New Roman" w:cs="Times New Roman"/>
          <w:b/>
          <w:i/>
          <w:color w:val="000000" w:themeColor="text1"/>
          <w:spacing w:val="-4"/>
          <w:sz w:val="26"/>
          <w:szCs w:val="26"/>
          <w:lang w:val="pt-BR"/>
        </w:rPr>
      </w:pPr>
      <w:bookmarkStart w:id="12" w:name="_Toc10729267"/>
      <w:bookmarkStart w:id="13" w:name="_Toc11316917"/>
      <w:bookmarkStart w:id="14" w:name="_Toc11335728"/>
      <w:r w:rsidRPr="008D0C1A">
        <w:rPr>
          <w:rFonts w:ascii="Times New Roman" w:eastAsia="Times New Roman" w:hAnsi="Times New Roman" w:cs="Times New Roman"/>
          <w:b/>
          <w:i/>
          <w:color w:val="000000" w:themeColor="text1"/>
          <w:spacing w:val="-4"/>
          <w:sz w:val="26"/>
          <w:szCs w:val="26"/>
          <w:lang w:val="pt-BR"/>
        </w:rPr>
        <w:t>1.1.</w:t>
      </w:r>
      <w:r w:rsidR="00C940A3" w:rsidRPr="008D0C1A">
        <w:rPr>
          <w:rFonts w:ascii="Times New Roman" w:eastAsia="Times New Roman" w:hAnsi="Times New Roman" w:cs="Times New Roman"/>
          <w:b/>
          <w:i/>
          <w:color w:val="000000" w:themeColor="text1"/>
          <w:spacing w:val="-4"/>
          <w:sz w:val="26"/>
          <w:szCs w:val="26"/>
          <w:lang w:val="pt-BR"/>
        </w:rPr>
        <w:t>2.2. Đặc điểm khí hậu</w:t>
      </w:r>
      <w:bookmarkEnd w:id="12"/>
      <w:bookmarkEnd w:id="13"/>
      <w:bookmarkEnd w:id="14"/>
    </w:p>
    <w:p w:rsidR="00C940A3" w:rsidRPr="008D0C1A" w:rsidRDefault="00C940A3" w:rsidP="00BF1AFD">
      <w:pPr>
        <w:spacing w:before="120" w:after="120" w:line="360" w:lineRule="auto"/>
        <w:jc w:val="both"/>
        <w:rPr>
          <w:rFonts w:ascii="Times New Roman" w:eastAsia="Times New Roman" w:hAnsi="Times New Roman" w:cs="Times New Roman"/>
          <w:color w:val="000000" w:themeColor="text1"/>
          <w:spacing w:val="4"/>
          <w:sz w:val="26"/>
          <w:szCs w:val="26"/>
        </w:rPr>
      </w:pPr>
      <w:r w:rsidRPr="008D0C1A">
        <w:rPr>
          <w:rFonts w:ascii="Times New Roman" w:eastAsia="Times New Roman" w:hAnsi="Times New Roman" w:cs="Times New Roman"/>
          <w:color w:val="000000" w:themeColor="text1"/>
          <w:sz w:val="26"/>
          <w:szCs w:val="26"/>
        </w:rPr>
        <w:tab/>
      </w:r>
      <w:r w:rsidRPr="008D0C1A">
        <w:rPr>
          <w:rFonts w:ascii="Times New Roman" w:eastAsia="Times New Roman" w:hAnsi="Times New Roman" w:cs="Times New Roman"/>
          <w:color w:val="000000" w:themeColor="text1"/>
          <w:spacing w:val="4"/>
          <w:sz w:val="26"/>
          <w:szCs w:val="26"/>
        </w:rPr>
        <w:t>- Khí hậu có hai mùa rõ rệt:</w:t>
      </w:r>
    </w:p>
    <w:p w:rsidR="00C940A3" w:rsidRPr="008D0C1A" w:rsidRDefault="00C940A3" w:rsidP="00BF1AFD">
      <w:pPr>
        <w:spacing w:before="120" w:after="120" w:line="360" w:lineRule="auto"/>
        <w:ind w:firstLine="720"/>
        <w:jc w:val="both"/>
        <w:rPr>
          <w:rFonts w:ascii="Times New Roman" w:eastAsia="Times New Roman" w:hAnsi="Times New Roman" w:cs="Times New Roman"/>
          <w:color w:val="000000" w:themeColor="text1"/>
          <w:spacing w:val="4"/>
          <w:sz w:val="26"/>
          <w:szCs w:val="26"/>
        </w:rPr>
      </w:pPr>
      <w:r w:rsidRPr="008D0C1A">
        <w:rPr>
          <w:rFonts w:ascii="Times New Roman" w:eastAsia="Times New Roman" w:hAnsi="Times New Roman" w:cs="Times New Roman"/>
          <w:color w:val="000000" w:themeColor="text1"/>
          <w:spacing w:val="4"/>
          <w:sz w:val="26"/>
          <w:szCs w:val="26"/>
        </w:rPr>
        <w:t xml:space="preserve">Mùa khô từ tháng 11 đến hết tháng 4 năm sau; nhiệt độ trung bình 18 </w:t>
      </w:r>
      <w:r w:rsidRPr="008D0C1A">
        <w:rPr>
          <w:rFonts w:ascii="Times New Roman" w:eastAsia="Times New Roman" w:hAnsi="Times New Roman" w:cs="Times New Roman"/>
          <w:color w:val="000000" w:themeColor="text1"/>
          <w:spacing w:val="4"/>
          <w:sz w:val="26"/>
          <w:szCs w:val="26"/>
        </w:rPr>
        <w:sym w:font="Symbol" w:char="F0B8"/>
      </w:r>
      <w:r w:rsidRPr="008D0C1A">
        <w:rPr>
          <w:rFonts w:ascii="Times New Roman" w:eastAsia="Times New Roman" w:hAnsi="Times New Roman" w:cs="Times New Roman"/>
          <w:color w:val="000000" w:themeColor="text1"/>
          <w:spacing w:val="4"/>
          <w:sz w:val="26"/>
          <w:szCs w:val="26"/>
        </w:rPr>
        <w:t xml:space="preserve"> 24°C, ít mưa; mùa </w:t>
      </w:r>
      <w:r w:rsidR="000F3064" w:rsidRPr="008D0C1A">
        <w:rPr>
          <w:rFonts w:ascii="Times New Roman" w:eastAsia="Times New Roman" w:hAnsi="Times New Roman" w:cs="Times New Roman"/>
          <w:color w:val="000000" w:themeColor="text1"/>
          <w:spacing w:val="4"/>
          <w:sz w:val="26"/>
          <w:szCs w:val="26"/>
        </w:rPr>
        <w:t>đông</w:t>
      </w:r>
      <w:r w:rsidRPr="008D0C1A">
        <w:rPr>
          <w:rFonts w:ascii="Times New Roman" w:eastAsia="Times New Roman" w:hAnsi="Times New Roman" w:cs="Times New Roman"/>
          <w:color w:val="000000" w:themeColor="text1"/>
          <w:spacing w:val="4"/>
          <w:sz w:val="26"/>
          <w:szCs w:val="26"/>
        </w:rPr>
        <w:t xml:space="preserve"> nhiệt độ thấp nhất 10 </w:t>
      </w:r>
      <w:r w:rsidRPr="008D0C1A">
        <w:rPr>
          <w:rFonts w:ascii="Times New Roman" w:eastAsia="Times New Roman" w:hAnsi="Times New Roman" w:cs="Times New Roman"/>
          <w:color w:val="000000" w:themeColor="text1"/>
          <w:spacing w:val="4"/>
          <w:sz w:val="26"/>
          <w:szCs w:val="26"/>
        </w:rPr>
        <w:sym w:font="Symbol" w:char="F0B8"/>
      </w:r>
      <w:r w:rsidRPr="008D0C1A">
        <w:rPr>
          <w:rFonts w:ascii="Times New Roman" w:eastAsia="Times New Roman" w:hAnsi="Times New Roman" w:cs="Times New Roman"/>
          <w:color w:val="000000" w:themeColor="text1"/>
          <w:spacing w:val="4"/>
          <w:sz w:val="26"/>
          <w:szCs w:val="26"/>
        </w:rPr>
        <w:t xml:space="preserve"> 15°C.</w:t>
      </w:r>
    </w:p>
    <w:p w:rsidR="00C940A3" w:rsidRPr="008D0C1A" w:rsidRDefault="00C940A3" w:rsidP="00BF1AFD">
      <w:pPr>
        <w:spacing w:before="120" w:after="120" w:line="360" w:lineRule="auto"/>
        <w:ind w:firstLine="720"/>
        <w:jc w:val="both"/>
        <w:rPr>
          <w:rFonts w:ascii="Times New Roman" w:eastAsia="Times New Roman" w:hAnsi="Times New Roman" w:cs="Times New Roman"/>
          <w:color w:val="000000" w:themeColor="text1"/>
          <w:sz w:val="26"/>
          <w:szCs w:val="26"/>
        </w:rPr>
      </w:pPr>
      <w:r w:rsidRPr="008D0C1A">
        <w:rPr>
          <w:rFonts w:ascii="Times New Roman" w:eastAsia="Times New Roman" w:hAnsi="Times New Roman" w:cs="Times New Roman"/>
          <w:color w:val="000000" w:themeColor="text1"/>
          <w:spacing w:val="4"/>
          <w:sz w:val="26"/>
          <w:szCs w:val="26"/>
        </w:rPr>
        <w:t xml:space="preserve">Mùa mưa từ tháng 5 đến tháng 10, lượng mưa nhiều nhất vào tháng 8, tháng 9, thường hay có gió bão, mưa to gây lũ lụt lớn. </w:t>
      </w:r>
      <w:r w:rsidRPr="008D0C1A">
        <w:rPr>
          <w:rFonts w:ascii="Times New Roman" w:eastAsia="Times New Roman" w:hAnsi="Times New Roman" w:cs="Times New Roman"/>
          <w:color w:val="000000" w:themeColor="text1"/>
          <w:sz w:val="26"/>
          <w:szCs w:val="26"/>
        </w:rPr>
        <w:t>Nhiệt độ trung bình vào mùa hè 26</w:t>
      </w:r>
      <w:r w:rsidRPr="008D0C1A">
        <w:rPr>
          <w:rFonts w:ascii="Times New Roman" w:eastAsia="Times New Roman" w:hAnsi="Times New Roman" w:cs="Times New Roman"/>
          <w:color w:val="000000" w:themeColor="text1"/>
          <w:sz w:val="26"/>
          <w:szCs w:val="26"/>
        </w:rPr>
        <w:sym w:font="Symbol" w:char="F0B8"/>
      </w:r>
      <w:r w:rsidRPr="008D0C1A">
        <w:rPr>
          <w:rFonts w:ascii="Times New Roman" w:eastAsia="Times New Roman" w:hAnsi="Times New Roman" w:cs="Times New Roman"/>
          <w:color w:val="000000" w:themeColor="text1"/>
          <w:sz w:val="26"/>
          <w:szCs w:val="26"/>
        </w:rPr>
        <w:t>28</w:t>
      </w:r>
      <w:r w:rsidRPr="008D0C1A">
        <w:rPr>
          <w:rFonts w:ascii="Times New Roman" w:eastAsia="Times New Roman" w:hAnsi="Times New Roman" w:cs="Times New Roman"/>
          <w:color w:val="000000" w:themeColor="text1"/>
          <w:sz w:val="26"/>
          <w:szCs w:val="26"/>
          <w:vertAlign w:val="superscript"/>
        </w:rPr>
        <w:t>0</w:t>
      </w:r>
      <w:r w:rsidRPr="008D0C1A">
        <w:rPr>
          <w:rFonts w:ascii="Times New Roman" w:eastAsia="Times New Roman" w:hAnsi="Times New Roman" w:cs="Times New Roman"/>
          <w:color w:val="000000" w:themeColor="text1"/>
          <w:sz w:val="26"/>
          <w:szCs w:val="26"/>
        </w:rPr>
        <w:t>C, những ngày nắng nóng lên đến 33-38</w:t>
      </w:r>
      <w:r w:rsidRPr="008D0C1A">
        <w:rPr>
          <w:rFonts w:ascii="Times New Roman" w:eastAsia="Times New Roman" w:hAnsi="Times New Roman" w:cs="Times New Roman"/>
          <w:color w:val="000000" w:themeColor="text1"/>
          <w:sz w:val="26"/>
          <w:szCs w:val="26"/>
          <w:vertAlign w:val="superscript"/>
        </w:rPr>
        <w:t>o</w:t>
      </w:r>
      <w:r w:rsidRPr="008D0C1A">
        <w:rPr>
          <w:rFonts w:ascii="Times New Roman" w:eastAsia="Times New Roman" w:hAnsi="Times New Roman" w:cs="Times New Roman"/>
          <w:color w:val="000000" w:themeColor="text1"/>
          <w:sz w:val="26"/>
          <w:szCs w:val="26"/>
        </w:rPr>
        <w:t xml:space="preserve">C. Lượng mưa trung bình trong năm khoảng 1400mm, chủ yếu tập trung vào 6 tháng mùa mưa (chiếm 80 </w:t>
      </w:r>
      <w:r w:rsidRPr="008D0C1A">
        <w:rPr>
          <w:rFonts w:ascii="Times New Roman" w:eastAsia="Times New Roman" w:hAnsi="Times New Roman" w:cs="Times New Roman"/>
          <w:color w:val="000000" w:themeColor="text1"/>
          <w:sz w:val="26"/>
          <w:szCs w:val="26"/>
        </w:rPr>
        <w:sym w:font="Symbol" w:char="F0B8"/>
      </w:r>
      <w:r w:rsidRPr="008D0C1A">
        <w:rPr>
          <w:rFonts w:ascii="Times New Roman" w:eastAsia="Times New Roman" w:hAnsi="Times New Roman" w:cs="Times New Roman"/>
          <w:color w:val="000000" w:themeColor="text1"/>
          <w:sz w:val="26"/>
          <w:szCs w:val="26"/>
        </w:rPr>
        <w:t xml:space="preserve"> 90% lượng mưa trong năm).</w:t>
      </w:r>
    </w:p>
    <w:p w:rsidR="00C940A3" w:rsidRPr="008D0C1A" w:rsidRDefault="00FF4280" w:rsidP="00BF1AFD">
      <w:pPr>
        <w:spacing w:before="120" w:after="120" w:line="360" w:lineRule="auto"/>
        <w:ind w:firstLine="720"/>
        <w:jc w:val="both"/>
        <w:rPr>
          <w:rFonts w:ascii="Times New Roman" w:eastAsia="Times New Roman" w:hAnsi="Times New Roman" w:cs="Times New Roman"/>
          <w:b/>
          <w:color w:val="000000" w:themeColor="text1"/>
          <w:sz w:val="26"/>
          <w:szCs w:val="26"/>
        </w:rPr>
      </w:pPr>
      <w:r w:rsidRPr="008D0C1A">
        <w:rPr>
          <w:rFonts w:ascii="Times New Roman" w:eastAsia="Times New Roman" w:hAnsi="Times New Roman" w:cs="Times New Roman"/>
          <w:b/>
          <w:i/>
          <w:color w:val="000000" w:themeColor="text1"/>
          <w:sz w:val="26"/>
          <w:szCs w:val="26"/>
        </w:rPr>
        <w:t>1.1.</w:t>
      </w:r>
      <w:r w:rsidR="00C940A3" w:rsidRPr="008D0C1A">
        <w:rPr>
          <w:rFonts w:ascii="Times New Roman" w:eastAsia="Times New Roman" w:hAnsi="Times New Roman" w:cs="Times New Roman"/>
          <w:b/>
          <w:i/>
          <w:color w:val="000000" w:themeColor="text1"/>
          <w:sz w:val="26"/>
          <w:szCs w:val="26"/>
        </w:rPr>
        <w:t>2.3. Đặc điểm mạng sông suối</w:t>
      </w:r>
    </w:p>
    <w:p w:rsidR="00C940A3" w:rsidRPr="008D0C1A" w:rsidRDefault="00890DE4" w:rsidP="00890DE4">
      <w:pPr>
        <w:spacing w:before="120" w:after="120" w:line="360" w:lineRule="auto"/>
        <w:ind w:firstLine="720"/>
        <w:jc w:val="both"/>
        <w:rPr>
          <w:rFonts w:ascii="Times New Roman" w:eastAsia="Times New Roman" w:hAnsi="Times New Roman" w:cs="Times New Roman"/>
          <w:color w:val="000000" w:themeColor="text1"/>
          <w:sz w:val="26"/>
          <w:szCs w:val="26"/>
        </w:rPr>
      </w:pPr>
      <w:r w:rsidRPr="008D0C1A">
        <w:rPr>
          <w:rFonts w:ascii="Times New Roman" w:eastAsia="Times New Roman" w:hAnsi="Times New Roman" w:cs="Times New Roman"/>
          <w:color w:val="000000" w:themeColor="text1"/>
          <w:sz w:val="26"/>
          <w:szCs w:val="26"/>
        </w:rPr>
        <w:t xml:space="preserve">Vùng Bảo Yên có hệ thống sông suối kém phát triển. </w:t>
      </w:r>
      <w:r w:rsidR="00C940A3" w:rsidRPr="008D0C1A">
        <w:rPr>
          <w:rFonts w:ascii="Times New Roman" w:eastAsia="Times New Roman" w:hAnsi="Times New Roman" w:cs="Times New Roman"/>
          <w:color w:val="000000" w:themeColor="text1"/>
          <w:sz w:val="26"/>
          <w:szCs w:val="26"/>
        </w:rPr>
        <w:t xml:space="preserve">Trên diện tích khu vực </w:t>
      </w:r>
      <w:r w:rsidR="00FC06C5" w:rsidRPr="008D0C1A">
        <w:rPr>
          <w:rFonts w:ascii="Times New Roman" w:eastAsia="Times New Roman" w:hAnsi="Times New Roman" w:cs="Times New Roman"/>
          <w:color w:val="000000" w:themeColor="text1"/>
          <w:sz w:val="26"/>
          <w:szCs w:val="26"/>
        </w:rPr>
        <w:t>nghiên cứu</w:t>
      </w:r>
      <w:r w:rsidR="00C940A3" w:rsidRPr="008D0C1A">
        <w:rPr>
          <w:rFonts w:ascii="Times New Roman" w:eastAsia="Times New Roman" w:hAnsi="Times New Roman" w:cs="Times New Roman"/>
          <w:color w:val="000000" w:themeColor="text1"/>
          <w:sz w:val="26"/>
          <w:szCs w:val="26"/>
        </w:rPr>
        <w:t xml:space="preserve"> có </w:t>
      </w:r>
      <w:r w:rsidR="00FC06C5" w:rsidRPr="008D0C1A">
        <w:rPr>
          <w:rFonts w:ascii="Times New Roman" w:eastAsia="Times New Roman" w:hAnsi="Times New Roman" w:cs="Times New Roman"/>
          <w:color w:val="000000" w:themeColor="text1"/>
          <w:sz w:val="26"/>
          <w:szCs w:val="26"/>
        </w:rPr>
        <w:t>2 con sông lớn chảy qua là sông Hồng và sông Chảy.</w:t>
      </w:r>
    </w:p>
    <w:p w:rsidR="00FC06C5" w:rsidRPr="008D0C1A" w:rsidRDefault="00C940A3" w:rsidP="00BF1AFD">
      <w:pPr>
        <w:spacing w:before="120" w:after="120" w:line="360" w:lineRule="auto"/>
        <w:jc w:val="both"/>
        <w:rPr>
          <w:rFonts w:ascii="Times New Roman" w:eastAsia="Times New Roman" w:hAnsi="Times New Roman" w:cs="Times New Roman"/>
          <w:color w:val="000000" w:themeColor="text1"/>
          <w:sz w:val="26"/>
          <w:szCs w:val="26"/>
        </w:rPr>
      </w:pPr>
      <w:r w:rsidRPr="008D0C1A">
        <w:rPr>
          <w:rFonts w:ascii="Times New Roman" w:eastAsia="Times New Roman" w:hAnsi="Times New Roman" w:cs="Times New Roman"/>
          <w:color w:val="000000" w:themeColor="text1"/>
          <w:spacing w:val="-2"/>
          <w:position w:val="-2"/>
          <w:sz w:val="26"/>
          <w:szCs w:val="26"/>
        </w:rPr>
        <w:tab/>
      </w:r>
      <w:r w:rsidRPr="008D0C1A">
        <w:rPr>
          <w:rFonts w:ascii="Times New Roman" w:eastAsia="Times New Roman" w:hAnsi="Times New Roman" w:cs="Times New Roman"/>
          <w:color w:val="000000" w:themeColor="text1"/>
          <w:sz w:val="26"/>
          <w:szCs w:val="26"/>
        </w:rPr>
        <w:t xml:space="preserve">- </w:t>
      </w:r>
      <w:r w:rsidR="00FC06C5" w:rsidRPr="008D0C1A">
        <w:rPr>
          <w:rFonts w:ascii="Times New Roman" w:eastAsia="Times New Roman" w:hAnsi="Times New Roman" w:cs="Times New Roman"/>
          <w:color w:val="000000" w:themeColor="text1"/>
          <w:sz w:val="26"/>
          <w:szCs w:val="26"/>
        </w:rPr>
        <w:t>Sông Hồng</w:t>
      </w:r>
      <w:r w:rsidRPr="008D0C1A">
        <w:rPr>
          <w:rFonts w:ascii="Times New Roman" w:eastAsia="Times New Roman" w:hAnsi="Times New Roman" w:cs="Times New Roman"/>
          <w:color w:val="000000" w:themeColor="text1"/>
          <w:sz w:val="26"/>
          <w:szCs w:val="26"/>
        </w:rPr>
        <w:t xml:space="preserve">: Chảy từ </w:t>
      </w:r>
      <w:r w:rsidR="00FC06C5" w:rsidRPr="008D0C1A">
        <w:rPr>
          <w:rFonts w:ascii="Times New Roman" w:eastAsia="Times New Roman" w:hAnsi="Times New Roman" w:cs="Times New Roman"/>
          <w:color w:val="000000" w:themeColor="text1"/>
          <w:sz w:val="26"/>
          <w:szCs w:val="26"/>
        </w:rPr>
        <w:t>tây</w:t>
      </w:r>
      <w:r w:rsidRPr="008D0C1A">
        <w:rPr>
          <w:rFonts w:ascii="Times New Roman" w:eastAsia="Times New Roman" w:hAnsi="Times New Roman" w:cs="Times New Roman"/>
          <w:color w:val="000000" w:themeColor="text1"/>
          <w:sz w:val="26"/>
          <w:szCs w:val="26"/>
        </w:rPr>
        <w:t xml:space="preserve"> </w:t>
      </w:r>
      <w:r w:rsidR="00FC06C5" w:rsidRPr="008D0C1A">
        <w:rPr>
          <w:rFonts w:ascii="Times New Roman" w:eastAsia="Times New Roman" w:hAnsi="Times New Roman" w:cs="Times New Roman"/>
          <w:color w:val="000000" w:themeColor="text1"/>
          <w:sz w:val="26"/>
          <w:szCs w:val="26"/>
        </w:rPr>
        <w:t>b</w:t>
      </w:r>
      <w:r w:rsidR="000F3064" w:rsidRPr="008D0C1A">
        <w:rPr>
          <w:rFonts w:ascii="Times New Roman" w:eastAsia="Times New Roman" w:hAnsi="Times New Roman" w:cs="Times New Roman"/>
          <w:color w:val="000000" w:themeColor="text1"/>
          <w:sz w:val="26"/>
          <w:szCs w:val="26"/>
        </w:rPr>
        <w:t>ắc</w:t>
      </w:r>
      <w:r w:rsidRPr="008D0C1A">
        <w:rPr>
          <w:rFonts w:ascii="Times New Roman" w:eastAsia="Times New Roman" w:hAnsi="Times New Roman" w:cs="Times New Roman"/>
          <w:color w:val="000000" w:themeColor="text1"/>
          <w:sz w:val="26"/>
          <w:szCs w:val="26"/>
        </w:rPr>
        <w:t xml:space="preserve"> đổ về </w:t>
      </w:r>
      <w:r w:rsidR="00FC06C5" w:rsidRPr="008D0C1A">
        <w:rPr>
          <w:rFonts w:ascii="Times New Roman" w:eastAsia="Times New Roman" w:hAnsi="Times New Roman" w:cs="Times New Roman"/>
          <w:color w:val="000000" w:themeColor="text1"/>
          <w:sz w:val="26"/>
          <w:szCs w:val="26"/>
        </w:rPr>
        <w:t>đông n</w:t>
      </w:r>
      <w:r w:rsidR="000F3064" w:rsidRPr="008D0C1A">
        <w:rPr>
          <w:rFonts w:ascii="Times New Roman" w:eastAsia="Times New Roman" w:hAnsi="Times New Roman" w:cs="Times New Roman"/>
          <w:color w:val="000000" w:themeColor="text1"/>
          <w:sz w:val="26"/>
          <w:szCs w:val="26"/>
        </w:rPr>
        <w:t>am</w:t>
      </w:r>
      <w:r w:rsidR="00FC06C5" w:rsidRPr="008D0C1A">
        <w:rPr>
          <w:rFonts w:ascii="Times New Roman" w:eastAsia="Times New Roman" w:hAnsi="Times New Roman" w:cs="Times New Roman"/>
          <w:color w:val="000000" w:themeColor="text1"/>
          <w:sz w:val="26"/>
          <w:szCs w:val="26"/>
        </w:rPr>
        <w:t>,</w:t>
      </w:r>
      <w:r w:rsidR="00432A04" w:rsidRPr="008D0C1A">
        <w:rPr>
          <w:rFonts w:ascii="Times New Roman" w:eastAsia="Times New Roman" w:hAnsi="Times New Roman" w:cs="Times New Roman"/>
          <w:color w:val="000000" w:themeColor="text1"/>
          <w:sz w:val="26"/>
          <w:szCs w:val="26"/>
        </w:rPr>
        <w:t xml:space="preserve"> sông nằm ở phía tây nam của khu vực,</w:t>
      </w:r>
      <w:r w:rsidR="00FC06C5" w:rsidRPr="008D0C1A">
        <w:rPr>
          <w:rFonts w:ascii="Times New Roman" w:eastAsia="Times New Roman" w:hAnsi="Times New Roman" w:cs="Times New Roman"/>
          <w:color w:val="000000" w:themeColor="text1"/>
          <w:sz w:val="26"/>
          <w:szCs w:val="26"/>
        </w:rPr>
        <w:t xml:space="preserve"> </w:t>
      </w:r>
      <w:r w:rsidRPr="008D0C1A">
        <w:rPr>
          <w:rFonts w:ascii="Times New Roman" w:eastAsia="Times New Roman" w:hAnsi="Times New Roman" w:cs="Times New Roman"/>
          <w:color w:val="000000" w:themeColor="text1"/>
          <w:sz w:val="26"/>
          <w:szCs w:val="26"/>
        </w:rPr>
        <w:t xml:space="preserve">chảy qua </w:t>
      </w:r>
      <w:r w:rsidR="00FC06C5" w:rsidRPr="008D0C1A">
        <w:rPr>
          <w:rFonts w:ascii="Times New Roman" w:eastAsia="Times New Roman" w:hAnsi="Times New Roman" w:cs="Times New Roman"/>
          <w:color w:val="000000" w:themeColor="text1"/>
          <w:sz w:val="26"/>
          <w:szCs w:val="26"/>
        </w:rPr>
        <w:t>phía đông n</w:t>
      </w:r>
      <w:r w:rsidR="00432A04" w:rsidRPr="008D0C1A">
        <w:rPr>
          <w:rFonts w:ascii="Times New Roman" w:eastAsia="Times New Roman" w:hAnsi="Times New Roman" w:cs="Times New Roman"/>
          <w:color w:val="000000" w:themeColor="text1"/>
          <w:sz w:val="26"/>
          <w:szCs w:val="26"/>
        </w:rPr>
        <w:t>am của huyện Bảo Yên, trải dài khoả</w:t>
      </w:r>
      <w:r w:rsidR="00947D2E">
        <w:rPr>
          <w:rFonts w:ascii="Times New Roman" w:eastAsia="Times New Roman" w:hAnsi="Times New Roman" w:cs="Times New Roman"/>
          <w:color w:val="000000" w:themeColor="text1"/>
          <w:sz w:val="26"/>
          <w:szCs w:val="26"/>
        </w:rPr>
        <w:t>ng 18km trong vùng nghiên cứu</w:t>
      </w:r>
      <w:r w:rsidR="00432A04" w:rsidRPr="008D0C1A">
        <w:rPr>
          <w:rFonts w:ascii="Times New Roman" w:eastAsia="Times New Roman" w:hAnsi="Times New Roman" w:cs="Times New Roman"/>
          <w:color w:val="000000" w:themeColor="text1"/>
          <w:sz w:val="26"/>
          <w:szCs w:val="26"/>
        </w:rPr>
        <w:t>, các nhánh sông con trải đều và chảy vào trung tâm. Hệ thống sông cung cấp nguồn phù sa và nước sinh hoạt chính cho nhân dân địa phương</w:t>
      </w:r>
    </w:p>
    <w:p w:rsidR="00C940A3" w:rsidRPr="008D0C1A" w:rsidRDefault="00432A04" w:rsidP="00BF1AFD">
      <w:pPr>
        <w:spacing w:before="120" w:after="120" w:line="360" w:lineRule="auto"/>
        <w:jc w:val="both"/>
        <w:rPr>
          <w:rFonts w:ascii="Times New Roman" w:eastAsia="Times New Roman" w:hAnsi="Times New Roman" w:cs="Times New Roman"/>
          <w:color w:val="000000" w:themeColor="text1"/>
          <w:sz w:val="26"/>
          <w:szCs w:val="26"/>
        </w:rPr>
      </w:pPr>
      <w:r w:rsidRPr="008D0C1A">
        <w:rPr>
          <w:rFonts w:ascii="Times New Roman" w:eastAsia="Times New Roman" w:hAnsi="Times New Roman" w:cs="Times New Roman"/>
          <w:color w:val="000000" w:themeColor="text1"/>
          <w:sz w:val="26"/>
          <w:szCs w:val="26"/>
        </w:rPr>
        <w:tab/>
        <w:t>- Sông Chảy: Chảy từ tây</w:t>
      </w:r>
      <w:r w:rsidR="00C940A3" w:rsidRPr="008D0C1A">
        <w:rPr>
          <w:rFonts w:ascii="Times New Roman" w:eastAsia="Times New Roman" w:hAnsi="Times New Roman" w:cs="Times New Roman"/>
          <w:color w:val="000000" w:themeColor="text1"/>
          <w:sz w:val="26"/>
          <w:szCs w:val="26"/>
        </w:rPr>
        <w:t xml:space="preserve"> </w:t>
      </w:r>
      <w:r w:rsidRPr="008D0C1A">
        <w:rPr>
          <w:rFonts w:ascii="Times New Roman" w:eastAsia="Times New Roman" w:hAnsi="Times New Roman" w:cs="Times New Roman"/>
          <w:color w:val="000000" w:themeColor="text1"/>
          <w:sz w:val="26"/>
          <w:szCs w:val="26"/>
        </w:rPr>
        <w:t>b</w:t>
      </w:r>
      <w:r w:rsidR="000F3064" w:rsidRPr="008D0C1A">
        <w:rPr>
          <w:rFonts w:ascii="Times New Roman" w:eastAsia="Times New Roman" w:hAnsi="Times New Roman" w:cs="Times New Roman"/>
          <w:color w:val="000000" w:themeColor="text1"/>
          <w:sz w:val="26"/>
          <w:szCs w:val="26"/>
        </w:rPr>
        <w:t>ắc</w:t>
      </w:r>
      <w:r w:rsidR="00C940A3" w:rsidRPr="008D0C1A">
        <w:rPr>
          <w:rFonts w:ascii="Times New Roman" w:eastAsia="Times New Roman" w:hAnsi="Times New Roman" w:cs="Times New Roman"/>
          <w:color w:val="000000" w:themeColor="text1"/>
          <w:sz w:val="26"/>
          <w:szCs w:val="26"/>
        </w:rPr>
        <w:t xml:space="preserve"> đổ về </w:t>
      </w:r>
      <w:r w:rsidRPr="008D0C1A">
        <w:rPr>
          <w:rFonts w:ascii="Times New Roman" w:eastAsia="Times New Roman" w:hAnsi="Times New Roman" w:cs="Times New Roman"/>
          <w:color w:val="000000" w:themeColor="text1"/>
          <w:sz w:val="26"/>
          <w:szCs w:val="26"/>
        </w:rPr>
        <w:t>đông</w:t>
      </w:r>
      <w:r w:rsidR="00C940A3" w:rsidRPr="008D0C1A">
        <w:rPr>
          <w:rFonts w:ascii="Times New Roman" w:eastAsia="Times New Roman" w:hAnsi="Times New Roman" w:cs="Times New Roman"/>
          <w:color w:val="000000" w:themeColor="text1"/>
          <w:sz w:val="26"/>
          <w:szCs w:val="26"/>
        </w:rPr>
        <w:t xml:space="preserve"> </w:t>
      </w:r>
      <w:r w:rsidRPr="008D0C1A">
        <w:rPr>
          <w:rFonts w:ascii="Times New Roman" w:eastAsia="Times New Roman" w:hAnsi="Times New Roman" w:cs="Times New Roman"/>
          <w:color w:val="000000" w:themeColor="text1"/>
          <w:sz w:val="26"/>
          <w:szCs w:val="26"/>
        </w:rPr>
        <w:t>n</w:t>
      </w:r>
      <w:r w:rsidR="000F3064" w:rsidRPr="008D0C1A">
        <w:rPr>
          <w:rFonts w:ascii="Times New Roman" w:eastAsia="Times New Roman" w:hAnsi="Times New Roman" w:cs="Times New Roman"/>
          <w:color w:val="000000" w:themeColor="text1"/>
          <w:sz w:val="26"/>
          <w:szCs w:val="26"/>
        </w:rPr>
        <w:t>am</w:t>
      </w:r>
      <w:r w:rsidRPr="008D0C1A">
        <w:rPr>
          <w:rFonts w:ascii="Times New Roman" w:eastAsia="Times New Roman" w:hAnsi="Times New Roman" w:cs="Times New Roman"/>
          <w:color w:val="000000" w:themeColor="text1"/>
          <w:sz w:val="26"/>
          <w:szCs w:val="26"/>
        </w:rPr>
        <w:t>, sông nằm ở phía đông bắc của khu vực. Sông chính và các nhánh chảy qua trung tâm huyện Bảo Yên, trải dài kho</w:t>
      </w:r>
      <w:r w:rsidR="00947D2E">
        <w:rPr>
          <w:rFonts w:ascii="Times New Roman" w:eastAsia="Times New Roman" w:hAnsi="Times New Roman" w:cs="Times New Roman"/>
          <w:color w:val="000000" w:themeColor="text1"/>
          <w:sz w:val="26"/>
          <w:szCs w:val="26"/>
        </w:rPr>
        <w:t>ảng 21km trong vùng nghiên cứu</w:t>
      </w:r>
      <w:r w:rsidRPr="008D0C1A">
        <w:rPr>
          <w:rFonts w:ascii="Times New Roman" w:eastAsia="Times New Roman" w:hAnsi="Times New Roman" w:cs="Times New Roman"/>
          <w:color w:val="000000" w:themeColor="text1"/>
          <w:sz w:val="26"/>
          <w:szCs w:val="26"/>
        </w:rPr>
        <w:t xml:space="preserve">. Đây là nguồn nước sinh hoạt và phù sa chính cho nhân dân địa phương, </w:t>
      </w:r>
    </w:p>
    <w:p w:rsidR="00C940A3" w:rsidRPr="008D0C1A" w:rsidRDefault="00C940A3" w:rsidP="00BF1AFD">
      <w:pPr>
        <w:keepNext/>
        <w:spacing w:before="120" w:after="120" w:line="360" w:lineRule="auto"/>
        <w:ind w:right="-18"/>
        <w:outlineLvl w:val="2"/>
        <w:rPr>
          <w:rFonts w:ascii="Times New Roman" w:eastAsia="Times New Roman" w:hAnsi="Times New Roman" w:cs="Times New Roman"/>
          <w:b/>
          <w:i/>
          <w:color w:val="000000" w:themeColor="text1"/>
          <w:spacing w:val="-4"/>
          <w:sz w:val="26"/>
          <w:szCs w:val="26"/>
          <w:lang w:val="pt-BR"/>
        </w:rPr>
      </w:pPr>
      <w:bookmarkStart w:id="15" w:name="_Toc286993220"/>
      <w:r w:rsidRPr="008D0C1A">
        <w:rPr>
          <w:rFonts w:ascii="Times New Roman" w:eastAsia="Times New Roman" w:hAnsi="Times New Roman" w:cs="Times New Roman"/>
          <w:color w:val="000000" w:themeColor="text1"/>
          <w:spacing w:val="-4"/>
          <w:sz w:val="26"/>
          <w:szCs w:val="26"/>
          <w:lang w:val="pt-BR"/>
        </w:rPr>
        <w:tab/>
      </w:r>
      <w:bookmarkStart w:id="16" w:name="_Toc10729268"/>
      <w:bookmarkStart w:id="17" w:name="_Toc11316918"/>
      <w:bookmarkStart w:id="18" w:name="_Toc11335729"/>
      <w:bookmarkEnd w:id="15"/>
      <w:r w:rsidR="00FF4280" w:rsidRPr="008D0C1A">
        <w:rPr>
          <w:rFonts w:ascii="Times New Roman" w:eastAsia="Times New Roman" w:hAnsi="Times New Roman" w:cs="Times New Roman"/>
          <w:b/>
          <w:i/>
          <w:color w:val="000000" w:themeColor="text1"/>
          <w:spacing w:val="-4"/>
          <w:sz w:val="26"/>
          <w:szCs w:val="26"/>
          <w:lang w:val="pt-BR"/>
        </w:rPr>
        <w:t>1.1</w:t>
      </w:r>
      <w:r w:rsidR="00FF4280" w:rsidRPr="008D0C1A">
        <w:rPr>
          <w:rFonts w:ascii="Times New Roman" w:eastAsia="Times New Roman" w:hAnsi="Times New Roman" w:cs="Times New Roman"/>
          <w:color w:val="000000" w:themeColor="text1"/>
          <w:spacing w:val="-4"/>
          <w:sz w:val="26"/>
          <w:szCs w:val="26"/>
          <w:lang w:val="pt-BR"/>
        </w:rPr>
        <w:t>.</w:t>
      </w:r>
      <w:r w:rsidRPr="008D0C1A">
        <w:rPr>
          <w:rFonts w:ascii="Times New Roman" w:eastAsia="Times New Roman" w:hAnsi="Times New Roman" w:cs="Times New Roman"/>
          <w:b/>
          <w:i/>
          <w:color w:val="000000" w:themeColor="text1"/>
          <w:spacing w:val="-4"/>
          <w:sz w:val="26"/>
          <w:szCs w:val="26"/>
          <w:lang w:val="pt-BR"/>
        </w:rPr>
        <w:t>2.4. Tình hình dân cư, kinh tế, văn hoá</w:t>
      </w:r>
      <w:bookmarkEnd w:id="16"/>
      <w:bookmarkEnd w:id="17"/>
      <w:bookmarkEnd w:id="18"/>
    </w:p>
    <w:p w:rsidR="00150170" w:rsidRPr="009F2529" w:rsidRDefault="00C940A3" w:rsidP="00890DE4">
      <w:pPr>
        <w:shd w:val="clear" w:color="auto" w:fill="FFFFFF"/>
        <w:spacing w:before="120" w:after="120" w:line="360" w:lineRule="auto"/>
        <w:ind w:firstLine="720"/>
        <w:jc w:val="both"/>
        <w:rPr>
          <w:rFonts w:ascii="Times New Roman" w:eastAsia="Times New Roman" w:hAnsi="Times New Roman" w:cs="Times New Roman"/>
          <w:color w:val="000000" w:themeColor="text1"/>
          <w:sz w:val="26"/>
          <w:szCs w:val="26"/>
          <w:lang w:val="pt-BR"/>
        </w:rPr>
      </w:pPr>
      <w:r w:rsidRPr="008D0C1A">
        <w:rPr>
          <w:rFonts w:ascii="Times New Roman" w:eastAsia="Times New Roman" w:hAnsi="Times New Roman" w:cs="Times New Roman"/>
          <w:i/>
          <w:color w:val="000000" w:themeColor="text1"/>
          <w:sz w:val="26"/>
          <w:szCs w:val="26"/>
          <w:lang w:val="pt-BR"/>
        </w:rPr>
        <w:t xml:space="preserve"> </w:t>
      </w:r>
      <w:r w:rsidRPr="008D0C1A">
        <w:rPr>
          <w:rFonts w:ascii="Times New Roman" w:eastAsia="Times New Roman" w:hAnsi="Times New Roman" w:cs="Times New Roman"/>
          <w:color w:val="000000" w:themeColor="text1"/>
          <w:sz w:val="26"/>
          <w:szCs w:val="26"/>
          <w:lang w:val="pt-BR"/>
        </w:rPr>
        <w:t>- Dân cư:</w:t>
      </w:r>
      <w:r w:rsidR="00890DE4" w:rsidRPr="008D0C1A">
        <w:rPr>
          <w:rFonts w:ascii="Times New Roman" w:eastAsia="Times New Roman" w:hAnsi="Times New Roman" w:cs="Times New Roman"/>
          <w:color w:val="000000" w:themeColor="text1"/>
          <w:sz w:val="26"/>
          <w:szCs w:val="26"/>
          <w:lang w:val="pt-BR"/>
        </w:rPr>
        <w:t xml:space="preserve"> Người dân sống trong vùng chủ yếu là người Kinh, ít hơn là người Dao, Tày và H’Mông. Người Kinh thường sống tập trung thành những bản làng dọc theo quốc lộ 70 và ở trị trấn phố Ràng. Người Dao, người Tày sống rải rác thành các xóm thưa thớt trong các thung lũng của các con suối, số rất ít người H’Mông sống rải rác trên sườn núi.</w:t>
      </w:r>
    </w:p>
    <w:p w:rsidR="008B66BF" w:rsidRPr="008D0C1A" w:rsidRDefault="00C940A3" w:rsidP="00BF1AFD">
      <w:pPr>
        <w:spacing w:before="120" w:after="120" w:line="360" w:lineRule="auto"/>
        <w:ind w:firstLine="720"/>
        <w:jc w:val="both"/>
        <w:rPr>
          <w:rFonts w:ascii="Times New Roman" w:eastAsia="Times New Roman" w:hAnsi="Times New Roman" w:cs="Times New Roman"/>
          <w:color w:val="000000" w:themeColor="text1"/>
          <w:sz w:val="26"/>
          <w:szCs w:val="26"/>
          <w:lang w:val="pt-BR"/>
        </w:rPr>
      </w:pPr>
      <w:r w:rsidRPr="008D0C1A">
        <w:rPr>
          <w:rFonts w:ascii="Times New Roman" w:eastAsia="Times New Roman" w:hAnsi="Times New Roman" w:cs="Times New Roman"/>
          <w:color w:val="000000" w:themeColor="text1"/>
          <w:sz w:val="26"/>
          <w:szCs w:val="26"/>
          <w:lang w:val="pt-BR"/>
        </w:rPr>
        <w:t xml:space="preserve">- Kinh tế: </w:t>
      </w:r>
      <w:r w:rsidR="008B66BF" w:rsidRPr="008D0C1A">
        <w:rPr>
          <w:rFonts w:ascii="Times New Roman" w:eastAsia="Times New Roman" w:hAnsi="Times New Roman" w:cs="Times New Roman"/>
          <w:color w:val="000000" w:themeColor="text1"/>
          <w:sz w:val="26"/>
          <w:szCs w:val="26"/>
          <w:lang w:val="pt-BR"/>
        </w:rPr>
        <w:t>Nền kinh tế trong v</w:t>
      </w:r>
      <w:r w:rsidR="006B032E" w:rsidRPr="008D0C1A">
        <w:rPr>
          <w:rFonts w:ascii="Times New Roman" w:eastAsia="Times New Roman" w:hAnsi="Times New Roman" w:cs="Times New Roman"/>
          <w:color w:val="000000" w:themeColor="text1"/>
          <w:sz w:val="26"/>
          <w:szCs w:val="26"/>
          <w:lang w:val="pt-BR"/>
        </w:rPr>
        <w:t>ùng đang phát triển, chủ yếu là nông nghiệp, tiểu thủ công nghiệp. Nghề nghiệp chính của người Kinh là trồng lúa nước và buôn bán, phát triển tiểu thủ công nghiệp. Nghề nghiệp chính của người dân tộc là trồng lúa nương, trồng các loại cây công nghiệp, cây nông nghiệp, cây ăn quả và khai thác lâm sản. Đời sống kinh tế cơ bản là đủ ăn.</w:t>
      </w:r>
    </w:p>
    <w:p w:rsidR="00B523D6" w:rsidRPr="008D0C1A" w:rsidRDefault="008B66BF" w:rsidP="00BF1AFD">
      <w:pPr>
        <w:spacing w:before="120" w:after="120" w:line="360" w:lineRule="auto"/>
        <w:ind w:firstLine="720"/>
        <w:jc w:val="both"/>
        <w:rPr>
          <w:rFonts w:ascii="Times New Roman" w:eastAsia="Times New Roman" w:hAnsi="Times New Roman" w:cs="Times New Roman"/>
          <w:color w:val="000000" w:themeColor="text1"/>
          <w:sz w:val="26"/>
          <w:szCs w:val="26"/>
          <w:lang w:val="pt-BR"/>
        </w:rPr>
      </w:pPr>
      <w:bookmarkStart w:id="19" w:name="_Toc270152060"/>
      <w:bookmarkStart w:id="20" w:name="_Toc270494800"/>
      <w:r w:rsidRPr="008D0C1A">
        <w:rPr>
          <w:rFonts w:ascii="Times New Roman" w:eastAsia="Times New Roman" w:hAnsi="Times New Roman" w:cs="Times New Roman"/>
          <w:color w:val="000000" w:themeColor="text1"/>
          <w:sz w:val="26"/>
          <w:szCs w:val="26"/>
          <w:lang w:val="pt-BR"/>
        </w:rPr>
        <w:t>- Văn hóa:</w:t>
      </w:r>
      <w:r w:rsidR="006B032E" w:rsidRPr="008D0C1A">
        <w:rPr>
          <w:rFonts w:ascii="Times New Roman" w:eastAsia="Times New Roman" w:hAnsi="Times New Roman" w:cs="Times New Roman"/>
          <w:color w:val="000000" w:themeColor="text1"/>
          <w:sz w:val="26"/>
          <w:szCs w:val="26"/>
          <w:lang w:val="pt-BR"/>
        </w:rPr>
        <w:t xml:space="preserve"> </w:t>
      </w:r>
      <w:r w:rsidR="00947D2E">
        <w:rPr>
          <w:rFonts w:ascii="Times New Roman" w:eastAsia="Times New Roman" w:hAnsi="Times New Roman" w:cs="Times New Roman"/>
          <w:color w:val="000000" w:themeColor="text1"/>
          <w:sz w:val="26"/>
          <w:szCs w:val="26"/>
          <w:lang w:val="pt-BR"/>
        </w:rPr>
        <w:t>Vùng</w:t>
      </w:r>
      <w:r w:rsidR="006B032E" w:rsidRPr="008D0C1A">
        <w:rPr>
          <w:rFonts w:ascii="Times New Roman" w:eastAsia="Times New Roman" w:hAnsi="Times New Roman" w:cs="Times New Roman"/>
          <w:color w:val="000000" w:themeColor="text1"/>
          <w:sz w:val="26"/>
          <w:szCs w:val="26"/>
          <w:lang w:val="pt-BR"/>
        </w:rPr>
        <w:t xml:space="preserve"> nghiên cứu có thị trấn Phố Ràng là trung tâm hành chính của huyện Bảo Yên. Từ thị trấn Bảo Yên dọc theo đường tỉnh lộ 279 đã có điện lưới quốc gia. Tại thị trấn Bảo Yên có bệnh viện  huyện, trường trung học phổ thông, các xã có trạm xá, trường tiểu học và trung học cơ sở. Những nơi chưa có điện lưới, nhiều gia đình đã có máy thủy điện nhỏ phục vụ đời sống sinh hoạt.</w:t>
      </w:r>
    </w:p>
    <w:p w:rsidR="00C940A3" w:rsidRPr="008D0C1A" w:rsidRDefault="007A4786" w:rsidP="00BF1AFD">
      <w:pPr>
        <w:spacing w:before="120" w:after="120" w:line="360" w:lineRule="auto"/>
        <w:ind w:firstLine="720"/>
        <w:jc w:val="both"/>
        <w:rPr>
          <w:rFonts w:ascii="Times New Roman" w:eastAsia="Times New Roman" w:hAnsi="Times New Roman" w:cs="Times New Roman"/>
          <w:b/>
          <w:i/>
          <w:color w:val="000000" w:themeColor="text1"/>
          <w:sz w:val="26"/>
          <w:szCs w:val="26"/>
          <w:lang w:val="pt-BR"/>
        </w:rPr>
      </w:pPr>
      <w:r w:rsidRPr="008D0C1A">
        <w:rPr>
          <w:rFonts w:ascii="Times New Roman" w:eastAsia="Times New Roman" w:hAnsi="Times New Roman" w:cs="Times New Roman"/>
          <w:b/>
          <w:i/>
          <w:color w:val="000000" w:themeColor="text1"/>
          <w:sz w:val="26"/>
          <w:szCs w:val="26"/>
          <w:lang w:val="pt-BR"/>
        </w:rPr>
        <w:t>1.1.</w:t>
      </w:r>
      <w:r w:rsidR="00C940A3" w:rsidRPr="008D0C1A">
        <w:rPr>
          <w:rFonts w:ascii="Times New Roman" w:eastAsia="Times New Roman" w:hAnsi="Times New Roman" w:cs="Times New Roman"/>
          <w:b/>
          <w:i/>
          <w:color w:val="000000" w:themeColor="text1"/>
          <w:sz w:val="26"/>
          <w:szCs w:val="26"/>
          <w:lang w:val="pt-BR"/>
        </w:rPr>
        <w:t>2.5. Điều kiện giao thông vận tải, cơ sở công nghiệp</w:t>
      </w:r>
    </w:p>
    <w:p w:rsidR="00C940A3" w:rsidRPr="008D0C1A" w:rsidRDefault="00C940A3" w:rsidP="00BF1AFD">
      <w:pPr>
        <w:spacing w:before="120" w:after="120" w:line="360" w:lineRule="auto"/>
        <w:ind w:firstLine="720"/>
        <w:jc w:val="both"/>
        <w:rPr>
          <w:rFonts w:ascii="Times New Roman" w:eastAsia="Times New Roman" w:hAnsi="Times New Roman" w:cs="Times New Roman"/>
          <w:color w:val="000000" w:themeColor="text1"/>
          <w:sz w:val="26"/>
          <w:szCs w:val="26"/>
          <w:lang w:val="pt-BR"/>
        </w:rPr>
      </w:pPr>
      <w:r w:rsidRPr="008D0C1A">
        <w:rPr>
          <w:rFonts w:ascii="Times New Roman" w:eastAsia="Times New Roman" w:hAnsi="Times New Roman" w:cs="Times New Roman"/>
          <w:bCs/>
          <w:color w:val="000000" w:themeColor="text1"/>
          <w:sz w:val="26"/>
          <w:szCs w:val="26"/>
          <w:lang w:val="pt-BR"/>
        </w:rPr>
        <w:t xml:space="preserve">- Đường Ô tô: </w:t>
      </w:r>
      <w:r w:rsidR="008B66BF" w:rsidRPr="008D0C1A">
        <w:rPr>
          <w:rFonts w:ascii="Times New Roman" w:eastAsia="Times New Roman" w:hAnsi="Times New Roman" w:cs="Times New Roman"/>
          <w:bCs/>
          <w:color w:val="000000" w:themeColor="text1"/>
          <w:sz w:val="26"/>
          <w:szCs w:val="26"/>
          <w:lang w:val="pt-BR"/>
        </w:rPr>
        <w:t>Khu vực nghiên cứu có duy nhất quốc lộ 70 chạy xuyên suốt.Từ Hà Nội đi theo quốc lộ số 2 đến Đoan Hùng khoảng 125km, từ Đoan Hùng đi theo quốc lộ 70 qua Yên Bái đến trung tâm thị trấn Phố Ràng khoảng 150km. Từ thị trấn Phố Ràng đi theo quốc lộ 70 đến Lào Cai khoảng 90km.</w:t>
      </w:r>
    </w:p>
    <w:p w:rsidR="00C940A3" w:rsidRPr="008D0C1A" w:rsidRDefault="00C940A3" w:rsidP="00BF1AFD">
      <w:pPr>
        <w:keepNext/>
        <w:spacing w:before="120" w:after="120" w:line="360" w:lineRule="auto"/>
        <w:ind w:firstLine="720"/>
        <w:jc w:val="both"/>
        <w:outlineLvl w:val="4"/>
        <w:rPr>
          <w:rFonts w:ascii="Times New Roman" w:eastAsia="Times New Roman" w:hAnsi="Times New Roman" w:cs="Times New Roman"/>
          <w:bCs/>
          <w:color w:val="000000" w:themeColor="text1"/>
          <w:sz w:val="26"/>
          <w:szCs w:val="26"/>
          <w:lang w:val="pt-BR"/>
        </w:rPr>
      </w:pPr>
      <w:r w:rsidRPr="008D0C1A">
        <w:rPr>
          <w:rFonts w:ascii="Times New Roman" w:eastAsia="Times New Roman" w:hAnsi="Times New Roman" w:cs="Times New Roman"/>
          <w:bCs/>
          <w:color w:val="000000" w:themeColor="text1"/>
          <w:sz w:val="26"/>
          <w:szCs w:val="26"/>
          <w:lang w:val="pt-BR"/>
        </w:rPr>
        <w:t xml:space="preserve">- Đường sắt: Từ km15 đường quốc lộ 279 đi tiếp về phía </w:t>
      </w:r>
      <w:r w:rsidR="000F3064" w:rsidRPr="008D0C1A">
        <w:rPr>
          <w:rFonts w:ascii="Times New Roman" w:eastAsia="Times New Roman" w:hAnsi="Times New Roman" w:cs="Times New Roman"/>
          <w:bCs/>
          <w:color w:val="000000" w:themeColor="text1"/>
          <w:sz w:val="26"/>
          <w:szCs w:val="26"/>
          <w:lang w:val="pt-BR"/>
        </w:rPr>
        <w:t>Tây</w:t>
      </w:r>
      <w:r w:rsidRPr="008D0C1A">
        <w:rPr>
          <w:rFonts w:ascii="Times New Roman" w:eastAsia="Times New Roman" w:hAnsi="Times New Roman" w:cs="Times New Roman"/>
          <w:bCs/>
          <w:color w:val="000000" w:themeColor="text1"/>
          <w:sz w:val="26"/>
          <w:szCs w:val="26"/>
          <w:lang w:val="pt-BR"/>
        </w:rPr>
        <w:t xml:space="preserve"> </w:t>
      </w:r>
      <w:r w:rsidR="000F3064" w:rsidRPr="008D0C1A">
        <w:rPr>
          <w:rFonts w:ascii="Times New Roman" w:eastAsia="Times New Roman" w:hAnsi="Times New Roman" w:cs="Times New Roman"/>
          <w:bCs/>
          <w:color w:val="000000" w:themeColor="text1"/>
          <w:sz w:val="26"/>
          <w:szCs w:val="26"/>
          <w:lang w:val="pt-BR"/>
        </w:rPr>
        <w:t>Nam</w:t>
      </w:r>
      <w:r w:rsidRPr="008D0C1A">
        <w:rPr>
          <w:rFonts w:ascii="Times New Roman" w:eastAsia="Times New Roman" w:hAnsi="Times New Roman" w:cs="Times New Roman"/>
          <w:bCs/>
          <w:color w:val="000000" w:themeColor="text1"/>
          <w:sz w:val="26"/>
          <w:szCs w:val="26"/>
          <w:lang w:val="pt-BR"/>
        </w:rPr>
        <w:t xml:space="preserve"> khoảng 8km đến ga Bảo Hà, nhà ga này khá lớn vận chuyển hàng hoá thuận lợi lên thành phố biên giới Lào Cai hoặc xuôi về Hà Nội.</w:t>
      </w:r>
    </w:p>
    <w:p w:rsidR="00C940A3" w:rsidRPr="008D0C1A" w:rsidRDefault="00C940A3" w:rsidP="00BF1AFD">
      <w:pPr>
        <w:spacing w:before="120" w:after="120" w:line="360" w:lineRule="auto"/>
        <w:ind w:firstLine="720"/>
        <w:jc w:val="both"/>
        <w:rPr>
          <w:rFonts w:ascii="Times New Roman" w:eastAsia="Times New Roman" w:hAnsi="Times New Roman" w:cs="Times New Roman"/>
          <w:color w:val="000000" w:themeColor="text1"/>
          <w:sz w:val="26"/>
          <w:szCs w:val="26"/>
          <w:lang w:val="pt-BR"/>
        </w:rPr>
      </w:pPr>
      <w:r w:rsidRPr="008D0C1A">
        <w:rPr>
          <w:rFonts w:ascii="Times New Roman" w:eastAsia="Times New Roman" w:hAnsi="Times New Roman" w:cs="Times New Roman"/>
          <w:bCs/>
          <w:color w:val="000000" w:themeColor="text1"/>
          <w:sz w:val="26"/>
          <w:szCs w:val="26"/>
          <w:lang w:val="pt-BR"/>
        </w:rPr>
        <w:t xml:space="preserve">- Đường thuỷ: </w:t>
      </w:r>
      <w:r w:rsidR="00947D2E">
        <w:rPr>
          <w:rFonts w:ascii="Times New Roman" w:eastAsia="Times New Roman" w:hAnsi="Times New Roman" w:cs="Times New Roman"/>
          <w:bCs/>
          <w:color w:val="000000" w:themeColor="text1"/>
          <w:sz w:val="26"/>
          <w:szCs w:val="26"/>
          <w:lang w:val="pt-BR"/>
        </w:rPr>
        <w:t xml:space="preserve">Vùng </w:t>
      </w:r>
      <w:r w:rsidR="008B66BF" w:rsidRPr="008D0C1A">
        <w:rPr>
          <w:rFonts w:ascii="Times New Roman" w:eastAsia="Times New Roman" w:hAnsi="Times New Roman" w:cs="Times New Roman"/>
          <w:bCs/>
          <w:color w:val="000000" w:themeColor="text1"/>
          <w:sz w:val="26"/>
          <w:szCs w:val="26"/>
          <w:lang w:val="pt-BR"/>
        </w:rPr>
        <w:t>nghiên cứu có sông</w:t>
      </w:r>
      <w:r w:rsidRPr="008D0C1A">
        <w:rPr>
          <w:rFonts w:ascii="Times New Roman" w:eastAsia="Times New Roman" w:hAnsi="Times New Roman" w:cs="Times New Roman"/>
          <w:bCs/>
          <w:color w:val="000000" w:themeColor="text1"/>
          <w:sz w:val="26"/>
          <w:szCs w:val="26"/>
          <w:lang w:val="pt-BR"/>
        </w:rPr>
        <w:t xml:space="preserve"> Hồng</w:t>
      </w:r>
      <w:r w:rsidR="008B66BF" w:rsidRPr="008D0C1A">
        <w:rPr>
          <w:rFonts w:ascii="Times New Roman" w:eastAsia="Times New Roman" w:hAnsi="Times New Roman" w:cs="Times New Roman"/>
          <w:bCs/>
          <w:color w:val="000000" w:themeColor="text1"/>
          <w:sz w:val="26"/>
          <w:szCs w:val="26"/>
          <w:lang w:val="pt-BR"/>
        </w:rPr>
        <w:t xml:space="preserve"> chảy qua</w:t>
      </w:r>
      <w:r w:rsidRPr="008D0C1A">
        <w:rPr>
          <w:rFonts w:ascii="Times New Roman" w:eastAsia="Times New Roman" w:hAnsi="Times New Roman" w:cs="Times New Roman"/>
          <w:bCs/>
          <w:color w:val="000000" w:themeColor="text1"/>
          <w:sz w:val="26"/>
          <w:szCs w:val="26"/>
          <w:lang w:val="pt-BR"/>
        </w:rPr>
        <w:t xml:space="preserve"> nên</w:t>
      </w:r>
      <w:r w:rsidRPr="008D0C1A">
        <w:rPr>
          <w:rFonts w:ascii="Times New Roman" w:eastAsia="Times New Roman" w:hAnsi="Times New Roman" w:cs="Times New Roman"/>
          <w:color w:val="000000" w:themeColor="text1"/>
          <w:sz w:val="26"/>
          <w:szCs w:val="26"/>
          <w:lang w:val="pt-BR"/>
        </w:rPr>
        <w:t xml:space="preserve"> có thể đi lại, vận chuyển bằng tàu thủy, thuyền, bè, mảng... về Hà Nội và các tỉnh miền xuôi. </w:t>
      </w:r>
    </w:p>
    <w:p w:rsidR="00C940A3" w:rsidRPr="008D0C1A" w:rsidRDefault="00C940A3" w:rsidP="00BF1AFD">
      <w:pPr>
        <w:keepNext/>
        <w:spacing w:before="120" w:after="120" w:line="360" w:lineRule="auto"/>
        <w:ind w:right="284" w:firstLine="720"/>
        <w:jc w:val="both"/>
        <w:outlineLvl w:val="1"/>
        <w:rPr>
          <w:rFonts w:ascii="Times New Roman" w:eastAsia="Times New Roman" w:hAnsi="Times New Roman" w:cs="Times New Roman"/>
          <w:color w:val="000000" w:themeColor="text1"/>
          <w:sz w:val="26"/>
          <w:szCs w:val="26"/>
          <w:lang w:val="pt-BR"/>
        </w:rPr>
      </w:pPr>
      <w:bookmarkStart w:id="21" w:name="_Toc10729269"/>
      <w:bookmarkStart w:id="22" w:name="_Toc11316919"/>
      <w:bookmarkStart w:id="23" w:name="_Toc11335730"/>
      <w:r w:rsidRPr="008D0C1A">
        <w:rPr>
          <w:rFonts w:ascii="Times New Roman" w:eastAsia="Times New Roman" w:hAnsi="Times New Roman" w:cs="Times New Roman"/>
          <w:color w:val="000000" w:themeColor="text1"/>
          <w:sz w:val="26"/>
          <w:szCs w:val="26"/>
          <w:lang w:val="pt-BR"/>
        </w:rPr>
        <w:t xml:space="preserve">- Về cơ sở công nghiệp </w:t>
      </w:r>
      <w:r w:rsidR="00947D2E">
        <w:rPr>
          <w:rFonts w:ascii="Times New Roman" w:eastAsia="Times New Roman" w:hAnsi="Times New Roman" w:cs="Times New Roman"/>
          <w:color w:val="000000" w:themeColor="text1"/>
          <w:sz w:val="26"/>
          <w:szCs w:val="26"/>
          <w:lang w:val="pt-BR"/>
        </w:rPr>
        <w:t>của vùng nghiên cứu</w:t>
      </w:r>
      <w:r w:rsidRPr="008D0C1A">
        <w:rPr>
          <w:rFonts w:ascii="Times New Roman" w:eastAsia="Times New Roman" w:hAnsi="Times New Roman" w:cs="Times New Roman"/>
          <w:color w:val="000000" w:themeColor="text1"/>
          <w:sz w:val="26"/>
          <w:szCs w:val="26"/>
          <w:lang w:val="pt-BR"/>
        </w:rPr>
        <w:t xml:space="preserve"> và phụ cận (kể cả thị trấn Bảo Yên-Phố Ràng) không có gì ngoài việc gia công chế biến nhỏ của nhân dân địa phương.</w:t>
      </w:r>
      <w:bookmarkEnd w:id="21"/>
      <w:bookmarkEnd w:id="22"/>
      <w:bookmarkEnd w:id="23"/>
    </w:p>
    <w:p w:rsidR="00C940A3" w:rsidRPr="009F2529" w:rsidRDefault="00EC255E" w:rsidP="008D0C1A">
      <w:pPr>
        <w:pStyle w:val="Heading2"/>
        <w:spacing w:before="120" w:after="120"/>
        <w:ind w:firstLine="720"/>
        <w:jc w:val="left"/>
        <w:rPr>
          <w:color w:val="000000" w:themeColor="text1"/>
          <w:spacing w:val="0"/>
          <w:szCs w:val="26"/>
          <w:lang w:val="pt-BR"/>
        </w:rPr>
      </w:pPr>
      <w:bookmarkStart w:id="24" w:name="_Toc11335731"/>
      <w:r w:rsidRPr="009F2529">
        <w:rPr>
          <w:color w:val="000000" w:themeColor="text1"/>
          <w:spacing w:val="0"/>
          <w:szCs w:val="26"/>
          <w:lang w:val="pt-BR"/>
        </w:rPr>
        <w:t>1.2.</w:t>
      </w:r>
      <w:r w:rsidR="00C940A3" w:rsidRPr="009F2529">
        <w:rPr>
          <w:color w:val="000000" w:themeColor="text1"/>
          <w:spacing w:val="0"/>
          <w:szCs w:val="26"/>
          <w:lang w:val="pt-BR"/>
        </w:rPr>
        <w:t xml:space="preserve"> LỊCH SỬ NGHIÊN CỨU ĐỊA CHẤT</w:t>
      </w:r>
      <w:bookmarkEnd w:id="24"/>
    </w:p>
    <w:bookmarkStart w:id="25" w:name="_Toc11335732"/>
    <w:p w:rsidR="00C940A3" w:rsidRPr="008D0C1A" w:rsidRDefault="00C940A3" w:rsidP="00A62CE9">
      <w:pPr>
        <w:pStyle w:val="Heading3"/>
        <w:rPr>
          <w:rFonts w:ascii="Times New Roman" w:eastAsia="Times New Roman" w:hAnsi="Times New Roman" w:cs="Times New Roman"/>
          <w:b/>
          <w:color w:val="000000" w:themeColor="text1"/>
          <w:spacing w:val="-4"/>
          <w:sz w:val="26"/>
          <w:szCs w:val="26"/>
          <w:lang w:val="pt-BR"/>
        </w:rPr>
      </w:pPr>
      <w:r w:rsidRPr="008D0C1A">
        <w:rPr>
          <w:rFonts w:ascii="Times New Roman" w:eastAsia="Times New Roman" w:hAnsi="Times New Roman" w:cs="Times New Roman"/>
          <w:noProof/>
          <w:color w:val="000000" w:themeColor="text1"/>
          <w:sz w:val="26"/>
          <w:szCs w:val="26"/>
        </w:rPr>
        <mc:AlternateContent>
          <mc:Choice Requires="wps">
            <w:drawing>
              <wp:anchor distT="0" distB="0" distL="114300" distR="114300" simplePos="0" relativeHeight="251661312" behindDoc="0" locked="0" layoutInCell="0" allowOverlap="1" wp14:anchorId="24D74FA5" wp14:editId="731729B5">
                <wp:simplePos x="0" y="0"/>
                <wp:positionH relativeFrom="column">
                  <wp:posOffset>17145</wp:posOffset>
                </wp:positionH>
                <wp:positionV relativeFrom="paragraph">
                  <wp:posOffset>112395</wp:posOffset>
                </wp:positionV>
                <wp:extent cx="0" cy="0"/>
                <wp:effectExtent l="10795" t="12700" r="8255" b="635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710D891C" id="Straight Connector 6"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8.85pt" to="1.35pt,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" o:allowincell="f"/>
            </w:pict>
          </mc:Fallback>
        </mc:AlternateContent>
      </w:r>
      <w:r w:rsidRPr="008D0C1A">
        <w:rPr>
          <w:rFonts w:ascii="Times New Roman" w:eastAsia="Times New Roman" w:hAnsi="Times New Roman" w:cs="Times New Roman"/>
          <w:noProof/>
          <w:color w:val="000000" w:themeColor="text1"/>
          <w:sz w:val="26"/>
          <w:szCs w:val="26"/>
        </w:rPr>
        <mc:AlternateContent>
          <mc:Choice Requires="wps">
            <w:drawing>
              <wp:anchor distT="0" distB="0" distL="114300" distR="114300" simplePos="0" relativeHeight="251660288" behindDoc="0" locked="0" layoutInCell="0" allowOverlap="1" wp14:anchorId="5AA7EA81" wp14:editId="76DC4A7A">
                <wp:simplePos x="0" y="0"/>
                <wp:positionH relativeFrom="column">
                  <wp:posOffset>17145</wp:posOffset>
                </wp:positionH>
                <wp:positionV relativeFrom="paragraph">
                  <wp:posOffset>112395</wp:posOffset>
                </wp:positionV>
                <wp:extent cx="0" cy="0"/>
                <wp:effectExtent l="10795" t="12700" r="8255" b="6350"/>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603A6B9B" id="Straight Connector 5"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8.85pt" to="1.35pt,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" o:allowincell="f"/>
            </w:pict>
          </mc:Fallback>
        </mc:AlternateContent>
      </w:r>
      <w:r w:rsidRPr="008D0C1A">
        <w:rPr>
          <w:rFonts w:ascii="Times New Roman" w:eastAsia="Times New Roman" w:hAnsi="Times New Roman" w:cs="Times New Roman"/>
          <w:noProof/>
          <w:color w:val="000000" w:themeColor="text1"/>
          <w:sz w:val="26"/>
          <w:szCs w:val="26"/>
        </w:rPr>
        <mc:AlternateContent>
          <mc:Choice Requires="wps">
            <w:drawing>
              <wp:anchor distT="0" distB="0" distL="114300" distR="114300" simplePos="0" relativeHeight="251659264" behindDoc="0" locked="0" layoutInCell="0" allowOverlap="1" wp14:anchorId="7C220E92" wp14:editId="4195F8BD">
                <wp:simplePos x="0" y="0"/>
                <wp:positionH relativeFrom="column">
                  <wp:posOffset>17145</wp:posOffset>
                </wp:positionH>
                <wp:positionV relativeFrom="paragraph">
                  <wp:posOffset>112395</wp:posOffset>
                </wp:positionV>
                <wp:extent cx="0" cy="0"/>
                <wp:effectExtent l="10795" t="12700" r="8255" b="635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79A8EA74" id="Straight Connector 4"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8.85pt" to="1.35pt,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" o:allowincell="f"/>
            </w:pict>
          </mc:Fallback>
        </mc:AlternateContent>
      </w:r>
      <w:r w:rsidRPr="009F2529">
        <w:rPr>
          <w:rFonts w:ascii="Times New Roman" w:eastAsia="Times New Roman" w:hAnsi="Times New Roman" w:cs="Times New Roman"/>
          <w:color w:val="000000" w:themeColor="text1"/>
          <w:sz w:val="26"/>
          <w:szCs w:val="26"/>
          <w:lang w:val="pt-BR"/>
        </w:rPr>
        <w:tab/>
      </w:r>
      <w:bookmarkStart w:id="26" w:name="_Toc270494805"/>
      <w:bookmarkStart w:id="27" w:name="_Toc286993223"/>
      <w:r w:rsidR="00EC255E" w:rsidRPr="008D0C1A">
        <w:rPr>
          <w:rFonts w:ascii="Times New Roman" w:eastAsia="Times New Roman" w:hAnsi="Times New Roman" w:cs="Times New Roman"/>
          <w:b/>
          <w:color w:val="000000" w:themeColor="text1"/>
          <w:spacing w:val="-4"/>
          <w:sz w:val="26"/>
          <w:szCs w:val="26"/>
          <w:lang w:val="pt-BR"/>
        </w:rPr>
        <w:t>1</w:t>
      </w:r>
      <w:r w:rsidR="007A4786" w:rsidRPr="008D0C1A">
        <w:rPr>
          <w:rFonts w:ascii="Times New Roman" w:eastAsia="Times New Roman" w:hAnsi="Times New Roman" w:cs="Times New Roman"/>
          <w:b/>
          <w:color w:val="000000" w:themeColor="text1"/>
          <w:spacing w:val="-4"/>
          <w:sz w:val="26"/>
          <w:szCs w:val="26"/>
          <w:lang w:val="pt-BR"/>
        </w:rPr>
        <w:t>.2.1</w:t>
      </w:r>
      <w:r w:rsidRPr="008D0C1A">
        <w:rPr>
          <w:rFonts w:ascii="Times New Roman" w:eastAsia="Times New Roman" w:hAnsi="Times New Roman" w:cs="Times New Roman"/>
          <w:b/>
          <w:color w:val="000000" w:themeColor="text1"/>
          <w:spacing w:val="-4"/>
          <w:sz w:val="26"/>
          <w:szCs w:val="26"/>
          <w:lang w:val="pt-BR"/>
        </w:rPr>
        <w:t>. Giai đoạn trước năm 1954</w:t>
      </w:r>
      <w:bookmarkEnd w:id="25"/>
      <w:bookmarkEnd w:id="26"/>
      <w:bookmarkEnd w:id="27"/>
    </w:p>
    <w:p w:rsidR="00C940A3" w:rsidRPr="008D0C1A" w:rsidRDefault="00C940A3" w:rsidP="00BF1AFD">
      <w:pPr>
        <w:spacing w:before="120" w:after="120" w:line="360" w:lineRule="auto"/>
        <w:jc w:val="both"/>
        <w:rPr>
          <w:rFonts w:ascii="Times New Roman" w:eastAsia="Times New Roman" w:hAnsi="Times New Roman" w:cs="Times New Roman"/>
          <w:color w:val="000000" w:themeColor="text1"/>
          <w:sz w:val="26"/>
          <w:szCs w:val="26"/>
          <w:lang w:val="pt-BR"/>
        </w:rPr>
      </w:pPr>
      <w:r w:rsidRPr="008D0C1A">
        <w:rPr>
          <w:rFonts w:ascii="Times New Roman" w:eastAsia="Times New Roman" w:hAnsi="Times New Roman" w:cs="Times New Roman"/>
          <w:color w:val="000000" w:themeColor="text1"/>
          <w:sz w:val="26"/>
          <w:szCs w:val="26"/>
          <w:lang w:val="pt-BR"/>
        </w:rPr>
        <w:tab/>
        <w:t xml:space="preserve">Năm 1941, Fromaget J. thành lập bản đồ địa chất </w:t>
      </w:r>
      <w:r w:rsidR="000F3064" w:rsidRPr="008D0C1A">
        <w:rPr>
          <w:rFonts w:ascii="Times New Roman" w:eastAsia="Times New Roman" w:hAnsi="Times New Roman" w:cs="Times New Roman"/>
          <w:color w:val="000000" w:themeColor="text1"/>
          <w:sz w:val="26"/>
          <w:szCs w:val="26"/>
          <w:lang w:val="pt-BR"/>
        </w:rPr>
        <w:t>Đông</w:t>
      </w:r>
      <w:r w:rsidRPr="008D0C1A">
        <w:rPr>
          <w:rFonts w:ascii="Times New Roman" w:eastAsia="Times New Roman" w:hAnsi="Times New Roman" w:cs="Times New Roman"/>
          <w:color w:val="000000" w:themeColor="text1"/>
          <w:sz w:val="26"/>
          <w:szCs w:val="26"/>
          <w:lang w:val="pt-BR"/>
        </w:rPr>
        <w:t xml:space="preserve"> Dương tỷ lệ 1:2.000.000, trong công trình này tác giả đã xếp các đá biến chất Sông Hồng với khối magma Sông Chảy vào một đơn vị địa chất và gọi là “các đá granit, gneis, đá phiến mica trước Hecxini”. Các đá carbonat thuộc phần cao hệ tầng An Phú (PR</w:t>
      </w:r>
      <w:r w:rsidRPr="008D0C1A">
        <w:rPr>
          <w:rFonts w:ascii="Times New Roman" w:eastAsia="Times New Roman" w:hAnsi="Times New Roman" w:cs="Times New Roman"/>
          <w:color w:val="000000" w:themeColor="text1"/>
          <w:sz w:val="26"/>
          <w:szCs w:val="26"/>
          <w:vertAlign w:val="subscript"/>
          <w:lang w:val="pt-BR"/>
        </w:rPr>
        <w:t>3</w:t>
      </w:r>
      <w:r w:rsidRPr="008D0C1A">
        <w:rPr>
          <w:rFonts w:ascii="Times New Roman" w:eastAsia="Times New Roman" w:hAnsi="Times New Roman" w:cs="Times New Roman"/>
          <w:color w:val="000000" w:themeColor="text1"/>
          <w:sz w:val="26"/>
          <w:szCs w:val="26"/>
          <w:lang w:val="pt-BR"/>
        </w:rPr>
        <w:t xml:space="preserve"> - </w:t>
      </w:r>
      <w:r w:rsidRPr="008D0C1A">
        <w:rPr>
          <w:rFonts w:ascii="Times New Roman" w:eastAsia="Times New Roman" w:hAnsi="Times New Roman" w:cs="Times New Roman"/>
          <w:color w:val="000000" w:themeColor="text1"/>
          <w:sz w:val="26"/>
          <w:szCs w:val="26"/>
        </w:rPr>
        <w:sym w:font="Symbol" w:char="F0CE"/>
      </w:r>
      <w:r w:rsidRPr="008D0C1A">
        <w:rPr>
          <w:rFonts w:ascii="Times New Roman" w:eastAsia="Times New Roman" w:hAnsi="Times New Roman" w:cs="Times New Roman"/>
          <w:color w:val="000000" w:themeColor="text1"/>
          <w:sz w:val="26"/>
          <w:szCs w:val="26"/>
          <w:vertAlign w:val="subscript"/>
          <w:lang w:val="pt-BR"/>
        </w:rPr>
        <w:t>1</w:t>
      </w:r>
      <w:r w:rsidRPr="008D0C1A">
        <w:rPr>
          <w:rFonts w:ascii="Times New Roman" w:eastAsia="Times New Roman" w:hAnsi="Times New Roman" w:cs="Times New Roman"/>
          <w:color w:val="000000" w:themeColor="text1"/>
          <w:sz w:val="26"/>
          <w:szCs w:val="26"/>
          <w:lang w:val="pt-BR"/>
        </w:rPr>
        <w:t xml:space="preserve"> </w:t>
      </w:r>
      <w:r w:rsidRPr="008D0C1A">
        <w:rPr>
          <w:rFonts w:ascii="Times New Roman" w:eastAsia="Times New Roman" w:hAnsi="Times New Roman" w:cs="Times New Roman"/>
          <w:i/>
          <w:color w:val="000000" w:themeColor="text1"/>
          <w:sz w:val="26"/>
          <w:szCs w:val="26"/>
          <w:lang w:val="pt-BR"/>
        </w:rPr>
        <w:t>ap</w:t>
      </w:r>
      <w:r w:rsidRPr="008D0C1A">
        <w:rPr>
          <w:rFonts w:ascii="Times New Roman" w:eastAsia="Times New Roman" w:hAnsi="Times New Roman" w:cs="Times New Roman"/>
          <w:color w:val="000000" w:themeColor="text1"/>
          <w:sz w:val="26"/>
          <w:szCs w:val="26"/>
          <w:lang w:val="pt-BR"/>
        </w:rPr>
        <w:t>), hệ tầng Hà Giang (</w:t>
      </w:r>
      <w:r w:rsidRPr="008D0C1A">
        <w:rPr>
          <w:rFonts w:ascii="Times New Roman" w:eastAsia="Times New Roman" w:hAnsi="Times New Roman" w:cs="Times New Roman"/>
          <w:color w:val="000000" w:themeColor="text1"/>
          <w:sz w:val="26"/>
          <w:szCs w:val="26"/>
        </w:rPr>
        <w:sym w:font="Symbol" w:char="F0CE"/>
      </w:r>
      <w:r w:rsidRPr="008D0C1A">
        <w:rPr>
          <w:rFonts w:ascii="Times New Roman" w:eastAsia="Times New Roman" w:hAnsi="Times New Roman" w:cs="Times New Roman"/>
          <w:color w:val="000000" w:themeColor="text1"/>
          <w:sz w:val="26"/>
          <w:szCs w:val="26"/>
          <w:vertAlign w:val="subscript"/>
          <w:lang w:val="pt-BR"/>
        </w:rPr>
        <w:t>2</w:t>
      </w:r>
      <w:r w:rsidRPr="008D0C1A">
        <w:rPr>
          <w:rFonts w:ascii="Times New Roman" w:eastAsia="Times New Roman" w:hAnsi="Times New Roman" w:cs="Times New Roman"/>
          <w:color w:val="000000" w:themeColor="text1"/>
          <w:sz w:val="26"/>
          <w:szCs w:val="26"/>
          <w:lang w:val="pt-BR"/>
        </w:rPr>
        <w:t xml:space="preserve"> </w:t>
      </w:r>
      <w:r w:rsidRPr="008D0C1A">
        <w:rPr>
          <w:rFonts w:ascii="Times New Roman" w:eastAsia="Times New Roman" w:hAnsi="Times New Roman" w:cs="Times New Roman"/>
          <w:i/>
          <w:color w:val="000000" w:themeColor="text1"/>
          <w:sz w:val="26"/>
          <w:szCs w:val="26"/>
          <w:lang w:val="pt-BR"/>
        </w:rPr>
        <w:t>hg</w:t>
      </w:r>
      <w:r w:rsidRPr="008D0C1A">
        <w:rPr>
          <w:rFonts w:ascii="Times New Roman" w:eastAsia="Times New Roman" w:hAnsi="Times New Roman" w:cs="Times New Roman"/>
          <w:color w:val="000000" w:themeColor="text1"/>
          <w:sz w:val="26"/>
          <w:szCs w:val="26"/>
          <w:lang w:val="pt-BR"/>
        </w:rPr>
        <w:t>), được xếp vào tuổi Cambri.</w:t>
      </w:r>
    </w:p>
    <w:p w:rsidR="00C940A3" w:rsidRPr="008D0C1A" w:rsidRDefault="00C940A3" w:rsidP="00BF1AFD">
      <w:pPr>
        <w:spacing w:before="120" w:after="120" w:line="360" w:lineRule="auto"/>
        <w:ind w:firstLine="720"/>
        <w:jc w:val="both"/>
        <w:rPr>
          <w:rFonts w:ascii="Times New Roman" w:eastAsia="Times New Roman" w:hAnsi="Times New Roman" w:cs="Times New Roman"/>
          <w:color w:val="000000" w:themeColor="text1"/>
          <w:sz w:val="26"/>
          <w:szCs w:val="26"/>
          <w:lang w:val="pt-BR"/>
        </w:rPr>
      </w:pPr>
      <w:r w:rsidRPr="008D0C1A">
        <w:rPr>
          <w:rFonts w:ascii="Times New Roman" w:eastAsia="Times New Roman" w:hAnsi="Times New Roman" w:cs="Times New Roman"/>
          <w:color w:val="000000" w:themeColor="text1"/>
          <w:sz w:val="26"/>
          <w:szCs w:val="26"/>
          <w:lang w:val="pt-BR"/>
        </w:rPr>
        <w:t xml:space="preserve">Năm 1952, Saurin E. dựa trên các cơ sở tài liệu địa chất của người Pháp, đã thành lập bản đồ địa chất </w:t>
      </w:r>
      <w:r w:rsidR="000F3064" w:rsidRPr="008D0C1A">
        <w:rPr>
          <w:rFonts w:ascii="Times New Roman" w:eastAsia="Times New Roman" w:hAnsi="Times New Roman" w:cs="Times New Roman"/>
          <w:color w:val="000000" w:themeColor="text1"/>
          <w:sz w:val="26"/>
          <w:szCs w:val="26"/>
          <w:lang w:val="pt-BR"/>
        </w:rPr>
        <w:t>Đông</w:t>
      </w:r>
      <w:r w:rsidRPr="008D0C1A">
        <w:rPr>
          <w:rFonts w:ascii="Times New Roman" w:eastAsia="Times New Roman" w:hAnsi="Times New Roman" w:cs="Times New Roman"/>
          <w:color w:val="000000" w:themeColor="text1"/>
          <w:sz w:val="26"/>
          <w:szCs w:val="26"/>
          <w:lang w:val="pt-BR"/>
        </w:rPr>
        <w:t xml:space="preserve"> Dương tỷ lệ 1:500.000. Trong công trình này tác giả đã ghi nhận về các trầm tích Neogen chứa than nâu dọc Sông Hồng, Sông Chảy. Tại bờ trái Sông Hồng, ngoài sự phân bố của các đá xâm nhập granit, là sự có mặt của các trầm tích biến chất, đá phiến vôi, quarzit, amphibolit.</w:t>
      </w:r>
    </w:p>
    <w:p w:rsidR="00C940A3" w:rsidRPr="008D0C1A" w:rsidRDefault="00C940A3" w:rsidP="00A62CE9">
      <w:pPr>
        <w:pStyle w:val="Heading3"/>
        <w:rPr>
          <w:rFonts w:ascii="Times New Roman" w:eastAsia="Times New Roman" w:hAnsi="Times New Roman" w:cs="Times New Roman"/>
          <w:b/>
          <w:color w:val="000000" w:themeColor="text1"/>
          <w:spacing w:val="-4"/>
          <w:sz w:val="26"/>
          <w:szCs w:val="26"/>
          <w:lang w:val="pt-BR"/>
        </w:rPr>
      </w:pPr>
      <w:bookmarkStart w:id="28" w:name="_Toc270494806"/>
      <w:bookmarkStart w:id="29" w:name="_Toc286993224"/>
      <w:r w:rsidRPr="008D0C1A">
        <w:rPr>
          <w:rFonts w:ascii="Times New Roman" w:eastAsia="Times New Roman" w:hAnsi="Times New Roman" w:cs="Times New Roman"/>
          <w:color w:val="000000" w:themeColor="text1"/>
          <w:spacing w:val="-4"/>
          <w:sz w:val="26"/>
          <w:szCs w:val="26"/>
          <w:lang w:val="pt-BR"/>
        </w:rPr>
        <w:tab/>
      </w:r>
      <w:bookmarkStart w:id="30" w:name="_Toc11335733"/>
      <w:r w:rsidR="007A4786" w:rsidRPr="008D0C1A">
        <w:rPr>
          <w:rFonts w:ascii="Times New Roman" w:eastAsia="Times New Roman" w:hAnsi="Times New Roman" w:cs="Times New Roman"/>
          <w:b/>
          <w:color w:val="000000" w:themeColor="text1"/>
          <w:spacing w:val="-4"/>
          <w:sz w:val="26"/>
          <w:szCs w:val="26"/>
          <w:lang w:val="pt-BR"/>
        </w:rPr>
        <w:t>1.2</w:t>
      </w:r>
      <w:r w:rsidR="007A4786" w:rsidRPr="008D0C1A">
        <w:rPr>
          <w:rFonts w:ascii="Times New Roman" w:eastAsia="Times New Roman" w:hAnsi="Times New Roman" w:cs="Times New Roman"/>
          <w:b/>
          <w:i/>
          <w:color w:val="000000" w:themeColor="text1"/>
          <w:spacing w:val="-4"/>
          <w:sz w:val="26"/>
          <w:szCs w:val="26"/>
          <w:lang w:val="pt-BR"/>
        </w:rPr>
        <w:t>.</w:t>
      </w:r>
      <w:r w:rsidRPr="008D0C1A">
        <w:rPr>
          <w:rFonts w:ascii="Times New Roman" w:eastAsia="Times New Roman" w:hAnsi="Times New Roman" w:cs="Times New Roman"/>
          <w:b/>
          <w:color w:val="000000" w:themeColor="text1"/>
          <w:spacing w:val="-4"/>
          <w:sz w:val="26"/>
          <w:szCs w:val="26"/>
          <w:lang w:val="pt-BR"/>
        </w:rPr>
        <w:t>2. Giai đoạn sau năm 1954</w:t>
      </w:r>
      <w:bookmarkEnd w:id="28"/>
      <w:bookmarkEnd w:id="29"/>
      <w:bookmarkEnd w:id="30"/>
    </w:p>
    <w:p w:rsidR="00C940A3" w:rsidRPr="008D0C1A" w:rsidRDefault="00C940A3" w:rsidP="00BF1AFD">
      <w:pPr>
        <w:spacing w:before="120" w:after="120" w:line="360" w:lineRule="auto"/>
        <w:jc w:val="both"/>
        <w:rPr>
          <w:rFonts w:ascii="Times New Roman" w:eastAsia="Times New Roman" w:hAnsi="Times New Roman" w:cs="Times New Roman"/>
          <w:color w:val="000000" w:themeColor="text1"/>
          <w:sz w:val="26"/>
          <w:szCs w:val="26"/>
          <w:lang w:val="pt-BR"/>
        </w:rPr>
      </w:pPr>
      <w:r w:rsidRPr="008D0C1A">
        <w:rPr>
          <w:rFonts w:ascii="Times New Roman" w:eastAsia="Times New Roman" w:hAnsi="Times New Roman" w:cs="Times New Roman"/>
          <w:color w:val="000000" w:themeColor="text1"/>
          <w:sz w:val="26"/>
          <w:szCs w:val="26"/>
          <w:lang w:val="pt-BR"/>
        </w:rPr>
        <w:tab/>
        <w:t>Ngay sau hòa bình lập lại, công tác nghiên cứu, điều tra địa chất được nghiên cứu có hệ thống. Các công trình nghiên cứu, điều tra đã tiến hành:</w:t>
      </w:r>
    </w:p>
    <w:p w:rsidR="00C940A3" w:rsidRPr="008D0C1A" w:rsidRDefault="00C940A3" w:rsidP="00BF1AFD">
      <w:pPr>
        <w:spacing w:before="120" w:after="120" w:line="360" w:lineRule="auto"/>
        <w:jc w:val="both"/>
        <w:rPr>
          <w:rFonts w:ascii="Times New Roman" w:eastAsia="Times New Roman" w:hAnsi="Times New Roman" w:cs="Times New Roman"/>
          <w:color w:val="000000" w:themeColor="text1"/>
          <w:sz w:val="26"/>
          <w:szCs w:val="26"/>
          <w:lang w:val="pt-BR"/>
        </w:rPr>
      </w:pPr>
      <w:r w:rsidRPr="008D0C1A">
        <w:rPr>
          <w:rFonts w:ascii="Times New Roman" w:eastAsia="Times New Roman" w:hAnsi="Times New Roman" w:cs="Times New Roman"/>
          <w:color w:val="000000" w:themeColor="text1"/>
          <w:sz w:val="26"/>
          <w:szCs w:val="26"/>
          <w:lang w:val="pt-BR"/>
        </w:rPr>
        <w:tab/>
        <w:t xml:space="preserve">- Trong thời gian 1960÷1965, các nhà địa chất Xô Viết và Việt </w:t>
      </w:r>
      <w:r w:rsidR="000F3064" w:rsidRPr="008D0C1A">
        <w:rPr>
          <w:rFonts w:ascii="Times New Roman" w:eastAsia="Times New Roman" w:hAnsi="Times New Roman" w:cs="Times New Roman"/>
          <w:color w:val="000000" w:themeColor="text1"/>
          <w:sz w:val="26"/>
          <w:szCs w:val="26"/>
          <w:lang w:val="pt-BR"/>
        </w:rPr>
        <w:t>Nam</w:t>
      </w:r>
      <w:r w:rsidRPr="008D0C1A">
        <w:rPr>
          <w:rFonts w:ascii="Times New Roman" w:eastAsia="Times New Roman" w:hAnsi="Times New Roman" w:cs="Times New Roman"/>
          <w:color w:val="000000" w:themeColor="text1"/>
          <w:sz w:val="26"/>
          <w:szCs w:val="26"/>
          <w:lang w:val="pt-BR"/>
        </w:rPr>
        <w:t xml:space="preserve"> đã hoàn thành công trình lập “Bản đồ địa chất Miền </w:t>
      </w:r>
      <w:r w:rsidR="000F3064" w:rsidRPr="008D0C1A">
        <w:rPr>
          <w:rFonts w:ascii="Times New Roman" w:eastAsia="Times New Roman" w:hAnsi="Times New Roman" w:cs="Times New Roman"/>
          <w:color w:val="000000" w:themeColor="text1"/>
          <w:sz w:val="26"/>
          <w:szCs w:val="26"/>
          <w:lang w:val="pt-BR"/>
        </w:rPr>
        <w:t>Bắc</w:t>
      </w:r>
      <w:r w:rsidRPr="008D0C1A">
        <w:rPr>
          <w:rFonts w:ascii="Times New Roman" w:eastAsia="Times New Roman" w:hAnsi="Times New Roman" w:cs="Times New Roman"/>
          <w:color w:val="000000" w:themeColor="text1"/>
          <w:sz w:val="26"/>
          <w:szCs w:val="26"/>
          <w:lang w:val="pt-BR"/>
        </w:rPr>
        <w:t xml:space="preserve"> Việt </w:t>
      </w:r>
      <w:r w:rsidR="000F3064" w:rsidRPr="008D0C1A">
        <w:rPr>
          <w:rFonts w:ascii="Times New Roman" w:eastAsia="Times New Roman" w:hAnsi="Times New Roman" w:cs="Times New Roman"/>
          <w:color w:val="000000" w:themeColor="text1"/>
          <w:sz w:val="26"/>
          <w:szCs w:val="26"/>
          <w:lang w:val="pt-BR"/>
        </w:rPr>
        <w:t>Nam</w:t>
      </w:r>
      <w:r w:rsidRPr="008D0C1A">
        <w:rPr>
          <w:rFonts w:ascii="Times New Roman" w:eastAsia="Times New Roman" w:hAnsi="Times New Roman" w:cs="Times New Roman"/>
          <w:color w:val="000000" w:themeColor="text1"/>
          <w:sz w:val="26"/>
          <w:szCs w:val="26"/>
          <w:lang w:val="pt-BR"/>
        </w:rPr>
        <w:t xml:space="preserve">” tỷ lệ 1:500.000               (Dovjikov A.E làm chủ biên). Trên diện tích khu vực thăm dò, các đá trầm tích biến chất cổ được tác giả xếp vào phức hệ Sông Hồng tuổi Arkeozoi (AR?), hệ tầng Chiêm Hóa (PR </w:t>
      </w:r>
      <w:r w:rsidRPr="008D0C1A">
        <w:rPr>
          <w:rFonts w:ascii="Times New Roman" w:eastAsia="Times New Roman" w:hAnsi="Times New Roman" w:cs="Times New Roman"/>
          <w:i/>
          <w:color w:val="000000" w:themeColor="text1"/>
          <w:sz w:val="26"/>
          <w:szCs w:val="26"/>
          <w:lang w:val="pt-BR"/>
        </w:rPr>
        <w:t>ch</w:t>
      </w:r>
      <w:r w:rsidRPr="008D0C1A">
        <w:rPr>
          <w:rFonts w:ascii="Times New Roman" w:eastAsia="Times New Roman" w:hAnsi="Times New Roman" w:cs="Times New Roman"/>
          <w:color w:val="000000" w:themeColor="text1"/>
          <w:sz w:val="26"/>
          <w:szCs w:val="26"/>
          <w:lang w:val="pt-BR"/>
        </w:rPr>
        <w:t xml:space="preserve">), hệ tầng Na Hang (PR </w:t>
      </w:r>
      <w:r w:rsidRPr="008D0C1A">
        <w:rPr>
          <w:rFonts w:ascii="Times New Roman" w:eastAsia="Times New Roman" w:hAnsi="Times New Roman" w:cs="Times New Roman"/>
          <w:i/>
          <w:color w:val="000000" w:themeColor="text1"/>
          <w:sz w:val="26"/>
          <w:szCs w:val="26"/>
          <w:lang w:val="pt-BR"/>
        </w:rPr>
        <w:t>nh</w:t>
      </w:r>
      <w:r w:rsidRPr="008D0C1A">
        <w:rPr>
          <w:rFonts w:ascii="Times New Roman" w:eastAsia="Times New Roman" w:hAnsi="Times New Roman" w:cs="Times New Roman"/>
          <w:color w:val="000000" w:themeColor="text1"/>
          <w:sz w:val="26"/>
          <w:szCs w:val="26"/>
          <w:lang w:val="pt-BR"/>
        </w:rPr>
        <w:t>).</w:t>
      </w:r>
    </w:p>
    <w:p w:rsidR="00C940A3" w:rsidRPr="008D0C1A" w:rsidRDefault="00C940A3" w:rsidP="00BF1AFD">
      <w:pPr>
        <w:spacing w:before="120" w:after="120" w:line="360" w:lineRule="auto"/>
        <w:jc w:val="both"/>
        <w:rPr>
          <w:rFonts w:ascii="Times New Roman" w:eastAsia="Times New Roman" w:hAnsi="Times New Roman" w:cs="Times New Roman"/>
          <w:color w:val="000000" w:themeColor="text1"/>
          <w:sz w:val="26"/>
          <w:szCs w:val="26"/>
          <w:lang w:val="pt-BR"/>
        </w:rPr>
      </w:pPr>
      <w:r w:rsidRPr="008D0C1A">
        <w:rPr>
          <w:rFonts w:ascii="Times New Roman" w:eastAsia="Times New Roman" w:hAnsi="Times New Roman" w:cs="Times New Roman"/>
          <w:color w:val="000000" w:themeColor="text1"/>
          <w:sz w:val="26"/>
          <w:szCs w:val="26"/>
          <w:lang w:val="pt-BR"/>
        </w:rPr>
        <w:tab/>
        <w:t xml:space="preserve">- Trần Văn Trị và n.n.k (1977) thành lập “Bản đồ địa chất Việt </w:t>
      </w:r>
      <w:r w:rsidR="000F3064" w:rsidRPr="008D0C1A">
        <w:rPr>
          <w:rFonts w:ascii="Times New Roman" w:eastAsia="Times New Roman" w:hAnsi="Times New Roman" w:cs="Times New Roman"/>
          <w:color w:val="000000" w:themeColor="text1"/>
          <w:sz w:val="26"/>
          <w:szCs w:val="26"/>
          <w:lang w:val="pt-BR"/>
        </w:rPr>
        <w:t>Nam</w:t>
      </w:r>
      <w:r w:rsidRPr="008D0C1A">
        <w:rPr>
          <w:rFonts w:ascii="Times New Roman" w:eastAsia="Times New Roman" w:hAnsi="Times New Roman" w:cs="Times New Roman"/>
          <w:color w:val="000000" w:themeColor="text1"/>
          <w:sz w:val="26"/>
          <w:szCs w:val="26"/>
          <w:lang w:val="pt-BR"/>
        </w:rPr>
        <w:t xml:space="preserve"> phần Miền </w:t>
      </w:r>
      <w:r w:rsidR="000F3064" w:rsidRPr="008D0C1A">
        <w:rPr>
          <w:rFonts w:ascii="Times New Roman" w:eastAsia="Times New Roman" w:hAnsi="Times New Roman" w:cs="Times New Roman"/>
          <w:color w:val="000000" w:themeColor="text1"/>
          <w:sz w:val="26"/>
          <w:szCs w:val="26"/>
          <w:lang w:val="pt-BR"/>
        </w:rPr>
        <w:t>Bắc</w:t>
      </w:r>
      <w:r w:rsidRPr="008D0C1A">
        <w:rPr>
          <w:rFonts w:ascii="Times New Roman" w:eastAsia="Times New Roman" w:hAnsi="Times New Roman" w:cs="Times New Roman"/>
          <w:color w:val="000000" w:themeColor="text1"/>
          <w:sz w:val="26"/>
          <w:szCs w:val="26"/>
          <w:lang w:val="pt-BR"/>
        </w:rPr>
        <w:t>” tỷ lệ 1:1.000.000.</w:t>
      </w:r>
    </w:p>
    <w:p w:rsidR="00C940A3" w:rsidRPr="008D0C1A" w:rsidRDefault="00C940A3" w:rsidP="00BF1AFD">
      <w:pPr>
        <w:spacing w:before="120" w:after="120" w:line="360" w:lineRule="auto"/>
        <w:ind w:firstLine="720"/>
        <w:jc w:val="both"/>
        <w:rPr>
          <w:rFonts w:ascii="Times New Roman" w:eastAsia="Times New Roman" w:hAnsi="Times New Roman" w:cs="Times New Roman"/>
          <w:color w:val="000000" w:themeColor="text1"/>
          <w:sz w:val="26"/>
          <w:szCs w:val="26"/>
          <w:lang w:val="pt-BR"/>
        </w:rPr>
      </w:pPr>
      <w:r w:rsidRPr="008D0C1A">
        <w:rPr>
          <w:rFonts w:ascii="Times New Roman" w:eastAsia="Times New Roman" w:hAnsi="Times New Roman" w:cs="Times New Roman"/>
          <w:color w:val="000000" w:themeColor="text1"/>
          <w:sz w:val="26"/>
          <w:szCs w:val="26"/>
          <w:lang w:val="pt-BR"/>
        </w:rPr>
        <w:t xml:space="preserve">Trần Đức Lương, Nguyễn Xuân Bao (1981) xuất bản công trình “Bản đồ địa chất Việt </w:t>
      </w:r>
      <w:r w:rsidR="000F3064" w:rsidRPr="008D0C1A">
        <w:rPr>
          <w:rFonts w:ascii="Times New Roman" w:eastAsia="Times New Roman" w:hAnsi="Times New Roman" w:cs="Times New Roman"/>
          <w:color w:val="000000" w:themeColor="text1"/>
          <w:sz w:val="26"/>
          <w:szCs w:val="26"/>
          <w:lang w:val="pt-BR"/>
        </w:rPr>
        <w:t>Nam</w:t>
      </w:r>
      <w:r w:rsidRPr="008D0C1A">
        <w:rPr>
          <w:rFonts w:ascii="Times New Roman" w:eastAsia="Times New Roman" w:hAnsi="Times New Roman" w:cs="Times New Roman"/>
          <w:color w:val="000000" w:themeColor="text1"/>
          <w:sz w:val="26"/>
          <w:szCs w:val="26"/>
          <w:lang w:val="pt-BR"/>
        </w:rPr>
        <w:t>” tỷ lệ 1:500.000.</w:t>
      </w:r>
    </w:p>
    <w:p w:rsidR="00C940A3" w:rsidRPr="008D0C1A" w:rsidRDefault="00C940A3" w:rsidP="00BF1AFD">
      <w:pPr>
        <w:spacing w:before="120" w:after="120" w:line="360" w:lineRule="auto"/>
        <w:jc w:val="both"/>
        <w:rPr>
          <w:rFonts w:ascii="Times New Roman" w:eastAsia="Times New Roman" w:hAnsi="Times New Roman" w:cs="Times New Roman"/>
          <w:color w:val="000000" w:themeColor="text1"/>
          <w:sz w:val="26"/>
          <w:szCs w:val="26"/>
          <w:lang w:val="pt-BR"/>
        </w:rPr>
      </w:pPr>
      <w:r w:rsidRPr="008D0C1A">
        <w:rPr>
          <w:rFonts w:ascii="Times New Roman" w:eastAsia="Times New Roman" w:hAnsi="Times New Roman" w:cs="Times New Roman"/>
          <w:color w:val="000000" w:themeColor="text1"/>
          <w:sz w:val="26"/>
          <w:szCs w:val="26"/>
          <w:lang w:val="pt-BR"/>
        </w:rPr>
        <w:tab/>
        <w:t>- Nguyễn Văn Ngọc (1991) Tìm kiếm đá màu đới Sông Lô và lân cận.</w:t>
      </w:r>
    </w:p>
    <w:p w:rsidR="00C940A3" w:rsidRPr="008D0C1A" w:rsidRDefault="00C940A3" w:rsidP="00BF1AFD">
      <w:pPr>
        <w:spacing w:before="120" w:after="120" w:line="360" w:lineRule="auto"/>
        <w:jc w:val="both"/>
        <w:rPr>
          <w:rFonts w:ascii="Times New Roman" w:eastAsia="Times New Roman" w:hAnsi="Times New Roman" w:cs="Times New Roman"/>
          <w:color w:val="000000" w:themeColor="text1"/>
          <w:sz w:val="26"/>
          <w:szCs w:val="26"/>
          <w:lang w:val="pt-BR"/>
        </w:rPr>
      </w:pPr>
      <w:r w:rsidRPr="008D0C1A">
        <w:rPr>
          <w:rFonts w:ascii="Times New Roman" w:eastAsia="Times New Roman" w:hAnsi="Times New Roman" w:cs="Times New Roman"/>
          <w:color w:val="000000" w:themeColor="text1"/>
          <w:sz w:val="26"/>
          <w:szCs w:val="26"/>
          <w:lang w:val="pt-BR"/>
        </w:rPr>
        <w:tab/>
        <w:t xml:space="preserve">- Nguyễn Văn Hoành (1993) hiệu đính nhóm tờ </w:t>
      </w:r>
      <w:r w:rsidR="000F3064" w:rsidRPr="008D0C1A">
        <w:rPr>
          <w:rFonts w:ascii="Times New Roman" w:eastAsia="Times New Roman" w:hAnsi="Times New Roman" w:cs="Times New Roman"/>
          <w:color w:val="000000" w:themeColor="text1"/>
          <w:sz w:val="26"/>
          <w:szCs w:val="26"/>
          <w:lang w:val="pt-BR"/>
        </w:rPr>
        <w:t>Bắc</w:t>
      </w:r>
      <w:r w:rsidRPr="008D0C1A">
        <w:rPr>
          <w:rFonts w:ascii="Times New Roman" w:eastAsia="Times New Roman" w:hAnsi="Times New Roman" w:cs="Times New Roman"/>
          <w:color w:val="000000" w:themeColor="text1"/>
          <w:sz w:val="26"/>
          <w:szCs w:val="26"/>
          <w:lang w:val="pt-BR"/>
        </w:rPr>
        <w:t xml:space="preserve"> Quang-Mã Quan, Lương Hồng Hược (1993) trong đề tài “Neoproterozoi và Paleozoi hạ đới Lô-Gâm” đã phủ nhận lớp bột kết cơ sở của hệ tầng Ngòi Phượng (</w:t>
      </w:r>
      <w:r w:rsidRPr="008D0C1A">
        <w:rPr>
          <w:rFonts w:ascii="Times New Roman" w:eastAsia="Times New Roman" w:hAnsi="Times New Roman" w:cs="Times New Roman"/>
          <w:color w:val="000000" w:themeColor="text1"/>
          <w:sz w:val="26"/>
          <w:szCs w:val="26"/>
        </w:rPr>
        <w:sym w:font="Symbol" w:char="F0CE"/>
      </w:r>
      <w:r w:rsidRPr="008D0C1A">
        <w:rPr>
          <w:rFonts w:ascii="Times New Roman" w:eastAsia="Times New Roman" w:hAnsi="Times New Roman" w:cs="Times New Roman"/>
          <w:color w:val="000000" w:themeColor="text1"/>
          <w:sz w:val="26"/>
          <w:szCs w:val="26"/>
          <w:vertAlign w:val="subscript"/>
          <w:lang w:val="pt-BR"/>
        </w:rPr>
        <w:t>1-2</w:t>
      </w:r>
      <w:r w:rsidRPr="008D0C1A">
        <w:rPr>
          <w:rFonts w:ascii="Times New Roman" w:eastAsia="Times New Roman" w:hAnsi="Times New Roman" w:cs="Times New Roman"/>
          <w:color w:val="000000" w:themeColor="text1"/>
          <w:sz w:val="26"/>
          <w:szCs w:val="26"/>
          <w:lang w:val="pt-BR"/>
        </w:rPr>
        <w:t xml:space="preserve"> </w:t>
      </w:r>
      <w:r w:rsidRPr="008D0C1A">
        <w:rPr>
          <w:rFonts w:ascii="Times New Roman" w:eastAsia="Times New Roman" w:hAnsi="Times New Roman" w:cs="Times New Roman"/>
          <w:i/>
          <w:color w:val="000000" w:themeColor="text1"/>
          <w:sz w:val="26"/>
          <w:szCs w:val="26"/>
          <w:lang w:val="pt-BR"/>
        </w:rPr>
        <w:t>np</w:t>
      </w:r>
      <w:r w:rsidRPr="008D0C1A">
        <w:rPr>
          <w:rFonts w:ascii="Times New Roman" w:eastAsia="Times New Roman" w:hAnsi="Times New Roman" w:cs="Times New Roman"/>
          <w:color w:val="000000" w:themeColor="text1"/>
          <w:sz w:val="26"/>
          <w:szCs w:val="26"/>
          <w:lang w:val="pt-BR"/>
        </w:rPr>
        <w:t>) cũng như sự tồn tại của hệ tầng này.</w:t>
      </w:r>
    </w:p>
    <w:p w:rsidR="00C940A3" w:rsidRPr="008D0C1A" w:rsidRDefault="00C940A3" w:rsidP="00BF1AFD">
      <w:pPr>
        <w:spacing w:before="120" w:after="120" w:line="360" w:lineRule="auto"/>
        <w:ind w:firstLine="720"/>
        <w:jc w:val="both"/>
        <w:rPr>
          <w:rFonts w:ascii="Times New Roman" w:eastAsia="Times New Roman" w:hAnsi="Times New Roman" w:cs="Times New Roman"/>
          <w:color w:val="000000" w:themeColor="text1"/>
          <w:sz w:val="26"/>
          <w:szCs w:val="26"/>
          <w:lang w:val="pt-BR"/>
        </w:rPr>
      </w:pPr>
      <w:r w:rsidRPr="008D0C1A">
        <w:rPr>
          <w:rFonts w:ascii="Times New Roman" w:eastAsia="Times New Roman" w:hAnsi="Times New Roman" w:cs="Times New Roman"/>
          <w:color w:val="000000" w:themeColor="text1"/>
          <w:sz w:val="26"/>
          <w:szCs w:val="26"/>
          <w:lang w:val="pt-BR"/>
        </w:rPr>
        <w:t xml:space="preserve">- Trần Xuyên và n.n.k (1988) thành lập “Bản đồ địa chất” nhóm tờ </w:t>
      </w:r>
      <w:r w:rsidR="000F3064" w:rsidRPr="008D0C1A">
        <w:rPr>
          <w:rFonts w:ascii="Times New Roman" w:eastAsia="Times New Roman" w:hAnsi="Times New Roman" w:cs="Times New Roman"/>
          <w:color w:val="000000" w:themeColor="text1"/>
          <w:sz w:val="26"/>
          <w:szCs w:val="26"/>
          <w:lang w:val="pt-BR"/>
        </w:rPr>
        <w:t>Bắc</w:t>
      </w:r>
      <w:r w:rsidRPr="008D0C1A">
        <w:rPr>
          <w:rFonts w:ascii="Times New Roman" w:eastAsia="Times New Roman" w:hAnsi="Times New Roman" w:cs="Times New Roman"/>
          <w:color w:val="000000" w:themeColor="text1"/>
          <w:sz w:val="26"/>
          <w:szCs w:val="26"/>
          <w:lang w:val="pt-BR"/>
        </w:rPr>
        <w:t xml:space="preserve"> Quang-Mã Quan tỷ lệ 1:200.000. Ngoài các phân vị địa tầng đã có tác giả xác lập hệ tầng mới là hệ tầng Ngòi Phượng (</w:t>
      </w:r>
      <w:r w:rsidRPr="008D0C1A">
        <w:rPr>
          <w:rFonts w:ascii="Times New Roman" w:eastAsia="Times New Roman" w:hAnsi="Times New Roman" w:cs="Times New Roman"/>
          <w:color w:val="000000" w:themeColor="text1"/>
          <w:sz w:val="26"/>
          <w:szCs w:val="26"/>
        </w:rPr>
        <w:sym w:font="Symbol" w:char="F0CE"/>
      </w:r>
      <w:r w:rsidRPr="008D0C1A">
        <w:rPr>
          <w:rFonts w:ascii="Times New Roman" w:eastAsia="Times New Roman" w:hAnsi="Times New Roman" w:cs="Times New Roman"/>
          <w:color w:val="000000" w:themeColor="text1"/>
          <w:sz w:val="26"/>
          <w:szCs w:val="26"/>
          <w:vertAlign w:val="subscript"/>
          <w:lang w:val="pt-BR"/>
        </w:rPr>
        <w:t>1-2</w:t>
      </w:r>
      <w:r w:rsidRPr="008D0C1A">
        <w:rPr>
          <w:rFonts w:ascii="Times New Roman" w:eastAsia="Times New Roman" w:hAnsi="Times New Roman" w:cs="Times New Roman"/>
          <w:color w:val="000000" w:themeColor="text1"/>
          <w:sz w:val="26"/>
          <w:szCs w:val="26"/>
          <w:lang w:val="pt-BR"/>
        </w:rPr>
        <w:t xml:space="preserve"> </w:t>
      </w:r>
      <w:r w:rsidRPr="008D0C1A">
        <w:rPr>
          <w:rFonts w:ascii="Times New Roman" w:eastAsia="Times New Roman" w:hAnsi="Times New Roman" w:cs="Times New Roman"/>
          <w:i/>
          <w:color w:val="000000" w:themeColor="text1"/>
          <w:sz w:val="26"/>
          <w:szCs w:val="26"/>
          <w:lang w:val="pt-BR"/>
        </w:rPr>
        <w:t>np</w:t>
      </w:r>
      <w:r w:rsidRPr="008D0C1A">
        <w:rPr>
          <w:rFonts w:ascii="Times New Roman" w:eastAsia="Times New Roman" w:hAnsi="Times New Roman" w:cs="Times New Roman"/>
          <w:color w:val="000000" w:themeColor="text1"/>
          <w:sz w:val="26"/>
          <w:szCs w:val="26"/>
          <w:lang w:val="pt-BR"/>
        </w:rPr>
        <w:t>).</w:t>
      </w:r>
    </w:p>
    <w:p w:rsidR="00C940A3" w:rsidRPr="008D0C1A" w:rsidRDefault="00C940A3" w:rsidP="009274C9">
      <w:pPr>
        <w:spacing w:before="120" w:after="120" w:line="360" w:lineRule="auto"/>
        <w:ind w:firstLine="720"/>
        <w:jc w:val="both"/>
        <w:rPr>
          <w:rFonts w:ascii="Times New Roman" w:eastAsia="Times New Roman" w:hAnsi="Times New Roman" w:cs="Times New Roman"/>
          <w:color w:val="000000" w:themeColor="text1"/>
          <w:spacing w:val="-2"/>
          <w:sz w:val="26"/>
          <w:szCs w:val="26"/>
          <w:lang w:val="pt-BR"/>
        </w:rPr>
      </w:pPr>
      <w:r w:rsidRPr="008D0C1A">
        <w:rPr>
          <w:rFonts w:ascii="Times New Roman" w:eastAsia="Times New Roman" w:hAnsi="Times New Roman" w:cs="Times New Roman"/>
          <w:color w:val="000000" w:themeColor="text1"/>
          <w:spacing w:val="-2"/>
          <w:sz w:val="26"/>
          <w:szCs w:val="26"/>
          <w:lang w:val="pt-BR"/>
        </w:rPr>
        <w:t>- Lưu Hữu Hùng và n.n.k (1998) lập bản đồ địa chất và tìm kiếm khoáng sản nhóm tờ Bảo Yên tỷ lệ 1:50.000. Ngoài kết qủa nghiên cứu địa chất, công tác tìm kiếm, điều tra khoáng sản được tiến hành đồng bộ và chi tiết. Nhiều điểm quặng, biểu hiện quặng được phát hiện, trong đó có những điểm rất triển vọng, được nâng cấp đánh giá tiếp theo, trong đó có graphit khu vực Bảo Hà.</w:t>
      </w:r>
    </w:p>
    <w:p w:rsidR="00C940A3" w:rsidRPr="008D0C1A" w:rsidRDefault="00C940A3" w:rsidP="00BF1AFD">
      <w:pPr>
        <w:spacing w:before="120" w:after="120" w:line="360" w:lineRule="auto"/>
        <w:jc w:val="both"/>
        <w:rPr>
          <w:rFonts w:ascii="Times New Roman" w:eastAsia="Times New Roman" w:hAnsi="Times New Roman" w:cs="Times New Roman"/>
          <w:color w:val="000000" w:themeColor="text1"/>
          <w:sz w:val="26"/>
          <w:szCs w:val="26"/>
          <w:lang w:val="pt-BR"/>
        </w:rPr>
      </w:pPr>
      <w:r w:rsidRPr="008D0C1A">
        <w:rPr>
          <w:rFonts w:ascii="Times New Roman" w:eastAsia="Times New Roman" w:hAnsi="Times New Roman" w:cs="Times New Roman"/>
          <w:color w:val="000000" w:themeColor="text1"/>
          <w:sz w:val="26"/>
          <w:szCs w:val="26"/>
          <w:lang w:val="pt-BR"/>
        </w:rPr>
        <w:tab/>
        <w:t>- Trần Ngọc Quân (1998): Tiền đề địa chất và dấu hiệu tìm kiếm đá quý dọc bờ trái Sông Hồng.</w:t>
      </w:r>
    </w:p>
    <w:p w:rsidR="00C940A3" w:rsidRPr="008D0C1A" w:rsidRDefault="00C940A3" w:rsidP="00B93911">
      <w:pPr>
        <w:spacing w:before="120" w:after="120" w:line="360" w:lineRule="auto"/>
        <w:jc w:val="both"/>
        <w:rPr>
          <w:rFonts w:ascii="Times New Roman" w:eastAsia="Times New Roman" w:hAnsi="Times New Roman" w:cs="Times New Roman"/>
          <w:color w:val="000000" w:themeColor="text1"/>
          <w:sz w:val="26"/>
          <w:szCs w:val="26"/>
          <w:lang w:val="pt-BR"/>
        </w:rPr>
      </w:pPr>
      <w:r w:rsidRPr="008D0C1A">
        <w:rPr>
          <w:rFonts w:ascii="Times New Roman" w:eastAsia="Times New Roman" w:hAnsi="Times New Roman" w:cs="Times New Roman"/>
          <w:color w:val="000000" w:themeColor="text1"/>
          <w:sz w:val="26"/>
          <w:szCs w:val="26"/>
          <w:lang w:val="pt-BR"/>
        </w:rPr>
        <w:tab/>
        <w:t xml:space="preserve">- Từ năm 1999 đến năm 2001: Liên đoàn Địa chất </w:t>
      </w:r>
      <w:r w:rsidR="000F3064" w:rsidRPr="008D0C1A">
        <w:rPr>
          <w:rFonts w:ascii="Times New Roman" w:eastAsia="Times New Roman" w:hAnsi="Times New Roman" w:cs="Times New Roman"/>
          <w:color w:val="000000" w:themeColor="text1"/>
          <w:sz w:val="26"/>
          <w:szCs w:val="26"/>
          <w:lang w:val="pt-BR"/>
        </w:rPr>
        <w:t>Tây</w:t>
      </w:r>
      <w:r w:rsidRPr="008D0C1A">
        <w:rPr>
          <w:rFonts w:ascii="Times New Roman" w:eastAsia="Times New Roman" w:hAnsi="Times New Roman" w:cs="Times New Roman"/>
          <w:color w:val="000000" w:themeColor="text1"/>
          <w:sz w:val="26"/>
          <w:szCs w:val="26"/>
          <w:lang w:val="pt-BR"/>
        </w:rPr>
        <w:t xml:space="preserve"> </w:t>
      </w:r>
      <w:r w:rsidR="000F3064" w:rsidRPr="008D0C1A">
        <w:rPr>
          <w:rFonts w:ascii="Times New Roman" w:eastAsia="Times New Roman" w:hAnsi="Times New Roman" w:cs="Times New Roman"/>
          <w:color w:val="000000" w:themeColor="text1"/>
          <w:sz w:val="26"/>
          <w:szCs w:val="26"/>
          <w:lang w:val="pt-BR"/>
        </w:rPr>
        <w:t>Bắc</w:t>
      </w:r>
      <w:r w:rsidRPr="008D0C1A">
        <w:rPr>
          <w:rFonts w:ascii="Times New Roman" w:eastAsia="Times New Roman" w:hAnsi="Times New Roman" w:cs="Times New Roman"/>
          <w:color w:val="000000" w:themeColor="text1"/>
          <w:sz w:val="26"/>
          <w:szCs w:val="26"/>
          <w:lang w:val="pt-BR"/>
        </w:rPr>
        <w:t xml:space="preserve"> (Lưu Hữu Hùng và n.n.k) đã tiến hành Đánh giá graphit khu vực Bảo Hà huyện Bảo Yên tỉnh Lào Cai tỷ lệ 1:5.000, trên diện tích 3 km</w:t>
      </w:r>
      <w:r w:rsidRPr="008D0C1A">
        <w:rPr>
          <w:rFonts w:ascii="Times New Roman" w:eastAsia="Times New Roman" w:hAnsi="Times New Roman" w:cs="Times New Roman"/>
          <w:color w:val="000000" w:themeColor="text1"/>
          <w:sz w:val="26"/>
          <w:szCs w:val="26"/>
          <w:vertAlign w:val="superscript"/>
          <w:lang w:val="pt-BR"/>
        </w:rPr>
        <w:t>2</w:t>
      </w:r>
      <w:r w:rsidRPr="008D0C1A">
        <w:rPr>
          <w:rFonts w:ascii="Times New Roman" w:eastAsia="Times New Roman" w:hAnsi="Times New Roman" w:cs="Times New Roman"/>
          <w:color w:val="000000" w:themeColor="text1"/>
          <w:sz w:val="26"/>
          <w:szCs w:val="26"/>
          <w:lang w:val="pt-BR"/>
        </w:rPr>
        <w:t>, kết quả tính được trữ lượng cấp C</w:t>
      </w:r>
      <w:r w:rsidRPr="008D0C1A">
        <w:rPr>
          <w:rFonts w:ascii="Times New Roman" w:eastAsia="Times New Roman" w:hAnsi="Times New Roman" w:cs="Times New Roman"/>
          <w:color w:val="000000" w:themeColor="text1"/>
          <w:sz w:val="26"/>
          <w:szCs w:val="26"/>
          <w:vertAlign w:val="subscript"/>
          <w:lang w:val="pt-BR"/>
        </w:rPr>
        <w:t>2</w:t>
      </w:r>
      <w:r w:rsidRPr="008D0C1A">
        <w:rPr>
          <w:rFonts w:ascii="Times New Roman" w:eastAsia="Times New Roman" w:hAnsi="Times New Roman" w:cs="Times New Roman"/>
          <w:color w:val="000000" w:themeColor="text1"/>
          <w:sz w:val="26"/>
          <w:szCs w:val="26"/>
          <w:lang w:val="pt-BR"/>
        </w:rPr>
        <w:t xml:space="preserve"> và tài nguyên dự báo cấp P</w:t>
      </w:r>
      <w:r w:rsidRPr="008D0C1A">
        <w:rPr>
          <w:rFonts w:ascii="Times New Roman" w:eastAsia="Times New Roman" w:hAnsi="Times New Roman" w:cs="Times New Roman"/>
          <w:color w:val="000000" w:themeColor="text1"/>
          <w:sz w:val="26"/>
          <w:szCs w:val="26"/>
          <w:vertAlign w:val="subscript"/>
          <w:lang w:val="pt-BR"/>
        </w:rPr>
        <w:t>1</w:t>
      </w:r>
      <w:r w:rsidRPr="008D0C1A">
        <w:rPr>
          <w:rFonts w:ascii="Times New Roman" w:eastAsia="Times New Roman" w:hAnsi="Times New Roman" w:cs="Times New Roman"/>
          <w:color w:val="000000" w:themeColor="text1"/>
          <w:sz w:val="26"/>
          <w:szCs w:val="26"/>
          <w:lang w:val="pt-BR"/>
        </w:rPr>
        <w:t xml:space="preserve"> là 2.245.288 tấn carbon (trong đó cấp C</w:t>
      </w:r>
      <w:r w:rsidRPr="008D0C1A">
        <w:rPr>
          <w:rFonts w:ascii="Times New Roman" w:eastAsia="Times New Roman" w:hAnsi="Times New Roman" w:cs="Times New Roman"/>
          <w:color w:val="000000" w:themeColor="text1"/>
          <w:sz w:val="26"/>
          <w:szCs w:val="26"/>
          <w:vertAlign w:val="subscript"/>
          <w:lang w:val="pt-BR"/>
        </w:rPr>
        <w:t>2</w:t>
      </w:r>
      <w:r w:rsidRPr="008D0C1A">
        <w:rPr>
          <w:rFonts w:ascii="Times New Roman" w:eastAsia="Times New Roman" w:hAnsi="Times New Roman" w:cs="Times New Roman"/>
          <w:color w:val="000000" w:themeColor="text1"/>
          <w:sz w:val="26"/>
          <w:szCs w:val="26"/>
          <w:lang w:val="pt-BR"/>
        </w:rPr>
        <w:t>: 742.798 tấn, cấp P</w:t>
      </w:r>
      <w:r w:rsidRPr="008D0C1A">
        <w:rPr>
          <w:rFonts w:ascii="Times New Roman" w:eastAsia="Times New Roman" w:hAnsi="Times New Roman" w:cs="Times New Roman"/>
          <w:color w:val="000000" w:themeColor="text1"/>
          <w:sz w:val="26"/>
          <w:szCs w:val="26"/>
          <w:vertAlign w:val="subscript"/>
          <w:lang w:val="pt-BR"/>
        </w:rPr>
        <w:t>1</w:t>
      </w:r>
      <w:r w:rsidRPr="008D0C1A">
        <w:rPr>
          <w:rFonts w:ascii="Times New Roman" w:eastAsia="Times New Roman" w:hAnsi="Times New Roman" w:cs="Times New Roman"/>
          <w:color w:val="000000" w:themeColor="text1"/>
          <w:sz w:val="26"/>
          <w:szCs w:val="26"/>
          <w:lang w:val="pt-BR"/>
        </w:rPr>
        <w:t>:1.502.490 tấn).</w:t>
      </w:r>
    </w:p>
    <w:bookmarkEnd w:id="19"/>
    <w:bookmarkEnd w:id="20"/>
    <w:p w:rsidR="00C940A3" w:rsidRPr="008D0C1A" w:rsidRDefault="00C940A3" w:rsidP="00BF1AFD">
      <w:pPr>
        <w:spacing w:before="120" w:after="120" w:line="360" w:lineRule="auto"/>
        <w:ind w:firstLine="720"/>
        <w:rPr>
          <w:rFonts w:ascii="Times New Roman" w:eastAsia="Times New Roman" w:hAnsi="Times New Roman" w:cs="Times New Roman"/>
          <w:color w:val="000000" w:themeColor="text1"/>
          <w:sz w:val="26"/>
          <w:szCs w:val="26"/>
          <w:lang w:val="pt-BR"/>
        </w:rPr>
        <w:sectPr w:rsidR="00C940A3" w:rsidRPr="008D0C1A" w:rsidSect="0080463F">
          <w:footerReference w:type="default" r:id="rId11"/>
          <w:pgSz w:w="11907" w:h="16840" w:code="9"/>
          <w:pgMar w:top="1134" w:right="1134" w:bottom="1134" w:left="1701" w:header="720" w:footer="720" w:gutter="0"/>
          <w:pgNumType w:start="1"/>
          <w:cols w:space="708"/>
          <w:docGrid w:linePitch="360"/>
        </w:sectPr>
      </w:pPr>
      <w:r w:rsidRPr="008D0C1A">
        <w:rPr>
          <w:rFonts w:ascii="Times New Roman" w:eastAsia="Times New Roman" w:hAnsi="Times New Roman" w:cs="Times New Roman"/>
          <w:color w:val="000000" w:themeColor="text1"/>
          <w:sz w:val="26"/>
          <w:szCs w:val="26"/>
          <w:lang w:val="pt-BR"/>
        </w:rPr>
        <w:t>Về khai thác, những năm gần đây tại một số nơi trong vùng có diễn ra việc đào, đãi vàng, đá quý dưới hình thức tự phát của nhân dân địa phương, đến nay đã chấm dứt hoàn toàn, do vàng và đá quý không có.</w:t>
      </w:r>
    </w:p>
    <w:p w:rsidR="00C940A3" w:rsidRPr="008D0C1A" w:rsidRDefault="00C940A3" w:rsidP="00BF1AFD">
      <w:pPr>
        <w:spacing w:before="120" w:after="120" w:line="360" w:lineRule="auto"/>
        <w:ind w:firstLine="720"/>
        <w:jc w:val="both"/>
        <w:rPr>
          <w:rFonts w:ascii="Times New Roman" w:eastAsia="Times New Roman" w:hAnsi="Times New Roman" w:cs="Times New Roman"/>
          <w:color w:val="000000" w:themeColor="text1"/>
          <w:sz w:val="26"/>
          <w:szCs w:val="26"/>
          <w:lang w:val="pt-BR"/>
        </w:rPr>
      </w:pPr>
      <w:r w:rsidRPr="008D0C1A">
        <w:rPr>
          <w:rFonts w:ascii="Times New Roman" w:eastAsia="Times New Roman" w:hAnsi="Times New Roman" w:cs="Times New Roman"/>
          <w:noProof/>
          <w:color w:val="000000" w:themeColor="text1"/>
          <w:sz w:val="26"/>
          <w:szCs w:val="26"/>
        </w:rPr>
        <w:drawing>
          <wp:anchor distT="0" distB="0" distL="114300" distR="114300" simplePos="0" relativeHeight="251662336" behindDoc="1" locked="0" layoutInCell="1" allowOverlap="1" wp14:anchorId="317454AF" wp14:editId="56E1983D">
            <wp:simplePos x="0" y="0"/>
            <wp:positionH relativeFrom="page">
              <wp:posOffset>-3034411</wp:posOffset>
            </wp:positionH>
            <wp:positionV relativeFrom="paragraph">
              <wp:posOffset>-598170</wp:posOffset>
            </wp:positionV>
            <wp:extent cx="11189602" cy="7848460"/>
            <wp:effectExtent l="0" t="0" r="0" b="63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189602" cy="78484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940A3" w:rsidRPr="008D0C1A" w:rsidRDefault="00C940A3" w:rsidP="00BF1AFD">
      <w:pPr>
        <w:spacing w:before="120" w:after="120" w:line="360" w:lineRule="auto"/>
        <w:rPr>
          <w:rFonts w:ascii="Times New Roman" w:eastAsia="Times New Roman" w:hAnsi="Times New Roman" w:cs="Times New Roman"/>
          <w:color w:val="000000" w:themeColor="text1"/>
          <w:sz w:val="26"/>
          <w:szCs w:val="26"/>
          <w:lang w:val="pt-BR"/>
        </w:rPr>
      </w:pPr>
    </w:p>
    <w:p w:rsidR="00C940A3" w:rsidRPr="008D0C1A" w:rsidRDefault="00C940A3" w:rsidP="00BF1AFD">
      <w:pPr>
        <w:spacing w:before="120" w:after="120" w:line="360" w:lineRule="auto"/>
        <w:rPr>
          <w:rFonts w:ascii="Times New Roman" w:eastAsia="Times New Roman" w:hAnsi="Times New Roman" w:cs="Times New Roman"/>
          <w:color w:val="000000" w:themeColor="text1"/>
          <w:sz w:val="26"/>
          <w:szCs w:val="26"/>
          <w:lang w:val="pt-BR"/>
        </w:rPr>
      </w:pPr>
    </w:p>
    <w:p w:rsidR="00C940A3" w:rsidRPr="008D0C1A" w:rsidRDefault="00C940A3" w:rsidP="00BF1AFD">
      <w:pPr>
        <w:spacing w:before="120" w:after="120" w:line="360" w:lineRule="auto"/>
        <w:rPr>
          <w:rFonts w:ascii="Times New Roman" w:eastAsia="Times New Roman" w:hAnsi="Times New Roman" w:cs="Times New Roman"/>
          <w:color w:val="000000" w:themeColor="text1"/>
          <w:sz w:val="26"/>
          <w:szCs w:val="26"/>
          <w:lang w:val="pt-BR"/>
        </w:rPr>
      </w:pPr>
    </w:p>
    <w:p w:rsidR="00C940A3" w:rsidRPr="008D0C1A" w:rsidRDefault="00C940A3" w:rsidP="00BF1AFD">
      <w:pPr>
        <w:spacing w:before="120" w:after="120" w:line="360" w:lineRule="auto"/>
        <w:rPr>
          <w:rFonts w:ascii="Times New Roman" w:eastAsia="Times New Roman" w:hAnsi="Times New Roman" w:cs="Times New Roman"/>
          <w:color w:val="000000" w:themeColor="text1"/>
          <w:sz w:val="26"/>
          <w:szCs w:val="26"/>
          <w:lang w:val="pt-BR"/>
        </w:rPr>
      </w:pPr>
    </w:p>
    <w:p w:rsidR="00C940A3" w:rsidRPr="008D0C1A" w:rsidRDefault="00C940A3" w:rsidP="00BF1AFD">
      <w:pPr>
        <w:spacing w:before="120" w:after="120" w:line="360" w:lineRule="auto"/>
        <w:rPr>
          <w:rFonts w:ascii="Times New Roman" w:eastAsia="Times New Roman" w:hAnsi="Times New Roman" w:cs="Times New Roman"/>
          <w:color w:val="000000" w:themeColor="text1"/>
          <w:sz w:val="26"/>
          <w:szCs w:val="26"/>
          <w:lang w:val="pt-BR"/>
        </w:rPr>
      </w:pPr>
    </w:p>
    <w:p w:rsidR="00C940A3" w:rsidRPr="008D0C1A" w:rsidRDefault="00C940A3" w:rsidP="00BF1AFD">
      <w:pPr>
        <w:spacing w:before="120" w:after="120" w:line="360" w:lineRule="auto"/>
        <w:rPr>
          <w:rFonts w:ascii="Times New Roman" w:eastAsia="Times New Roman" w:hAnsi="Times New Roman" w:cs="Times New Roman"/>
          <w:color w:val="000000" w:themeColor="text1"/>
          <w:sz w:val="26"/>
          <w:szCs w:val="26"/>
          <w:lang w:val="pt-BR"/>
        </w:rPr>
      </w:pPr>
    </w:p>
    <w:p w:rsidR="00C940A3" w:rsidRPr="008D0C1A" w:rsidRDefault="00C940A3" w:rsidP="00BF1AFD">
      <w:pPr>
        <w:spacing w:before="120" w:after="120" w:line="360" w:lineRule="auto"/>
        <w:rPr>
          <w:rFonts w:ascii="Times New Roman" w:eastAsia="Times New Roman" w:hAnsi="Times New Roman" w:cs="Times New Roman"/>
          <w:color w:val="000000" w:themeColor="text1"/>
          <w:sz w:val="26"/>
          <w:szCs w:val="26"/>
          <w:lang w:val="pt-BR"/>
        </w:rPr>
      </w:pPr>
    </w:p>
    <w:p w:rsidR="00C940A3" w:rsidRPr="008D0C1A" w:rsidRDefault="00C940A3" w:rsidP="00BF1AFD">
      <w:pPr>
        <w:spacing w:before="120" w:after="120" w:line="360" w:lineRule="auto"/>
        <w:rPr>
          <w:rFonts w:ascii="Times New Roman" w:eastAsia="Times New Roman" w:hAnsi="Times New Roman" w:cs="Times New Roman"/>
          <w:color w:val="000000" w:themeColor="text1"/>
          <w:sz w:val="26"/>
          <w:szCs w:val="26"/>
          <w:lang w:val="pt-BR"/>
        </w:rPr>
      </w:pPr>
    </w:p>
    <w:p w:rsidR="00C940A3" w:rsidRPr="008D0C1A" w:rsidRDefault="00C940A3" w:rsidP="00BF1AFD">
      <w:pPr>
        <w:spacing w:before="120" w:after="120" w:line="360" w:lineRule="auto"/>
        <w:rPr>
          <w:rFonts w:ascii="Times New Roman" w:eastAsia="Times New Roman" w:hAnsi="Times New Roman" w:cs="Times New Roman"/>
          <w:color w:val="000000" w:themeColor="text1"/>
          <w:sz w:val="26"/>
          <w:szCs w:val="26"/>
          <w:lang w:val="pt-BR"/>
        </w:rPr>
      </w:pPr>
    </w:p>
    <w:p w:rsidR="00C940A3" w:rsidRPr="008D0C1A" w:rsidRDefault="00C940A3" w:rsidP="00BF1AFD">
      <w:pPr>
        <w:spacing w:before="120" w:after="120" w:line="360" w:lineRule="auto"/>
        <w:rPr>
          <w:rFonts w:ascii="Times New Roman" w:eastAsia="Times New Roman" w:hAnsi="Times New Roman" w:cs="Times New Roman"/>
          <w:color w:val="000000" w:themeColor="text1"/>
          <w:sz w:val="26"/>
          <w:szCs w:val="26"/>
          <w:lang w:val="pt-BR"/>
        </w:rPr>
      </w:pPr>
    </w:p>
    <w:p w:rsidR="00C940A3" w:rsidRPr="008D0C1A" w:rsidRDefault="00C940A3" w:rsidP="00BF1AFD">
      <w:pPr>
        <w:spacing w:before="120" w:after="120" w:line="360" w:lineRule="auto"/>
        <w:rPr>
          <w:rFonts w:ascii="Times New Roman" w:eastAsia="Times New Roman" w:hAnsi="Times New Roman" w:cs="Times New Roman"/>
          <w:color w:val="000000" w:themeColor="text1"/>
          <w:sz w:val="26"/>
          <w:szCs w:val="26"/>
          <w:lang w:val="pt-BR"/>
        </w:rPr>
      </w:pPr>
    </w:p>
    <w:p w:rsidR="00C940A3" w:rsidRPr="008D0C1A" w:rsidRDefault="00C940A3" w:rsidP="00BF1AFD">
      <w:pPr>
        <w:spacing w:before="120" w:after="120" w:line="360" w:lineRule="auto"/>
        <w:rPr>
          <w:rFonts w:ascii="Times New Roman" w:eastAsia="Times New Roman" w:hAnsi="Times New Roman" w:cs="Times New Roman"/>
          <w:color w:val="000000" w:themeColor="text1"/>
          <w:sz w:val="26"/>
          <w:szCs w:val="26"/>
          <w:lang w:val="pt-BR"/>
        </w:rPr>
      </w:pPr>
    </w:p>
    <w:p w:rsidR="00C940A3" w:rsidRPr="008D0C1A" w:rsidRDefault="00C940A3" w:rsidP="00BF1AFD">
      <w:pPr>
        <w:spacing w:before="120" w:after="120" w:line="360" w:lineRule="auto"/>
        <w:rPr>
          <w:rFonts w:ascii="Times New Roman" w:eastAsia="Times New Roman" w:hAnsi="Times New Roman" w:cs="Times New Roman"/>
          <w:color w:val="000000" w:themeColor="text1"/>
          <w:sz w:val="26"/>
          <w:szCs w:val="26"/>
          <w:lang w:val="pt-BR"/>
        </w:rPr>
      </w:pPr>
    </w:p>
    <w:p w:rsidR="00C940A3" w:rsidRPr="008D0C1A" w:rsidRDefault="00C940A3" w:rsidP="00BF1AFD">
      <w:pPr>
        <w:spacing w:before="120" w:after="120" w:line="360" w:lineRule="auto"/>
        <w:rPr>
          <w:rFonts w:ascii="Times New Roman" w:eastAsia="Times New Roman" w:hAnsi="Times New Roman" w:cs="Times New Roman"/>
          <w:color w:val="000000" w:themeColor="text1"/>
          <w:sz w:val="26"/>
          <w:szCs w:val="26"/>
          <w:lang w:val="pt-BR"/>
        </w:rPr>
      </w:pPr>
    </w:p>
    <w:p w:rsidR="00C940A3" w:rsidRPr="008D0C1A" w:rsidRDefault="00C940A3" w:rsidP="00BF1AFD">
      <w:pPr>
        <w:spacing w:before="120" w:after="120" w:line="360" w:lineRule="auto"/>
        <w:rPr>
          <w:rFonts w:ascii="Times New Roman" w:eastAsia="Times New Roman" w:hAnsi="Times New Roman" w:cs="Times New Roman"/>
          <w:color w:val="000000" w:themeColor="text1"/>
          <w:sz w:val="26"/>
          <w:szCs w:val="26"/>
          <w:lang w:val="pt-BR"/>
        </w:rPr>
      </w:pPr>
    </w:p>
    <w:p w:rsidR="00C940A3" w:rsidRPr="008D0C1A" w:rsidRDefault="00C940A3" w:rsidP="00BF1AFD">
      <w:pPr>
        <w:spacing w:before="120" w:after="120" w:line="360" w:lineRule="auto"/>
        <w:rPr>
          <w:rFonts w:ascii="Times New Roman" w:eastAsia="Times New Roman" w:hAnsi="Times New Roman" w:cs="Times New Roman"/>
          <w:color w:val="000000" w:themeColor="text1"/>
          <w:sz w:val="26"/>
          <w:szCs w:val="26"/>
          <w:lang w:val="pt-BR"/>
        </w:rPr>
      </w:pPr>
    </w:p>
    <w:p w:rsidR="00C940A3" w:rsidRPr="008D0C1A" w:rsidRDefault="00C940A3" w:rsidP="00BF1AFD">
      <w:pPr>
        <w:spacing w:before="120" w:after="120" w:line="360" w:lineRule="auto"/>
        <w:rPr>
          <w:rFonts w:ascii="Times New Roman" w:eastAsia="Times New Roman" w:hAnsi="Times New Roman" w:cs="Times New Roman"/>
          <w:color w:val="000000" w:themeColor="text1"/>
          <w:sz w:val="26"/>
          <w:szCs w:val="26"/>
          <w:lang w:val="pt-BR"/>
        </w:rPr>
      </w:pPr>
    </w:p>
    <w:p w:rsidR="00C940A3" w:rsidRPr="008D0C1A" w:rsidRDefault="00C940A3" w:rsidP="00BF1AFD">
      <w:pPr>
        <w:spacing w:before="120" w:after="120" w:line="360" w:lineRule="auto"/>
        <w:rPr>
          <w:rFonts w:ascii="Times New Roman" w:eastAsia="Times New Roman" w:hAnsi="Times New Roman" w:cs="Times New Roman"/>
          <w:color w:val="000000" w:themeColor="text1"/>
          <w:sz w:val="26"/>
          <w:szCs w:val="26"/>
          <w:lang w:val="pt-BR"/>
        </w:rPr>
      </w:pPr>
    </w:p>
    <w:p w:rsidR="00C940A3" w:rsidRPr="008D0C1A" w:rsidRDefault="00C940A3" w:rsidP="00BF1AFD">
      <w:pPr>
        <w:spacing w:before="120" w:after="120" w:line="360" w:lineRule="auto"/>
        <w:rPr>
          <w:rFonts w:ascii="Times New Roman" w:eastAsia="Times New Roman" w:hAnsi="Times New Roman" w:cs="Times New Roman"/>
          <w:color w:val="000000" w:themeColor="text1"/>
          <w:sz w:val="26"/>
          <w:szCs w:val="26"/>
          <w:lang w:val="pt-BR"/>
        </w:rPr>
      </w:pPr>
    </w:p>
    <w:p w:rsidR="00C940A3" w:rsidRDefault="00C940A3" w:rsidP="00BF1AFD">
      <w:pPr>
        <w:spacing w:before="120" w:after="120" w:line="360" w:lineRule="auto"/>
        <w:rPr>
          <w:rFonts w:ascii="Times New Roman" w:eastAsia="Times New Roman" w:hAnsi="Times New Roman" w:cs="Times New Roman"/>
          <w:color w:val="000000" w:themeColor="text1"/>
          <w:sz w:val="26"/>
          <w:szCs w:val="26"/>
          <w:lang w:val="pt-BR"/>
        </w:rPr>
      </w:pPr>
    </w:p>
    <w:p w:rsidR="001670B5" w:rsidRDefault="001670B5">
      <w:pPr>
        <w:rPr>
          <w:rFonts w:ascii="Times New Roman" w:eastAsia="Times New Roman" w:hAnsi="Times New Roman" w:cs="Times New Roman"/>
          <w:color w:val="000000" w:themeColor="text1"/>
          <w:sz w:val="26"/>
          <w:szCs w:val="26"/>
          <w:lang w:val="pt-BR"/>
        </w:rPr>
      </w:pPr>
      <w:r>
        <w:rPr>
          <w:rFonts w:ascii="Times New Roman" w:eastAsia="Times New Roman" w:hAnsi="Times New Roman" w:cs="Times New Roman"/>
          <w:color w:val="000000" w:themeColor="text1"/>
          <w:sz w:val="26"/>
          <w:szCs w:val="26"/>
          <w:lang w:val="pt-BR"/>
        </w:rPr>
        <w:br w:type="page"/>
      </w:r>
    </w:p>
    <w:p w:rsidR="00C940A3" w:rsidRPr="008D0C1A" w:rsidRDefault="00D968D8" w:rsidP="008D0C1A">
      <w:pPr>
        <w:pStyle w:val="Heading1"/>
        <w:spacing w:before="120" w:after="120"/>
        <w:rPr>
          <w:color w:val="000000" w:themeColor="text1"/>
          <w:szCs w:val="26"/>
          <w:lang w:val="pt-BR"/>
        </w:rPr>
      </w:pPr>
      <w:bookmarkStart w:id="31" w:name="_Toc11335734"/>
      <w:r w:rsidRPr="008D0C1A">
        <w:rPr>
          <w:color w:val="000000" w:themeColor="text1"/>
          <w:szCs w:val="26"/>
          <w:lang w:val="pt-BR"/>
        </w:rPr>
        <w:t>Chương 2</w:t>
      </w:r>
      <w:bookmarkEnd w:id="31"/>
    </w:p>
    <w:p w:rsidR="00595102" w:rsidRPr="008D0C1A" w:rsidRDefault="00595102" w:rsidP="008D0C1A">
      <w:pPr>
        <w:pStyle w:val="Heading1"/>
        <w:spacing w:before="120" w:after="120"/>
        <w:rPr>
          <w:color w:val="000000" w:themeColor="text1"/>
          <w:szCs w:val="26"/>
          <w:lang w:val="pt-BR"/>
        </w:rPr>
      </w:pPr>
      <w:bookmarkStart w:id="32" w:name="_Toc11335735"/>
      <w:r w:rsidRPr="008D0C1A">
        <w:rPr>
          <w:color w:val="000000" w:themeColor="text1"/>
          <w:szCs w:val="26"/>
          <w:lang w:val="pt-BR"/>
        </w:rPr>
        <w:t>ĐẶC ĐIỂM ĐỊA CHẤT, KHOÁNG SẢN</w:t>
      </w:r>
      <w:bookmarkEnd w:id="32"/>
    </w:p>
    <w:p w:rsidR="00C21157" w:rsidRPr="008D0C1A" w:rsidRDefault="00C21157" w:rsidP="00BF1AFD">
      <w:pPr>
        <w:spacing w:before="120" w:after="120" w:line="360" w:lineRule="auto"/>
        <w:jc w:val="center"/>
        <w:rPr>
          <w:rFonts w:ascii="Times New Roman" w:eastAsia="Times New Roman" w:hAnsi="Times New Roman" w:cs="Times New Roman"/>
          <w:b/>
          <w:color w:val="000000" w:themeColor="text1"/>
          <w:sz w:val="26"/>
          <w:szCs w:val="26"/>
          <w:lang w:val="pt-BR"/>
        </w:rPr>
      </w:pPr>
    </w:p>
    <w:p w:rsidR="001908A4" w:rsidRPr="00542953" w:rsidRDefault="00542953" w:rsidP="00542953">
      <w:pPr>
        <w:spacing w:before="120" w:after="120" w:line="360" w:lineRule="auto"/>
        <w:ind w:left="492"/>
        <w:outlineLvl w:val="1"/>
        <w:rPr>
          <w:rFonts w:ascii="Times New Roman" w:eastAsia="Times New Roman" w:hAnsi="Times New Roman" w:cs="Times New Roman"/>
          <w:b/>
          <w:color w:val="000000" w:themeColor="text1"/>
          <w:sz w:val="26"/>
          <w:szCs w:val="26"/>
          <w:lang w:val="pt-BR"/>
        </w:rPr>
      </w:pPr>
      <w:bookmarkStart w:id="33" w:name="_Toc11335736"/>
      <w:r>
        <w:rPr>
          <w:rFonts w:ascii="Times New Roman" w:eastAsia="Times New Roman" w:hAnsi="Times New Roman" w:cs="Times New Roman"/>
          <w:b/>
          <w:color w:val="000000" w:themeColor="text1"/>
          <w:sz w:val="26"/>
          <w:szCs w:val="26"/>
          <w:lang w:val="pt-BR"/>
        </w:rPr>
        <w:t xml:space="preserve">2.1.  </w:t>
      </w:r>
      <w:r w:rsidR="002A0C26" w:rsidRPr="00542953">
        <w:rPr>
          <w:rFonts w:ascii="Times New Roman" w:eastAsia="Times New Roman" w:hAnsi="Times New Roman" w:cs="Times New Roman"/>
          <w:b/>
          <w:color w:val="000000" w:themeColor="text1"/>
          <w:sz w:val="26"/>
          <w:szCs w:val="26"/>
          <w:lang w:val="pt-BR"/>
        </w:rPr>
        <w:t>ĐẶC ĐIỂM ĐỊA CHẤT VÙNG NGHIÊN CỨU</w:t>
      </w:r>
      <w:bookmarkEnd w:id="33"/>
    </w:p>
    <w:p w:rsidR="003D6542" w:rsidRPr="008D0C1A" w:rsidRDefault="002A0C26" w:rsidP="00BF1AFD">
      <w:pPr>
        <w:spacing w:before="120" w:after="120" w:line="360" w:lineRule="auto"/>
        <w:ind w:firstLine="720"/>
        <w:jc w:val="both"/>
        <w:rPr>
          <w:rFonts w:ascii="Times New Roman" w:eastAsia="Times New Roman" w:hAnsi="Times New Roman" w:cs="Times New Roman"/>
          <w:color w:val="000000" w:themeColor="text1"/>
          <w:spacing w:val="-2"/>
          <w:position w:val="-2"/>
          <w:sz w:val="26"/>
          <w:szCs w:val="26"/>
          <w:lang w:val="pt-BR"/>
        </w:rPr>
      </w:pPr>
      <w:r w:rsidRPr="008D0C1A">
        <w:rPr>
          <w:rFonts w:ascii="Times New Roman" w:eastAsia="Times New Roman" w:hAnsi="Times New Roman" w:cs="Times New Roman"/>
          <w:color w:val="000000" w:themeColor="text1"/>
          <w:spacing w:val="-2"/>
          <w:position w:val="-2"/>
          <w:sz w:val="26"/>
          <w:szCs w:val="26"/>
          <w:lang w:val="pt-BR"/>
        </w:rPr>
        <w:t>H</w:t>
      </w:r>
      <w:r w:rsidR="003D6542" w:rsidRPr="008D0C1A">
        <w:rPr>
          <w:rFonts w:ascii="Times New Roman" w:eastAsia="Times New Roman" w:hAnsi="Times New Roman" w:cs="Times New Roman"/>
          <w:color w:val="000000" w:themeColor="text1"/>
          <w:spacing w:val="-2"/>
          <w:position w:val="-2"/>
          <w:sz w:val="26"/>
          <w:szCs w:val="26"/>
          <w:lang w:val="pt-BR"/>
        </w:rPr>
        <w:t xml:space="preserve">uyện Bảo Yên, tỉnh Lào Cai, nằm phía </w:t>
      </w:r>
      <w:r w:rsidR="000F3064" w:rsidRPr="008D0C1A">
        <w:rPr>
          <w:rFonts w:ascii="Times New Roman" w:eastAsia="Times New Roman" w:hAnsi="Times New Roman" w:cs="Times New Roman"/>
          <w:color w:val="000000" w:themeColor="text1"/>
          <w:spacing w:val="-2"/>
          <w:position w:val="-2"/>
          <w:sz w:val="26"/>
          <w:szCs w:val="26"/>
          <w:lang w:val="pt-BR"/>
        </w:rPr>
        <w:t>Nam</w:t>
      </w:r>
      <w:r w:rsidR="003D6542" w:rsidRPr="008D0C1A">
        <w:rPr>
          <w:rFonts w:ascii="Times New Roman" w:eastAsia="Times New Roman" w:hAnsi="Times New Roman" w:cs="Times New Roman"/>
          <w:color w:val="000000" w:themeColor="text1"/>
          <w:spacing w:val="-2"/>
          <w:position w:val="-2"/>
          <w:sz w:val="26"/>
          <w:szCs w:val="26"/>
          <w:lang w:val="pt-BR"/>
        </w:rPr>
        <w:t xml:space="preserve"> tờ bản đồ tỷ lệ 1:50.000 F-48-65B (Phố Ràng), thuộc phần giữa của đới cấu trúc Sông Hồng. Đặc điểm địa chất của khu vực nghiên cứu mang đặc trưng chung của cấu trúc đới Sông Hồng gồm các thành tạo biến chất cổ kéo dài theo phương </w:t>
      </w:r>
      <w:r w:rsidR="00277D15" w:rsidRPr="008D0C1A">
        <w:rPr>
          <w:rFonts w:ascii="Times New Roman" w:eastAsia="Times New Roman" w:hAnsi="Times New Roman" w:cs="Times New Roman"/>
          <w:color w:val="000000" w:themeColor="text1"/>
          <w:spacing w:val="-2"/>
          <w:position w:val="-2"/>
          <w:sz w:val="26"/>
          <w:szCs w:val="26"/>
          <w:lang w:val="pt-BR"/>
        </w:rPr>
        <w:t>t</w:t>
      </w:r>
      <w:r w:rsidR="000F3064" w:rsidRPr="008D0C1A">
        <w:rPr>
          <w:rFonts w:ascii="Times New Roman" w:eastAsia="Times New Roman" w:hAnsi="Times New Roman" w:cs="Times New Roman"/>
          <w:color w:val="000000" w:themeColor="text1"/>
          <w:spacing w:val="-2"/>
          <w:position w:val="-2"/>
          <w:sz w:val="26"/>
          <w:szCs w:val="26"/>
          <w:lang w:val="pt-BR"/>
        </w:rPr>
        <w:t>ây</w:t>
      </w:r>
      <w:r w:rsidR="00316865" w:rsidRPr="008D0C1A">
        <w:rPr>
          <w:rFonts w:ascii="Times New Roman" w:eastAsia="Times New Roman" w:hAnsi="Times New Roman" w:cs="Times New Roman"/>
          <w:color w:val="000000" w:themeColor="text1"/>
          <w:spacing w:val="-2"/>
          <w:position w:val="-2"/>
          <w:sz w:val="26"/>
          <w:szCs w:val="26"/>
          <w:lang w:val="pt-BR"/>
        </w:rPr>
        <w:t xml:space="preserve"> </w:t>
      </w:r>
      <w:r w:rsidR="000F3064" w:rsidRPr="008D0C1A">
        <w:rPr>
          <w:rFonts w:ascii="Times New Roman" w:eastAsia="Times New Roman" w:hAnsi="Times New Roman" w:cs="Times New Roman"/>
          <w:color w:val="000000" w:themeColor="text1"/>
          <w:spacing w:val="-2"/>
          <w:position w:val="-2"/>
          <w:sz w:val="26"/>
          <w:szCs w:val="26"/>
          <w:lang w:val="pt-BR"/>
        </w:rPr>
        <w:t>bắc</w:t>
      </w:r>
      <w:r w:rsidR="00316865" w:rsidRPr="008D0C1A">
        <w:rPr>
          <w:rFonts w:ascii="Times New Roman" w:eastAsia="Times New Roman" w:hAnsi="Times New Roman" w:cs="Times New Roman"/>
          <w:color w:val="000000" w:themeColor="text1"/>
          <w:spacing w:val="-2"/>
          <w:position w:val="-2"/>
          <w:sz w:val="26"/>
          <w:szCs w:val="26"/>
          <w:lang w:val="pt-BR"/>
        </w:rPr>
        <w:t>-</w:t>
      </w:r>
      <w:r w:rsidR="000F3064" w:rsidRPr="008D0C1A">
        <w:rPr>
          <w:rFonts w:ascii="Times New Roman" w:eastAsia="Times New Roman" w:hAnsi="Times New Roman" w:cs="Times New Roman"/>
          <w:color w:val="000000" w:themeColor="text1"/>
          <w:spacing w:val="-2"/>
          <w:position w:val="-2"/>
          <w:sz w:val="26"/>
          <w:szCs w:val="26"/>
          <w:lang w:val="pt-BR"/>
        </w:rPr>
        <w:t>đông</w:t>
      </w:r>
      <w:r w:rsidR="00316865" w:rsidRPr="008D0C1A">
        <w:rPr>
          <w:rFonts w:ascii="Times New Roman" w:eastAsia="Times New Roman" w:hAnsi="Times New Roman" w:cs="Times New Roman"/>
          <w:color w:val="000000" w:themeColor="text1"/>
          <w:spacing w:val="-2"/>
          <w:position w:val="-2"/>
          <w:sz w:val="26"/>
          <w:szCs w:val="26"/>
          <w:lang w:val="pt-BR"/>
        </w:rPr>
        <w:t xml:space="preserve"> </w:t>
      </w:r>
      <w:r w:rsidR="000F3064" w:rsidRPr="008D0C1A">
        <w:rPr>
          <w:rFonts w:ascii="Times New Roman" w:eastAsia="Times New Roman" w:hAnsi="Times New Roman" w:cs="Times New Roman"/>
          <w:color w:val="000000" w:themeColor="text1"/>
          <w:spacing w:val="-2"/>
          <w:position w:val="-2"/>
          <w:sz w:val="26"/>
          <w:szCs w:val="26"/>
          <w:lang w:val="pt-BR"/>
        </w:rPr>
        <w:t>nam</w:t>
      </w:r>
      <w:r w:rsidR="003D6542" w:rsidRPr="008D0C1A">
        <w:rPr>
          <w:rFonts w:ascii="Times New Roman" w:eastAsia="Times New Roman" w:hAnsi="Times New Roman" w:cs="Times New Roman"/>
          <w:color w:val="000000" w:themeColor="text1"/>
          <w:spacing w:val="-2"/>
          <w:position w:val="-2"/>
          <w:sz w:val="26"/>
          <w:szCs w:val="26"/>
          <w:lang w:val="pt-BR"/>
        </w:rPr>
        <w:t xml:space="preserve">, được khống chế bởi các đứt gãy cùng phương. Các thành tạo địa chất thường bị phá huỷ, dịch chuyển bởi các đứt gãy phương </w:t>
      </w:r>
      <w:r w:rsidR="00277D15" w:rsidRPr="008D0C1A">
        <w:rPr>
          <w:rFonts w:ascii="Times New Roman" w:eastAsia="Times New Roman" w:hAnsi="Times New Roman" w:cs="Times New Roman"/>
          <w:color w:val="000000" w:themeColor="text1"/>
          <w:spacing w:val="-2"/>
          <w:position w:val="-2"/>
          <w:sz w:val="26"/>
          <w:szCs w:val="26"/>
          <w:lang w:val="pt-BR"/>
        </w:rPr>
        <w:t>đ</w:t>
      </w:r>
      <w:r w:rsidR="000F3064" w:rsidRPr="008D0C1A">
        <w:rPr>
          <w:rFonts w:ascii="Times New Roman" w:eastAsia="Times New Roman" w:hAnsi="Times New Roman" w:cs="Times New Roman"/>
          <w:color w:val="000000" w:themeColor="text1"/>
          <w:spacing w:val="-2"/>
          <w:position w:val="-2"/>
          <w:sz w:val="26"/>
          <w:szCs w:val="26"/>
          <w:lang w:val="pt-BR"/>
        </w:rPr>
        <w:t>ông</w:t>
      </w:r>
      <w:r w:rsidR="003D6542" w:rsidRPr="008D0C1A">
        <w:rPr>
          <w:rFonts w:ascii="Times New Roman" w:eastAsia="Times New Roman" w:hAnsi="Times New Roman" w:cs="Times New Roman"/>
          <w:color w:val="000000" w:themeColor="text1"/>
          <w:spacing w:val="-2"/>
          <w:position w:val="-2"/>
          <w:sz w:val="26"/>
          <w:szCs w:val="26"/>
          <w:lang w:val="pt-BR"/>
        </w:rPr>
        <w:t xml:space="preserve"> </w:t>
      </w:r>
      <w:r w:rsidR="00277D15" w:rsidRPr="008D0C1A">
        <w:rPr>
          <w:rFonts w:ascii="Times New Roman" w:eastAsia="Times New Roman" w:hAnsi="Times New Roman" w:cs="Times New Roman"/>
          <w:color w:val="000000" w:themeColor="text1"/>
          <w:spacing w:val="-2"/>
          <w:position w:val="-2"/>
          <w:sz w:val="26"/>
          <w:szCs w:val="26"/>
          <w:lang w:val="pt-BR"/>
        </w:rPr>
        <w:t>b</w:t>
      </w:r>
      <w:r w:rsidR="000F3064" w:rsidRPr="008D0C1A">
        <w:rPr>
          <w:rFonts w:ascii="Times New Roman" w:eastAsia="Times New Roman" w:hAnsi="Times New Roman" w:cs="Times New Roman"/>
          <w:color w:val="000000" w:themeColor="text1"/>
          <w:spacing w:val="-2"/>
          <w:position w:val="-2"/>
          <w:sz w:val="26"/>
          <w:szCs w:val="26"/>
          <w:lang w:val="pt-BR"/>
        </w:rPr>
        <w:t>ắc</w:t>
      </w:r>
      <w:r w:rsidR="003D6542" w:rsidRPr="008D0C1A">
        <w:rPr>
          <w:rFonts w:ascii="Times New Roman" w:eastAsia="Times New Roman" w:hAnsi="Times New Roman" w:cs="Times New Roman"/>
          <w:color w:val="000000" w:themeColor="text1"/>
          <w:spacing w:val="-2"/>
          <w:position w:val="-2"/>
          <w:sz w:val="26"/>
          <w:szCs w:val="26"/>
          <w:lang w:val="pt-BR"/>
        </w:rPr>
        <w:t>-</w:t>
      </w:r>
      <w:r w:rsidR="00277D15" w:rsidRPr="008D0C1A">
        <w:rPr>
          <w:rFonts w:ascii="Times New Roman" w:eastAsia="Times New Roman" w:hAnsi="Times New Roman" w:cs="Times New Roman"/>
          <w:color w:val="000000" w:themeColor="text1"/>
          <w:spacing w:val="-2"/>
          <w:position w:val="-2"/>
          <w:sz w:val="26"/>
          <w:szCs w:val="26"/>
          <w:lang w:val="pt-BR"/>
        </w:rPr>
        <w:t>t</w:t>
      </w:r>
      <w:r w:rsidR="000F3064" w:rsidRPr="008D0C1A">
        <w:rPr>
          <w:rFonts w:ascii="Times New Roman" w:eastAsia="Times New Roman" w:hAnsi="Times New Roman" w:cs="Times New Roman"/>
          <w:color w:val="000000" w:themeColor="text1"/>
          <w:spacing w:val="-2"/>
          <w:position w:val="-2"/>
          <w:sz w:val="26"/>
          <w:szCs w:val="26"/>
          <w:lang w:val="pt-BR"/>
        </w:rPr>
        <w:t>ây</w:t>
      </w:r>
      <w:r w:rsidR="003D6542" w:rsidRPr="008D0C1A">
        <w:rPr>
          <w:rFonts w:ascii="Times New Roman" w:eastAsia="Times New Roman" w:hAnsi="Times New Roman" w:cs="Times New Roman"/>
          <w:color w:val="000000" w:themeColor="text1"/>
          <w:spacing w:val="-2"/>
          <w:position w:val="-2"/>
          <w:sz w:val="26"/>
          <w:szCs w:val="26"/>
          <w:lang w:val="pt-BR"/>
        </w:rPr>
        <w:t xml:space="preserve"> </w:t>
      </w:r>
      <w:r w:rsidR="00277D15" w:rsidRPr="008D0C1A">
        <w:rPr>
          <w:rFonts w:ascii="Times New Roman" w:eastAsia="Times New Roman" w:hAnsi="Times New Roman" w:cs="Times New Roman"/>
          <w:color w:val="000000" w:themeColor="text1"/>
          <w:spacing w:val="-2"/>
          <w:position w:val="-2"/>
          <w:sz w:val="26"/>
          <w:szCs w:val="26"/>
          <w:lang w:val="pt-BR"/>
        </w:rPr>
        <w:t>n</w:t>
      </w:r>
      <w:r w:rsidR="000F3064" w:rsidRPr="008D0C1A">
        <w:rPr>
          <w:rFonts w:ascii="Times New Roman" w:eastAsia="Times New Roman" w:hAnsi="Times New Roman" w:cs="Times New Roman"/>
          <w:color w:val="000000" w:themeColor="text1"/>
          <w:spacing w:val="-2"/>
          <w:position w:val="-2"/>
          <w:sz w:val="26"/>
          <w:szCs w:val="26"/>
          <w:lang w:val="pt-BR"/>
        </w:rPr>
        <w:t>am</w:t>
      </w:r>
      <w:r w:rsidR="003D6542" w:rsidRPr="008D0C1A">
        <w:rPr>
          <w:rFonts w:ascii="Times New Roman" w:eastAsia="Times New Roman" w:hAnsi="Times New Roman" w:cs="Times New Roman"/>
          <w:color w:val="000000" w:themeColor="text1"/>
          <w:spacing w:val="-2"/>
          <w:position w:val="-2"/>
          <w:sz w:val="26"/>
          <w:szCs w:val="26"/>
          <w:lang w:val="pt-BR"/>
        </w:rPr>
        <w:t>, thành phần chủ yếu l</w:t>
      </w:r>
      <w:r w:rsidR="000D25F5" w:rsidRPr="008D0C1A">
        <w:rPr>
          <w:rFonts w:ascii="Times New Roman" w:eastAsia="Times New Roman" w:hAnsi="Times New Roman" w:cs="Times New Roman"/>
          <w:color w:val="000000" w:themeColor="text1"/>
          <w:spacing w:val="-2"/>
          <w:position w:val="-2"/>
          <w:sz w:val="26"/>
          <w:szCs w:val="26"/>
          <w:lang w:val="pt-BR"/>
        </w:rPr>
        <w:t>à các đá trầm tích biến chất</w:t>
      </w:r>
      <w:r w:rsidR="003D6542" w:rsidRPr="008D0C1A">
        <w:rPr>
          <w:rFonts w:ascii="Times New Roman" w:eastAsia="Times New Roman" w:hAnsi="Times New Roman" w:cs="Times New Roman"/>
          <w:color w:val="000000" w:themeColor="text1"/>
          <w:spacing w:val="-2"/>
          <w:position w:val="-2"/>
          <w:sz w:val="26"/>
          <w:szCs w:val="26"/>
          <w:lang w:val="pt-BR"/>
        </w:rPr>
        <w:t xml:space="preserve"> của hệ tầng </w:t>
      </w:r>
      <w:r w:rsidRPr="008D0C1A">
        <w:rPr>
          <w:rFonts w:ascii="Times New Roman" w:eastAsia="Times New Roman" w:hAnsi="Times New Roman" w:cs="Times New Roman"/>
          <w:color w:val="000000" w:themeColor="text1"/>
          <w:spacing w:val="-2"/>
          <w:position w:val="-2"/>
          <w:sz w:val="26"/>
          <w:szCs w:val="26"/>
          <w:lang w:val="pt-BR"/>
        </w:rPr>
        <w:t>Sinh Quyền (</w:t>
      </w:r>
      <w:r w:rsidR="002D3EF7" w:rsidRPr="008D0C1A">
        <w:rPr>
          <w:rFonts w:ascii="Times New Roman" w:eastAsia="Times New Roman" w:hAnsi="Times New Roman" w:cs="Times New Roman"/>
          <w:color w:val="000000" w:themeColor="text1"/>
          <w:spacing w:val="-2"/>
          <w:position w:val="-2"/>
          <w:sz w:val="26"/>
          <w:szCs w:val="26"/>
          <w:lang w:val="pt-BR"/>
        </w:rPr>
        <w:t>PP</w:t>
      </w:r>
      <w:r w:rsidR="0022556A" w:rsidRPr="008D0C1A">
        <w:rPr>
          <w:rFonts w:ascii="Times New Roman" w:eastAsia="Times New Roman" w:hAnsi="Times New Roman" w:cs="Times New Roman"/>
          <w:color w:val="000000" w:themeColor="text1"/>
          <w:spacing w:val="-2"/>
          <w:position w:val="-2"/>
          <w:sz w:val="26"/>
          <w:szCs w:val="26"/>
          <w:lang w:val="pt-BR"/>
        </w:rPr>
        <w:t xml:space="preserve"> </w:t>
      </w:r>
      <w:r w:rsidR="002D3EF7" w:rsidRPr="008D0C1A">
        <w:rPr>
          <w:rFonts w:ascii="Times New Roman" w:eastAsia="Times New Roman" w:hAnsi="Times New Roman" w:cs="Times New Roman"/>
          <w:color w:val="000000" w:themeColor="text1"/>
          <w:spacing w:val="-2"/>
          <w:position w:val="-2"/>
          <w:sz w:val="26"/>
          <w:szCs w:val="26"/>
          <w:lang w:val="pt-BR"/>
        </w:rPr>
        <w:t>sq</w:t>
      </w:r>
      <w:r w:rsidRPr="008D0C1A">
        <w:rPr>
          <w:rFonts w:ascii="Times New Roman" w:eastAsia="Times New Roman" w:hAnsi="Times New Roman" w:cs="Times New Roman"/>
          <w:i/>
          <w:color w:val="000000" w:themeColor="text1"/>
          <w:spacing w:val="-2"/>
          <w:position w:val="-2"/>
          <w:sz w:val="26"/>
          <w:szCs w:val="26"/>
          <w:lang w:val="pt-BR"/>
        </w:rPr>
        <w:t xml:space="preserve">), </w:t>
      </w:r>
      <w:r w:rsidRPr="008D0C1A">
        <w:rPr>
          <w:rFonts w:ascii="Times New Roman" w:eastAsia="Times New Roman" w:hAnsi="Times New Roman" w:cs="Times New Roman"/>
          <w:color w:val="000000" w:themeColor="text1"/>
          <w:spacing w:val="-2"/>
          <w:position w:val="-2"/>
          <w:sz w:val="26"/>
          <w:szCs w:val="26"/>
          <w:lang w:val="pt-BR"/>
        </w:rPr>
        <w:t>hệ tầng</w:t>
      </w:r>
      <w:r w:rsidR="0022556A" w:rsidRPr="008D0C1A">
        <w:rPr>
          <w:rFonts w:ascii="Times New Roman" w:eastAsia="Times New Roman" w:hAnsi="Times New Roman" w:cs="Times New Roman"/>
          <w:color w:val="000000" w:themeColor="text1"/>
          <w:spacing w:val="-2"/>
          <w:position w:val="-2"/>
          <w:sz w:val="26"/>
          <w:szCs w:val="26"/>
          <w:lang w:val="pt-BR"/>
        </w:rPr>
        <w:t xml:space="preserve"> Con Voi (PP </w:t>
      </w:r>
      <w:r w:rsidR="003D6542" w:rsidRPr="008D0C1A">
        <w:rPr>
          <w:rFonts w:ascii="Times New Roman" w:eastAsia="Times New Roman" w:hAnsi="Times New Roman" w:cs="Times New Roman"/>
          <w:i/>
          <w:color w:val="000000" w:themeColor="text1"/>
          <w:spacing w:val="-2"/>
          <w:position w:val="-2"/>
          <w:sz w:val="26"/>
          <w:szCs w:val="26"/>
          <w:lang w:val="pt-BR"/>
        </w:rPr>
        <w:t>cv</w:t>
      </w:r>
      <w:r w:rsidRPr="008D0C1A">
        <w:rPr>
          <w:rFonts w:ascii="Times New Roman" w:eastAsia="Times New Roman" w:hAnsi="Times New Roman" w:cs="Times New Roman"/>
          <w:color w:val="000000" w:themeColor="text1"/>
          <w:spacing w:val="-2"/>
          <w:position w:val="-2"/>
          <w:sz w:val="26"/>
          <w:szCs w:val="26"/>
          <w:lang w:val="pt-BR"/>
        </w:rPr>
        <w:t>),</w:t>
      </w:r>
      <w:r w:rsidR="0022556A" w:rsidRPr="008D0C1A">
        <w:rPr>
          <w:rFonts w:ascii="Times New Roman" w:eastAsia="Times New Roman" w:hAnsi="Times New Roman" w:cs="Times New Roman"/>
          <w:color w:val="000000" w:themeColor="text1"/>
          <w:spacing w:val="-2"/>
          <w:position w:val="-2"/>
          <w:sz w:val="26"/>
          <w:szCs w:val="26"/>
          <w:lang w:val="pt-BR"/>
        </w:rPr>
        <w:t xml:space="preserve"> hệ tầng Ngòi Chi (PP </w:t>
      </w:r>
      <w:r w:rsidR="003D6542" w:rsidRPr="008D0C1A">
        <w:rPr>
          <w:rFonts w:ascii="Times New Roman" w:eastAsia="Times New Roman" w:hAnsi="Times New Roman" w:cs="Times New Roman"/>
          <w:i/>
          <w:color w:val="000000" w:themeColor="text1"/>
          <w:spacing w:val="-2"/>
          <w:position w:val="-2"/>
          <w:sz w:val="26"/>
          <w:szCs w:val="26"/>
          <w:lang w:val="pt-BR"/>
        </w:rPr>
        <w:t>nc</w:t>
      </w:r>
      <w:r w:rsidR="000D25F5" w:rsidRPr="008D0C1A">
        <w:rPr>
          <w:rFonts w:ascii="Times New Roman" w:eastAsia="Times New Roman" w:hAnsi="Times New Roman" w:cs="Times New Roman"/>
          <w:color w:val="000000" w:themeColor="text1"/>
          <w:spacing w:val="-2"/>
          <w:position w:val="-2"/>
          <w:sz w:val="26"/>
          <w:szCs w:val="26"/>
          <w:lang w:val="pt-BR"/>
        </w:rPr>
        <w:t>) và hệ tầng Hà Giang (</w:t>
      </w:r>
      <w:r w:rsidR="008D1C16" w:rsidRPr="009F2529">
        <w:rPr>
          <w:rFonts w:ascii="Times New Roman" w:eastAsia="Times New Roman" w:hAnsi="Times New Roman" w:cs="Times New Roman"/>
          <w:color w:val="000000" w:themeColor="text1"/>
          <w:sz w:val="26"/>
          <w:szCs w:val="26"/>
          <w:lang w:val="pt-BR"/>
        </w:rPr>
        <w:t>¡</w:t>
      </w:r>
      <w:r w:rsidR="000D25F5" w:rsidRPr="008D0C1A">
        <w:rPr>
          <w:rFonts w:ascii="Times New Roman" w:eastAsia="Times New Roman" w:hAnsi="Times New Roman" w:cs="Times New Roman"/>
          <w:color w:val="000000" w:themeColor="text1"/>
          <w:sz w:val="26"/>
          <w:szCs w:val="26"/>
          <w:vertAlign w:val="subscript"/>
          <w:lang w:val="pt-BR"/>
        </w:rPr>
        <w:t>2</w:t>
      </w:r>
      <w:r w:rsidR="000D25F5" w:rsidRPr="008D0C1A">
        <w:rPr>
          <w:rFonts w:ascii="Times New Roman" w:eastAsia="Times New Roman" w:hAnsi="Times New Roman" w:cs="Times New Roman"/>
          <w:color w:val="000000" w:themeColor="text1"/>
          <w:sz w:val="26"/>
          <w:szCs w:val="26"/>
          <w:lang w:val="pt-BR"/>
        </w:rPr>
        <w:t xml:space="preserve"> </w:t>
      </w:r>
      <w:r w:rsidR="000D25F5" w:rsidRPr="008D0C1A">
        <w:rPr>
          <w:rFonts w:ascii="Times New Roman" w:eastAsia="Times New Roman" w:hAnsi="Times New Roman" w:cs="Times New Roman"/>
          <w:i/>
          <w:color w:val="000000" w:themeColor="text1"/>
          <w:sz w:val="26"/>
          <w:szCs w:val="26"/>
          <w:lang w:val="pt-BR"/>
        </w:rPr>
        <w:t>hg).</w:t>
      </w:r>
      <w:r w:rsidR="006A0BCD" w:rsidRPr="009F2529">
        <w:rPr>
          <w:rFonts w:ascii="Times New Roman" w:hAnsi="Times New Roman" w:cs="Times New Roman"/>
          <w:color w:val="000000" w:themeColor="text1"/>
          <w:sz w:val="26"/>
          <w:szCs w:val="26"/>
          <w:lang w:val="pt-BR"/>
        </w:rPr>
        <w:t xml:space="preserve"> </w:t>
      </w:r>
    </w:p>
    <w:p w:rsidR="003D6542" w:rsidRPr="008D0C1A" w:rsidRDefault="003D6542" w:rsidP="00A62CE9">
      <w:pPr>
        <w:pStyle w:val="Heading3"/>
        <w:rPr>
          <w:rFonts w:ascii="Times New Roman" w:eastAsia="Times New Roman" w:hAnsi="Times New Roman" w:cs="Times New Roman"/>
          <w:color w:val="000000" w:themeColor="text1"/>
          <w:sz w:val="26"/>
          <w:szCs w:val="26"/>
          <w:lang w:val="pt-BR"/>
        </w:rPr>
      </w:pPr>
      <w:r w:rsidRPr="008D0C1A">
        <w:rPr>
          <w:rFonts w:ascii="Times New Roman" w:eastAsia="Times New Roman" w:hAnsi="Times New Roman" w:cs="Times New Roman"/>
          <w:color w:val="000000" w:themeColor="text1"/>
          <w:sz w:val="26"/>
          <w:szCs w:val="26"/>
          <w:lang w:val="pt-BR"/>
        </w:rPr>
        <w:tab/>
      </w:r>
      <w:bookmarkStart w:id="34" w:name="_Toc11335737"/>
      <w:r w:rsidR="009D51D8" w:rsidRPr="008D0C1A">
        <w:rPr>
          <w:rFonts w:ascii="Times New Roman" w:eastAsia="Times New Roman" w:hAnsi="Times New Roman" w:cs="Times New Roman"/>
          <w:b/>
          <w:color w:val="000000" w:themeColor="text1"/>
          <w:sz w:val="26"/>
          <w:szCs w:val="26"/>
          <w:lang w:val="pt-BR"/>
        </w:rPr>
        <w:t>2</w:t>
      </w:r>
      <w:r w:rsidR="009D51D8" w:rsidRPr="008D0C1A">
        <w:rPr>
          <w:rFonts w:ascii="Times New Roman" w:eastAsia="Times New Roman" w:hAnsi="Times New Roman" w:cs="Times New Roman"/>
          <w:color w:val="000000" w:themeColor="text1"/>
          <w:sz w:val="26"/>
          <w:szCs w:val="26"/>
          <w:lang w:val="pt-BR"/>
        </w:rPr>
        <w:t>.</w:t>
      </w:r>
      <w:r w:rsidR="00FF4280" w:rsidRPr="008D0C1A">
        <w:rPr>
          <w:rFonts w:ascii="Times New Roman" w:eastAsia="Times New Roman" w:hAnsi="Times New Roman" w:cs="Times New Roman"/>
          <w:b/>
          <w:color w:val="000000" w:themeColor="text1"/>
          <w:sz w:val="26"/>
          <w:szCs w:val="26"/>
          <w:lang w:val="pt-BR"/>
        </w:rPr>
        <w:t>1.</w:t>
      </w:r>
      <w:r w:rsidRPr="008D0C1A">
        <w:rPr>
          <w:rFonts w:ascii="Times New Roman" w:eastAsia="Times New Roman" w:hAnsi="Times New Roman" w:cs="Times New Roman"/>
          <w:b/>
          <w:color w:val="000000" w:themeColor="text1"/>
          <w:sz w:val="26"/>
          <w:szCs w:val="26"/>
          <w:lang w:val="pt-BR"/>
        </w:rPr>
        <w:t>1. Địa tầng</w:t>
      </w:r>
      <w:bookmarkEnd w:id="34"/>
    </w:p>
    <w:p w:rsidR="00277D15" w:rsidRPr="008D0C1A" w:rsidRDefault="003D6542" w:rsidP="00BF1AFD">
      <w:pPr>
        <w:spacing w:before="120" w:after="120" w:line="360" w:lineRule="auto"/>
        <w:jc w:val="both"/>
        <w:rPr>
          <w:rFonts w:ascii="Times New Roman" w:eastAsia="Times New Roman" w:hAnsi="Times New Roman" w:cs="Times New Roman"/>
          <w:color w:val="000000" w:themeColor="text1"/>
          <w:sz w:val="26"/>
          <w:szCs w:val="26"/>
          <w:lang w:val="pt-BR"/>
        </w:rPr>
      </w:pPr>
      <w:r w:rsidRPr="008D0C1A">
        <w:rPr>
          <w:rFonts w:ascii="Times New Roman" w:eastAsia="Times New Roman" w:hAnsi="Times New Roman" w:cs="Times New Roman"/>
          <w:color w:val="000000" w:themeColor="text1"/>
          <w:sz w:val="26"/>
          <w:szCs w:val="26"/>
          <w:lang w:val="pt-BR"/>
        </w:rPr>
        <w:tab/>
        <w:t xml:space="preserve">Vùng Bảo </w:t>
      </w:r>
      <w:r w:rsidR="000D25F5" w:rsidRPr="008D0C1A">
        <w:rPr>
          <w:rFonts w:ascii="Times New Roman" w:eastAsia="Times New Roman" w:hAnsi="Times New Roman" w:cs="Times New Roman"/>
          <w:color w:val="000000" w:themeColor="text1"/>
          <w:sz w:val="26"/>
          <w:szCs w:val="26"/>
          <w:lang w:val="pt-BR"/>
        </w:rPr>
        <w:t>Yên</w:t>
      </w:r>
      <w:r w:rsidRPr="008D0C1A">
        <w:rPr>
          <w:rFonts w:ascii="Times New Roman" w:eastAsia="Times New Roman" w:hAnsi="Times New Roman" w:cs="Times New Roman"/>
          <w:color w:val="000000" w:themeColor="text1"/>
          <w:sz w:val="26"/>
          <w:szCs w:val="26"/>
          <w:lang w:val="pt-BR"/>
        </w:rPr>
        <w:t xml:space="preserve"> </w:t>
      </w:r>
      <w:r w:rsidR="003A13F7" w:rsidRPr="008D0C1A">
        <w:rPr>
          <w:rFonts w:ascii="Times New Roman" w:eastAsia="Times New Roman" w:hAnsi="Times New Roman" w:cs="Times New Roman"/>
          <w:color w:val="000000" w:themeColor="text1"/>
          <w:sz w:val="26"/>
          <w:szCs w:val="26"/>
          <w:lang w:val="pt-BR"/>
        </w:rPr>
        <w:t xml:space="preserve">xuất hiện 6 hệ tầng bao gồm: </w:t>
      </w:r>
      <w:r w:rsidR="00277D15" w:rsidRPr="008D0C1A">
        <w:rPr>
          <w:rFonts w:ascii="Times New Roman" w:eastAsia="Times New Roman" w:hAnsi="Times New Roman" w:cs="Times New Roman"/>
          <w:color w:val="000000" w:themeColor="text1"/>
          <w:sz w:val="26"/>
          <w:szCs w:val="26"/>
          <w:lang w:val="pt-BR"/>
        </w:rPr>
        <w:t>hệ tầng núi Con Voi, hệ tầng Ngòi Chi, hệ tầng Sinh Quyền, hệ tầng Bản Hang (phân hệ tầng dưới và trên) và hệ tầng Phan Lương.</w:t>
      </w:r>
    </w:p>
    <w:p w:rsidR="00715F2C" w:rsidRPr="008D0C1A" w:rsidRDefault="00715F2C" w:rsidP="00715F2C">
      <w:pPr>
        <w:spacing w:before="120" w:after="120" w:line="360" w:lineRule="auto"/>
        <w:jc w:val="center"/>
        <w:rPr>
          <w:rFonts w:ascii="Times New Roman" w:eastAsia="Times New Roman" w:hAnsi="Times New Roman" w:cs="Times New Roman"/>
          <w:b/>
          <w:color w:val="000000" w:themeColor="text1"/>
          <w:sz w:val="26"/>
          <w:szCs w:val="26"/>
          <w:lang w:val="pt-BR"/>
        </w:rPr>
      </w:pPr>
      <w:r w:rsidRPr="008D0C1A">
        <w:rPr>
          <w:rFonts w:ascii="Times New Roman" w:eastAsia="Times New Roman" w:hAnsi="Times New Roman" w:cs="Times New Roman"/>
          <w:b/>
          <w:color w:val="000000" w:themeColor="text1"/>
          <w:sz w:val="26"/>
          <w:szCs w:val="26"/>
          <w:lang w:val="pt-BR"/>
        </w:rPr>
        <w:t>GIỚI PALEOPROTEROZOI</w:t>
      </w:r>
    </w:p>
    <w:p w:rsidR="00867E3D" w:rsidRPr="008D0C1A" w:rsidRDefault="00277D15" w:rsidP="00715F2C">
      <w:pPr>
        <w:spacing w:before="120" w:after="120" w:line="360" w:lineRule="auto"/>
        <w:jc w:val="center"/>
        <w:rPr>
          <w:rFonts w:ascii="Times New Roman" w:eastAsia="Times New Roman" w:hAnsi="Times New Roman" w:cs="Times New Roman"/>
          <w:b/>
          <w:color w:val="000000" w:themeColor="text1"/>
          <w:sz w:val="26"/>
          <w:szCs w:val="26"/>
        </w:rPr>
      </w:pPr>
      <w:r w:rsidRPr="008D0C1A">
        <w:rPr>
          <w:rFonts w:ascii="Times New Roman" w:eastAsia="Times New Roman" w:hAnsi="Times New Roman" w:cs="Times New Roman"/>
          <w:b/>
          <w:color w:val="000000" w:themeColor="text1"/>
          <w:sz w:val="26"/>
          <w:szCs w:val="26"/>
        </w:rPr>
        <w:t>Hệ tầng Núi Con Voi</w:t>
      </w:r>
      <w:r w:rsidR="00867E3D" w:rsidRPr="008D0C1A">
        <w:rPr>
          <w:rFonts w:ascii="Times New Roman" w:eastAsia="Times New Roman" w:hAnsi="Times New Roman" w:cs="Times New Roman"/>
          <w:b/>
          <w:color w:val="000000" w:themeColor="text1"/>
          <w:sz w:val="26"/>
          <w:szCs w:val="26"/>
        </w:rPr>
        <w:t xml:space="preserve"> (</w:t>
      </w:r>
      <w:r w:rsidR="002D3EF7" w:rsidRPr="008D0C1A">
        <w:rPr>
          <w:rFonts w:ascii="Times New Roman" w:eastAsia="Times New Roman" w:hAnsi="Times New Roman" w:cs="Times New Roman"/>
          <w:b/>
          <w:color w:val="000000" w:themeColor="text1"/>
          <w:sz w:val="26"/>
          <w:szCs w:val="26"/>
        </w:rPr>
        <w:t>PP</w:t>
      </w:r>
      <w:r w:rsidR="00867E3D" w:rsidRPr="008D0C1A">
        <w:rPr>
          <w:rFonts w:ascii="Times New Roman" w:eastAsia="Times New Roman" w:hAnsi="Times New Roman" w:cs="Times New Roman"/>
          <w:b/>
          <w:color w:val="000000" w:themeColor="text1"/>
          <w:sz w:val="26"/>
          <w:szCs w:val="26"/>
        </w:rPr>
        <w:t xml:space="preserve"> </w:t>
      </w:r>
      <w:r w:rsidR="00867E3D" w:rsidRPr="008D0C1A">
        <w:rPr>
          <w:rFonts w:ascii="Times New Roman" w:eastAsia="Times New Roman" w:hAnsi="Times New Roman" w:cs="Times New Roman"/>
          <w:b/>
          <w:i/>
          <w:color w:val="000000" w:themeColor="text1"/>
          <w:sz w:val="26"/>
          <w:szCs w:val="26"/>
        </w:rPr>
        <w:t>cv</w:t>
      </w:r>
      <w:r w:rsidR="00867E3D" w:rsidRPr="008D0C1A">
        <w:rPr>
          <w:rFonts w:ascii="Times New Roman" w:eastAsia="Times New Roman" w:hAnsi="Times New Roman" w:cs="Times New Roman"/>
          <w:b/>
          <w:color w:val="000000" w:themeColor="text1"/>
          <w:sz w:val="26"/>
          <w:szCs w:val="26"/>
        </w:rPr>
        <w:t>)</w:t>
      </w:r>
    </w:p>
    <w:p w:rsidR="00867E3D" w:rsidRPr="008D0C1A" w:rsidRDefault="00867E3D" w:rsidP="00867E3D">
      <w:pPr>
        <w:spacing w:before="120" w:after="120" w:line="360" w:lineRule="auto"/>
        <w:jc w:val="both"/>
        <w:rPr>
          <w:rFonts w:ascii="Times New Roman" w:eastAsia="Times New Roman" w:hAnsi="Times New Roman" w:cs="Times New Roman"/>
          <w:color w:val="000000" w:themeColor="text1"/>
          <w:sz w:val="26"/>
          <w:szCs w:val="26"/>
        </w:rPr>
      </w:pPr>
      <w:r w:rsidRPr="008D0C1A">
        <w:rPr>
          <w:rFonts w:ascii="Times New Roman" w:eastAsia="Times New Roman" w:hAnsi="Times New Roman" w:cs="Times New Roman"/>
          <w:color w:val="000000" w:themeColor="text1"/>
          <w:sz w:val="26"/>
          <w:szCs w:val="26"/>
        </w:rPr>
        <w:tab/>
        <w:t xml:space="preserve">Tên của hệ tầng do Nguyễn Vĩnh đặt năm 1977 khi đo vẽ bản đồ địa chất tờ Yên Bái tỷ lệ 1:200.000. Dựa vào thành phần thạch học, đất đá của hệ tầng, năm 1998 Lưu Hữu Hùng khi đo vẽ bản đồ 1:50.000 nhóm tờ Bảo Yên-Lào Cai đã chia hệ tầng thành 2 tập. Trong </w:t>
      </w:r>
      <w:r w:rsidR="00C5417B" w:rsidRPr="008D0C1A">
        <w:rPr>
          <w:rFonts w:ascii="Times New Roman" w:eastAsia="Times New Roman" w:hAnsi="Times New Roman" w:cs="Times New Roman"/>
          <w:color w:val="000000" w:themeColor="text1"/>
          <w:sz w:val="26"/>
          <w:szCs w:val="26"/>
        </w:rPr>
        <w:t xml:space="preserve">vùng Bảo Yên </w:t>
      </w:r>
      <w:r w:rsidRPr="008D0C1A">
        <w:rPr>
          <w:rFonts w:ascii="Times New Roman" w:eastAsia="Times New Roman" w:hAnsi="Times New Roman" w:cs="Times New Roman"/>
          <w:color w:val="000000" w:themeColor="text1"/>
          <w:sz w:val="26"/>
          <w:szCs w:val="26"/>
        </w:rPr>
        <w:t>gặp các đá thuộc tập 2 của hệ tầng. Chúng lộ t</w:t>
      </w:r>
      <w:r w:rsidR="00C5417B" w:rsidRPr="008D0C1A">
        <w:rPr>
          <w:rFonts w:ascii="Times New Roman" w:eastAsia="Times New Roman" w:hAnsi="Times New Roman" w:cs="Times New Roman"/>
          <w:color w:val="000000" w:themeColor="text1"/>
          <w:sz w:val="26"/>
          <w:szCs w:val="26"/>
        </w:rPr>
        <w:t>hành 2 dải kéo dài theo phương tây bắc- đông nam,</w:t>
      </w:r>
      <w:r w:rsidR="0067608C" w:rsidRPr="008D0C1A">
        <w:rPr>
          <w:rFonts w:ascii="Times New Roman" w:eastAsia="Times New Roman" w:hAnsi="Times New Roman" w:cs="Times New Roman"/>
          <w:color w:val="000000" w:themeColor="text1"/>
          <w:sz w:val="26"/>
          <w:szCs w:val="26"/>
        </w:rPr>
        <w:t xml:space="preserve"> diện tích khoảng 52</w:t>
      </w:r>
      <m:oMath>
        <m:sSup>
          <m:sSupPr>
            <m:ctrlPr>
              <w:rPr>
                <w:rFonts w:ascii="Cambria Math" w:eastAsia="Times New Roman" w:hAnsi="Cambria Math" w:cs="Times New Roman"/>
                <w:i/>
                <w:color w:val="000000" w:themeColor="text1"/>
                <w:sz w:val="26"/>
                <w:szCs w:val="26"/>
              </w:rPr>
            </m:ctrlPr>
          </m:sSupPr>
          <m:e>
            <m:r>
              <w:rPr>
                <w:rFonts w:ascii="Cambria Math" w:eastAsia="Times New Roman" w:hAnsi="Cambria Math" w:cs="Times New Roman"/>
                <w:color w:val="000000" w:themeColor="text1"/>
                <w:sz w:val="26"/>
                <w:szCs w:val="26"/>
              </w:rPr>
              <m:t>km</m:t>
            </m:r>
          </m:e>
          <m:sup>
            <m:r>
              <w:rPr>
                <w:rFonts w:ascii="Cambria Math" w:eastAsia="Times New Roman" w:hAnsi="Cambria Math" w:cs="Times New Roman"/>
                <w:color w:val="000000" w:themeColor="text1"/>
                <w:sz w:val="26"/>
                <w:szCs w:val="26"/>
              </w:rPr>
              <m:t>2</m:t>
            </m:r>
          </m:sup>
        </m:sSup>
      </m:oMath>
      <w:r w:rsidR="0067608C" w:rsidRPr="008D0C1A">
        <w:rPr>
          <w:rFonts w:ascii="Times New Roman" w:eastAsia="Times New Roman" w:hAnsi="Times New Roman" w:cs="Times New Roman"/>
          <w:color w:val="000000" w:themeColor="text1"/>
          <w:sz w:val="26"/>
          <w:szCs w:val="26"/>
        </w:rPr>
        <w:t>,</w:t>
      </w:r>
      <w:r w:rsidR="00C5417B" w:rsidRPr="008D0C1A">
        <w:rPr>
          <w:rFonts w:ascii="Times New Roman" w:eastAsia="Times New Roman" w:hAnsi="Times New Roman" w:cs="Times New Roman"/>
          <w:color w:val="000000" w:themeColor="text1"/>
          <w:sz w:val="26"/>
          <w:szCs w:val="26"/>
        </w:rPr>
        <w:t xml:space="preserve"> </w:t>
      </w:r>
      <w:r w:rsidR="004C7896" w:rsidRPr="008D0C1A">
        <w:rPr>
          <w:rFonts w:ascii="Times New Roman" w:eastAsia="Times New Roman" w:hAnsi="Times New Roman" w:cs="Times New Roman"/>
          <w:color w:val="000000" w:themeColor="text1"/>
          <w:sz w:val="26"/>
          <w:szCs w:val="26"/>
        </w:rPr>
        <w:t>dải 1 trải dài hết diện tích vùng nghiên cứu với chiều dài khoảng 27km, rộng trung bình 4km, dải 2 trải dài khoảng 18km bắt đầu từ góc tây-bắc khu vực nghiên cứu, rộng trung bình 1.5km</w:t>
      </w:r>
      <w:r w:rsidRPr="008D0C1A">
        <w:rPr>
          <w:rFonts w:ascii="Times New Roman" w:eastAsia="Times New Roman" w:hAnsi="Times New Roman" w:cs="Times New Roman"/>
          <w:color w:val="000000" w:themeColor="text1"/>
          <w:sz w:val="26"/>
          <w:szCs w:val="26"/>
        </w:rPr>
        <w:t xml:space="preserve">. Đá của tập 2 hệ tầng Núi Con Voi nằm chỉnh hợp với các đá thuộc tập 1 của hệ tầng Ngòi Chi ở phần trên. Các đá bị ép phiến mạnh cắm dốc 40 </w:t>
      </w:r>
      <w:r w:rsidRPr="008D0C1A">
        <w:rPr>
          <w:rFonts w:ascii="Times New Roman" w:eastAsia="Times New Roman" w:hAnsi="Times New Roman" w:cs="Times New Roman"/>
          <w:color w:val="000000" w:themeColor="text1"/>
          <w:sz w:val="26"/>
          <w:szCs w:val="26"/>
        </w:rPr>
        <w:sym w:font="Symbol" w:char="F0B8"/>
      </w:r>
      <w:r w:rsidRPr="008D0C1A">
        <w:rPr>
          <w:rFonts w:ascii="Times New Roman" w:eastAsia="Times New Roman" w:hAnsi="Times New Roman" w:cs="Times New Roman"/>
          <w:color w:val="000000" w:themeColor="text1"/>
          <w:sz w:val="26"/>
          <w:szCs w:val="26"/>
        </w:rPr>
        <w:t xml:space="preserve"> 50</w:t>
      </w:r>
      <w:r w:rsidRPr="008D0C1A">
        <w:rPr>
          <w:rFonts w:ascii="Times New Roman" w:eastAsia="Times New Roman" w:hAnsi="Times New Roman" w:cs="Times New Roman"/>
          <w:color w:val="000000" w:themeColor="text1"/>
          <w:sz w:val="26"/>
          <w:szCs w:val="26"/>
          <w:vertAlign w:val="superscript"/>
        </w:rPr>
        <w:t>o</w:t>
      </w:r>
      <w:r w:rsidR="00D71384" w:rsidRPr="008D0C1A">
        <w:rPr>
          <w:rFonts w:ascii="Times New Roman" w:eastAsia="Times New Roman" w:hAnsi="Times New Roman" w:cs="Times New Roman"/>
          <w:color w:val="000000" w:themeColor="text1"/>
          <w:sz w:val="26"/>
          <w:szCs w:val="26"/>
        </w:rPr>
        <w:t>, hướng cắm đông b</w:t>
      </w:r>
      <w:r w:rsidRPr="008D0C1A">
        <w:rPr>
          <w:rFonts w:ascii="Times New Roman" w:eastAsia="Times New Roman" w:hAnsi="Times New Roman" w:cs="Times New Roman"/>
          <w:color w:val="000000" w:themeColor="text1"/>
          <w:sz w:val="26"/>
          <w:szCs w:val="26"/>
        </w:rPr>
        <w:t xml:space="preserve">ắc (40 </w:t>
      </w:r>
      <w:r w:rsidRPr="008D0C1A">
        <w:rPr>
          <w:rFonts w:ascii="Times New Roman" w:eastAsia="Times New Roman" w:hAnsi="Times New Roman" w:cs="Times New Roman"/>
          <w:color w:val="000000" w:themeColor="text1"/>
          <w:sz w:val="26"/>
          <w:szCs w:val="26"/>
        </w:rPr>
        <w:sym w:font="Symbol" w:char="F0B8"/>
      </w:r>
      <w:r w:rsidRPr="008D0C1A">
        <w:rPr>
          <w:rFonts w:ascii="Times New Roman" w:eastAsia="Times New Roman" w:hAnsi="Times New Roman" w:cs="Times New Roman"/>
          <w:color w:val="000000" w:themeColor="text1"/>
          <w:sz w:val="26"/>
          <w:szCs w:val="26"/>
        </w:rPr>
        <w:t xml:space="preserve"> 60</w:t>
      </w:r>
      <w:r w:rsidRPr="008D0C1A">
        <w:rPr>
          <w:rFonts w:ascii="Times New Roman" w:eastAsia="Times New Roman" w:hAnsi="Times New Roman" w:cs="Times New Roman"/>
          <w:color w:val="000000" w:themeColor="text1"/>
          <w:sz w:val="26"/>
          <w:szCs w:val="26"/>
          <w:vertAlign w:val="superscript"/>
        </w:rPr>
        <w:t>o</w:t>
      </w:r>
      <w:r w:rsidRPr="008D0C1A">
        <w:rPr>
          <w:rFonts w:ascii="Times New Roman" w:eastAsia="Times New Roman" w:hAnsi="Times New Roman" w:cs="Times New Roman"/>
          <w:color w:val="000000" w:themeColor="text1"/>
          <w:sz w:val="26"/>
          <w:szCs w:val="26"/>
        </w:rPr>
        <w:t>). Các thành tạo của tập chủ yếu là gneis biotit, đá phiến thạch anh biotit (</w:t>
      </w:r>
      <w:r w:rsidRPr="008D0C1A">
        <w:rPr>
          <w:rFonts w:ascii="Times New Roman" w:eastAsia="Times New Roman" w:hAnsi="Times New Roman" w:cs="Times New Roman"/>
          <w:color w:val="000000" w:themeColor="text1"/>
          <w:sz w:val="26"/>
          <w:szCs w:val="26"/>
        </w:rPr>
        <w:sym w:font="Symbol" w:char="F0B1"/>
      </w:r>
      <w:r w:rsidRPr="008D0C1A">
        <w:rPr>
          <w:rFonts w:ascii="Times New Roman" w:eastAsia="Times New Roman" w:hAnsi="Times New Roman" w:cs="Times New Roman"/>
          <w:color w:val="000000" w:themeColor="text1"/>
          <w:sz w:val="26"/>
          <w:szCs w:val="26"/>
        </w:rPr>
        <w:t xml:space="preserve">granat, silimanit), amphibolit, thấu kính đá hoa có các thân quặng graphit hàm lượng carbon nghèo. Chiều dày tập 500 </w:t>
      </w:r>
      <w:r w:rsidRPr="008D0C1A">
        <w:rPr>
          <w:rFonts w:ascii="Times New Roman" w:eastAsia="Times New Roman" w:hAnsi="Times New Roman" w:cs="Times New Roman"/>
          <w:color w:val="000000" w:themeColor="text1"/>
          <w:sz w:val="26"/>
          <w:szCs w:val="26"/>
        </w:rPr>
        <w:sym w:font="Symbol" w:char="F0B8"/>
      </w:r>
      <w:r w:rsidRPr="008D0C1A">
        <w:rPr>
          <w:rFonts w:ascii="Times New Roman" w:eastAsia="Times New Roman" w:hAnsi="Times New Roman" w:cs="Times New Roman"/>
          <w:color w:val="000000" w:themeColor="text1"/>
          <w:sz w:val="26"/>
          <w:szCs w:val="26"/>
        </w:rPr>
        <w:t xml:space="preserve"> 600 mét.</w:t>
      </w:r>
    </w:p>
    <w:p w:rsidR="00715F2C" w:rsidRPr="008D0C1A" w:rsidRDefault="00715F2C" w:rsidP="00715F2C">
      <w:pPr>
        <w:spacing w:before="120" w:after="120" w:line="360" w:lineRule="auto"/>
        <w:ind w:firstLine="720"/>
        <w:jc w:val="center"/>
        <w:rPr>
          <w:rFonts w:ascii="Times New Roman" w:eastAsia="Times New Roman" w:hAnsi="Times New Roman" w:cs="Times New Roman"/>
          <w:b/>
          <w:color w:val="000000" w:themeColor="text1"/>
          <w:sz w:val="26"/>
          <w:szCs w:val="26"/>
          <w:lang w:val="pt-BR"/>
        </w:rPr>
      </w:pPr>
      <w:r w:rsidRPr="008D0C1A">
        <w:rPr>
          <w:rFonts w:ascii="Times New Roman" w:eastAsia="Times New Roman" w:hAnsi="Times New Roman" w:cs="Times New Roman"/>
          <w:b/>
          <w:color w:val="000000" w:themeColor="text1"/>
          <w:sz w:val="26"/>
          <w:szCs w:val="26"/>
          <w:lang w:val="pt-BR"/>
        </w:rPr>
        <w:t>GIỚI PALEOPROTEROZOI</w:t>
      </w:r>
    </w:p>
    <w:p w:rsidR="00867E3D" w:rsidRPr="008D0C1A" w:rsidRDefault="00867E3D" w:rsidP="00715F2C">
      <w:pPr>
        <w:spacing w:before="120" w:after="120" w:line="360" w:lineRule="auto"/>
        <w:ind w:firstLine="720"/>
        <w:jc w:val="center"/>
        <w:rPr>
          <w:rFonts w:ascii="Times New Roman" w:eastAsia="Times New Roman" w:hAnsi="Times New Roman" w:cs="Times New Roman"/>
          <w:b/>
          <w:color w:val="000000" w:themeColor="text1"/>
          <w:sz w:val="26"/>
          <w:szCs w:val="26"/>
        </w:rPr>
      </w:pPr>
      <w:r w:rsidRPr="008D0C1A">
        <w:rPr>
          <w:rFonts w:ascii="Times New Roman" w:eastAsia="Times New Roman" w:hAnsi="Times New Roman" w:cs="Times New Roman"/>
          <w:b/>
          <w:color w:val="000000" w:themeColor="text1"/>
          <w:sz w:val="26"/>
          <w:szCs w:val="26"/>
        </w:rPr>
        <w:t>Hệ tầng Ngòi Chi</w:t>
      </w:r>
      <w:r w:rsidR="00B77FC7" w:rsidRPr="008D0C1A">
        <w:rPr>
          <w:rFonts w:ascii="Times New Roman" w:eastAsia="Times New Roman" w:hAnsi="Times New Roman" w:cs="Times New Roman"/>
          <w:b/>
          <w:color w:val="000000" w:themeColor="text1"/>
          <w:sz w:val="26"/>
          <w:szCs w:val="26"/>
        </w:rPr>
        <w:t xml:space="preserve"> </w:t>
      </w:r>
      <w:r w:rsidRPr="008D0C1A">
        <w:rPr>
          <w:rFonts w:ascii="Times New Roman" w:eastAsia="Times New Roman" w:hAnsi="Times New Roman" w:cs="Times New Roman"/>
          <w:b/>
          <w:color w:val="000000" w:themeColor="text1"/>
          <w:sz w:val="26"/>
          <w:szCs w:val="26"/>
        </w:rPr>
        <w:t>(</w:t>
      </w:r>
      <w:r w:rsidR="002D3EF7" w:rsidRPr="008D0C1A">
        <w:rPr>
          <w:rFonts w:ascii="Times New Roman" w:eastAsia="Times New Roman" w:hAnsi="Times New Roman" w:cs="Times New Roman"/>
          <w:b/>
          <w:color w:val="000000" w:themeColor="text1"/>
          <w:sz w:val="26"/>
          <w:szCs w:val="26"/>
        </w:rPr>
        <w:t xml:space="preserve">PP </w:t>
      </w:r>
      <w:r w:rsidRPr="008D0C1A">
        <w:rPr>
          <w:rFonts w:ascii="Times New Roman" w:eastAsia="Times New Roman" w:hAnsi="Times New Roman" w:cs="Times New Roman"/>
          <w:b/>
          <w:i/>
          <w:color w:val="000000" w:themeColor="text1"/>
          <w:sz w:val="26"/>
          <w:szCs w:val="26"/>
        </w:rPr>
        <w:t>nc</w:t>
      </w:r>
      <w:r w:rsidRPr="008D0C1A">
        <w:rPr>
          <w:rFonts w:ascii="Times New Roman" w:eastAsia="Times New Roman" w:hAnsi="Times New Roman" w:cs="Times New Roman"/>
          <w:b/>
          <w:color w:val="000000" w:themeColor="text1"/>
          <w:sz w:val="26"/>
          <w:szCs w:val="26"/>
        </w:rPr>
        <w:t>)</w:t>
      </w:r>
    </w:p>
    <w:p w:rsidR="00867E3D" w:rsidRPr="008D0C1A" w:rsidRDefault="00B77FC7" w:rsidP="00867E3D">
      <w:pPr>
        <w:spacing w:before="120" w:after="120" w:line="360" w:lineRule="auto"/>
        <w:jc w:val="both"/>
        <w:rPr>
          <w:rFonts w:ascii="Times New Roman" w:eastAsia="Times New Roman" w:hAnsi="Times New Roman" w:cs="Times New Roman"/>
          <w:color w:val="000000" w:themeColor="text1"/>
          <w:spacing w:val="-2"/>
          <w:position w:val="-2"/>
          <w:sz w:val="26"/>
          <w:szCs w:val="26"/>
        </w:rPr>
      </w:pPr>
      <w:r w:rsidRPr="008D0C1A">
        <w:rPr>
          <w:rFonts w:ascii="Times New Roman" w:eastAsia="Times New Roman" w:hAnsi="Times New Roman" w:cs="Times New Roman"/>
          <w:color w:val="000000" w:themeColor="text1"/>
          <w:spacing w:val="-2"/>
          <w:position w:val="-2"/>
          <w:sz w:val="26"/>
          <w:szCs w:val="26"/>
        </w:rPr>
        <w:tab/>
        <w:t>Tên của H</w:t>
      </w:r>
      <w:r w:rsidR="00867E3D" w:rsidRPr="008D0C1A">
        <w:rPr>
          <w:rFonts w:ascii="Times New Roman" w:eastAsia="Times New Roman" w:hAnsi="Times New Roman" w:cs="Times New Roman"/>
          <w:color w:val="000000" w:themeColor="text1"/>
          <w:spacing w:val="-2"/>
          <w:position w:val="-2"/>
          <w:sz w:val="26"/>
          <w:szCs w:val="26"/>
        </w:rPr>
        <w:t xml:space="preserve">ệ tầng do Trần Xuyên xác lập năm 1988, khi đo vẽ bản đồ địa chất tờ Bắc Quang-Mã Quan tỷ lệ 1:200.000. </w:t>
      </w:r>
      <w:r w:rsidR="00D026E0" w:rsidRPr="008D0C1A">
        <w:rPr>
          <w:rFonts w:ascii="Times New Roman" w:eastAsia="Times New Roman" w:hAnsi="Times New Roman" w:cs="Times New Roman"/>
          <w:color w:val="000000" w:themeColor="text1"/>
          <w:spacing w:val="-2"/>
          <w:position w:val="-2"/>
          <w:sz w:val="26"/>
          <w:szCs w:val="26"/>
        </w:rPr>
        <w:t>Trong vùng nghiên cứu, c</w:t>
      </w:r>
      <w:r w:rsidR="00867E3D" w:rsidRPr="008D0C1A">
        <w:rPr>
          <w:rFonts w:ascii="Times New Roman" w:eastAsia="Times New Roman" w:hAnsi="Times New Roman" w:cs="Times New Roman"/>
          <w:color w:val="000000" w:themeColor="text1"/>
          <w:spacing w:val="-2"/>
          <w:position w:val="-2"/>
          <w:sz w:val="26"/>
          <w:szCs w:val="26"/>
        </w:rPr>
        <w:t xml:space="preserve">ác đá của hệ tầng được </w:t>
      </w:r>
      <w:r w:rsidR="00D026E0" w:rsidRPr="008D0C1A">
        <w:rPr>
          <w:rFonts w:ascii="Times New Roman" w:eastAsia="Times New Roman" w:hAnsi="Times New Roman" w:cs="Times New Roman"/>
          <w:color w:val="000000" w:themeColor="text1"/>
          <w:spacing w:val="-2"/>
          <w:position w:val="-2"/>
          <w:sz w:val="26"/>
          <w:szCs w:val="26"/>
        </w:rPr>
        <w:t>chia thành 2 tập, tuy nhiên trong diện tích vùng</w:t>
      </w:r>
      <w:r w:rsidR="00867E3D" w:rsidRPr="008D0C1A">
        <w:rPr>
          <w:rFonts w:ascii="Times New Roman" w:eastAsia="Times New Roman" w:hAnsi="Times New Roman" w:cs="Times New Roman"/>
          <w:color w:val="000000" w:themeColor="text1"/>
          <w:spacing w:val="-2"/>
          <w:position w:val="-2"/>
          <w:sz w:val="26"/>
          <w:szCs w:val="26"/>
        </w:rPr>
        <w:t xml:space="preserve"> chỉ có mặt một phần các đá thuộc phần thấp (tập 1) của hệ tầng Ngòi Chi. </w:t>
      </w:r>
    </w:p>
    <w:p w:rsidR="00867E3D" w:rsidRPr="008D0C1A" w:rsidRDefault="00867E3D" w:rsidP="00867E3D">
      <w:pPr>
        <w:spacing w:before="120" w:after="120" w:line="360" w:lineRule="auto"/>
        <w:ind w:firstLine="720"/>
        <w:jc w:val="both"/>
        <w:rPr>
          <w:rFonts w:ascii="Times New Roman" w:eastAsia="Times New Roman" w:hAnsi="Times New Roman" w:cs="Times New Roman"/>
          <w:color w:val="000000" w:themeColor="text1"/>
          <w:sz w:val="26"/>
          <w:szCs w:val="26"/>
        </w:rPr>
      </w:pPr>
      <w:r w:rsidRPr="008D0C1A">
        <w:rPr>
          <w:rFonts w:ascii="Times New Roman" w:eastAsia="Times New Roman" w:hAnsi="Times New Roman" w:cs="Times New Roman"/>
          <w:color w:val="000000" w:themeColor="text1"/>
          <w:sz w:val="26"/>
          <w:szCs w:val="26"/>
        </w:rPr>
        <w:t>Các đá thuộc tập 1 hệ tầng Ngòi Chi phân bố thành hai dải kéo dài theo phương Tây bắc-đông nam</w:t>
      </w:r>
      <w:r w:rsidR="0067608C" w:rsidRPr="008D0C1A">
        <w:rPr>
          <w:rFonts w:ascii="Times New Roman" w:eastAsia="Times New Roman" w:hAnsi="Times New Roman" w:cs="Times New Roman"/>
          <w:color w:val="000000" w:themeColor="text1"/>
          <w:sz w:val="26"/>
          <w:szCs w:val="26"/>
        </w:rPr>
        <w:t xml:space="preserve"> có diện tích khoảng 139</w:t>
      </w:r>
      <m:oMath>
        <m:sSup>
          <m:sSupPr>
            <m:ctrlPr>
              <w:rPr>
                <w:rFonts w:ascii="Cambria Math" w:eastAsia="Times New Roman" w:hAnsi="Cambria Math" w:cs="Times New Roman"/>
                <w:i/>
                <w:color w:val="000000" w:themeColor="text1"/>
                <w:sz w:val="26"/>
                <w:szCs w:val="26"/>
              </w:rPr>
            </m:ctrlPr>
          </m:sSupPr>
          <m:e>
            <m:r>
              <w:rPr>
                <w:rFonts w:ascii="Cambria Math" w:eastAsia="Times New Roman" w:hAnsi="Cambria Math" w:cs="Times New Roman"/>
                <w:color w:val="000000" w:themeColor="text1"/>
                <w:sz w:val="26"/>
                <w:szCs w:val="26"/>
              </w:rPr>
              <m:t>km</m:t>
            </m:r>
          </m:e>
          <m:sup>
            <m:r>
              <w:rPr>
                <w:rFonts w:ascii="Cambria Math" w:eastAsia="Times New Roman" w:hAnsi="Cambria Math" w:cs="Times New Roman"/>
                <w:color w:val="000000" w:themeColor="text1"/>
                <w:sz w:val="26"/>
                <w:szCs w:val="26"/>
              </w:rPr>
              <m:t>2</m:t>
            </m:r>
          </m:sup>
        </m:sSup>
      </m:oMath>
      <w:r w:rsidRPr="008D0C1A">
        <w:rPr>
          <w:rFonts w:ascii="Times New Roman" w:eastAsia="Times New Roman" w:hAnsi="Times New Roman" w:cs="Times New Roman"/>
          <w:color w:val="000000" w:themeColor="text1"/>
          <w:sz w:val="26"/>
          <w:szCs w:val="26"/>
        </w:rPr>
        <w:t>.</w:t>
      </w:r>
      <w:r w:rsidR="00D026E0" w:rsidRPr="008D0C1A">
        <w:rPr>
          <w:rFonts w:ascii="Times New Roman" w:eastAsia="Times New Roman" w:hAnsi="Times New Roman" w:cs="Times New Roman"/>
          <w:color w:val="000000" w:themeColor="text1"/>
          <w:sz w:val="26"/>
          <w:szCs w:val="26"/>
        </w:rPr>
        <w:t xml:space="preserve"> Dải thứ nhất </w:t>
      </w:r>
      <w:r w:rsidRPr="008D0C1A">
        <w:rPr>
          <w:rFonts w:ascii="Times New Roman" w:eastAsia="Times New Roman" w:hAnsi="Times New Roman" w:cs="Times New Roman"/>
          <w:color w:val="000000" w:themeColor="text1"/>
          <w:sz w:val="26"/>
          <w:szCs w:val="26"/>
        </w:rPr>
        <w:t xml:space="preserve"> kéo dài từ </w:t>
      </w:r>
      <w:r w:rsidR="00D026E0" w:rsidRPr="008D0C1A">
        <w:rPr>
          <w:rFonts w:ascii="Times New Roman" w:eastAsia="Times New Roman" w:hAnsi="Times New Roman" w:cs="Times New Roman"/>
          <w:color w:val="000000" w:themeColor="text1"/>
          <w:sz w:val="26"/>
          <w:szCs w:val="26"/>
        </w:rPr>
        <w:t>hướng tây- bắc xuống phía nam khu vực nghiên cứu, dài 25</w:t>
      </w:r>
      <w:r w:rsidRPr="008D0C1A">
        <w:rPr>
          <w:rFonts w:ascii="Times New Roman" w:eastAsia="Times New Roman" w:hAnsi="Times New Roman" w:cs="Times New Roman"/>
          <w:color w:val="000000" w:themeColor="text1"/>
          <w:sz w:val="26"/>
          <w:szCs w:val="26"/>
        </w:rPr>
        <w:t xml:space="preserve"> km, rộng 1,7</w:t>
      </w:r>
      <w:r w:rsidRPr="008D0C1A">
        <w:rPr>
          <w:rFonts w:ascii="Times New Roman" w:eastAsia="Times New Roman" w:hAnsi="Times New Roman" w:cs="Times New Roman"/>
          <w:color w:val="000000" w:themeColor="text1"/>
          <w:sz w:val="26"/>
          <w:szCs w:val="26"/>
        </w:rPr>
        <w:sym w:font="Symbol" w:char="F0B8"/>
      </w:r>
      <w:r w:rsidRPr="008D0C1A">
        <w:rPr>
          <w:rFonts w:ascii="Times New Roman" w:eastAsia="Times New Roman" w:hAnsi="Times New Roman" w:cs="Times New Roman"/>
          <w:color w:val="000000" w:themeColor="text1"/>
          <w:sz w:val="26"/>
          <w:szCs w:val="26"/>
        </w:rPr>
        <w:t xml:space="preserve">2,8 km. Dải </w:t>
      </w:r>
      <w:r w:rsidR="00D026E0" w:rsidRPr="008D0C1A">
        <w:rPr>
          <w:rFonts w:ascii="Times New Roman" w:eastAsia="Times New Roman" w:hAnsi="Times New Roman" w:cs="Times New Roman"/>
          <w:color w:val="000000" w:themeColor="text1"/>
          <w:sz w:val="26"/>
          <w:szCs w:val="26"/>
        </w:rPr>
        <w:t>thứ 2 kéo dài từ hướng tây-bắc xuống đông-nam khu vực nghiên cứu</w:t>
      </w:r>
      <w:r w:rsidRPr="008D0C1A">
        <w:rPr>
          <w:rFonts w:ascii="Times New Roman" w:eastAsia="Times New Roman" w:hAnsi="Times New Roman" w:cs="Times New Roman"/>
          <w:color w:val="000000" w:themeColor="text1"/>
          <w:sz w:val="26"/>
          <w:szCs w:val="26"/>
        </w:rPr>
        <w:t xml:space="preserve">, rộng </w:t>
      </w:r>
      <w:r w:rsidR="00D026E0" w:rsidRPr="008D0C1A">
        <w:rPr>
          <w:rFonts w:ascii="Times New Roman" w:eastAsia="Times New Roman" w:hAnsi="Times New Roman" w:cs="Times New Roman"/>
          <w:color w:val="000000" w:themeColor="text1"/>
          <w:sz w:val="26"/>
          <w:szCs w:val="26"/>
        </w:rPr>
        <w:t>1.5</w:t>
      </w:r>
      <w:r w:rsidR="000A315E" w:rsidRPr="008D0C1A">
        <w:rPr>
          <w:rFonts w:ascii="Times New Roman" w:eastAsia="Times New Roman" w:hAnsi="Times New Roman" w:cs="Times New Roman"/>
          <w:color w:val="000000" w:themeColor="text1"/>
          <w:sz w:val="26"/>
          <w:szCs w:val="26"/>
        </w:rPr>
        <w:sym w:font="Symbol" w:char="F0B8"/>
      </w:r>
      <w:r w:rsidR="00D026E0" w:rsidRPr="008D0C1A">
        <w:rPr>
          <w:rFonts w:ascii="Times New Roman" w:eastAsia="Times New Roman" w:hAnsi="Times New Roman" w:cs="Times New Roman"/>
          <w:color w:val="000000" w:themeColor="text1"/>
          <w:sz w:val="26"/>
          <w:szCs w:val="26"/>
        </w:rPr>
        <w:t>2.6km</w:t>
      </w:r>
      <w:r w:rsidRPr="008D0C1A">
        <w:rPr>
          <w:rFonts w:ascii="Times New Roman" w:eastAsia="Times New Roman" w:hAnsi="Times New Roman" w:cs="Times New Roman"/>
          <w:color w:val="000000" w:themeColor="text1"/>
          <w:sz w:val="26"/>
          <w:szCs w:val="26"/>
        </w:rPr>
        <w:t xml:space="preserve"> mét. Các đá của tập 1 hệ tầng Ngòi Chi nằm chỉnh hợp lên trên các đá thuộc tập 2 của hệ tầng Núi Con Voi. Các đá của hệ tầng đều bị ép phiến và migmatit hóa, cắm dốc 40</w:t>
      </w:r>
      <w:r w:rsidRPr="008D0C1A">
        <w:rPr>
          <w:rFonts w:ascii="Times New Roman" w:eastAsia="Times New Roman" w:hAnsi="Times New Roman" w:cs="Times New Roman"/>
          <w:color w:val="000000" w:themeColor="text1"/>
          <w:sz w:val="26"/>
          <w:szCs w:val="26"/>
        </w:rPr>
        <w:sym w:font="Symbol" w:char="F0B8"/>
      </w:r>
      <w:r w:rsidRPr="008D0C1A">
        <w:rPr>
          <w:rFonts w:ascii="Times New Roman" w:eastAsia="Times New Roman" w:hAnsi="Times New Roman" w:cs="Times New Roman"/>
          <w:color w:val="000000" w:themeColor="text1"/>
          <w:sz w:val="26"/>
          <w:szCs w:val="26"/>
        </w:rPr>
        <w:t>50</w:t>
      </w:r>
      <w:r w:rsidRPr="008D0C1A">
        <w:rPr>
          <w:rFonts w:ascii="Times New Roman" w:eastAsia="Times New Roman" w:hAnsi="Times New Roman" w:cs="Times New Roman"/>
          <w:color w:val="000000" w:themeColor="text1"/>
          <w:sz w:val="26"/>
          <w:szCs w:val="26"/>
          <w:vertAlign w:val="superscript"/>
        </w:rPr>
        <w:t>o</w:t>
      </w:r>
      <w:r w:rsidRPr="008D0C1A">
        <w:rPr>
          <w:rFonts w:ascii="Times New Roman" w:eastAsia="Times New Roman" w:hAnsi="Times New Roman" w:cs="Times New Roman"/>
          <w:color w:val="000000" w:themeColor="text1"/>
          <w:sz w:val="26"/>
          <w:szCs w:val="26"/>
        </w:rPr>
        <w:t>, hướng cắm Đông Bắc (40</w:t>
      </w:r>
      <w:r w:rsidRPr="008D0C1A">
        <w:rPr>
          <w:rFonts w:ascii="Times New Roman" w:eastAsia="Times New Roman" w:hAnsi="Times New Roman" w:cs="Times New Roman"/>
          <w:color w:val="000000" w:themeColor="text1"/>
          <w:sz w:val="26"/>
          <w:szCs w:val="26"/>
        </w:rPr>
        <w:sym w:font="Symbol" w:char="F0B8"/>
      </w:r>
      <w:r w:rsidRPr="008D0C1A">
        <w:rPr>
          <w:rFonts w:ascii="Times New Roman" w:eastAsia="Times New Roman" w:hAnsi="Times New Roman" w:cs="Times New Roman"/>
          <w:color w:val="000000" w:themeColor="text1"/>
          <w:sz w:val="26"/>
          <w:szCs w:val="26"/>
        </w:rPr>
        <w:t>60</w:t>
      </w:r>
      <w:r w:rsidRPr="008D0C1A">
        <w:rPr>
          <w:rFonts w:ascii="Times New Roman" w:eastAsia="Times New Roman" w:hAnsi="Times New Roman" w:cs="Times New Roman"/>
          <w:color w:val="000000" w:themeColor="text1"/>
          <w:sz w:val="26"/>
          <w:szCs w:val="26"/>
          <w:vertAlign w:val="superscript"/>
        </w:rPr>
        <w:t>o</w:t>
      </w:r>
      <w:r w:rsidRPr="008D0C1A">
        <w:rPr>
          <w:rFonts w:ascii="Times New Roman" w:eastAsia="Times New Roman" w:hAnsi="Times New Roman" w:cs="Times New Roman"/>
          <w:color w:val="000000" w:themeColor="text1"/>
          <w:sz w:val="26"/>
          <w:szCs w:val="26"/>
        </w:rPr>
        <w:t>).</w:t>
      </w:r>
    </w:p>
    <w:p w:rsidR="00867E3D" w:rsidRPr="008D0C1A" w:rsidRDefault="00867E3D" w:rsidP="00867E3D">
      <w:pPr>
        <w:spacing w:before="120" w:after="120" w:line="360" w:lineRule="auto"/>
        <w:jc w:val="both"/>
        <w:rPr>
          <w:rFonts w:ascii="Times New Roman" w:eastAsia="Times New Roman" w:hAnsi="Times New Roman" w:cs="Times New Roman"/>
          <w:color w:val="000000" w:themeColor="text1"/>
          <w:spacing w:val="-2"/>
          <w:position w:val="-2"/>
          <w:sz w:val="26"/>
          <w:szCs w:val="26"/>
        </w:rPr>
      </w:pPr>
      <w:r w:rsidRPr="008D0C1A">
        <w:rPr>
          <w:rFonts w:ascii="Times New Roman" w:eastAsia="Times New Roman" w:hAnsi="Times New Roman" w:cs="Times New Roman"/>
          <w:color w:val="000000" w:themeColor="text1"/>
          <w:sz w:val="26"/>
          <w:szCs w:val="26"/>
        </w:rPr>
        <w:tab/>
        <w:t>Các thành tạo của tập chủ yếu là đá phiến thạch anh silimanit (</w:t>
      </w:r>
      <w:r w:rsidRPr="008D0C1A">
        <w:rPr>
          <w:rFonts w:ascii="Times New Roman" w:eastAsia="Times New Roman" w:hAnsi="Times New Roman" w:cs="Times New Roman"/>
          <w:color w:val="000000" w:themeColor="text1"/>
          <w:sz w:val="26"/>
          <w:szCs w:val="26"/>
        </w:rPr>
        <w:sym w:font="Symbol" w:char="F0B1"/>
      </w:r>
      <w:r w:rsidRPr="008D0C1A">
        <w:rPr>
          <w:rFonts w:ascii="Times New Roman" w:eastAsia="Times New Roman" w:hAnsi="Times New Roman" w:cs="Times New Roman"/>
          <w:color w:val="000000" w:themeColor="text1"/>
          <w:sz w:val="26"/>
          <w:szCs w:val="26"/>
        </w:rPr>
        <w:t>biotit, granat), đá phiến thạch anh biotit (</w:t>
      </w:r>
      <w:r w:rsidRPr="008D0C1A">
        <w:rPr>
          <w:rFonts w:ascii="Times New Roman" w:eastAsia="Times New Roman" w:hAnsi="Times New Roman" w:cs="Times New Roman"/>
          <w:color w:val="000000" w:themeColor="text1"/>
          <w:sz w:val="26"/>
          <w:szCs w:val="26"/>
        </w:rPr>
        <w:sym w:font="Symbol" w:char="F0B1"/>
      </w:r>
      <w:r w:rsidRPr="008D0C1A">
        <w:rPr>
          <w:rFonts w:ascii="Times New Roman" w:eastAsia="Times New Roman" w:hAnsi="Times New Roman" w:cs="Times New Roman"/>
          <w:color w:val="000000" w:themeColor="text1"/>
          <w:sz w:val="26"/>
          <w:szCs w:val="26"/>
        </w:rPr>
        <w:t xml:space="preserve"> silimanit, granat). Hai loại đá này thường có </w:t>
      </w:r>
      <w:r w:rsidRPr="008D0C1A">
        <w:rPr>
          <w:rFonts w:ascii="Times New Roman" w:eastAsia="Times New Roman" w:hAnsi="Times New Roman" w:cs="Times New Roman"/>
          <w:color w:val="000000" w:themeColor="text1"/>
          <w:spacing w:val="-2"/>
          <w:position w:val="-2"/>
          <w:sz w:val="26"/>
          <w:szCs w:val="26"/>
        </w:rPr>
        <w:t>xâm tán graphit tạo thành các đới khoáng hóa có chứa các thân quặng graphit có giá trị công nghiệp. Đá phiến thạch anh granat (</w:t>
      </w:r>
      <w:r w:rsidRPr="008D0C1A">
        <w:rPr>
          <w:rFonts w:ascii="Times New Roman" w:eastAsia="Times New Roman" w:hAnsi="Times New Roman" w:cs="Times New Roman"/>
          <w:color w:val="000000" w:themeColor="text1"/>
          <w:spacing w:val="-2"/>
          <w:position w:val="-2"/>
          <w:sz w:val="26"/>
          <w:szCs w:val="26"/>
        </w:rPr>
        <w:sym w:font="Symbol" w:char="F0B1"/>
      </w:r>
      <w:r w:rsidRPr="008D0C1A">
        <w:rPr>
          <w:rFonts w:ascii="Times New Roman" w:eastAsia="Times New Roman" w:hAnsi="Times New Roman" w:cs="Times New Roman"/>
          <w:color w:val="000000" w:themeColor="text1"/>
          <w:spacing w:val="-2"/>
          <w:position w:val="-2"/>
          <w:sz w:val="26"/>
          <w:szCs w:val="26"/>
        </w:rPr>
        <w:t xml:space="preserve"> biotit, granat), các thấu kính gneis biotit, các mạch nhỏ amphibolit, quarzit. Chiều dày của tập 800 </w:t>
      </w:r>
      <w:r w:rsidRPr="008D0C1A">
        <w:rPr>
          <w:rFonts w:ascii="Times New Roman" w:eastAsia="Times New Roman" w:hAnsi="Times New Roman" w:cs="Times New Roman"/>
          <w:color w:val="000000" w:themeColor="text1"/>
          <w:spacing w:val="-2"/>
          <w:position w:val="-2"/>
          <w:sz w:val="26"/>
          <w:szCs w:val="26"/>
        </w:rPr>
        <w:sym w:font="Symbol" w:char="F0B8"/>
      </w:r>
      <w:r w:rsidRPr="008D0C1A">
        <w:rPr>
          <w:rFonts w:ascii="Times New Roman" w:eastAsia="Times New Roman" w:hAnsi="Times New Roman" w:cs="Times New Roman"/>
          <w:color w:val="000000" w:themeColor="text1"/>
          <w:spacing w:val="-2"/>
          <w:position w:val="-2"/>
          <w:sz w:val="26"/>
          <w:szCs w:val="26"/>
        </w:rPr>
        <w:t xml:space="preserve"> 1400 mét.</w:t>
      </w:r>
    </w:p>
    <w:p w:rsidR="00715F2C" w:rsidRPr="008D0C1A" w:rsidRDefault="00715F2C" w:rsidP="00715F2C">
      <w:pPr>
        <w:spacing w:before="120" w:after="120" w:line="360" w:lineRule="auto"/>
        <w:ind w:firstLine="720"/>
        <w:jc w:val="center"/>
        <w:rPr>
          <w:rFonts w:ascii="Times New Roman" w:eastAsia="Times New Roman" w:hAnsi="Times New Roman" w:cs="Times New Roman"/>
          <w:b/>
          <w:color w:val="000000" w:themeColor="text1"/>
          <w:sz w:val="26"/>
          <w:szCs w:val="26"/>
        </w:rPr>
      </w:pPr>
      <w:r w:rsidRPr="008D0C1A">
        <w:rPr>
          <w:rFonts w:ascii="Times New Roman" w:eastAsia="Times New Roman" w:hAnsi="Times New Roman" w:cs="Times New Roman"/>
          <w:b/>
          <w:color w:val="000000" w:themeColor="text1"/>
          <w:sz w:val="26"/>
          <w:szCs w:val="26"/>
        </w:rPr>
        <w:t>GIỚI PALEOPROTEROZOI</w:t>
      </w:r>
    </w:p>
    <w:p w:rsidR="00867E3D" w:rsidRPr="008D0C1A" w:rsidRDefault="00867E3D" w:rsidP="00715F2C">
      <w:pPr>
        <w:spacing w:before="120" w:after="120" w:line="360" w:lineRule="auto"/>
        <w:ind w:firstLine="720"/>
        <w:jc w:val="center"/>
        <w:rPr>
          <w:rFonts w:ascii="Times New Roman" w:eastAsia="Times New Roman" w:hAnsi="Times New Roman" w:cs="Times New Roman"/>
          <w:b/>
          <w:color w:val="000000" w:themeColor="text1"/>
          <w:sz w:val="26"/>
          <w:szCs w:val="26"/>
        </w:rPr>
      </w:pPr>
      <w:r w:rsidRPr="008D0C1A">
        <w:rPr>
          <w:rFonts w:ascii="Times New Roman" w:eastAsia="Times New Roman" w:hAnsi="Times New Roman" w:cs="Times New Roman"/>
          <w:b/>
          <w:color w:val="000000" w:themeColor="text1"/>
          <w:sz w:val="26"/>
          <w:szCs w:val="26"/>
        </w:rPr>
        <w:t>Hệ tầng Sinh Quyền (</w:t>
      </w:r>
      <w:r w:rsidR="002D3EF7" w:rsidRPr="008D0C1A">
        <w:rPr>
          <w:rFonts w:ascii="Times New Roman" w:eastAsia="Times New Roman" w:hAnsi="Times New Roman" w:cs="Times New Roman"/>
          <w:b/>
          <w:color w:val="000000" w:themeColor="text1"/>
          <w:sz w:val="26"/>
          <w:szCs w:val="26"/>
        </w:rPr>
        <w:t>PP</w:t>
      </w:r>
      <w:r w:rsidR="002D3EF7" w:rsidRPr="008D0C1A">
        <w:rPr>
          <w:rFonts w:ascii="Times New Roman" w:eastAsia="Times New Roman" w:hAnsi="Times New Roman" w:cs="Times New Roman"/>
          <w:b/>
          <w:i/>
          <w:color w:val="000000" w:themeColor="text1"/>
          <w:sz w:val="26"/>
          <w:szCs w:val="26"/>
        </w:rPr>
        <w:t>sq</w:t>
      </w:r>
      <w:r w:rsidRPr="008D0C1A">
        <w:rPr>
          <w:rFonts w:ascii="Times New Roman" w:eastAsia="Times New Roman" w:hAnsi="Times New Roman" w:cs="Times New Roman"/>
          <w:b/>
          <w:color w:val="000000" w:themeColor="text1"/>
          <w:sz w:val="26"/>
          <w:szCs w:val="26"/>
        </w:rPr>
        <w:t>)</w:t>
      </w:r>
    </w:p>
    <w:p w:rsidR="0067608C" w:rsidRPr="008D0C1A" w:rsidRDefault="00867E3D" w:rsidP="0067608C">
      <w:pPr>
        <w:pStyle w:val="NormalWeb"/>
        <w:spacing w:before="120" w:beforeAutospacing="0" w:after="120" w:afterAutospacing="0" w:line="360" w:lineRule="auto"/>
        <w:ind w:firstLine="720"/>
        <w:rPr>
          <w:color w:val="000000" w:themeColor="text1"/>
          <w:sz w:val="26"/>
          <w:szCs w:val="26"/>
        </w:rPr>
      </w:pPr>
      <w:r w:rsidRPr="008D0C1A">
        <w:rPr>
          <w:color w:val="000000" w:themeColor="text1"/>
          <w:sz w:val="26"/>
          <w:szCs w:val="26"/>
        </w:rPr>
        <w:t>Hệ tầng Sinh Quyền</w:t>
      </w:r>
      <w:r w:rsidR="000A315E" w:rsidRPr="008D0C1A">
        <w:rPr>
          <w:color w:val="000000" w:themeColor="text1"/>
          <w:sz w:val="26"/>
          <w:szCs w:val="26"/>
        </w:rPr>
        <w:t xml:space="preserve"> do Phan Cự Tiến và nnk xác lập năm 1977. </w:t>
      </w:r>
    </w:p>
    <w:p w:rsidR="0067608C" w:rsidRPr="008D0C1A" w:rsidRDefault="0067608C" w:rsidP="0067608C">
      <w:pPr>
        <w:pStyle w:val="NormalWeb"/>
        <w:spacing w:before="120" w:beforeAutospacing="0" w:after="120" w:afterAutospacing="0" w:line="360" w:lineRule="auto"/>
        <w:ind w:firstLine="720"/>
        <w:rPr>
          <w:color w:val="000000" w:themeColor="text1"/>
          <w:sz w:val="26"/>
          <w:szCs w:val="26"/>
        </w:rPr>
      </w:pPr>
      <w:r w:rsidRPr="008D0C1A">
        <w:rPr>
          <w:color w:val="000000" w:themeColor="text1"/>
          <w:sz w:val="26"/>
          <w:szCs w:val="26"/>
        </w:rPr>
        <w:t>Các thành tạo của hệ tầng phân bố thành 2 dải kéo dài theo phương tây bắc – đông nam, có diện tích khoảng 112</w:t>
      </w:r>
      <m:oMath>
        <m:sSup>
          <m:sSupPr>
            <m:ctrlPr>
              <w:rPr>
                <w:rFonts w:ascii="Cambria Math" w:hAnsi="Cambria Math"/>
                <w:i/>
                <w:color w:val="000000" w:themeColor="text1"/>
                <w:sz w:val="26"/>
                <w:szCs w:val="26"/>
              </w:rPr>
            </m:ctrlPr>
          </m:sSupPr>
          <m:e>
            <m:r>
              <w:rPr>
                <w:rFonts w:ascii="Cambria Math" w:hAnsi="Cambria Math"/>
                <w:color w:val="000000" w:themeColor="text1"/>
                <w:sz w:val="26"/>
                <w:szCs w:val="26"/>
              </w:rPr>
              <m:t>km</m:t>
            </m:r>
          </m:e>
          <m:sup>
            <m:r>
              <w:rPr>
                <w:rFonts w:ascii="Cambria Math" w:hAnsi="Cambria Math"/>
                <w:color w:val="000000" w:themeColor="text1"/>
                <w:sz w:val="26"/>
                <w:szCs w:val="26"/>
              </w:rPr>
              <m:t>2</m:t>
            </m:r>
          </m:sup>
        </m:sSup>
      </m:oMath>
      <w:r w:rsidRPr="008D0C1A">
        <w:rPr>
          <w:color w:val="000000" w:themeColor="text1"/>
          <w:sz w:val="26"/>
          <w:szCs w:val="26"/>
        </w:rPr>
        <w:t>. Dải 1 nằm ở góc đông bắc của khu vực, dài 12km, rộng khoảng 4km với diện tích 62</w:t>
      </w:r>
      <m:oMath>
        <m:sSup>
          <m:sSupPr>
            <m:ctrlPr>
              <w:rPr>
                <w:rFonts w:ascii="Cambria Math" w:hAnsi="Cambria Math"/>
                <w:i/>
                <w:color w:val="000000" w:themeColor="text1"/>
                <w:sz w:val="26"/>
                <w:szCs w:val="26"/>
              </w:rPr>
            </m:ctrlPr>
          </m:sSupPr>
          <m:e>
            <m:r>
              <w:rPr>
                <w:rFonts w:ascii="Cambria Math" w:hAnsi="Cambria Math"/>
                <w:color w:val="000000" w:themeColor="text1"/>
                <w:sz w:val="26"/>
                <w:szCs w:val="26"/>
              </w:rPr>
              <m:t>km</m:t>
            </m:r>
          </m:e>
          <m:sup>
            <m:r>
              <w:rPr>
                <w:rFonts w:ascii="Cambria Math" w:hAnsi="Cambria Math"/>
                <w:color w:val="000000" w:themeColor="text1"/>
                <w:sz w:val="26"/>
                <w:szCs w:val="26"/>
              </w:rPr>
              <m:t>2</m:t>
            </m:r>
          </m:sup>
        </m:sSup>
      </m:oMath>
      <w:r w:rsidRPr="008D0C1A">
        <w:rPr>
          <w:color w:val="000000" w:themeColor="text1"/>
          <w:sz w:val="26"/>
          <w:szCs w:val="26"/>
        </w:rPr>
        <w:t xml:space="preserve">. Dải còn lại nằm ở góc tây nam của khu vực, dài 14km, rộng 5km với diện tích khoảng 77 </w:t>
      </w:r>
      <m:oMath>
        <m:sSup>
          <m:sSupPr>
            <m:ctrlPr>
              <w:rPr>
                <w:rFonts w:ascii="Cambria Math" w:hAnsi="Cambria Math"/>
                <w:i/>
                <w:color w:val="000000" w:themeColor="text1"/>
                <w:sz w:val="26"/>
                <w:szCs w:val="26"/>
              </w:rPr>
            </m:ctrlPr>
          </m:sSupPr>
          <m:e>
            <m:r>
              <w:rPr>
                <w:rFonts w:ascii="Cambria Math" w:hAnsi="Cambria Math"/>
                <w:color w:val="000000" w:themeColor="text1"/>
                <w:sz w:val="26"/>
                <w:szCs w:val="26"/>
              </w:rPr>
              <m:t>km</m:t>
            </m:r>
          </m:e>
          <m:sup>
            <m:r>
              <w:rPr>
                <w:rFonts w:ascii="Cambria Math" w:hAnsi="Cambria Math"/>
                <w:color w:val="000000" w:themeColor="text1"/>
                <w:sz w:val="26"/>
                <w:szCs w:val="26"/>
              </w:rPr>
              <m:t>2</m:t>
            </m:r>
          </m:sup>
        </m:sSup>
      </m:oMath>
      <w:r w:rsidRPr="008D0C1A">
        <w:rPr>
          <w:color w:val="000000" w:themeColor="text1"/>
          <w:sz w:val="26"/>
          <w:szCs w:val="26"/>
        </w:rPr>
        <w:t>.</w:t>
      </w:r>
    </w:p>
    <w:p w:rsidR="00867E3D" w:rsidRPr="008D0C1A" w:rsidRDefault="00867E3D" w:rsidP="00867E3D">
      <w:pPr>
        <w:pStyle w:val="NormalWeb"/>
        <w:spacing w:before="120" w:beforeAutospacing="0" w:after="120" w:afterAutospacing="0" w:line="360" w:lineRule="auto"/>
        <w:ind w:firstLine="720"/>
        <w:rPr>
          <w:color w:val="000000" w:themeColor="text1"/>
          <w:sz w:val="26"/>
          <w:szCs w:val="26"/>
        </w:rPr>
      </w:pPr>
      <w:r w:rsidRPr="008D0C1A">
        <w:rPr>
          <w:color w:val="000000" w:themeColor="text1"/>
          <w:sz w:val="26"/>
          <w:szCs w:val="26"/>
        </w:rPr>
        <w:t>Hệ tầng có thành phần ban đầu gồm chủ yếu trầm tích lục nguyên xen ít carbonat, đá núi lửa thành phần mafic, quarzit chứa quặng sắt. Trong một số lớp trầm tích lục nguyên có chứa vật chất hữu cơ bị biến chất thành graphit. Các đá bị biến chất khu vực đồng đều đến tướng epidotamphibolit, bị uốn nếp phức tạp, bị granit hoá mạnh ở một số nơi tạo nên phức hệ Ca Vịnh bị các khối xâm nhập Po Sen xuyên cắt.</w:t>
      </w:r>
    </w:p>
    <w:p w:rsidR="00955622" w:rsidRPr="008D0C1A" w:rsidRDefault="00715F2C" w:rsidP="00715F2C">
      <w:pPr>
        <w:spacing w:before="120" w:after="120" w:line="360" w:lineRule="auto"/>
        <w:jc w:val="center"/>
        <w:rPr>
          <w:rFonts w:ascii="Times New Roman" w:hAnsi="Times New Roman" w:cs="Times New Roman"/>
          <w:b/>
          <w:color w:val="000000" w:themeColor="text1"/>
          <w:sz w:val="26"/>
          <w:szCs w:val="26"/>
        </w:rPr>
      </w:pPr>
      <w:r w:rsidRPr="008D0C1A">
        <w:rPr>
          <w:rFonts w:ascii="Times New Roman" w:hAnsi="Times New Roman" w:cs="Times New Roman"/>
          <w:b/>
          <w:color w:val="000000" w:themeColor="text1"/>
          <w:sz w:val="26"/>
          <w:szCs w:val="26"/>
        </w:rPr>
        <w:t>GIỚI PALEOZOI</w:t>
      </w:r>
    </w:p>
    <w:p w:rsidR="00715F2C" w:rsidRPr="008D0C1A" w:rsidRDefault="00715F2C" w:rsidP="00715F2C">
      <w:pPr>
        <w:spacing w:before="120" w:after="120" w:line="360" w:lineRule="auto"/>
        <w:jc w:val="center"/>
        <w:rPr>
          <w:rFonts w:ascii="Times New Roman" w:hAnsi="Times New Roman" w:cs="Times New Roman"/>
          <w:b/>
          <w:color w:val="000000" w:themeColor="text1"/>
          <w:sz w:val="26"/>
          <w:szCs w:val="26"/>
        </w:rPr>
      </w:pPr>
      <w:r w:rsidRPr="008D0C1A">
        <w:rPr>
          <w:rFonts w:ascii="Times New Roman" w:hAnsi="Times New Roman" w:cs="Times New Roman"/>
          <w:b/>
          <w:color w:val="000000" w:themeColor="text1"/>
          <w:sz w:val="26"/>
          <w:szCs w:val="26"/>
        </w:rPr>
        <w:t>Hệ Cambri – thống giữa</w:t>
      </w:r>
    </w:p>
    <w:p w:rsidR="006A28A0" w:rsidRPr="008D0C1A" w:rsidRDefault="006A28A0" w:rsidP="00715F2C">
      <w:pPr>
        <w:spacing w:before="120" w:after="120" w:line="360" w:lineRule="auto"/>
        <w:ind w:firstLine="720"/>
        <w:jc w:val="center"/>
        <w:rPr>
          <w:rFonts w:ascii="Times New Roman" w:eastAsia="Times New Roman" w:hAnsi="Times New Roman" w:cs="Times New Roman"/>
          <w:b/>
          <w:i/>
          <w:color w:val="000000" w:themeColor="text1"/>
          <w:sz w:val="26"/>
          <w:szCs w:val="26"/>
        </w:rPr>
      </w:pPr>
      <w:r w:rsidRPr="008D0C1A">
        <w:rPr>
          <w:rFonts w:ascii="Times New Roman" w:eastAsia="Times New Roman" w:hAnsi="Times New Roman" w:cs="Times New Roman"/>
          <w:b/>
          <w:color w:val="000000" w:themeColor="text1"/>
          <w:sz w:val="26"/>
          <w:szCs w:val="26"/>
          <w:lang w:val="pt-BR"/>
        </w:rPr>
        <w:t>Hệ tầng Hà Giang (</w:t>
      </w:r>
      <w:r w:rsidR="00F46628">
        <w:rPr>
          <w:rFonts w:ascii="Mapsymbol" w:eastAsia="Times New Roman" w:hAnsi="Mapsymbol" w:cs="Times New Roman"/>
          <w:b/>
          <w:color w:val="000000" w:themeColor="text1"/>
          <w:sz w:val="26"/>
          <w:szCs w:val="26"/>
        </w:rPr>
        <w:t>¡</w:t>
      </w:r>
      <w:r w:rsidR="00955622" w:rsidRPr="008D0C1A">
        <w:rPr>
          <w:rFonts w:ascii="Times New Roman" w:eastAsia="Times New Roman" w:hAnsi="Times New Roman" w:cs="Times New Roman"/>
          <w:b/>
          <w:color w:val="000000" w:themeColor="text1"/>
          <w:sz w:val="26"/>
          <w:szCs w:val="26"/>
          <w:vertAlign w:val="subscript"/>
          <w:lang w:val="pt-BR"/>
        </w:rPr>
        <w:t>2</w:t>
      </w:r>
      <w:r w:rsidR="00955622" w:rsidRPr="008D0C1A">
        <w:rPr>
          <w:rFonts w:ascii="Times New Roman" w:eastAsia="Times New Roman" w:hAnsi="Times New Roman" w:cs="Times New Roman"/>
          <w:b/>
          <w:color w:val="000000" w:themeColor="text1"/>
          <w:sz w:val="26"/>
          <w:szCs w:val="26"/>
          <w:lang w:val="pt-BR"/>
        </w:rPr>
        <w:t xml:space="preserve"> </w:t>
      </w:r>
      <w:r w:rsidR="00955622" w:rsidRPr="008D0C1A">
        <w:rPr>
          <w:rFonts w:ascii="Times New Roman" w:eastAsia="Times New Roman" w:hAnsi="Times New Roman" w:cs="Times New Roman"/>
          <w:b/>
          <w:i/>
          <w:color w:val="000000" w:themeColor="text1"/>
          <w:sz w:val="26"/>
          <w:szCs w:val="26"/>
          <w:lang w:val="pt-BR"/>
        </w:rPr>
        <w:t>hg</w:t>
      </w:r>
      <w:r w:rsidRPr="008D0C1A">
        <w:rPr>
          <w:rFonts w:ascii="Times New Roman" w:eastAsia="Times New Roman" w:hAnsi="Times New Roman" w:cs="Times New Roman"/>
          <w:b/>
          <w:i/>
          <w:color w:val="000000" w:themeColor="text1"/>
          <w:sz w:val="26"/>
          <w:szCs w:val="26"/>
        </w:rPr>
        <w:t>)</w:t>
      </w:r>
    </w:p>
    <w:p w:rsidR="00955622" w:rsidRPr="008D0C1A" w:rsidRDefault="00F5738B" w:rsidP="00FA0E81">
      <w:pPr>
        <w:pStyle w:val="NormalWeb"/>
        <w:spacing w:before="120" w:beforeAutospacing="0" w:after="120" w:afterAutospacing="0" w:line="360" w:lineRule="auto"/>
        <w:ind w:firstLine="720"/>
        <w:rPr>
          <w:color w:val="000000" w:themeColor="text1"/>
          <w:sz w:val="26"/>
          <w:szCs w:val="26"/>
        </w:rPr>
      </w:pPr>
      <w:r w:rsidRPr="008D0C1A">
        <w:rPr>
          <w:color w:val="000000" w:themeColor="text1"/>
          <w:sz w:val="26"/>
          <w:szCs w:val="26"/>
        </w:rPr>
        <w:t>Hệ tầng Hà Giang do Trần Văn Trị và nnk xác lập năm 1977</w:t>
      </w:r>
      <w:r w:rsidR="00955622" w:rsidRPr="008D0C1A">
        <w:rPr>
          <w:color w:val="000000" w:themeColor="text1"/>
          <w:sz w:val="26"/>
          <w:szCs w:val="26"/>
        </w:rPr>
        <w:t xml:space="preserve"> gồm các trầm tích xen ít carbonat lộ ra ở Vị Xuyên, </w:t>
      </w:r>
      <w:r w:rsidR="000F3064" w:rsidRPr="008D0C1A">
        <w:rPr>
          <w:color w:val="000000" w:themeColor="text1"/>
          <w:sz w:val="26"/>
          <w:szCs w:val="26"/>
        </w:rPr>
        <w:t>Bắc</w:t>
      </w:r>
      <w:r w:rsidR="00955622" w:rsidRPr="008D0C1A">
        <w:rPr>
          <w:color w:val="000000" w:themeColor="text1"/>
          <w:sz w:val="26"/>
          <w:szCs w:val="26"/>
        </w:rPr>
        <w:t xml:space="preserve"> Quang (Hà Giang), Lục Yên (Yên Bái), </w:t>
      </w:r>
      <w:r w:rsidR="000F3064" w:rsidRPr="008D0C1A">
        <w:rPr>
          <w:color w:val="000000" w:themeColor="text1"/>
          <w:sz w:val="26"/>
          <w:szCs w:val="26"/>
        </w:rPr>
        <w:t>Bắc</w:t>
      </w:r>
      <w:r w:rsidR="00955622" w:rsidRPr="008D0C1A">
        <w:rPr>
          <w:color w:val="000000" w:themeColor="text1"/>
          <w:sz w:val="26"/>
          <w:szCs w:val="26"/>
        </w:rPr>
        <w:t xml:space="preserve"> Hà, Mường Khương (Lào Cai).</w:t>
      </w:r>
    </w:p>
    <w:p w:rsidR="0067608C" w:rsidRPr="008D0C1A" w:rsidRDefault="0067608C" w:rsidP="00FA0E81">
      <w:pPr>
        <w:pStyle w:val="NormalWeb"/>
        <w:spacing w:before="120" w:beforeAutospacing="0" w:after="120" w:afterAutospacing="0" w:line="360" w:lineRule="auto"/>
        <w:ind w:firstLine="720"/>
        <w:rPr>
          <w:color w:val="000000" w:themeColor="text1"/>
          <w:sz w:val="26"/>
          <w:szCs w:val="26"/>
        </w:rPr>
      </w:pPr>
      <w:r w:rsidRPr="008D0C1A">
        <w:rPr>
          <w:color w:val="000000" w:themeColor="text1"/>
          <w:sz w:val="26"/>
          <w:szCs w:val="26"/>
        </w:rPr>
        <w:t xml:space="preserve">Các thành tạo của hệ tầng phân bố theo dải, keo dài phương tây bắc – đông nam với chiều dài khoảng 23km, rộng </w:t>
      </w:r>
      <w:r w:rsidR="007A5999" w:rsidRPr="008D0C1A">
        <w:rPr>
          <w:color w:val="000000" w:themeColor="text1"/>
          <w:sz w:val="26"/>
          <w:szCs w:val="26"/>
        </w:rPr>
        <w:t xml:space="preserve">1,5÷6 km, diện tích </w:t>
      </w:r>
      <w:r w:rsidR="00536FF7">
        <w:rPr>
          <w:color w:val="000000" w:themeColor="text1"/>
          <w:sz w:val="26"/>
          <w:szCs w:val="26"/>
        </w:rPr>
        <w:t>9</w:t>
      </w:r>
      <w:r w:rsidR="007A5999" w:rsidRPr="008D0C1A">
        <w:rPr>
          <w:color w:val="000000" w:themeColor="text1"/>
          <w:sz w:val="26"/>
          <w:szCs w:val="26"/>
        </w:rPr>
        <w:t>6</w:t>
      </w:r>
      <w:r w:rsidR="00536FF7">
        <w:rPr>
          <w:color w:val="000000" w:themeColor="text1"/>
          <w:sz w:val="26"/>
          <w:szCs w:val="26"/>
        </w:rPr>
        <w:t>,</w:t>
      </w:r>
      <w:r w:rsidR="007A5999" w:rsidRPr="008D0C1A">
        <w:rPr>
          <w:color w:val="000000" w:themeColor="text1"/>
          <w:sz w:val="26"/>
          <w:szCs w:val="26"/>
        </w:rPr>
        <w:t xml:space="preserve">26 </w:t>
      </w:r>
      <m:oMath>
        <m:sSup>
          <m:sSupPr>
            <m:ctrlPr>
              <w:rPr>
                <w:rFonts w:ascii="Cambria Math" w:hAnsi="Cambria Math"/>
                <w:i/>
                <w:color w:val="000000" w:themeColor="text1"/>
                <w:sz w:val="26"/>
                <w:szCs w:val="26"/>
              </w:rPr>
            </m:ctrlPr>
          </m:sSupPr>
          <m:e>
            <m:r>
              <w:rPr>
                <w:rFonts w:ascii="Cambria Math" w:hAnsi="Cambria Math"/>
                <w:color w:val="000000" w:themeColor="text1"/>
                <w:sz w:val="26"/>
                <w:szCs w:val="26"/>
              </w:rPr>
              <m:t>km</m:t>
            </m:r>
          </m:e>
          <m:sup>
            <m:r>
              <w:rPr>
                <w:rFonts w:ascii="Cambria Math" w:hAnsi="Cambria Math"/>
                <w:color w:val="000000" w:themeColor="text1"/>
                <w:sz w:val="26"/>
                <w:szCs w:val="26"/>
              </w:rPr>
              <m:t>2</m:t>
            </m:r>
          </m:sup>
        </m:sSup>
      </m:oMath>
      <w:r w:rsidR="007A5999" w:rsidRPr="008D0C1A">
        <w:rPr>
          <w:color w:val="000000" w:themeColor="text1"/>
          <w:sz w:val="26"/>
          <w:szCs w:val="26"/>
        </w:rPr>
        <w:t>.</w:t>
      </w:r>
    </w:p>
    <w:p w:rsidR="00955622" w:rsidRPr="008D0C1A" w:rsidRDefault="0067608C" w:rsidP="00FA0E81">
      <w:pPr>
        <w:pStyle w:val="NormalWeb"/>
        <w:spacing w:before="120" w:beforeAutospacing="0" w:after="120" w:afterAutospacing="0" w:line="360" w:lineRule="auto"/>
        <w:ind w:firstLine="720"/>
        <w:rPr>
          <w:color w:val="000000" w:themeColor="text1"/>
          <w:sz w:val="26"/>
          <w:szCs w:val="26"/>
        </w:rPr>
      </w:pPr>
      <w:r w:rsidRPr="008D0C1A">
        <w:rPr>
          <w:color w:val="000000" w:themeColor="text1"/>
          <w:sz w:val="26"/>
          <w:szCs w:val="26"/>
        </w:rPr>
        <w:t xml:space="preserve">Các thành tạo </w:t>
      </w:r>
      <w:r w:rsidR="00955622" w:rsidRPr="008D0C1A">
        <w:rPr>
          <w:color w:val="000000" w:themeColor="text1"/>
          <w:sz w:val="26"/>
          <w:szCs w:val="26"/>
        </w:rPr>
        <w:t>bao gồm đá phiến biotit - thạch anh, đá phiến shungit, phyllit, đá phiến sét-sericit, đá phiến sét, bột kết thỉnh thoảng xen đá vôi dăm kết xám, đá vôi trứng cá chứa Tảo và đá vôi hạt mịn. Bề dày của hệ tầng</w:t>
      </w:r>
      <w:r w:rsidR="00BF1AFD" w:rsidRPr="008D0C1A">
        <w:rPr>
          <w:color w:val="000000" w:themeColor="text1"/>
          <w:sz w:val="26"/>
          <w:szCs w:val="26"/>
        </w:rPr>
        <w:t xml:space="preserve"> </w:t>
      </w:r>
      <w:r w:rsidR="00955622" w:rsidRPr="008D0C1A">
        <w:rPr>
          <w:color w:val="000000" w:themeColor="text1"/>
          <w:sz w:val="26"/>
          <w:szCs w:val="26"/>
        </w:rPr>
        <w:t>các vùng khác nhau thay đổi nhiều, từ 500 m (Lục Yên) đến 1300-1700 m (</w:t>
      </w:r>
      <w:r w:rsidR="000F3064" w:rsidRPr="008D0C1A">
        <w:rPr>
          <w:color w:val="000000" w:themeColor="text1"/>
          <w:sz w:val="26"/>
          <w:szCs w:val="26"/>
        </w:rPr>
        <w:t>Bắc</w:t>
      </w:r>
      <w:r w:rsidR="00955622" w:rsidRPr="008D0C1A">
        <w:rPr>
          <w:color w:val="000000" w:themeColor="text1"/>
          <w:sz w:val="26"/>
          <w:szCs w:val="26"/>
        </w:rPr>
        <w:t xml:space="preserve"> Quang, Vĩnh Tuy), 2100-2500 m (</w:t>
      </w:r>
      <w:r w:rsidR="000F3064" w:rsidRPr="008D0C1A">
        <w:rPr>
          <w:color w:val="000000" w:themeColor="text1"/>
          <w:sz w:val="26"/>
          <w:szCs w:val="26"/>
        </w:rPr>
        <w:t>Bắc</w:t>
      </w:r>
      <w:r w:rsidR="00955622" w:rsidRPr="008D0C1A">
        <w:rPr>
          <w:color w:val="000000" w:themeColor="text1"/>
          <w:sz w:val="26"/>
          <w:szCs w:val="26"/>
        </w:rPr>
        <w:t xml:space="preserve"> Hà, Lào Cai). Có tài liệu về sự có mặt của đá phiến amphibol, cát kết tuf dạng quarzit ở </w:t>
      </w:r>
      <w:r w:rsidR="000F3064" w:rsidRPr="008D0C1A">
        <w:rPr>
          <w:color w:val="000000" w:themeColor="text1"/>
          <w:sz w:val="26"/>
          <w:szCs w:val="26"/>
        </w:rPr>
        <w:t>Bắc</w:t>
      </w:r>
      <w:r w:rsidR="00955622" w:rsidRPr="008D0C1A">
        <w:rPr>
          <w:color w:val="000000" w:themeColor="text1"/>
          <w:sz w:val="26"/>
          <w:szCs w:val="26"/>
        </w:rPr>
        <w:t xml:space="preserve"> Quang, Vĩnh Tuy, Chiêm Hoá [Trần Văn Trị và nnk., 1977, Nguyễn Đình Cần, 1994]. Đây là điều rất đáng chú ý và cần xem xét lại.</w:t>
      </w:r>
    </w:p>
    <w:p w:rsidR="00955622" w:rsidRPr="008D0C1A" w:rsidRDefault="00955622" w:rsidP="00FA0E81">
      <w:pPr>
        <w:pStyle w:val="NormalWeb"/>
        <w:spacing w:before="120" w:beforeAutospacing="0" w:after="120" w:afterAutospacing="0" w:line="360" w:lineRule="auto"/>
        <w:ind w:firstLine="720"/>
        <w:rPr>
          <w:color w:val="000000" w:themeColor="text1"/>
          <w:sz w:val="26"/>
          <w:szCs w:val="26"/>
        </w:rPr>
      </w:pPr>
      <w:r w:rsidRPr="008D0C1A">
        <w:rPr>
          <w:color w:val="000000" w:themeColor="text1"/>
          <w:sz w:val="26"/>
          <w:szCs w:val="26"/>
        </w:rPr>
        <w:t>Trong phần trên của hệ tầng đã thu thập được Bộ ba thùy An</w:t>
      </w:r>
      <w:r w:rsidR="000F3064" w:rsidRPr="008D0C1A">
        <w:rPr>
          <w:color w:val="000000" w:themeColor="text1"/>
          <w:sz w:val="26"/>
          <w:szCs w:val="26"/>
        </w:rPr>
        <w:t>nam</w:t>
      </w:r>
      <w:r w:rsidRPr="008D0C1A">
        <w:rPr>
          <w:color w:val="000000" w:themeColor="text1"/>
          <w:sz w:val="26"/>
          <w:szCs w:val="26"/>
        </w:rPr>
        <w:t xml:space="preserve">itia sp., Paracoosia mansayi, Damesella paronai, Damesops biloba, Pseudagnostus ? sp. (ở mặt cắt chuẩn Vị Xuyên), Ptychoparia sp., Palaeobolus sp., Yohoaspis cf, pachycephala, Ptychoparia sp. và Tay cuộn Palaeobolus sp., Lingulella tangshiensis, Westonia sp. (ở </w:t>
      </w:r>
      <w:r w:rsidR="000F3064" w:rsidRPr="008D0C1A">
        <w:rPr>
          <w:color w:val="000000" w:themeColor="text1"/>
          <w:sz w:val="26"/>
          <w:szCs w:val="26"/>
        </w:rPr>
        <w:t>Bắc</w:t>
      </w:r>
      <w:r w:rsidRPr="008D0C1A">
        <w:rPr>
          <w:color w:val="000000" w:themeColor="text1"/>
          <w:sz w:val="26"/>
          <w:szCs w:val="26"/>
        </w:rPr>
        <w:t xml:space="preserve"> Hà, Lào Cai); ngoài ra còn có các loại Tảo. Các hoá thạch trên cho tuổi Cambri giữa.</w:t>
      </w:r>
    </w:p>
    <w:p w:rsidR="00715F2C" w:rsidRPr="008D0C1A" w:rsidRDefault="00715F2C" w:rsidP="00715F2C">
      <w:pPr>
        <w:pStyle w:val="NormalWeb"/>
        <w:spacing w:before="120" w:beforeAutospacing="0" w:after="120" w:afterAutospacing="0" w:line="360" w:lineRule="auto"/>
        <w:jc w:val="center"/>
        <w:rPr>
          <w:b/>
          <w:color w:val="000000" w:themeColor="text1"/>
          <w:sz w:val="26"/>
          <w:szCs w:val="26"/>
        </w:rPr>
      </w:pPr>
      <w:r w:rsidRPr="008D0C1A">
        <w:rPr>
          <w:b/>
          <w:color w:val="000000" w:themeColor="text1"/>
          <w:sz w:val="26"/>
          <w:szCs w:val="26"/>
        </w:rPr>
        <w:t>GIỚI MEZOZOI</w:t>
      </w:r>
    </w:p>
    <w:p w:rsidR="00715F2C" w:rsidRPr="008D0C1A" w:rsidRDefault="00715F2C" w:rsidP="00715F2C">
      <w:pPr>
        <w:pStyle w:val="NormalWeb"/>
        <w:spacing w:before="120" w:beforeAutospacing="0" w:after="120" w:afterAutospacing="0" w:line="360" w:lineRule="auto"/>
        <w:jc w:val="center"/>
        <w:rPr>
          <w:b/>
          <w:color w:val="000000" w:themeColor="text1"/>
          <w:sz w:val="26"/>
          <w:szCs w:val="26"/>
        </w:rPr>
      </w:pPr>
      <w:r w:rsidRPr="008D0C1A">
        <w:rPr>
          <w:b/>
          <w:color w:val="000000" w:themeColor="text1"/>
          <w:sz w:val="26"/>
          <w:szCs w:val="26"/>
        </w:rPr>
        <w:t>Hệ Kreta – thống dưới</w:t>
      </w:r>
    </w:p>
    <w:p w:rsidR="00867E3D" w:rsidRPr="008D0C1A" w:rsidRDefault="00867E3D" w:rsidP="00715F2C">
      <w:pPr>
        <w:spacing w:before="120" w:after="120" w:line="360" w:lineRule="auto"/>
        <w:jc w:val="center"/>
        <w:rPr>
          <w:rFonts w:ascii="Times New Roman" w:eastAsia="Times New Roman" w:hAnsi="Times New Roman" w:cs="Times New Roman"/>
          <w:b/>
          <w:i/>
          <w:color w:val="000000" w:themeColor="text1"/>
          <w:sz w:val="26"/>
          <w:szCs w:val="26"/>
        </w:rPr>
      </w:pPr>
      <w:r w:rsidRPr="008D0C1A">
        <w:rPr>
          <w:rFonts w:ascii="Times New Roman" w:eastAsia="Times New Roman" w:hAnsi="Times New Roman" w:cs="Times New Roman"/>
          <w:b/>
          <w:color w:val="000000" w:themeColor="text1"/>
          <w:sz w:val="26"/>
          <w:szCs w:val="26"/>
          <w:lang w:val="pt-BR"/>
        </w:rPr>
        <w:t>Hệ tầng Bản Hang (</w:t>
      </w:r>
      <w:r w:rsidRPr="008D0C1A">
        <w:rPr>
          <w:rFonts w:ascii="Times New Roman" w:eastAsia="Times New Roman" w:hAnsi="Times New Roman" w:cs="Times New Roman"/>
          <w:b/>
          <w:color w:val="000000" w:themeColor="text1"/>
          <w:sz w:val="26"/>
          <w:szCs w:val="26"/>
        </w:rPr>
        <w:t xml:space="preserve">K </w:t>
      </w:r>
      <w:r w:rsidRPr="008D0C1A">
        <w:rPr>
          <w:rFonts w:ascii="Times New Roman" w:eastAsia="Times New Roman" w:hAnsi="Times New Roman" w:cs="Times New Roman"/>
          <w:b/>
          <w:i/>
          <w:color w:val="000000" w:themeColor="text1"/>
          <w:sz w:val="26"/>
          <w:szCs w:val="26"/>
        </w:rPr>
        <w:t>bh</w:t>
      </w:r>
      <w:r w:rsidRPr="008D0C1A">
        <w:rPr>
          <w:rFonts w:ascii="Times New Roman" w:eastAsia="Times New Roman" w:hAnsi="Times New Roman" w:cs="Times New Roman"/>
          <w:b/>
          <w:color w:val="000000" w:themeColor="text1"/>
          <w:sz w:val="26"/>
          <w:szCs w:val="26"/>
          <w:vertAlign w:val="subscript"/>
        </w:rPr>
        <w:t>1</w:t>
      </w:r>
      <w:r w:rsidRPr="008D0C1A">
        <w:rPr>
          <w:rFonts w:ascii="Times New Roman" w:eastAsia="Times New Roman" w:hAnsi="Times New Roman" w:cs="Times New Roman"/>
          <w:b/>
          <w:i/>
          <w:color w:val="000000" w:themeColor="text1"/>
          <w:sz w:val="26"/>
          <w:szCs w:val="26"/>
        </w:rPr>
        <w:t>)</w:t>
      </w:r>
    </w:p>
    <w:p w:rsidR="00867E3D" w:rsidRPr="008D0C1A" w:rsidRDefault="00910CE3" w:rsidP="00867E3D">
      <w:pPr>
        <w:pStyle w:val="NormalWeb"/>
        <w:spacing w:before="120" w:beforeAutospacing="0" w:after="120" w:afterAutospacing="0" w:line="360" w:lineRule="auto"/>
        <w:ind w:firstLine="720"/>
        <w:jc w:val="both"/>
        <w:rPr>
          <w:color w:val="000000" w:themeColor="text1"/>
          <w:sz w:val="26"/>
          <w:szCs w:val="26"/>
        </w:rPr>
      </w:pPr>
      <w:r w:rsidRPr="008D0C1A">
        <w:rPr>
          <w:color w:val="000000" w:themeColor="text1"/>
          <w:sz w:val="26"/>
          <w:szCs w:val="26"/>
        </w:rPr>
        <w:t>H</w:t>
      </w:r>
      <w:r w:rsidR="00F5738B" w:rsidRPr="008D0C1A">
        <w:rPr>
          <w:color w:val="000000" w:themeColor="text1"/>
          <w:sz w:val="26"/>
          <w:szCs w:val="26"/>
        </w:rPr>
        <w:t>ệ tầng Bản Hang do Nguyễn Công Lượng xác lập năm 2000</w:t>
      </w:r>
      <w:r w:rsidR="00867E3D" w:rsidRPr="008D0C1A">
        <w:rPr>
          <w:color w:val="000000" w:themeColor="text1"/>
          <w:sz w:val="26"/>
          <w:szCs w:val="26"/>
        </w:rPr>
        <w:t>.</w:t>
      </w:r>
    </w:p>
    <w:p w:rsidR="00910CE3" w:rsidRPr="008D0C1A" w:rsidRDefault="00910CE3" w:rsidP="00867E3D">
      <w:pPr>
        <w:pStyle w:val="NormalWeb"/>
        <w:spacing w:before="120" w:beforeAutospacing="0" w:after="120" w:afterAutospacing="0" w:line="360" w:lineRule="auto"/>
        <w:ind w:firstLine="720"/>
        <w:jc w:val="both"/>
        <w:rPr>
          <w:color w:val="000000" w:themeColor="text1"/>
          <w:sz w:val="26"/>
          <w:szCs w:val="26"/>
        </w:rPr>
      </w:pPr>
      <w:r w:rsidRPr="008D0C1A">
        <w:rPr>
          <w:color w:val="000000" w:themeColor="text1"/>
          <w:sz w:val="26"/>
          <w:szCs w:val="26"/>
        </w:rPr>
        <w:t>Các thành tạo của hệ tầng phân bố ở phía Đông khu vực nghiên cứu với chiều dài 6,8km, rộng 1.6km, diện tích 10</w:t>
      </w:r>
      <m:oMath>
        <m:sSup>
          <m:sSupPr>
            <m:ctrlPr>
              <w:rPr>
                <w:rFonts w:ascii="Cambria Math" w:hAnsi="Cambria Math"/>
                <w:i/>
                <w:color w:val="000000" w:themeColor="text1"/>
                <w:sz w:val="26"/>
                <w:szCs w:val="26"/>
              </w:rPr>
            </m:ctrlPr>
          </m:sSupPr>
          <m:e>
            <m:r>
              <w:rPr>
                <w:rFonts w:ascii="Cambria Math" w:hAnsi="Cambria Math"/>
                <w:color w:val="000000" w:themeColor="text1"/>
                <w:sz w:val="26"/>
                <w:szCs w:val="26"/>
              </w:rPr>
              <m:t>km</m:t>
            </m:r>
          </m:e>
          <m:sup>
            <m:r>
              <w:rPr>
                <w:rFonts w:ascii="Cambria Math" w:hAnsi="Cambria Math"/>
                <w:color w:val="000000" w:themeColor="text1"/>
                <w:sz w:val="26"/>
                <w:szCs w:val="26"/>
              </w:rPr>
              <m:t>2</m:t>
            </m:r>
          </m:sup>
        </m:sSup>
      </m:oMath>
    </w:p>
    <w:p w:rsidR="00867E3D" w:rsidRPr="008D0C1A" w:rsidRDefault="00867E3D" w:rsidP="00867E3D">
      <w:pPr>
        <w:pStyle w:val="NormalWeb"/>
        <w:spacing w:before="120" w:beforeAutospacing="0" w:after="120" w:afterAutospacing="0" w:line="360" w:lineRule="auto"/>
        <w:ind w:firstLine="720"/>
        <w:rPr>
          <w:color w:val="000000" w:themeColor="text1"/>
          <w:sz w:val="26"/>
          <w:szCs w:val="26"/>
        </w:rPr>
      </w:pPr>
      <w:r w:rsidRPr="008D0C1A">
        <w:rPr>
          <w:bCs/>
          <w:color w:val="000000" w:themeColor="text1"/>
          <w:sz w:val="26"/>
          <w:szCs w:val="26"/>
        </w:rPr>
        <w:t>Hệ tầng Bản Hang có mặt cắt đặc trưng lộ ra từ Bản Áng đi bản Hang với bề dày khoảng 600 m, bao gồm cát sạn kết nâu xám, phân lớp trung bình đến dày, cát kết hạt vừa đến mịn xen bột kết chuyển lên bột kết, sét bột kết nâu đỏ, xám tím xen cát kết và cát bột kết nâu đỏ chứa kết hạch vôi, trên cùng là bột kết nâu đỏ xen ít sét-bột kết và cát bột kết. Bột kết ở phần trên của mặt cắt chứa các hóa thạch Hai mảnh vỏ nước ngọt gồm Unio sp. (Cf. U. yunnanensis hoặc Cf. elongata), Nakamuranaia sp. (Cf. N. elongata), N. sp. (Cf. N. qingshanensis).</w:t>
      </w:r>
    </w:p>
    <w:p w:rsidR="00715F2C" w:rsidRPr="008D0C1A" w:rsidRDefault="00867E3D" w:rsidP="00715F2C">
      <w:pPr>
        <w:pStyle w:val="NormalWeb"/>
        <w:spacing w:before="120" w:beforeAutospacing="0" w:after="120" w:afterAutospacing="0" w:line="360" w:lineRule="auto"/>
        <w:ind w:firstLine="720"/>
        <w:rPr>
          <w:color w:val="000000" w:themeColor="text1"/>
          <w:sz w:val="26"/>
          <w:szCs w:val="26"/>
        </w:rPr>
      </w:pPr>
      <w:r w:rsidRPr="008D0C1A">
        <w:rPr>
          <w:color w:val="000000" w:themeColor="text1"/>
          <w:sz w:val="26"/>
          <w:szCs w:val="26"/>
        </w:rPr>
        <w:t>Ở các vùng khác, mặt cắt không có thay đổi đáng kể về mặt thành phần trầm tích. Ở vùng Thái Nguyên, hệ tầng có bề dày chỉ khoảng 250-300 m. Còn ở vùng Bắc Quang, mặt cắt gồm cuội kết, sạn kết đa khoáng chuyển lên bột kết, cát kết nâu đỏ và trên cùng là cuội kết và sạn kết đa khoáng xen cát bột kết nâu đỏ, dày 400-550 m. Ở đây, hệ tầng nằm không chỉnh hợp trên hệ tầng Anisi Yên Bình. | Hệ tầng Bản Hang nằm không chỉnh hợp trên các hệ tầng màu đỏ Jura hạ-trung Hà Cối và Trias. Dựa theo hóa thạch, hệ tầng được xếp vào Creta không phân chia</w:t>
      </w:r>
    </w:p>
    <w:p w:rsidR="00715F2C" w:rsidRPr="008D0C1A" w:rsidRDefault="00715F2C" w:rsidP="00715F2C">
      <w:pPr>
        <w:pStyle w:val="ListParagraph"/>
        <w:spacing w:before="120" w:after="120" w:line="360" w:lineRule="auto"/>
        <w:ind w:left="0" w:firstLine="720"/>
        <w:jc w:val="center"/>
        <w:rPr>
          <w:rFonts w:ascii="Times New Roman" w:hAnsi="Times New Roman" w:cs="Times New Roman"/>
          <w:b/>
          <w:color w:val="000000" w:themeColor="text1"/>
          <w:spacing w:val="-6"/>
          <w:sz w:val="26"/>
          <w:szCs w:val="26"/>
          <w:lang w:val="vi-VN"/>
        </w:rPr>
      </w:pPr>
      <w:r w:rsidRPr="008D0C1A">
        <w:rPr>
          <w:rFonts w:ascii="Times New Roman" w:hAnsi="Times New Roman" w:cs="Times New Roman"/>
          <w:b/>
          <w:color w:val="000000" w:themeColor="text1"/>
          <w:spacing w:val="-6"/>
          <w:sz w:val="26"/>
          <w:szCs w:val="26"/>
          <w:lang w:val="vi-VN"/>
        </w:rPr>
        <w:t>GIỚI KAINOZOI</w:t>
      </w:r>
    </w:p>
    <w:p w:rsidR="00715F2C" w:rsidRPr="008D0C1A" w:rsidRDefault="00715F2C" w:rsidP="00715F2C">
      <w:pPr>
        <w:spacing w:before="120" w:after="120" w:line="360" w:lineRule="auto"/>
        <w:ind w:firstLine="720"/>
        <w:jc w:val="center"/>
        <w:rPr>
          <w:rFonts w:ascii="Times New Roman" w:hAnsi="Times New Roman" w:cs="Times New Roman"/>
          <w:b/>
          <w:color w:val="000000" w:themeColor="text1"/>
          <w:sz w:val="26"/>
          <w:szCs w:val="26"/>
          <w:lang w:val="pt-BR"/>
        </w:rPr>
      </w:pPr>
      <w:r w:rsidRPr="008D0C1A">
        <w:rPr>
          <w:rFonts w:ascii="Times New Roman" w:hAnsi="Times New Roman" w:cs="Times New Roman"/>
          <w:b/>
          <w:color w:val="000000" w:themeColor="text1"/>
          <w:sz w:val="26"/>
          <w:szCs w:val="26"/>
          <w:lang w:val="pt-BR"/>
        </w:rPr>
        <w:t xml:space="preserve">Hệ Neogen </w:t>
      </w:r>
      <w:r w:rsidRPr="008D0C1A">
        <w:rPr>
          <w:rFonts w:ascii="Times New Roman" w:hAnsi="Times New Roman" w:cs="Times New Roman"/>
          <w:color w:val="000000" w:themeColor="text1"/>
          <w:sz w:val="26"/>
          <w:szCs w:val="26"/>
          <w:lang w:val="pt-BR"/>
        </w:rPr>
        <w:t>-</w:t>
      </w:r>
      <w:r w:rsidRPr="008D0C1A">
        <w:rPr>
          <w:rFonts w:ascii="Times New Roman" w:hAnsi="Times New Roman" w:cs="Times New Roman"/>
          <w:b/>
          <w:color w:val="000000" w:themeColor="text1"/>
          <w:sz w:val="26"/>
          <w:szCs w:val="26"/>
          <w:lang w:val="pt-BR"/>
        </w:rPr>
        <w:t xml:space="preserve"> thống dưới</w:t>
      </w:r>
    </w:p>
    <w:p w:rsidR="00715F2C" w:rsidRPr="008D0C1A" w:rsidRDefault="00715F2C" w:rsidP="00715F2C">
      <w:pPr>
        <w:spacing w:before="120" w:after="120" w:line="360" w:lineRule="auto"/>
        <w:ind w:firstLine="720"/>
        <w:jc w:val="center"/>
        <w:rPr>
          <w:rFonts w:ascii="Times New Roman" w:hAnsi="Times New Roman" w:cs="Times New Roman"/>
          <w:b/>
          <w:color w:val="000000" w:themeColor="text1"/>
          <w:sz w:val="26"/>
          <w:szCs w:val="26"/>
          <w:lang w:val="pt-BR"/>
        </w:rPr>
      </w:pPr>
      <w:r w:rsidRPr="008D0C1A">
        <w:rPr>
          <w:rFonts w:ascii="Times New Roman" w:hAnsi="Times New Roman" w:cs="Times New Roman"/>
          <w:b/>
          <w:color w:val="000000" w:themeColor="text1"/>
          <w:sz w:val="26"/>
          <w:szCs w:val="26"/>
          <w:lang w:val="pt-BR"/>
        </w:rPr>
        <w:t>Hệ tầng Phan Lương (N</w:t>
      </w:r>
      <w:r w:rsidRPr="008D0C1A">
        <w:rPr>
          <w:rFonts w:ascii="Times New Roman" w:hAnsi="Times New Roman" w:cs="Times New Roman"/>
          <w:b/>
          <w:color w:val="000000" w:themeColor="text1"/>
          <w:sz w:val="26"/>
          <w:szCs w:val="26"/>
          <w:vertAlign w:val="subscript"/>
          <w:lang w:val="pt-BR"/>
        </w:rPr>
        <w:t>1</w:t>
      </w:r>
      <w:r w:rsidRPr="008D0C1A">
        <w:rPr>
          <w:rFonts w:ascii="Times New Roman" w:hAnsi="Times New Roman" w:cs="Times New Roman"/>
          <w:b/>
          <w:i/>
          <w:color w:val="000000" w:themeColor="text1"/>
          <w:sz w:val="26"/>
          <w:szCs w:val="26"/>
          <w:lang w:val="pt-BR"/>
        </w:rPr>
        <w:t>pl</w:t>
      </w:r>
      <w:r w:rsidRPr="008D0C1A">
        <w:rPr>
          <w:rFonts w:ascii="Times New Roman" w:hAnsi="Times New Roman" w:cs="Times New Roman"/>
          <w:b/>
          <w:color w:val="000000" w:themeColor="text1"/>
          <w:sz w:val="26"/>
          <w:szCs w:val="26"/>
          <w:lang w:val="pt-BR"/>
        </w:rPr>
        <w:t>)</w:t>
      </w:r>
    </w:p>
    <w:p w:rsidR="00715F2C" w:rsidRPr="008D0C1A" w:rsidRDefault="00715F2C" w:rsidP="00715F2C">
      <w:pPr>
        <w:spacing w:before="120" w:after="120" w:line="360" w:lineRule="auto"/>
        <w:ind w:firstLine="720"/>
        <w:jc w:val="both"/>
        <w:rPr>
          <w:rFonts w:ascii="Times New Roman" w:hAnsi="Times New Roman" w:cs="Times New Roman"/>
          <w:color w:val="000000" w:themeColor="text1"/>
          <w:sz w:val="26"/>
          <w:szCs w:val="26"/>
          <w:lang w:val="pt-BR"/>
        </w:rPr>
      </w:pPr>
      <w:r w:rsidRPr="008D0C1A">
        <w:rPr>
          <w:rFonts w:ascii="Times New Roman" w:hAnsi="Times New Roman" w:cs="Times New Roman"/>
          <w:color w:val="000000" w:themeColor="text1"/>
          <w:sz w:val="26"/>
          <w:szCs w:val="26"/>
          <w:lang w:val="pt-BR"/>
        </w:rPr>
        <w:t>Hệ tầng Phan Lương được mô tả bởi Trần Đình Nhân và Trịnh Dánh (1975).</w:t>
      </w:r>
    </w:p>
    <w:p w:rsidR="00910CE3" w:rsidRPr="008D0C1A" w:rsidRDefault="00715F2C" w:rsidP="00715F2C">
      <w:pPr>
        <w:spacing w:before="120" w:after="120" w:line="360" w:lineRule="auto"/>
        <w:ind w:firstLine="720"/>
        <w:jc w:val="both"/>
        <w:rPr>
          <w:rFonts w:ascii="Times New Roman" w:hAnsi="Times New Roman" w:cs="Times New Roman"/>
          <w:color w:val="000000" w:themeColor="text1"/>
          <w:sz w:val="26"/>
          <w:szCs w:val="26"/>
          <w:lang w:val="pt-BR"/>
        </w:rPr>
      </w:pPr>
      <w:r w:rsidRPr="008D0C1A">
        <w:rPr>
          <w:rFonts w:ascii="Times New Roman" w:hAnsi="Times New Roman" w:cs="Times New Roman"/>
          <w:color w:val="000000" w:themeColor="text1"/>
          <w:sz w:val="26"/>
          <w:szCs w:val="26"/>
          <w:lang w:val="pt-BR"/>
        </w:rPr>
        <w:t>Trong vùng nghiên cứu hệ tầng phân bố ở các thung lũng dọc theo đứt gãy Sông Chảy với diện lộ nhỏ, kéo dài từ An Phú đến Tô Mậu phía Tây Nam vùng nghiên cứu</w:t>
      </w:r>
      <w:r w:rsidR="00910CE3" w:rsidRPr="008D0C1A">
        <w:rPr>
          <w:rFonts w:ascii="Times New Roman" w:hAnsi="Times New Roman" w:cs="Times New Roman"/>
          <w:color w:val="000000" w:themeColor="text1"/>
          <w:sz w:val="26"/>
          <w:szCs w:val="26"/>
          <w:lang w:val="pt-BR"/>
        </w:rPr>
        <w:t>, có chiều dài 11,4km, rộng 900÷4600m, diện tích 22</w:t>
      </w:r>
      <m:oMath>
        <m:sSup>
          <m:sSupPr>
            <m:ctrlPr>
              <w:rPr>
                <w:rFonts w:ascii="Cambria Math" w:eastAsia="Times New Roman" w:hAnsi="Cambria Math" w:cs="Times New Roman"/>
                <w:i/>
                <w:color w:val="000000" w:themeColor="text1"/>
                <w:sz w:val="26"/>
                <w:szCs w:val="26"/>
              </w:rPr>
            </m:ctrlPr>
          </m:sSupPr>
          <m:e>
            <m:r>
              <w:rPr>
                <w:rFonts w:ascii="Cambria Math" w:eastAsia="Times New Roman" w:hAnsi="Cambria Math" w:cs="Times New Roman"/>
                <w:color w:val="000000" w:themeColor="text1"/>
                <w:sz w:val="26"/>
                <w:szCs w:val="26"/>
              </w:rPr>
              <m:t>km</m:t>
            </m:r>
          </m:e>
          <m:sup>
            <m:r>
              <w:rPr>
                <w:rFonts w:ascii="Cambria Math" w:eastAsia="Times New Roman" w:hAnsi="Cambria Math" w:cs="Times New Roman"/>
                <w:color w:val="000000" w:themeColor="text1"/>
                <w:sz w:val="26"/>
                <w:szCs w:val="26"/>
                <w:lang w:val="pt-BR"/>
              </w:rPr>
              <m:t>2</m:t>
            </m:r>
          </m:sup>
        </m:sSup>
      </m:oMath>
    </w:p>
    <w:p w:rsidR="00715F2C" w:rsidRPr="008D0C1A" w:rsidRDefault="00715F2C" w:rsidP="00715F2C">
      <w:pPr>
        <w:spacing w:before="120" w:after="120" w:line="360" w:lineRule="auto"/>
        <w:ind w:firstLine="720"/>
        <w:jc w:val="both"/>
        <w:rPr>
          <w:rFonts w:ascii="Times New Roman" w:hAnsi="Times New Roman" w:cs="Times New Roman"/>
          <w:color w:val="000000" w:themeColor="text1"/>
          <w:sz w:val="26"/>
          <w:szCs w:val="26"/>
          <w:lang w:val="pt-BR"/>
        </w:rPr>
      </w:pPr>
      <w:r w:rsidRPr="008D0C1A">
        <w:rPr>
          <w:rFonts w:ascii="Times New Roman" w:hAnsi="Times New Roman" w:cs="Times New Roman"/>
          <w:color w:val="000000" w:themeColor="text1"/>
          <w:sz w:val="26"/>
          <w:szCs w:val="26"/>
          <w:lang w:val="pt-BR"/>
        </w:rPr>
        <w:t>Mặt cắt của hệ tầng gồm 3 phần:</w:t>
      </w:r>
    </w:p>
    <w:p w:rsidR="00715F2C" w:rsidRPr="008D0C1A" w:rsidRDefault="00715F2C" w:rsidP="00715F2C">
      <w:pPr>
        <w:spacing w:before="120" w:after="120" w:line="360" w:lineRule="auto"/>
        <w:ind w:firstLine="720"/>
        <w:jc w:val="both"/>
        <w:rPr>
          <w:rFonts w:ascii="Times New Roman" w:hAnsi="Times New Roman" w:cs="Times New Roman"/>
          <w:color w:val="000000" w:themeColor="text1"/>
          <w:sz w:val="26"/>
          <w:szCs w:val="26"/>
          <w:lang w:val="pt-BR"/>
        </w:rPr>
      </w:pPr>
      <w:r w:rsidRPr="008D0C1A">
        <w:rPr>
          <w:rFonts w:ascii="Times New Roman" w:hAnsi="Times New Roman" w:cs="Times New Roman"/>
          <w:color w:val="000000" w:themeColor="text1"/>
          <w:sz w:val="26"/>
          <w:szCs w:val="26"/>
          <w:lang w:val="pt-BR"/>
        </w:rPr>
        <w:t>+ Phần dưới: Cuội kết đa khoáng gắn kết tốt với thành phần xi măng là cát, sỏi.</w:t>
      </w:r>
    </w:p>
    <w:p w:rsidR="00715F2C" w:rsidRPr="008D0C1A" w:rsidRDefault="00715F2C" w:rsidP="00715F2C">
      <w:pPr>
        <w:spacing w:before="120" w:after="120" w:line="360" w:lineRule="auto"/>
        <w:ind w:firstLine="720"/>
        <w:jc w:val="both"/>
        <w:rPr>
          <w:rFonts w:ascii="Times New Roman" w:hAnsi="Times New Roman" w:cs="Times New Roman"/>
          <w:color w:val="000000" w:themeColor="text1"/>
          <w:sz w:val="26"/>
          <w:szCs w:val="26"/>
          <w:lang w:val="pt-BR"/>
        </w:rPr>
      </w:pPr>
      <w:r w:rsidRPr="008D0C1A">
        <w:rPr>
          <w:rFonts w:ascii="Times New Roman" w:hAnsi="Times New Roman" w:cs="Times New Roman"/>
          <w:color w:val="000000" w:themeColor="text1"/>
          <w:sz w:val="26"/>
          <w:szCs w:val="26"/>
          <w:lang w:val="pt-BR"/>
        </w:rPr>
        <w:t>+ Phần giữa: Cát kết xen kẹp những lớp mỏng bột kết, sét kết màu xám, xám vàng, đôi nơi, có gặp một vài thấu kính nhỏ than nâu.</w:t>
      </w:r>
    </w:p>
    <w:p w:rsidR="00715F2C" w:rsidRPr="008D0C1A" w:rsidRDefault="00715F2C" w:rsidP="00715F2C">
      <w:pPr>
        <w:spacing w:before="120" w:after="120" w:line="360" w:lineRule="auto"/>
        <w:ind w:firstLine="720"/>
        <w:jc w:val="both"/>
        <w:rPr>
          <w:rFonts w:ascii="Times New Roman" w:hAnsi="Times New Roman" w:cs="Times New Roman"/>
          <w:color w:val="000000" w:themeColor="text1"/>
          <w:sz w:val="26"/>
          <w:szCs w:val="26"/>
          <w:lang w:val="pt-BR"/>
        </w:rPr>
      </w:pPr>
      <w:r w:rsidRPr="008D0C1A">
        <w:rPr>
          <w:rFonts w:ascii="Times New Roman" w:hAnsi="Times New Roman" w:cs="Times New Roman"/>
          <w:color w:val="000000" w:themeColor="text1"/>
          <w:sz w:val="26"/>
          <w:szCs w:val="26"/>
          <w:lang w:val="pt-BR"/>
        </w:rPr>
        <w:t>+ Phần trên: Bột kết, sét kết màu đen, xám đen, thấu kính nhỏ than nâu.</w:t>
      </w:r>
    </w:p>
    <w:p w:rsidR="00715F2C" w:rsidRPr="008D0C1A" w:rsidRDefault="00715F2C" w:rsidP="00715F2C">
      <w:pPr>
        <w:spacing w:before="120" w:after="120" w:line="360" w:lineRule="auto"/>
        <w:ind w:firstLine="720"/>
        <w:jc w:val="both"/>
        <w:rPr>
          <w:rFonts w:ascii="Times New Roman" w:hAnsi="Times New Roman" w:cs="Times New Roman"/>
          <w:color w:val="000000" w:themeColor="text1"/>
          <w:sz w:val="26"/>
          <w:szCs w:val="26"/>
          <w:lang w:val="pt-BR"/>
        </w:rPr>
      </w:pPr>
      <w:r w:rsidRPr="008D0C1A">
        <w:rPr>
          <w:rFonts w:ascii="Times New Roman" w:hAnsi="Times New Roman" w:cs="Times New Roman"/>
          <w:color w:val="000000" w:themeColor="text1"/>
          <w:sz w:val="26"/>
          <w:szCs w:val="26"/>
          <w:lang w:val="pt-BR"/>
        </w:rPr>
        <w:t>Các lớp đá của hệ tầng này có đường phương Tây Bắc - Đông Nam, góc dốc thoải, thay đổi từ 30</w:t>
      </w:r>
      <w:r w:rsidRPr="008D0C1A">
        <w:rPr>
          <w:rFonts w:ascii="Times New Roman" w:hAnsi="Times New Roman" w:cs="Times New Roman"/>
          <w:color w:val="000000" w:themeColor="text1"/>
          <w:sz w:val="26"/>
          <w:szCs w:val="26"/>
          <w:vertAlign w:val="superscript"/>
          <w:lang w:val="pt-BR"/>
        </w:rPr>
        <w:t>0</w:t>
      </w:r>
      <w:r w:rsidRPr="008D0C1A">
        <w:rPr>
          <w:rFonts w:ascii="Times New Roman" w:hAnsi="Times New Roman" w:cs="Times New Roman"/>
          <w:color w:val="000000" w:themeColor="text1"/>
          <w:sz w:val="26"/>
          <w:szCs w:val="26"/>
          <w:lang w:val="pt-BR"/>
        </w:rPr>
        <w:t xml:space="preserve"> - 40</w:t>
      </w:r>
      <w:r w:rsidRPr="008D0C1A">
        <w:rPr>
          <w:rFonts w:ascii="Times New Roman" w:hAnsi="Times New Roman" w:cs="Times New Roman"/>
          <w:color w:val="000000" w:themeColor="text1"/>
          <w:sz w:val="26"/>
          <w:szCs w:val="26"/>
          <w:vertAlign w:val="superscript"/>
          <w:lang w:val="pt-BR"/>
        </w:rPr>
        <w:t>0</w:t>
      </w:r>
      <w:r w:rsidRPr="008D0C1A">
        <w:rPr>
          <w:rFonts w:ascii="Times New Roman" w:hAnsi="Times New Roman" w:cs="Times New Roman"/>
          <w:color w:val="000000" w:themeColor="text1"/>
          <w:sz w:val="26"/>
          <w:szCs w:val="26"/>
          <w:lang w:val="pt-BR"/>
        </w:rPr>
        <w:t>.</w:t>
      </w:r>
    </w:p>
    <w:p w:rsidR="00715F2C" w:rsidRPr="009F2529" w:rsidRDefault="00715F2C" w:rsidP="00715F2C">
      <w:pPr>
        <w:spacing w:before="120" w:after="120" w:line="360" w:lineRule="auto"/>
        <w:ind w:firstLine="720"/>
        <w:jc w:val="both"/>
        <w:rPr>
          <w:rFonts w:ascii="Times New Roman" w:hAnsi="Times New Roman" w:cs="Times New Roman"/>
          <w:color w:val="000000" w:themeColor="text1"/>
          <w:sz w:val="26"/>
          <w:szCs w:val="26"/>
          <w:lang w:val="pt-BR"/>
        </w:rPr>
      </w:pPr>
      <w:r w:rsidRPr="008D0C1A">
        <w:rPr>
          <w:rFonts w:ascii="Times New Roman" w:hAnsi="Times New Roman" w:cs="Times New Roman"/>
          <w:color w:val="000000" w:themeColor="text1"/>
          <w:sz w:val="26"/>
          <w:szCs w:val="26"/>
          <w:lang w:val="pt-BR"/>
        </w:rPr>
        <w:t>Các đá của hệ tầng được xếp vào thành hệ trầm tích hạt thô đến mịn xen kẽ. Chiều dày hệ tầng khoảng 100 - 300 m.</w:t>
      </w:r>
    </w:p>
    <w:p w:rsidR="00715F2C" w:rsidRPr="009F2529" w:rsidRDefault="00715F2C" w:rsidP="00715F2C">
      <w:pPr>
        <w:spacing w:before="120" w:after="120" w:line="360" w:lineRule="auto"/>
        <w:jc w:val="center"/>
        <w:rPr>
          <w:rFonts w:ascii="Times New Roman" w:eastAsia="Times New Roman" w:hAnsi="Times New Roman" w:cs="Times New Roman"/>
          <w:color w:val="000000" w:themeColor="text1"/>
          <w:sz w:val="26"/>
          <w:szCs w:val="26"/>
          <w:lang w:val="pt-BR"/>
        </w:rPr>
      </w:pPr>
      <w:r w:rsidRPr="009F2529">
        <w:rPr>
          <w:rFonts w:ascii="Times New Roman" w:eastAsia="Times New Roman" w:hAnsi="Times New Roman" w:cs="Times New Roman"/>
          <w:b/>
          <w:color w:val="000000" w:themeColor="text1"/>
          <w:sz w:val="26"/>
          <w:szCs w:val="26"/>
          <w:lang w:val="pt-BR"/>
        </w:rPr>
        <w:t>GIỚI KAINOZOI</w:t>
      </w:r>
    </w:p>
    <w:p w:rsidR="003D6542" w:rsidRPr="009F2529" w:rsidRDefault="003D6542" w:rsidP="00715F2C">
      <w:pPr>
        <w:spacing w:before="120" w:after="120" w:line="360" w:lineRule="auto"/>
        <w:jc w:val="center"/>
        <w:rPr>
          <w:rFonts w:ascii="Times New Roman" w:eastAsia="Times New Roman" w:hAnsi="Times New Roman" w:cs="Times New Roman"/>
          <w:b/>
          <w:color w:val="000000" w:themeColor="text1"/>
          <w:sz w:val="26"/>
          <w:szCs w:val="26"/>
          <w:lang w:val="pt-BR"/>
        </w:rPr>
      </w:pPr>
      <w:r w:rsidRPr="009F2529">
        <w:rPr>
          <w:rFonts w:ascii="Times New Roman" w:eastAsia="Times New Roman" w:hAnsi="Times New Roman" w:cs="Times New Roman"/>
          <w:b/>
          <w:color w:val="000000" w:themeColor="text1"/>
          <w:sz w:val="26"/>
          <w:szCs w:val="26"/>
          <w:lang w:val="pt-BR"/>
        </w:rPr>
        <w:t>Hệ Đệ tứ không phân chia (Q)</w:t>
      </w:r>
    </w:p>
    <w:p w:rsidR="003D6542" w:rsidRPr="009F2529" w:rsidRDefault="00C77DA3" w:rsidP="00BF1AFD">
      <w:pPr>
        <w:spacing w:before="120" w:after="120" w:line="360" w:lineRule="auto"/>
        <w:ind w:firstLine="720"/>
        <w:jc w:val="both"/>
        <w:rPr>
          <w:rFonts w:ascii="Times New Roman" w:eastAsia="Times New Roman" w:hAnsi="Times New Roman" w:cs="Times New Roman"/>
          <w:color w:val="000000" w:themeColor="text1"/>
          <w:sz w:val="26"/>
          <w:szCs w:val="26"/>
          <w:lang w:val="pt-BR"/>
        </w:rPr>
      </w:pPr>
      <w:r w:rsidRPr="009F2529">
        <w:rPr>
          <w:rFonts w:ascii="Times New Roman" w:eastAsia="Times New Roman" w:hAnsi="Times New Roman" w:cs="Times New Roman"/>
          <w:color w:val="000000" w:themeColor="text1"/>
          <w:sz w:val="26"/>
          <w:szCs w:val="26"/>
          <w:lang w:val="pt-BR"/>
        </w:rPr>
        <w:t>Vùng Bảo Yên</w:t>
      </w:r>
      <w:r w:rsidR="003D6542" w:rsidRPr="009F2529">
        <w:rPr>
          <w:rFonts w:ascii="Times New Roman" w:eastAsia="Times New Roman" w:hAnsi="Times New Roman" w:cs="Times New Roman"/>
          <w:color w:val="000000" w:themeColor="text1"/>
          <w:sz w:val="26"/>
          <w:szCs w:val="26"/>
          <w:lang w:val="pt-BR"/>
        </w:rPr>
        <w:t xml:space="preserve"> </w:t>
      </w:r>
      <w:r w:rsidR="00454C46" w:rsidRPr="009F2529">
        <w:rPr>
          <w:rFonts w:ascii="Times New Roman" w:eastAsia="Times New Roman" w:hAnsi="Times New Roman" w:cs="Times New Roman"/>
          <w:color w:val="000000" w:themeColor="text1"/>
          <w:sz w:val="26"/>
          <w:szCs w:val="26"/>
          <w:lang w:val="pt-BR"/>
        </w:rPr>
        <w:t xml:space="preserve">2 con sông chảy qua là sông Hồng và sông Chảy nên Đệ tứ phát triển khá mạnh dọc theo 2 bờ sông, dọc theo khe suối và ở các trũng hẹp trước núi. </w:t>
      </w:r>
      <w:r w:rsidR="00454C46" w:rsidRPr="009F2529">
        <w:rPr>
          <w:rFonts w:ascii="Times New Roman" w:hAnsi="Times New Roman" w:cs="Times New Roman"/>
          <w:color w:val="000000" w:themeColor="text1"/>
          <w:sz w:val="26"/>
          <w:szCs w:val="26"/>
          <w:lang w:val="pt-BR"/>
        </w:rPr>
        <w:t>Thành phần chủ yếu cuội, sạn, sỏi, cát, bột, sét, lẫn tảng hỗn độn. Chiều dày từ 2-8 mét.</w:t>
      </w:r>
    </w:p>
    <w:p w:rsidR="003D6542" w:rsidRPr="008D0C1A" w:rsidRDefault="003D6542" w:rsidP="00A62CE9">
      <w:pPr>
        <w:pStyle w:val="Heading3"/>
        <w:rPr>
          <w:rFonts w:ascii="Times New Roman" w:eastAsia="Times New Roman" w:hAnsi="Times New Roman" w:cs="Times New Roman"/>
          <w:color w:val="000000" w:themeColor="text1"/>
          <w:sz w:val="26"/>
          <w:szCs w:val="26"/>
          <w:lang w:val="vi-VN"/>
        </w:rPr>
      </w:pPr>
      <w:r w:rsidRPr="009F2529">
        <w:rPr>
          <w:rFonts w:ascii="Times New Roman" w:eastAsia="Times New Roman" w:hAnsi="Times New Roman" w:cs="Times New Roman"/>
          <w:i/>
          <w:color w:val="000000" w:themeColor="text1"/>
          <w:sz w:val="26"/>
          <w:szCs w:val="26"/>
          <w:lang w:val="pt-BR"/>
        </w:rPr>
        <w:tab/>
      </w:r>
      <w:bookmarkStart w:id="35" w:name="_Toc11335738"/>
      <w:r w:rsidR="009D51D8" w:rsidRPr="009F2529">
        <w:rPr>
          <w:rFonts w:ascii="Times New Roman" w:eastAsia="Times New Roman" w:hAnsi="Times New Roman" w:cs="Times New Roman"/>
          <w:b/>
          <w:color w:val="000000" w:themeColor="text1"/>
          <w:sz w:val="26"/>
          <w:szCs w:val="26"/>
          <w:lang w:val="pt-BR"/>
        </w:rPr>
        <w:t>2.1.</w:t>
      </w:r>
      <w:r w:rsidRPr="009F2529">
        <w:rPr>
          <w:rFonts w:ascii="Times New Roman" w:eastAsia="Times New Roman" w:hAnsi="Times New Roman" w:cs="Times New Roman"/>
          <w:b/>
          <w:color w:val="000000" w:themeColor="text1"/>
          <w:sz w:val="26"/>
          <w:szCs w:val="26"/>
          <w:lang w:val="pt-BR"/>
        </w:rPr>
        <w:t>2. Magma xâm nhập</w:t>
      </w:r>
      <w:bookmarkEnd w:id="35"/>
    </w:p>
    <w:p w:rsidR="003D6542" w:rsidRPr="009F2529" w:rsidRDefault="00FF24B0" w:rsidP="00BF1AFD">
      <w:pPr>
        <w:spacing w:before="120" w:after="120" w:line="360" w:lineRule="auto"/>
        <w:ind w:firstLine="720"/>
        <w:jc w:val="both"/>
        <w:rPr>
          <w:rFonts w:ascii="Times New Roman" w:eastAsia="Times New Roman" w:hAnsi="Times New Roman" w:cs="Times New Roman"/>
          <w:color w:val="000000" w:themeColor="text1"/>
          <w:sz w:val="26"/>
          <w:szCs w:val="26"/>
          <w:lang w:val="pt-BR"/>
        </w:rPr>
      </w:pPr>
      <w:r w:rsidRPr="009F2529">
        <w:rPr>
          <w:rFonts w:ascii="Times New Roman" w:eastAsia="Times New Roman" w:hAnsi="Times New Roman" w:cs="Times New Roman"/>
          <w:color w:val="000000" w:themeColor="text1"/>
          <w:sz w:val="26"/>
          <w:szCs w:val="26"/>
          <w:lang w:val="pt-BR"/>
        </w:rPr>
        <w:t>Vùng Bảo Yên</w:t>
      </w:r>
      <w:r w:rsidR="003D6542" w:rsidRPr="009F2529">
        <w:rPr>
          <w:rFonts w:ascii="Times New Roman" w:eastAsia="Times New Roman" w:hAnsi="Times New Roman" w:cs="Times New Roman"/>
          <w:color w:val="000000" w:themeColor="text1"/>
          <w:sz w:val="26"/>
          <w:szCs w:val="26"/>
          <w:lang w:val="pt-BR"/>
        </w:rPr>
        <w:t xml:space="preserve"> và phụ cận m</w:t>
      </w:r>
      <w:r w:rsidR="00CD0C5A" w:rsidRPr="009F2529">
        <w:rPr>
          <w:rFonts w:ascii="Times New Roman" w:eastAsia="Times New Roman" w:hAnsi="Times New Roman" w:cs="Times New Roman"/>
          <w:color w:val="000000" w:themeColor="text1"/>
          <w:sz w:val="26"/>
          <w:szCs w:val="26"/>
          <w:lang w:val="pt-BR"/>
        </w:rPr>
        <w:t>agma xâm nhập gặp lộ các thể</w:t>
      </w:r>
      <w:r w:rsidR="003D6542" w:rsidRPr="009F2529">
        <w:rPr>
          <w:rFonts w:ascii="Times New Roman" w:eastAsia="Times New Roman" w:hAnsi="Times New Roman" w:cs="Times New Roman"/>
          <w:color w:val="000000" w:themeColor="text1"/>
          <w:sz w:val="26"/>
          <w:szCs w:val="26"/>
          <w:lang w:val="pt-BR"/>
        </w:rPr>
        <w:t xml:space="preserve"> các đá bazơ và axit c</w:t>
      </w:r>
      <w:r w:rsidR="000D6326" w:rsidRPr="009F2529">
        <w:rPr>
          <w:rFonts w:ascii="Times New Roman" w:eastAsia="Times New Roman" w:hAnsi="Times New Roman" w:cs="Times New Roman"/>
          <w:color w:val="000000" w:themeColor="text1"/>
          <w:sz w:val="26"/>
          <w:szCs w:val="26"/>
          <w:lang w:val="pt-BR"/>
        </w:rPr>
        <w:t>ủa 5 phứ</w:t>
      </w:r>
      <w:r w:rsidR="00CD0C5A" w:rsidRPr="009F2529">
        <w:rPr>
          <w:rFonts w:ascii="Times New Roman" w:eastAsia="Times New Roman" w:hAnsi="Times New Roman" w:cs="Times New Roman"/>
          <w:color w:val="000000" w:themeColor="text1"/>
          <w:sz w:val="26"/>
          <w:szCs w:val="26"/>
          <w:lang w:val="pt-BR"/>
        </w:rPr>
        <w:t xml:space="preserve">c hệ </w:t>
      </w:r>
      <w:r w:rsidR="000D6326" w:rsidRPr="009F2529">
        <w:rPr>
          <w:rFonts w:ascii="Times New Roman" w:eastAsia="Times New Roman" w:hAnsi="Times New Roman" w:cs="Times New Roman"/>
          <w:color w:val="000000" w:themeColor="text1"/>
          <w:sz w:val="26"/>
          <w:szCs w:val="26"/>
          <w:lang w:val="pt-BR"/>
        </w:rPr>
        <w:t xml:space="preserve">Bảo Ái, Tân Hương, </w:t>
      </w:r>
      <w:r w:rsidR="00CD0C5A" w:rsidRPr="009F2529">
        <w:rPr>
          <w:rFonts w:ascii="Times New Roman" w:eastAsia="Times New Roman" w:hAnsi="Times New Roman" w:cs="Times New Roman"/>
          <w:color w:val="000000" w:themeColor="text1"/>
          <w:sz w:val="26"/>
          <w:szCs w:val="26"/>
          <w:lang w:val="pt-BR"/>
        </w:rPr>
        <w:t>Nậm Bút, Xóm Giấu và Bảo Hà</w:t>
      </w:r>
      <w:r w:rsidR="003D6542" w:rsidRPr="009F2529">
        <w:rPr>
          <w:rFonts w:ascii="Times New Roman" w:eastAsia="Times New Roman" w:hAnsi="Times New Roman" w:cs="Times New Roman"/>
          <w:color w:val="000000" w:themeColor="text1"/>
          <w:sz w:val="26"/>
          <w:szCs w:val="26"/>
          <w:lang w:val="pt-BR"/>
        </w:rPr>
        <w:t>.</w:t>
      </w:r>
    </w:p>
    <w:p w:rsidR="000D6326" w:rsidRPr="008D0C1A" w:rsidRDefault="000D6326" w:rsidP="000D6326">
      <w:pPr>
        <w:spacing w:before="120" w:after="120" w:line="360" w:lineRule="auto"/>
        <w:ind w:firstLine="720"/>
        <w:jc w:val="center"/>
        <w:rPr>
          <w:rFonts w:ascii="Times New Roman" w:eastAsia="Times New Roman" w:hAnsi="Times New Roman" w:cs="Times New Roman"/>
          <w:b/>
          <w:color w:val="000000" w:themeColor="text1"/>
          <w:spacing w:val="-4"/>
          <w:position w:val="-4"/>
          <w:sz w:val="26"/>
          <w:szCs w:val="26"/>
        </w:rPr>
      </w:pPr>
      <w:r w:rsidRPr="008D0C1A">
        <w:rPr>
          <w:rFonts w:ascii="Times New Roman" w:eastAsia="Times New Roman" w:hAnsi="Times New Roman" w:cs="Times New Roman"/>
          <w:b/>
          <w:color w:val="000000" w:themeColor="text1"/>
          <w:spacing w:val="-4"/>
          <w:position w:val="-4"/>
          <w:sz w:val="26"/>
          <w:szCs w:val="26"/>
        </w:rPr>
        <w:t>GIỚI PROTEROZOI</w:t>
      </w:r>
    </w:p>
    <w:p w:rsidR="000D6326" w:rsidRPr="008D0C1A" w:rsidRDefault="000D6326" w:rsidP="000D6326">
      <w:pPr>
        <w:spacing w:before="120" w:after="120" w:line="360" w:lineRule="auto"/>
        <w:ind w:firstLine="720"/>
        <w:jc w:val="center"/>
        <w:rPr>
          <w:rFonts w:ascii="Times New Roman" w:eastAsia="Times New Roman" w:hAnsi="Times New Roman" w:cs="Times New Roman"/>
          <w:b/>
          <w:color w:val="000000" w:themeColor="text1"/>
          <w:spacing w:val="-4"/>
          <w:position w:val="-4"/>
          <w:sz w:val="26"/>
          <w:szCs w:val="26"/>
          <w:lang w:val="vi-VN"/>
        </w:rPr>
      </w:pPr>
      <w:r w:rsidRPr="008D0C1A">
        <w:rPr>
          <w:rFonts w:ascii="Times New Roman" w:eastAsia="Times New Roman" w:hAnsi="Times New Roman" w:cs="Times New Roman"/>
          <w:b/>
          <w:color w:val="000000" w:themeColor="text1"/>
          <w:spacing w:val="-4"/>
          <w:position w:val="-4"/>
          <w:sz w:val="26"/>
          <w:szCs w:val="26"/>
          <w:lang w:val="vi-VN"/>
        </w:rPr>
        <w:t>Phức hệ Bảo Ái</w:t>
      </w:r>
      <w:r w:rsidRPr="008D0C1A">
        <w:rPr>
          <w:rFonts w:ascii="Times New Roman" w:eastAsia="Times New Roman" w:hAnsi="Times New Roman" w:cs="Times New Roman"/>
          <w:b/>
          <w:i/>
          <w:color w:val="000000" w:themeColor="text1"/>
          <w:spacing w:val="-4"/>
          <w:position w:val="-4"/>
          <w:sz w:val="26"/>
          <w:szCs w:val="26"/>
          <w:lang w:val="vi-VN"/>
        </w:rPr>
        <w:t xml:space="preserve"> </w:t>
      </w:r>
      <w:r w:rsidRPr="008D0C1A">
        <w:rPr>
          <w:rFonts w:ascii="Times New Roman" w:eastAsia="Times New Roman" w:hAnsi="Times New Roman" w:cs="Times New Roman"/>
          <w:b/>
          <w:color w:val="000000" w:themeColor="text1"/>
          <w:spacing w:val="-4"/>
          <w:position w:val="-4"/>
          <w:sz w:val="26"/>
          <w:szCs w:val="26"/>
          <w:lang w:val="vi-VN"/>
        </w:rPr>
        <w:t>(</w:t>
      </w:r>
      <w:r w:rsidRPr="008D0C1A">
        <w:rPr>
          <w:rFonts w:ascii="Times New Roman" w:eastAsia="Times New Roman" w:hAnsi="Times New Roman" w:cs="Times New Roman"/>
          <w:b/>
          <w:color w:val="000000" w:themeColor="text1"/>
          <w:spacing w:val="-4"/>
          <w:position w:val="-4"/>
          <w:sz w:val="26"/>
          <w:szCs w:val="26"/>
        </w:rPr>
        <w:sym w:font="Symbol" w:char="F073"/>
      </w:r>
      <w:r w:rsidRPr="008D0C1A">
        <w:rPr>
          <w:rFonts w:ascii="Times New Roman" w:eastAsia="Times New Roman" w:hAnsi="Times New Roman" w:cs="Times New Roman"/>
          <w:b/>
          <w:color w:val="000000" w:themeColor="text1"/>
          <w:spacing w:val="-4"/>
          <w:position w:val="-4"/>
          <w:sz w:val="26"/>
          <w:szCs w:val="26"/>
          <w:vertAlign w:val="subscript"/>
          <w:lang w:val="vi-VN"/>
        </w:rPr>
        <w:t>2</w:t>
      </w:r>
      <w:r w:rsidRPr="008D0C1A">
        <w:rPr>
          <w:rFonts w:ascii="Times New Roman" w:eastAsia="Times New Roman" w:hAnsi="Times New Roman" w:cs="Times New Roman"/>
          <w:b/>
          <w:color w:val="000000" w:themeColor="text1"/>
          <w:spacing w:val="-4"/>
          <w:position w:val="-4"/>
          <w:sz w:val="26"/>
          <w:szCs w:val="26"/>
          <w:lang w:val="vi-VN"/>
        </w:rPr>
        <w:t xml:space="preserve"> PR</w:t>
      </w:r>
      <w:r w:rsidRPr="008D0C1A">
        <w:rPr>
          <w:rFonts w:ascii="Times New Roman" w:eastAsia="Times New Roman" w:hAnsi="Times New Roman" w:cs="Times New Roman"/>
          <w:b/>
          <w:color w:val="000000" w:themeColor="text1"/>
          <w:spacing w:val="-4"/>
          <w:position w:val="-4"/>
          <w:sz w:val="26"/>
          <w:szCs w:val="26"/>
          <w:vertAlign w:val="subscript"/>
          <w:lang w:val="vi-VN"/>
        </w:rPr>
        <w:t>1</w:t>
      </w:r>
      <w:r w:rsidRPr="008D0C1A">
        <w:rPr>
          <w:rFonts w:ascii="Times New Roman" w:eastAsia="Times New Roman" w:hAnsi="Times New Roman" w:cs="Times New Roman"/>
          <w:b/>
          <w:i/>
          <w:color w:val="000000" w:themeColor="text1"/>
          <w:spacing w:val="-4"/>
          <w:position w:val="-4"/>
          <w:sz w:val="26"/>
          <w:szCs w:val="26"/>
          <w:lang w:val="vi-VN"/>
        </w:rPr>
        <w:t xml:space="preserve">ba </w:t>
      </w:r>
      <w:r w:rsidRPr="008D0C1A">
        <w:rPr>
          <w:rFonts w:ascii="Times New Roman" w:eastAsia="Times New Roman" w:hAnsi="Times New Roman" w:cs="Times New Roman"/>
          <w:b/>
          <w:color w:val="000000" w:themeColor="text1"/>
          <w:spacing w:val="-4"/>
          <w:position w:val="-4"/>
          <w:sz w:val="26"/>
          <w:szCs w:val="26"/>
          <w:lang w:val="vi-VN"/>
        </w:rPr>
        <w:t>?)</w:t>
      </w:r>
    </w:p>
    <w:p w:rsidR="000D6326" w:rsidRPr="008D0C1A" w:rsidRDefault="000D6326" w:rsidP="000D6326">
      <w:pPr>
        <w:spacing w:before="120" w:after="120" w:line="360" w:lineRule="auto"/>
        <w:ind w:firstLine="720"/>
        <w:jc w:val="both"/>
        <w:rPr>
          <w:rFonts w:ascii="Times New Roman" w:eastAsia="Times New Roman" w:hAnsi="Times New Roman" w:cs="Times New Roman"/>
          <w:b/>
          <w:color w:val="000000" w:themeColor="text1"/>
          <w:spacing w:val="-4"/>
          <w:position w:val="-4"/>
          <w:sz w:val="26"/>
          <w:szCs w:val="26"/>
          <w:lang w:val="vi-VN"/>
        </w:rPr>
      </w:pPr>
      <w:r w:rsidRPr="008D0C1A">
        <w:rPr>
          <w:rFonts w:ascii="Times New Roman" w:eastAsia="Times New Roman" w:hAnsi="Times New Roman" w:cs="Times New Roman"/>
          <w:color w:val="000000" w:themeColor="text1"/>
          <w:spacing w:val="-4"/>
          <w:position w:val="-4"/>
          <w:sz w:val="26"/>
          <w:szCs w:val="26"/>
          <w:lang w:val="vi-VN"/>
        </w:rPr>
        <w:t>Trong diện tích thăm dò các đá siêu mafic thuộc phức hệ Bảo Ái là các thể horblendit được xếp vào pha 2 của phức hệ Bảo Ái (</w:t>
      </w:r>
      <w:r w:rsidRPr="008D0C1A">
        <w:rPr>
          <w:rFonts w:ascii="Times New Roman" w:eastAsia="Times New Roman" w:hAnsi="Times New Roman" w:cs="Times New Roman"/>
          <w:color w:val="000000" w:themeColor="text1"/>
          <w:spacing w:val="-4"/>
          <w:position w:val="-4"/>
          <w:sz w:val="26"/>
          <w:szCs w:val="26"/>
        </w:rPr>
        <w:sym w:font="Symbol" w:char="F073"/>
      </w:r>
      <w:r w:rsidRPr="008D0C1A">
        <w:rPr>
          <w:rFonts w:ascii="Times New Roman" w:eastAsia="Times New Roman" w:hAnsi="Times New Roman" w:cs="Times New Roman"/>
          <w:color w:val="000000" w:themeColor="text1"/>
          <w:spacing w:val="-4"/>
          <w:position w:val="-4"/>
          <w:sz w:val="26"/>
          <w:szCs w:val="26"/>
          <w:vertAlign w:val="subscript"/>
          <w:lang w:val="vi-VN"/>
        </w:rPr>
        <w:t>2</w:t>
      </w:r>
      <w:r w:rsidRPr="008D0C1A">
        <w:rPr>
          <w:rFonts w:ascii="Times New Roman" w:eastAsia="Times New Roman" w:hAnsi="Times New Roman" w:cs="Times New Roman"/>
          <w:color w:val="000000" w:themeColor="text1"/>
          <w:spacing w:val="-4"/>
          <w:position w:val="-4"/>
          <w:sz w:val="26"/>
          <w:szCs w:val="26"/>
          <w:lang w:val="vi-VN"/>
        </w:rPr>
        <w:t>PR</w:t>
      </w:r>
      <w:r w:rsidRPr="008D0C1A">
        <w:rPr>
          <w:rFonts w:ascii="Times New Roman" w:eastAsia="Times New Roman" w:hAnsi="Times New Roman" w:cs="Times New Roman"/>
          <w:color w:val="000000" w:themeColor="text1"/>
          <w:spacing w:val="-4"/>
          <w:position w:val="-4"/>
          <w:sz w:val="26"/>
          <w:szCs w:val="26"/>
          <w:vertAlign w:val="subscript"/>
          <w:lang w:val="vi-VN"/>
        </w:rPr>
        <w:t>1</w:t>
      </w:r>
      <w:r w:rsidRPr="008D0C1A">
        <w:rPr>
          <w:rFonts w:ascii="Times New Roman" w:eastAsia="Times New Roman" w:hAnsi="Times New Roman" w:cs="Times New Roman"/>
          <w:i/>
          <w:color w:val="000000" w:themeColor="text1"/>
          <w:spacing w:val="-4"/>
          <w:position w:val="-4"/>
          <w:sz w:val="26"/>
          <w:szCs w:val="26"/>
          <w:lang w:val="vi-VN"/>
        </w:rPr>
        <w:t xml:space="preserve">ba </w:t>
      </w:r>
      <w:r w:rsidRPr="008D0C1A">
        <w:rPr>
          <w:rFonts w:ascii="Times New Roman" w:eastAsia="Times New Roman" w:hAnsi="Times New Roman" w:cs="Times New Roman"/>
          <w:color w:val="000000" w:themeColor="text1"/>
          <w:spacing w:val="-4"/>
          <w:position w:val="-4"/>
          <w:sz w:val="26"/>
          <w:szCs w:val="26"/>
          <w:lang w:val="vi-VN"/>
        </w:rPr>
        <w:t>?). Chúng có dạng thấu kính nhỏ kéo dài theo phương Tây bắc-đông nam ở khu vực Bản Bông 2, chiều dài khối từ 100</w:t>
      </w:r>
      <w:r w:rsidRPr="008D0C1A">
        <w:rPr>
          <w:rFonts w:ascii="Times New Roman" w:eastAsia="Times New Roman" w:hAnsi="Times New Roman" w:cs="Times New Roman"/>
          <w:color w:val="000000" w:themeColor="text1"/>
          <w:spacing w:val="-4"/>
          <w:position w:val="-4"/>
          <w:sz w:val="26"/>
          <w:szCs w:val="26"/>
        </w:rPr>
        <w:sym w:font="Symbol" w:char="F0B8"/>
      </w:r>
      <w:r w:rsidRPr="008D0C1A">
        <w:rPr>
          <w:rFonts w:ascii="Times New Roman" w:eastAsia="Times New Roman" w:hAnsi="Times New Roman" w:cs="Times New Roman"/>
          <w:color w:val="000000" w:themeColor="text1"/>
          <w:spacing w:val="-4"/>
          <w:position w:val="-4"/>
          <w:sz w:val="26"/>
          <w:szCs w:val="26"/>
          <w:lang w:val="vi-VN"/>
        </w:rPr>
        <w:t>500 mét, chiều rộng trên mặt từ 25</w:t>
      </w:r>
      <w:r w:rsidRPr="008D0C1A">
        <w:rPr>
          <w:rFonts w:ascii="Times New Roman" w:eastAsia="Times New Roman" w:hAnsi="Times New Roman" w:cs="Times New Roman"/>
          <w:color w:val="000000" w:themeColor="text1"/>
          <w:spacing w:val="-4"/>
          <w:position w:val="-4"/>
          <w:sz w:val="26"/>
          <w:szCs w:val="26"/>
        </w:rPr>
        <w:sym w:font="Symbol" w:char="F0B8"/>
      </w:r>
      <w:r w:rsidRPr="008D0C1A">
        <w:rPr>
          <w:rFonts w:ascii="Times New Roman" w:eastAsia="Times New Roman" w:hAnsi="Times New Roman" w:cs="Times New Roman"/>
          <w:color w:val="000000" w:themeColor="text1"/>
          <w:spacing w:val="-4"/>
          <w:position w:val="-4"/>
          <w:sz w:val="26"/>
          <w:szCs w:val="26"/>
          <w:lang w:val="vi-VN"/>
        </w:rPr>
        <w:t>100.</w:t>
      </w:r>
    </w:p>
    <w:p w:rsidR="000D6326" w:rsidRPr="008D0C1A" w:rsidRDefault="000D6326" w:rsidP="000D6326">
      <w:pPr>
        <w:spacing w:before="120" w:after="120" w:line="360" w:lineRule="auto"/>
        <w:jc w:val="both"/>
        <w:rPr>
          <w:rFonts w:ascii="Times New Roman" w:eastAsia="Times New Roman" w:hAnsi="Times New Roman" w:cs="Times New Roman"/>
          <w:color w:val="000000" w:themeColor="text1"/>
          <w:sz w:val="26"/>
          <w:szCs w:val="26"/>
          <w:lang w:val="vi-VN"/>
        </w:rPr>
      </w:pPr>
      <w:r w:rsidRPr="008D0C1A">
        <w:rPr>
          <w:rFonts w:ascii="Times New Roman" w:eastAsia="Times New Roman" w:hAnsi="Times New Roman" w:cs="Times New Roman"/>
          <w:color w:val="000000" w:themeColor="text1"/>
          <w:sz w:val="26"/>
          <w:szCs w:val="26"/>
          <w:lang w:val="vi-VN"/>
        </w:rPr>
        <w:tab/>
        <w:t>- Đá horblendit: Đá có màu đen phớt lục, phong hóa hoàn toàn có màu nâu. Thành phần khoáng vật chính horblend 35</w:t>
      </w:r>
      <w:r w:rsidRPr="008D0C1A">
        <w:rPr>
          <w:rFonts w:ascii="Times New Roman" w:eastAsia="Times New Roman" w:hAnsi="Times New Roman" w:cs="Times New Roman"/>
          <w:color w:val="000000" w:themeColor="text1"/>
          <w:sz w:val="26"/>
          <w:szCs w:val="26"/>
        </w:rPr>
        <w:sym w:font="Symbol" w:char="F0B8"/>
      </w:r>
      <w:r w:rsidRPr="008D0C1A">
        <w:rPr>
          <w:rFonts w:ascii="Times New Roman" w:eastAsia="Times New Roman" w:hAnsi="Times New Roman" w:cs="Times New Roman"/>
          <w:color w:val="000000" w:themeColor="text1"/>
          <w:sz w:val="26"/>
          <w:szCs w:val="26"/>
          <w:lang w:val="vi-VN"/>
        </w:rPr>
        <w:t>75%, plagioclas (hoặc felspat kali hoặc bị epidot hóa) 15</w:t>
      </w:r>
      <w:r w:rsidRPr="008D0C1A">
        <w:rPr>
          <w:rFonts w:ascii="Times New Roman" w:eastAsia="Times New Roman" w:hAnsi="Times New Roman" w:cs="Times New Roman"/>
          <w:color w:val="000000" w:themeColor="text1"/>
          <w:sz w:val="26"/>
          <w:szCs w:val="26"/>
        </w:rPr>
        <w:sym w:font="Symbol" w:char="F0B8"/>
      </w:r>
      <w:r w:rsidRPr="008D0C1A">
        <w:rPr>
          <w:rFonts w:ascii="Times New Roman" w:eastAsia="Times New Roman" w:hAnsi="Times New Roman" w:cs="Times New Roman"/>
          <w:color w:val="000000" w:themeColor="text1"/>
          <w:sz w:val="26"/>
          <w:szCs w:val="26"/>
          <w:lang w:val="vi-VN"/>
        </w:rPr>
        <w:t>55%, pyroxen 20</w:t>
      </w:r>
      <w:r w:rsidRPr="008D0C1A">
        <w:rPr>
          <w:rFonts w:ascii="Times New Roman" w:eastAsia="Times New Roman" w:hAnsi="Times New Roman" w:cs="Times New Roman"/>
          <w:color w:val="000000" w:themeColor="text1"/>
          <w:sz w:val="26"/>
          <w:szCs w:val="26"/>
        </w:rPr>
        <w:sym w:font="Symbol" w:char="F0B8"/>
      </w:r>
      <w:r w:rsidRPr="008D0C1A">
        <w:rPr>
          <w:rFonts w:ascii="Times New Roman" w:eastAsia="Times New Roman" w:hAnsi="Times New Roman" w:cs="Times New Roman"/>
          <w:color w:val="000000" w:themeColor="text1"/>
          <w:sz w:val="26"/>
          <w:szCs w:val="26"/>
          <w:lang w:val="vi-VN"/>
        </w:rPr>
        <w:t>35%, có mẫu còn có thạch anh 3</w:t>
      </w:r>
      <w:r w:rsidRPr="008D0C1A">
        <w:rPr>
          <w:rFonts w:ascii="Times New Roman" w:eastAsia="Times New Roman" w:hAnsi="Times New Roman" w:cs="Times New Roman"/>
          <w:color w:val="000000" w:themeColor="text1"/>
          <w:sz w:val="26"/>
          <w:szCs w:val="26"/>
        </w:rPr>
        <w:sym w:font="Symbol" w:char="F0B8"/>
      </w:r>
      <w:r w:rsidRPr="008D0C1A">
        <w:rPr>
          <w:rFonts w:ascii="Times New Roman" w:eastAsia="Times New Roman" w:hAnsi="Times New Roman" w:cs="Times New Roman"/>
          <w:color w:val="000000" w:themeColor="text1"/>
          <w:sz w:val="26"/>
          <w:szCs w:val="26"/>
          <w:lang w:val="vi-VN"/>
        </w:rPr>
        <w:t xml:space="preserve">6 %, biotit 5 </w:t>
      </w:r>
      <w:r w:rsidRPr="008D0C1A">
        <w:rPr>
          <w:rFonts w:ascii="Times New Roman" w:eastAsia="Times New Roman" w:hAnsi="Times New Roman" w:cs="Times New Roman"/>
          <w:color w:val="000000" w:themeColor="text1"/>
          <w:sz w:val="26"/>
          <w:szCs w:val="26"/>
        </w:rPr>
        <w:sym w:font="Symbol" w:char="F0B8"/>
      </w:r>
      <w:r w:rsidRPr="008D0C1A">
        <w:rPr>
          <w:rFonts w:ascii="Times New Roman" w:eastAsia="Times New Roman" w:hAnsi="Times New Roman" w:cs="Times New Roman"/>
          <w:color w:val="000000" w:themeColor="text1"/>
          <w:sz w:val="26"/>
          <w:szCs w:val="26"/>
          <w:lang w:val="vi-VN"/>
        </w:rPr>
        <w:t xml:space="preserve"> 8%, disthen 5%, cromspinel 2%. Khoáng vật quặng pyrit ít đến 2%. Khoáng vật phụ apatit, zircon, sphen ít. Horblend thường tạo những tấm lăng trụ dài hoặc ngắn tự hình, phân bố đều, sắp xếp lộn xộn đến định hướng.</w:t>
      </w:r>
    </w:p>
    <w:p w:rsidR="000D6326" w:rsidRPr="008D0C1A" w:rsidRDefault="000D6326" w:rsidP="000D6326">
      <w:pPr>
        <w:spacing w:before="120" w:after="120" w:line="360" w:lineRule="auto"/>
        <w:jc w:val="both"/>
        <w:rPr>
          <w:rFonts w:ascii="Times New Roman" w:eastAsia="Times New Roman" w:hAnsi="Times New Roman" w:cs="Times New Roman"/>
          <w:color w:val="000000" w:themeColor="text1"/>
          <w:sz w:val="26"/>
          <w:szCs w:val="26"/>
          <w:lang w:val="vi-VN"/>
        </w:rPr>
      </w:pPr>
      <w:r w:rsidRPr="008D0C1A">
        <w:rPr>
          <w:rFonts w:ascii="Times New Roman" w:eastAsia="Times New Roman" w:hAnsi="Times New Roman" w:cs="Times New Roman"/>
          <w:color w:val="000000" w:themeColor="text1"/>
          <w:sz w:val="26"/>
          <w:szCs w:val="26"/>
          <w:lang w:val="vi-VN"/>
        </w:rPr>
        <w:tab/>
        <w:t>- Pyroxen là các hạt lăng trụ ngắn hoặc dài, thành đám nhỏ với dạng tàn dư trong các đám lớn horblend. Nhiều nơi thấy rõ sự thay thế của horblend đối với pyroxen. Đá có kiến trúc hạt nửa tự hình, tự hình. Cấu tạo khối, định hướng.</w:t>
      </w:r>
    </w:p>
    <w:p w:rsidR="000D6326" w:rsidRPr="008D0C1A" w:rsidRDefault="000D6326" w:rsidP="000D6326">
      <w:pPr>
        <w:spacing w:before="120" w:after="120" w:line="360" w:lineRule="auto"/>
        <w:jc w:val="both"/>
        <w:rPr>
          <w:rFonts w:ascii="Times New Roman" w:eastAsia="Times New Roman" w:hAnsi="Times New Roman" w:cs="Times New Roman"/>
          <w:color w:val="000000" w:themeColor="text1"/>
          <w:spacing w:val="-4"/>
          <w:position w:val="-2"/>
          <w:sz w:val="26"/>
          <w:szCs w:val="26"/>
          <w:lang w:val="vi-VN"/>
        </w:rPr>
      </w:pPr>
      <w:r w:rsidRPr="008D0C1A">
        <w:rPr>
          <w:rFonts w:ascii="Times New Roman" w:eastAsia="Times New Roman" w:hAnsi="Times New Roman" w:cs="Times New Roman"/>
          <w:color w:val="000000" w:themeColor="text1"/>
          <w:sz w:val="26"/>
          <w:szCs w:val="26"/>
          <w:lang w:val="vi-VN"/>
        </w:rPr>
        <w:tab/>
      </w:r>
      <w:r w:rsidRPr="008D0C1A">
        <w:rPr>
          <w:rFonts w:ascii="Times New Roman" w:eastAsia="Times New Roman" w:hAnsi="Times New Roman" w:cs="Times New Roman"/>
          <w:color w:val="000000" w:themeColor="text1"/>
          <w:spacing w:val="-4"/>
          <w:position w:val="-2"/>
          <w:sz w:val="26"/>
          <w:szCs w:val="26"/>
          <w:lang w:val="vi-VN"/>
        </w:rPr>
        <w:t>Các đá phức hệ Bảo Ái có thành phần khoáng vật điển hình cho các đá siêu mafic. Theo kết qủa phân tích hóa học nhóm nguyên tố chính và nhóm nguyên tố đất hiếm thuộc nhóm tờ Bảo Yên cho thấy hàm lượng trung bình (% trọng lượng) của Si0</w:t>
      </w:r>
      <w:r w:rsidRPr="008D0C1A">
        <w:rPr>
          <w:rFonts w:ascii="Times New Roman" w:eastAsia="Times New Roman" w:hAnsi="Times New Roman" w:cs="Times New Roman"/>
          <w:color w:val="000000" w:themeColor="text1"/>
          <w:spacing w:val="-4"/>
          <w:position w:val="-2"/>
          <w:sz w:val="26"/>
          <w:szCs w:val="26"/>
          <w:vertAlign w:val="subscript"/>
          <w:lang w:val="vi-VN"/>
        </w:rPr>
        <w:t>2</w:t>
      </w:r>
      <w:r w:rsidRPr="008D0C1A">
        <w:rPr>
          <w:rFonts w:ascii="Times New Roman" w:eastAsia="Times New Roman" w:hAnsi="Times New Roman" w:cs="Times New Roman"/>
          <w:color w:val="000000" w:themeColor="text1"/>
          <w:spacing w:val="-4"/>
          <w:position w:val="-2"/>
          <w:sz w:val="26"/>
          <w:szCs w:val="26"/>
          <w:lang w:val="vi-VN"/>
        </w:rPr>
        <w:t>: 48,42; Ti0</w:t>
      </w:r>
      <w:r w:rsidRPr="008D0C1A">
        <w:rPr>
          <w:rFonts w:ascii="Times New Roman" w:eastAsia="Times New Roman" w:hAnsi="Times New Roman" w:cs="Times New Roman"/>
          <w:color w:val="000000" w:themeColor="text1"/>
          <w:spacing w:val="-4"/>
          <w:position w:val="-2"/>
          <w:sz w:val="26"/>
          <w:szCs w:val="26"/>
          <w:vertAlign w:val="subscript"/>
          <w:lang w:val="vi-VN"/>
        </w:rPr>
        <w:t>2</w:t>
      </w:r>
      <w:r w:rsidRPr="008D0C1A">
        <w:rPr>
          <w:rFonts w:ascii="Times New Roman" w:eastAsia="Times New Roman" w:hAnsi="Times New Roman" w:cs="Times New Roman"/>
          <w:color w:val="000000" w:themeColor="text1"/>
          <w:spacing w:val="-4"/>
          <w:position w:val="-2"/>
          <w:sz w:val="26"/>
          <w:szCs w:val="26"/>
          <w:lang w:val="vi-VN"/>
        </w:rPr>
        <w:t>: 0,52; Al</w:t>
      </w:r>
      <w:r w:rsidRPr="008D0C1A">
        <w:rPr>
          <w:rFonts w:ascii="Times New Roman" w:eastAsia="Times New Roman" w:hAnsi="Times New Roman" w:cs="Times New Roman"/>
          <w:color w:val="000000" w:themeColor="text1"/>
          <w:spacing w:val="-4"/>
          <w:position w:val="-2"/>
          <w:sz w:val="26"/>
          <w:szCs w:val="26"/>
          <w:vertAlign w:val="subscript"/>
          <w:lang w:val="vi-VN"/>
        </w:rPr>
        <w:t>2</w:t>
      </w:r>
      <w:r w:rsidRPr="008D0C1A">
        <w:rPr>
          <w:rFonts w:ascii="Times New Roman" w:eastAsia="Times New Roman" w:hAnsi="Times New Roman" w:cs="Times New Roman"/>
          <w:color w:val="000000" w:themeColor="text1"/>
          <w:spacing w:val="-4"/>
          <w:position w:val="-2"/>
          <w:sz w:val="26"/>
          <w:szCs w:val="26"/>
          <w:lang w:val="vi-VN"/>
        </w:rPr>
        <w:t>0</w:t>
      </w:r>
      <w:r w:rsidRPr="008D0C1A">
        <w:rPr>
          <w:rFonts w:ascii="Times New Roman" w:eastAsia="Times New Roman" w:hAnsi="Times New Roman" w:cs="Times New Roman"/>
          <w:color w:val="000000" w:themeColor="text1"/>
          <w:spacing w:val="-4"/>
          <w:position w:val="-2"/>
          <w:sz w:val="26"/>
          <w:szCs w:val="26"/>
          <w:vertAlign w:val="subscript"/>
          <w:lang w:val="vi-VN"/>
        </w:rPr>
        <w:t>3</w:t>
      </w:r>
      <w:r w:rsidRPr="008D0C1A">
        <w:rPr>
          <w:rFonts w:ascii="Times New Roman" w:eastAsia="Times New Roman" w:hAnsi="Times New Roman" w:cs="Times New Roman"/>
          <w:color w:val="000000" w:themeColor="text1"/>
          <w:spacing w:val="-4"/>
          <w:position w:val="-2"/>
          <w:sz w:val="26"/>
          <w:szCs w:val="26"/>
          <w:lang w:val="vi-VN"/>
        </w:rPr>
        <w:t>: 5,14; Fe</w:t>
      </w:r>
      <w:r w:rsidRPr="008D0C1A">
        <w:rPr>
          <w:rFonts w:ascii="Times New Roman" w:eastAsia="Times New Roman" w:hAnsi="Times New Roman" w:cs="Times New Roman"/>
          <w:color w:val="000000" w:themeColor="text1"/>
          <w:spacing w:val="-4"/>
          <w:position w:val="-2"/>
          <w:sz w:val="26"/>
          <w:szCs w:val="26"/>
          <w:vertAlign w:val="subscript"/>
          <w:lang w:val="vi-VN"/>
        </w:rPr>
        <w:t>2</w:t>
      </w:r>
      <w:r w:rsidRPr="008D0C1A">
        <w:rPr>
          <w:rFonts w:ascii="Times New Roman" w:eastAsia="Times New Roman" w:hAnsi="Times New Roman" w:cs="Times New Roman"/>
          <w:color w:val="000000" w:themeColor="text1"/>
          <w:spacing w:val="-4"/>
          <w:position w:val="-2"/>
          <w:sz w:val="26"/>
          <w:szCs w:val="26"/>
          <w:lang w:val="vi-VN"/>
        </w:rPr>
        <w:t>0</w:t>
      </w:r>
      <w:r w:rsidRPr="008D0C1A">
        <w:rPr>
          <w:rFonts w:ascii="Times New Roman" w:eastAsia="Times New Roman" w:hAnsi="Times New Roman" w:cs="Times New Roman"/>
          <w:color w:val="000000" w:themeColor="text1"/>
          <w:spacing w:val="-4"/>
          <w:position w:val="-2"/>
          <w:sz w:val="26"/>
          <w:szCs w:val="26"/>
          <w:vertAlign w:val="subscript"/>
          <w:lang w:val="vi-VN"/>
        </w:rPr>
        <w:t>3</w:t>
      </w:r>
      <w:r w:rsidRPr="008D0C1A">
        <w:rPr>
          <w:rFonts w:ascii="Times New Roman" w:eastAsia="Times New Roman" w:hAnsi="Times New Roman" w:cs="Times New Roman"/>
          <w:color w:val="000000" w:themeColor="text1"/>
          <w:spacing w:val="-4"/>
          <w:position w:val="-2"/>
          <w:sz w:val="26"/>
          <w:szCs w:val="26"/>
          <w:lang w:val="vi-VN"/>
        </w:rPr>
        <w:t>: 5,49; Fe0: 5,94; Mn0: 0,11; Mg0: 28,06; Ca0: 3,81; Na</w:t>
      </w:r>
      <w:r w:rsidRPr="008D0C1A">
        <w:rPr>
          <w:rFonts w:ascii="Times New Roman" w:eastAsia="Times New Roman" w:hAnsi="Times New Roman" w:cs="Times New Roman"/>
          <w:color w:val="000000" w:themeColor="text1"/>
          <w:spacing w:val="-4"/>
          <w:position w:val="-2"/>
          <w:sz w:val="26"/>
          <w:szCs w:val="26"/>
          <w:vertAlign w:val="subscript"/>
          <w:lang w:val="vi-VN"/>
        </w:rPr>
        <w:t>2</w:t>
      </w:r>
      <w:r w:rsidRPr="008D0C1A">
        <w:rPr>
          <w:rFonts w:ascii="Times New Roman" w:eastAsia="Times New Roman" w:hAnsi="Times New Roman" w:cs="Times New Roman"/>
          <w:color w:val="000000" w:themeColor="text1"/>
          <w:spacing w:val="-4"/>
          <w:position w:val="-2"/>
          <w:sz w:val="26"/>
          <w:szCs w:val="26"/>
          <w:lang w:val="vi-VN"/>
        </w:rPr>
        <w:t>0: 0,60; K</w:t>
      </w:r>
      <w:r w:rsidRPr="008D0C1A">
        <w:rPr>
          <w:rFonts w:ascii="Times New Roman" w:eastAsia="Times New Roman" w:hAnsi="Times New Roman" w:cs="Times New Roman"/>
          <w:color w:val="000000" w:themeColor="text1"/>
          <w:spacing w:val="-4"/>
          <w:position w:val="-2"/>
          <w:sz w:val="26"/>
          <w:szCs w:val="26"/>
          <w:vertAlign w:val="subscript"/>
          <w:lang w:val="vi-VN"/>
        </w:rPr>
        <w:t>2</w:t>
      </w:r>
      <w:r w:rsidRPr="008D0C1A">
        <w:rPr>
          <w:rFonts w:ascii="Times New Roman" w:eastAsia="Times New Roman" w:hAnsi="Times New Roman" w:cs="Times New Roman"/>
          <w:color w:val="000000" w:themeColor="text1"/>
          <w:spacing w:val="-4"/>
          <w:position w:val="-2"/>
          <w:sz w:val="26"/>
          <w:szCs w:val="26"/>
          <w:lang w:val="vi-VN"/>
        </w:rPr>
        <w:t>0: 0,38; P</w:t>
      </w:r>
      <w:r w:rsidRPr="008D0C1A">
        <w:rPr>
          <w:rFonts w:ascii="Times New Roman" w:eastAsia="Times New Roman" w:hAnsi="Times New Roman" w:cs="Times New Roman"/>
          <w:color w:val="000000" w:themeColor="text1"/>
          <w:spacing w:val="-4"/>
          <w:position w:val="-2"/>
          <w:sz w:val="26"/>
          <w:szCs w:val="26"/>
          <w:vertAlign w:val="subscript"/>
          <w:lang w:val="vi-VN"/>
        </w:rPr>
        <w:t>2</w:t>
      </w:r>
      <w:r w:rsidRPr="008D0C1A">
        <w:rPr>
          <w:rFonts w:ascii="Times New Roman" w:eastAsia="Times New Roman" w:hAnsi="Times New Roman" w:cs="Times New Roman"/>
          <w:color w:val="000000" w:themeColor="text1"/>
          <w:spacing w:val="-4"/>
          <w:position w:val="-2"/>
          <w:sz w:val="26"/>
          <w:szCs w:val="26"/>
          <w:lang w:val="vi-VN"/>
        </w:rPr>
        <w:t>0</w:t>
      </w:r>
      <w:r w:rsidRPr="008D0C1A">
        <w:rPr>
          <w:rFonts w:ascii="Times New Roman" w:eastAsia="Times New Roman" w:hAnsi="Times New Roman" w:cs="Times New Roman"/>
          <w:color w:val="000000" w:themeColor="text1"/>
          <w:spacing w:val="-4"/>
          <w:position w:val="-2"/>
          <w:sz w:val="26"/>
          <w:szCs w:val="26"/>
          <w:vertAlign w:val="subscript"/>
          <w:lang w:val="vi-VN"/>
        </w:rPr>
        <w:t>5</w:t>
      </w:r>
      <w:r w:rsidRPr="008D0C1A">
        <w:rPr>
          <w:rFonts w:ascii="Times New Roman" w:eastAsia="Times New Roman" w:hAnsi="Times New Roman" w:cs="Times New Roman"/>
          <w:color w:val="000000" w:themeColor="text1"/>
          <w:spacing w:val="-4"/>
          <w:position w:val="-2"/>
          <w:sz w:val="26"/>
          <w:szCs w:val="26"/>
          <w:lang w:val="vi-VN"/>
        </w:rPr>
        <w:t>: 0,20; MKN: 0,59. Kết qủa phân tích cho thấy hàm lượng Si0</w:t>
      </w:r>
      <w:r w:rsidRPr="008D0C1A">
        <w:rPr>
          <w:rFonts w:ascii="Times New Roman" w:eastAsia="Times New Roman" w:hAnsi="Times New Roman" w:cs="Times New Roman"/>
          <w:color w:val="000000" w:themeColor="text1"/>
          <w:spacing w:val="-4"/>
          <w:position w:val="-2"/>
          <w:sz w:val="26"/>
          <w:szCs w:val="26"/>
          <w:vertAlign w:val="subscript"/>
          <w:lang w:val="vi-VN"/>
        </w:rPr>
        <w:t>2</w:t>
      </w:r>
      <w:r w:rsidRPr="008D0C1A">
        <w:rPr>
          <w:rFonts w:ascii="Times New Roman" w:eastAsia="Times New Roman" w:hAnsi="Times New Roman" w:cs="Times New Roman"/>
          <w:color w:val="000000" w:themeColor="text1"/>
          <w:spacing w:val="-4"/>
          <w:position w:val="-2"/>
          <w:sz w:val="26"/>
          <w:szCs w:val="26"/>
          <w:lang w:val="vi-VN"/>
        </w:rPr>
        <w:t xml:space="preserve"> tăng cao đáng kể, tổng kiềm thấp (K</w:t>
      </w:r>
      <w:r w:rsidRPr="008D0C1A">
        <w:rPr>
          <w:rFonts w:ascii="Times New Roman" w:eastAsia="Times New Roman" w:hAnsi="Times New Roman" w:cs="Times New Roman"/>
          <w:color w:val="000000" w:themeColor="text1"/>
          <w:spacing w:val="-4"/>
          <w:position w:val="-2"/>
          <w:sz w:val="26"/>
          <w:szCs w:val="26"/>
          <w:vertAlign w:val="subscript"/>
          <w:lang w:val="vi-VN"/>
        </w:rPr>
        <w:t>2</w:t>
      </w:r>
      <w:r w:rsidRPr="008D0C1A">
        <w:rPr>
          <w:rFonts w:ascii="Times New Roman" w:eastAsia="Times New Roman" w:hAnsi="Times New Roman" w:cs="Times New Roman"/>
          <w:color w:val="000000" w:themeColor="text1"/>
          <w:spacing w:val="-4"/>
          <w:position w:val="-2"/>
          <w:sz w:val="26"/>
          <w:szCs w:val="26"/>
          <w:lang w:val="vi-VN"/>
        </w:rPr>
        <w:t>0 + Na</w:t>
      </w:r>
      <w:r w:rsidRPr="008D0C1A">
        <w:rPr>
          <w:rFonts w:ascii="Times New Roman" w:eastAsia="Times New Roman" w:hAnsi="Times New Roman" w:cs="Times New Roman"/>
          <w:color w:val="000000" w:themeColor="text1"/>
          <w:spacing w:val="-4"/>
          <w:position w:val="-2"/>
          <w:sz w:val="26"/>
          <w:szCs w:val="26"/>
          <w:vertAlign w:val="subscript"/>
          <w:lang w:val="vi-VN"/>
        </w:rPr>
        <w:t>2</w:t>
      </w:r>
      <w:r w:rsidRPr="008D0C1A">
        <w:rPr>
          <w:rFonts w:ascii="Times New Roman" w:eastAsia="Times New Roman" w:hAnsi="Times New Roman" w:cs="Times New Roman"/>
          <w:color w:val="000000" w:themeColor="text1"/>
          <w:spacing w:val="-4"/>
          <w:position w:val="-2"/>
          <w:sz w:val="26"/>
          <w:szCs w:val="26"/>
          <w:lang w:val="vi-VN"/>
        </w:rPr>
        <w:t>0 = 0,98), hàm lượng Mg0 thấp so với các đá đunit... Đối chiếu với các biểu đồ thạch hóa cho thấy chúng có nguồn gốc bazan phân dị ở sâu (manti).</w:t>
      </w:r>
    </w:p>
    <w:p w:rsidR="000D6326" w:rsidRPr="009F2529" w:rsidRDefault="000D6326" w:rsidP="000D6326">
      <w:pPr>
        <w:spacing w:before="120" w:after="120" w:line="360" w:lineRule="auto"/>
        <w:ind w:firstLine="720"/>
        <w:jc w:val="center"/>
        <w:rPr>
          <w:rFonts w:ascii="Times New Roman" w:eastAsia="Times New Roman" w:hAnsi="Times New Roman" w:cs="Times New Roman"/>
          <w:b/>
          <w:color w:val="000000" w:themeColor="text1"/>
          <w:sz w:val="26"/>
          <w:szCs w:val="26"/>
          <w:lang w:val="vi-VN"/>
        </w:rPr>
      </w:pPr>
      <w:r w:rsidRPr="009F2529">
        <w:rPr>
          <w:rFonts w:ascii="Times New Roman" w:eastAsia="Times New Roman" w:hAnsi="Times New Roman" w:cs="Times New Roman"/>
          <w:b/>
          <w:color w:val="000000" w:themeColor="text1"/>
          <w:sz w:val="26"/>
          <w:szCs w:val="26"/>
          <w:lang w:val="vi-VN"/>
        </w:rPr>
        <w:t>GIỚI PALEOZOI</w:t>
      </w:r>
    </w:p>
    <w:p w:rsidR="000D6326" w:rsidRPr="009F2529" w:rsidRDefault="000D6326" w:rsidP="000D6326">
      <w:pPr>
        <w:spacing w:before="120" w:after="120" w:line="360" w:lineRule="auto"/>
        <w:ind w:firstLine="720"/>
        <w:jc w:val="center"/>
        <w:rPr>
          <w:rFonts w:ascii="Times New Roman" w:eastAsia="Times New Roman" w:hAnsi="Times New Roman" w:cs="Times New Roman"/>
          <w:b/>
          <w:color w:val="000000" w:themeColor="text1"/>
          <w:sz w:val="26"/>
          <w:szCs w:val="26"/>
          <w:lang w:val="vi-VN"/>
        </w:rPr>
      </w:pPr>
      <w:r w:rsidRPr="009F2529">
        <w:rPr>
          <w:rFonts w:ascii="Times New Roman" w:eastAsia="Times New Roman" w:hAnsi="Times New Roman" w:cs="Times New Roman"/>
          <w:b/>
          <w:color w:val="000000" w:themeColor="text1"/>
          <w:sz w:val="26"/>
          <w:szCs w:val="26"/>
          <w:lang w:val="vi-VN"/>
        </w:rPr>
        <w:t>Hệ Pecmi</w:t>
      </w:r>
    </w:p>
    <w:p w:rsidR="000D6326" w:rsidRPr="008D0C1A" w:rsidRDefault="000D6326" w:rsidP="000D6326">
      <w:pPr>
        <w:spacing w:before="120" w:after="120" w:line="360" w:lineRule="auto"/>
        <w:ind w:firstLine="720"/>
        <w:jc w:val="center"/>
        <w:rPr>
          <w:rFonts w:ascii="Times New Roman" w:eastAsia="Times New Roman" w:hAnsi="Times New Roman" w:cs="Times New Roman"/>
          <w:color w:val="000000" w:themeColor="text1"/>
          <w:sz w:val="26"/>
          <w:szCs w:val="26"/>
          <w:lang w:val="vi-VN"/>
        </w:rPr>
      </w:pPr>
      <w:r w:rsidRPr="008D0C1A">
        <w:rPr>
          <w:rFonts w:ascii="Times New Roman" w:eastAsia="Times New Roman" w:hAnsi="Times New Roman" w:cs="Times New Roman"/>
          <w:b/>
          <w:color w:val="000000" w:themeColor="text1"/>
          <w:sz w:val="26"/>
          <w:szCs w:val="26"/>
          <w:lang w:val="vi-VN"/>
        </w:rPr>
        <w:t>Phức hệ Tân Hương</w:t>
      </w:r>
      <w:r w:rsidRPr="008D0C1A">
        <w:rPr>
          <w:rFonts w:ascii="Times New Roman" w:eastAsia="Times New Roman" w:hAnsi="Times New Roman" w:cs="Times New Roman"/>
          <w:b/>
          <w:i/>
          <w:color w:val="000000" w:themeColor="text1"/>
          <w:sz w:val="26"/>
          <w:szCs w:val="26"/>
          <w:lang w:val="vi-VN"/>
        </w:rPr>
        <w:t xml:space="preserve"> </w:t>
      </w:r>
      <w:r w:rsidRPr="008D0C1A">
        <w:rPr>
          <w:rFonts w:ascii="Times New Roman" w:eastAsia="Times New Roman" w:hAnsi="Times New Roman" w:cs="Times New Roman"/>
          <w:b/>
          <w:color w:val="000000" w:themeColor="text1"/>
          <w:sz w:val="26"/>
          <w:szCs w:val="26"/>
          <w:lang w:val="vi-VN"/>
        </w:rPr>
        <w:t>(</w:t>
      </w:r>
      <w:r w:rsidRPr="008D0C1A">
        <w:rPr>
          <w:rFonts w:ascii="Times New Roman" w:eastAsia="Times New Roman" w:hAnsi="Times New Roman" w:cs="Times New Roman"/>
          <w:b/>
          <w:color w:val="000000" w:themeColor="text1"/>
          <w:sz w:val="26"/>
          <w:szCs w:val="26"/>
        </w:rPr>
        <w:sym w:font="Symbol" w:char="F067"/>
      </w:r>
      <w:r w:rsidRPr="008D0C1A">
        <w:rPr>
          <w:rFonts w:ascii="Times New Roman" w:eastAsia="Times New Roman" w:hAnsi="Times New Roman" w:cs="Times New Roman"/>
          <w:b/>
          <w:color w:val="000000" w:themeColor="text1"/>
          <w:sz w:val="26"/>
          <w:szCs w:val="26"/>
          <w:vertAlign w:val="subscript"/>
          <w:lang w:val="vi-VN"/>
        </w:rPr>
        <w:t>2</w:t>
      </w:r>
      <w:r w:rsidRPr="008D0C1A">
        <w:rPr>
          <w:rFonts w:ascii="Times New Roman" w:eastAsia="Times New Roman" w:hAnsi="Times New Roman" w:cs="Times New Roman"/>
          <w:b/>
          <w:color w:val="000000" w:themeColor="text1"/>
          <w:sz w:val="26"/>
          <w:szCs w:val="26"/>
          <w:lang w:val="vi-VN"/>
        </w:rPr>
        <w:t xml:space="preserve"> P</w:t>
      </w:r>
      <w:r w:rsidRPr="008D0C1A">
        <w:rPr>
          <w:rFonts w:ascii="Times New Roman" w:eastAsia="Times New Roman" w:hAnsi="Times New Roman" w:cs="Times New Roman"/>
          <w:b/>
          <w:i/>
          <w:color w:val="000000" w:themeColor="text1"/>
          <w:sz w:val="26"/>
          <w:szCs w:val="26"/>
          <w:lang w:val="vi-VN"/>
        </w:rPr>
        <w:t>th</w:t>
      </w:r>
      <w:r w:rsidRPr="008D0C1A">
        <w:rPr>
          <w:rFonts w:ascii="Times New Roman" w:eastAsia="Times New Roman" w:hAnsi="Times New Roman" w:cs="Times New Roman"/>
          <w:b/>
          <w:color w:val="000000" w:themeColor="text1"/>
          <w:sz w:val="26"/>
          <w:szCs w:val="26"/>
          <w:lang w:val="vi-VN"/>
        </w:rPr>
        <w:t>)</w:t>
      </w:r>
    </w:p>
    <w:p w:rsidR="000D6326" w:rsidRPr="008D0C1A" w:rsidRDefault="000D6326" w:rsidP="000D6326">
      <w:pPr>
        <w:spacing w:before="120" w:after="120" w:line="360" w:lineRule="auto"/>
        <w:ind w:firstLine="720"/>
        <w:jc w:val="both"/>
        <w:rPr>
          <w:rFonts w:ascii="Times New Roman" w:eastAsia="Times New Roman" w:hAnsi="Times New Roman" w:cs="Times New Roman"/>
          <w:color w:val="000000" w:themeColor="text1"/>
          <w:sz w:val="26"/>
          <w:szCs w:val="26"/>
          <w:lang w:val="vi-VN"/>
        </w:rPr>
      </w:pPr>
      <w:r w:rsidRPr="008D0C1A">
        <w:rPr>
          <w:rFonts w:ascii="Times New Roman" w:eastAsia="Times New Roman" w:hAnsi="Times New Roman" w:cs="Times New Roman"/>
          <w:color w:val="000000" w:themeColor="text1"/>
          <w:sz w:val="26"/>
          <w:szCs w:val="26"/>
          <w:lang w:val="vi-VN"/>
        </w:rPr>
        <w:t xml:space="preserve"> Trên diện tích thăm dò phức hệ Tân Hương chỉ lộ Pha 2, đó là các thể pegmatit.</w:t>
      </w:r>
    </w:p>
    <w:p w:rsidR="000D6326" w:rsidRPr="008D0C1A" w:rsidRDefault="000D6326" w:rsidP="000D6326">
      <w:pPr>
        <w:spacing w:before="120" w:after="120" w:line="360" w:lineRule="auto"/>
        <w:ind w:firstLine="720"/>
        <w:jc w:val="both"/>
        <w:rPr>
          <w:rFonts w:ascii="Times New Roman" w:eastAsia="Times New Roman" w:hAnsi="Times New Roman" w:cs="Times New Roman"/>
          <w:color w:val="000000" w:themeColor="text1"/>
          <w:sz w:val="26"/>
          <w:szCs w:val="26"/>
          <w:lang w:val="vi-VN"/>
        </w:rPr>
      </w:pPr>
      <w:r w:rsidRPr="008D0C1A">
        <w:rPr>
          <w:rFonts w:ascii="Times New Roman" w:eastAsia="Times New Roman" w:hAnsi="Times New Roman" w:cs="Times New Roman"/>
          <w:noProof/>
          <w:color w:val="000000" w:themeColor="text1"/>
          <w:sz w:val="26"/>
          <w:szCs w:val="26"/>
        </w:rPr>
        <mc:AlternateContent>
          <mc:Choice Requires="wps">
            <w:drawing>
              <wp:anchor distT="0" distB="0" distL="114300" distR="114300" simplePos="0" relativeHeight="251832320" behindDoc="0" locked="0" layoutInCell="0" allowOverlap="1" wp14:anchorId="279A2DC2" wp14:editId="60DA3DE5">
                <wp:simplePos x="0" y="0"/>
                <wp:positionH relativeFrom="column">
                  <wp:posOffset>1297305</wp:posOffset>
                </wp:positionH>
                <wp:positionV relativeFrom="paragraph">
                  <wp:posOffset>186690</wp:posOffset>
                </wp:positionV>
                <wp:extent cx="91440" cy="0"/>
                <wp:effectExtent l="11430" t="5715" r="11430" b="13335"/>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673B35DC" id="Straight Connector 1" o:spid="_x0000_s1026" style="position:absolute;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2.15pt,14.7pt" to="109.35pt,1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" o:allowincell="f"/>
            </w:pict>
          </mc:Fallback>
        </mc:AlternateContent>
      </w:r>
      <w:r w:rsidRPr="008D0C1A">
        <w:rPr>
          <w:rFonts w:ascii="Times New Roman" w:eastAsia="Times New Roman" w:hAnsi="Times New Roman" w:cs="Times New Roman"/>
          <w:noProof/>
          <w:color w:val="000000" w:themeColor="text1"/>
          <w:sz w:val="26"/>
          <w:szCs w:val="26"/>
        </w:rPr>
        <mc:AlternateContent>
          <mc:Choice Requires="wps">
            <w:drawing>
              <wp:anchor distT="0" distB="0" distL="114300" distR="114300" simplePos="0" relativeHeight="251831296" behindDoc="0" locked="0" layoutInCell="0" allowOverlap="1" wp14:anchorId="2F8572E7" wp14:editId="2D95D34C">
                <wp:simplePos x="0" y="0"/>
                <wp:positionH relativeFrom="column">
                  <wp:posOffset>1205865</wp:posOffset>
                </wp:positionH>
                <wp:positionV relativeFrom="paragraph">
                  <wp:posOffset>186690</wp:posOffset>
                </wp:positionV>
                <wp:extent cx="0" cy="0"/>
                <wp:effectExtent l="5715" t="5715" r="13335" b="13335"/>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4B2E61EE" id="Straight Connector 9" o:spid="_x0000_s1026" style="position:absolute;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4.95pt,14.7pt" to="94.95pt,1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" o:allowincell="f"/>
            </w:pict>
          </mc:Fallback>
        </mc:AlternateContent>
      </w:r>
      <w:r w:rsidRPr="008D0C1A">
        <w:rPr>
          <w:rFonts w:ascii="Times New Roman" w:eastAsia="Times New Roman" w:hAnsi="Times New Roman" w:cs="Times New Roman"/>
          <w:noProof/>
          <w:color w:val="000000" w:themeColor="text1"/>
          <w:sz w:val="26"/>
          <w:szCs w:val="26"/>
        </w:rPr>
        <mc:AlternateContent>
          <mc:Choice Requires="wps">
            <w:drawing>
              <wp:anchor distT="0" distB="0" distL="114300" distR="114300" simplePos="0" relativeHeight="251830272" behindDoc="0" locked="0" layoutInCell="0" allowOverlap="1" wp14:anchorId="67D7DA1B" wp14:editId="5ED7334B">
                <wp:simplePos x="0" y="0"/>
                <wp:positionH relativeFrom="column">
                  <wp:posOffset>1205865</wp:posOffset>
                </wp:positionH>
                <wp:positionV relativeFrom="paragraph">
                  <wp:posOffset>186690</wp:posOffset>
                </wp:positionV>
                <wp:extent cx="0" cy="0"/>
                <wp:effectExtent l="5715" t="5715" r="13335" b="13335"/>
                <wp:wrapNone/>
                <wp:docPr id="584" name="Straight Connector 5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02E0E69E" id="Straight Connector 584" o:spid="_x0000_s1026" style="position:absolute;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4.95pt,14.7pt" to="94.95pt,1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" o:allowincell="f"/>
            </w:pict>
          </mc:Fallback>
        </mc:AlternateContent>
      </w:r>
      <w:r w:rsidRPr="008D0C1A">
        <w:rPr>
          <w:rFonts w:ascii="Times New Roman" w:eastAsia="Times New Roman" w:hAnsi="Times New Roman" w:cs="Times New Roman"/>
          <w:color w:val="000000" w:themeColor="text1"/>
          <w:sz w:val="26"/>
          <w:szCs w:val="26"/>
          <w:lang w:val="vi-VN"/>
        </w:rPr>
        <w:t>- Pha 2 (</w:t>
      </w:r>
      <w:r w:rsidRPr="008D0C1A">
        <w:rPr>
          <w:rFonts w:ascii="Times New Roman" w:eastAsia="Times New Roman" w:hAnsi="Times New Roman" w:cs="Times New Roman"/>
          <w:color w:val="000000" w:themeColor="text1"/>
          <w:sz w:val="26"/>
          <w:szCs w:val="26"/>
        </w:rPr>
        <w:sym w:font="Symbol" w:char="F067"/>
      </w:r>
      <w:r w:rsidRPr="008D0C1A">
        <w:rPr>
          <w:rFonts w:ascii="Times New Roman" w:eastAsia="Times New Roman" w:hAnsi="Times New Roman" w:cs="Times New Roman"/>
          <w:color w:val="000000" w:themeColor="text1"/>
          <w:sz w:val="26"/>
          <w:szCs w:val="26"/>
          <w:vertAlign w:val="subscript"/>
          <w:lang w:val="vi-VN"/>
        </w:rPr>
        <w:t xml:space="preserve">2 </w:t>
      </w:r>
      <w:r w:rsidRPr="008D0C1A">
        <w:rPr>
          <w:rFonts w:ascii="Times New Roman" w:eastAsia="Times New Roman" w:hAnsi="Times New Roman" w:cs="Times New Roman"/>
          <w:color w:val="000000" w:themeColor="text1"/>
          <w:sz w:val="26"/>
          <w:szCs w:val="26"/>
          <w:lang w:val="vi-VN"/>
        </w:rPr>
        <w:t xml:space="preserve">P </w:t>
      </w:r>
      <w:r w:rsidRPr="008D0C1A">
        <w:rPr>
          <w:rFonts w:ascii="Times New Roman" w:eastAsia="Times New Roman" w:hAnsi="Times New Roman" w:cs="Times New Roman"/>
          <w:i/>
          <w:color w:val="000000" w:themeColor="text1"/>
          <w:sz w:val="26"/>
          <w:szCs w:val="26"/>
          <w:lang w:val="vi-VN"/>
        </w:rPr>
        <w:t>th</w:t>
      </w:r>
      <w:r w:rsidRPr="008D0C1A">
        <w:rPr>
          <w:rFonts w:ascii="Times New Roman" w:eastAsia="Times New Roman" w:hAnsi="Times New Roman" w:cs="Times New Roman"/>
          <w:color w:val="000000" w:themeColor="text1"/>
          <w:sz w:val="26"/>
          <w:szCs w:val="26"/>
          <w:lang w:val="vi-VN"/>
        </w:rPr>
        <w:t>): Trong diện tích thăm dò  hoạt động của pha 2 khá mạnh mẽ, gặp lộ nhiều các mạch pegmatit hạt thô và vài mạch aplit phong hóa hạt nhỏ ở dưới sâu (LK108-3; LK110-02). Các mạch pegmatit và aplit thường tiêm nhập theo mặt ép của đá vây quanh hoặc xuyên lên theo khe nứt, chiều dày 1</w:t>
      </w:r>
      <w:r w:rsidRPr="008D0C1A">
        <w:rPr>
          <w:rFonts w:ascii="Times New Roman" w:eastAsia="Times New Roman" w:hAnsi="Times New Roman" w:cs="Times New Roman"/>
          <w:color w:val="000000" w:themeColor="text1"/>
          <w:sz w:val="26"/>
          <w:szCs w:val="26"/>
        </w:rPr>
        <w:sym w:font="Symbol" w:char="F0B8"/>
      </w:r>
      <w:r w:rsidRPr="008D0C1A">
        <w:rPr>
          <w:rFonts w:ascii="Times New Roman" w:eastAsia="Times New Roman" w:hAnsi="Times New Roman" w:cs="Times New Roman"/>
          <w:color w:val="000000" w:themeColor="text1"/>
          <w:sz w:val="26"/>
          <w:szCs w:val="26"/>
          <w:lang w:val="vi-VN"/>
        </w:rPr>
        <w:t>10 mét, chiều dài vài chục mét đến trăm mét.</w:t>
      </w:r>
    </w:p>
    <w:p w:rsidR="000D6326" w:rsidRPr="008D0C1A" w:rsidRDefault="000D6326" w:rsidP="000D6326">
      <w:pPr>
        <w:spacing w:before="120" w:after="120" w:line="360" w:lineRule="auto"/>
        <w:ind w:firstLine="720"/>
        <w:jc w:val="both"/>
        <w:rPr>
          <w:rFonts w:ascii="Times New Roman" w:eastAsia="Times New Roman" w:hAnsi="Times New Roman" w:cs="Times New Roman"/>
          <w:snapToGrid w:val="0"/>
          <w:color w:val="000000" w:themeColor="text1"/>
          <w:spacing w:val="-4"/>
          <w:w w:val="0"/>
          <w:position w:val="-4"/>
          <w:sz w:val="26"/>
          <w:szCs w:val="26"/>
          <w:u w:color="000000"/>
          <w:bdr w:val="none" w:sz="0" w:space="0" w:color="000000"/>
          <w:shd w:val="clear" w:color="000000" w:fill="000000"/>
          <w:lang w:eastAsia="x-none" w:bidi="x-none"/>
        </w:rPr>
      </w:pPr>
      <w:r w:rsidRPr="008D0C1A">
        <w:rPr>
          <w:rFonts w:ascii="Times New Roman" w:eastAsia="Times New Roman" w:hAnsi="Times New Roman" w:cs="Times New Roman"/>
          <w:b/>
          <w:color w:val="000000" w:themeColor="text1"/>
          <w:spacing w:val="-4"/>
          <w:position w:val="-4"/>
          <w:sz w:val="26"/>
          <w:szCs w:val="26"/>
          <w:lang w:val="vi-VN"/>
        </w:rPr>
        <w:t xml:space="preserve">- </w:t>
      </w:r>
      <w:r w:rsidRPr="008D0C1A">
        <w:rPr>
          <w:rFonts w:ascii="Times New Roman" w:eastAsia="Times New Roman" w:hAnsi="Times New Roman" w:cs="Times New Roman"/>
          <w:color w:val="000000" w:themeColor="text1"/>
          <w:spacing w:val="-4"/>
          <w:position w:val="-4"/>
          <w:sz w:val="26"/>
          <w:szCs w:val="26"/>
          <w:lang w:val="vi-VN"/>
        </w:rPr>
        <w:t xml:space="preserve">Đá pegmatit: Có màu trắng đục, phong hóa mạnh có màu trắng phớt vàng, xuống sâu cứng chắc. </w:t>
      </w:r>
      <w:r w:rsidRPr="008D0C1A">
        <w:rPr>
          <w:rFonts w:ascii="Times New Roman" w:eastAsia="Times New Roman" w:hAnsi="Times New Roman" w:cs="Times New Roman"/>
          <w:color w:val="000000" w:themeColor="text1"/>
          <w:spacing w:val="-4"/>
          <w:position w:val="-4"/>
          <w:sz w:val="26"/>
          <w:szCs w:val="26"/>
        </w:rPr>
        <w:t>Thành phần gồm felspat kali 30</w:t>
      </w:r>
      <w:r w:rsidRPr="008D0C1A">
        <w:rPr>
          <w:rFonts w:ascii="Times New Roman" w:eastAsia="Times New Roman" w:hAnsi="Times New Roman" w:cs="Times New Roman"/>
          <w:color w:val="000000" w:themeColor="text1"/>
          <w:spacing w:val="-4"/>
          <w:position w:val="-4"/>
          <w:sz w:val="26"/>
          <w:szCs w:val="26"/>
        </w:rPr>
        <w:sym w:font="Symbol" w:char="F0B8"/>
      </w:r>
      <w:r w:rsidRPr="008D0C1A">
        <w:rPr>
          <w:rFonts w:ascii="Times New Roman" w:eastAsia="Times New Roman" w:hAnsi="Times New Roman" w:cs="Times New Roman"/>
          <w:color w:val="000000" w:themeColor="text1"/>
          <w:spacing w:val="-4"/>
          <w:position w:val="-4"/>
          <w:sz w:val="26"/>
          <w:szCs w:val="26"/>
        </w:rPr>
        <w:t>60%; plagioclas 15</w:t>
      </w:r>
      <w:r w:rsidRPr="008D0C1A">
        <w:rPr>
          <w:rFonts w:ascii="Times New Roman" w:eastAsia="Times New Roman" w:hAnsi="Times New Roman" w:cs="Times New Roman"/>
          <w:color w:val="000000" w:themeColor="text1"/>
          <w:spacing w:val="-4"/>
          <w:position w:val="-4"/>
          <w:sz w:val="26"/>
          <w:szCs w:val="26"/>
        </w:rPr>
        <w:sym w:font="Symbol" w:char="F0B8"/>
      </w:r>
      <w:r w:rsidRPr="008D0C1A">
        <w:rPr>
          <w:rFonts w:ascii="Times New Roman" w:eastAsia="Times New Roman" w:hAnsi="Times New Roman" w:cs="Times New Roman"/>
          <w:color w:val="000000" w:themeColor="text1"/>
          <w:spacing w:val="-4"/>
          <w:position w:val="-4"/>
          <w:sz w:val="26"/>
          <w:szCs w:val="26"/>
        </w:rPr>
        <w:t>40%, thạch anh 20</w:t>
      </w:r>
      <w:r w:rsidRPr="008D0C1A">
        <w:rPr>
          <w:rFonts w:ascii="Times New Roman" w:eastAsia="Times New Roman" w:hAnsi="Times New Roman" w:cs="Times New Roman"/>
          <w:color w:val="000000" w:themeColor="text1"/>
          <w:spacing w:val="-4"/>
          <w:position w:val="-4"/>
          <w:sz w:val="26"/>
          <w:szCs w:val="26"/>
        </w:rPr>
        <w:sym w:font="Symbol" w:char="F0B8"/>
      </w:r>
      <w:r w:rsidRPr="008D0C1A">
        <w:rPr>
          <w:rFonts w:ascii="Times New Roman" w:eastAsia="Times New Roman" w:hAnsi="Times New Roman" w:cs="Times New Roman"/>
          <w:color w:val="000000" w:themeColor="text1"/>
          <w:spacing w:val="-4"/>
          <w:position w:val="-4"/>
          <w:sz w:val="26"/>
          <w:szCs w:val="26"/>
        </w:rPr>
        <w:t>30%, có mẫu gặp biotit 5</w:t>
      </w:r>
      <w:r w:rsidRPr="008D0C1A">
        <w:rPr>
          <w:rFonts w:ascii="Times New Roman" w:eastAsia="Times New Roman" w:hAnsi="Times New Roman" w:cs="Times New Roman"/>
          <w:color w:val="000000" w:themeColor="text1"/>
          <w:spacing w:val="-4"/>
          <w:position w:val="-4"/>
          <w:sz w:val="26"/>
          <w:szCs w:val="26"/>
        </w:rPr>
        <w:sym w:font="Symbol" w:char="F0B8"/>
      </w:r>
      <w:r w:rsidRPr="008D0C1A">
        <w:rPr>
          <w:rFonts w:ascii="Times New Roman" w:eastAsia="Times New Roman" w:hAnsi="Times New Roman" w:cs="Times New Roman"/>
          <w:color w:val="000000" w:themeColor="text1"/>
          <w:spacing w:val="-4"/>
          <w:position w:val="-4"/>
          <w:sz w:val="26"/>
          <w:szCs w:val="26"/>
        </w:rPr>
        <w:t>18%, muscovit 15%, horblend 2%, granat 2%. Khoáng vật quặng có mẫu gặp graphit 4</w:t>
      </w:r>
      <w:r w:rsidRPr="008D0C1A">
        <w:rPr>
          <w:rFonts w:ascii="Times New Roman" w:eastAsia="Times New Roman" w:hAnsi="Times New Roman" w:cs="Times New Roman"/>
          <w:color w:val="000000" w:themeColor="text1"/>
          <w:spacing w:val="-4"/>
          <w:position w:val="-4"/>
          <w:sz w:val="26"/>
          <w:szCs w:val="26"/>
        </w:rPr>
        <w:sym w:font="Symbol" w:char="F0B8"/>
      </w:r>
      <w:r w:rsidRPr="008D0C1A">
        <w:rPr>
          <w:rFonts w:ascii="Times New Roman" w:eastAsia="Times New Roman" w:hAnsi="Times New Roman" w:cs="Times New Roman"/>
          <w:color w:val="000000" w:themeColor="text1"/>
          <w:spacing w:val="-4"/>
          <w:position w:val="-4"/>
          <w:sz w:val="26"/>
          <w:szCs w:val="26"/>
        </w:rPr>
        <w:t>5%. Khoáng vật phụ thường gặp zircon, apatit, sphen. Đá có kiến trúc hạt lớn nửa tự hình, cấu tạo khối (có nơi bị dập vỡ).</w:t>
      </w:r>
      <w:r w:rsidRPr="008D0C1A">
        <w:rPr>
          <w:rFonts w:ascii="Times New Roman" w:eastAsia="Times New Roman" w:hAnsi="Times New Roman" w:cs="Times New Roman"/>
          <w:snapToGrid w:val="0"/>
          <w:color w:val="000000" w:themeColor="text1"/>
          <w:spacing w:val="-4"/>
          <w:w w:val="0"/>
          <w:position w:val="-4"/>
          <w:sz w:val="26"/>
          <w:szCs w:val="26"/>
          <w:u w:color="000000"/>
          <w:bdr w:val="none" w:sz="0" w:space="0" w:color="000000"/>
          <w:shd w:val="clear" w:color="000000" w:fill="000000"/>
          <w:lang w:val="x-none" w:eastAsia="x-none" w:bidi="x-none"/>
        </w:rPr>
        <w:t xml:space="preserve"> </w:t>
      </w:r>
    </w:p>
    <w:p w:rsidR="000D6326" w:rsidRPr="008D0C1A" w:rsidRDefault="000D6326" w:rsidP="000D6326">
      <w:pPr>
        <w:spacing w:before="120" w:after="120" w:line="360" w:lineRule="auto"/>
        <w:ind w:firstLine="720"/>
        <w:jc w:val="both"/>
        <w:rPr>
          <w:rFonts w:ascii="Times New Roman" w:eastAsia="Times New Roman" w:hAnsi="Times New Roman" w:cs="Times New Roman"/>
          <w:color w:val="000000" w:themeColor="text1"/>
          <w:sz w:val="26"/>
          <w:szCs w:val="26"/>
        </w:rPr>
      </w:pPr>
      <w:r w:rsidRPr="008D0C1A">
        <w:rPr>
          <w:rFonts w:ascii="Times New Roman" w:eastAsia="Times New Roman" w:hAnsi="Times New Roman" w:cs="Times New Roman"/>
          <w:color w:val="000000" w:themeColor="text1"/>
          <w:sz w:val="26"/>
          <w:szCs w:val="26"/>
        </w:rPr>
        <w:t>Granit aplit: Đá có màu xám sáng đục, hạt nhỏ đều. Thành phần gồm felspat kali 64%, thạch anh 30%, horblend 6%. Khoáng vật phụ sphen, zircon. Đá có kiến trúc hạt nhỏ, cấu tạo dải.</w:t>
      </w:r>
    </w:p>
    <w:p w:rsidR="00C12FA3" w:rsidRPr="008D0C1A" w:rsidRDefault="00C12FA3" w:rsidP="00C12FA3">
      <w:pPr>
        <w:pStyle w:val="NormalWeb"/>
        <w:spacing w:before="120" w:beforeAutospacing="0" w:after="120" w:afterAutospacing="0" w:line="360" w:lineRule="auto"/>
        <w:ind w:firstLine="720"/>
        <w:jc w:val="center"/>
        <w:rPr>
          <w:b/>
          <w:color w:val="000000" w:themeColor="text1"/>
          <w:sz w:val="26"/>
          <w:szCs w:val="26"/>
        </w:rPr>
      </w:pPr>
      <w:r w:rsidRPr="008D0C1A">
        <w:rPr>
          <w:b/>
          <w:color w:val="000000" w:themeColor="text1"/>
          <w:sz w:val="26"/>
          <w:szCs w:val="26"/>
        </w:rPr>
        <w:t>GIỚI PALEOPROTEROZOI</w:t>
      </w:r>
    </w:p>
    <w:p w:rsidR="00867E3D" w:rsidRPr="008D0C1A" w:rsidRDefault="00867E3D" w:rsidP="00C12FA3">
      <w:pPr>
        <w:pStyle w:val="NormalWeb"/>
        <w:spacing w:before="120" w:beforeAutospacing="0" w:after="120" w:afterAutospacing="0" w:line="360" w:lineRule="auto"/>
        <w:ind w:firstLine="720"/>
        <w:jc w:val="center"/>
        <w:rPr>
          <w:b/>
          <w:color w:val="000000" w:themeColor="text1"/>
          <w:sz w:val="26"/>
          <w:szCs w:val="26"/>
        </w:rPr>
      </w:pPr>
      <w:r w:rsidRPr="008D0C1A">
        <w:rPr>
          <w:b/>
          <w:color w:val="000000" w:themeColor="text1"/>
          <w:sz w:val="26"/>
          <w:szCs w:val="26"/>
        </w:rPr>
        <w:t>Phức hệ Bảo hà</w:t>
      </w:r>
      <w:r w:rsidRPr="008D0C1A">
        <w:rPr>
          <w:b/>
          <w:i/>
          <w:color w:val="000000" w:themeColor="text1"/>
          <w:sz w:val="26"/>
          <w:szCs w:val="26"/>
        </w:rPr>
        <w:t xml:space="preserve"> </w:t>
      </w:r>
      <w:r w:rsidR="004B13EF" w:rsidRPr="008D0C1A">
        <w:rPr>
          <w:b/>
          <w:color w:val="000000" w:themeColor="text1"/>
          <w:sz w:val="26"/>
          <w:szCs w:val="26"/>
        </w:rPr>
        <w:t>(vPP</w:t>
      </w:r>
      <w:r w:rsidRPr="008D0C1A">
        <w:rPr>
          <w:b/>
          <w:color w:val="000000" w:themeColor="text1"/>
          <w:sz w:val="26"/>
          <w:szCs w:val="26"/>
        </w:rPr>
        <w:t xml:space="preserve"> </w:t>
      </w:r>
      <w:r w:rsidRPr="008D0C1A">
        <w:rPr>
          <w:b/>
          <w:i/>
          <w:color w:val="000000" w:themeColor="text1"/>
          <w:sz w:val="26"/>
          <w:szCs w:val="26"/>
        </w:rPr>
        <w:t>bh</w:t>
      </w:r>
      <w:r w:rsidRPr="008D0C1A">
        <w:rPr>
          <w:b/>
          <w:color w:val="000000" w:themeColor="text1"/>
          <w:sz w:val="26"/>
          <w:szCs w:val="26"/>
        </w:rPr>
        <w:t>)</w:t>
      </w:r>
    </w:p>
    <w:p w:rsidR="00910CE3" w:rsidRPr="008D0C1A" w:rsidRDefault="00867E3D" w:rsidP="00867E3D">
      <w:pPr>
        <w:pStyle w:val="NormalWeb"/>
        <w:spacing w:before="120" w:beforeAutospacing="0" w:after="120" w:afterAutospacing="0" w:line="360" w:lineRule="auto"/>
        <w:ind w:firstLine="720"/>
        <w:rPr>
          <w:bCs/>
          <w:color w:val="000000" w:themeColor="text1"/>
          <w:sz w:val="26"/>
          <w:szCs w:val="26"/>
        </w:rPr>
      </w:pPr>
      <w:r w:rsidRPr="008D0C1A">
        <w:rPr>
          <w:bCs/>
          <w:color w:val="000000" w:themeColor="text1"/>
          <w:sz w:val="26"/>
          <w:szCs w:val="26"/>
        </w:rPr>
        <w:t xml:space="preserve">Đặc điểm phân bố và cấu tạo địa chất: Phức hệ Bảo Hà, trước đây được coi </w:t>
      </w:r>
      <w:r w:rsidR="00F5738B" w:rsidRPr="008D0C1A">
        <w:rPr>
          <w:bCs/>
          <w:color w:val="000000" w:themeColor="text1"/>
          <w:sz w:val="26"/>
          <w:szCs w:val="26"/>
        </w:rPr>
        <w:t>là thuộc loạt Bảo Hà - Ca Vịnh do Đovjikov và nnk xác lập năm 1965</w:t>
      </w:r>
      <w:r w:rsidR="00910CE3" w:rsidRPr="008D0C1A">
        <w:rPr>
          <w:bCs/>
          <w:color w:val="000000" w:themeColor="text1"/>
          <w:sz w:val="26"/>
          <w:szCs w:val="26"/>
        </w:rPr>
        <w:t>.</w:t>
      </w:r>
    </w:p>
    <w:p w:rsidR="00910CE3" w:rsidRPr="008D0C1A" w:rsidRDefault="00910CE3" w:rsidP="00867E3D">
      <w:pPr>
        <w:pStyle w:val="NormalWeb"/>
        <w:spacing w:before="120" w:beforeAutospacing="0" w:after="120" w:afterAutospacing="0" w:line="360" w:lineRule="auto"/>
        <w:ind w:firstLine="720"/>
        <w:rPr>
          <w:bCs/>
          <w:color w:val="000000" w:themeColor="text1"/>
          <w:sz w:val="26"/>
          <w:szCs w:val="26"/>
        </w:rPr>
      </w:pPr>
      <w:r w:rsidRPr="008D0C1A">
        <w:rPr>
          <w:bCs/>
          <w:color w:val="000000" w:themeColor="text1"/>
          <w:sz w:val="26"/>
          <w:szCs w:val="26"/>
        </w:rPr>
        <w:t>Các thành tạo của hệ tầng phân bố thành từng khối nhỏ  ở phía nam của khu vực, diện tích 3</w:t>
      </w:r>
      <m:oMath>
        <m:sSup>
          <m:sSupPr>
            <m:ctrlPr>
              <w:rPr>
                <w:rFonts w:ascii="Cambria Math" w:hAnsi="Cambria Math"/>
                <w:i/>
                <w:color w:val="000000" w:themeColor="text1"/>
                <w:sz w:val="26"/>
                <w:szCs w:val="26"/>
              </w:rPr>
            </m:ctrlPr>
          </m:sSupPr>
          <m:e>
            <m:r>
              <w:rPr>
                <w:rFonts w:ascii="Cambria Math" w:hAnsi="Cambria Math"/>
                <w:color w:val="000000" w:themeColor="text1"/>
                <w:sz w:val="26"/>
                <w:szCs w:val="26"/>
              </w:rPr>
              <m:t>km</m:t>
            </m:r>
          </m:e>
          <m:sup>
            <m:r>
              <w:rPr>
                <w:rFonts w:ascii="Cambria Math" w:hAnsi="Cambria Math"/>
                <w:color w:val="000000" w:themeColor="text1"/>
                <w:sz w:val="26"/>
                <w:szCs w:val="26"/>
              </w:rPr>
              <m:t>2</m:t>
            </m:r>
          </m:sup>
        </m:sSup>
      </m:oMath>
      <w:r w:rsidRPr="008D0C1A">
        <w:rPr>
          <w:color w:val="000000" w:themeColor="text1"/>
          <w:sz w:val="26"/>
          <w:szCs w:val="26"/>
        </w:rPr>
        <w:t>.</w:t>
      </w:r>
    </w:p>
    <w:p w:rsidR="00867E3D" w:rsidRPr="008D0C1A" w:rsidRDefault="00910CE3" w:rsidP="00867E3D">
      <w:pPr>
        <w:pStyle w:val="NormalWeb"/>
        <w:spacing w:before="120" w:beforeAutospacing="0" w:after="120" w:afterAutospacing="0" w:line="360" w:lineRule="auto"/>
        <w:ind w:firstLine="720"/>
        <w:rPr>
          <w:color w:val="000000" w:themeColor="text1"/>
          <w:sz w:val="26"/>
          <w:szCs w:val="26"/>
        </w:rPr>
      </w:pPr>
      <w:r w:rsidRPr="008D0C1A">
        <w:rPr>
          <w:bCs/>
          <w:color w:val="000000" w:themeColor="text1"/>
          <w:sz w:val="26"/>
          <w:szCs w:val="26"/>
        </w:rPr>
        <w:t xml:space="preserve"> Các thành tạo </w:t>
      </w:r>
      <w:r w:rsidR="00867E3D" w:rsidRPr="008D0C1A">
        <w:rPr>
          <w:bCs/>
          <w:color w:val="000000" w:themeColor="text1"/>
          <w:sz w:val="26"/>
          <w:szCs w:val="26"/>
        </w:rPr>
        <w:t>gồm các thể xâm nhập nhỏ thành phần mafic có tuổi Proterozoi lộ ra trong phạm vi khối Phan Si Pan (đặc biệt dọc đường Bảo Yên - Văn Bàn và Yên Bái - Nghĩa Lộ). Chúng phân bố dưới dạng các thể thấu k</w:t>
      </w:r>
      <w:r w:rsidR="0022556A" w:rsidRPr="008D0C1A">
        <w:rPr>
          <w:bCs/>
          <w:color w:val="000000" w:themeColor="text1"/>
          <w:sz w:val="26"/>
          <w:szCs w:val="26"/>
        </w:rPr>
        <w:t>ính trong phức hệ Sin Quyền (PP</w:t>
      </w:r>
      <w:r w:rsidR="00867E3D" w:rsidRPr="008D0C1A">
        <w:rPr>
          <w:bCs/>
          <w:color w:val="000000" w:themeColor="text1"/>
          <w:sz w:val="26"/>
          <w:szCs w:val="26"/>
        </w:rPr>
        <w:t xml:space="preserve"> sq). Ngoài các khối bao gồm chủ yếu gabbrodolerit bị biến chất đến tướng amphibolit, trong các vùng Đông An, Ngòi Hút còn gặp các thể bị biến chất không đều và trong thành phần của khối còn tồn tại những khoảng sót đá gabbro biến đổi yếu. Các khối được nghiên cứu tương đối chi tiết về thành phần là Làng Lếch, Phong Dụ Hạ, Đông An [Trần Trọng Hòa, 1999].</w:t>
      </w:r>
    </w:p>
    <w:p w:rsidR="00867E3D" w:rsidRPr="008D0C1A" w:rsidRDefault="00867E3D" w:rsidP="00867E3D">
      <w:pPr>
        <w:pStyle w:val="NormalWeb"/>
        <w:spacing w:before="120" w:beforeAutospacing="0" w:after="120" w:afterAutospacing="0" w:line="360" w:lineRule="auto"/>
        <w:ind w:firstLine="720"/>
        <w:rPr>
          <w:color w:val="000000" w:themeColor="text1"/>
          <w:sz w:val="26"/>
          <w:szCs w:val="26"/>
        </w:rPr>
      </w:pPr>
      <w:r w:rsidRPr="008D0C1A">
        <w:rPr>
          <w:color w:val="000000" w:themeColor="text1"/>
          <w:sz w:val="26"/>
          <w:szCs w:val="26"/>
        </w:rPr>
        <w:t>Đặc điểm thạch học, khoáng vật và địa hóa: Trong các khối chưa bị amphibolit hóa hoàn toàn ở vùng Ngòi Hút (Phong Dụ Hạ, Đông An) có thể quan sát được các biến loại đá chủ yếu như: gabbro kiến trúc ophit, gabbrodolerit hạt nhỏ. Ngoài ra còn gặp gabbro sẫm màu chứa olivin. Các khối đã bị amphibolit hóa mạnh (Làng Lếch, Hưng Khánh) chủ yếu bao gồm metagabbro với kiến trúc ophit tàn dư. Thành phần khoáng vật của gabbro biến đổi yếu khá đơn giản, bao gồm clinopyroxen (augit - WoạoEng2Fs17,6) + plagioclas (labrador - AnswAb43,2) + amphibol (hornblend) [Ngô Thị Phượng, 2000]. Trong các khối bị amphibolit hóa mạnh, metagabbro bao gồm amphibol, plagioclas (albit và albit-oligoclas) kiến trúc hạt vẩy biến tinh với các khoảng tàn dư ophit [Trần Trọng Hòa, 1999].</w:t>
      </w:r>
    </w:p>
    <w:p w:rsidR="00C12FA3" w:rsidRPr="008D0C1A" w:rsidRDefault="00C12FA3" w:rsidP="00C12FA3">
      <w:pPr>
        <w:pStyle w:val="NormalWeb"/>
        <w:spacing w:before="120" w:beforeAutospacing="0" w:after="120" w:afterAutospacing="0" w:line="360" w:lineRule="auto"/>
        <w:jc w:val="center"/>
        <w:rPr>
          <w:color w:val="000000" w:themeColor="text1"/>
          <w:sz w:val="26"/>
          <w:szCs w:val="26"/>
        </w:rPr>
      </w:pPr>
      <w:r w:rsidRPr="008D0C1A">
        <w:rPr>
          <w:b/>
          <w:color w:val="000000" w:themeColor="text1"/>
          <w:sz w:val="26"/>
          <w:szCs w:val="26"/>
        </w:rPr>
        <w:t>GIỚI PALEOPROTEROZOI</w:t>
      </w:r>
    </w:p>
    <w:p w:rsidR="003F1662" w:rsidRPr="008D0C1A" w:rsidRDefault="003D6542" w:rsidP="00C12FA3">
      <w:pPr>
        <w:pStyle w:val="NormalWeb"/>
        <w:spacing w:before="120" w:beforeAutospacing="0" w:after="120" w:afterAutospacing="0" w:line="360" w:lineRule="auto"/>
        <w:jc w:val="center"/>
        <w:rPr>
          <w:b/>
          <w:bCs/>
          <w:color w:val="000000" w:themeColor="text1"/>
          <w:sz w:val="26"/>
          <w:szCs w:val="26"/>
        </w:rPr>
      </w:pPr>
      <w:r w:rsidRPr="008D0C1A">
        <w:rPr>
          <w:b/>
          <w:color w:val="000000" w:themeColor="text1"/>
          <w:sz w:val="26"/>
          <w:szCs w:val="26"/>
        </w:rPr>
        <w:t xml:space="preserve">Phức hệ </w:t>
      </w:r>
      <w:r w:rsidR="00AB02C6" w:rsidRPr="008D0C1A">
        <w:rPr>
          <w:b/>
          <w:color w:val="000000" w:themeColor="text1"/>
          <w:sz w:val="26"/>
          <w:szCs w:val="26"/>
        </w:rPr>
        <w:t>Xóm Giấu</w:t>
      </w:r>
      <w:r w:rsidRPr="008D0C1A">
        <w:rPr>
          <w:b/>
          <w:i/>
          <w:color w:val="000000" w:themeColor="text1"/>
          <w:sz w:val="26"/>
          <w:szCs w:val="26"/>
        </w:rPr>
        <w:t xml:space="preserve"> </w:t>
      </w:r>
      <w:r w:rsidRPr="008D0C1A">
        <w:rPr>
          <w:b/>
          <w:color w:val="000000" w:themeColor="text1"/>
          <w:sz w:val="26"/>
          <w:szCs w:val="26"/>
        </w:rPr>
        <w:t>(</w:t>
      </w:r>
      <w:r w:rsidRPr="008D0C1A">
        <w:rPr>
          <w:b/>
          <w:color w:val="000000" w:themeColor="text1"/>
          <w:sz w:val="26"/>
          <w:szCs w:val="26"/>
        </w:rPr>
        <w:sym w:font="Symbol" w:char="F067"/>
      </w:r>
      <w:r w:rsidR="00C13CA8" w:rsidRPr="008D0C1A">
        <w:rPr>
          <w:b/>
          <w:color w:val="000000" w:themeColor="text1"/>
          <w:sz w:val="26"/>
          <w:szCs w:val="26"/>
        </w:rPr>
        <w:t>PP</w:t>
      </w:r>
      <w:r w:rsidR="00AB02C6" w:rsidRPr="008D0C1A">
        <w:rPr>
          <w:b/>
          <w:color w:val="000000" w:themeColor="text1"/>
          <w:sz w:val="26"/>
          <w:szCs w:val="26"/>
        </w:rPr>
        <w:t xml:space="preserve"> </w:t>
      </w:r>
      <w:r w:rsidR="00AB02C6" w:rsidRPr="008D0C1A">
        <w:rPr>
          <w:b/>
          <w:i/>
          <w:color w:val="000000" w:themeColor="text1"/>
          <w:sz w:val="26"/>
          <w:szCs w:val="26"/>
        </w:rPr>
        <w:t>xg</w:t>
      </w:r>
      <w:r w:rsidR="00AB02C6" w:rsidRPr="008D0C1A">
        <w:rPr>
          <w:b/>
          <w:color w:val="000000" w:themeColor="text1"/>
          <w:sz w:val="26"/>
          <w:szCs w:val="26"/>
          <w:vertAlign w:val="subscript"/>
        </w:rPr>
        <w:t>1</w:t>
      </w:r>
      <w:r w:rsidRPr="008D0C1A">
        <w:rPr>
          <w:b/>
          <w:color w:val="000000" w:themeColor="text1"/>
          <w:sz w:val="26"/>
          <w:szCs w:val="26"/>
        </w:rPr>
        <w:t>)</w:t>
      </w:r>
    </w:p>
    <w:p w:rsidR="009175BD" w:rsidRPr="008D0C1A" w:rsidRDefault="003F1662" w:rsidP="00FA0E81">
      <w:pPr>
        <w:pStyle w:val="NormalWeb"/>
        <w:spacing w:before="120" w:beforeAutospacing="0" w:after="120" w:afterAutospacing="0" w:line="360" w:lineRule="auto"/>
        <w:ind w:firstLine="720"/>
        <w:rPr>
          <w:bCs/>
          <w:color w:val="000000" w:themeColor="text1"/>
          <w:sz w:val="26"/>
          <w:szCs w:val="26"/>
        </w:rPr>
      </w:pPr>
      <w:r w:rsidRPr="008D0C1A">
        <w:rPr>
          <w:bCs/>
          <w:color w:val="000000" w:themeColor="text1"/>
          <w:sz w:val="26"/>
          <w:szCs w:val="26"/>
        </w:rPr>
        <w:t>Granitoid phứ</w:t>
      </w:r>
      <w:r w:rsidR="00F5738B" w:rsidRPr="008D0C1A">
        <w:rPr>
          <w:bCs/>
          <w:color w:val="000000" w:themeColor="text1"/>
          <w:sz w:val="26"/>
          <w:szCs w:val="26"/>
        </w:rPr>
        <w:t xml:space="preserve">c hệ Xóm Giấu do Phan Viết Kỷ, </w:t>
      </w:r>
      <w:r w:rsidRPr="008D0C1A">
        <w:rPr>
          <w:bCs/>
          <w:color w:val="000000" w:themeColor="text1"/>
          <w:sz w:val="26"/>
          <w:szCs w:val="26"/>
        </w:rPr>
        <w:t xml:space="preserve">Đào Đình Thục, Huỳnh Trung và nnk, </w:t>
      </w:r>
      <w:r w:rsidR="00F5738B" w:rsidRPr="008D0C1A">
        <w:rPr>
          <w:bCs/>
          <w:color w:val="000000" w:themeColor="text1"/>
          <w:sz w:val="26"/>
          <w:szCs w:val="26"/>
        </w:rPr>
        <w:t>xác lập năm 1995</w:t>
      </w:r>
      <w:r w:rsidRPr="008D0C1A">
        <w:rPr>
          <w:bCs/>
          <w:color w:val="000000" w:themeColor="text1"/>
          <w:sz w:val="26"/>
          <w:szCs w:val="26"/>
        </w:rPr>
        <w:t xml:space="preserve"> </w:t>
      </w:r>
    </w:p>
    <w:p w:rsidR="009175BD" w:rsidRPr="008D0C1A" w:rsidRDefault="009175BD" w:rsidP="00FA0E81">
      <w:pPr>
        <w:pStyle w:val="NormalWeb"/>
        <w:spacing w:before="120" w:beforeAutospacing="0" w:after="120" w:afterAutospacing="0" w:line="360" w:lineRule="auto"/>
        <w:ind w:firstLine="720"/>
        <w:rPr>
          <w:bCs/>
          <w:color w:val="000000" w:themeColor="text1"/>
          <w:sz w:val="26"/>
          <w:szCs w:val="26"/>
        </w:rPr>
      </w:pPr>
      <w:r w:rsidRPr="008D0C1A">
        <w:rPr>
          <w:bCs/>
          <w:color w:val="000000" w:themeColor="text1"/>
          <w:sz w:val="26"/>
          <w:szCs w:val="26"/>
        </w:rPr>
        <w:t xml:space="preserve">Các thành tạo </w:t>
      </w:r>
      <w:r w:rsidR="003F1662" w:rsidRPr="008D0C1A">
        <w:rPr>
          <w:bCs/>
          <w:color w:val="000000" w:themeColor="text1"/>
          <w:sz w:val="26"/>
          <w:szCs w:val="26"/>
        </w:rPr>
        <w:t xml:space="preserve">phân bổ dưới dạng các khối nhỏ hoặc mạng mạch phát triển trong diện lộ của các đá trầm tích </w:t>
      </w:r>
      <w:r w:rsidR="0022556A" w:rsidRPr="008D0C1A">
        <w:rPr>
          <w:bCs/>
          <w:color w:val="000000" w:themeColor="text1"/>
          <w:sz w:val="26"/>
          <w:szCs w:val="26"/>
        </w:rPr>
        <w:t>biến chất phức hệ Sin Quyền (PP</w:t>
      </w:r>
      <w:r w:rsidR="003F1662" w:rsidRPr="008D0C1A">
        <w:rPr>
          <w:bCs/>
          <w:color w:val="000000" w:themeColor="text1"/>
          <w:sz w:val="26"/>
          <w:szCs w:val="26"/>
        </w:rPr>
        <w:t xml:space="preserve"> sq)</w:t>
      </w:r>
      <w:r w:rsidRPr="008D0C1A">
        <w:rPr>
          <w:bCs/>
          <w:color w:val="000000" w:themeColor="text1"/>
          <w:sz w:val="26"/>
          <w:szCs w:val="26"/>
        </w:rPr>
        <w:t>, diện tích 2</w:t>
      </w:r>
      <m:oMath>
        <m:sSup>
          <m:sSupPr>
            <m:ctrlPr>
              <w:rPr>
                <w:rFonts w:ascii="Cambria Math" w:hAnsi="Cambria Math"/>
                <w:i/>
                <w:color w:val="000000" w:themeColor="text1"/>
                <w:sz w:val="26"/>
                <w:szCs w:val="26"/>
              </w:rPr>
            </m:ctrlPr>
          </m:sSupPr>
          <m:e>
            <m:r>
              <w:rPr>
                <w:rFonts w:ascii="Cambria Math" w:hAnsi="Cambria Math"/>
                <w:color w:val="000000" w:themeColor="text1"/>
                <w:sz w:val="26"/>
                <w:szCs w:val="26"/>
              </w:rPr>
              <m:t>km</m:t>
            </m:r>
          </m:e>
          <m:sup>
            <m:r>
              <w:rPr>
                <w:rFonts w:ascii="Cambria Math" w:hAnsi="Cambria Math"/>
                <w:color w:val="000000" w:themeColor="text1"/>
                <w:sz w:val="26"/>
                <w:szCs w:val="26"/>
              </w:rPr>
              <m:t>2</m:t>
            </m:r>
          </m:sup>
        </m:sSup>
      </m:oMath>
      <w:r w:rsidR="003F1662" w:rsidRPr="008D0C1A">
        <w:rPr>
          <w:bCs/>
          <w:color w:val="000000" w:themeColor="text1"/>
          <w:sz w:val="26"/>
          <w:szCs w:val="26"/>
        </w:rPr>
        <w:t xml:space="preserve"> </w:t>
      </w:r>
    </w:p>
    <w:p w:rsidR="003F1662" w:rsidRDefault="00FA0E81" w:rsidP="004D587E">
      <w:pPr>
        <w:pStyle w:val="NormalWeb"/>
        <w:spacing w:before="120" w:beforeAutospacing="0" w:after="120" w:afterAutospacing="0" w:line="360" w:lineRule="auto"/>
        <w:ind w:firstLine="720"/>
        <w:jc w:val="both"/>
        <w:rPr>
          <w:bCs/>
          <w:color w:val="000000" w:themeColor="text1"/>
          <w:sz w:val="26"/>
          <w:szCs w:val="26"/>
        </w:rPr>
      </w:pPr>
      <w:r w:rsidRPr="008D0C1A">
        <w:rPr>
          <w:color w:val="000000" w:themeColor="text1"/>
          <w:sz w:val="26"/>
          <w:szCs w:val="26"/>
        </w:rPr>
        <w:t>Đ</w:t>
      </w:r>
      <w:r w:rsidR="003F1662" w:rsidRPr="008D0C1A">
        <w:rPr>
          <w:color w:val="000000" w:themeColor="text1"/>
          <w:sz w:val="26"/>
          <w:szCs w:val="26"/>
        </w:rPr>
        <w:t>ặc điểm thạch học - khoáng vật: Dựa vào thành phần khoáng vật và tương quan định lượng giữa chúng có thể phân chia granitoid phức hệ Xóm Giấu thành hai nhóm chính: granit biotit và granit sáng màu. Granit biotit thường có kiến trúc hạt nhỏ đều, ít khi hạt vừa. Thành phần khoáng vật chủ yếu gồm thạch anh (30-32%), felspat kali (35-40%), plagioclas (15-20%), biotit (10-12%). Kiến trúc của đá: nửa tự hình, đôi chỗ có cấu tạo định hướng nhẹ. Felspat kali trong granit biotit có 2 biến thể: orthoclas và microclin. Đôi khi thấy microclin phát triển thay thế orthoclas hoặc plagioclas. Granit microclin sáng màu khác với granit biotit là giàu felspat kali hơn, có kiến trúc hạt thô hơn, hàm lượng biotit thấp hơn (5-7%). Felspat kali chủ yếu là</w:t>
      </w:r>
      <w:r w:rsidRPr="008D0C1A">
        <w:rPr>
          <w:color w:val="000000" w:themeColor="text1"/>
          <w:sz w:val="26"/>
          <w:szCs w:val="26"/>
        </w:rPr>
        <w:t xml:space="preserve"> </w:t>
      </w:r>
      <w:r w:rsidR="003F1662" w:rsidRPr="008D0C1A">
        <w:rPr>
          <w:bCs/>
          <w:color w:val="000000" w:themeColor="text1"/>
          <w:sz w:val="26"/>
          <w:szCs w:val="26"/>
        </w:rPr>
        <w:t>microclin. Biotit trong các đá thường có màu nâu lục đậm hoặc lục tối, Thành phần hóa học (%) của chúng có đặc trưng thấp titan (TiO2= 1,23), tương đối cao nhôm (Al2O = 15,72) và cao sắt (FeO = 19,5) [Nguyễn Văn Thế, 1999]. Khoáng vật phụ: orthit, uraninit, sphen, zircon.</w:t>
      </w:r>
    </w:p>
    <w:p w:rsidR="00C12FA3" w:rsidRPr="008D0C1A" w:rsidRDefault="00C12FA3" w:rsidP="00C12FA3">
      <w:pPr>
        <w:spacing w:before="120" w:after="120" w:line="360" w:lineRule="auto"/>
        <w:ind w:firstLine="720"/>
        <w:jc w:val="center"/>
        <w:rPr>
          <w:rFonts w:ascii="Times New Roman" w:eastAsia="Times New Roman" w:hAnsi="Times New Roman" w:cs="Times New Roman"/>
          <w:b/>
          <w:color w:val="000000" w:themeColor="text1"/>
          <w:sz w:val="26"/>
          <w:szCs w:val="26"/>
        </w:rPr>
      </w:pPr>
      <w:r w:rsidRPr="008D0C1A">
        <w:rPr>
          <w:rFonts w:ascii="Times New Roman" w:eastAsia="Times New Roman" w:hAnsi="Times New Roman" w:cs="Times New Roman"/>
          <w:b/>
          <w:color w:val="000000" w:themeColor="text1"/>
          <w:sz w:val="26"/>
          <w:szCs w:val="26"/>
        </w:rPr>
        <w:t>GIỚI PALEOZOI</w:t>
      </w:r>
    </w:p>
    <w:p w:rsidR="00C12FA3" w:rsidRPr="008D0C1A" w:rsidRDefault="00C12FA3" w:rsidP="00C12FA3">
      <w:pPr>
        <w:spacing w:before="120" w:after="120" w:line="360" w:lineRule="auto"/>
        <w:ind w:firstLine="720"/>
        <w:jc w:val="center"/>
        <w:rPr>
          <w:rFonts w:ascii="Times New Roman" w:eastAsia="Times New Roman" w:hAnsi="Times New Roman" w:cs="Times New Roman"/>
          <w:b/>
          <w:color w:val="000000" w:themeColor="text1"/>
          <w:sz w:val="26"/>
          <w:szCs w:val="26"/>
        </w:rPr>
      </w:pPr>
      <w:r w:rsidRPr="008D0C1A">
        <w:rPr>
          <w:rFonts w:ascii="Times New Roman" w:eastAsia="Times New Roman" w:hAnsi="Times New Roman" w:cs="Times New Roman"/>
          <w:b/>
          <w:color w:val="000000" w:themeColor="text1"/>
          <w:sz w:val="26"/>
          <w:szCs w:val="26"/>
        </w:rPr>
        <w:t>Thống Cambri</w:t>
      </w:r>
    </w:p>
    <w:p w:rsidR="00867E3D" w:rsidRPr="008D0C1A" w:rsidRDefault="00867E3D" w:rsidP="00C12FA3">
      <w:pPr>
        <w:spacing w:before="120" w:after="120" w:line="360" w:lineRule="auto"/>
        <w:ind w:firstLine="720"/>
        <w:jc w:val="center"/>
        <w:rPr>
          <w:rFonts w:ascii="Times New Roman" w:eastAsia="Times New Roman" w:hAnsi="Times New Roman" w:cs="Times New Roman"/>
          <w:b/>
          <w:color w:val="000000" w:themeColor="text1"/>
          <w:sz w:val="26"/>
          <w:szCs w:val="26"/>
        </w:rPr>
      </w:pPr>
      <w:r w:rsidRPr="008D0C1A">
        <w:rPr>
          <w:rFonts w:ascii="Times New Roman" w:eastAsia="Times New Roman" w:hAnsi="Times New Roman" w:cs="Times New Roman"/>
          <w:b/>
          <w:color w:val="000000" w:themeColor="text1"/>
          <w:sz w:val="26"/>
          <w:szCs w:val="26"/>
        </w:rPr>
        <w:t>Phức hệ Nậm Bút</w:t>
      </w:r>
      <w:r w:rsidRPr="008D0C1A">
        <w:rPr>
          <w:rFonts w:ascii="Times New Roman" w:eastAsia="Times New Roman" w:hAnsi="Times New Roman" w:cs="Times New Roman"/>
          <w:b/>
          <w:i/>
          <w:color w:val="000000" w:themeColor="text1"/>
          <w:sz w:val="26"/>
          <w:szCs w:val="26"/>
        </w:rPr>
        <w:t xml:space="preserve"> </w:t>
      </w:r>
      <w:r w:rsidRPr="008D0C1A">
        <w:rPr>
          <w:rFonts w:ascii="Times New Roman" w:eastAsia="Times New Roman" w:hAnsi="Times New Roman" w:cs="Times New Roman"/>
          <w:b/>
          <w:color w:val="000000" w:themeColor="text1"/>
          <w:sz w:val="26"/>
          <w:szCs w:val="26"/>
        </w:rPr>
        <w:t>(</w:t>
      </w:r>
      <w:r w:rsidRPr="008D0C1A">
        <w:rPr>
          <w:rFonts w:ascii="Times New Roman" w:eastAsia="Times New Roman" w:hAnsi="Times New Roman" w:cs="Times New Roman"/>
          <w:b/>
          <w:color w:val="000000" w:themeColor="text1"/>
          <w:sz w:val="26"/>
          <w:szCs w:val="26"/>
        </w:rPr>
        <w:sym w:font="Symbol" w:char="F073"/>
      </w:r>
      <w:r w:rsidRPr="008D0C1A">
        <w:rPr>
          <w:rFonts w:ascii="Times New Roman" w:eastAsia="Times New Roman" w:hAnsi="Times New Roman" w:cs="Times New Roman"/>
          <w:b/>
          <w:color w:val="000000" w:themeColor="text1"/>
          <w:sz w:val="26"/>
          <w:szCs w:val="26"/>
        </w:rPr>
        <w:t xml:space="preserve"> PZ</w:t>
      </w:r>
      <w:r w:rsidRPr="008D0C1A">
        <w:rPr>
          <w:rFonts w:ascii="Times New Roman" w:eastAsia="Times New Roman" w:hAnsi="Times New Roman" w:cs="Times New Roman"/>
          <w:b/>
          <w:color w:val="000000" w:themeColor="text1"/>
          <w:sz w:val="26"/>
          <w:szCs w:val="26"/>
          <w:vertAlign w:val="subscript"/>
        </w:rPr>
        <w:t>1</w:t>
      </w:r>
      <w:r w:rsidRPr="008D0C1A">
        <w:rPr>
          <w:rFonts w:ascii="Times New Roman" w:eastAsia="Times New Roman" w:hAnsi="Times New Roman" w:cs="Times New Roman"/>
          <w:b/>
          <w:i/>
          <w:color w:val="000000" w:themeColor="text1"/>
          <w:sz w:val="26"/>
          <w:szCs w:val="26"/>
        </w:rPr>
        <w:t xml:space="preserve">nb </w:t>
      </w:r>
      <w:r w:rsidRPr="008D0C1A">
        <w:rPr>
          <w:rFonts w:ascii="Times New Roman" w:eastAsia="Times New Roman" w:hAnsi="Times New Roman" w:cs="Times New Roman"/>
          <w:b/>
          <w:color w:val="000000" w:themeColor="text1"/>
          <w:sz w:val="26"/>
          <w:szCs w:val="26"/>
        </w:rPr>
        <w:t>?)</w:t>
      </w:r>
    </w:p>
    <w:p w:rsidR="00867E3D" w:rsidRPr="008D0C1A" w:rsidRDefault="00867E3D" w:rsidP="00867E3D">
      <w:pPr>
        <w:pStyle w:val="NormalWeb"/>
        <w:spacing w:before="120" w:beforeAutospacing="0" w:after="120" w:afterAutospacing="0" w:line="360" w:lineRule="auto"/>
        <w:rPr>
          <w:color w:val="000000" w:themeColor="text1"/>
          <w:sz w:val="26"/>
          <w:szCs w:val="26"/>
        </w:rPr>
      </w:pPr>
      <w:r w:rsidRPr="008D0C1A">
        <w:rPr>
          <w:color w:val="000000" w:themeColor="text1"/>
          <w:sz w:val="26"/>
          <w:szCs w:val="26"/>
        </w:rPr>
        <w:tab/>
        <w:t xml:space="preserve">Các thành </w:t>
      </w:r>
      <w:r w:rsidR="00F5738B" w:rsidRPr="008D0C1A">
        <w:rPr>
          <w:color w:val="000000" w:themeColor="text1"/>
          <w:sz w:val="26"/>
          <w:szCs w:val="26"/>
        </w:rPr>
        <w:t xml:space="preserve">tạo siêu mafic phức hệ Nậm Bút  do Trần Toàn, Trần Xuyên xác lập năm 1987 </w:t>
      </w:r>
      <w:r w:rsidRPr="008D0C1A">
        <w:rPr>
          <w:color w:val="000000" w:themeColor="text1"/>
          <w:sz w:val="26"/>
          <w:szCs w:val="26"/>
        </w:rPr>
        <w:t>phân bố chủ yếu ở ven rìa vòm Sông Chảy thành 2 dải: dải thứ nhất chạy dọc theo hệ đứt gãy phương ĐB-TN (đứt gãy Sông Chảy) thuộc vùng TB Phố Ràng 8 km với các khối Mai Đào, Dao Hạ, Làng Vài; dải thứ hai bao gồm các khối Làng Cù, Nậm Bút và một loạt khối nhỏ ở vùng Bắc Sảo (huyện Bắc Quang, Hà Giang) [Bùi Ấn Niên, 2005]. Các khối thường có kích thước nhỏ từ vài trăm m đến 1,5 km, dạng thấu kính, phân bố trong các đá trầm tích - núi lửa bị lục hóa mạnh của hệ tầng Hà Giang. Các đá siêu mafic bị cà ép và phân phiến mạnh.</w:t>
      </w:r>
    </w:p>
    <w:p w:rsidR="00867E3D" w:rsidRPr="008D0C1A" w:rsidRDefault="00867E3D" w:rsidP="00867E3D">
      <w:pPr>
        <w:pStyle w:val="NormalWeb"/>
        <w:spacing w:before="120" w:beforeAutospacing="0" w:after="120" w:afterAutospacing="0" w:line="360" w:lineRule="auto"/>
        <w:ind w:firstLine="720"/>
        <w:rPr>
          <w:color w:val="000000" w:themeColor="text1"/>
          <w:sz w:val="26"/>
          <w:szCs w:val="26"/>
        </w:rPr>
      </w:pPr>
      <w:r w:rsidRPr="008D0C1A">
        <w:rPr>
          <w:color w:val="000000" w:themeColor="text1"/>
          <w:sz w:val="26"/>
          <w:szCs w:val="26"/>
        </w:rPr>
        <w:t>Tham gia vào cấu tạo của các khối chủ yếu là apoharzburgit, apodùnit bị serpentinit hóa, talc hóa và carbonat hóa mạnh.</w:t>
      </w:r>
    </w:p>
    <w:p w:rsidR="00867E3D" w:rsidRDefault="00867E3D" w:rsidP="00867E3D">
      <w:pPr>
        <w:pStyle w:val="NormalWeb"/>
        <w:spacing w:before="120" w:beforeAutospacing="0" w:after="120" w:afterAutospacing="0" w:line="360" w:lineRule="auto"/>
        <w:ind w:firstLine="720"/>
        <w:rPr>
          <w:color w:val="000000" w:themeColor="text1"/>
          <w:sz w:val="26"/>
          <w:szCs w:val="26"/>
        </w:rPr>
      </w:pPr>
      <w:r w:rsidRPr="008D0C1A">
        <w:rPr>
          <w:color w:val="000000" w:themeColor="text1"/>
          <w:sz w:val="26"/>
          <w:szCs w:val="26"/>
        </w:rPr>
        <w:t>Các khối siêu mafic có quan hệ không gian gần gũi với các thể xâm nhập nhỏ, đại mạch thành phần metagabbro, gabbro amphibol được xếp vào phức hệ Bạch Xa [Trần Xuyên, 1987].</w:t>
      </w:r>
    </w:p>
    <w:p w:rsidR="005F5FEC" w:rsidRPr="008D0C1A" w:rsidRDefault="005F5FEC" w:rsidP="00867E3D">
      <w:pPr>
        <w:pStyle w:val="NormalWeb"/>
        <w:spacing w:before="120" w:beforeAutospacing="0" w:after="120" w:afterAutospacing="0" w:line="360" w:lineRule="auto"/>
        <w:ind w:firstLine="720"/>
        <w:rPr>
          <w:color w:val="000000" w:themeColor="text1"/>
          <w:sz w:val="26"/>
          <w:szCs w:val="26"/>
        </w:rPr>
      </w:pPr>
    </w:p>
    <w:p w:rsidR="003D6542" w:rsidRPr="008D0C1A" w:rsidRDefault="0045273F" w:rsidP="00A62CE9">
      <w:pPr>
        <w:pStyle w:val="NormalWeb"/>
        <w:spacing w:before="120" w:beforeAutospacing="0" w:after="120" w:afterAutospacing="0" w:line="360" w:lineRule="auto"/>
        <w:ind w:firstLine="720"/>
        <w:outlineLvl w:val="2"/>
        <w:rPr>
          <w:b/>
          <w:color w:val="000000" w:themeColor="text1"/>
          <w:sz w:val="26"/>
          <w:szCs w:val="26"/>
        </w:rPr>
      </w:pPr>
      <w:r w:rsidRPr="008D0C1A">
        <w:rPr>
          <w:b/>
          <w:color w:val="000000" w:themeColor="text1"/>
          <w:sz w:val="26"/>
          <w:szCs w:val="26"/>
        </w:rPr>
        <w:t xml:space="preserve"> </w:t>
      </w:r>
      <w:bookmarkStart w:id="36" w:name="_Toc11335739"/>
      <w:r w:rsidR="009D51D8" w:rsidRPr="008D0C1A">
        <w:rPr>
          <w:b/>
          <w:color w:val="000000" w:themeColor="text1"/>
          <w:sz w:val="26"/>
          <w:szCs w:val="26"/>
        </w:rPr>
        <w:t>2.1.</w:t>
      </w:r>
      <w:r w:rsidR="003D6542" w:rsidRPr="008D0C1A">
        <w:rPr>
          <w:b/>
          <w:color w:val="000000" w:themeColor="text1"/>
          <w:sz w:val="26"/>
          <w:szCs w:val="26"/>
        </w:rPr>
        <w:t xml:space="preserve">3. </w:t>
      </w:r>
      <w:r w:rsidR="00C57596" w:rsidRPr="008D0C1A">
        <w:rPr>
          <w:b/>
          <w:color w:val="000000" w:themeColor="text1"/>
          <w:sz w:val="26"/>
          <w:szCs w:val="26"/>
        </w:rPr>
        <w:t>Đặc điểm kiến tạo</w:t>
      </w:r>
      <w:bookmarkEnd w:id="36"/>
    </w:p>
    <w:p w:rsidR="003D6542" w:rsidRPr="008D0C1A" w:rsidRDefault="00731971" w:rsidP="00BF1AFD">
      <w:pPr>
        <w:spacing w:before="120" w:after="120" w:line="360" w:lineRule="auto"/>
        <w:ind w:firstLine="720"/>
        <w:jc w:val="both"/>
        <w:rPr>
          <w:rFonts w:ascii="Times New Roman" w:eastAsia="Times New Roman" w:hAnsi="Times New Roman" w:cs="Times New Roman"/>
          <w:color w:val="000000" w:themeColor="text1"/>
          <w:sz w:val="26"/>
          <w:szCs w:val="26"/>
        </w:rPr>
      </w:pPr>
      <w:r w:rsidRPr="008D0C1A">
        <w:rPr>
          <w:rFonts w:ascii="Times New Roman" w:eastAsia="Times New Roman" w:hAnsi="Times New Roman" w:cs="Times New Roman"/>
          <w:color w:val="000000" w:themeColor="text1"/>
          <w:sz w:val="26"/>
          <w:szCs w:val="26"/>
        </w:rPr>
        <w:t>Vùng Bảo Yên</w:t>
      </w:r>
      <w:r w:rsidR="003D6542" w:rsidRPr="008D0C1A">
        <w:rPr>
          <w:rFonts w:ascii="Times New Roman" w:eastAsia="Times New Roman" w:hAnsi="Times New Roman" w:cs="Times New Roman"/>
          <w:color w:val="000000" w:themeColor="text1"/>
          <w:sz w:val="26"/>
          <w:szCs w:val="26"/>
        </w:rPr>
        <w:t xml:space="preserve"> là một phần nhỏ nằm trong đới cấu trúc Sông Hồng và nó cũng mang những đặc điểm chung của đới.</w:t>
      </w:r>
    </w:p>
    <w:p w:rsidR="003D6542" w:rsidRPr="008D0C1A" w:rsidRDefault="00C57596" w:rsidP="00BF1AFD">
      <w:pPr>
        <w:spacing w:before="120" w:after="120" w:line="360" w:lineRule="auto"/>
        <w:ind w:firstLine="720"/>
        <w:jc w:val="both"/>
        <w:rPr>
          <w:rFonts w:ascii="Times New Roman" w:eastAsia="Times New Roman" w:hAnsi="Times New Roman" w:cs="Times New Roman"/>
          <w:color w:val="000000" w:themeColor="text1"/>
          <w:sz w:val="26"/>
          <w:szCs w:val="26"/>
        </w:rPr>
      </w:pPr>
      <w:r w:rsidRPr="008D0C1A">
        <w:rPr>
          <w:rFonts w:ascii="Times New Roman" w:eastAsia="Times New Roman" w:hAnsi="Times New Roman" w:cs="Times New Roman"/>
          <w:color w:val="000000" w:themeColor="text1"/>
          <w:sz w:val="26"/>
          <w:szCs w:val="26"/>
        </w:rPr>
        <w:t xml:space="preserve">- </w:t>
      </w:r>
      <w:r w:rsidR="003D6542" w:rsidRPr="008D0C1A">
        <w:rPr>
          <w:rFonts w:ascii="Times New Roman" w:eastAsia="Times New Roman" w:hAnsi="Times New Roman" w:cs="Times New Roman"/>
          <w:color w:val="000000" w:themeColor="text1"/>
          <w:sz w:val="26"/>
          <w:szCs w:val="26"/>
        </w:rPr>
        <w:t xml:space="preserve">Hoạt động uốn nếp: Cấu trúc chung của vùng có phương kéo dài </w:t>
      </w:r>
      <w:r w:rsidR="00F5738B" w:rsidRPr="008D0C1A">
        <w:rPr>
          <w:rFonts w:ascii="Times New Roman" w:eastAsia="Times New Roman" w:hAnsi="Times New Roman" w:cs="Times New Roman"/>
          <w:color w:val="000000" w:themeColor="text1"/>
          <w:sz w:val="26"/>
          <w:szCs w:val="26"/>
        </w:rPr>
        <w:t>t</w:t>
      </w:r>
      <w:r w:rsidR="000F3064" w:rsidRPr="008D0C1A">
        <w:rPr>
          <w:rFonts w:ascii="Times New Roman" w:eastAsia="Times New Roman" w:hAnsi="Times New Roman" w:cs="Times New Roman"/>
          <w:color w:val="000000" w:themeColor="text1"/>
          <w:sz w:val="26"/>
          <w:szCs w:val="26"/>
        </w:rPr>
        <w:t>ây</w:t>
      </w:r>
      <w:r w:rsidR="00316865" w:rsidRPr="008D0C1A">
        <w:rPr>
          <w:rFonts w:ascii="Times New Roman" w:eastAsia="Times New Roman" w:hAnsi="Times New Roman" w:cs="Times New Roman"/>
          <w:color w:val="000000" w:themeColor="text1"/>
          <w:sz w:val="26"/>
          <w:szCs w:val="26"/>
        </w:rPr>
        <w:t xml:space="preserve"> </w:t>
      </w:r>
      <w:r w:rsidR="000F3064" w:rsidRPr="008D0C1A">
        <w:rPr>
          <w:rFonts w:ascii="Times New Roman" w:eastAsia="Times New Roman" w:hAnsi="Times New Roman" w:cs="Times New Roman"/>
          <w:color w:val="000000" w:themeColor="text1"/>
          <w:sz w:val="26"/>
          <w:szCs w:val="26"/>
        </w:rPr>
        <w:t>bắc</w:t>
      </w:r>
      <w:r w:rsidR="00316865" w:rsidRPr="008D0C1A">
        <w:rPr>
          <w:rFonts w:ascii="Times New Roman" w:eastAsia="Times New Roman" w:hAnsi="Times New Roman" w:cs="Times New Roman"/>
          <w:color w:val="000000" w:themeColor="text1"/>
          <w:sz w:val="26"/>
          <w:szCs w:val="26"/>
        </w:rPr>
        <w:t>-</w:t>
      </w:r>
      <w:r w:rsidR="000F3064" w:rsidRPr="008D0C1A">
        <w:rPr>
          <w:rFonts w:ascii="Times New Roman" w:eastAsia="Times New Roman" w:hAnsi="Times New Roman" w:cs="Times New Roman"/>
          <w:color w:val="000000" w:themeColor="text1"/>
          <w:sz w:val="26"/>
          <w:szCs w:val="26"/>
        </w:rPr>
        <w:t>đông</w:t>
      </w:r>
      <w:r w:rsidR="00316865" w:rsidRPr="008D0C1A">
        <w:rPr>
          <w:rFonts w:ascii="Times New Roman" w:eastAsia="Times New Roman" w:hAnsi="Times New Roman" w:cs="Times New Roman"/>
          <w:color w:val="000000" w:themeColor="text1"/>
          <w:sz w:val="26"/>
          <w:szCs w:val="26"/>
        </w:rPr>
        <w:t xml:space="preserve"> </w:t>
      </w:r>
      <w:r w:rsidR="000F3064" w:rsidRPr="008D0C1A">
        <w:rPr>
          <w:rFonts w:ascii="Times New Roman" w:eastAsia="Times New Roman" w:hAnsi="Times New Roman" w:cs="Times New Roman"/>
          <w:color w:val="000000" w:themeColor="text1"/>
          <w:sz w:val="26"/>
          <w:szCs w:val="26"/>
        </w:rPr>
        <w:t>nam</w:t>
      </w:r>
      <w:r w:rsidR="003D6542" w:rsidRPr="008D0C1A">
        <w:rPr>
          <w:rFonts w:ascii="Times New Roman" w:eastAsia="Times New Roman" w:hAnsi="Times New Roman" w:cs="Times New Roman"/>
          <w:color w:val="000000" w:themeColor="text1"/>
          <w:sz w:val="26"/>
          <w:szCs w:val="26"/>
        </w:rPr>
        <w:t xml:space="preserve">, hướng cắm chung </w:t>
      </w:r>
      <w:r w:rsidR="00F5738B" w:rsidRPr="008D0C1A">
        <w:rPr>
          <w:rFonts w:ascii="Times New Roman" w:eastAsia="Times New Roman" w:hAnsi="Times New Roman" w:cs="Times New Roman"/>
          <w:color w:val="000000" w:themeColor="text1"/>
          <w:sz w:val="26"/>
          <w:szCs w:val="26"/>
        </w:rPr>
        <w:t>đ</w:t>
      </w:r>
      <w:r w:rsidR="000F3064" w:rsidRPr="008D0C1A">
        <w:rPr>
          <w:rFonts w:ascii="Times New Roman" w:eastAsia="Times New Roman" w:hAnsi="Times New Roman" w:cs="Times New Roman"/>
          <w:color w:val="000000" w:themeColor="text1"/>
          <w:sz w:val="26"/>
          <w:szCs w:val="26"/>
        </w:rPr>
        <w:t>ông</w:t>
      </w:r>
      <w:r w:rsidR="003D6542" w:rsidRPr="008D0C1A">
        <w:rPr>
          <w:rFonts w:ascii="Times New Roman" w:eastAsia="Times New Roman" w:hAnsi="Times New Roman" w:cs="Times New Roman"/>
          <w:color w:val="000000" w:themeColor="text1"/>
          <w:sz w:val="26"/>
          <w:szCs w:val="26"/>
        </w:rPr>
        <w:t xml:space="preserve"> </w:t>
      </w:r>
      <w:r w:rsidR="00F5738B" w:rsidRPr="008D0C1A">
        <w:rPr>
          <w:rFonts w:ascii="Times New Roman" w:eastAsia="Times New Roman" w:hAnsi="Times New Roman" w:cs="Times New Roman"/>
          <w:color w:val="000000" w:themeColor="text1"/>
          <w:sz w:val="26"/>
          <w:szCs w:val="26"/>
        </w:rPr>
        <w:t>b</w:t>
      </w:r>
      <w:r w:rsidR="000F3064" w:rsidRPr="008D0C1A">
        <w:rPr>
          <w:rFonts w:ascii="Times New Roman" w:eastAsia="Times New Roman" w:hAnsi="Times New Roman" w:cs="Times New Roman"/>
          <w:color w:val="000000" w:themeColor="text1"/>
          <w:sz w:val="26"/>
          <w:szCs w:val="26"/>
        </w:rPr>
        <w:t>ắc</w:t>
      </w:r>
      <w:r w:rsidR="003D6542" w:rsidRPr="008D0C1A">
        <w:rPr>
          <w:rFonts w:ascii="Times New Roman" w:eastAsia="Times New Roman" w:hAnsi="Times New Roman" w:cs="Times New Roman"/>
          <w:color w:val="000000" w:themeColor="text1"/>
          <w:sz w:val="26"/>
          <w:szCs w:val="26"/>
        </w:rPr>
        <w:t xml:space="preserve"> với góc dốc 30</w:t>
      </w:r>
      <w:r w:rsidR="003D6542" w:rsidRPr="008D0C1A">
        <w:rPr>
          <w:rFonts w:ascii="Times New Roman" w:eastAsia="Times New Roman" w:hAnsi="Times New Roman" w:cs="Times New Roman"/>
          <w:color w:val="000000" w:themeColor="text1"/>
          <w:sz w:val="26"/>
          <w:szCs w:val="26"/>
        </w:rPr>
        <w:sym w:font="Symbol" w:char="F0B8"/>
      </w:r>
      <w:r w:rsidR="003D6542" w:rsidRPr="008D0C1A">
        <w:rPr>
          <w:rFonts w:ascii="Times New Roman" w:eastAsia="Times New Roman" w:hAnsi="Times New Roman" w:cs="Times New Roman"/>
          <w:color w:val="000000" w:themeColor="text1"/>
          <w:sz w:val="26"/>
          <w:szCs w:val="26"/>
        </w:rPr>
        <w:t>60</w:t>
      </w:r>
      <w:r w:rsidR="003D6542" w:rsidRPr="008D0C1A">
        <w:rPr>
          <w:rFonts w:ascii="Times New Roman" w:eastAsia="Times New Roman" w:hAnsi="Times New Roman" w:cs="Times New Roman"/>
          <w:color w:val="000000" w:themeColor="text1"/>
          <w:sz w:val="26"/>
          <w:szCs w:val="26"/>
          <w:vertAlign w:val="superscript"/>
        </w:rPr>
        <w:t>0</w:t>
      </w:r>
      <w:r w:rsidR="003D6542" w:rsidRPr="008D0C1A">
        <w:rPr>
          <w:rFonts w:ascii="Times New Roman" w:eastAsia="Times New Roman" w:hAnsi="Times New Roman" w:cs="Times New Roman"/>
          <w:color w:val="000000" w:themeColor="text1"/>
          <w:sz w:val="26"/>
          <w:szCs w:val="26"/>
        </w:rPr>
        <w:t xml:space="preserve">, là một phần nhỏ của cánh </w:t>
      </w:r>
      <w:r w:rsidR="00F5738B" w:rsidRPr="008D0C1A">
        <w:rPr>
          <w:rFonts w:ascii="Times New Roman" w:eastAsia="Times New Roman" w:hAnsi="Times New Roman" w:cs="Times New Roman"/>
          <w:color w:val="000000" w:themeColor="text1"/>
          <w:sz w:val="26"/>
          <w:szCs w:val="26"/>
        </w:rPr>
        <w:t>đ</w:t>
      </w:r>
      <w:r w:rsidR="000F3064" w:rsidRPr="008D0C1A">
        <w:rPr>
          <w:rFonts w:ascii="Times New Roman" w:eastAsia="Times New Roman" w:hAnsi="Times New Roman" w:cs="Times New Roman"/>
          <w:color w:val="000000" w:themeColor="text1"/>
          <w:sz w:val="26"/>
          <w:szCs w:val="26"/>
        </w:rPr>
        <w:t>ông</w:t>
      </w:r>
      <w:r w:rsidR="003D6542" w:rsidRPr="008D0C1A">
        <w:rPr>
          <w:rFonts w:ascii="Times New Roman" w:eastAsia="Times New Roman" w:hAnsi="Times New Roman" w:cs="Times New Roman"/>
          <w:color w:val="000000" w:themeColor="text1"/>
          <w:sz w:val="26"/>
          <w:szCs w:val="26"/>
        </w:rPr>
        <w:t xml:space="preserve"> </w:t>
      </w:r>
      <w:r w:rsidR="000F3064" w:rsidRPr="008D0C1A">
        <w:rPr>
          <w:rFonts w:ascii="Times New Roman" w:eastAsia="Times New Roman" w:hAnsi="Times New Roman" w:cs="Times New Roman"/>
          <w:color w:val="000000" w:themeColor="text1"/>
          <w:sz w:val="26"/>
          <w:szCs w:val="26"/>
        </w:rPr>
        <w:t>Bắc</w:t>
      </w:r>
      <w:r w:rsidR="003D6542" w:rsidRPr="008D0C1A">
        <w:rPr>
          <w:rFonts w:ascii="Times New Roman" w:eastAsia="Times New Roman" w:hAnsi="Times New Roman" w:cs="Times New Roman"/>
          <w:color w:val="000000" w:themeColor="text1"/>
          <w:sz w:val="26"/>
          <w:szCs w:val="26"/>
        </w:rPr>
        <w:t xml:space="preserve"> phức nếp lồi Sông Hồng, tuy nhiên cục bộ cũng có một số vi uốn nếp, nếp oằn nhỏ. Hiện tượng migmatit đặc biệt là pegmatit diễn ra khá phổ biến dọc theo các đứt gãy phương </w:t>
      </w:r>
      <w:r w:rsidR="00F5738B" w:rsidRPr="008D0C1A">
        <w:rPr>
          <w:rFonts w:ascii="Times New Roman" w:eastAsia="Times New Roman" w:hAnsi="Times New Roman" w:cs="Times New Roman"/>
          <w:color w:val="000000" w:themeColor="text1"/>
          <w:sz w:val="26"/>
          <w:szCs w:val="26"/>
        </w:rPr>
        <w:t>t</w:t>
      </w:r>
      <w:r w:rsidR="000F3064" w:rsidRPr="008D0C1A">
        <w:rPr>
          <w:rFonts w:ascii="Times New Roman" w:eastAsia="Times New Roman" w:hAnsi="Times New Roman" w:cs="Times New Roman"/>
          <w:color w:val="000000" w:themeColor="text1"/>
          <w:sz w:val="26"/>
          <w:szCs w:val="26"/>
        </w:rPr>
        <w:t>ây</w:t>
      </w:r>
      <w:r w:rsidR="00316865" w:rsidRPr="008D0C1A">
        <w:rPr>
          <w:rFonts w:ascii="Times New Roman" w:eastAsia="Times New Roman" w:hAnsi="Times New Roman" w:cs="Times New Roman"/>
          <w:color w:val="000000" w:themeColor="text1"/>
          <w:sz w:val="26"/>
          <w:szCs w:val="26"/>
        </w:rPr>
        <w:t xml:space="preserve"> </w:t>
      </w:r>
      <w:r w:rsidR="000F3064" w:rsidRPr="008D0C1A">
        <w:rPr>
          <w:rFonts w:ascii="Times New Roman" w:eastAsia="Times New Roman" w:hAnsi="Times New Roman" w:cs="Times New Roman"/>
          <w:color w:val="000000" w:themeColor="text1"/>
          <w:sz w:val="26"/>
          <w:szCs w:val="26"/>
        </w:rPr>
        <w:t>bắc</w:t>
      </w:r>
      <w:r w:rsidR="00316865" w:rsidRPr="008D0C1A">
        <w:rPr>
          <w:rFonts w:ascii="Times New Roman" w:eastAsia="Times New Roman" w:hAnsi="Times New Roman" w:cs="Times New Roman"/>
          <w:color w:val="000000" w:themeColor="text1"/>
          <w:sz w:val="26"/>
          <w:szCs w:val="26"/>
        </w:rPr>
        <w:t>-</w:t>
      </w:r>
      <w:r w:rsidR="000F3064" w:rsidRPr="008D0C1A">
        <w:rPr>
          <w:rFonts w:ascii="Times New Roman" w:eastAsia="Times New Roman" w:hAnsi="Times New Roman" w:cs="Times New Roman"/>
          <w:color w:val="000000" w:themeColor="text1"/>
          <w:sz w:val="26"/>
          <w:szCs w:val="26"/>
        </w:rPr>
        <w:t>đông</w:t>
      </w:r>
      <w:r w:rsidR="00316865" w:rsidRPr="008D0C1A">
        <w:rPr>
          <w:rFonts w:ascii="Times New Roman" w:eastAsia="Times New Roman" w:hAnsi="Times New Roman" w:cs="Times New Roman"/>
          <w:color w:val="000000" w:themeColor="text1"/>
          <w:sz w:val="26"/>
          <w:szCs w:val="26"/>
        </w:rPr>
        <w:t xml:space="preserve"> </w:t>
      </w:r>
      <w:r w:rsidR="000F3064" w:rsidRPr="008D0C1A">
        <w:rPr>
          <w:rFonts w:ascii="Times New Roman" w:eastAsia="Times New Roman" w:hAnsi="Times New Roman" w:cs="Times New Roman"/>
          <w:color w:val="000000" w:themeColor="text1"/>
          <w:sz w:val="26"/>
          <w:szCs w:val="26"/>
        </w:rPr>
        <w:t>nam</w:t>
      </w:r>
      <w:r w:rsidR="003D6542" w:rsidRPr="008D0C1A">
        <w:rPr>
          <w:rFonts w:ascii="Times New Roman" w:eastAsia="Times New Roman" w:hAnsi="Times New Roman" w:cs="Times New Roman"/>
          <w:color w:val="000000" w:themeColor="text1"/>
          <w:sz w:val="26"/>
          <w:szCs w:val="26"/>
        </w:rPr>
        <w:t>. Đây là những điều kiện thuận lợi để thành tạo các đới khoáng hóa graphit có chứa các thân quặng công nghiệp.</w:t>
      </w:r>
    </w:p>
    <w:p w:rsidR="003D6542" w:rsidRPr="008D0C1A" w:rsidRDefault="00C57596" w:rsidP="00BF1AFD">
      <w:pPr>
        <w:spacing w:before="120" w:after="120" w:line="360" w:lineRule="auto"/>
        <w:ind w:firstLine="720"/>
        <w:jc w:val="both"/>
        <w:rPr>
          <w:rFonts w:ascii="Times New Roman" w:eastAsia="Times New Roman" w:hAnsi="Times New Roman" w:cs="Times New Roman"/>
          <w:color w:val="000000" w:themeColor="text1"/>
          <w:sz w:val="26"/>
          <w:szCs w:val="26"/>
        </w:rPr>
      </w:pPr>
      <w:r w:rsidRPr="008D0C1A">
        <w:rPr>
          <w:rFonts w:ascii="Times New Roman" w:eastAsia="Times New Roman" w:hAnsi="Times New Roman" w:cs="Times New Roman"/>
          <w:color w:val="000000" w:themeColor="text1"/>
          <w:sz w:val="26"/>
          <w:szCs w:val="26"/>
        </w:rPr>
        <w:t xml:space="preserve"> - </w:t>
      </w:r>
      <w:r w:rsidR="003D6542" w:rsidRPr="008D0C1A">
        <w:rPr>
          <w:rFonts w:ascii="Times New Roman" w:eastAsia="Times New Roman" w:hAnsi="Times New Roman" w:cs="Times New Roman"/>
          <w:color w:val="000000" w:themeColor="text1"/>
          <w:sz w:val="26"/>
          <w:szCs w:val="26"/>
        </w:rPr>
        <w:t xml:space="preserve">Các đứt gãy kiến tạo: Vùng Bảo Hà và phụ cận phát triển hai hệ thống đứt gãy chính theo phương </w:t>
      </w:r>
      <w:r w:rsidR="00F5738B" w:rsidRPr="008D0C1A">
        <w:rPr>
          <w:rFonts w:ascii="Times New Roman" w:eastAsia="Times New Roman" w:hAnsi="Times New Roman" w:cs="Times New Roman"/>
          <w:color w:val="000000" w:themeColor="text1"/>
          <w:sz w:val="26"/>
          <w:szCs w:val="26"/>
        </w:rPr>
        <w:t>t</w:t>
      </w:r>
      <w:r w:rsidR="000F3064" w:rsidRPr="008D0C1A">
        <w:rPr>
          <w:rFonts w:ascii="Times New Roman" w:eastAsia="Times New Roman" w:hAnsi="Times New Roman" w:cs="Times New Roman"/>
          <w:color w:val="000000" w:themeColor="text1"/>
          <w:sz w:val="26"/>
          <w:szCs w:val="26"/>
        </w:rPr>
        <w:t>ây</w:t>
      </w:r>
      <w:r w:rsidR="00316865" w:rsidRPr="008D0C1A">
        <w:rPr>
          <w:rFonts w:ascii="Times New Roman" w:eastAsia="Times New Roman" w:hAnsi="Times New Roman" w:cs="Times New Roman"/>
          <w:color w:val="000000" w:themeColor="text1"/>
          <w:sz w:val="26"/>
          <w:szCs w:val="26"/>
        </w:rPr>
        <w:t xml:space="preserve"> </w:t>
      </w:r>
      <w:r w:rsidR="000F3064" w:rsidRPr="008D0C1A">
        <w:rPr>
          <w:rFonts w:ascii="Times New Roman" w:eastAsia="Times New Roman" w:hAnsi="Times New Roman" w:cs="Times New Roman"/>
          <w:color w:val="000000" w:themeColor="text1"/>
          <w:sz w:val="26"/>
          <w:szCs w:val="26"/>
        </w:rPr>
        <w:t>bắc</w:t>
      </w:r>
      <w:r w:rsidR="00316865" w:rsidRPr="008D0C1A">
        <w:rPr>
          <w:rFonts w:ascii="Times New Roman" w:eastAsia="Times New Roman" w:hAnsi="Times New Roman" w:cs="Times New Roman"/>
          <w:color w:val="000000" w:themeColor="text1"/>
          <w:sz w:val="26"/>
          <w:szCs w:val="26"/>
        </w:rPr>
        <w:t>-</w:t>
      </w:r>
      <w:r w:rsidR="000F3064" w:rsidRPr="008D0C1A">
        <w:rPr>
          <w:rFonts w:ascii="Times New Roman" w:eastAsia="Times New Roman" w:hAnsi="Times New Roman" w:cs="Times New Roman"/>
          <w:color w:val="000000" w:themeColor="text1"/>
          <w:sz w:val="26"/>
          <w:szCs w:val="26"/>
        </w:rPr>
        <w:t>đông</w:t>
      </w:r>
      <w:r w:rsidR="00316865" w:rsidRPr="008D0C1A">
        <w:rPr>
          <w:rFonts w:ascii="Times New Roman" w:eastAsia="Times New Roman" w:hAnsi="Times New Roman" w:cs="Times New Roman"/>
          <w:color w:val="000000" w:themeColor="text1"/>
          <w:sz w:val="26"/>
          <w:szCs w:val="26"/>
        </w:rPr>
        <w:t xml:space="preserve"> </w:t>
      </w:r>
      <w:r w:rsidR="000F3064" w:rsidRPr="008D0C1A">
        <w:rPr>
          <w:rFonts w:ascii="Times New Roman" w:eastAsia="Times New Roman" w:hAnsi="Times New Roman" w:cs="Times New Roman"/>
          <w:color w:val="000000" w:themeColor="text1"/>
          <w:sz w:val="26"/>
          <w:szCs w:val="26"/>
        </w:rPr>
        <w:t>nam</w:t>
      </w:r>
      <w:r w:rsidR="003D6542" w:rsidRPr="008D0C1A">
        <w:rPr>
          <w:rFonts w:ascii="Times New Roman" w:eastAsia="Times New Roman" w:hAnsi="Times New Roman" w:cs="Times New Roman"/>
          <w:color w:val="000000" w:themeColor="text1"/>
          <w:sz w:val="26"/>
          <w:szCs w:val="26"/>
        </w:rPr>
        <w:t xml:space="preserve"> và </w:t>
      </w:r>
      <w:r w:rsidR="00F5738B" w:rsidRPr="008D0C1A">
        <w:rPr>
          <w:rFonts w:ascii="Times New Roman" w:eastAsia="Times New Roman" w:hAnsi="Times New Roman" w:cs="Times New Roman"/>
          <w:color w:val="000000" w:themeColor="text1"/>
          <w:sz w:val="26"/>
          <w:szCs w:val="26"/>
        </w:rPr>
        <w:t>đ</w:t>
      </w:r>
      <w:r w:rsidR="000F3064" w:rsidRPr="008D0C1A">
        <w:rPr>
          <w:rFonts w:ascii="Times New Roman" w:eastAsia="Times New Roman" w:hAnsi="Times New Roman" w:cs="Times New Roman"/>
          <w:color w:val="000000" w:themeColor="text1"/>
          <w:sz w:val="26"/>
          <w:szCs w:val="26"/>
        </w:rPr>
        <w:t>ông</w:t>
      </w:r>
      <w:r w:rsidR="003D6542" w:rsidRPr="008D0C1A">
        <w:rPr>
          <w:rFonts w:ascii="Times New Roman" w:eastAsia="Times New Roman" w:hAnsi="Times New Roman" w:cs="Times New Roman"/>
          <w:color w:val="000000" w:themeColor="text1"/>
          <w:sz w:val="26"/>
          <w:szCs w:val="26"/>
        </w:rPr>
        <w:t xml:space="preserve"> </w:t>
      </w:r>
      <w:r w:rsidR="00F5738B" w:rsidRPr="008D0C1A">
        <w:rPr>
          <w:rFonts w:ascii="Times New Roman" w:eastAsia="Times New Roman" w:hAnsi="Times New Roman" w:cs="Times New Roman"/>
          <w:color w:val="000000" w:themeColor="text1"/>
          <w:sz w:val="26"/>
          <w:szCs w:val="26"/>
        </w:rPr>
        <w:t>b</w:t>
      </w:r>
      <w:r w:rsidR="000F3064" w:rsidRPr="008D0C1A">
        <w:rPr>
          <w:rFonts w:ascii="Times New Roman" w:eastAsia="Times New Roman" w:hAnsi="Times New Roman" w:cs="Times New Roman"/>
          <w:color w:val="000000" w:themeColor="text1"/>
          <w:sz w:val="26"/>
          <w:szCs w:val="26"/>
        </w:rPr>
        <w:t>ắc</w:t>
      </w:r>
      <w:r w:rsidR="003D6542" w:rsidRPr="008D0C1A">
        <w:rPr>
          <w:rFonts w:ascii="Times New Roman" w:eastAsia="Times New Roman" w:hAnsi="Times New Roman" w:cs="Times New Roman"/>
          <w:color w:val="000000" w:themeColor="text1"/>
          <w:sz w:val="26"/>
          <w:szCs w:val="26"/>
        </w:rPr>
        <w:t>-</w:t>
      </w:r>
      <w:r w:rsidR="00F5738B" w:rsidRPr="008D0C1A">
        <w:rPr>
          <w:rFonts w:ascii="Times New Roman" w:eastAsia="Times New Roman" w:hAnsi="Times New Roman" w:cs="Times New Roman"/>
          <w:color w:val="000000" w:themeColor="text1"/>
          <w:sz w:val="26"/>
          <w:szCs w:val="26"/>
        </w:rPr>
        <w:t>t</w:t>
      </w:r>
      <w:r w:rsidR="000F3064" w:rsidRPr="008D0C1A">
        <w:rPr>
          <w:rFonts w:ascii="Times New Roman" w:eastAsia="Times New Roman" w:hAnsi="Times New Roman" w:cs="Times New Roman"/>
          <w:color w:val="000000" w:themeColor="text1"/>
          <w:sz w:val="26"/>
          <w:szCs w:val="26"/>
        </w:rPr>
        <w:t>ây</w:t>
      </w:r>
      <w:r w:rsidR="003D6542" w:rsidRPr="008D0C1A">
        <w:rPr>
          <w:rFonts w:ascii="Times New Roman" w:eastAsia="Times New Roman" w:hAnsi="Times New Roman" w:cs="Times New Roman"/>
          <w:color w:val="000000" w:themeColor="text1"/>
          <w:sz w:val="26"/>
          <w:szCs w:val="26"/>
        </w:rPr>
        <w:t xml:space="preserve"> </w:t>
      </w:r>
      <w:r w:rsidR="00F5738B" w:rsidRPr="008D0C1A">
        <w:rPr>
          <w:rFonts w:ascii="Times New Roman" w:eastAsia="Times New Roman" w:hAnsi="Times New Roman" w:cs="Times New Roman"/>
          <w:color w:val="000000" w:themeColor="text1"/>
          <w:sz w:val="26"/>
          <w:szCs w:val="26"/>
        </w:rPr>
        <w:t>n</w:t>
      </w:r>
      <w:r w:rsidR="000F3064" w:rsidRPr="008D0C1A">
        <w:rPr>
          <w:rFonts w:ascii="Times New Roman" w:eastAsia="Times New Roman" w:hAnsi="Times New Roman" w:cs="Times New Roman"/>
          <w:color w:val="000000" w:themeColor="text1"/>
          <w:sz w:val="26"/>
          <w:szCs w:val="26"/>
        </w:rPr>
        <w:t>am</w:t>
      </w:r>
      <w:r w:rsidR="003D6542" w:rsidRPr="008D0C1A">
        <w:rPr>
          <w:rFonts w:ascii="Times New Roman" w:eastAsia="Times New Roman" w:hAnsi="Times New Roman" w:cs="Times New Roman"/>
          <w:color w:val="000000" w:themeColor="text1"/>
          <w:sz w:val="26"/>
          <w:szCs w:val="26"/>
        </w:rPr>
        <w:t>.</w:t>
      </w:r>
    </w:p>
    <w:p w:rsidR="003D6542" w:rsidRPr="008D0C1A" w:rsidRDefault="003D6542" w:rsidP="00BF1AFD">
      <w:pPr>
        <w:spacing w:before="120" w:after="120" w:line="360" w:lineRule="auto"/>
        <w:ind w:firstLine="720"/>
        <w:jc w:val="both"/>
        <w:rPr>
          <w:rFonts w:ascii="Times New Roman" w:eastAsia="Times New Roman" w:hAnsi="Times New Roman" w:cs="Times New Roman"/>
          <w:color w:val="000000" w:themeColor="text1"/>
          <w:sz w:val="26"/>
          <w:szCs w:val="26"/>
        </w:rPr>
      </w:pPr>
      <w:r w:rsidRPr="008D0C1A">
        <w:rPr>
          <w:rFonts w:ascii="Times New Roman" w:eastAsia="Times New Roman" w:hAnsi="Times New Roman" w:cs="Times New Roman"/>
          <w:color w:val="000000" w:themeColor="text1"/>
          <w:sz w:val="26"/>
          <w:szCs w:val="26"/>
        </w:rPr>
        <w:t xml:space="preserve"> </w:t>
      </w:r>
      <w:r w:rsidR="00C57596" w:rsidRPr="008D0C1A">
        <w:rPr>
          <w:rFonts w:ascii="Times New Roman" w:eastAsia="Times New Roman" w:hAnsi="Times New Roman" w:cs="Times New Roman"/>
          <w:color w:val="000000" w:themeColor="text1"/>
          <w:sz w:val="26"/>
          <w:szCs w:val="26"/>
        </w:rPr>
        <w:t xml:space="preserve">- </w:t>
      </w:r>
      <w:r w:rsidRPr="008D0C1A">
        <w:rPr>
          <w:rFonts w:ascii="Times New Roman" w:eastAsia="Times New Roman" w:hAnsi="Times New Roman" w:cs="Times New Roman"/>
          <w:color w:val="000000" w:themeColor="text1"/>
          <w:sz w:val="26"/>
          <w:szCs w:val="26"/>
        </w:rPr>
        <w:t xml:space="preserve">Hệ thống đứt gãy phương </w:t>
      </w:r>
      <w:r w:rsidR="00F5738B" w:rsidRPr="008D0C1A">
        <w:rPr>
          <w:rFonts w:ascii="Times New Roman" w:eastAsia="Times New Roman" w:hAnsi="Times New Roman" w:cs="Times New Roman"/>
          <w:color w:val="000000" w:themeColor="text1"/>
          <w:sz w:val="26"/>
          <w:szCs w:val="26"/>
        </w:rPr>
        <w:t>t</w:t>
      </w:r>
      <w:r w:rsidR="000F3064" w:rsidRPr="008D0C1A">
        <w:rPr>
          <w:rFonts w:ascii="Times New Roman" w:eastAsia="Times New Roman" w:hAnsi="Times New Roman" w:cs="Times New Roman"/>
          <w:color w:val="000000" w:themeColor="text1"/>
          <w:sz w:val="26"/>
          <w:szCs w:val="26"/>
        </w:rPr>
        <w:t>ây</w:t>
      </w:r>
      <w:r w:rsidR="00316865" w:rsidRPr="008D0C1A">
        <w:rPr>
          <w:rFonts w:ascii="Times New Roman" w:eastAsia="Times New Roman" w:hAnsi="Times New Roman" w:cs="Times New Roman"/>
          <w:color w:val="000000" w:themeColor="text1"/>
          <w:sz w:val="26"/>
          <w:szCs w:val="26"/>
        </w:rPr>
        <w:t xml:space="preserve"> </w:t>
      </w:r>
      <w:r w:rsidR="000F3064" w:rsidRPr="008D0C1A">
        <w:rPr>
          <w:rFonts w:ascii="Times New Roman" w:eastAsia="Times New Roman" w:hAnsi="Times New Roman" w:cs="Times New Roman"/>
          <w:color w:val="000000" w:themeColor="text1"/>
          <w:sz w:val="26"/>
          <w:szCs w:val="26"/>
        </w:rPr>
        <w:t>bắc</w:t>
      </w:r>
      <w:r w:rsidR="00316865" w:rsidRPr="008D0C1A">
        <w:rPr>
          <w:rFonts w:ascii="Times New Roman" w:eastAsia="Times New Roman" w:hAnsi="Times New Roman" w:cs="Times New Roman"/>
          <w:color w:val="000000" w:themeColor="text1"/>
          <w:sz w:val="26"/>
          <w:szCs w:val="26"/>
        </w:rPr>
        <w:t>-</w:t>
      </w:r>
      <w:r w:rsidR="000F3064" w:rsidRPr="008D0C1A">
        <w:rPr>
          <w:rFonts w:ascii="Times New Roman" w:eastAsia="Times New Roman" w:hAnsi="Times New Roman" w:cs="Times New Roman"/>
          <w:color w:val="000000" w:themeColor="text1"/>
          <w:sz w:val="26"/>
          <w:szCs w:val="26"/>
        </w:rPr>
        <w:t>đông</w:t>
      </w:r>
      <w:r w:rsidR="00316865" w:rsidRPr="008D0C1A">
        <w:rPr>
          <w:rFonts w:ascii="Times New Roman" w:eastAsia="Times New Roman" w:hAnsi="Times New Roman" w:cs="Times New Roman"/>
          <w:color w:val="000000" w:themeColor="text1"/>
          <w:sz w:val="26"/>
          <w:szCs w:val="26"/>
        </w:rPr>
        <w:t xml:space="preserve"> </w:t>
      </w:r>
      <w:r w:rsidR="000F3064" w:rsidRPr="008D0C1A">
        <w:rPr>
          <w:rFonts w:ascii="Times New Roman" w:eastAsia="Times New Roman" w:hAnsi="Times New Roman" w:cs="Times New Roman"/>
          <w:color w:val="000000" w:themeColor="text1"/>
          <w:sz w:val="26"/>
          <w:szCs w:val="26"/>
        </w:rPr>
        <w:t>nam</w:t>
      </w:r>
      <w:r w:rsidRPr="008D0C1A">
        <w:rPr>
          <w:rFonts w:ascii="Times New Roman" w:eastAsia="Times New Roman" w:hAnsi="Times New Roman" w:cs="Times New Roman"/>
          <w:color w:val="000000" w:themeColor="text1"/>
          <w:sz w:val="26"/>
          <w:szCs w:val="26"/>
        </w:rPr>
        <w:t xml:space="preserve"> trùng với phương cấu trúc chung của vùng. Tại khu vực Bảo Hà quan sát được sự tồn tại 2 đứt gãy của hệ thống này; chúng đều là đứt gãy thuận cắm dốc về </w:t>
      </w:r>
      <w:r w:rsidR="00F5738B" w:rsidRPr="008D0C1A">
        <w:rPr>
          <w:rFonts w:ascii="Times New Roman" w:eastAsia="Times New Roman" w:hAnsi="Times New Roman" w:cs="Times New Roman"/>
          <w:color w:val="000000" w:themeColor="text1"/>
          <w:sz w:val="26"/>
          <w:szCs w:val="26"/>
        </w:rPr>
        <w:t>t</w:t>
      </w:r>
      <w:r w:rsidR="000F3064" w:rsidRPr="008D0C1A">
        <w:rPr>
          <w:rFonts w:ascii="Times New Roman" w:eastAsia="Times New Roman" w:hAnsi="Times New Roman" w:cs="Times New Roman"/>
          <w:color w:val="000000" w:themeColor="text1"/>
          <w:sz w:val="26"/>
          <w:szCs w:val="26"/>
        </w:rPr>
        <w:t>ây</w:t>
      </w:r>
      <w:r w:rsidRPr="008D0C1A">
        <w:rPr>
          <w:rFonts w:ascii="Times New Roman" w:eastAsia="Times New Roman" w:hAnsi="Times New Roman" w:cs="Times New Roman"/>
          <w:color w:val="000000" w:themeColor="text1"/>
          <w:sz w:val="26"/>
          <w:szCs w:val="26"/>
        </w:rPr>
        <w:t xml:space="preserve"> </w:t>
      </w:r>
      <w:r w:rsidR="00F5738B" w:rsidRPr="008D0C1A">
        <w:rPr>
          <w:rFonts w:ascii="Times New Roman" w:eastAsia="Times New Roman" w:hAnsi="Times New Roman" w:cs="Times New Roman"/>
          <w:color w:val="000000" w:themeColor="text1"/>
          <w:sz w:val="26"/>
          <w:szCs w:val="26"/>
        </w:rPr>
        <w:t>n</w:t>
      </w:r>
      <w:r w:rsidR="000F3064" w:rsidRPr="008D0C1A">
        <w:rPr>
          <w:rFonts w:ascii="Times New Roman" w:eastAsia="Times New Roman" w:hAnsi="Times New Roman" w:cs="Times New Roman"/>
          <w:color w:val="000000" w:themeColor="text1"/>
          <w:sz w:val="26"/>
          <w:szCs w:val="26"/>
        </w:rPr>
        <w:t>am</w:t>
      </w:r>
      <w:r w:rsidRPr="008D0C1A">
        <w:rPr>
          <w:rFonts w:ascii="Times New Roman" w:eastAsia="Times New Roman" w:hAnsi="Times New Roman" w:cs="Times New Roman"/>
          <w:color w:val="000000" w:themeColor="text1"/>
          <w:sz w:val="26"/>
          <w:szCs w:val="26"/>
        </w:rPr>
        <w:t xml:space="preserve"> với góc dốc từ 70 </w:t>
      </w:r>
      <w:r w:rsidRPr="008D0C1A">
        <w:rPr>
          <w:rFonts w:ascii="Times New Roman" w:eastAsia="Times New Roman" w:hAnsi="Times New Roman" w:cs="Times New Roman"/>
          <w:color w:val="000000" w:themeColor="text1"/>
          <w:sz w:val="26"/>
          <w:szCs w:val="26"/>
        </w:rPr>
        <w:sym w:font="Symbol" w:char="F0B8"/>
      </w:r>
      <w:r w:rsidRPr="008D0C1A">
        <w:rPr>
          <w:rFonts w:ascii="Times New Roman" w:eastAsia="Times New Roman" w:hAnsi="Times New Roman" w:cs="Times New Roman"/>
          <w:color w:val="000000" w:themeColor="text1"/>
          <w:sz w:val="26"/>
          <w:szCs w:val="26"/>
        </w:rPr>
        <w:t xml:space="preserve"> 85</w:t>
      </w:r>
      <w:r w:rsidRPr="008D0C1A">
        <w:rPr>
          <w:rFonts w:ascii="Times New Roman" w:eastAsia="Times New Roman" w:hAnsi="Times New Roman" w:cs="Times New Roman"/>
          <w:color w:val="000000" w:themeColor="text1"/>
          <w:sz w:val="26"/>
          <w:szCs w:val="26"/>
          <w:vertAlign w:val="superscript"/>
        </w:rPr>
        <w:t>0</w:t>
      </w:r>
      <w:r w:rsidRPr="008D0C1A">
        <w:rPr>
          <w:rFonts w:ascii="Times New Roman" w:eastAsia="Times New Roman" w:hAnsi="Times New Roman" w:cs="Times New Roman"/>
          <w:color w:val="000000" w:themeColor="text1"/>
          <w:sz w:val="26"/>
          <w:szCs w:val="26"/>
        </w:rPr>
        <w:t>. Gặp nhiều các mặt trượt phương 120</w:t>
      </w:r>
      <w:r w:rsidRPr="008D0C1A">
        <w:rPr>
          <w:rFonts w:ascii="Times New Roman" w:eastAsia="Times New Roman" w:hAnsi="Times New Roman" w:cs="Times New Roman"/>
          <w:color w:val="000000" w:themeColor="text1"/>
          <w:sz w:val="26"/>
          <w:szCs w:val="26"/>
          <w:vertAlign w:val="superscript"/>
        </w:rPr>
        <w:t>0</w:t>
      </w:r>
      <w:r w:rsidRPr="008D0C1A">
        <w:rPr>
          <w:rFonts w:ascii="Times New Roman" w:eastAsia="Times New Roman" w:hAnsi="Times New Roman" w:cs="Times New Roman"/>
          <w:color w:val="000000" w:themeColor="text1"/>
          <w:sz w:val="26"/>
          <w:szCs w:val="26"/>
        </w:rPr>
        <w:t xml:space="preserve"> dốc &gt;70 cắm </w:t>
      </w:r>
      <w:r w:rsidR="00F5738B" w:rsidRPr="008D0C1A">
        <w:rPr>
          <w:rFonts w:ascii="Times New Roman" w:eastAsia="Times New Roman" w:hAnsi="Times New Roman" w:cs="Times New Roman"/>
          <w:color w:val="000000" w:themeColor="text1"/>
          <w:sz w:val="26"/>
          <w:szCs w:val="26"/>
        </w:rPr>
        <w:t>t</w:t>
      </w:r>
      <w:r w:rsidR="000F3064" w:rsidRPr="008D0C1A">
        <w:rPr>
          <w:rFonts w:ascii="Times New Roman" w:eastAsia="Times New Roman" w:hAnsi="Times New Roman" w:cs="Times New Roman"/>
          <w:color w:val="000000" w:themeColor="text1"/>
          <w:sz w:val="26"/>
          <w:szCs w:val="26"/>
        </w:rPr>
        <w:t>ây</w:t>
      </w:r>
      <w:r w:rsidRPr="008D0C1A">
        <w:rPr>
          <w:rFonts w:ascii="Times New Roman" w:eastAsia="Times New Roman" w:hAnsi="Times New Roman" w:cs="Times New Roman"/>
          <w:color w:val="000000" w:themeColor="text1"/>
          <w:sz w:val="26"/>
          <w:szCs w:val="26"/>
        </w:rPr>
        <w:t xml:space="preserve"> </w:t>
      </w:r>
      <w:r w:rsidR="00F5738B" w:rsidRPr="008D0C1A">
        <w:rPr>
          <w:rFonts w:ascii="Times New Roman" w:eastAsia="Times New Roman" w:hAnsi="Times New Roman" w:cs="Times New Roman"/>
          <w:color w:val="000000" w:themeColor="text1"/>
          <w:sz w:val="26"/>
          <w:szCs w:val="26"/>
        </w:rPr>
        <w:t>n</w:t>
      </w:r>
      <w:r w:rsidR="000F3064" w:rsidRPr="008D0C1A">
        <w:rPr>
          <w:rFonts w:ascii="Times New Roman" w:eastAsia="Times New Roman" w:hAnsi="Times New Roman" w:cs="Times New Roman"/>
          <w:color w:val="000000" w:themeColor="text1"/>
          <w:sz w:val="26"/>
          <w:szCs w:val="26"/>
        </w:rPr>
        <w:t>am</w:t>
      </w:r>
      <w:r w:rsidRPr="008D0C1A">
        <w:rPr>
          <w:rFonts w:ascii="Times New Roman" w:eastAsia="Times New Roman" w:hAnsi="Times New Roman" w:cs="Times New Roman"/>
          <w:color w:val="000000" w:themeColor="text1"/>
          <w:sz w:val="26"/>
          <w:szCs w:val="26"/>
        </w:rPr>
        <w:t>. Đây là hệ thống đứt gãy sinh trước nó có ý nghĩa rất lớn trong việc khống chế bình đồ cấu trúc cũng như sinh khoáng trên diện tích nghiên cứu. Các đá bị ép vò nhàu mạnh có kiến trúc kataclazit.</w:t>
      </w:r>
    </w:p>
    <w:p w:rsidR="003D6542" w:rsidRPr="008D0C1A" w:rsidRDefault="00C57596" w:rsidP="00BF1AFD">
      <w:pPr>
        <w:spacing w:before="120" w:after="120" w:line="360" w:lineRule="auto"/>
        <w:ind w:firstLine="720"/>
        <w:jc w:val="both"/>
        <w:rPr>
          <w:rFonts w:ascii="Times New Roman" w:eastAsia="Times New Roman" w:hAnsi="Times New Roman" w:cs="Times New Roman"/>
          <w:color w:val="000000" w:themeColor="text1"/>
          <w:spacing w:val="2"/>
          <w:position w:val="2"/>
          <w:sz w:val="26"/>
          <w:szCs w:val="26"/>
        </w:rPr>
      </w:pPr>
      <w:r w:rsidRPr="008D0C1A">
        <w:rPr>
          <w:rFonts w:ascii="Times New Roman" w:eastAsia="Times New Roman" w:hAnsi="Times New Roman" w:cs="Times New Roman"/>
          <w:color w:val="000000" w:themeColor="text1"/>
          <w:spacing w:val="2"/>
          <w:position w:val="2"/>
          <w:sz w:val="26"/>
          <w:szCs w:val="26"/>
        </w:rPr>
        <w:t xml:space="preserve">- </w:t>
      </w:r>
      <w:r w:rsidR="003D6542" w:rsidRPr="008D0C1A">
        <w:rPr>
          <w:rFonts w:ascii="Times New Roman" w:eastAsia="Times New Roman" w:hAnsi="Times New Roman" w:cs="Times New Roman"/>
          <w:color w:val="000000" w:themeColor="text1"/>
          <w:spacing w:val="2"/>
          <w:position w:val="2"/>
          <w:sz w:val="26"/>
          <w:szCs w:val="26"/>
        </w:rPr>
        <w:t xml:space="preserve">Hệ thống đứt gãy phương </w:t>
      </w:r>
      <w:r w:rsidR="00F5738B" w:rsidRPr="008D0C1A">
        <w:rPr>
          <w:rFonts w:ascii="Times New Roman" w:eastAsia="Times New Roman" w:hAnsi="Times New Roman" w:cs="Times New Roman"/>
          <w:color w:val="000000" w:themeColor="text1"/>
          <w:spacing w:val="2"/>
          <w:position w:val="2"/>
          <w:sz w:val="26"/>
          <w:szCs w:val="26"/>
        </w:rPr>
        <w:t>đ</w:t>
      </w:r>
      <w:r w:rsidR="000F3064" w:rsidRPr="008D0C1A">
        <w:rPr>
          <w:rFonts w:ascii="Times New Roman" w:eastAsia="Times New Roman" w:hAnsi="Times New Roman" w:cs="Times New Roman"/>
          <w:color w:val="000000" w:themeColor="text1"/>
          <w:spacing w:val="2"/>
          <w:position w:val="2"/>
          <w:sz w:val="26"/>
          <w:szCs w:val="26"/>
        </w:rPr>
        <w:t>ông</w:t>
      </w:r>
      <w:r w:rsidR="003D6542" w:rsidRPr="008D0C1A">
        <w:rPr>
          <w:rFonts w:ascii="Times New Roman" w:eastAsia="Times New Roman" w:hAnsi="Times New Roman" w:cs="Times New Roman"/>
          <w:color w:val="000000" w:themeColor="text1"/>
          <w:spacing w:val="2"/>
          <w:position w:val="2"/>
          <w:sz w:val="26"/>
          <w:szCs w:val="26"/>
        </w:rPr>
        <w:t xml:space="preserve"> </w:t>
      </w:r>
      <w:r w:rsidR="00F5738B" w:rsidRPr="008D0C1A">
        <w:rPr>
          <w:rFonts w:ascii="Times New Roman" w:eastAsia="Times New Roman" w:hAnsi="Times New Roman" w:cs="Times New Roman"/>
          <w:color w:val="000000" w:themeColor="text1"/>
          <w:spacing w:val="2"/>
          <w:position w:val="2"/>
          <w:sz w:val="26"/>
          <w:szCs w:val="26"/>
        </w:rPr>
        <w:t>b</w:t>
      </w:r>
      <w:r w:rsidR="000F3064" w:rsidRPr="008D0C1A">
        <w:rPr>
          <w:rFonts w:ascii="Times New Roman" w:eastAsia="Times New Roman" w:hAnsi="Times New Roman" w:cs="Times New Roman"/>
          <w:color w:val="000000" w:themeColor="text1"/>
          <w:spacing w:val="2"/>
          <w:position w:val="2"/>
          <w:sz w:val="26"/>
          <w:szCs w:val="26"/>
        </w:rPr>
        <w:t>ắc</w:t>
      </w:r>
      <w:r w:rsidR="003D6542" w:rsidRPr="008D0C1A">
        <w:rPr>
          <w:rFonts w:ascii="Times New Roman" w:eastAsia="Times New Roman" w:hAnsi="Times New Roman" w:cs="Times New Roman"/>
          <w:color w:val="000000" w:themeColor="text1"/>
          <w:spacing w:val="2"/>
          <w:position w:val="2"/>
          <w:sz w:val="26"/>
          <w:szCs w:val="26"/>
        </w:rPr>
        <w:t>-</w:t>
      </w:r>
      <w:r w:rsidR="00F5738B" w:rsidRPr="008D0C1A">
        <w:rPr>
          <w:rFonts w:ascii="Times New Roman" w:eastAsia="Times New Roman" w:hAnsi="Times New Roman" w:cs="Times New Roman"/>
          <w:color w:val="000000" w:themeColor="text1"/>
          <w:spacing w:val="2"/>
          <w:position w:val="2"/>
          <w:sz w:val="26"/>
          <w:szCs w:val="26"/>
        </w:rPr>
        <w:t>t</w:t>
      </w:r>
      <w:r w:rsidR="000F3064" w:rsidRPr="008D0C1A">
        <w:rPr>
          <w:rFonts w:ascii="Times New Roman" w:eastAsia="Times New Roman" w:hAnsi="Times New Roman" w:cs="Times New Roman"/>
          <w:color w:val="000000" w:themeColor="text1"/>
          <w:spacing w:val="2"/>
          <w:position w:val="2"/>
          <w:sz w:val="26"/>
          <w:szCs w:val="26"/>
        </w:rPr>
        <w:t>ây</w:t>
      </w:r>
      <w:r w:rsidR="003D6542" w:rsidRPr="008D0C1A">
        <w:rPr>
          <w:rFonts w:ascii="Times New Roman" w:eastAsia="Times New Roman" w:hAnsi="Times New Roman" w:cs="Times New Roman"/>
          <w:color w:val="000000" w:themeColor="text1"/>
          <w:spacing w:val="2"/>
          <w:position w:val="2"/>
          <w:sz w:val="26"/>
          <w:szCs w:val="26"/>
        </w:rPr>
        <w:t xml:space="preserve"> </w:t>
      </w:r>
      <w:r w:rsidR="00F5738B" w:rsidRPr="008D0C1A">
        <w:rPr>
          <w:rFonts w:ascii="Times New Roman" w:eastAsia="Times New Roman" w:hAnsi="Times New Roman" w:cs="Times New Roman"/>
          <w:color w:val="000000" w:themeColor="text1"/>
          <w:spacing w:val="2"/>
          <w:position w:val="2"/>
          <w:sz w:val="26"/>
          <w:szCs w:val="26"/>
        </w:rPr>
        <w:t>n</w:t>
      </w:r>
      <w:r w:rsidR="000F3064" w:rsidRPr="008D0C1A">
        <w:rPr>
          <w:rFonts w:ascii="Times New Roman" w:eastAsia="Times New Roman" w:hAnsi="Times New Roman" w:cs="Times New Roman"/>
          <w:color w:val="000000" w:themeColor="text1"/>
          <w:spacing w:val="2"/>
          <w:position w:val="2"/>
          <w:sz w:val="26"/>
          <w:szCs w:val="26"/>
        </w:rPr>
        <w:t>am</w:t>
      </w:r>
      <w:r w:rsidR="003D6542" w:rsidRPr="008D0C1A">
        <w:rPr>
          <w:rFonts w:ascii="Times New Roman" w:eastAsia="Times New Roman" w:hAnsi="Times New Roman" w:cs="Times New Roman"/>
          <w:color w:val="000000" w:themeColor="text1"/>
          <w:spacing w:val="2"/>
          <w:position w:val="2"/>
          <w:sz w:val="26"/>
          <w:szCs w:val="26"/>
        </w:rPr>
        <w:t>, tại khu vực Bảo Hà có 2 đứt gãy cắt ngang phương cấu trúc theo phương 50</w:t>
      </w:r>
      <w:r w:rsidR="003D6542" w:rsidRPr="008D0C1A">
        <w:rPr>
          <w:rFonts w:ascii="Times New Roman" w:eastAsia="Times New Roman" w:hAnsi="Times New Roman" w:cs="Times New Roman"/>
          <w:color w:val="000000" w:themeColor="text1"/>
          <w:spacing w:val="2"/>
          <w:position w:val="2"/>
          <w:sz w:val="26"/>
          <w:szCs w:val="26"/>
        </w:rPr>
        <w:sym w:font="Symbol" w:char="F0B8"/>
      </w:r>
      <w:r w:rsidR="003D6542" w:rsidRPr="008D0C1A">
        <w:rPr>
          <w:rFonts w:ascii="Times New Roman" w:eastAsia="Times New Roman" w:hAnsi="Times New Roman" w:cs="Times New Roman"/>
          <w:color w:val="000000" w:themeColor="text1"/>
          <w:spacing w:val="2"/>
          <w:position w:val="2"/>
          <w:sz w:val="26"/>
          <w:szCs w:val="26"/>
        </w:rPr>
        <w:t>70</w:t>
      </w:r>
      <w:r w:rsidR="003D6542" w:rsidRPr="008D0C1A">
        <w:rPr>
          <w:rFonts w:ascii="Times New Roman" w:eastAsia="Times New Roman" w:hAnsi="Times New Roman" w:cs="Times New Roman"/>
          <w:color w:val="000000" w:themeColor="text1"/>
          <w:spacing w:val="2"/>
          <w:position w:val="2"/>
          <w:sz w:val="26"/>
          <w:szCs w:val="26"/>
          <w:vertAlign w:val="superscript"/>
        </w:rPr>
        <w:t>0</w:t>
      </w:r>
      <w:r w:rsidR="003D6542" w:rsidRPr="008D0C1A">
        <w:rPr>
          <w:rFonts w:ascii="Times New Roman" w:eastAsia="Times New Roman" w:hAnsi="Times New Roman" w:cs="Times New Roman"/>
          <w:color w:val="000000" w:themeColor="text1"/>
          <w:spacing w:val="2"/>
          <w:position w:val="2"/>
          <w:sz w:val="26"/>
          <w:szCs w:val="26"/>
        </w:rPr>
        <w:t xml:space="preserve">, kéo dài &gt;10 km. Các đứt gãy thuộc hệ thống này trẻ hơn và thường cắt gãy, dịch chuyển các đứt gãy hệ thống </w:t>
      </w:r>
      <w:r w:rsidR="000F3064" w:rsidRPr="008D0C1A">
        <w:rPr>
          <w:rFonts w:ascii="Times New Roman" w:eastAsia="Times New Roman" w:hAnsi="Times New Roman" w:cs="Times New Roman"/>
          <w:color w:val="000000" w:themeColor="text1"/>
          <w:spacing w:val="2"/>
          <w:position w:val="2"/>
          <w:sz w:val="26"/>
          <w:szCs w:val="26"/>
        </w:rPr>
        <w:t>Tây</w:t>
      </w:r>
      <w:r w:rsidR="00316865" w:rsidRPr="008D0C1A">
        <w:rPr>
          <w:rFonts w:ascii="Times New Roman" w:eastAsia="Times New Roman" w:hAnsi="Times New Roman" w:cs="Times New Roman"/>
          <w:color w:val="000000" w:themeColor="text1"/>
          <w:spacing w:val="2"/>
          <w:position w:val="2"/>
          <w:sz w:val="26"/>
          <w:szCs w:val="26"/>
        </w:rPr>
        <w:t xml:space="preserve"> </w:t>
      </w:r>
      <w:r w:rsidR="000F3064" w:rsidRPr="008D0C1A">
        <w:rPr>
          <w:rFonts w:ascii="Times New Roman" w:eastAsia="Times New Roman" w:hAnsi="Times New Roman" w:cs="Times New Roman"/>
          <w:color w:val="000000" w:themeColor="text1"/>
          <w:spacing w:val="2"/>
          <w:position w:val="2"/>
          <w:sz w:val="26"/>
          <w:szCs w:val="26"/>
        </w:rPr>
        <w:t>bắc</w:t>
      </w:r>
      <w:r w:rsidR="00316865" w:rsidRPr="008D0C1A">
        <w:rPr>
          <w:rFonts w:ascii="Times New Roman" w:eastAsia="Times New Roman" w:hAnsi="Times New Roman" w:cs="Times New Roman"/>
          <w:color w:val="000000" w:themeColor="text1"/>
          <w:spacing w:val="2"/>
          <w:position w:val="2"/>
          <w:sz w:val="26"/>
          <w:szCs w:val="26"/>
        </w:rPr>
        <w:t>-</w:t>
      </w:r>
      <w:r w:rsidR="000F3064" w:rsidRPr="008D0C1A">
        <w:rPr>
          <w:rFonts w:ascii="Times New Roman" w:eastAsia="Times New Roman" w:hAnsi="Times New Roman" w:cs="Times New Roman"/>
          <w:color w:val="000000" w:themeColor="text1"/>
          <w:spacing w:val="2"/>
          <w:position w:val="2"/>
          <w:sz w:val="26"/>
          <w:szCs w:val="26"/>
        </w:rPr>
        <w:t>đông</w:t>
      </w:r>
      <w:r w:rsidR="00316865" w:rsidRPr="008D0C1A">
        <w:rPr>
          <w:rFonts w:ascii="Times New Roman" w:eastAsia="Times New Roman" w:hAnsi="Times New Roman" w:cs="Times New Roman"/>
          <w:color w:val="000000" w:themeColor="text1"/>
          <w:spacing w:val="2"/>
          <w:position w:val="2"/>
          <w:sz w:val="26"/>
          <w:szCs w:val="26"/>
        </w:rPr>
        <w:t xml:space="preserve"> </w:t>
      </w:r>
      <w:r w:rsidR="000F3064" w:rsidRPr="008D0C1A">
        <w:rPr>
          <w:rFonts w:ascii="Times New Roman" w:eastAsia="Times New Roman" w:hAnsi="Times New Roman" w:cs="Times New Roman"/>
          <w:color w:val="000000" w:themeColor="text1"/>
          <w:spacing w:val="2"/>
          <w:position w:val="2"/>
          <w:sz w:val="26"/>
          <w:szCs w:val="26"/>
        </w:rPr>
        <w:t>nam</w:t>
      </w:r>
      <w:r w:rsidR="003D6542" w:rsidRPr="008D0C1A">
        <w:rPr>
          <w:rFonts w:ascii="Times New Roman" w:eastAsia="Times New Roman" w:hAnsi="Times New Roman" w:cs="Times New Roman"/>
          <w:color w:val="000000" w:themeColor="text1"/>
          <w:spacing w:val="2"/>
          <w:position w:val="2"/>
          <w:sz w:val="26"/>
          <w:szCs w:val="26"/>
        </w:rPr>
        <w:t>, trong đất đá của vùng phát triển nhiều các khe nứt cắt thẳng đứng vuông góc với đường phương của đá. Dọc theo đường Bảo Hà-Phố Ràng và khu từ Làng Khoai-Làng Mạ gặp nhiều vách trượt thẳng đứng cắt vuông góc với các đá.</w:t>
      </w:r>
    </w:p>
    <w:p w:rsidR="00737072" w:rsidRPr="008D0C1A" w:rsidRDefault="009D51D8" w:rsidP="008D0C1A">
      <w:pPr>
        <w:pStyle w:val="Heading3"/>
        <w:spacing w:before="120" w:after="120"/>
        <w:ind w:firstLine="720"/>
        <w:rPr>
          <w:rFonts w:ascii="Times New Roman" w:eastAsia="Times New Roman" w:hAnsi="Times New Roman" w:cs="Times New Roman"/>
          <w:b/>
          <w:color w:val="000000" w:themeColor="text1"/>
          <w:sz w:val="26"/>
          <w:szCs w:val="26"/>
        </w:rPr>
      </w:pPr>
      <w:bookmarkStart w:id="37" w:name="_Toc11335740"/>
      <w:r w:rsidRPr="008D0C1A">
        <w:rPr>
          <w:rFonts w:ascii="Times New Roman" w:eastAsia="Times New Roman" w:hAnsi="Times New Roman" w:cs="Times New Roman"/>
          <w:b/>
          <w:color w:val="000000" w:themeColor="text1"/>
          <w:sz w:val="26"/>
          <w:szCs w:val="26"/>
        </w:rPr>
        <w:t>2.1.</w:t>
      </w:r>
      <w:r w:rsidR="00737072" w:rsidRPr="008D0C1A">
        <w:rPr>
          <w:rFonts w:ascii="Times New Roman" w:eastAsia="Times New Roman" w:hAnsi="Times New Roman" w:cs="Times New Roman"/>
          <w:b/>
          <w:color w:val="000000" w:themeColor="text1"/>
          <w:sz w:val="26"/>
          <w:szCs w:val="26"/>
        </w:rPr>
        <w:t>4. Khoáng sản</w:t>
      </w:r>
      <w:bookmarkEnd w:id="37"/>
    </w:p>
    <w:p w:rsidR="00C940A3" w:rsidRDefault="001D42A3" w:rsidP="00FA0E81">
      <w:pPr>
        <w:spacing w:before="120" w:after="120" w:line="360" w:lineRule="auto"/>
        <w:ind w:firstLine="720"/>
        <w:rPr>
          <w:rFonts w:ascii="Times New Roman" w:eastAsia="Times New Roman" w:hAnsi="Times New Roman" w:cs="Times New Roman"/>
          <w:color w:val="000000" w:themeColor="text1"/>
          <w:sz w:val="26"/>
          <w:szCs w:val="26"/>
          <w:lang w:val="pt-BR"/>
        </w:rPr>
      </w:pPr>
      <w:r w:rsidRPr="008D0C1A">
        <w:rPr>
          <w:rFonts w:ascii="Times New Roman" w:eastAsia="Times New Roman" w:hAnsi="Times New Roman" w:cs="Times New Roman"/>
          <w:color w:val="000000" w:themeColor="text1"/>
          <w:sz w:val="26"/>
          <w:szCs w:val="26"/>
          <w:lang w:val="pt-BR"/>
        </w:rPr>
        <w:t>Các loại khoáng sản trong vùng nghiên cứu khá đa dạng và phong phú. Công tác tìm kiếm và phát hiện khoáng sản đã được các nhà địa chất trước đây và hiện nay chú ý, quan tâm. Kết quả nghiên cứu trong các giai đoạn trước và gần đây đã phát hiện được một số khoáng sản trong vùng như: sắt, đồng, apatit, dolomit, đất hiếm và các loại vật liệu xây dựng khác.</w:t>
      </w:r>
    </w:p>
    <w:p w:rsidR="005F5FEC" w:rsidRPr="008D0C1A" w:rsidRDefault="005F5FEC" w:rsidP="00FA0E81">
      <w:pPr>
        <w:spacing w:before="120" w:after="120" w:line="360" w:lineRule="auto"/>
        <w:ind w:firstLine="720"/>
        <w:rPr>
          <w:rFonts w:ascii="Times New Roman" w:eastAsia="Times New Roman" w:hAnsi="Times New Roman" w:cs="Times New Roman"/>
          <w:color w:val="000000" w:themeColor="text1"/>
          <w:sz w:val="26"/>
          <w:szCs w:val="26"/>
          <w:lang w:val="pt-BR"/>
        </w:rPr>
      </w:pPr>
    </w:p>
    <w:p w:rsidR="001D42A3" w:rsidRPr="009F2529" w:rsidRDefault="009D51D8" w:rsidP="00BF1AFD">
      <w:pPr>
        <w:spacing w:before="120" w:after="120" w:line="360" w:lineRule="auto"/>
        <w:ind w:firstLine="720"/>
        <w:jc w:val="both"/>
        <w:rPr>
          <w:rFonts w:ascii="Times New Roman" w:eastAsia="Times New Roman" w:hAnsi="Times New Roman" w:cs="Times New Roman"/>
          <w:b/>
          <w:color w:val="000000" w:themeColor="text1"/>
          <w:sz w:val="26"/>
          <w:szCs w:val="26"/>
          <w:lang w:val="pt-BR"/>
        </w:rPr>
      </w:pPr>
      <w:r w:rsidRPr="009F2529">
        <w:rPr>
          <w:rFonts w:ascii="Times New Roman" w:eastAsia="Times New Roman" w:hAnsi="Times New Roman" w:cs="Times New Roman"/>
          <w:b/>
          <w:color w:val="000000" w:themeColor="text1"/>
          <w:sz w:val="26"/>
          <w:szCs w:val="26"/>
          <w:lang w:val="pt-BR"/>
        </w:rPr>
        <w:t>2.1.</w:t>
      </w:r>
      <w:r w:rsidR="001D42A3" w:rsidRPr="009F2529">
        <w:rPr>
          <w:rFonts w:ascii="Times New Roman" w:eastAsia="Times New Roman" w:hAnsi="Times New Roman" w:cs="Times New Roman"/>
          <w:b/>
          <w:color w:val="000000" w:themeColor="text1"/>
          <w:sz w:val="26"/>
          <w:szCs w:val="26"/>
          <w:lang w:val="pt-BR"/>
        </w:rPr>
        <w:t>4.1</w:t>
      </w:r>
      <w:r w:rsidRPr="009F2529">
        <w:rPr>
          <w:rFonts w:ascii="Times New Roman" w:eastAsia="Times New Roman" w:hAnsi="Times New Roman" w:cs="Times New Roman"/>
          <w:b/>
          <w:color w:val="000000" w:themeColor="text1"/>
          <w:sz w:val="26"/>
          <w:szCs w:val="26"/>
          <w:lang w:val="pt-BR"/>
        </w:rPr>
        <w:t>.</w:t>
      </w:r>
      <w:r w:rsidR="001D42A3" w:rsidRPr="009F2529">
        <w:rPr>
          <w:rFonts w:ascii="Times New Roman" w:eastAsia="Times New Roman" w:hAnsi="Times New Roman" w:cs="Times New Roman"/>
          <w:b/>
          <w:color w:val="000000" w:themeColor="text1"/>
          <w:sz w:val="26"/>
          <w:szCs w:val="26"/>
          <w:lang w:val="pt-BR"/>
        </w:rPr>
        <w:t xml:space="preserve"> Khoáng sản kim loại</w:t>
      </w:r>
    </w:p>
    <w:p w:rsidR="001D42A3" w:rsidRPr="009F2529" w:rsidRDefault="001D42A3" w:rsidP="00BF1AFD">
      <w:pPr>
        <w:spacing w:before="120" w:after="120" w:line="360" w:lineRule="auto"/>
        <w:ind w:firstLine="720"/>
        <w:jc w:val="both"/>
        <w:rPr>
          <w:rFonts w:ascii="Times New Roman" w:eastAsia="Times New Roman" w:hAnsi="Times New Roman" w:cs="Times New Roman"/>
          <w:b/>
          <w:color w:val="000000" w:themeColor="text1"/>
          <w:sz w:val="26"/>
          <w:szCs w:val="26"/>
          <w:lang w:val="pt-BR"/>
        </w:rPr>
      </w:pPr>
      <w:r w:rsidRPr="009F2529">
        <w:rPr>
          <w:rFonts w:ascii="Times New Roman" w:eastAsia="Times New Roman" w:hAnsi="Times New Roman" w:cs="Times New Roman"/>
          <w:b/>
          <w:color w:val="000000" w:themeColor="text1"/>
          <w:sz w:val="26"/>
          <w:szCs w:val="26"/>
          <w:lang w:val="pt-BR"/>
        </w:rPr>
        <w:t>a. Đồng</w:t>
      </w:r>
      <w:r w:rsidR="0022556A" w:rsidRPr="009F2529">
        <w:rPr>
          <w:rFonts w:ascii="Times New Roman" w:eastAsia="Times New Roman" w:hAnsi="Times New Roman" w:cs="Times New Roman"/>
          <w:b/>
          <w:color w:val="000000" w:themeColor="text1"/>
          <w:sz w:val="26"/>
          <w:szCs w:val="26"/>
          <w:lang w:val="pt-BR"/>
        </w:rPr>
        <w:t xml:space="preserve"> (</w:t>
      </w:r>
      <w:r w:rsidRPr="009F2529">
        <w:rPr>
          <w:rFonts w:ascii="Times New Roman" w:eastAsia="Times New Roman" w:hAnsi="Times New Roman" w:cs="Times New Roman"/>
          <w:b/>
          <w:color w:val="000000" w:themeColor="text1"/>
          <w:sz w:val="26"/>
          <w:szCs w:val="26"/>
          <w:lang w:val="pt-BR"/>
        </w:rPr>
        <w:t>Cu)</w:t>
      </w:r>
    </w:p>
    <w:p w:rsidR="001D42A3" w:rsidRPr="009F2529" w:rsidRDefault="001D42A3" w:rsidP="00FA0E81">
      <w:pPr>
        <w:spacing w:before="120" w:after="120" w:line="360" w:lineRule="auto"/>
        <w:ind w:firstLine="720"/>
        <w:jc w:val="both"/>
        <w:rPr>
          <w:rFonts w:ascii="Times New Roman" w:eastAsia="Times New Roman" w:hAnsi="Times New Roman" w:cs="Times New Roman"/>
          <w:color w:val="000000" w:themeColor="text1"/>
          <w:sz w:val="26"/>
          <w:szCs w:val="26"/>
          <w:lang w:val="pt-BR"/>
        </w:rPr>
      </w:pPr>
      <w:r w:rsidRPr="009F2529">
        <w:rPr>
          <w:rFonts w:ascii="Times New Roman" w:eastAsia="Times New Roman" w:hAnsi="Times New Roman" w:cs="Times New Roman"/>
          <w:color w:val="000000" w:themeColor="text1"/>
          <w:sz w:val="26"/>
          <w:szCs w:val="26"/>
          <w:lang w:val="pt-BR"/>
        </w:rPr>
        <w:t>Quặng đồng phân bố trong các đá biến chất thuộc tập 2 hệ tầng Sin</w:t>
      </w:r>
      <w:r w:rsidR="00C57596" w:rsidRPr="009F2529">
        <w:rPr>
          <w:rFonts w:ascii="Times New Roman" w:eastAsia="Times New Roman" w:hAnsi="Times New Roman" w:cs="Times New Roman"/>
          <w:color w:val="000000" w:themeColor="text1"/>
          <w:sz w:val="26"/>
          <w:szCs w:val="26"/>
          <w:lang w:val="pt-BR"/>
        </w:rPr>
        <w:t>h</w:t>
      </w:r>
      <w:r w:rsidRPr="009F2529">
        <w:rPr>
          <w:rFonts w:ascii="Times New Roman" w:eastAsia="Times New Roman" w:hAnsi="Times New Roman" w:cs="Times New Roman"/>
          <w:color w:val="000000" w:themeColor="text1"/>
          <w:sz w:val="26"/>
          <w:szCs w:val="26"/>
          <w:lang w:val="pt-BR"/>
        </w:rPr>
        <w:t xml:space="preserve"> Quyền gồm granitogneis, đá phiến thạch anh- hai mica có graphit xen kẽ các lớp và thấu kính mỏng amphibolite tại gần ranh giới xuyên cắt và gây biến chất tiếp theo các đá dirirorit, diorite hornblen, gabrodiabas, plagiogranit, các thể mạch pegmatite, aplit, lamprophyre. Thuộc kiểu này đã phất hiện, tìm kiếm chi tiết thăm dò và khai thác ở Tà Phời, trong đó hàm lượng đồng trung bình 1.11%.</w:t>
      </w:r>
    </w:p>
    <w:p w:rsidR="001D42A3" w:rsidRPr="009F2529" w:rsidRDefault="001D42A3" w:rsidP="00BF1AFD">
      <w:pPr>
        <w:spacing w:before="120" w:after="120" w:line="360" w:lineRule="auto"/>
        <w:ind w:firstLine="720"/>
        <w:jc w:val="both"/>
        <w:rPr>
          <w:rFonts w:ascii="Times New Roman" w:eastAsia="Times New Roman" w:hAnsi="Times New Roman" w:cs="Times New Roman"/>
          <w:b/>
          <w:color w:val="000000" w:themeColor="text1"/>
          <w:sz w:val="26"/>
          <w:szCs w:val="26"/>
          <w:lang w:val="pt-BR"/>
        </w:rPr>
      </w:pPr>
      <w:r w:rsidRPr="009F2529">
        <w:rPr>
          <w:rFonts w:ascii="Times New Roman" w:eastAsia="Times New Roman" w:hAnsi="Times New Roman" w:cs="Times New Roman"/>
          <w:b/>
          <w:color w:val="000000" w:themeColor="text1"/>
          <w:sz w:val="26"/>
          <w:szCs w:val="26"/>
          <w:lang w:val="pt-BR"/>
        </w:rPr>
        <w:t>b. Molipden</w:t>
      </w:r>
    </w:p>
    <w:p w:rsidR="001D42A3" w:rsidRPr="009F2529" w:rsidRDefault="001D42A3" w:rsidP="00BE2E9D">
      <w:pPr>
        <w:spacing w:before="120" w:after="120" w:line="360" w:lineRule="auto"/>
        <w:ind w:firstLine="720"/>
        <w:jc w:val="both"/>
        <w:rPr>
          <w:rFonts w:ascii="Times New Roman" w:eastAsia="Times New Roman" w:hAnsi="Times New Roman" w:cs="Times New Roman"/>
          <w:color w:val="000000" w:themeColor="text1"/>
          <w:sz w:val="26"/>
          <w:szCs w:val="26"/>
          <w:lang w:val="pt-BR"/>
        </w:rPr>
      </w:pPr>
      <w:r w:rsidRPr="009F2529">
        <w:rPr>
          <w:rFonts w:ascii="Times New Roman" w:eastAsia="Times New Roman" w:hAnsi="Times New Roman" w:cs="Times New Roman"/>
          <w:color w:val="000000" w:themeColor="text1"/>
          <w:sz w:val="26"/>
          <w:szCs w:val="26"/>
          <w:lang w:val="pt-BR"/>
        </w:rPr>
        <w:t>Trong vùng nghiên cứu có điểm quặng molipden Ô Quy Hồ. quặng thường năm trong các mạch thạch anh phân bố trong đới tiếp xúc giữa đá xâm nhập á kiềm phức hệ Yê Yên Sun và các đá biến chất hệ tầng Sin Quyền. Các thân quặng có chiều dày từ 0.45 ÷ 4.42. chiều dài từ 150 ÷ 1400m. Thành phần thay đổi từ 0.09 đến 0.4%.</w:t>
      </w:r>
    </w:p>
    <w:p w:rsidR="001D42A3" w:rsidRPr="009F2529" w:rsidRDefault="009D51D8" w:rsidP="00BF1AFD">
      <w:pPr>
        <w:spacing w:before="120" w:after="120" w:line="360" w:lineRule="auto"/>
        <w:ind w:firstLine="720"/>
        <w:jc w:val="both"/>
        <w:rPr>
          <w:rFonts w:ascii="Times New Roman" w:eastAsia="Times New Roman" w:hAnsi="Times New Roman" w:cs="Times New Roman"/>
          <w:b/>
          <w:color w:val="000000" w:themeColor="text1"/>
          <w:sz w:val="26"/>
          <w:szCs w:val="26"/>
          <w:lang w:val="pt-BR"/>
        </w:rPr>
      </w:pPr>
      <w:r w:rsidRPr="009F2529">
        <w:rPr>
          <w:rFonts w:ascii="Times New Roman" w:eastAsia="Times New Roman" w:hAnsi="Times New Roman" w:cs="Times New Roman"/>
          <w:b/>
          <w:color w:val="000000" w:themeColor="text1"/>
          <w:sz w:val="26"/>
          <w:szCs w:val="26"/>
          <w:lang w:val="pt-BR"/>
        </w:rPr>
        <w:t>2.1.</w:t>
      </w:r>
      <w:r w:rsidR="001D42A3" w:rsidRPr="009F2529">
        <w:rPr>
          <w:rFonts w:ascii="Times New Roman" w:eastAsia="Times New Roman" w:hAnsi="Times New Roman" w:cs="Times New Roman"/>
          <w:b/>
          <w:color w:val="000000" w:themeColor="text1"/>
          <w:sz w:val="26"/>
          <w:szCs w:val="26"/>
          <w:lang w:val="pt-BR"/>
        </w:rPr>
        <w:t>4.2</w:t>
      </w:r>
      <w:r w:rsidRPr="009F2529">
        <w:rPr>
          <w:rFonts w:ascii="Times New Roman" w:eastAsia="Times New Roman" w:hAnsi="Times New Roman" w:cs="Times New Roman"/>
          <w:b/>
          <w:color w:val="000000" w:themeColor="text1"/>
          <w:sz w:val="26"/>
          <w:szCs w:val="26"/>
          <w:lang w:val="pt-BR"/>
        </w:rPr>
        <w:t>.</w:t>
      </w:r>
      <w:r w:rsidR="001D42A3" w:rsidRPr="009F2529">
        <w:rPr>
          <w:rFonts w:ascii="Times New Roman" w:eastAsia="Times New Roman" w:hAnsi="Times New Roman" w:cs="Times New Roman"/>
          <w:b/>
          <w:color w:val="000000" w:themeColor="text1"/>
          <w:sz w:val="26"/>
          <w:szCs w:val="26"/>
          <w:lang w:val="pt-BR"/>
        </w:rPr>
        <w:t xml:space="preserve"> Khoáng sản không kim loại</w:t>
      </w:r>
    </w:p>
    <w:p w:rsidR="001D42A3" w:rsidRPr="008D0C1A" w:rsidRDefault="001D42A3" w:rsidP="00BF1AFD">
      <w:pPr>
        <w:pStyle w:val="ListParagraph"/>
        <w:numPr>
          <w:ilvl w:val="0"/>
          <w:numId w:val="3"/>
        </w:numPr>
        <w:spacing w:before="120" w:after="120" w:line="360" w:lineRule="auto"/>
        <w:jc w:val="both"/>
        <w:rPr>
          <w:rFonts w:ascii="Times New Roman" w:eastAsia="Times New Roman" w:hAnsi="Times New Roman" w:cs="Times New Roman"/>
          <w:b/>
          <w:color w:val="000000" w:themeColor="text1"/>
          <w:sz w:val="26"/>
          <w:szCs w:val="26"/>
        </w:rPr>
      </w:pPr>
      <w:r w:rsidRPr="008D0C1A">
        <w:rPr>
          <w:rFonts w:ascii="Times New Roman" w:eastAsia="Times New Roman" w:hAnsi="Times New Roman" w:cs="Times New Roman"/>
          <w:b/>
          <w:color w:val="000000" w:themeColor="text1"/>
          <w:sz w:val="26"/>
          <w:szCs w:val="26"/>
        </w:rPr>
        <w:t>Apatit</w:t>
      </w:r>
    </w:p>
    <w:p w:rsidR="001D42A3" w:rsidRPr="008D0C1A" w:rsidRDefault="001D42A3" w:rsidP="00BE2E9D">
      <w:pPr>
        <w:spacing w:before="120" w:after="120" w:line="360" w:lineRule="auto"/>
        <w:ind w:firstLine="720"/>
        <w:jc w:val="both"/>
        <w:rPr>
          <w:rFonts w:ascii="Times New Roman" w:eastAsia="Times New Roman" w:hAnsi="Times New Roman" w:cs="Times New Roman"/>
          <w:color w:val="000000" w:themeColor="text1"/>
          <w:sz w:val="26"/>
          <w:szCs w:val="26"/>
        </w:rPr>
      </w:pPr>
      <w:r w:rsidRPr="008D0C1A">
        <w:rPr>
          <w:rFonts w:ascii="Times New Roman" w:eastAsia="Times New Roman" w:hAnsi="Times New Roman" w:cs="Times New Roman"/>
          <w:color w:val="000000" w:themeColor="text1"/>
          <w:sz w:val="26"/>
          <w:szCs w:val="26"/>
        </w:rPr>
        <w:t>Khoáng sản apatit trong vùng nghiên cứu có tiềm năng lớn, chúng phân bố chủ yếu trong các thành tạo của hệ tầng Cam Đường kéo dài gần 150km</w:t>
      </w:r>
      <w:r w:rsidR="00096E16" w:rsidRPr="008D0C1A">
        <w:rPr>
          <w:rFonts w:ascii="Times New Roman" w:eastAsia="Times New Roman" w:hAnsi="Times New Roman" w:cs="Times New Roman"/>
          <w:color w:val="000000" w:themeColor="text1"/>
          <w:sz w:val="26"/>
          <w:szCs w:val="26"/>
        </w:rPr>
        <w:t xml:space="preserve"> từ Lũng Pô tới Bảo Hà, rộng từ 3-5km. Dải quặng bao gồm nhiều khu mỏ khác nhau, trong đó khu mỏ apatit Cam Đường là lớn nhất, được người Pháp nghiên cứu năm 1931 và đưa vào khai thác năm 1940. Năm 1966, Bùi Phú Mỹ cũng phát hiện apatit ở Trình Tường.</w:t>
      </w:r>
    </w:p>
    <w:p w:rsidR="00096E16" w:rsidRPr="008D0C1A" w:rsidRDefault="00096E16" w:rsidP="00BF1AFD">
      <w:pPr>
        <w:pStyle w:val="ListParagraph"/>
        <w:numPr>
          <w:ilvl w:val="0"/>
          <w:numId w:val="3"/>
        </w:numPr>
        <w:spacing w:before="120" w:after="120" w:line="360" w:lineRule="auto"/>
        <w:jc w:val="both"/>
        <w:rPr>
          <w:rFonts w:ascii="Times New Roman" w:eastAsia="Times New Roman" w:hAnsi="Times New Roman" w:cs="Times New Roman"/>
          <w:b/>
          <w:color w:val="000000" w:themeColor="text1"/>
          <w:sz w:val="26"/>
          <w:szCs w:val="26"/>
        </w:rPr>
      </w:pPr>
      <w:r w:rsidRPr="008D0C1A">
        <w:rPr>
          <w:rFonts w:ascii="Times New Roman" w:eastAsia="Times New Roman" w:hAnsi="Times New Roman" w:cs="Times New Roman"/>
          <w:b/>
          <w:color w:val="000000" w:themeColor="text1"/>
          <w:sz w:val="26"/>
          <w:szCs w:val="26"/>
        </w:rPr>
        <w:t>Graphit</w:t>
      </w:r>
    </w:p>
    <w:p w:rsidR="00096E16" w:rsidRPr="008D0C1A" w:rsidRDefault="00096E16" w:rsidP="00BE2E9D">
      <w:pPr>
        <w:spacing w:before="120" w:after="120" w:line="360" w:lineRule="auto"/>
        <w:ind w:firstLine="720"/>
        <w:jc w:val="both"/>
        <w:rPr>
          <w:rFonts w:ascii="Times New Roman" w:eastAsia="Times New Roman" w:hAnsi="Times New Roman" w:cs="Times New Roman"/>
          <w:color w:val="000000" w:themeColor="text1"/>
          <w:sz w:val="26"/>
          <w:szCs w:val="26"/>
        </w:rPr>
      </w:pPr>
      <w:r w:rsidRPr="008D0C1A">
        <w:rPr>
          <w:rFonts w:ascii="Times New Roman" w:eastAsia="Times New Roman" w:hAnsi="Times New Roman" w:cs="Times New Roman"/>
          <w:color w:val="000000" w:themeColor="text1"/>
          <w:sz w:val="26"/>
          <w:szCs w:val="26"/>
        </w:rPr>
        <w:t xml:space="preserve">Mỏ graphit khu Bảo Hà có 2 loại quặng: quặng phong hóa và quặng cứng chắc. Các thân quặng graphit cắm dốc 40 ÷ </w:t>
      </w:r>
      <m:oMath>
        <m:sSup>
          <m:sSupPr>
            <m:ctrlPr>
              <w:rPr>
                <w:rFonts w:ascii="Cambria Math" w:eastAsia="Times New Roman" w:hAnsi="Cambria Math" w:cs="Times New Roman"/>
                <w:i/>
                <w:color w:val="000000" w:themeColor="text1"/>
                <w:sz w:val="26"/>
                <w:szCs w:val="26"/>
              </w:rPr>
            </m:ctrlPr>
          </m:sSupPr>
          <m:e>
            <m:r>
              <w:rPr>
                <w:rFonts w:ascii="Cambria Math" w:eastAsia="Times New Roman" w:hAnsi="Cambria Math" w:cs="Times New Roman"/>
                <w:color w:val="000000" w:themeColor="text1"/>
                <w:sz w:val="26"/>
                <w:szCs w:val="26"/>
              </w:rPr>
              <m:t>50</m:t>
            </m:r>
          </m:e>
          <m:sup>
            <m:r>
              <w:rPr>
                <w:rFonts w:ascii="Cambria Math" w:eastAsia="Times New Roman" w:hAnsi="Cambria Math" w:cs="Times New Roman"/>
                <w:color w:val="000000" w:themeColor="text1"/>
                <w:sz w:val="26"/>
                <w:szCs w:val="26"/>
              </w:rPr>
              <m:t>0</m:t>
            </m:r>
          </m:sup>
        </m:sSup>
      </m:oMath>
      <w:r w:rsidRPr="008D0C1A">
        <w:rPr>
          <w:rFonts w:ascii="Times New Roman" w:eastAsia="Times New Roman" w:hAnsi="Times New Roman" w:cs="Times New Roman"/>
          <w:color w:val="000000" w:themeColor="text1"/>
          <w:sz w:val="26"/>
          <w:szCs w:val="26"/>
        </w:rPr>
        <w:t>, quặng phân bố chủ yếu trong các đá biến chất hệ tầng Ngòi Chi. Các đá đều bị ép phiến và migmatit hóa.</w:t>
      </w:r>
    </w:p>
    <w:p w:rsidR="00096E16" w:rsidRPr="008D0C1A" w:rsidRDefault="00096E16" w:rsidP="00BE2E9D">
      <w:pPr>
        <w:spacing w:before="120" w:after="120" w:line="360" w:lineRule="auto"/>
        <w:ind w:firstLine="720"/>
        <w:jc w:val="both"/>
        <w:rPr>
          <w:rFonts w:ascii="Times New Roman" w:eastAsia="Times New Roman" w:hAnsi="Times New Roman" w:cs="Times New Roman"/>
          <w:color w:val="000000" w:themeColor="text1"/>
          <w:sz w:val="26"/>
          <w:szCs w:val="26"/>
        </w:rPr>
      </w:pPr>
      <w:r w:rsidRPr="008D0C1A">
        <w:rPr>
          <w:rFonts w:ascii="Times New Roman" w:eastAsia="Times New Roman" w:hAnsi="Times New Roman" w:cs="Times New Roman"/>
          <w:color w:val="000000" w:themeColor="text1"/>
          <w:sz w:val="26"/>
          <w:szCs w:val="26"/>
        </w:rPr>
        <w:t>Các thành tạo của tập chủ yếu là đá phiến thạch anh silimanit</w:t>
      </w:r>
      <w:r w:rsidR="00C57596" w:rsidRPr="008D0C1A">
        <w:rPr>
          <w:rFonts w:ascii="Times New Roman" w:eastAsia="Times New Roman" w:hAnsi="Times New Roman" w:cs="Times New Roman"/>
          <w:color w:val="000000" w:themeColor="text1"/>
          <w:sz w:val="26"/>
          <w:szCs w:val="26"/>
        </w:rPr>
        <w:t xml:space="preserve"> (</w:t>
      </w:r>
      <w:r w:rsidRPr="008D0C1A">
        <w:rPr>
          <w:rFonts w:ascii="Times New Roman" w:eastAsia="Times New Roman" w:hAnsi="Times New Roman" w:cs="Times New Roman"/>
          <w:color w:val="000000" w:themeColor="text1"/>
          <w:sz w:val="26"/>
          <w:szCs w:val="26"/>
        </w:rPr>
        <w:t>±biotit, granat), đá phiến thạch anh biotit</w:t>
      </w:r>
      <w:r w:rsidR="00C57596" w:rsidRPr="008D0C1A">
        <w:rPr>
          <w:rFonts w:ascii="Times New Roman" w:eastAsia="Times New Roman" w:hAnsi="Times New Roman" w:cs="Times New Roman"/>
          <w:color w:val="000000" w:themeColor="text1"/>
          <w:sz w:val="26"/>
          <w:szCs w:val="26"/>
        </w:rPr>
        <w:t xml:space="preserve"> (</w:t>
      </w:r>
      <w:r w:rsidRPr="008D0C1A">
        <w:rPr>
          <w:rFonts w:ascii="Times New Roman" w:eastAsia="Times New Roman" w:hAnsi="Times New Roman" w:cs="Times New Roman"/>
          <w:color w:val="000000" w:themeColor="text1"/>
          <w:sz w:val="26"/>
          <w:szCs w:val="26"/>
        </w:rPr>
        <w:t>±silimanit, granat). Hai loại này thường có xâm tán gra</w:t>
      </w:r>
      <w:r w:rsidR="00C57596" w:rsidRPr="008D0C1A">
        <w:rPr>
          <w:rFonts w:ascii="Times New Roman" w:eastAsia="Times New Roman" w:hAnsi="Times New Roman" w:cs="Times New Roman"/>
          <w:color w:val="000000" w:themeColor="text1"/>
          <w:sz w:val="26"/>
          <w:szCs w:val="26"/>
        </w:rPr>
        <w:t>phit tạo thành các đới khoáng hó</w:t>
      </w:r>
      <w:r w:rsidRPr="008D0C1A">
        <w:rPr>
          <w:rFonts w:ascii="Times New Roman" w:eastAsia="Times New Roman" w:hAnsi="Times New Roman" w:cs="Times New Roman"/>
          <w:color w:val="000000" w:themeColor="text1"/>
          <w:sz w:val="26"/>
          <w:szCs w:val="26"/>
        </w:rPr>
        <w:t>a có chứa thân quặng graphit có giá trị công nghiệp. Đá phiến thạch anh granat</w:t>
      </w:r>
      <w:r w:rsidR="00C57596" w:rsidRPr="008D0C1A">
        <w:rPr>
          <w:rFonts w:ascii="Times New Roman" w:eastAsia="Times New Roman" w:hAnsi="Times New Roman" w:cs="Times New Roman"/>
          <w:color w:val="000000" w:themeColor="text1"/>
          <w:sz w:val="26"/>
          <w:szCs w:val="26"/>
        </w:rPr>
        <w:t xml:space="preserve"> (</w:t>
      </w:r>
      <w:r w:rsidRPr="008D0C1A">
        <w:rPr>
          <w:rFonts w:ascii="Times New Roman" w:eastAsia="Times New Roman" w:hAnsi="Times New Roman" w:cs="Times New Roman"/>
          <w:color w:val="000000" w:themeColor="text1"/>
          <w:sz w:val="26"/>
          <w:szCs w:val="26"/>
        </w:rPr>
        <w:t>± biotit, granat), các thấu kính gneiss biotit, các mạch nhỏ amphibolite.</w:t>
      </w:r>
    </w:p>
    <w:p w:rsidR="00096E16" w:rsidRPr="008D0C1A" w:rsidRDefault="00096E16" w:rsidP="00BE2E9D">
      <w:pPr>
        <w:spacing w:before="120" w:after="120" w:line="360" w:lineRule="auto"/>
        <w:ind w:firstLine="720"/>
        <w:jc w:val="both"/>
        <w:rPr>
          <w:rFonts w:ascii="Times New Roman" w:eastAsia="Times New Roman" w:hAnsi="Times New Roman" w:cs="Times New Roman"/>
          <w:color w:val="000000" w:themeColor="text1"/>
          <w:sz w:val="26"/>
          <w:szCs w:val="26"/>
        </w:rPr>
      </w:pPr>
      <w:r w:rsidRPr="008D0C1A">
        <w:rPr>
          <w:rFonts w:ascii="Times New Roman" w:eastAsia="Times New Roman" w:hAnsi="Times New Roman" w:cs="Times New Roman"/>
          <w:color w:val="000000" w:themeColor="text1"/>
          <w:sz w:val="26"/>
          <w:szCs w:val="26"/>
        </w:rPr>
        <w:t>Thành phần khoáng vật tạo đá chính gồm Felspat (Felspat kali hoặc plagioclas) 20÷60%, thạch anh 15÷45%, biotit 10÷35%, silimanit (hoặc granat) 5÷20%. Khoáng vật quặng</w:t>
      </w:r>
      <w:r w:rsidR="00B761A6" w:rsidRPr="008D0C1A">
        <w:rPr>
          <w:rFonts w:ascii="Times New Roman" w:eastAsia="Times New Roman" w:hAnsi="Times New Roman" w:cs="Times New Roman"/>
          <w:color w:val="000000" w:themeColor="text1"/>
          <w:sz w:val="26"/>
          <w:szCs w:val="26"/>
        </w:rPr>
        <w:t xml:space="preserve"> graphit ít đến 10%. Khoáng vật phụ apatit, zircon, rutil sphen, muscovite. Đá có kiến trúc vảy hạt biến tinh, cấu tạo dải, mắt.</w:t>
      </w:r>
    </w:p>
    <w:p w:rsidR="00B761A6" w:rsidRPr="008D0C1A" w:rsidRDefault="00B761A6" w:rsidP="00BE2E9D">
      <w:pPr>
        <w:spacing w:before="120" w:after="120" w:line="360" w:lineRule="auto"/>
        <w:ind w:firstLine="720"/>
        <w:jc w:val="both"/>
        <w:rPr>
          <w:rFonts w:ascii="Times New Roman" w:eastAsia="Times New Roman" w:hAnsi="Times New Roman" w:cs="Times New Roman"/>
          <w:color w:val="000000" w:themeColor="text1"/>
          <w:sz w:val="26"/>
          <w:szCs w:val="26"/>
        </w:rPr>
      </w:pPr>
      <w:r w:rsidRPr="008D0C1A">
        <w:rPr>
          <w:rFonts w:ascii="Times New Roman" w:eastAsia="Times New Roman" w:hAnsi="Times New Roman" w:cs="Times New Roman"/>
          <w:color w:val="000000" w:themeColor="text1"/>
          <w:sz w:val="26"/>
          <w:szCs w:val="26"/>
        </w:rPr>
        <w:t>Đá phiến thạch anh silimanit (± biotit, granat), đá có màu xám phớt nâu, xám đen, phong hóa có màu xám nâu vàng các vệt đốm trắng. Gặp lộ nhiều trong tập 1 của hệ tầng Ngòi Chi.</w:t>
      </w:r>
    </w:p>
    <w:p w:rsidR="00B761A6" w:rsidRPr="008D0C1A" w:rsidRDefault="00B761A6" w:rsidP="00BE2E9D">
      <w:pPr>
        <w:spacing w:before="120" w:after="120" w:line="360" w:lineRule="auto"/>
        <w:ind w:firstLine="720"/>
        <w:jc w:val="both"/>
        <w:rPr>
          <w:rFonts w:ascii="Times New Roman" w:eastAsia="Times New Roman" w:hAnsi="Times New Roman" w:cs="Times New Roman"/>
          <w:color w:val="000000" w:themeColor="text1"/>
          <w:sz w:val="26"/>
          <w:szCs w:val="26"/>
        </w:rPr>
      </w:pPr>
      <w:r w:rsidRPr="008D0C1A">
        <w:rPr>
          <w:rFonts w:ascii="Times New Roman" w:eastAsia="Times New Roman" w:hAnsi="Times New Roman" w:cs="Times New Roman"/>
          <w:color w:val="000000" w:themeColor="text1"/>
          <w:sz w:val="26"/>
          <w:szCs w:val="26"/>
        </w:rPr>
        <w:t>Thành phần khoáng vật chính của đá có thạch anh 20÷60%, silimanit 15÷45%, biotit 3÷18%, granat 5÷15%, felspat (plagioclas), muscovit 5÷10%. Khoáng vật quặng graphit ít (có mẫu đạt 1÷5%).</w:t>
      </w:r>
    </w:p>
    <w:p w:rsidR="00B761A6" w:rsidRPr="008D0C1A" w:rsidRDefault="00B761A6" w:rsidP="00BE2E9D">
      <w:pPr>
        <w:spacing w:before="120" w:after="120" w:line="360" w:lineRule="auto"/>
        <w:ind w:firstLine="720"/>
        <w:jc w:val="both"/>
        <w:rPr>
          <w:rFonts w:ascii="Times New Roman" w:eastAsia="Times New Roman" w:hAnsi="Times New Roman" w:cs="Times New Roman"/>
          <w:color w:val="000000" w:themeColor="text1"/>
          <w:sz w:val="26"/>
          <w:szCs w:val="26"/>
        </w:rPr>
      </w:pPr>
      <w:r w:rsidRPr="008D0C1A">
        <w:rPr>
          <w:rFonts w:ascii="Times New Roman" w:eastAsia="Times New Roman" w:hAnsi="Times New Roman" w:cs="Times New Roman"/>
          <w:color w:val="000000" w:themeColor="text1"/>
          <w:sz w:val="26"/>
          <w:szCs w:val="26"/>
        </w:rPr>
        <w:t>Quặng graphit đặc sít màu xám chì xen kẹp trong đá phiến thạch anh biotit. Hiện tượng pecmatit hóa diễn ra phổ biến, đặc biệt là các mạch pegmatite phát triển mạch trong đới khoáng hóa chứa các thân quặng graphit.</w:t>
      </w:r>
    </w:p>
    <w:p w:rsidR="00B761A6" w:rsidRPr="008D0C1A" w:rsidRDefault="00B761A6" w:rsidP="00BF1AFD">
      <w:pPr>
        <w:pStyle w:val="ListParagraph"/>
        <w:numPr>
          <w:ilvl w:val="0"/>
          <w:numId w:val="3"/>
        </w:numPr>
        <w:spacing w:before="120" w:after="120" w:line="360" w:lineRule="auto"/>
        <w:jc w:val="both"/>
        <w:rPr>
          <w:rFonts w:ascii="Times New Roman" w:eastAsia="Times New Roman" w:hAnsi="Times New Roman" w:cs="Times New Roman"/>
          <w:b/>
          <w:color w:val="000000" w:themeColor="text1"/>
          <w:sz w:val="26"/>
          <w:szCs w:val="26"/>
        </w:rPr>
      </w:pPr>
      <w:r w:rsidRPr="008D0C1A">
        <w:rPr>
          <w:rFonts w:ascii="Times New Roman" w:eastAsia="Times New Roman" w:hAnsi="Times New Roman" w:cs="Times New Roman"/>
          <w:b/>
          <w:color w:val="000000" w:themeColor="text1"/>
          <w:sz w:val="26"/>
          <w:szCs w:val="26"/>
        </w:rPr>
        <w:t>Pyrit</w:t>
      </w:r>
    </w:p>
    <w:p w:rsidR="00B761A6" w:rsidRPr="008D0C1A" w:rsidRDefault="00B761A6" w:rsidP="00BE2E9D">
      <w:pPr>
        <w:spacing w:before="120" w:after="120" w:line="360" w:lineRule="auto"/>
        <w:ind w:firstLine="720"/>
        <w:jc w:val="both"/>
        <w:rPr>
          <w:rFonts w:ascii="Times New Roman" w:eastAsia="Times New Roman" w:hAnsi="Times New Roman" w:cs="Times New Roman"/>
          <w:color w:val="000000" w:themeColor="text1"/>
          <w:sz w:val="26"/>
          <w:szCs w:val="26"/>
        </w:rPr>
      </w:pPr>
      <w:r w:rsidRPr="008D0C1A">
        <w:rPr>
          <w:rFonts w:ascii="Times New Roman" w:eastAsia="Times New Roman" w:hAnsi="Times New Roman" w:cs="Times New Roman"/>
          <w:color w:val="000000" w:themeColor="text1"/>
          <w:sz w:val="26"/>
          <w:szCs w:val="26"/>
        </w:rPr>
        <w:t>Trong vùng nghiên cứu, pyrit gặp ở dạng tảng lăn giữa đá hệ tầng Đá Đinh, thành phần khoáng vật có pyrit, chancopyrit, galenit, pyrotin.</w:t>
      </w:r>
    </w:p>
    <w:p w:rsidR="00B761A6" w:rsidRPr="008D0C1A" w:rsidRDefault="00B761A6" w:rsidP="00BF1AFD">
      <w:pPr>
        <w:pStyle w:val="ListParagraph"/>
        <w:numPr>
          <w:ilvl w:val="0"/>
          <w:numId w:val="3"/>
        </w:numPr>
        <w:spacing w:before="120" w:after="120" w:line="360" w:lineRule="auto"/>
        <w:jc w:val="both"/>
        <w:rPr>
          <w:rFonts w:ascii="Times New Roman" w:eastAsia="Times New Roman" w:hAnsi="Times New Roman" w:cs="Times New Roman"/>
          <w:b/>
          <w:color w:val="000000" w:themeColor="text1"/>
          <w:sz w:val="26"/>
          <w:szCs w:val="26"/>
        </w:rPr>
      </w:pPr>
      <w:r w:rsidRPr="008D0C1A">
        <w:rPr>
          <w:rFonts w:ascii="Times New Roman" w:eastAsia="Times New Roman" w:hAnsi="Times New Roman" w:cs="Times New Roman"/>
          <w:b/>
          <w:color w:val="000000" w:themeColor="text1"/>
          <w:sz w:val="26"/>
          <w:szCs w:val="26"/>
        </w:rPr>
        <w:t>Kaolin</w:t>
      </w:r>
    </w:p>
    <w:p w:rsidR="00B761A6" w:rsidRPr="008D0C1A" w:rsidRDefault="00B761A6" w:rsidP="00BE2E9D">
      <w:pPr>
        <w:spacing w:before="120" w:after="120" w:line="360" w:lineRule="auto"/>
        <w:ind w:firstLine="720"/>
        <w:jc w:val="both"/>
        <w:rPr>
          <w:rFonts w:ascii="Times New Roman" w:eastAsia="Times New Roman" w:hAnsi="Times New Roman" w:cs="Times New Roman"/>
          <w:color w:val="000000" w:themeColor="text1"/>
          <w:sz w:val="26"/>
          <w:szCs w:val="26"/>
        </w:rPr>
      </w:pPr>
      <w:r w:rsidRPr="008D0C1A">
        <w:rPr>
          <w:rFonts w:ascii="Times New Roman" w:eastAsia="Times New Roman" w:hAnsi="Times New Roman" w:cs="Times New Roman"/>
          <w:color w:val="000000" w:themeColor="text1"/>
          <w:sz w:val="26"/>
          <w:szCs w:val="26"/>
        </w:rPr>
        <w:t>Kaolin có nguồn gốc phong hóa từ các đá granit</w:t>
      </w:r>
      <w:r w:rsidR="00C57596" w:rsidRPr="008D0C1A">
        <w:rPr>
          <w:rFonts w:ascii="Times New Roman" w:eastAsia="Times New Roman" w:hAnsi="Times New Roman" w:cs="Times New Roman"/>
          <w:color w:val="000000" w:themeColor="text1"/>
          <w:sz w:val="26"/>
          <w:szCs w:val="26"/>
        </w:rPr>
        <w:t xml:space="preserve"> </w:t>
      </w:r>
      <w:r w:rsidRPr="008D0C1A">
        <w:rPr>
          <w:rFonts w:ascii="Times New Roman" w:eastAsia="Times New Roman" w:hAnsi="Times New Roman" w:cs="Times New Roman"/>
          <w:color w:val="000000" w:themeColor="text1"/>
          <w:sz w:val="26"/>
          <w:szCs w:val="26"/>
        </w:rPr>
        <w:t>aplit giàu felspat thuộc pha 2 của phức hệ Yê Yên Sun. Độ sâu phong hóa tạo kaolin có thể từ 4 đến hơn 15m. Kaolin có màu trắng, đôi khi phớt hồng hoặc vàng, thành phần chủ</w:t>
      </w:r>
      <w:r w:rsidR="007B409D" w:rsidRPr="008D0C1A">
        <w:rPr>
          <w:rFonts w:ascii="Times New Roman" w:eastAsia="Times New Roman" w:hAnsi="Times New Roman" w:cs="Times New Roman"/>
          <w:color w:val="000000" w:themeColor="text1"/>
          <w:sz w:val="26"/>
          <w:szCs w:val="26"/>
        </w:rPr>
        <w:t xml:space="preserve"> yếu là kaolinit, tàn dư felspat, mica, thạch anh. Độ thu hồi từ 40 đến 80%. Điểm quặng có quy mô nhỏ.</w:t>
      </w:r>
    </w:p>
    <w:p w:rsidR="007B409D" w:rsidRPr="008D0C1A" w:rsidRDefault="001E07AD" w:rsidP="00BF1AFD">
      <w:pPr>
        <w:pStyle w:val="ListParagraph"/>
        <w:numPr>
          <w:ilvl w:val="0"/>
          <w:numId w:val="3"/>
        </w:numPr>
        <w:spacing w:before="120" w:after="120" w:line="360" w:lineRule="auto"/>
        <w:jc w:val="both"/>
        <w:rPr>
          <w:rFonts w:ascii="Times New Roman" w:eastAsia="Times New Roman" w:hAnsi="Times New Roman" w:cs="Times New Roman"/>
          <w:b/>
          <w:color w:val="000000" w:themeColor="text1"/>
          <w:sz w:val="26"/>
          <w:szCs w:val="26"/>
        </w:rPr>
      </w:pPr>
      <w:r w:rsidRPr="008D0C1A">
        <w:rPr>
          <w:rFonts w:ascii="Times New Roman" w:eastAsia="Times New Roman" w:hAnsi="Times New Roman" w:cs="Times New Roman"/>
          <w:b/>
          <w:color w:val="000000" w:themeColor="text1"/>
          <w:sz w:val="26"/>
          <w:szCs w:val="26"/>
        </w:rPr>
        <w:t>Cuội, sỏi, cát</w:t>
      </w:r>
    </w:p>
    <w:p w:rsidR="001E07AD" w:rsidRPr="008D0C1A" w:rsidRDefault="001E07AD" w:rsidP="00BE2E9D">
      <w:pPr>
        <w:spacing w:before="120" w:after="120" w:line="360" w:lineRule="auto"/>
        <w:ind w:firstLine="720"/>
        <w:jc w:val="both"/>
        <w:rPr>
          <w:rFonts w:ascii="Times New Roman" w:eastAsia="Times New Roman" w:hAnsi="Times New Roman" w:cs="Times New Roman"/>
          <w:color w:val="000000" w:themeColor="text1"/>
          <w:sz w:val="26"/>
          <w:szCs w:val="26"/>
        </w:rPr>
      </w:pPr>
      <w:r w:rsidRPr="008D0C1A">
        <w:rPr>
          <w:rFonts w:ascii="Times New Roman" w:eastAsia="Times New Roman" w:hAnsi="Times New Roman" w:cs="Times New Roman"/>
          <w:color w:val="000000" w:themeColor="text1"/>
          <w:sz w:val="26"/>
          <w:szCs w:val="26"/>
        </w:rPr>
        <w:t xml:space="preserve"> Các vật liệu cuội, sỏi, cát khá phổ biến trong vùng nghiên cứu, phân bố chủ yếu dọc các bờ sông, suối với khả năng tài nguyên khá lớn. Tuy nhiên, việc khai thác còn ở quy mô nhỏ chủ yếu phục vụ nhu cầu xây dựng của nhân dân.</w:t>
      </w:r>
    </w:p>
    <w:p w:rsidR="00396565" w:rsidRPr="008D0C1A" w:rsidRDefault="001E07AD" w:rsidP="00356011">
      <w:pPr>
        <w:spacing w:before="120" w:after="120" w:line="360" w:lineRule="auto"/>
        <w:ind w:firstLine="720"/>
        <w:jc w:val="both"/>
        <w:rPr>
          <w:rFonts w:ascii="Times New Roman" w:eastAsia="Times New Roman" w:hAnsi="Times New Roman" w:cs="Times New Roman"/>
          <w:color w:val="000000" w:themeColor="text1"/>
          <w:sz w:val="26"/>
          <w:szCs w:val="26"/>
        </w:rPr>
      </w:pPr>
      <w:r w:rsidRPr="008D0C1A">
        <w:rPr>
          <w:rFonts w:ascii="Times New Roman" w:eastAsia="Times New Roman" w:hAnsi="Times New Roman" w:cs="Times New Roman"/>
          <w:color w:val="000000" w:themeColor="text1"/>
          <w:sz w:val="26"/>
          <w:szCs w:val="26"/>
        </w:rPr>
        <w:t xml:space="preserve"> Tóm lại, vùng nghiên cứu rất có triển vọng về công nghiệp khai thác khoáng sản. Với tiềm năng hiện có, trong đó có nhiều mỏ được đánh giá có trữ lượng lớn, đang được khai thác mang lại hiệu quả kinh tế. Để phát triển cơ sở nguyên liệu khoáng sản phát triển kinh tế - xã hội, ngoài các khoáng sản chính được khai thác, cũng cần tiến hành nghiên cứu đầu tư cho các hoạt động khoáng sản, cho tương xứng với tiêm năng tài nguyên và đưa công nghiệp khai khoáng trở thành ngành c</w:t>
      </w:r>
      <w:r w:rsidR="00356011" w:rsidRPr="008D0C1A">
        <w:rPr>
          <w:rFonts w:ascii="Times New Roman" w:eastAsia="Times New Roman" w:hAnsi="Times New Roman" w:cs="Times New Roman"/>
          <w:color w:val="000000" w:themeColor="text1"/>
          <w:sz w:val="26"/>
          <w:szCs w:val="26"/>
        </w:rPr>
        <w:t>ông nghiệp mũi nhọn của Lào Cai</w:t>
      </w:r>
    </w:p>
    <w:p w:rsidR="00F5143D" w:rsidRPr="00542953" w:rsidRDefault="00542953" w:rsidP="00542953">
      <w:pPr>
        <w:spacing w:before="120" w:after="120" w:line="360" w:lineRule="auto"/>
        <w:ind w:left="492"/>
        <w:jc w:val="both"/>
        <w:outlineLvl w:val="1"/>
        <w:rPr>
          <w:rFonts w:ascii="Times New Roman" w:eastAsia="Times New Roman" w:hAnsi="Times New Roman" w:cs="Times New Roman"/>
          <w:b/>
          <w:color w:val="000000" w:themeColor="text1"/>
          <w:sz w:val="26"/>
          <w:szCs w:val="26"/>
        </w:rPr>
      </w:pPr>
      <w:r>
        <w:rPr>
          <w:rFonts w:ascii="Times New Roman" w:eastAsia="Times New Roman" w:hAnsi="Times New Roman" w:cs="Times New Roman"/>
          <w:b/>
          <w:color w:val="000000" w:themeColor="text1"/>
          <w:sz w:val="26"/>
          <w:szCs w:val="26"/>
        </w:rPr>
        <w:t>2.2.</w:t>
      </w:r>
      <w:r w:rsidR="00F5143D" w:rsidRPr="00542953">
        <w:rPr>
          <w:rFonts w:ascii="Times New Roman" w:eastAsia="Times New Roman" w:hAnsi="Times New Roman" w:cs="Times New Roman"/>
          <w:b/>
          <w:color w:val="000000" w:themeColor="text1"/>
          <w:sz w:val="26"/>
          <w:szCs w:val="26"/>
        </w:rPr>
        <w:t xml:space="preserve"> </w:t>
      </w:r>
      <w:bookmarkStart w:id="38" w:name="_Toc11335741"/>
      <w:r w:rsidR="00C57596" w:rsidRPr="00542953">
        <w:rPr>
          <w:rFonts w:ascii="Times New Roman" w:eastAsia="Times New Roman" w:hAnsi="Times New Roman" w:cs="Times New Roman"/>
          <w:b/>
          <w:color w:val="000000" w:themeColor="text1"/>
          <w:sz w:val="26"/>
          <w:szCs w:val="26"/>
        </w:rPr>
        <w:t>ĐẶC ĐIỂM</w:t>
      </w:r>
      <w:r w:rsidR="00F5143D" w:rsidRPr="00542953">
        <w:rPr>
          <w:rFonts w:ascii="Times New Roman" w:eastAsia="Times New Roman" w:hAnsi="Times New Roman" w:cs="Times New Roman"/>
          <w:b/>
          <w:color w:val="000000" w:themeColor="text1"/>
          <w:sz w:val="26"/>
          <w:szCs w:val="26"/>
        </w:rPr>
        <w:t xml:space="preserve"> ĐỊA CHẤT MỎ</w:t>
      </w:r>
      <w:bookmarkEnd w:id="38"/>
      <w:r w:rsidR="00F5143D" w:rsidRPr="00542953">
        <w:rPr>
          <w:rFonts w:ascii="Times New Roman" w:eastAsia="Times New Roman" w:hAnsi="Times New Roman" w:cs="Times New Roman"/>
          <w:b/>
          <w:color w:val="000000" w:themeColor="text1"/>
          <w:sz w:val="26"/>
          <w:szCs w:val="26"/>
        </w:rPr>
        <w:t xml:space="preserve"> </w:t>
      </w:r>
    </w:p>
    <w:p w:rsidR="00067AFA" w:rsidRPr="008D0C1A" w:rsidRDefault="00F5143D" w:rsidP="00067AFA">
      <w:pPr>
        <w:spacing w:before="120" w:after="120" w:line="360" w:lineRule="auto"/>
        <w:ind w:firstLine="720"/>
        <w:jc w:val="both"/>
        <w:rPr>
          <w:rFonts w:ascii="Times New Roman" w:eastAsia="Times New Roman" w:hAnsi="Times New Roman" w:cs="Times New Roman"/>
          <w:color w:val="000000" w:themeColor="text1"/>
          <w:spacing w:val="-2"/>
          <w:position w:val="-2"/>
          <w:sz w:val="26"/>
          <w:szCs w:val="26"/>
        </w:rPr>
      </w:pPr>
      <w:r w:rsidRPr="008D0C1A">
        <w:rPr>
          <w:rFonts w:ascii="Times New Roman" w:eastAsia="Times New Roman" w:hAnsi="Times New Roman" w:cs="Times New Roman"/>
          <w:color w:val="000000" w:themeColor="text1"/>
          <w:spacing w:val="-2"/>
          <w:position w:val="-2"/>
          <w:sz w:val="26"/>
          <w:szCs w:val="26"/>
        </w:rPr>
        <w:t xml:space="preserve">Cấu tạo địa chất khu mỏ cũng mang những tính chất chung </w:t>
      </w:r>
      <w:r w:rsidR="00731971" w:rsidRPr="008D0C1A">
        <w:rPr>
          <w:rFonts w:ascii="Times New Roman" w:eastAsia="Times New Roman" w:hAnsi="Times New Roman" w:cs="Times New Roman"/>
          <w:color w:val="000000" w:themeColor="text1"/>
          <w:spacing w:val="-2"/>
          <w:position w:val="-2"/>
          <w:sz w:val="26"/>
          <w:szCs w:val="26"/>
        </w:rPr>
        <w:t>của cấu tạo địa chất vùng Bảo Yên</w:t>
      </w:r>
      <w:r w:rsidRPr="008D0C1A">
        <w:rPr>
          <w:rFonts w:ascii="Times New Roman" w:eastAsia="Times New Roman" w:hAnsi="Times New Roman" w:cs="Times New Roman"/>
          <w:color w:val="000000" w:themeColor="text1"/>
          <w:spacing w:val="-2"/>
          <w:position w:val="-2"/>
          <w:sz w:val="26"/>
          <w:szCs w:val="26"/>
        </w:rPr>
        <w:t xml:space="preserve"> nhưng bị thu hẹp về diện và ít đi nhiều các thành tạo </w:t>
      </w:r>
      <w:r w:rsidR="00067AFA" w:rsidRPr="008D0C1A">
        <w:rPr>
          <w:rFonts w:ascii="Times New Roman" w:eastAsia="Times New Roman" w:hAnsi="Times New Roman" w:cs="Times New Roman"/>
          <w:color w:val="000000" w:themeColor="text1"/>
          <w:spacing w:val="-2"/>
          <w:position w:val="-2"/>
          <w:sz w:val="26"/>
          <w:szCs w:val="26"/>
        </w:rPr>
        <w:t xml:space="preserve">đá biến chất và phức hệ magma. </w:t>
      </w:r>
    </w:p>
    <w:p w:rsidR="00067AFA" w:rsidRPr="008D0C1A" w:rsidRDefault="00067AFA" w:rsidP="008D0C1A">
      <w:pPr>
        <w:pStyle w:val="Heading3"/>
        <w:spacing w:before="120" w:after="120"/>
        <w:ind w:firstLine="720"/>
        <w:rPr>
          <w:rFonts w:ascii="Times New Roman" w:eastAsia="Times New Roman" w:hAnsi="Times New Roman" w:cs="Times New Roman"/>
          <w:b/>
          <w:color w:val="000000" w:themeColor="text1"/>
          <w:spacing w:val="-2"/>
          <w:position w:val="-2"/>
          <w:sz w:val="26"/>
          <w:szCs w:val="26"/>
        </w:rPr>
      </w:pPr>
      <w:bookmarkStart w:id="39" w:name="_Toc11335742"/>
      <w:r w:rsidRPr="008D0C1A">
        <w:rPr>
          <w:rFonts w:ascii="Times New Roman" w:eastAsia="Times New Roman" w:hAnsi="Times New Roman" w:cs="Times New Roman"/>
          <w:b/>
          <w:color w:val="000000" w:themeColor="text1"/>
          <w:spacing w:val="-2"/>
          <w:position w:val="-2"/>
          <w:sz w:val="26"/>
          <w:szCs w:val="26"/>
        </w:rPr>
        <w:t xml:space="preserve">2.2.1. </w:t>
      </w:r>
      <w:r w:rsidR="00C57596" w:rsidRPr="008D0C1A">
        <w:rPr>
          <w:rFonts w:ascii="Times New Roman" w:eastAsia="Times New Roman" w:hAnsi="Times New Roman" w:cs="Times New Roman"/>
          <w:b/>
          <w:color w:val="000000" w:themeColor="text1"/>
          <w:spacing w:val="-2"/>
          <w:position w:val="-2"/>
          <w:sz w:val="26"/>
          <w:szCs w:val="26"/>
        </w:rPr>
        <w:t>Vị trí khu vực mỏ graphit Bảo Hà</w:t>
      </w:r>
      <w:bookmarkEnd w:id="39"/>
    </w:p>
    <w:p w:rsidR="00067AFA" w:rsidRPr="008D0C1A" w:rsidRDefault="00067AFA" w:rsidP="005F4D24">
      <w:pPr>
        <w:pStyle w:val="BodyText3"/>
        <w:spacing w:before="120" w:line="360" w:lineRule="auto"/>
        <w:ind w:firstLine="720"/>
        <w:rPr>
          <w:rFonts w:ascii="Times New Roman" w:hAnsi="Times New Roman" w:cs="Times New Roman"/>
          <w:color w:val="000000" w:themeColor="text1"/>
          <w:sz w:val="26"/>
          <w:szCs w:val="26"/>
        </w:rPr>
      </w:pPr>
      <w:r w:rsidRPr="008D0C1A">
        <w:rPr>
          <w:rFonts w:ascii="Times New Roman" w:hAnsi="Times New Roman" w:cs="Times New Roman"/>
          <w:color w:val="000000" w:themeColor="text1"/>
          <w:spacing w:val="-6"/>
          <w:sz w:val="26"/>
          <w:szCs w:val="26"/>
        </w:rPr>
        <w:t xml:space="preserve">Diện tích </w:t>
      </w:r>
      <w:r w:rsidR="00C57596" w:rsidRPr="008D0C1A">
        <w:rPr>
          <w:rFonts w:ascii="Times New Roman" w:hAnsi="Times New Roman" w:cs="Times New Roman"/>
          <w:color w:val="000000" w:themeColor="text1"/>
          <w:spacing w:val="-6"/>
          <w:sz w:val="26"/>
          <w:szCs w:val="26"/>
        </w:rPr>
        <w:t>mỏ</w:t>
      </w:r>
      <w:r w:rsidRPr="008D0C1A">
        <w:rPr>
          <w:rFonts w:ascii="Times New Roman" w:hAnsi="Times New Roman" w:cs="Times New Roman"/>
          <w:color w:val="000000" w:themeColor="text1"/>
          <w:spacing w:val="-6"/>
          <w:sz w:val="26"/>
          <w:szCs w:val="26"/>
        </w:rPr>
        <w:t xml:space="preserve"> graphit tại khu vực Bảo Hà thực hiện đúng với diện tích  đã được</w:t>
      </w:r>
      <w:r w:rsidRPr="008D0C1A">
        <w:rPr>
          <w:rFonts w:ascii="Times New Roman" w:hAnsi="Times New Roman" w:cs="Times New Roman"/>
          <w:color w:val="000000" w:themeColor="text1"/>
          <w:sz w:val="26"/>
          <w:szCs w:val="26"/>
        </w:rPr>
        <w:t xml:space="preserve"> Bộ Tài nguyên và Môi trường cấp phép cho Công ty Cổ phần Khoáng sản Sông Đà Lào Cai thăm dò graphit tại khu vực Bảo Hà, xã Bảo Hà, huyện Bảo Yên, tỉnh Lào Cai (theo Giấy phép thăm dò khoáng sản số 820/GP-BTNMT, của Bộ Tài nguyên và Môi trường cấp cho Công ty Cổ phần Khoáng sản Sông Đà Lào Cai ngày 29 tháng 5 năm 2013).</w:t>
      </w:r>
    </w:p>
    <w:p w:rsidR="00067AFA" w:rsidRPr="008D0C1A" w:rsidRDefault="00067AFA" w:rsidP="005F4D24">
      <w:pPr>
        <w:spacing w:before="120" w:after="120" w:line="360" w:lineRule="auto"/>
        <w:ind w:firstLine="720"/>
        <w:jc w:val="both"/>
        <w:rPr>
          <w:rFonts w:ascii="Times New Roman" w:hAnsi="Times New Roman" w:cs="Times New Roman"/>
          <w:color w:val="000000" w:themeColor="text1"/>
          <w:spacing w:val="-2"/>
          <w:position w:val="-2"/>
          <w:sz w:val="26"/>
          <w:szCs w:val="26"/>
        </w:rPr>
      </w:pPr>
      <w:r w:rsidRPr="008D0C1A">
        <w:rPr>
          <w:rFonts w:ascii="Times New Roman" w:hAnsi="Times New Roman" w:cs="Times New Roman"/>
          <w:color w:val="000000" w:themeColor="text1"/>
          <w:spacing w:val="-2"/>
          <w:position w:val="-2"/>
          <w:sz w:val="26"/>
          <w:szCs w:val="26"/>
        </w:rPr>
        <w:t>Diện tích thăm dò 177ha (1,77km</w:t>
      </w:r>
      <w:r w:rsidRPr="008D0C1A">
        <w:rPr>
          <w:rFonts w:ascii="Times New Roman" w:hAnsi="Times New Roman" w:cs="Times New Roman"/>
          <w:color w:val="000000" w:themeColor="text1"/>
          <w:spacing w:val="-2"/>
          <w:position w:val="-2"/>
          <w:sz w:val="26"/>
          <w:szCs w:val="26"/>
          <w:vertAlign w:val="superscript"/>
        </w:rPr>
        <w:t>2</w:t>
      </w:r>
      <w:r w:rsidRPr="008D0C1A">
        <w:rPr>
          <w:rFonts w:ascii="Times New Roman" w:hAnsi="Times New Roman" w:cs="Times New Roman"/>
          <w:color w:val="000000" w:themeColor="text1"/>
          <w:spacing w:val="-2"/>
          <w:position w:val="-2"/>
          <w:sz w:val="26"/>
          <w:szCs w:val="26"/>
        </w:rPr>
        <w:t>), nằm trên địa bàn xã Bảo Hà, huyện Bảo Yên, tỉnh Lào Cai, thuộc tờ bản đồ địa hình tỷ lệ 1/50.000 số hiệu F-48-65B (Phố Ràng) hoặc số hiệu 5853 II (hệ UTM) được giới hạn bởi các điểm có toạ độ:</w:t>
      </w:r>
    </w:p>
    <w:p w:rsidR="00067AFA" w:rsidRPr="008D0C1A" w:rsidRDefault="00067AFA" w:rsidP="005F4D24">
      <w:pPr>
        <w:spacing w:before="120" w:after="120" w:line="360" w:lineRule="auto"/>
        <w:ind w:firstLine="720"/>
        <w:jc w:val="right"/>
        <w:rPr>
          <w:rFonts w:ascii="Times New Roman" w:hAnsi="Times New Roman" w:cs="Times New Roman"/>
          <w:color w:val="000000" w:themeColor="text1"/>
          <w:sz w:val="26"/>
          <w:szCs w:val="26"/>
        </w:rPr>
      </w:pPr>
      <w:r w:rsidRPr="008D0C1A">
        <w:rPr>
          <w:rFonts w:ascii="Times New Roman" w:hAnsi="Times New Roman" w:cs="Times New Roman"/>
          <w:color w:val="000000" w:themeColor="text1"/>
          <w:sz w:val="26"/>
          <w:szCs w:val="26"/>
        </w:rPr>
        <w:t xml:space="preserve">                   Bảng II.1</w:t>
      </w:r>
    </w:p>
    <w:tbl>
      <w:tblPr>
        <w:tblW w:w="87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3265"/>
        <w:gridCol w:w="3544"/>
      </w:tblGrid>
      <w:tr w:rsidR="005F4D24" w:rsidRPr="008D0C1A" w:rsidTr="000F3064">
        <w:trPr>
          <w:cantSplit/>
          <w:trHeight w:val="597"/>
        </w:trPr>
        <w:tc>
          <w:tcPr>
            <w:tcW w:w="1980" w:type="dxa"/>
            <w:vMerge w:val="restart"/>
            <w:vAlign w:val="center"/>
          </w:tcPr>
          <w:p w:rsidR="005F4D24" w:rsidRPr="008D0C1A" w:rsidRDefault="005F4D24" w:rsidP="005F4D24">
            <w:pPr>
              <w:spacing w:before="60" w:after="60" w:line="240" w:lineRule="auto"/>
              <w:jc w:val="center"/>
              <w:rPr>
                <w:rFonts w:ascii="Times New Roman" w:eastAsia="Times New Roman" w:hAnsi="Times New Roman" w:cs="Times New Roman"/>
                <w:b/>
                <w:color w:val="000000" w:themeColor="text1"/>
                <w:sz w:val="26"/>
                <w:szCs w:val="26"/>
              </w:rPr>
            </w:pPr>
          </w:p>
          <w:p w:rsidR="005F4D24" w:rsidRPr="008D0C1A" w:rsidRDefault="005F4D24" w:rsidP="005F4D24">
            <w:pPr>
              <w:spacing w:before="60" w:after="60" w:line="240" w:lineRule="auto"/>
              <w:jc w:val="center"/>
              <w:rPr>
                <w:rFonts w:ascii="Times New Roman" w:eastAsia="Times New Roman" w:hAnsi="Times New Roman" w:cs="Times New Roman"/>
                <w:b/>
                <w:color w:val="000000" w:themeColor="text1"/>
                <w:sz w:val="26"/>
                <w:szCs w:val="26"/>
              </w:rPr>
            </w:pPr>
            <w:r w:rsidRPr="008D0C1A">
              <w:rPr>
                <w:rFonts w:ascii="Times New Roman" w:eastAsia="Times New Roman" w:hAnsi="Times New Roman" w:cs="Times New Roman"/>
                <w:b/>
                <w:color w:val="000000" w:themeColor="text1"/>
                <w:sz w:val="26"/>
                <w:szCs w:val="26"/>
              </w:rPr>
              <w:t>Tên điểm</w:t>
            </w:r>
          </w:p>
          <w:p w:rsidR="005F4D24" w:rsidRPr="008D0C1A" w:rsidRDefault="005F4D24" w:rsidP="005F4D24">
            <w:pPr>
              <w:spacing w:before="60" w:after="60" w:line="240" w:lineRule="auto"/>
              <w:jc w:val="center"/>
              <w:rPr>
                <w:rFonts w:ascii="Times New Roman" w:eastAsia="Times New Roman" w:hAnsi="Times New Roman" w:cs="Times New Roman"/>
                <w:b/>
                <w:color w:val="000000" w:themeColor="text1"/>
                <w:sz w:val="26"/>
                <w:szCs w:val="26"/>
              </w:rPr>
            </w:pPr>
          </w:p>
        </w:tc>
        <w:tc>
          <w:tcPr>
            <w:tcW w:w="6809" w:type="dxa"/>
            <w:gridSpan w:val="2"/>
            <w:vAlign w:val="center"/>
          </w:tcPr>
          <w:p w:rsidR="005F4D24" w:rsidRPr="008D0C1A" w:rsidRDefault="005F4D24" w:rsidP="005F4D24">
            <w:pPr>
              <w:spacing w:before="60" w:after="60" w:line="240" w:lineRule="auto"/>
              <w:jc w:val="center"/>
              <w:rPr>
                <w:rFonts w:ascii="Times New Roman" w:eastAsia="Times New Roman" w:hAnsi="Times New Roman" w:cs="Times New Roman"/>
                <w:b/>
                <w:color w:val="000000" w:themeColor="text1"/>
                <w:sz w:val="26"/>
                <w:szCs w:val="26"/>
              </w:rPr>
            </w:pPr>
            <w:r w:rsidRPr="008D0C1A">
              <w:rPr>
                <w:rFonts w:ascii="Times New Roman" w:eastAsia="Times New Roman" w:hAnsi="Times New Roman" w:cs="Times New Roman"/>
                <w:b/>
                <w:color w:val="000000" w:themeColor="text1"/>
                <w:sz w:val="26"/>
                <w:szCs w:val="26"/>
              </w:rPr>
              <w:t>Toạ độ hệ VN 2000</w:t>
            </w:r>
          </w:p>
        </w:tc>
      </w:tr>
      <w:tr w:rsidR="005F4D24" w:rsidRPr="008D0C1A" w:rsidTr="000F3064">
        <w:trPr>
          <w:cantSplit/>
          <w:trHeight w:val="444"/>
        </w:trPr>
        <w:tc>
          <w:tcPr>
            <w:tcW w:w="1980" w:type="dxa"/>
            <w:vMerge/>
            <w:vAlign w:val="center"/>
          </w:tcPr>
          <w:p w:rsidR="005F4D24" w:rsidRPr="008D0C1A" w:rsidRDefault="005F4D24" w:rsidP="005F4D24">
            <w:pPr>
              <w:spacing w:before="60" w:after="60" w:line="240" w:lineRule="auto"/>
              <w:jc w:val="center"/>
              <w:rPr>
                <w:rFonts w:ascii="Times New Roman" w:eastAsia="Times New Roman" w:hAnsi="Times New Roman" w:cs="Times New Roman"/>
                <w:b/>
                <w:color w:val="000000" w:themeColor="text1"/>
                <w:sz w:val="26"/>
                <w:szCs w:val="26"/>
              </w:rPr>
            </w:pPr>
          </w:p>
        </w:tc>
        <w:tc>
          <w:tcPr>
            <w:tcW w:w="3265" w:type="dxa"/>
            <w:vAlign w:val="center"/>
          </w:tcPr>
          <w:p w:rsidR="005F4D24" w:rsidRPr="008D0C1A" w:rsidRDefault="005F4D24" w:rsidP="005F4D24">
            <w:pPr>
              <w:spacing w:before="60" w:after="60" w:line="240" w:lineRule="auto"/>
              <w:jc w:val="center"/>
              <w:rPr>
                <w:rFonts w:ascii="Times New Roman" w:eastAsia="Times New Roman" w:hAnsi="Times New Roman" w:cs="Times New Roman"/>
                <w:b/>
                <w:color w:val="000000" w:themeColor="text1"/>
                <w:sz w:val="26"/>
                <w:szCs w:val="26"/>
              </w:rPr>
            </w:pPr>
            <w:r w:rsidRPr="008D0C1A">
              <w:rPr>
                <w:rFonts w:ascii="Times New Roman" w:eastAsia="Times New Roman" w:hAnsi="Times New Roman" w:cs="Times New Roman"/>
                <w:b/>
                <w:color w:val="000000" w:themeColor="text1"/>
                <w:sz w:val="26"/>
                <w:szCs w:val="26"/>
              </w:rPr>
              <w:t>X (m)</w:t>
            </w:r>
          </w:p>
        </w:tc>
        <w:tc>
          <w:tcPr>
            <w:tcW w:w="3544" w:type="dxa"/>
            <w:vAlign w:val="center"/>
          </w:tcPr>
          <w:p w:rsidR="005F4D24" w:rsidRPr="008D0C1A" w:rsidRDefault="005F4D24" w:rsidP="005F4D24">
            <w:pPr>
              <w:spacing w:before="60" w:after="60" w:line="240" w:lineRule="auto"/>
              <w:jc w:val="center"/>
              <w:rPr>
                <w:rFonts w:ascii="Times New Roman" w:eastAsia="Times New Roman" w:hAnsi="Times New Roman" w:cs="Times New Roman"/>
                <w:b/>
                <w:color w:val="000000" w:themeColor="text1"/>
                <w:sz w:val="26"/>
                <w:szCs w:val="26"/>
              </w:rPr>
            </w:pPr>
            <w:r w:rsidRPr="008D0C1A">
              <w:rPr>
                <w:rFonts w:ascii="Times New Roman" w:eastAsia="Times New Roman" w:hAnsi="Times New Roman" w:cs="Times New Roman"/>
                <w:b/>
                <w:color w:val="000000" w:themeColor="text1"/>
                <w:sz w:val="26"/>
                <w:szCs w:val="26"/>
              </w:rPr>
              <w:t>Y (m)</w:t>
            </w:r>
          </w:p>
        </w:tc>
      </w:tr>
      <w:tr w:rsidR="005F4D24" w:rsidRPr="008D0C1A" w:rsidTr="000F3064">
        <w:trPr>
          <w:trHeight w:val="265"/>
        </w:trPr>
        <w:tc>
          <w:tcPr>
            <w:tcW w:w="1980" w:type="dxa"/>
          </w:tcPr>
          <w:p w:rsidR="005F4D24" w:rsidRPr="008D0C1A" w:rsidRDefault="005F4D24" w:rsidP="005F4D24">
            <w:pPr>
              <w:spacing w:before="60" w:after="60" w:line="240" w:lineRule="auto"/>
              <w:jc w:val="center"/>
              <w:rPr>
                <w:rFonts w:ascii="Times New Roman" w:eastAsia="Times New Roman" w:hAnsi="Times New Roman" w:cs="Times New Roman"/>
                <w:color w:val="000000" w:themeColor="text1"/>
                <w:sz w:val="26"/>
                <w:szCs w:val="26"/>
              </w:rPr>
            </w:pPr>
            <w:r w:rsidRPr="008D0C1A">
              <w:rPr>
                <w:rFonts w:ascii="Times New Roman" w:eastAsia="Times New Roman" w:hAnsi="Times New Roman" w:cs="Times New Roman"/>
                <w:color w:val="000000" w:themeColor="text1"/>
                <w:sz w:val="26"/>
                <w:szCs w:val="26"/>
              </w:rPr>
              <w:t>1</w:t>
            </w:r>
            <w:r w:rsidRPr="008D0C1A">
              <w:rPr>
                <w:rFonts w:ascii="Times New Roman" w:eastAsia="Times New Roman" w:hAnsi="Times New Roman" w:cs="Times New Roman"/>
                <w:color w:val="000000" w:themeColor="text1"/>
                <w:sz w:val="26"/>
                <w:szCs w:val="26"/>
                <w:lang w:val="vi-VN"/>
              </w:rPr>
              <w:t>a</w:t>
            </w:r>
          </w:p>
        </w:tc>
        <w:tc>
          <w:tcPr>
            <w:tcW w:w="3265" w:type="dxa"/>
          </w:tcPr>
          <w:p w:rsidR="005F4D24" w:rsidRPr="008D0C1A" w:rsidRDefault="005F4D24" w:rsidP="005F4D24">
            <w:pPr>
              <w:spacing w:before="60" w:after="60" w:line="240" w:lineRule="auto"/>
              <w:jc w:val="center"/>
              <w:rPr>
                <w:rFonts w:ascii="Times New Roman" w:eastAsia="Times New Roman" w:hAnsi="Times New Roman" w:cs="Times New Roman"/>
                <w:color w:val="000000" w:themeColor="text1"/>
                <w:sz w:val="26"/>
                <w:szCs w:val="26"/>
              </w:rPr>
            </w:pPr>
            <w:r w:rsidRPr="008D0C1A">
              <w:rPr>
                <w:rFonts w:ascii="Times New Roman" w:eastAsia="Times New Roman" w:hAnsi="Times New Roman" w:cs="Times New Roman"/>
                <w:color w:val="000000" w:themeColor="text1"/>
                <w:sz w:val="26"/>
                <w:szCs w:val="26"/>
              </w:rPr>
              <w:t>24576</w:t>
            </w:r>
            <w:r w:rsidRPr="008D0C1A">
              <w:rPr>
                <w:rFonts w:ascii="Times New Roman" w:eastAsia="Times New Roman" w:hAnsi="Times New Roman" w:cs="Times New Roman"/>
                <w:color w:val="000000" w:themeColor="text1"/>
                <w:sz w:val="26"/>
                <w:szCs w:val="26"/>
                <w:lang w:val="vi-VN"/>
              </w:rPr>
              <w:t>88</w:t>
            </w:r>
          </w:p>
        </w:tc>
        <w:tc>
          <w:tcPr>
            <w:tcW w:w="3544" w:type="dxa"/>
          </w:tcPr>
          <w:p w:rsidR="005F4D24" w:rsidRPr="008D0C1A" w:rsidRDefault="005F4D24" w:rsidP="005F4D24">
            <w:pPr>
              <w:spacing w:before="60" w:after="60" w:line="240" w:lineRule="auto"/>
              <w:jc w:val="center"/>
              <w:rPr>
                <w:rFonts w:ascii="Times New Roman" w:eastAsia="Times New Roman" w:hAnsi="Times New Roman" w:cs="Times New Roman"/>
                <w:color w:val="000000" w:themeColor="text1"/>
                <w:sz w:val="26"/>
                <w:szCs w:val="26"/>
              </w:rPr>
            </w:pPr>
            <w:r w:rsidRPr="008D0C1A">
              <w:rPr>
                <w:rFonts w:ascii="Times New Roman" w:eastAsia="Times New Roman" w:hAnsi="Times New Roman" w:cs="Times New Roman"/>
                <w:color w:val="000000" w:themeColor="text1"/>
                <w:sz w:val="26"/>
                <w:szCs w:val="26"/>
              </w:rPr>
              <w:t>436</w:t>
            </w:r>
            <w:r w:rsidRPr="008D0C1A">
              <w:rPr>
                <w:rFonts w:ascii="Times New Roman" w:eastAsia="Times New Roman" w:hAnsi="Times New Roman" w:cs="Times New Roman"/>
                <w:color w:val="000000" w:themeColor="text1"/>
                <w:sz w:val="26"/>
                <w:szCs w:val="26"/>
                <w:lang w:val="vi-VN"/>
              </w:rPr>
              <w:t>345</w:t>
            </w:r>
          </w:p>
        </w:tc>
      </w:tr>
      <w:tr w:rsidR="005F4D24" w:rsidRPr="008D0C1A" w:rsidTr="000F3064">
        <w:tc>
          <w:tcPr>
            <w:tcW w:w="1980" w:type="dxa"/>
            <w:vAlign w:val="center"/>
          </w:tcPr>
          <w:p w:rsidR="005F4D24" w:rsidRPr="008D0C1A" w:rsidRDefault="005F4D24" w:rsidP="005F4D24">
            <w:pPr>
              <w:spacing w:before="60" w:after="60" w:line="240" w:lineRule="auto"/>
              <w:jc w:val="center"/>
              <w:rPr>
                <w:rFonts w:ascii="Times New Roman" w:eastAsia="Times New Roman" w:hAnsi="Times New Roman" w:cs="Times New Roman"/>
                <w:color w:val="000000" w:themeColor="text1"/>
                <w:sz w:val="26"/>
                <w:szCs w:val="26"/>
              </w:rPr>
            </w:pPr>
            <w:r w:rsidRPr="008D0C1A">
              <w:rPr>
                <w:rFonts w:ascii="Times New Roman" w:eastAsia="Times New Roman" w:hAnsi="Times New Roman" w:cs="Times New Roman"/>
                <w:color w:val="000000" w:themeColor="text1"/>
                <w:sz w:val="26"/>
                <w:szCs w:val="26"/>
              </w:rPr>
              <w:t>2</w:t>
            </w:r>
          </w:p>
        </w:tc>
        <w:tc>
          <w:tcPr>
            <w:tcW w:w="3265" w:type="dxa"/>
            <w:vAlign w:val="center"/>
          </w:tcPr>
          <w:p w:rsidR="005F4D24" w:rsidRPr="008D0C1A" w:rsidRDefault="005F4D24" w:rsidP="005F4D24">
            <w:pPr>
              <w:spacing w:before="60" w:after="60" w:line="240" w:lineRule="auto"/>
              <w:jc w:val="center"/>
              <w:rPr>
                <w:rFonts w:ascii="Times New Roman" w:eastAsia="Times New Roman" w:hAnsi="Times New Roman" w:cs="Times New Roman"/>
                <w:color w:val="000000" w:themeColor="text1"/>
                <w:sz w:val="26"/>
                <w:szCs w:val="26"/>
              </w:rPr>
            </w:pPr>
            <w:r w:rsidRPr="008D0C1A">
              <w:rPr>
                <w:rFonts w:ascii="Times New Roman" w:eastAsia="Times New Roman" w:hAnsi="Times New Roman" w:cs="Times New Roman"/>
                <w:color w:val="000000" w:themeColor="text1"/>
                <w:sz w:val="26"/>
                <w:szCs w:val="26"/>
              </w:rPr>
              <w:t>2458122</w:t>
            </w:r>
          </w:p>
        </w:tc>
        <w:tc>
          <w:tcPr>
            <w:tcW w:w="3544" w:type="dxa"/>
            <w:vAlign w:val="center"/>
          </w:tcPr>
          <w:p w:rsidR="005F4D24" w:rsidRPr="008D0C1A" w:rsidRDefault="005F4D24" w:rsidP="005F4D24">
            <w:pPr>
              <w:spacing w:before="60" w:after="60" w:line="240" w:lineRule="auto"/>
              <w:jc w:val="center"/>
              <w:rPr>
                <w:rFonts w:ascii="Times New Roman" w:eastAsia="Times New Roman" w:hAnsi="Times New Roman" w:cs="Times New Roman"/>
                <w:color w:val="000000" w:themeColor="text1"/>
                <w:sz w:val="26"/>
                <w:szCs w:val="26"/>
              </w:rPr>
            </w:pPr>
            <w:r w:rsidRPr="008D0C1A">
              <w:rPr>
                <w:rFonts w:ascii="Times New Roman" w:eastAsia="Times New Roman" w:hAnsi="Times New Roman" w:cs="Times New Roman"/>
                <w:color w:val="000000" w:themeColor="text1"/>
                <w:sz w:val="26"/>
                <w:szCs w:val="26"/>
              </w:rPr>
              <w:t>437032</w:t>
            </w:r>
          </w:p>
        </w:tc>
      </w:tr>
      <w:tr w:rsidR="005F4D24" w:rsidRPr="008D0C1A" w:rsidTr="000F3064">
        <w:tc>
          <w:tcPr>
            <w:tcW w:w="1980" w:type="dxa"/>
            <w:vAlign w:val="center"/>
          </w:tcPr>
          <w:p w:rsidR="005F4D24" w:rsidRPr="008D0C1A" w:rsidRDefault="005F4D24" w:rsidP="005F4D24">
            <w:pPr>
              <w:spacing w:before="60" w:after="60" w:line="240" w:lineRule="auto"/>
              <w:jc w:val="center"/>
              <w:rPr>
                <w:rFonts w:ascii="Times New Roman" w:eastAsia="Times New Roman" w:hAnsi="Times New Roman" w:cs="Times New Roman"/>
                <w:color w:val="000000" w:themeColor="text1"/>
                <w:sz w:val="26"/>
                <w:szCs w:val="26"/>
              </w:rPr>
            </w:pPr>
            <w:r w:rsidRPr="008D0C1A">
              <w:rPr>
                <w:rFonts w:ascii="Times New Roman" w:eastAsia="Times New Roman" w:hAnsi="Times New Roman" w:cs="Times New Roman"/>
                <w:color w:val="000000" w:themeColor="text1"/>
                <w:sz w:val="26"/>
                <w:szCs w:val="26"/>
              </w:rPr>
              <w:t>3</w:t>
            </w:r>
          </w:p>
        </w:tc>
        <w:tc>
          <w:tcPr>
            <w:tcW w:w="3265" w:type="dxa"/>
            <w:vAlign w:val="center"/>
          </w:tcPr>
          <w:p w:rsidR="005F4D24" w:rsidRPr="008D0C1A" w:rsidRDefault="005F4D24" w:rsidP="005F4D24">
            <w:pPr>
              <w:spacing w:before="60" w:after="60" w:line="240" w:lineRule="auto"/>
              <w:jc w:val="center"/>
              <w:rPr>
                <w:rFonts w:ascii="Times New Roman" w:eastAsia="Times New Roman" w:hAnsi="Times New Roman" w:cs="Times New Roman"/>
                <w:color w:val="000000" w:themeColor="text1"/>
                <w:sz w:val="26"/>
                <w:szCs w:val="26"/>
              </w:rPr>
            </w:pPr>
            <w:r w:rsidRPr="008D0C1A">
              <w:rPr>
                <w:rFonts w:ascii="Times New Roman" w:eastAsia="Times New Roman" w:hAnsi="Times New Roman" w:cs="Times New Roman"/>
                <w:color w:val="000000" w:themeColor="text1"/>
                <w:sz w:val="26"/>
                <w:szCs w:val="26"/>
              </w:rPr>
              <w:t>2456878</w:t>
            </w:r>
          </w:p>
        </w:tc>
        <w:tc>
          <w:tcPr>
            <w:tcW w:w="3544" w:type="dxa"/>
            <w:vAlign w:val="center"/>
          </w:tcPr>
          <w:p w:rsidR="005F4D24" w:rsidRPr="008D0C1A" w:rsidRDefault="005F4D24" w:rsidP="005F4D24">
            <w:pPr>
              <w:spacing w:before="60" w:after="60" w:line="240" w:lineRule="auto"/>
              <w:jc w:val="center"/>
              <w:rPr>
                <w:rFonts w:ascii="Times New Roman" w:eastAsia="Times New Roman" w:hAnsi="Times New Roman" w:cs="Times New Roman"/>
                <w:color w:val="000000" w:themeColor="text1"/>
                <w:sz w:val="26"/>
                <w:szCs w:val="26"/>
              </w:rPr>
            </w:pPr>
            <w:r w:rsidRPr="008D0C1A">
              <w:rPr>
                <w:rFonts w:ascii="Times New Roman" w:eastAsia="Times New Roman" w:hAnsi="Times New Roman" w:cs="Times New Roman"/>
                <w:color w:val="000000" w:themeColor="text1"/>
                <w:sz w:val="26"/>
                <w:szCs w:val="26"/>
              </w:rPr>
              <w:t>437892</w:t>
            </w:r>
          </w:p>
        </w:tc>
      </w:tr>
      <w:tr w:rsidR="005F4D24" w:rsidRPr="008D0C1A" w:rsidTr="000F3064">
        <w:tc>
          <w:tcPr>
            <w:tcW w:w="1980" w:type="dxa"/>
            <w:vAlign w:val="center"/>
          </w:tcPr>
          <w:p w:rsidR="005F4D24" w:rsidRPr="008D0C1A" w:rsidRDefault="005F4D24" w:rsidP="005F4D24">
            <w:pPr>
              <w:spacing w:before="60" w:after="60" w:line="240" w:lineRule="auto"/>
              <w:jc w:val="center"/>
              <w:rPr>
                <w:rFonts w:ascii="Times New Roman" w:eastAsia="Times New Roman" w:hAnsi="Times New Roman" w:cs="Times New Roman"/>
                <w:color w:val="000000" w:themeColor="text1"/>
                <w:sz w:val="26"/>
                <w:szCs w:val="26"/>
              </w:rPr>
            </w:pPr>
            <w:r w:rsidRPr="008D0C1A">
              <w:rPr>
                <w:rFonts w:ascii="Times New Roman" w:eastAsia="Times New Roman" w:hAnsi="Times New Roman" w:cs="Times New Roman"/>
                <w:color w:val="000000" w:themeColor="text1"/>
                <w:sz w:val="26"/>
                <w:szCs w:val="26"/>
              </w:rPr>
              <w:t>4</w:t>
            </w:r>
          </w:p>
        </w:tc>
        <w:tc>
          <w:tcPr>
            <w:tcW w:w="3265" w:type="dxa"/>
            <w:vAlign w:val="center"/>
          </w:tcPr>
          <w:p w:rsidR="005F4D24" w:rsidRPr="008D0C1A" w:rsidRDefault="005F4D24" w:rsidP="005F4D24">
            <w:pPr>
              <w:spacing w:before="60" w:after="60" w:line="240" w:lineRule="auto"/>
              <w:jc w:val="center"/>
              <w:rPr>
                <w:rFonts w:ascii="Times New Roman" w:eastAsia="Times New Roman" w:hAnsi="Times New Roman" w:cs="Times New Roman"/>
                <w:color w:val="000000" w:themeColor="text1"/>
                <w:sz w:val="26"/>
                <w:szCs w:val="26"/>
              </w:rPr>
            </w:pPr>
            <w:r w:rsidRPr="008D0C1A">
              <w:rPr>
                <w:rFonts w:ascii="Times New Roman" w:eastAsia="Times New Roman" w:hAnsi="Times New Roman" w:cs="Times New Roman"/>
                <w:color w:val="000000" w:themeColor="text1"/>
                <w:sz w:val="26"/>
                <w:szCs w:val="26"/>
              </w:rPr>
              <w:t>2456756</w:t>
            </w:r>
          </w:p>
        </w:tc>
        <w:tc>
          <w:tcPr>
            <w:tcW w:w="3544" w:type="dxa"/>
            <w:vAlign w:val="center"/>
          </w:tcPr>
          <w:p w:rsidR="005F4D24" w:rsidRPr="008D0C1A" w:rsidRDefault="005F4D24" w:rsidP="005F4D24">
            <w:pPr>
              <w:spacing w:before="60" w:after="60" w:line="240" w:lineRule="auto"/>
              <w:jc w:val="center"/>
              <w:rPr>
                <w:rFonts w:ascii="Times New Roman" w:eastAsia="Times New Roman" w:hAnsi="Times New Roman" w:cs="Times New Roman"/>
                <w:color w:val="000000" w:themeColor="text1"/>
                <w:sz w:val="26"/>
                <w:szCs w:val="26"/>
              </w:rPr>
            </w:pPr>
            <w:r w:rsidRPr="008D0C1A">
              <w:rPr>
                <w:rFonts w:ascii="Times New Roman" w:eastAsia="Times New Roman" w:hAnsi="Times New Roman" w:cs="Times New Roman"/>
                <w:color w:val="000000" w:themeColor="text1"/>
                <w:sz w:val="26"/>
                <w:szCs w:val="26"/>
              </w:rPr>
              <w:t>437715</w:t>
            </w:r>
          </w:p>
        </w:tc>
      </w:tr>
      <w:tr w:rsidR="005F4D24" w:rsidRPr="008D0C1A" w:rsidTr="000F3064">
        <w:tc>
          <w:tcPr>
            <w:tcW w:w="1980" w:type="dxa"/>
            <w:vAlign w:val="center"/>
          </w:tcPr>
          <w:p w:rsidR="005F4D24" w:rsidRPr="008D0C1A" w:rsidRDefault="005F4D24" w:rsidP="005F4D24">
            <w:pPr>
              <w:spacing w:before="60" w:after="60" w:line="240" w:lineRule="auto"/>
              <w:jc w:val="center"/>
              <w:rPr>
                <w:rFonts w:ascii="Times New Roman" w:eastAsia="Times New Roman" w:hAnsi="Times New Roman" w:cs="Times New Roman"/>
                <w:color w:val="000000" w:themeColor="text1"/>
                <w:sz w:val="26"/>
                <w:szCs w:val="26"/>
              </w:rPr>
            </w:pPr>
            <w:r w:rsidRPr="008D0C1A">
              <w:rPr>
                <w:rFonts w:ascii="Times New Roman" w:eastAsia="Times New Roman" w:hAnsi="Times New Roman" w:cs="Times New Roman"/>
                <w:color w:val="000000" w:themeColor="text1"/>
                <w:sz w:val="26"/>
                <w:szCs w:val="26"/>
              </w:rPr>
              <w:t>5</w:t>
            </w:r>
          </w:p>
        </w:tc>
        <w:tc>
          <w:tcPr>
            <w:tcW w:w="3265" w:type="dxa"/>
            <w:vAlign w:val="center"/>
          </w:tcPr>
          <w:p w:rsidR="005F4D24" w:rsidRPr="008D0C1A" w:rsidRDefault="005F4D24" w:rsidP="005F4D24">
            <w:pPr>
              <w:spacing w:before="60" w:after="60" w:line="240" w:lineRule="auto"/>
              <w:jc w:val="center"/>
              <w:rPr>
                <w:rFonts w:ascii="Times New Roman" w:eastAsia="Times New Roman" w:hAnsi="Times New Roman" w:cs="Times New Roman"/>
                <w:color w:val="000000" w:themeColor="text1"/>
                <w:sz w:val="26"/>
                <w:szCs w:val="26"/>
              </w:rPr>
            </w:pPr>
            <w:r w:rsidRPr="008D0C1A">
              <w:rPr>
                <w:rFonts w:ascii="Times New Roman" w:eastAsia="Times New Roman" w:hAnsi="Times New Roman" w:cs="Times New Roman"/>
                <w:color w:val="000000" w:themeColor="text1"/>
                <w:sz w:val="26"/>
                <w:szCs w:val="26"/>
              </w:rPr>
              <w:t>2456015</w:t>
            </w:r>
          </w:p>
        </w:tc>
        <w:tc>
          <w:tcPr>
            <w:tcW w:w="3544" w:type="dxa"/>
            <w:vAlign w:val="center"/>
          </w:tcPr>
          <w:p w:rsidR="005F4D24" w:rsidRPr="008D0C1A" w:rsidRDefault="005F4D24" w:rsidP="005F4D24">
            <w:pPr>
              <w:spacing w:before="60" w:after="60" w:line="240" w:lineRule="auto"/>
              <w:jc w:val="center"/>
              <w:rPr>
                <w:rFonts w:ascii="Times New Roman" w:eastAsia="Times New Roman" w:hAnsi="Times New Roman" w:cs="Times New Roman"/>
                <w:color w:val="000000" w:themeColor="text1"/>
                <w:sz w:val="26"/>
                <w:szCs w:val="26"/>
              </w:rPr>
            </w:pPr>
            <w:r w:rsidRPr="008D0C1A">
              <w:rPr>
                <w:rFonts w:ascii="Times New Roman" w:eastAsia="Times New Roman" w:hAnsi="Times New Roman" w:cs="Times New Roman"/>
                <w:color w:val="000000" w:themeColor="text1"/>
                <w:sz w:val="26"/>
                <w:szCs w:val="26"/>
              </w:rPr>
              <w:t>438243</w:t>
            </w:r>
          </w:p>
        </w:tc>
      </w:tr>
      <w:tr w:rsidR="005F4D24" w:rsidRPr="008D0C1A" w:rsidTr="000F3064">
        <w:tc>
          <w:tcPr>
            <w:tcW w:w="1980" w:type="dxa"/>
            <w:vAlign w:val="center"/>
          </w:tcPr>
          <w:p w:rsidR="005F4D24" w:rsidRPr="008D0C1A" w:rsidRDefault="005F4D24" w:rsidP="005F4D24">
            <w:pPr>
              <w:spacing w:before="60" w:after="60" w:line="240" w:lineRule="auto"/>
              <w:jc w:val="center"/>
              <w:rPr>
                <w:rFonts w:ascii="Times New Roman" w:eastAsia="Times New Roman" w:hAnsi="Times New Roman" w:cs="Times New Roman"/>
                <w:color w:val="000000" w:themeColor="text1"/>
                <w:sz w:val="26"/>
                <w:szCs w:val="26"/>
              </w:rPr>
            </w:pPr>
            <w:r w:rsidRPr="008D0C1A">
              <w:rPr>
                <w:rFonts w:ascii="Times New Roman" w:eastAsia="Times New Roman" w:hAnsi="Times New Roman" w:cs="Times New Roman"/>
                <w:color w:val="000000" w:themeColor="text1"/>
                <w:sz w:val="26"/>
                <w:szCs w:val="26"/>
              </w:rPr>
              <w:t>6a</w:t>
            </w:r>
          </w:p>
        </w:tc>
        <w:tc>
          <w:tcPr>
            <w:tcW w:w="3265" w:type="dxa"/>
            <w:vAlign w:val="center"/>
          </w:tcPr>
          <w:p w:rsidR="005F4D24" w:rsidRPr="008D0C1A" w:rsidRDefault="005F4D24" w:rsidP="005F4D24">
            <w:pPr>
              <w:spacing w:before="60" w:after="60" w:line="240" w:lineRule="auto"/>
              <w:jc w:val="center"/>
              <w:rPr>
                <w:rFonts w:ascii="Times New Roman" w:eastAsia="Times New Roman" w:hAnsi="Times New Roman" w:cs="Times New Roman"/>
                <w:color w:val="000000" w:themeColor="text1"/>
                <w:sz w:val="26"/>
                <w:szCs w:val="26"/>
              </w:rPr>
            </w:pPr>
            <w:r w:rsidRPr="008D0C1A">
              <w:rPr>
                <w:rFonts w:ascii="Times New Roman" w:eastAsia="Times New Roman" w:hAnsi="Times New Roman" w:cs="Times New Roman"/>
                <w:color w:val="000000" w:themeColor="text1"/>
                <w:sz w:val="26"/>
                <w:szCs w:val="26"/>
              </w:rPr>
              <w:t>24556</w:t>
            </w:r>
            <w:r w:rsidRPr="008D0C1A">
              <w:rPr>
                <w:rFonts w:ascii="Times New Roman" w:eastAsia="Times New Roman" w:hAnsi="Times New Roman" w:cs="Times New Roman"/>
                <w:color w:val="000000" w:themeColor="text1"/>
                <w:sz w:val="26"/>
                <w:szCs w:val="26"/>
                <w:lang w:val="vi-VN"/>
              </w:rPr>
              <w:t>84</w:t>
            </w:r>
          </w:p>
        </w:tc>
        <w:tc>
          <w:tcPr>
            <w:tcW w:w="3544" w:type="dxa"/>
            <w:vAlign w:val="center"/>
          </w:tcPr>
          <w:p w:rsidR="005F4D24" w:rsidRPr="008D0C1A" w:rsidRDefault="005F4D24" w:rsidP="005F4D24">
            <w:pPr>
              <w:spacing w:before="60" w:after="60" w:line="240" w:lineRule="auto"/>
              <w:jc w:val="center"/>
              <w:rPr>
                <w:rFonts w:ascii="Times New Roman" w:eastAsia="Times New Roman" w:hAnsi="Times New Roman" w:cs="Times New Roman"/>
                <w:color w:val="000000" w:themeColor="text1"/>
                <w:sz w:val="26"/>
                <w:szCs w:val="26"/>
              </w:rPr>
            </w:pPr>
            <w:r w:rsidRPr="008D0C1A">
              <w:rPr>
                <w:rFonts w:ascii="Times New Roman" w:eastAsia="Times New Roman" w:hAnsi="Times New Roman" w:cs="Times New Roman"/>
                <w:color w:val="000000" w:themeColor="text1"/>
                <w:sz w:val="26"/>
                <w:szCs w:val="26"/>
              </w:rPr>
              <w:t>437</w:t>
            </w:r>
            <w:r w:rsidRPr="008D0C1A">
              <w:rPr>
                <w:rFonts w:ascii="Times New Roman" w:eastAsia="Times New Roman" w:hAnsi="Times New Roman" w:cs="Times New Roman"/>
                <w:color w:val="000000" w:themeColor="text1"/>
                <w:sz w:val="26"/>
                <w:szCs w:val="26"/>
                <w:lang w:val="vi-VN"/>
              </w:rPr>
              <w:t>7</w:t>
            </w:r>
            <w:r w:rsidRPr="008D0C1A">
              <w:rPr>
                <w:rFonts w:ascii="Times New Roman" w:eastAsia="Times New Roman" w:hAnsi="Times New Roman" w:cs="Times New Roman"/>
                <w:color w:val="000000" w:themeColor="text1"/>
                <w:sz w:val="26"/>
                <w:szCs w:val="26"/>
              </w:rPr>
              <w:t>56</w:t>
            </w:r>
          </w:p>
        </w:tc>
      </w:tr>
    </w:tbl>
    <w:p w:rsidR="00067AFA" w:rsidRPr="008D0C1A" w:rsidRDefault="00067AFA" w:rsidP="008D0C1A">
      <w:pPr>
        <w:spacing w:before="120" w:after="120" w:line="360" w:lineRule="auto"/>
        <w:ind w:left="984" w:firstLine="720"/>
        <w:jc w:val="both"/>
        <w:rPr>
          <w:rFonts w:ascii="Times New Roman" w:eastAsia="Times New Roman" w:hAnsi="Times New Roman" w:cs="Times New Roman"/>
          <w:b/>
          <w:color w:val="000000" w:themeColor="text1"/>
          <w:sz w:val="26"/>
          <w:szCs w:val="26"/>
        </w:rPr>
      </w:pPr>
    </w:p>
    <w:p w:rsidR="00F5143D" w:rsidRPr="008D0C1A" w:rsidRDefault="00067AFA" w:rsidP="008D0C1A">
      <w:pPr>
        <w:pStyle w:val="Heading3"/>
        <w:spacing w:before="120" w:after="120"/>
        <w:ind w:firstLine="720"/>
        <w:rPr>
          <w:rFonts w:ascii="Times New Roman" w:eastAsia="Times New Roman" w:hAnsi="Times New Roman" w:cs="Times New Roman"/>
          <w:color w:val="000000" w:themeColor="text1"/>
          <w:sz w:val="26"/>
          <w:szCs w:val="26"/>
        </w:rPr>
      </w:pPr>
      <w:bookmarkStart w:id="40" w:name="_Toc11335743"/>
      <w:r w:rsidRPr="008D0C1A">
        <w:rPr>
          <w:rFonts w:ascii="Times New Roman" w:eastAsia="Times New Roman" w:hAnsi="Times New Roman" w:cs="Times New Roman"/>
          <w:b/>
          <w:color w:val="000000" w:themeColor="text1"/>
          <w:sz w:val="26"/>
          <w:szCs w:val="26"/>
        </w:rPr>
        <w:t>2.2.</w:t>
      </w:r>
      <w:r w:rsidR="00305E57" w:rsidRPr="008D0C1A">
        <w:rPr>
          <w:rFonts w:ascii="Times New Roman" w:eastAsia="Times New Roman" w:hAnsi="Times New Roman" w:cs="Times New Roman"/>
          <w:b/>
          <w:color w:val="000000" w:themeColor="text1"/>
          <w:sz w:val="26"/>
          <w:szCs w:val="26"/>
        </w:rPr>
        <w:t>2</w:t>
      </w:r>
      <w:r w:rsidR="00F5143D" w:rsidRPr="008D0C1A">
        <w:rPr>
          <w:rFonts w:ascii="Times New Roman" w:eastAsia="Times New Roman" w:hAnsi="Times New Roman" w:cs="Times New Roman"/>
          <w:b/>
          <w:color w:val="000000" w:themeColor="text1"/>
          <w:sz w:val="26"/>
          <w:szCs w:val="26"/>
        </w:rPr>
        <w:t>. Địa tầng</w:t>
      </w:r>
      <w:bookmarkEnd w:id="40"/>
    </w:p>
    <w:p w:rsidR="00F5143D" w:rsidRPr="008D0C1A" w:rsidRDefault="00F5143D" w:rsidP="00BF1AFD">
      <w:pPr>
        <w:spacing w:before="120" w:after="120" w:line="360" w:lineRule="auto"/>
        <w:jc w:val="both"/>
        <w:rPr>
          <w:rFonts w:ascii="Times New Roman" w:eastAsia="Times New Roman" w:hAnsi="Times New Roman" w:cs="Times New Roman"/>
          <w:color w:val="000000" w:themeColor="text1"/>
          <w:sz w:val="26"/>
          <w:szCs w:val="26"/>
        </w:rPr>
      </w:pPr>
      <w:r w:rsidRPr="008D0C1A">
        <w:rPr>
          <w:rFonts w:ascii="Times New Roman" w:eastAsia="Times New Roman" w:hAnsi="Times New Roman" w:cs="Times New Roman"/>
          <w:color w:val="000000" w:themeColor="text1"/>
          <w:sz w:val="26"/>
          <w:szCs w:val="26"/>
        </w:rPr>
        <w:tab/>
        <w:t>Trong diện tích thăm dò chỉ lộ các thành tạo thuộc tập 1 của hệ tầng Ngòi Chi và các trầm tích hệ Đệ tứ.</w:t>
      </w:r>
    </w:p>
    <w:p w:rsidR="00AA5429" w:rsidRPr="008D0C1A" w:rsidRDefault="00AA5429" w:rsidP="00AA5429">
      <w:pPr>
        <w:spacing w:before="120" w:after="120" w:line="360" w:lineRule="auto"/>
        <w:ind w:firstLine="720"/>
        <w:jc w:val="center"/>
        <w:rPr>
          <w:rFonts w:ascii="Times New Roman" w:eastAsia="Times New Roman" w:hAnsi="Times New Roman" w:cs="Times New Roman"/>
          <w:b/>
          <w:color w:val="000000" w:themeColor="text1"/>
          <w:sz w:val="26"/>
          <w:szCs w:val="26"/>
        </w:rPr>
      </w:pPr>
      <w:r w:rsidRPr="008D0C1A">
        <w:rPr>
          <w:rFonts w:ascii="Times New Roman" w:eastAsia="Times New Roman" w:hAnsi="Times New Roman" w:cs="Times New Roman"/>
          <w:b/>
          <w:color w:val="000000" w:themeColor="text1"/>
          <w:sz w:val="26"/>
          <w:szCs w:val="26"/>
        </w:rPr>
        <w:t>GIỚI PALEOPROTEROZOI</w:t>
      </w:r>
    </w:p>
    <w:p w:rsidR="00F5143D" w:rsidRPr="008D0C1A" w:rsidRDefault="00F5143D" w:rsidP="00AA5429">
      <w:pPr>
        <w:spacing w:before="120" w:after="120" w:line="360" w:lineRule="auto"/>
        <w:ind w:firstLine="720"/>
        <w:jc w:val="center"/>
        <w:rPr>
          <w:rFonts w:ascii="Times New Roman" w:eastAsia="Times New Roman" w:hAnsi="Times New Roman" w:cs="Times New Roman"/>
          <w:color w:val="000000" w:themeColor="text1"/>
          <w:sz w:val="26"/>
          <w:szCs w:val="26"/>
        </w:rPr>
      </w:pPr>
      <w:r w:rsidRPr="008D0C1A">
        <w:rPr>
          <w:rFonts w:ascii="Times New Roman" w:eastAsia="Times New Roman" w:hAnsi="Times New Roman" w:cs="Times New Roman"/>
          <w:b/>
          <w:color w:val="000000" w:themeColor="text1"/>
          <w:sz w:val="26"/>
          <w:szCs w:val="26"/>
        </w:rPr>
        <w:t>Hệ tầng Ngòi Chi-Tập 1(</w:t>
      </w:r>
      <w:r w:rsidR="00071583" w:rsidRPr="008D0C1A">
        <w:rPr>
          <w:rFonts w:ascii="Times New Roman" w:eastAsia="Times New Roman" w:hAnsi="Times New Roman" w:cs="Times New Roman"/>
          <w:b/>
          <w:color w:val="000000" w:themeColor="text1"/>
          <w:sz w:val="26"/>
          <w:szCs w:val="26"/>
        </w:rPr>
        <w:t>PP</w:t>
      </w:r>
      <w:r w:rsidRPr="008D0C1A">
        <w:rPr>
          <w:rFonts w:ascii="Times New Roman" w:eastAsia="Times New Roman" w:hAnsi="Times New Roman" w:cs="Times New Roman"/>
          <w:b/>
          <w:color w:val="000000" w:themeColor="text1"/>
          <w:sz w:val="26"/>
          <w:szCs w:val="26"/>
        </w:rPr>
        <w:t xml:space="preserve"> </w:t>
      </w:r>
      <w:r w:rsidRPr="008D0C1A">
        <w:rPr>
          <w:rFonts w:ascii="Times New Roman" w:eastAsia="Times New Roman" w:hAnsi="Times New Roman" w:cs="Times New Roman"/>
          <w:b/>
          <w:i/>
          <w:color w:val="000000" w:themeColor="text1"/>
          <w:sz w:val="26"/>
          <w:szCs w:val="26"/>
        </w:rPr>
        <w:t>nc</w:t>
      </w:r>
      <w:r w:rsidRPr="008D0C1A">
        <w:rPr>
          <w:rFonts w:ascii="Times New Roman" w:eastAsia="Times New Roman" w:hAnsi="Times New Roman" w:cs="Times New Roman"/>
          <w:b/>
          <w:color w:val="000000" w:themeColor="text1"/>
          <w:sz w:val="26"/>
          <w:szCs w:val="26"/>
          <w:vertAlign w:val="superscript"/>
        </w:rPr>
        <w:t>1</w:t>
      </w:r>
      <w:r w:rsidRPr="008D0C1A">
        <w:rPr>
          <w:rFonts w:ascii="Times New Roman" w:eastAsia="Times New Roman" w:hAnsi="Times New Roman" w:cs="Times New Roman"/>
          <w:b/>
          <w:color w:val="000000" w:themeColor="text1"/>
          <w:sz w:val="26"/>
          <w:szCs w:val="26"/>
        </w:rPr>
        <w:t>)</w:t>
      </w:r>
    </w:p>
    <w:p w:rsidR="00F5143D" w:rsidRPr="008D0C1A" w:rsidRDefault="00F5143D" w:rsidP="00BF1AFD">
      <w:pPr>
        <w:spacing w:before="120" w:after="120" w:line="360" w:lineRule="auto"/>
        <w:jc w:val="both"/>
        <w:rPr>
          <w:rFonts w:ascii="Times New Roman" w:eastAsia="Times New Roman" w:hAnsi="Times New Roman" w:cs="Times New Roman"/>
          <w:color w:val="000000" w:themeColor="text1"/>
          <w:sz w:val="26"/>
          <w:szCs w:val="26"/>
        </w:rPr>
      </w:pPr>
      <w:r w:rsidRPr="008D0C1A">
        <w:rPr>
          <w:rFonts w:ascii="Times New Roman" w:eastAsia="Times New Roman" w:hAnsi="Times New Roman" w:cs="Times New Roman"/>
          <w:color w:val="000000" w:themeColor="text1"/>
          <w:sz w:val="26"/>
          <w:szCs w:val="26"/>
        </w:rPr>
        <w:tab/>
        <w:t xml:space="preserve">Các đá thuộc tập 1 hệ tầng Ngòi Chi chiếm toàn bộ diện tích được cấp phép thăm dò, phân bố thành một dải kéo dài theo phương </w:t>
      </w:r>
      <w:r w:rsidR="00F5738B" w:rsidRPr="008D0C1A">
        <w:rPr>
          <w:rFonts w:ascii="Times New Roman" w:eastAsia="Times New Roman" w:hAnsi="Times New Roman" w:cs="Times New Roman"/>
          <w:color w:val="000000" w:themeColor="text1"/>
          <w:sz w:val="26"/>
          <w:szCs w:val="26"/>
        </w:rPr>
        <w:t>t</w:t>
      </w:r>
      <w:r w:rsidR="000F3064" w:rsidRPr="008D0C1A">
        <w:rPr>
          <w:rFonts w:ascii="Times New Roman" w:eastAsia="Times New Roman" w:hAnsi="Times New Roman" w:cs="Times New Roman"/>
          <w:color w:val="000000" w:themeColor="text1"/>
          <w:sz w:val="26"/>
          <w:szCs w:val="26"/>
        </w:rPr>
        <w:t>ây</w:t>
      </w:r>
      <w:r w:rsidR="00316865" w:rsidRPr="008D0C1A">
        <w:rPr>
          <w:rFonts w:ascii="Times New Roman" w:eastAsia="Times New Roman" w:hAnsi="Times New Roman" w:cs="Times New Roman"/>
          <w:color w:val="000000" w:themeColor="text1"/>
          <w:sz w:val="26"/>
          <w:szCs w:val="26"/>
        </w:rPr>
        <w:t xml:space="preserve"> </w:t>
      </w:r>
      <w:r w:rsidR="000F3064" w:rsidRPr="008D0C1A">
        <w:rPr>
          <w:rFonts w:ascii="Times New Roman" w:eastAsia="Times New Roman" w:hAnsi="Times New Roman" w:cs="Times New Roman"/>
          <w:color w:val="000000" w:themeColor="text1"/>
          <w:sz w:val="26"/>
          <w:szCs w:val="26"/>
        </w:rPr>
        <w:t>bắc</w:t>
      </w:r>
      <w:r w:rsidR="00316865" w:rsidRPr="008D0C1A">
        <w:rPr>
          <w:rFonts w:ascii="Times New Roman" w:eastAsia="Times New Roman" w:hAnsi="Times New Roman" w:cs="Times New Roman"/>
          <w:color w:val="000000" w:themeColor="text1"/>
          <w:sz w:val="26"/>
          <w:szCs w:val="26"/>
        </w:rPr>
        <w:t>-</w:t>
      </w:r>
      <w:r w:rsidR="000F3064" w:rsidRPr="008D0C1A">
        <w:rPr>
          <w:rFonts w:ascii="Times New Roman" w:eastAsia="Times New Roman" w:hAnsi="Times New Roman" w:cs="Times New Roman"/>
          <w:color w:val="000000" w:themeColor="text1"/>
          <w:sz w:val="26"/>
          <w:szCs w:val="26"/>
        </w:rPr>
        <w:t>đông</w:t>
      </w:r>
      <w:r w:rsidR="00316865" w:rsidRPr="008D0C1A">
        <w:rPr>
          <w:rFonts w:ascii="Times New Roman" w:eastAsia="Times New Roman" w:hAnsi="Times New Roman" w:cs="Times New Roman"/>
          <w:color w:val="000000" w:themeColor="text1"/>
          <w:sz w:val="26"/>
          <w:szCs w:val="26"/>
        </w:rPr>
        <w:t xml:space="preserve"> </w:t>
      </w:r>
      <w:r w:rsidR="000F3064" w:rsidRPr="008D0C1A">
        <w:rPr>
          <w:rFonts w:ascii="Times New Roman" w:eastAsia="Times New Roman" w:hAnsi="Times New Roman" w:cs="Times New Roman"/>
          <w:color w:val="000000" w:themeColor="text1"/>
          <w:sz w:val="26"/>
          <w:szCs w:val="26"/>
        </w:rPr>
        <w:t>nam</w:t>
      </w:r>
      <w:r w:rsidRPr="008D0C1A">
        <w:rPr>
          <w:rFonts w:ascii="Times New Roman" w:eastAsia="Times New Roman" w:hAnsi="Times New Roman" w:cs="Times New Roman"/>
          <w:color w:val="000000" w:themeColor="text1"/>
          <w:sz w:val="26"/>
          <w:szCs w:val="26"/>
        </w:rPr>
        <w:t>. Các đá của hệ tầng đều bị ép phiến và migmatit hóa, cắm dốc chủ yếu 30</w:t>
      </w:r>
      <w:r w:rsidRPr="008D0C1A">
        <w:rPr>
          <w:rFonts w:ascii="Times New Roman" w:eastAsia="Times New Roman" w:hAnsi="Times New Roman" w:cs="Times New Roman"/>
          <w:color w:val="000000" w:themeColor="text1"/>
          <w:sz w:val="26"/>
          <w:szCs w:val="26"/>
        </w:rPr>
        <w:sym w:font="Symbol" w:char="F0B8"/>
      </w:r>
      <w:r w:rsidRPr="008D0C1A">
        <w:rPr>
          <w:rFonts w:ascii="Times New Roman" w:eastAsia="Times New Roman" w:hAnsi="Times New Roman" w:cs="Times New Roman"/>
          <w:color w:val="000000" w:themeColor="text1"/>
          <w:sz w:val="26"/>
          <w:szCs w:val="26"/>
        </w:rPr>
        <w:t>50</w:t>
      </w:r>
      <w:r w:rsidRPr="008D0C1A">
        <w:rPr>
          <w:rFonts w:ascii="Times New Roman" w:eastAsia="Times New Roman" w:hAnsi="Times New Roman" w:cs="Times New Roman"/>
          <w:color w:val="000000" w:themeColor="text1"/>
          <w:sz w:val="26"/>
          <w:szCs w:val="26"/>
          <w:vertAlign w:val="superscript"/>
        </w:rPr>
        <w:t>o</w:t>
      </w:r>
      <w:r w:rsidRPr="008D0C1A">
        <w:rPr>
          <w:rFonts w:ascii="Times New Roman" w:eastAsia="Times New Roman" w:hAnsi="Times New Roman" w:cs="Times New Roman"/>
          <w:color w:val="000000" w:themeColor="text1"/>
          <w:sz w:val="26"/>
          <w:szCs w:val="26"/>
        </w:rPr>
        <w:t xml:space="preserve">, hướng cắm </w:t>
      </w:r>
      <w:r w:rsidR="000F3064" w:rsidRPr="008D0C1A">
        <w:rPr>
          <w:rFonts w:ascii="Times New Roman" w:eastAsia="Times New Roman" w:hAnsi="Times New Roman" w:cs="Times New Roman"/>
          <w:color w:val="000000" w:themeColor="text1"/>
          <w:sz w:val="26"/>
          <w:szCs w:val="26"/>
        </w:rPr>
        <w:t>Đông</w:t>
      </w:r>
      <w:r w:rsidRPr="008D0C1A">
        <w:rPr>
          <w:rFonts w:ascii="Times New Roman" w:eastAsia="Times New Roman" w:hAnsi="Times New Roman" w:cs="Times New Roman"/>
          <w:color w:val="000000" w:themeColor="text1"/>
          <w:sz w:val="26"/>
          <w:szCs w:val="26"/>
        </w:rPr>
        <w:t xml:space="preserve"> </w:t>
      </w:r>
      <w:r w:rsidR="000F3064" w:rsidRPr="008D0C1A">
        <w:rPr>
          <w:rFonts w:ascii="Times New Roman" w:eastAsia="Times New Roman" w:hAnsi="Times New Roman" w:cs="Times New Roman"/>
          <w:color w:val="000000" w:themeColor="text1"/>
          <w:sz w:val="26"/>
          <w:szCs w:val="26"/>
        </w:rPr>
        <w:t>Bắc</w:t>
      </w:r>
      <w:r w:rsidRPr="008D0C1A">
        <w:rPr>
          <w:rFonts w:ascii="Times New Roman" w:eastAsia="Times New Roman" w:hAnsi="Times New Roman" w:cs="Times New Roman"/>
          <w:color w:val="000000" w:themeColor="text1"/>
          <w:sz w:val="26"/>
          <w:szCs w:val="26"/>
        </w:rPr>
        <w:t xml:space="preserve"> (45</w:t>
      </w:r>
      <w:r w:rsidRPr="008D0C1A">
        <w:rPr>
          <w:rFonts w:ascii="Times New Roman" w:eastAsia="Times New Roman" w:hAnsi="Times New Roman" w:cs="Times New Roman"/>
          <w:color w:val="000000" w:themeColor="text1"/>
          <w:sz w:val="26"/>
          <w:szCs w:val="26"/>
        </w:rPr>
        <w:sym w:font="Symbol" w:char="F0B8"/>
      </w:r>
      <w:r w:rsidRPr="008D0C1A">
        <w:rPr>
          <w:rFonts w:ascii="Times New Roman" w:eastAsia="Times New Roman" w:hAnsi="Times New Roman" w:cs="Times New Roman"/>
          <w:color w:val="000000" w:themeColor="text1"/>
          <w:sz w:val="26"/>
          <w:szCs w:val="26"/>
        </w:rPr>
        <w:t>55</w:t>
      </w:r>
      <w:r w:rsidRPr="008D0C1A">
        <w:rPr>
          <w:rFonts w:ascii="Times New Roman" w:eastAsia="Times New Roman" w:hAnsi="Times New Roman" w:cs="Times New Roman"/>
          <w:color w:val="000000" w:themeColor="text1"/>
          <w:sz w:val="26"/>
          <w:szCs w:val="26"/>
          <w:vertAlign w:val="superscript"/>
        </w:rPr>
        <w:t>o</w:t>
      </w:r>
      <w:r w:rsidRPr="008D0C1A">
        <w:rPr>
          <w:rFonts w:ascii="Times New Roman" w:eastAsia="Times New Roman" w:hAnsi="Times New Roman" w:cs="Times New Roman"/>
          <w:color w:val="000000" w:themeColor="text1"/>
          <w:sz w:val="26"/>
          <w:szCs w:val="26"/>
        </w:rPr>
        <w:t>).</w:t>
      </w:r>
    </w:p>
    <w:p w:rsidR="00F5143D" w:rsidRPr="008D0C1A" w:rsidRDefault="00F5143D" w:rsidP="00BF1AFD">
      <w:pPr>
        <w:spacing w:before="120" w:after="120" w:line="360" w:lineRule="auto"/>
        <w:jc w:val="both"/>
        <w:rPr>
          <w:rFonts w:ascii="Times New Roman" w:eastAsia="Times New Roman" w:hAnsi="Times New Roman" w:cs="Times New Roman"/>
          <w:color w:val="000000" w:themeColor="text1"/>
          <w:sz w:val="26"/>
          <w:szCs w:val="26"/>
        </w:rPr>
      </w:pPr>
      <w:r w:rsidRPr="008D0C1A">
        <w:rPr>
          <w:rFonts w:ascii="Times New Roman" w:eastAsia="Times New Roman" w:hAnsi="Times New Roman" w:cs="Times New Roman"/>
          <w:color w:val="000000" w:themeColor="text1"/>
          <w:sz w:val="26"/>
          <w:szCs w:val="26"/>
        </w:rPr>
        <w:tab/>
        <w:t>Các thành tạo của tập chủ yếu là đá phiến thạch anh silimanit (</w:t>
      </w:r>
      <w:r w:rsidRPr="008D0C1A">
        <w:rPr>
          <w:rFonts w:ascii="Times New Roman" w:eastAsia="Times New Roman" w:hAnsi="Times New Roman" w:cs="Times New Roman"/>
          <w:color w:val="000000" w:themeColor="text1"/>
          <w:sz w:val="26"/>
          <w:szCs w:val="26"/>
        </w:rPr>
        <w:sym w:font="Symbol" w:char="F0B1"/>
      </w:r>
      <w:r w:rsidRPr="008D0C1A">
        <w:rPr>
          <w:rFonts w:ascii="Times New Roman" w:eastAsia="Times New Roman" w:hAnsi="Times New Roman" w:cs="Times New Roman"/>
          <w:color w:val="000000" w:themeColor="text1"/>
          <w:sz w:val="26"/>
          <w:szCs w:val="26"/>
        </w:rPr>
        <w:t>biotit, granat), đá phiến thạch anh biotit (</w:t>
      </w:r>
      <w:r w:rsidRPr="008D0C1A">
        <w:rPr>
          <w:rFonts w:ascii="Times New Roman" w:eastAsia="Times New Roman" w:hAnsi="Times New Roman" w:cs="Times New Roman"/>
          <w:color w:val="000000" w:themeColor="text1"/>
          <w:sz w:val="26"/>
          <w:szCs w:val="26"/>
        </w:rPr>
        <w:sym w:font="Symbol" w:char="F0B1"/>
      </w:r>
      <w:r w:rsidRPr="008D0C1A">
        <w:rPr>
          <w:rFonts w:ascii="Times New Roman" w:eastAsia="Times New Roman" w:hAnsi="Times New Roman" w:cs="Times New Roman"/>
          <w:color w:val="000000" w:themeColor="text1"/>
          <w:sz w:val="26"/>
          <w:szCs w:val="26"/>
        </w:rPr>
        <w:t xml:space="preserve"> silimanit, granat). Hai loại đá này thường có xâm tán graphit tạo thành các đới khoáng hóa có chứa các thân quặng graphit có giá trị công nghiệp. Đá phiến thạch anh granat (</w:t>
      </w:r>
      <w:r w:rsidRPr="008D0C1A">
        <w:rPr>
          <w:rFonts w:ascii="Times New Roman" w:eastAsia="Times New Roman" w:hAnsi="Times New Roman" w:cs="Times New Roman"/>
          <w:color w:val="000000" w:themeColor="text1"/>
          <w:sz w:val="26"/>
          <w:szCs w:val="26"/>
        </w:rPr>
        <w:sym w:font="Symbol" w:char="F0B1"/>
      </w:r>
      <w:r w:rsidRPr="008D0C1A">
        <w:rPr>
          <w:rFonts w:ascii="Times New Roman" w:eastAsia="Times New Roman" w:hAnsi="Times New Roman" w:cs="Times New Roman"/>
          <w:color w:val="000000" w:themeColor="text1"/>
          <w:sz w:val="26"/>
          <w:szCs w:val="26"/>
        </w:rPr>
        <w:t xml:space="preserve"> biotit, granat), các thấu kính gneis biotit, các mạch nhỏ amphibolit. </w:t>
      </w:r>
    </w:p>
    <w:p w:rsidR="00F5143D" w:rsidRPr="008D0C1A" w:rsidRDefault="00F5143D" w:rsidP="00BF1AFD">
      <w:pPr>
        <w:spacing w:before="120" w:after="120" w:line="360" w:lineRule="auto"/>
        <w:jc w:val="both"/>
        <w:rPr>
          <w:rFonts w:ascii="Times New Roman" w:eastAsia="Times New Roman" w:hAnsi="Times New Roman" w:cs="Times New Roman"/>
          <w:color w:val="000000" w:themeColor="text1"/>
          <w:sz w:val="26"/>
          <w:szCs w:val="26"/>
        </w:rPr>
      </w:pPr>
      <w:r w:rsidRPr="008D0C1A">
        <w:rPr>
          <w:rFonts w:ascii="Times New Roman" w:eastAsia="Times New Roman" w:hAnsi="Times New Roman" w:cs="Times New Roman"/>
          <w:color w:val="000000" w:themeColor="text1"/>
          <w:sz w:val="26"/>
          <w:szCs w:val="26"/>
        </w:rPr>
        <w:tab/>
        <w:t xml:space="preserve">Kết qủa phân tích  mẫu thạch học của Liên đoàn địa chất </w:t>
      </w:r>
      <w:r w:rsidR="000F3064" w:rsidRPr="008D0C1A">
        <w:rPr>
          <w:rFonts w:ascii="Times New Roman" w:eastAsia="Times New Roman" w:hAnsi="Times New Roman" w:cs="Times New Roman"/>
          <w:color w:val="000000" w:themeColor="text1"/>
          <w:sz w:val="26"/>
          <w:szCs w:val="26"/>
        </w:rPr>
        <w:t>Tây</w:t>
      </w:r>
      <w:r w:rsidRPr="008D0C1A">
        <w:rPr>
          <w:rFonts w:ascii="Times New Roman" w:eastAsia="Times New Roman" w:hAnsi="Times New Roman" w:cs="Times New Roman"/>
          <w:color w:val="000000" w:themeColor="text1"/>
          <w:sz w:val="26"/>
          <w:szCs w:val="26"/>
        </w:rPr>
        <w:t xml:space="preserve"> </w:t>
      </w:r>
      <w:r w:rsidR="000F3064" w:rsidRPr="008D0C1A">
        <w:rPr>
          <w:rFonts w:ascii="Times New Roman" w:eastAsia="Times New Roman" w:hAnsi="Times New Roman" w:cs="Times New Roman"/>
          <w:color w:val="000000" w:themeColor="text1"/>
          <w:sz w:val="26"/>
          <w:szCs w:val="26"/>
        </w:rPr>
        <w:t>Bắc</w:t>
      </w:r>
      <w:r w:rsidRPr="008D0C1A">
        <w:rPr>
          <w:rFonts w:ascii="Times New Roman" w:eastAsia="Times New Roman" w:hAnsi="Times New Roman" w:cs="Times New Roman"/>
          <w:color w:val="000000" w:themeColor="text1"/>
          <w:sz w:val="26"/>
          <w:szCs w:val="26"/>
        </w:rPr>
        <w:t xml:space="preserve"> và 22 mẫu thuộc đề án thăm dò đã xác định được đặc điểm chính của các loại đá biến chất chủ yếu thuộc hệ tầng Ngòi Chi: Đá gneis biotit, đá phiến thạch anh silimanit, đá phiến thạch anh biotit, đá phiến thạch anh granat, đá migmatit (biến chất trao đổi), đá amphibolit, đá hoa calcit.</w:t>
      </w:r>
    </w:p>
    <w:p w:rsidR="00F5143D" w:rsidRPr="008D0C1A" w:rsidRDefault="00F5143D" w:rsidP="00BF1AFD">
      <w:pPr>
        <w:spacing w:before="120" w:after="120" w:line="360" w:lineRule="auto"/>
        <w:ind w:firstLine="720"/>
        <w:jc w:val="both"/>
        <w:rPr>
          <w:rFonts w:ascii="Times New Roman" w:eastAsia="Times New Roman" w:hAnsi="Times New Roman" w:cs="Times New Roman"/>
          <w:color w:val="000000" w:themeColor="text1"/>
          <w:spacing w:val="4"/>
          <w:position w:val="2"/>
          <w:sz w:val="26"/>
          <w:szCs w:val="26"/>
        </w:rPr>
      </w:pPr>
      <w:r w:rsidRPr="008D0C1A">
        <w:rPr>
          <w:rFonts w:ascii="Times New Roman" w:eastAsia="Times New Roman" w:hAnsi="Times New Roman" w:cs="Times New Roman"/>
          <w:color w:val="000000" w:themeColor="text1"/>
          <w:spacing w:val="4"/>
          <w:position w:val="2"/>
          <w:sz w:val="26"/>
          <w:szCs w:val="26"/>
        </w:rPr>
        <w:t>- Đá gneis biotit (</w:t>
      </w:r>
      <w:r w:rsidRPr="008D0C1A">
        <w:rPr>
          <w:rFonts w:ascii="Times New Roman" w:eastAsia="Times New Roman" w:hAnsi="Times New Roman" w:cs="Times New Roman"/>
          <w:color w:val="000000" w:themeColor="text1"/>
          <w:spacing w:val="4"/>
          <w:position w:val="2"/>
          <w:sz w:val="26"/>
          <w:szCs w:val="26"/>
        </w:rPr>
        <w:sym w:font="Symbol" w:char="F0B1"/>
      </w:r>
      <w:r w:rsidRPr="008D0C1A">
        <w:rPr>
          <w:rFonts w:ascii="Times New Roman" w:eastAsia="Times New Roman" w:hAnsi="Times New Roman" w:cs="Times New Roman"/>
          <w:color w:val="000000" w:themeColor="text1"/>
          <w:spacing w:val="4"/>
          <w:position w:val="2"/>
          <w:sz w:val="26"/>
          <w:szCs w:val="26"/>
        </w:rPr>
        <w:t xml:space="preserve"> plagioclaz, silimanit, granat): Đá có màu xám phớt nâu, xám sáng xen đốm vệt trắng, trong tập 1 hệ tầng Ngòi Chi gặp ở dạng thấu kính nhỏ.</w:t>
      </w:r>
    </w:p>
    <w:p w:rsidR="00F5143D" w:rsidRPr="008D0C1A" w:rsidRDefault="00F5143D" w:rsidP="00BF1AFD">
      <w:pPr>
        <w:spacing w:before="120" w:after="120" w:line="360" w:lineRule="auto"/>
        <w:jc w:val="both"/>
        <w:rPr>
          <w:rFonts w:ascii="Times New Roman" w:eastAsia="Times New Roman" w:hAnsi="Times New Roman" w:cs="Times New Roman"/>
          <w:color w:val="000000" w:themeColor="text1"/>
          <w:sz w:val="26"/>
          <w:szCs w:val="26"/>
        </w:rPr>
      </w:pPr>
      <w:r w:rsidRPr="008D0C1A">
        <w:rPr>
          <w:rFonts w:ascii="Times New Roman" w:eastAsia="Times New Roman" w:hAnsi="Times New Roman" w:cs="Times New Roman"/>
          <w:color w:val="000000" w:themeColor="text1"/>
          <w:sz w:val="26"/>
          <w:szCs w:val="26"/>
        </w:rPr>
        <w:tab/>
        <w:t>Thành phần khoáng vật tạo đá chính gồm Felspat (felspat kali hoặc plagioclas) 20</w:t>
      </w:r>
      <w:r w:rsidRPr="008D0C1A">
        <w:rPr>
          <w:rFonts w:ascii="Times New Roman" w:eastAsia="Times New Roman" w:hAnsi="Times New Roman" w:cs="Times New Roman"/>
          <w:color w:val="000000" w:themeColor="text1"/>
          <w:sz w:val="26"/>
          <w:szCs w:val="26"/>
        </w:rPr>
        <w:sym w:font="Symbol" w:char="F0B8"/>
      </w:r>
      <w:r w:rsidRPr="008D0C1A">
        <w:rPr>
          <w:rFonts w:ascii="Times New Roman" w:eastAsia="Times New Roman" w:hAnsi="Times New Roman" w:cs="Times New Roman"/>
          <w:color w:val="000000" w:themeColor="text1"/>
          <w:sz w:val="26"/>
          <w:szCs w:val="26"/>
        </w:rPr>
        <w:t>60%; thạch anh 15</w:t>
      </w:r>
      <w:r w:rsidRPr="008D0C1A">
        <w:rPr>
          <w:rFonts w:ascii="Times New Roman" w:eastAsia="Times New Roman" w:hAnsi="Times New Roman" w:cs="Times New Roman"/>
          <w:color w:val="000000" w:themeColor="text1"/>
          <w:sz w:val="26"/>
          <w:szCs w:val="26"/>
        </w:rPr>
        <w:sym w:font="Symbol" w:char="F0B8"/>
      </w:r>
      <w:r w:rsidRPr="008D0C1A">
        <w:rPr>
          <w:rFonts w:ascii="Times New Roman" w:eastAsia="Times New Roman" w:hAnsi="Times New Roman" w:cs="Times New Roman"/>
          <w:color w:val="000000" w:themeColor="text1"/>
          <w:sz w:val="26"/>
          <w:szCs w:val="26"/>
        </w:rPr>
        <w:t>45%; biotit 10</w:t>
      </w:r>
      <w:r w:rsidRPr="008D0C1A">
        <w:rPr>
          <w:rFonts w:ascii="Times New Roman" w:eastAsia="Times New Roman" w:hAnsi="Times New Roman" w:cs="Times New Roman"/>
          <w:color w:val="000000" w:themeColor="text1"/>
          <w:sz w:val="26"/>
          <w:szCs w:val="26"/>
        </w:rPr>
        <w:sym w:font="Symbol" w:char="F0B8"/>
      </w:r>
      <w:r w:rsidRPr="008D0C1A">
        <w:rPr>
          <w:rFonts w:ascii="Times New Roman" w:eastAsia="Times New Roman" w:hAnsi="Times New Roman" w:cs="Times New Roman"/>
          <w:color w:val="000000" w:themeColor="text1"/>
          <w:sz w:val="26"/>
          <w:szCs w:val="26"/>
        </w:rPr>
        <w:t>35%; silimanit (hoặc granat) 5</w:t>
      </w:r>
      <w:r w:rsidRPr="008D0C1A">
        <w:rPr>
          <w:rFonts w:ascii="Times New Roman" w:eastAsia="Times New Roman" w:hAnsi="Times New Roman" w:cs="Times New Roman"/>
          <w:color w:val="000000" w:themeColor="text1"/>
          <w:sz w:val="26"/>
          <w:szCs w:val="26"/>
        </w:rPr>
        <w:sym w:font="Symbol" w:char="F0B8"/>
      </w:r>
      <w:r w:rsidRPr="008D0C1A">
        <w:rPr>
          <w:rFonts w:ascii="Times New Roman" w:eastAsia="Times New Roman" w:hAnsi="Times New Roman" w:cs="Times New Roman"/>
          <w:color w:val="000000" w:themeColor="text1"/>
          <w:sz w:val="26"/>
          <w:szCs w:val="26"/>
        </w:rPr>
        <w:t>20%; Khoáng vật quặng, graphit ít đến 10%. Khoáng vật phụ  apatit, zircon, rutil sphen,  muscovit. Đá có kiến trúc vảy hạt biến tinh, cấu tạo dải, mắt.</w:t>
      </w:r>
    </w:p>
    <w:p w:rsidR="00F5143D" w:rsidRPr="008D0C1A" w:rsidRDefault="00F5143D" w:rsidP="00BF1AFD">
      <w:pPr>
        <w:spacing w:before="120" w:after="120" w:line="360" w:lineRule="auto"/>
        <w:ind w:firstLine="720"/>
        <w:jc w:val="both"/>
        <w:rPr>
          <w:rFonts w:ascii="Times New Roman" w:eastAsia="Times New Roman" w:hAnsi="Times New Roman" w:cs="Times New Roman"/>
          <w:color w:val="000000" w:themeColor="text1"/>
          <w:sz w:val="26"/>
          <w:szCs w:val="26"/>
        </w:rPr>
      </w:pPr>
      <w:r w:rsidRPr="008D0C1A">
        <w:rPr>
          <w:rFonts w:ascii="Times New Roman" w:eastAsia="Times New Roman" w:hAnsi="Times New Roman" w:cs="Times New Roman"/>
          <w:color w:val="000000" w:themeColor="text1"/>
          <w:sz w:val="26"/>
          <w:szCs w:val="26"/>
        </w:rPr>
        <w:t>- Đá phiến thạch anh silimanit (</w:t>
      </w:r>
      <w:r w:rsidRPr="008D0C1A">
        <w:rPr>
          <w:rFonts w:ascii="Times New Roman" w:eastAsia="Times New Roman" w:hAnsi="Times New Roman" w:cs="Times New Roman"/>
          <w:color w:val="000000" w:themeColor="text1"/>
          <w:sz w:val="26"/>
          <w:szCs w:val="26"/>
        </w:rPr>
        <w:sym w:font="Symbol" w:char="F0B1"/>
      </w:r>
      <w:r w:rsidRPr="008D0C1A">
        <w:rPr>
          <w:rFonts w:ascii="Times New Roman" w:eastAsia="Times New Roman" w:hAnsi="Times New Roman" w:cs="Times New Roman"/>
          <w:color w:val="000000" w:themeColor="text1"/>
          <w:sz w:val="26"/>
          <w:szCs w:val="26"/>
        </w:rPr>
        <w:t xml:space="preserve"> biotit, granat): Đá có màu xám phớt nâu, xám đen, phong hóa có màu xám nâu vàng các vệt đốm trắng. Gặp lộ nhiều trong tập 1 của hệ tầng Ngòi Chi.</w:t>
      </w:r>
    </w:p>
    <w:p w:rsidR="00F5143D" w:rsidRPr="008D0C1A" w:rsidRDefault="00F5143D" w:rsidP="00BF1AFD">
      <w:pPr>
        <w:spacing w:before="120" w:after="120" w:line="360" w:lineRule="auto"/>
        <w:jc w:val="both"/>
        <w:rPr>
          <w:rFonts w:ascii="Times New Roman" w:eastAsia="Times New Roman" w:hAnsi="Times New Roman" w:cs="Times New Roman"/>
          <w:color w:val="000000" w:themeColor="text1"/>
          <w:sz w:val="26"/>
          <w:szCs w:val="26"/>
        </w:rPr>
      </w:pPr>
      <w:r w:rsidRPr="008D0C1A">
        <w:rPr>
          <w:rFonts w:ascii="Times New Roman" w:eastAsia="Times New Roman" w:hAnsi="Times New Roman" w:cs="Times New Roman"/>
          <w:color w:val="000000" w:themeColor="text1"/>
          <w:sz w:val="26"/>
          <w:szCs w:val="26"/>
        </w:rPr>
        <w:tab/>
        <w:t>Thành phần khoáng vật chính của đá có thạch anh 20</w:t>
      </w:r>
      <w:r w:rsidRPr="008D0C1A">
        <w:rPr>
          <w:rFonts w:ascii="Times New Roman" w:eastAsia="Times New Roman" w:hAnsi="Times New Roman" w:cs="Times New Roman"/>
          <w:color w:val="000000" w:themeColor="text1"/>
          <w:sz w:val="26"/>
          <w:szCs w:val="26"/>
        </w:rPr>
        <w:sym w:font="Symbol" w:char="F0B8"/>
      </w:r>
      <w:r w:rsidRPr="008D0C1A">
        <w:rPr>
          <w:rFonts w:ascii="Times New Roman" w:eastAsia="Times New Roman" w:hAnsi="Times New Roman" w:cs="Times New Roman"/>
          <w:color w:val="000000" w:themeColor="text1"/>
          <w:sz w:val="26"/>
          <w:szCs w:val="26"/>
        </w:rPr>
        <w:t>60%, silimanit 15</w:t>
      </w:r>
      <w:r w:rsidRPr="008D0C1A">
        <w:rPr>
          <w:rFonts w:ascii="Times New Roman" w:eastAsia="Times New Roman" w:hAnsi="Times New Roman" w:cs="Times New Roman"/>
          <w:color w:val="000000" w:themeColor="text1"/>
          <w:sz w:val="26"/>
          <w:szCs w:val="26"/>
        </w:rPr>
        <w:sym w:font="Symbol" w:char="F0B8"/>
      </w:r>
      <w:r w:rsidRPr="008D0C1A">
        <w:rPr>
          <w:rFonts w:ascii="Times New Roman" w:eastAsia="Times New Roman" w:hAnsi="Times New Roman" w:cs="Times New Roman"/>
          <w:color w:val="000000" w:themeColor="text1"/>
          <w:sz w:val="26"/>
          <w:szCs w:val="26"/>
        </w:rPr>
        <w:t xml:space="preserve"> 45%, biotit 3</w:t>
      </w:r>
      <w:r w:rsidRPr="008D0C1A">
        <w:rPr>
          <w:rFonts w:ascii="Times New Roman" w:eastAsia="Times New Roman" w:hAnsi="Times New Roman" w:cs="Times New Roman"/>
          <w:color w:val="000000" w:themeColor="text1"/>
          <w:sz w:val="26"/>
          <w:szCs w:val="26"/>
        </w:rPr>
        <w:sym w:font="Symbol" w:char="F0B8"/>
      </w:r>
      <w:r w:rsidRPr="008D0C1A">
        <w:rPr>
          <w:rFonts w:ascii="Times New Roman" w:eastAsia="Times New Roman" w:hAnsi="Times New Roman" w:cs="Times New Roman"/>
          <w:color w:val="000000" w:themeColor="text1"/>
          <w:sz w:val="26"/>
          <w:szCs w:val="26"/>
        </w:rPr>
        <w:t>18%, granat 5</w:t>
      </w:r>
      <w:r w:rsidRPr="008D0C1A">
        <w:rPr>
          <w:rFonts w:ascii="Times New Roman" w:eastAsia="Times New Roman" w:hAnsi="Times New Roman" w:cs="Times New Roman"/>
          <w:color w:val="000000" w:themeColor="text1"/>
          <w:sz w:val="26"/>
          <w:szCs w:val="26"/>
        </w:rPr>
        <w:sym w:font="Symbol" w:char="F0B8"/>
      </w:r>
      <w:r w:rsidRPr="008D0C1A">
        <w:rPr>
          <w:rFonts w:ascii="Times New Roman" w:eastAsia="Times New Roman" w:hAnsi="Times New Roman" w:cs="Times New Roman"/>
          <w:color w:val="000000" w:themeColor="text1"/>
          <w:sz w:val="26"/>
          <w:szCs w:val="26"/>
        </w:rPr>
        <w:t>15%, felspat (plagioclas), muscovit  5</w:t>
      </w:r>
      <w:r w:rsidRPr="008D0C1A">
        <w:rPr>
          <w:rFonts w:ascii="Times New Roman" w:eastAsia="Times New Roman" w:hAnsi="Times New Roman" w:cs="Times New Roman"/>
          <w:color w:val="000000" w:themeColor="text1"/>
          <w:sz w:val="26"/>
          <w:szCs w:val="26"/>
        </w:rPr>
        <w:sym w:font="Symbol" w:char="F0B8"/>
      </w:r>
      <w:r w:rsidRPr="008D0C1A">
        <w:rPr>
          <w:rFonts w:ascii="Times New Roman" w:eastAsia="Times New Roman" w:hAnsi="Times New Roman" w:cs="Times New Roman"/>
          <w:color w:val="000000" w:themeColor="text1"/>
          <w:sz w:val="26"/>
          <w:szCs w:val="26"/>
        </w:rPr>
        <w:t>10%. Khoáng vật quặng graphit ít (có mẫu đạt 1</w:t>
      </w:r>
      <w:r w:rsidRPr="008D0C1A">
        <w:rPr>
          <w:rFonts w:ascii="Times New Roman" w:eastAsia="Times New Roman" w:hAnsi="Times New Roman" w:cs="Times New Roman"/>
          <w:color w:val="000000" w:themeColor="text1"/>
          <w:sz w:val="26"/>
          <w:szCs w:val="26"/>
        </w:rPr>
        <w:sym w:font="Symbol" w:char="F0B8"/>
      </w:r>
      <w:r w:rsidRPr="008D0C1A">
        <w:rPr>
          <w:rFonts w:ascii="Times New Roman" w:eastAsia="Times New Roman" w:hAnsi="Times New Roman" w:cs="Times New Roman"/>
          <w:color w:val="000000" w:themeColor="text1"/>
          <w:sz w:val="26"/>
          <w:szCs w:val="26"/>
        </w:rPr>
        <w:t>5%). Khoáng vật phụ apatit, zircon, sphen. Đá có kiến trúc hạt que vảy biến tinh, cấu tạo phân phiến.</w:t>
      </w:r>
    </w:p>
    <w:p w:rsidR="00F5143D" w:rsidRPr="008D0C1A" w:rsidRDefault="00F5143D" w:rsidP="00BF1AFD">
      <w:pPr>
        <w:spacing w:before="120" w:after="120" w:line="360" w:lineRule="auto"/>
        <w:jc w:val="both"/>
        <w:rPr>
          <w:rFonts w:ascii="Times New Roman" w:eastAsia="Times New Roman" w:hAnsi="Times New Roman" w:cs="Times New Roman"/>
          <w:color w:val="000000" w:themeColor="text1"/>
          <w:sz w:val="26"/>
          <w:szCs w:val="26"/>
        </w:rPr>
      </w:pPr>
    </w:p>
    <w:p w:rsidR="00F5143D" w:rsidRPr="008D0C1A" w:rsidRDefault="00F5143D" w:rsidP="00BF1AFD">
      <w:pPr>
        <w:spacing w:before="120" w:after="120" w:line="360" w:lineRule="auto"/>
        <w:ind w:firstLine="720"/>
        <w:jc w:val="both"/>
        <w:rPr>
          <w:rFonts w:ascii="Times New Roman" w:eastAsia="Times New Roman" w:hAnsi="Times New Roman" w:cs="Times New Roman"/>
          <w:color w:val="000000" w:themeColor="text1"/>
          <w:sz w:val="26"/>
          <w:szCs w:val="26"/>
        </w:rPr>
      </w:pPr>
      <w:r w:rsidRPr="008D0C1A">
        <w:rPr>
          <w:rFonts w:ascii="Times New Roman" w:eastAsia="Times New Roman" w:hAnsi="Times New Roman" w:cs="Times New Roman"/>
          <w:bCs/>
          <w:noProof/>
          <w:color w:val="000000" w:themeColor="text1"/>
          <w:sz w:val="26"/>
          <w:szCs w:val="26"/>
        </w:rPr>
        <w:drawing>
          <wp:inline distT="0" distB="0" distL="0" distR="0" wp14:anchorId="00D7BD42" wp14:editId="6F844DDD">
            <wp:extent cx="4610100" cy="2735580"/>
            <wp:effectExtent l="0" t="0" r="0" b="7620"/>
            <wp:docPr id="20" name="Picture 20" descr="DSC02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SC0248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610100" cy="2735580"/>
                    </a:xfrm>
                    <a:prstGeom prst="rect">
                      <a:avLst/>
                    </a:prstGeom>
                    <a:noFill/>
                    <a:ln>
                      <a:noFill/>
                    </a:ln>
                  </pic:spPr>
                </pic:pic>
              </a:graphicData>
            </a:graphic>
          </wp:inline>
        </w:drawing>
      </w:r>
    </w:p>
    <w:p w:rsidR="00F5143D" w:rsidRPr="008D0C1A" w:rsidRDefault="00F5143D" w:rsidP="00BF1AFD">
      <w:pPr>
        <w:spacing w:before="120" w:after="120" w:line="360" w:lineRule="auto"/>
        <w:ind w:firstLine="720"/>
        <w:jc w:val="both"/>
        <w:rPr>
          <w:rFonts w:ascii="Times New Roman" w:eastAsia="Times New Roman" w:hAnsi="Times New Roman" w:cs="Times New Roman"/>
          <w:color w:val="000000" w:themeColor="text1"/>
          <w:sz w:val="26"/>
          <w:szCs w:val="26"/>
        </w:rPr>
      </w:pPr>
      <w:r w:rsidRPr="008D0C1A">
        <w:rPr>
          <w:rFonts w:ascii="Times New Roman" w:eastAsia="Times New Roman" w:hAnsi="Times New Roman" w:cs="Times New Roman"/>
          <w:i/>
          <w:color w:val="000000" w:themeColor="text1"/>
          <w:sz w:val="26"/>
          <w:szCs w:val="26"/>
          <w:lang w:val="vi-VN"/>
        </w:rPr>
        <w:t>Ảnh II.</w:t>
      </w:r>
      <w:r w:rsidRPr="008D0C1A">
        <w:rPr>
          <w:rFonts w:ascii="Times New Roman" w:eastAsia="Times New Roman" w:hAnsi="Times New Roman" w:cs="Times New Roman"/>
          <w:i/>
          <w:color w:val="000000" w:themeColor="text1"/>
          <w:sz w:val="26"/>
          <w:szCs w:val="26"/>
        </w:rPr>
        <w:t>2</w:t>
      </w:r>
      <w:r w:rsidRPr="008D0C1A">
        <w:rPr>
          <w:rFonts w:ascii="Times New Roman" w:eastAsia="Times New Roman" w:hAnsi="Times New Roman" w:cs="Times New Roman"/>
          <w:i/>
          <w:color w:val="000000" w:themeColor="text1"/>
          <w:sz w:val="26"/>
          <w:szCs w:val="26"/>
          <w:lang w:val="vi-VN"/>
        </w:rPr>
        <w:t>:</w:t>
      </w:r>
      <w:r w:rsidRPr="008D0C1A">
        <w:rPr>
          <w:rFonts w:ascii="Times New Roman" w:eastAsia="Times New Roman" w:hAnsi="Times New Roman" w:cs="Times New Roman"/>
          <w:color w:val="000000" w:themeColor="text1"/>
          <w:sz w:val="26"/>
          <w:szCs w:val="26"/>
          <w:lang w:val="vi-VN"/>
        </w:rPr>
        <w:t xml:space="preserve"> Quặng graphit</w:t>
      </w:r>
      <w:r w:rsidRPr="008D0C1A">
        <w:rPr>
          <w:rFonts w:ascii="Times New Roman" w:eastAsia="Times New Roman" w:hAnsi="Times New Roman" w:cs="Times New Roman"/>
          <w:color w:val="000000" w:themeColor="text1"/>
          <w:sz w:val="26"/>
          <w:szCs w:val="26"/>
        </w:rPr>
        <w:t xml:space="preserve"> dạng </w:t>
      </w:r>
      <w:r w:rsidRPr="008D0C1A">
        <w:rPr>
          <w:rFonts w:ascii="Times New Roman" w:eastAsia="Times New Roman" w:hAnsi="Times New Roman" w:cs="Times New Roman"/>
          <w:color w:val="000000" w:themeColor="text1"/>
          <w:sz w:val="26"/>
          <w:szCs w:val="26"/>
          <w:lang w:val="vi-VN"/>
        </w:rPr>
        <w:t>vảy lớn</w:t>
      </w:r>
      <w:r w:rsidRPr="008D0C1A">
        <w:rPr>
          <w:rFonts w:ascii="Times New Roman" w:eastAsia="Times New Roman" w:hAnsi="Times New Roman" w:cs="Times New Roman"/>
          <w:color w:val="000000" w:themeColor="text1"/>
          <w:sz w:val="26"/>
          <w:szCs w:val="26"/>
        </w:rPr>
        <w:t xml:space="preserve"> </w:t>
      </w:r>
      <w:r w:rsidRPr="008D0C1A">
        <w:rPr>
          <w:rFonts w:ascii="Times New Roman" w:eastAsia="Times New Roman" w:hAnsi="Times New Roman" w:cs="Times New Roman"/>
          <w:color w:val="000000" w:themeColor="text1"/>
          <w:sz w:val="26"/>
          <w:szCs w:val="26"/>
          <w:lang w:val="vi-VN"/>
        </w:rPr>
        <w:t xml:space="preserve"> màu xám chì phân bố </w:t>
      </w:r>
      <w:r w:rsidRPr="008D0C1A">
        <w:rPr>
          <w:rFonts w:ascii="Times New Roman" w:eastAsia="Times New Roman" w:hAnsi="Times New Roman" w:cs="Times New Roman"/>
          <w:color w:val="000000" w:themeColor="text1"/>
          <w:sz w:val="26"/>
          <w:szCs w:val="26"/>
        </w:rPr>
        <w:t>trong</w:t>
      </w:r>
      <w:r w:rsidRPr="008D0C1A">
        <w:rPr>
          <w:rFonts w:ascii="Times New Roman" w:eastAsia="Times New Roman" w:hAnsi="Times New Roman" w:cs="Times New Roman"/>
          <w:color w:val="000000" w:themeColor="text1"/>
          <w:sz w:val="26"/>
          <w:szCs w:val="26"/>
          <w:lang w:val="vi-VN"/>
        </w:rPr>
        <w:t xml:space="preserve"> đá</w:t>
      </w:r>
      <w:r w:rsidRPr="008D0C1A">
        <w:rPr>
          <w:rFonts w:ascii="Times New Roman" w:eastAsia="Times New Roman" w:hAnsi="Times New Roman" w:cs="Times New Roman"/>
          <w:color w:val="000000" w:themeColor="text1"/>
          <w:sz w:val="26"/>
          <w:szCs w:val="26"/>
        </w:rPr>
        <w:t xml:space="preserve"> gneis biotit tại vết lộ BT.2, (</w:t>
      </w:r>
      <w:r w:rsidRPr="008D0C1A">
        <w:rPr>
          <w:rFonts w:ascii="Times New Roman" w:eastAsia="Times New Roman" w:hAnsi="Times New Roman" w:cs="Times New Roman"/>
          <w:color w:val="000000" w:themeColor="text1"/>
          <w:sz w:val="26"/>
          <w:szCs w:val="26"/>
          <w:lang w:val="vi-VN"/>
        </w:rPr>
        <w:t xml:space="preserve">nằm </w:t>
      </w:r>
      <w:r w:rsidRPr="008D0C1A">
        <w:rPr>
          <w:rFonts w:ascii="Times New Roman" w:eastAsia="Times New Roman" w:hAnsi="Times New Roman" w:cs="Times New Roman"/>
          <w:color w:val="000000" w:themeColor="text1"/>
          <w:sz w:val="26"/>
          <w:szCs w:val="26"/>
        </w:rPr>
        <w:t xml:space="preserve"> giữa T.102 và T.104 theo tuyến trục)</w:t>
      </w:r>
    </w:p>
    <w:p w:rsidR="00F5143D" w:rsidRPr="008D0C1A" w:rsidRDefault="00F5143D" w:rsidP="00BF1AFD">
      <w:pPr>
        <w:spacing w:before="120" w:after="120" w:line="360" w:lineRule="auto"/>
        <w:ind w:firstLine="720"/>
        <w:jc w:val="right"/>
        <w:rPr>
          <w:rFonts w:ascii="Times New Roman" w:eastAsia="Times New Roman" w:hAnsi="Times New Roman" w:cs="Times New Roman"/>
          <w:i/>
          <w:color w:val="000000" w:themeColor="text1"/>
          <w:sz w:val="26"/>
          <w:szCs w:val="26"/>
        </w:rPr>
      </w:pPr>
      <w:r w:rsidRPr="008D0C1A">
        <w:rPr>
          <w:rFonts w:ascii="Times New Roman" w:eastAsia="Times New Roman" w:hAnsi="Times New Roman" w:cs="Times New Roman"/>
          <w:i/>
          <w:color w:val="000000" w:themeColor="text1"/>
          <w:sz w:val="26"/>
          <w:szCs w:val="26"/>
          <w:lang w:val="vi-VN"/>
        </w:rPr>
        <w:t>Ảnh: B</w:t>
      </w:r>
      <w:r w:rsidRPr="008D0C1A">
        <w:rPr>
          <w:rFonts w:ascii="Times New Roman" w:eastAsia="Times New Roman" w:hAnsi="Times New Roman" w:cs="Times New Roman"/>
          <w:i/>
          <w:color w:val="000000" w:themeColor="text1"/>
          <w:sz w:val="26"/>
          <w:szCs w:val="26"/>
        </w:rPr>
        <w:t>iện Xuân Thành</w:t>
      </w:r>
    </w:p>
    <w:p w:rsidR="00F5143D" w:rsidRPr="008D0C1A" w:rsidRDefault="00F5143D" w:rsidP="00BF1AFD">
      <w:pPr>
        <w:spacing w:before="120" w:after="120" w:line="360" w:lineRule="auto"/>
        <w:ind w:firstLine="720"/>
        <w:jc w:val="both"/>
        <w:rPr>
          <w:rFonts w:ascii="Times New Roman" w:eastAsia="Times New Roman" w:hAnsi="Times New Roman" w:cs="Times New Roman"/>
          <w:color w:val="000000" w:themeColor="text1"/>
          <w:sz w:val="26"/>
          <w:szCs w:val="26"/>
        </w:rPr>
      </w:pPr>
      <w:r w:rsidRPr="008D0C1A">
        <w:rPr>
          <w:rFonts w:ascii="Times New Roman" w:eastAsia="Times New Roman" w:hAnsi="Times New Roman" w:cs="Times New Roman"/>
          <w:color w:val="000000" w:themeColor="text1"/>
          <w:sz w:val="26"/>
          <w:szCs w:val="26"/>
        </w:rPr>
        <w:t>- Đá phiến thạch anh granat (</w:t>
      </w:r>
      <w:r w:rsidRPr="008D0C1A">
        <w:rPr>
          <w:rFonts w:ascii="Times New Roman" w:eastAsia="Times New Roman" w:hAnsi="Times New Roman" w:cs="Times New Roman"/>
          <w:color w:val="000000" w:themeColor="text1"/>
          <w:sz w:val="26"/>
          <w:szCs w:val="26"/>
        </w:rPr>
        <w:sym w:font="Symbol" w:char="F0B1"/>
      </w:r>
      <w:r w:rsidRPr="008D0C1A">
        <w:rPr>
          <w:rFonts w:ascii="Times New Roman" w:eastAsia="Times New Roman" w:hAnsi="Times New Roman" w:cs="Times New Roman"/>
          <w:color w:val="000000" w:themeColor="text1"/>
          <w:sz w:val="26"/>
          <w:szCs w:val="26"/>
        </w:rPr>
        <w:t xml:space="preserve"> biotit, silimanit): Đá có màu xám nâu, màu đen phớt hồng xen các vệt đốm trắng loang lổ, phong hoá màu nâu gụ. Gặp lộ nhiều ở tập 1 của hệ tầng Ngòi Chi.</w:t>
      </w:r>
    </w:p>
    <w:p w:rsidR="00F5143D" w:rsidRPr="008D0C1A" w:rsidRDefault="00F5143D" w:rsidP="00BF1AFD">
      <w:pPr>
        <w:spacing w:before="120" w:after="120" w:line="360" w:lineRule="auto"/>
        <w:jc w:val="both"/>
        <w:rPr>
          <w:rFonts w:ascii="Times New Roman" w:eastAsia="Times New Roman" w:hAnsi="Times New Roman" w:cs="Times New Roman"/>
          <w:color w:val="000000" w:themeColor="text1"/>
          <w:sz w:val="26"/>
          <w:szCs w:val="26"/>
        </w:rPr>
      </w:pPr>
      <w:r w:rsidRPr="008D0C1A">
        <w:rPr>
          <w:rFonts w:ascii="Times New Roman" w:eastAsia="Times New Roman" w:hAnsi="Times New Roman" w:cs="Times New Roman"/>
          <w:color w:val="000000" w:themeColor="text1"/>
          <w:sz w:val="26"/>
          <w:szCs w:val="26"/>
        </w:rPr>
        <w:tab/>
        <w:t>Thành phần khoáng vật tạo đá chính có thạch anh 25</w:t>
      </w:r>
      <w:r w:rsidRPr="008D0C1A">
        <w:rPr>
          <w:rFonts w:ascii="Times New Roman" w:eastAsia="Times New Roman" w:hAnsi="Times New Roman" w:cs="Times New Roman"/>
          <w:color w:val="000000" w:themeColor="text1"/>
          <w:sz w:val="26"/>
          <w:szCs w:val="26"/>
        </w:rPr>
        <w:sym w:font="Symbol" w:char="F0B8"/>
      </w:r>
      <w:r w:rsidRPr="008D0C1A">
        <w:rPr>
          <w:rFonts w:ascii="Times New Roman" w:eastAsia="Times New Roman" w:hAnsi="Times New Roman" w:cs="Times New Roman"/>
          <w:color w:val="000000" w:themeColor="text1"/>
          <w:sz w:val="26"/>
          <w:szCs w:val="26"/>
        </w:rPr>
        <w:t>60%, granat 20</w:t>
      </w:r>
      <w:r w:rsidRPr="008D0C1A">
        <w:rPr>
          <w:rFonts w:ascii="Times New Roman" w:eastAsia="Times New Roman" w:hAnsi="Times New Roman" w:cs="Times New Roman"/>
          <w:color w:val="000000" w:themeColor="text1"/>
          <w:sz w:val="26"/>
          <w:szCs w:val="26"/>
        </w:rPr>
        <w:sym w:font="Symbol" w:char="F0B8"/>
      </w:r>
      <w:r w:rsidRPr="008D0C1A">
        <w:rPr>
          <w:rFonts w:ascii="Times New Roman" w:eastAsia="Times New Roman" w:hAnsi="Times New Roman" w:cs="Times New Roman"/>
          <w:color w:val="000000" w:themeColor="text1"/>
          <w:sz w:val="26"/>
          <w:szCs w:val="26"/>
        </w:rPr>
        <w:t>30% (granat dạng hạt nhỏ 1</w:t>
      </w:r>
      <w:r w:rsidRPr="008D0C1A">
        <w:rPr>
          <w:rFonts w:ascii="Times New Roman" w:eastAsia="Times New Roman" w:hAnsi="Times New Roman" w:cs="Times New Roman"/>
          <w:color w:val="000000" w:themeColor="text1"/>
          <w:sz w:val="26"/>
          <w:szCs w:val="26"/>
        </w:rPr>
        <w:sym w:font="Symbol" w:char="F0B8"/>
      </w:r>
      <w:r w:rsidRPr="008D0C1A">
        <w:rPr>
          <w:rFonts w:ascii="Times New Roman" w:eastAsia="Times New Roman" w:hAnsi="Times New Roman" w:cs="Times New Roman"/>
          <w:color w:val="000000" w:themeColor="text1"/>
          <w:sz w:val="26"/>
          <w:szCs w:val="26"/>
        </w:rPr>
        <w:t>5mm, có màu hồng phân bố không đều trong đá). Biotit 10</w:t>
      </w:r>
      <w:r w:rsidRPr="008D0C1A">
        <w:rPr>
          <w:rFonts w:ascii="Times New Roman" w:eastAsia="Times New Roman" w:hAnsi="Times New Roman" w:cs="Times New Roman"/>
          <w:color w:val="000000" w:themeColor="text1"/>
          <w:sz w:val="26"/>
          <w:szCs w:val="26"/>
        </w:rPr>
        <w:sym w:font="Symbol" w:char="F0B8"/>
      </w:r>
      <w:r w:rsidRPr="008D0C1A">
        <w:rPr>
          <w:rFonts w:ascii="Times New Roman" w:eastAsia="Times New Roman" w:hAnsi="Times New Roman" w:cs="Times New Roman"/>
          <w:color w:val="000000" w:themeColor="text1"/>
          <w:sz w:val="26"/>
          <w:szCs w:val="26"/>
        </w:rPr>
        <w:t>15%, silimanit 5</w:t>
      </w:r>
      <w:r w:rsidRPr="008D0C1A">
        <w:rPr>
          <w:rFonts w:ascii="Times New Roman" w:eastAsia="Times New Roman" w:hAnsi="Times New Roman" w:cs="Times New Roman"/>
          <w:color w:val="000000" w:themeColor="text1"/>
          <w:sz w:val="26"/>
          <w:szCs w:val="26"/>
        </w:rPr>
        <w:sym w:font="Symbol" w:char="F0B8"/>
      </w:r>
      <w:r w:rsidRPr="008D0C1A">
        <w:rPr>
          <w:rFonts w:ascii="Times New Roman" w:eastAsia="Times New Roman" w:hAnsi="Times New Roman" w:cs="Times New Roman"/>
          <w:color w:val="000000" w:themeColor="text1"/>
          <w:sz w:val="26"/>
          <w:szCs w:val="26"/>
        </w:rPr>
        <w:t>15%, felspat 5</w:t>
      </w:r>
      <w:r w:rsidRPr="008D0C1A">
        <w:rPr>
          <w:rFonts w:ascii="Times New Roman" w:eastAsia="Times New Roman" w:hAnsi="Times New Roman" w:cs="Times New Roman"/>
          <w:color w:val="000000" w:themeColor="text1"/>
          <w:sz w:val="26"/>
          <w:szCs w:val="26"/>
        </w:rPr>
        <w:sym w:font="Symbol" w:char="F0B8"/>
      </w:r>
      <w:r w:rsidRPr="008D0C1A">
        <w:rPr>
          <w:rFonts w:ascii="Times New Roman" w:eastAsia="Times New Roman" w:hAnsi="Times New Roman" w:cs="Times New Roman"/>
          <w:color w:val="000000" w:themeColor="text1"/>
          <w:sz w:val="26"/>
          <w:szCs w:val="26"/>
        </w:rPr>
        <w:t>30%. Khoáng vật quặng ít. Khoáng vật phụ có apatit, zircon một vài hạt. Đá có kiến trúc hạt vảy biến tinh, cấu tạo phân phiến.</w:t>
      </w:r>
    </w:p>
    <w:p w:rsidR="00F5143D" w:rsidRPr="008D0C1A" w:rsidRDefault="00F5143D" w:rsidP="00BF1AFD">
      <w:pPr>
        <w:spacing w:before="120" w:after="120" w:line="360" w:lineRule="auto"/>
        <w:ind w:firstLine="720"/>
        <w:jc w:val="both"/>
        <w:rPr>
          <w:rFonts w:ascii="Times New Roman" w:eastAsia="Times New Roman" w:hAnsi="Times New Roman" w:cs="Times New Roman"/>
          <w:color w:val="000000" w:themeColor="text1"/>
          <w:sz w:val="26"/>
          <w:szCs w:val="26"/>
        </w:rPr>
      </w:pPr>
      <w:r w:rsidRPr="008D0C1A">
        <w:rPr>
          <w:rFonts w:ascii="Times New Roman" w:eastAsia="Times New Roman" w:hAnsi="Times New Roman" w:cs="Times New Roman"/>
          <w:color w:val="000000" w:themeColor="text1"/>
          <w:spacing w:val="-2"/>
          <w:position w:val="-2"/>
          <w:sz w:val="26"/>
          <w:szCs w:val="26"/>
        </w:rPr>
        <w:t xml:space="preserve">- Đá migmatit: Trong diện tích nghiên cứu các đá mô tả ở trên đều là đá siêu biến chất, chúng đều bị migmatit hóa, những nơi migmatit hóa mạnh tạo thành đá migmatit dạng gneis hoặc migmatit dạng dải có màu xám trắng loang lổ. </w:t>
      </w:r>
    </w:p>
    <w:p w:rsidR="00F5143D" w:rsidRPr="008D0C1A" w:rsidRDefault="00F5143D" w:rsidP="00BF1AFD">
      <w:pPr>
        <w:spacing w:before="120" w:after="120" w:line="360" w:lineRule="auto"/>
        <w:ind w:firstLine="720"/>
        <w:jc w:val="both"/>
        <w:rPr>
          <w:rFonts w:ascii="Times New Roman" w:eastAsia="Times New Roman" w:hAnsi="Times New Roman" w:cs="Times New Roman"/>
          <w:color w:val="000000" w:themeColor="text1"/>
          <w:sz w:val="26"/>
          <w:szCs w:val="26"/>
        </w:rPr>
      </w:pPr>
      <w:r w:rsidRPr="008D0C1A">
        <w:rPr>
          <w:rFonts w:ascii="Times New Roman" w:eastAsia="Times New Roman" w:hAnsi="Times New Roman" w:cs="Times New Roman"/>
          <w:color w:val="000000" w:themeColor="text1"/>
          <w:spacing w:val="-2"/>
          <w:position w:val="-2"/>
          <w:sz w:val="26"/>
          <w:szCs w:val="26"/>
        </w:rPr>
        <w:t>Thành phần migmatit gồm: Phần đá biến chất cũ (gneis hoặc đá phiến kết tinh) 60</w:t>
      </w:r>
      <w:r w:rsidRPr="008D0C1A">
        <w:rPr>
          <w:rFonts w:ascii="Times New Roman" w:eastAsia="Times New Roman" w:hAnsi="Times New Roman" w:cs="Times New Roman"/>
          <w:color w:val="000000" w:themeColor="text1"/>
          <w:spacing w:val="-2"/>
          <w:position w:val="-2"/>
          <w:sz w:val="26"/>
          <w:szCs w:val="26"/>
        </w:rPr>
        <w:sym w:font="Symbol" w:char="F0B8"/>
      </w:r>
      <w:r w:rsidRPr="008D0C1A">
        <w:rPr>
          <w:rFonts w:ascii="Times New Roman" w:eastAsia="Times New Roman" w:hAnsi="Times New Roman" w:cs="Times New Roman"/>
          <w:color w:val="000000" w:themeColor="text1"/>
          <w:spacing w:val="-2"/>
          <w:position w:val="-2"/>
          <w:sz w:val="26"/>
          <w:szCs w:val="26"/>
        </w:rPr>
        <w:t xml:space="preserve">70%. Phần migmatit (gồm các hạt nhỏ đến vừa là thạch anh và felspat) 30 </w:t>
      </w:r>
      <w:r w:rsidRPr="008D0C1A">
        <w:rPr>
          <w:rFonts w:ascii="Times New Roman" w:eastAsia="Times New Roman" w:hAnsi="Times New Roman" w:cs="Times New Roman"/>
          <w:color w:val="000000" w:themeColor="text1"/>
          <w:spacing w:val="-2"/>
          <w:position w:val="-2"/>
          <w:sz w:val="26"/>
          <w:szCs w:val="26"/>
        </w:rPr>
        <w:sym w:font="Symbol" w:char="F0B8"/>
      </w:r>
      <w:r w:rsidRPr="008D0C1A">
        <w:rPr>
          <w:rFonts w:ascii="Times New Roman" w:eastAsia="Times New Roman" w:hAnsi="Times New Roman" w:cs="Times New Roman"/>
          <w:color w:val="000000" w:themeColor="text1"/>
          <w:spacing w:val="-2"/>
          <w:position w:val="-2"/>
          <w:sz w:val="26"/>
          <w:szCs w:val="26"/>
        </w:rPr>
        <w:t xml:space="preserve"> 40%, là các thể dạng thấu kính nhỏ tiêm nhập theo mặt ép phiến của đá có chiều dày một vài cm đến 40</w:t>
      </w:r>
      <w:r w:rsidRPr="008D0C1A">
        <w:rPr>
          <w:rFonts w:ascii="Times New Roman" w:eastAsia="Times New Roman" w:hAnsi="Times New Roman" w:cs="Times New Roman"/>
          <w:color w:val="000000" w:themeColor="text1"/>
          <w:spacing w:val="-2"/>
          <w:position w:val="-2"/>
          <w:sz w:val="26"/>
          <w:szCs w:val="26"/>
        </w:rPr>
        <w:sym w:font="Symbol" w:char="F0B8"/>
      </w:r>
      <w:r w:rsidRPr="008D0C1A">
        <w:rPr>
          <w:rFonts w:ascii="Times New Roman" w:eastAsia="Times New Roman" w:hAnsi="Times New Roman" w:cs="Times New Roman"/>
          <w:color w:val="000000" w:themeColor="text1"/>
          <w:spacing w:val="-2"/>
          <w:position w:val="-2"/>
          <w:sz w:val="26"/>
          <w:szCs w:val="26"/>
        </w:rPr>
        <w:t>50cm. Đá có kiến trúc vảy hạt biến tinh, cấu tạo dải, khúc dồi. Những nơi quá trình biến chất trao đổi diễn ra mạnh (do hoạt động của magma, nhiệt dịch giai đoạn sau) tạo thành đá biến chất trao đổi. Đá có màu xám nâu, nâu hồng xen đen trắng loang lổ. Thành phần khoáng vật granat 35%, thạch anh 25%, horblend 1</w:t>
      </w:r>
      <w:r w:rsidRPr="008D0C1A">
        <w:rPr>
          <w:rFonts w:ascii="Times New Roman" w:eastAsia="Times New Roman" w:hAnsi="Times New Roman" w:cs="Times New Roman"/>
          <w:color w:val="000000" w:themeColor="text1"/>
          <w:spacing w:val="-2"/>
          <w:position w:val="-2"/>
          <w:sz w:val="26"/>
          <w:szCs w:val="26"/>
        </w:rPr>
        <w:sym w:font="Symbol" w:char="F0B8"/>
      </w:r>
      <w:r w:rsidRPr="008D0C1A">
        <w:rPr>
          <w:rFonts w:ascii="Times New Roman" w:eastAsia="Times New Roman" w:hAnsi="Times New Roman" w:cs="Times New Roman"/>
          <w:color w:val="000000" w:themeColor="text1"/>
          <w:spacing w:val="-2"/>
          <w:position w:val="-2"/>
          <w:sz w:val="26"/>
          <w:szCs w:val="26"/>
        </w:rPr>
        <w:t>2%, plagioclas 18%. Khoáng vật quặng 2%. Khoáng vật phụ có apatit, sphen.</w:t>
      </w:r>
    </w:p>
    <w:p w:rsidR="00F5143D" w:rsidRPr="008D0C1A" w:rsidRDefault="00F5143D" w:rsidP="00BF1AFD">
      <w:pPr>
        <w:spacing w:before="120" w:after="120" w:line="360" w:lineRule="auto"/>
        <w:ind w:firstLine="720"/>
        <w:jc w:val="both"/>
        <w:rPr>
          <w:rFonts w:ascii="Times New Roman" w:eastAsia="Times New Roman" w:hAnsi="Times New Roman" w:cs="Times New Roman"/>
          <w:color w:val="000000" w:themeColor="text1"/>
          <w:spacing w:val="2"/>
          <w:position w:val="2"/>
          <w:sz w:val="26"/>
          <w:szCs w:val="26"/>
        </w:rPr>
      </w:pPr>
      <w:r w:rsidRPr="008D0C1A">
        <w:rPr>
          <w:rFonts w:ascii="Times New Roman" w:eastAsia="Times New Roman" w:hAnsi="Times New Roman" w:cs="Times New Roman"/>
          <w:color w:val="000000" w:themeColor="text1"/>
          <w:spacing w:val="2"/>
          <w:position w:val="2"/>
          <w:sz w:val="26"/>
          <w:szCs w:val="26"/>
        </w:rPr>
        <w:t>- Đá phiến thạch anh biotit (</w:t>
      </w:r>
      <w:r w:rsidRPr="008D0C1A">
        <w:rPr>
          <w:rFonts w:ascii="Times New Roman" w:eastAsia="Times New Roman" w:hAnsi="Times New Roman" w:cs="Times New Roman"/>
          <w:color w:val="000000" w:themeColor="text1"/>
          <w:spacing w:val="2"/>
          <w:position w:val="2"/>
          <w:sz w:val="26"/>
          <w:szCs w:val="26"/>
        </w:rPr>
        <w:sym w:font="Symbol" w:char="F0B1"/>
      </w:r>
      <w:r w:rsidRPr="008D0C1A">
        <w:rPr>
          <w:rFonts w:ascii="Times New Roman" w:eastAsia="Times New Roman" w:hAnsi="Times New Roman" w:cs="Times New Roman"/>
          <w:color w:val="000000" w:themeColor="text1"/>
          <w:spacing w:val="2"/>
          <w:position w:val="2"/>
          <w:sz w:val="26"/>
          <w:szCs w:val="26"/>
        </w:rPr>
        <w:t xml:space="preserve"> granat, silimanit): Đá có màu xám tối, xám đen phớt nâu, phong hóa có màu xám nâu vàng xen các vệt đốm trắng. Trong tập 1 của hệ tầng Ngòi Chi thường có xâm tán graphit tạo nên các đới khoáng hóa có chứa các thân quặng graphit công nghiệp.</w:t>
      </w:r>
    </w:p>
    <w:p w:rsidR="00F5143D" w:rsidRPr="008D0C1A" w:rsidRDefault="00F5143D" w:rsidP="00BF1AFD">
      <w:pPr>
        <w:spacing w:before="120" w:after="120" w:line="360" w:lineRule="auto"/>
        <w:jc w:val="both"/>
        <w:rPr>
          <w:rFonts w:ascii="Times New Roman" w:eastAsia="Times New Roman" w:hAnsi="Times New Roman" w:cs="Times New Roman"/>
          <w:color w:val="000000" w:themeColor="text1"/>
          <w:sz w:val="26"/>
          <w:szCs w:val="26"/>
        </w:rPr>
      </w:pPr>
      <w:r w:rsidRPr="008D0C1A">
        <w:rPr>
          <w:rFonts w:ascii="Times New Roman" w:eastAsia="Times New Roman" w:hAnsi="Times New Roman" w:cs="Times New Roman"/>
          <w:color w:val="000000" w:themeColor="text1"/>
          <w:sz w:val="26"/>
          <w:szCs w:val="26"/>
        </w:rPr>
        <w:t xml:space="preserve"> </w:t>
      </w:r>
      <w:r w:rsidRPr="008D0C1A">
        <w:rPr>
          <w:rFonts w:ascii="Times New Roman" w:eastAsia="Times New Roman" w:hAnsi="Times New Roman" w:cs="Times New Roman"/>
          <w:color w:val="000000" w:themeColor="text1"/>
          <w:sz w:val="26"/>
          <w:szCs w:val="26"/>
        </w:rPr>
        <w:tab/>
        <w:t>Thành phần khoáng vật tạo đá chính có thạch anh 35</w:t>
      </w:r>
      <w:r w:rsidRPr="008D0C1A">
        <w:rPr>
          <w:rFonts w:ascii="Times New Roman" w:eastAsia="Times New Roman" w:hAnsi="Times New Roman" w:cs="Times New Roman"/>
          <w:color w:val="000000" w:themeColor="text1"/>
          <w:sz w:val="26"/>
          <w:szCs w:val="26"/>
        </w:rPr>
        <w:sym w:font="Symbol" w:char="F0B8"/>
      </w:r>
      <w:r w:rsidRPr="008D0C1A">
        <w:rPr>
          <w:rFonts w:ascii="Times New Roman" w:eastAsia="Times New Roman" w:hAnsi="Times New Roman" w:cs="Times New Roman"/>
          <w:color w:val="000000" w:themeColor="text1"/>
          <w:sz w:val="26"/>
          <w:szCs w:val="26"/>
        </w:rPr>
        <w:t>65%, biotit 15</w:t>
      </w:r>
      <w:r w:rsidRPr="008D0C1A">
        <w:rPr>
          <w:rFonts w:ascii="Times New Roman" w:eastAsia="Times New Roman" w:hAnsi="Times New Roman" w:cs="Times New Roman"/>
          <w:color w:val="000000" w:themeColor="text1"/>
          <w:sz w:val="26"/>
          <w:szCs w:val="26"/>
        </w:rPr>
        <w:sym w:font="Symbol" w:char="F0B8"/>
      </w:r>
      <w:r w:rsidRPr="008D0C1A">
        <w:rPr>
          <w:rFonts w:ascii="Times New Roman" w:eastAsia="Times New Roman" w:hAnsi="Times New Roman" w:cs="Times New Roman"/>
          <w:color w:val="000000" w:themeColor="text1"/>
          <w:sz w:val="26"/>
          <w:szCs w:val="26"/>
        </w:rPr>
        <w:t>35%, felspat (plagioclas) 5</w:t>
      </w:r>
      <w:r w:rsidRPr="008D0C1A">
        <w:rPr>
          <w:rFonts w:ascii="Times New Roman" w:eastAsia="Times New Roman" w:hAnsi="Times New Roman" w:cs="Times New Roman"/>
          <w:color w:val="000000" w:themeColor="text1"/>
          <w:sz w:val="26"/>
          <w:szCs w:val="26"/>
        </w:rPr>
        <w:sym w:font="Symbol" w:char="F0B8"/>
      </w:r>
      <w:r w:rsidRPr="008D0C1A">
        <w:rPr>
          <w:rFonts w:ascii="Times New Roman" w:eastAsia="Times New Roman" w:hAnsi="Times New Roman" w:cs="Times New Roman"/>
          <w:color w:val="000000" w:themeColor="text1"/>
          <w:sz w:val="26"/>
          <w:szCs w:val="26"/>
        </w:rPr>
        <w:t>25%, granat 5</w:t>
      </w:r>
      <w:r w:rsidRPr="008D0C1A">
        <w:rPr>
          <w:rFonts w:ascii="Times New Roman" w:eastAsia="Times New Roman" w:hAnsi="Times New Roman" w:cs="Times New Roman"/>
          <w:color w:val="000000" w:themeColor="text1"/>
          <w:sz w:val="26"/>
          <w:szCs w:val="26"/>
        </w:rPr>
        <w:sym w:font="Symbol" w:char="F0B8"/>
      </w:r>
      <w:r w:rsidRPr="008D0C1A">
        <w:rPr>
          <w:rFonts w:ascii="Times New Roman" w:eastAsia="Times New Roman" w:hAnsi="Times New Roman" w:cs="Times New Roman"/>
          <w:color w:val="000000" w:themeColor="text1"/>
          <w:sz w:val="26"/>
          <w:szCs w:val="26"/>
        </w:rPr>
        <w:t>25%, silimanit 5</w:t>
      </w:r>
      <w:r w:rsidRPr="008D0C1A">
        <w:rPr>
          <w:rFonts w:ascii="Times New Roman" w:eastAsia="Times New Roman" w:hAnsi="Times New Roman" w:cs="Times New Roman"/>
          <w:color w:val="000000" w:themeColor="text1"/>
          <w:sz w:val="26"/>
          <w:szCs w:val="26"/>
        </w:rPr>
        <w:sym w:font="Symbol" w:char="F0B8"/>
      </w:r>
      <w:r w:rsidRPr="008D0C1A">
        <w:rPr>
          <w:rFonts w:ascii="Times New Roman" w:eastAsia="Times New Roman" w:hAnsi="Times New Roman" w:cs="Times New Roman"/>
          <w:color w:val="000000" w:themeColor="text1"/>
          <w:sz w:val="26"/>
          <w:szCs w:val="26"/>
        </w:rPr>
        <w:t>15%, một số mẫu có disten 3</w:t>
      </w:r>
      <w:r w:rsidRPr="008D0C1A">
        <w:rPr>
          <w:rFonts w:ascii="Times New Roman" w:eastAsia="Times New Roman" w:hAnsi="Times New Roman" w:cs="Times New Roman"/>
          <w:color w:val="000000" w:themeColor="text1"/>
          <w:sz w:val="26"/>
          <w:szCs w:val="26"/>
        </w:rPr>
        <w:sym w:font="Symbol" w:char="F0B8"/>
      </w:r>
      <w:r w:rsidRPr="008D0C1A">
        <w:rPr>
          <w:rFonts w:ascii="Times New Roman" w:eastAsia="Times New Roman" w:hAnsi="Times New Roman" w:cs="Times New Roman"/>
          <w:color w:val="000000" w:themeColor="text1"/>
          <w:sz w:val="26"/>
          <w:szCs w:val="26"/>
        </w:rPr>
        <w:t>13%. Khoáng vật quặng graphit 1</w:t>
      </w:r>
      <w:r w:rsidRPr="008D0C1A">
        <w:rPr>
          <w:rFonts w:ascii="Times New Roman" w:eastAsia="Times New Roman" w:hAnsi="Times New Roman" w:cs="Times New Roman"/>
          <w:color w:val="000000" w:themeColor="text1"/>
          <w:sz w:val="26"/>
          <w:szCs w:val="26"/>
        </w:rPr>
        <w:sym w:font="Symbol" w:char="F0B8"/>
      </w:r>
      <w:r w:rsidRPr="008D0C1A">
        <w:rPr>
          <w:rFonts w:ascii="Times New Roman" w:eastAsia="Times New Roman" w:hAnsi="Times New Roman" w:cs="Times New Roman"/>
          <w:color w:val="000000" w:themeColor="text1"/>
          <w:sz w:val="26"/>
          <w:szCs w:val="26"/>
        </w:rPr>
        <w:t>25%. Khoáng vật phụ apatit, zircon một vài hạt. Đá có kiến trúc vảy hạt biến tinh, cấu tạo phân phiến.</w:t>
      </w:r>
    </w:p>
    <w:p w:rsidR="00F5143D" w:rsidRPr="008D0C1A" w:rsidRDefault="00F5143D" w:rsidP="00BF1AFD">
      <w:pPr>
        <w:spacing w:before="120" w:after="120" w:line="360" w:lineRule="auto"/>
        <w:ind w:firstLine="720"/>
        <w:jc w:val="both"/>
        <w:rPr>
          <w:rFonts w:ascii="Times New Roman" w:eastAsia="Times New Roman" w:hAnsi="Times New Roman" w:cs="Times New Roman"/>
          <w:color w:val="000000" w:themeColor="text1"/>
          <w:sz w:val="26"/>
          <w:szCs w:val="26"/>
        </w:rPr>
      </w:pPr>
      <w:r w:rsidRPr="008D0C1A">
        <w:rPr>
          <w:rFonts w:ascii="Times New Roman" w:eastAsia="Times New Roman" w:hAnsi="Times New Roman" w:cs="Times New Roman"/>
          <w:color w:val="000000" w:themeColor="text1"/>
          <w:sz w:val="26"/>
          <w:szCs w:val="26"/>
        </w:rPr>
        <w:t>- Đá amphibolit: Đá có màu xám đen phớt lục, phong hóa mạnh có màu nâu nhẹ xốp. Kiến trúc tấm, hạt biến tinh, cấu tạo định hướng.</w:t>
      </w:r>
    </w:p>
    <w:p w:rsidR="00F5143D" w:rsidRPr="008D0C1A" w:rsidRDefault="00F5143D" w:rsidP="00BF1AFD">
      <w:pPr>
        <w:spacing w:before="120" w:after="120" w:line="360" w:lineRule="auto"/>
        <w:ind w:firstLine="720"/>
        <w:jc w:val="both"/>
        <w:rPr>
          <w:rFonts w:ascii="Times New Roman" w:eastAsia="Times New Roman" w:hAnsi="Times New Roman" w:cs="Times New Roman"/>
          <w:color w:val="000000" w:themeColor="text1"/>
          <w:sz w:val="26"/>
          <w:szCs w:val="26"/>
        </w:rPr>
      </w:pPr>
      <w:r w:rsidRPr="008D0C1A">
        <w:rPr>
          <w:rFonts w:ascii="Times New Roman" w:eastAsia="Times New Roman" w:hAnsi="Times New Roman" w:cs="Times New Roman"/>
          <w:color w:val="000000" w:themeColor="text1"/>
          <w:sz w:val="26"/>
          <w:szCs w:val="26"/>
        </w:rPr>
        <w:t>Thành phần khoáng vật chính: Horblend 40</w:t>
      </w:r>
      <w:r w:rsidRPr="008D0C1A">
        <w:rPr>
          <w:rFonts w:ascii="Times New Roman" w:eastAsia="Times New Roman" w:hAnsi="Times New Roman" w:cs="Times New Roman"/>
          <w:color w:val="000000" w:themeColor="text1"/>
          <w:sz w:val="26"/>
          <w:szCs w:val="26"/>
        </w:rPr>
        <w:sym w:font="Symbol" w:char="F0B8"/>
      </w:r>
      <w:r w:rsidRPr="008D0C1A">
        <w:rPr>
          <w:rFonts w:ascii="Times New Roman" w:eastAsia="Times New Roman" w:hAnsi="Times New Roman" w:cs="Times New Roman"/>
          <w:color w:val="000000" w:themeColor="text1"/>
          <w:sz w:val="26"/>
          <w:szCs w:val="26"/>
        </w:rPr>
        <w:t>65%, plagioclas 20</w:t>
      </w:r>
      <w:r w:rsidRPr="008D0C1A">
        <w:rPr>
          <w:rFonts w:ascii="Times New Roman" w:eastAsia="Times New Roman" w:hAnsi="Times New Roman" w:cs="Times New Roman"/>
          <w:color w:val="000000" w:themeColor="text1"/>
          <w:sz w:val="26"/>
          <w:szCs w:val="26"/>
        </w:rPr>
        <w:sym w:font="Symbol" w:char="F0B8"/>
      </w:r>
      <w:r w:rsidRPr="008D0C1A">
        <w:rPr>
          <w:rFonts w:ascii="Times New Roman" w:eastAsia="Times New Roman" w:hAnsi="Times New Roman" w:cs="Times New Roman"/>
          <w:color w:val="000000" w:themeColor="text1"/>
          <w:sz w:val="26"/>
          <w:szCs w:val="26"/>
        </w:rPr>
        <w:t>45%, thạch anh 2</w:t>
      </w:r>
      <w:r w:rsidRPr="008D0C1A">
        <w:rPr>
          <w:rFonts w:ascii="Times New Roman" w:eastAsia="Times New Roman" w:hAnsi="Times New Roman" w:cs="Times New Roman"/>
          <w:color w:val="000000" w:themeColor="text1"/>
          <w:sz w:val="26"/>
          <w:szCs w:val="26"/>
        </w:rPr>
        <w:sym w:font="Symbol" w:char="F0B8"/>
      </w:r>
      <w:r w:rsidRPr="008D0C1A">
        <w:rPr>
          <w:rFonts w:ascii="Times New Roman" w:eastAsia="Times New Roman" w:hAnsi="Times New Roman" w:cs="Times New Roman"/>
          <w:color w:val="000000" w:themeColor="text1"/>
          <w:sz w:val="26"/>
          <w:szCs w:val="26"/>
        </w:rPr>
        <w:t xml:space="preserve">26%. Một số mẫu còn gặp scapolit 10% hoặc pyroxen 5%. </w:t>
      </w:r>
      <w:r w:rsidRPr="008D0C1A">
        <w:rPr>
          <w:rFonts w:ascii="Times New Roman" w:eastAsia="Times New Roman" w:hAnsi="Times New Roman" w:cs="Times New Roman"/>
          <w:color w:val="000000" w:themeColor="text1"/>
          <w:spacing w:val="-4"/>
          <w:sz w:val="26"/>
          <w:szCs w:val="26"/>
        </w:rPr>
        <w:t>Khoáng vật quặng hydroxit sắt ít. Khoáng vật phụ có apatit, zircon, sphen ít.</w:t>
      </w:r>
      <w:r w:rsidRPr="008D0C1A">
        <w:rPr>
          <w:rFonts w:ascii="Times New Roman" w:eastAsia="Times New Roman" w:hAnsi="Times New Roman" w:cs="Times New Roman"/>
          <w:color w:val="000000" w:themeColor="text1"/>
          <w:sz w:val="26"/>
          <w:szCs w:val="26"/>
        </w:rPr>
        <w:t xml:space="preserve"> Đá có kiến trúc hạt vảy biến tinh, cấu tạo định hướng.</w:t>
      </w:r>
    </w:p>
    <w:p w:rsidR="00F5143D" w:rsidRPr="008D0C1A" w:rsidRDefault="00F5143D" w:rsidP="00BF1AFD">
      <w:pPr>
        <w:spacing w:before="120" w:after="120" w:line="360" w:lineRule="auto"/>
        <w:ind w:firstLine="720"/>
        <w:jc w:val="both"/>
        <w:rPr>
          <w:rFonts w:ascii="Times New Roman" w:eastAsia="Times New Roman" w:hAnsi="Times New Roman" w:cs="Times New Roman"/>
          <w:color w:val="000000" w:themeColor="text1"/>
          <w:sz w:val="26"/>
          <w:szCs w:val="26"/>
        </w:rPr>
      </w:pPr>
    </w:p>
    <w:p w:rsidR="00F5143D" w:rsidRPr="008D0C1A" w:rsidRDefault="00F5143D" w:rsidP="00BF1AFD">
      <w:pPr>
        <w:spacing w:before="120" w:after="120" w:line="360" w:lineRule="auto"/>
        <w:ind w:firstLine="720"/>
        <w:jc w:val="both"/>
        <w:rPr>
          <w:rFonts w:ascii="Times New Roman" w:eastAsia="Times New Roman" w:hAnsi="Times New Roman" w:cs="Times New Roman"/>
          <w:i/>
          <w:color w:val="000000" w:themeColor="text1"/>
          <w:sz w:val="26"/>
          <w:szCs w:val="26"/>
        </w:rPr>
      </w:pPr>
      <w:r w:rsidRPr="008D0C1A">
        <w:rPr>
          <w:rFonts w:ascii="Times New Roman" w:eastAsia="Times New Roman" w:hAnsi="Times New Roman" w:cs="Times New Roman"/>
          <w:noProof/>
          <w:color w:val="000000" w:themeColor="text1"/>
          <w:sz w:val="26"/>
          <w:szCs w:val="26"/>
        </w:rPr>
        <w:drawing>
          <wp:inline distT="0" distB="0" distL="0" distR="0" wp14:anchorId="41ABFCAA" wp14:editId="7E08E1FE">
            <wp:extent cx="4671060" cy="3147060"/>
            <wp:effectExtent l="0" t="0" r="0" b="0"/>
            <wp:docPr id="19" name="Picture 19" descr="IMG00032-20130606-0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G00032-20130606-082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71060" cy="3147060"/>
                    </a:xfrm>
                    <a:prstGeom prst="rect">
                      <a:avLst/>
                    </a:prstGeom>
                    <a:noFill/>
                    <a:ln>
                      <a:noFill/>
                    </a:ln>
                  </pic:spPr>
                </pic:pic>
              </a:graphicData>
            </a:graphic>
          </wp:inline>
        </w:drawing>
      </w:r>
      <w:r w:rsidRPr="008D0C1A">
        <w:rPr>
          <w:rFonts w:ascii="Times New Roman" w:eastAsia="Times New Roman" w:hAnsi="Times New Roman" w:cs="Times New Roman"/>
          <w:i/>
          <w:color w:val="000000" w:themeColor="text1"/>
          <w:sz w:val="26"/>
          <w:szCs w:val="26"/>
          <w:lang w:val="vi-VN"/>
        </w:rPr>
        <w:t xml:space="preserve"> </w:t>
      </w:r>
    </w:p>
    <w:p w:rsidR="00F5143D" w:rsidRPr="008D0C1A" w:rsidRDefault="00F5143D" w:rsidP="00BF1AFD">
      <w:pPr>
        <w:spacing w:before="120" w:after="120" w:line="360" w:lineRule="auto"/>
        <w:ind w:firstLine="720"/>
        <w:jc w:val="both"/>
        <w:rPr>
          <w:rFonts w:ascii="Times New Roman" w:eastAsia="Times New Roman" w:hAnsi="Times New Roman" w:cs="Times New Roman"/>
          <w:color w:val="000000" w:themeColor="text1"/>
          <w:sz w:val="26"/>
          <w:szCs w:val="26"/>
          <w:lang w:val="vi-VN"/>
        </w:rPr>
      </w:pPr>
      <w:r w:rsidRPr="008D0C1A">
        <w:rPr>
          <w:rFonts w:ascii="Times New Roman" w:eastAsia="Times New Roman" w:hAnsi="Times New Roman" w:cs="Times New Roman"/>
          <w:i/>
          <w:color w:val="000000" w:themeColor="text1"/>
          <w:sz w:val="26"/>
          <w:szCs w:val="26"/>
          <w:lang w:val="vi-VN"/>
        </w:rPr>
        <w:t>Ảnh II.</w:t>
      </w:r>
      <w:r w:rsidRPr="008D0C1A">
        <w:rPr>
          <w:rFonts w:ascii="Times New Roman" w:eastAsia="Times New Roman" w:hAnsi="Times New Roman" w:cs="Times New Roman"/>
          <w:i/>
          <w:color w:val="000000" w:themeColor="text1"/>
          <w:sz w:val="26"/>
          <w:szCs w:val="26"/>
        </w:rPr>
        <w:t>3</w:t>
      </w:r>
      <w:r w:rsidRPr="008D0C1A">
        <w:rPr>
          <w:rFonts w:ascii="Times New Roman" w:eastAsia="Times New Roman" w:hAnsi="Times New Roman" w:cs="Times New Roman"/>
          <w:i/>
          <w:color w:val="000000" w:themeColor="text1"/>
          <w:sz w:val="26"/>
          <w:szCs w:val="26"/>
          <w:lang w:val="vi-VN"/>
        </w:rPr>
        <w:t>:</w:t>
      </w:r>
      <w:r w:rsidRPr="008D0C1A">
        <w:rPr>
          <w:rFonts w:ascii="Times New Roman" w:eastAsia="Times New Roman" w:hAnsi="Times New Roman" w:cs="Times New Roman"/>
          <w:color w:val="000000" w:themeColor="text1"/>
          <w:sz w:val="26"/>
          <w:szCs w:val="26"/>
          <w:lang w:val="vi-VN"/>
        </w:rPr>
        <w:t xml:space="preserve"> Quặng graphit </w:t>
      </w:r>
      <w:r w:rsidRPr="008D0C1A">
        <w:rPr>
          <w:rFonts w:ascii="Times New Roman" w:eastAsia="Times New Roman" w:hAnsi="Times New Roman" w:cs="Times New Roman"/>
          <w:color w:val="000000" w:themeColor="text1"/>
          <w:sz w:val="26"/>
          <w:szCs w:val="26"/>
        </w:rPr>
        <w:t xml:space="preserve">đặc sít </w:t>
      </w:r>
      <w:r w:rsidRPr="008D0C1A">
        <w:rPr>
          <w:rFonts w:ascii="Times New Roman" w:eastAsia="Times New Roman" w:hAnsi="Times New Roman" w:cs="Times New Roman"/>
          <w:color w:val="000000" w:themeColor="text1"/>
          <w:sz w:val="26"/>
          <w:szCs w:val="26"/>
          <w:lang w:val="vi-VN"/>
        </w:rPr>
        <w:t>màu xám chì</w:t>
      </w:r>
      <w:r w:rsidRPr="008D0C1A">
        <w:rPr>
          <w:rFonts w:ascii="Times New Roman" w:eastAsia="Times New Roman" w:hAnsi="Times New Roman" w:cs="Times New Roman"/>
          <w:color w:val="000000" w:themeColor="text1"/>
          <w:sz w:val="26"/>
          <w:szCs w:val="26"/>
        </w:rPr>
        <w:t xml:space="preserve"> xen kẹp trong đá phiến thạch anh biotit cấu tạo sọc dải</w:t>
      </w:r>
      <w:r w:rsidRPr="008D0C1A">
        <w:rPr>
          <w:rFonts w:ascii="Times New Roman" w:eastAsia="Times New Roman" w:hAnsi="Times New Roman" w:cs="Times New Roman"/>
          <w:color w:val="000000" w:themeColor="text1"/>
          <w:sz w:val="26"/>
          <w:szCs w:val="26"/>
          <w:lang w:val="vi-VN"/>
        </w:rPr>
        <w:t xml:space="preserve"> </w:t>
      </w:r>
      <w:r w:rsidRPr="008D0C1A">
        <w:rPr>
          <w:rFonts w:ascii="Times New Roman" w:eastAsia="Times New Roman" w:hAnsi="Times New Roman" w:cs="Times New Roman"/>
          <w:color w:val="000000" w:themeColor="text1"/>
          <w:sz w:val="26"/>
          <w:szCs w:val="26"/>
        </w:rPr>
        <w:t xml:space="preserve">chứa ít graphit </w:t>
      </w:r>
      <w:r w:rsidRPr="008D0C1A">
        <w:rPr>
          <w:rFonts w:ascii="Times New Roman" w:eastAsia="Times New Roman" w:hAnsi="Times New Roman" w:cs="Times New Roman"/>
          <w:color w:val="000000" w:themeColor="text1"/>
          <w:sz w:val="26"/>
          <w:szCs w:val="26"/>
          <w:lang w:val="vi-VN"/>
        </w:rPr>
        <w:t>tại vách nền LK109-</w:t>
      </w:r>
      <w:r w:rsidRPr="008D0C1A">
        <w:rPr>
          <w:rFonts w:ascii="Times New Roman" w:eastAsia="Times New Roman" w:hAnsi="Times New Roman" w:cs="Times New Roman"/>
          <w:color w:val="000000" w:themeColor="text1"/>
          <w:sz w:val="26"/>
          <w:szCs w:val="26"/>
        </w:rPr>
        <w:t>0</w:t>
      </w:r>
      <w:r w:rsidRPr="008D0C1A">
        <w:rPr>
          <w:rFonts w:ascii="Times New Roman" w:eastAsia="Times New Roman" w:hAnsi="Times New Roman" w:cs="Times New Roman"/>
          <w:color w:val="000000" w:themeColor="text1"/>
          <w:sz w:val="26"/>
          <w:szCs w:val="26"/>
          <w:lang w:val="vi-VN"/>
        </w:rPr>
        <w:t>6, tuyến 109</w:t>
      </w:r>
    </w:p>
    <w:p w:rsidR="00F5143D" w:rsidRPr="008D0C1A" w:rsidRDefault="00F5143D" w:rsidP="00BF1AFD">
      <w:pPr>
        <w:spacing w:before="120" w:after="120" w:line="360" w:lineRule="auto"/>
        <w:ind w:firstLine="720"/>
        <w:jc w:val="right"/>
        <w:rPr>
          <w:rFonts w:ascii="Times New Roman" w:eastAsia="Times New Roman" w:hAnsi="Times New Roman" w:cs="Times New Roman"/>
          <w:i/>
          <w:color w:val="000000" w:themeColor="text1"/>
          <w:sz w:val="26"/>
          <w:szCs w:val="26"/>
          <w:lang w:val="vi-VN"/>
        </w:rPr>
      </w:pPr>
      <w:r w:rsidRPr="008D0C1A">
        <w:rPr>
          <w:rFonts w:ascii="Times New Roman" w:eastAsia="Times New Roman" w:hAnsi="Times New Roman" w:cs="Times New Roman"/>
          <w:i/>
          <w:color w:val="000000" w:themeColor="text1"/>
          <w:sz w:val="26"/>
          <w:szCs w:val="26"/>
          <w:lang w:val="vi-VN"/>
        </w:rPr>
        <w:t>Ảnh: Nguyễn Bá Thao</w:t>
      </w:r>
    </w:p>
    <w:p w:rsidR="00AA5429" w:rsidRPr="009F2529" w:rsidRDefault="00AA5429" w:rsidP="00AA5429">
      <w:pPr>
        <w:spacing w:before="120" w:after="120" w:line="360" w:lineRule="auto"/>
        <w:ind w:firstLine="720"/>
        <w:jc w:val="center"/>
        <w:rPr>
          <w:rFonts w:ascii="Times New Roman" w:eastAsia="Times New Roman" w:hAnsi="Times New Roman" w:cs="Times New Roman"/>
          <w:b/>
          <w:color w:val="000000" w:themeColor="text1"/>
          <w:sz w:val="26"/>
          <w:szCs w:val="26"/>
          <w:lang w:val="vi-VN"/>
        </w:rPr>
      </w:pPr>
      <w:r w:rsidRPr="009F2529">
        <w:rPr>
          <w:rFonts w:ascii="Times New Roman" w:eastAsia="Times New Roman" w:hAnsi="Times New Roman" w:cs="Times New Roman"/>
          <w:b/>
          <w:color w:val="000000" w:themeColor="text1"/>
          <w:sz w:val="26"/>
          <w:szCs w:val="26"/>
          <w:lang w:val="vi-VN"/>
        </w:rPr>
        <w:t>GIỚI KAINOZOI</w:t>
      </w:r>
    </w:p>
    <w:p w:rsidR="00F5143D" w:rsidRPr="008D0C1A" w:rsidRDefault="00F5143D" w:rsidP="00AA5429">
      <w:pPr>
        <w:spacing w:before="120" w:after="120" w:line="360" w:lineRule="auto"/>
        <w:ind w:firstLine="720"/>
        <w:jc w:val="center"/>
        <w:rPr>
          <w:rFonts w:ascii="Times New Roman" w:eastAsia="Times New Roman" w:hAnsi="Times New Roman" w:cs="Times New Roman"/>
          <w:i/>
          <w:color w:val="000000" w:themeColor="text1"/>
          <w:sz w:val="26"/>
          <w:szCs w:val="26"/>
          <w:lang w:val="vi-VN"/>
        </w:rPr>
      </w:pPr>
      <w:r w:rsidRPr="008D0C1A">
        <w:rPr>
          <w:rFonts w:ascii="Times New Roman" w:eastAsia="Times New Roman" w:hAnsi="Times New Roman" w:cs="Times New Roman"/>
          <w:b/>
          <w:color w:val="000000" w:themeColor="text1"/>
          <w:sz w:val="26"/>
          <w:szCs w:val="26"/>
          <w:lang w:val="vi-VN"/>
        </w:rPr>
        <w:t>Hệ Đệ tứ không phân chia (Q)</w:t>
      </w:r>
    </w:p>
    <w:p w:rsidR="00F5143D" w:rsidRPr="008D0C1A" w:rsidRDefault="00F5143D" w:rsidP="00BF1AFD">
      <w:pPr>
        <w:spacing w:before="120" w:after="120" w:line="360" w:lineRule="auto"/>
        <w:jc w:val="both"/>
        <w:rPr>
          <w:rFonts w:ascii="Times New Roman" w:eastAsia="Times New Roman" w:hAnsi="Times New Roman" w:cs="Times New Roman"/>
          <w:color w:val="000000" w:themeColor="text1"/>
          <w:spacing w:val="-2"/>
          <w:position w:val="-2"/>
          <w:sz w:val="26"/>
          <w:szCs w:val="26"/>
          <w:lang w:val="vi-VN"/>
        </w:rPr>
      </w:pPr>
      <w:r w:rsidRPr="008D0C1A">
        <w:rPr>
          <w:rFonts w:ascii="Times New Roman" w:eastAsia="Times New Roman" w:hAnsi="Times New Roman" w:cs="Times New Roman"/>
          <w:color w:val="000000" w:themeColor="text1"/>
          <w:sz w:val="26"/>
          <w:szCs w:val="26"/>
          <w:lang w:val="vi-VN"/>
        </w:rPr>
        <w:tab/>
      </w:r>
      <w:r w:rsidRPr="008D0C1A">
        <w:rPr>
          <w:rFonts w:ascii="Times New Roman" w:eastAsia="Times New Roman" w:hAnsi="Times New Roman" w:cs="Times New Roman"/>
          <w:color w:val="000000" w:themeColor="text1"/>
          <w:spacing w:val="-2"/>
          <w:position w:val="-2"/>
          <w:sz w:val="26"/>
          <w:szCs w:val="26"/>
          <w:lang w:val="vi-VN"/>
        </w:rPr>
        <w:t>Trên diện tích công tác các trầm tích hệ Đệ tứ ít phát triển, chỉ gặp chúng ở 2 diện nhỏ ở ven suối Chùn và suối Bông. Thành phần gồm chủ yếu cuội, sạn, sỏi, cát, bột kết, ít sét. Chiều dày từ 1</w:t>
      </w:r>
      <w:r w:rsidRPr="008D0C1A">
        <w:rPr>
          <w:rFonts w:ascii="Times New Roman" w:eastAsia="Times New Roman" w:hAnsi="Times New Roman" w:cs="Times New Roman"/>
          <w:color w:val="000000" w:themeColor="text1"/>
          <w:spacing w:val="-2"/>
          <w:position w:val="-2"/>
          <w:sz w:val="26"/>
          <w:szCs w:val="26"/>
        </w:rPr>
        <w:sym w:font="Symbol" w:char="F0B8"/>
      </w:r>
      <w:r w:rsidRPr="008D0C1A">
        <w:rPr>
          <w:rFonts w:ascii="Times New Roman" w:eastAsia="Times New Roman" w:hAnsi="Times New Roman" w:cs="Times New Roman"/>
          <w:color w:val="000000" w:themeColor="text1"/>
          <w:spacing w:val="-2"/>
          <w:position w:val="-2"/>
          <w:sz w:val="26"/>
          <w:szCs w:val="26"/>
          <w:lang w:val="vi-VN"/>
        </w:rPr>
        <w:t>4 mét, phần trên mặt chủ yếu là ruộng lầy.</w:t>
      </w:r>
    </w:p>
    <w:p w:rsidR="00F5143D" w:rsidRPr="008D0C1A" w:rsidRDefault="00F5143D" w:rsidP="00BF1AFD">
      <w:pPr>
        <w:spacing w:before="120" w:after="120" w:line="360" w:lineRule="auto"/>
        <w:jc w:val="both"/>
        <w:rPr>
          <w:rFonts w:ascii="Times New Roman" w:eastAsia="Times New Roman" w:hAnsi="Times New Roman" w:cs="Times New Roman"/>
          <w:color w:val="000000" w:themeColor="text1"/>
          <w:sz w:val="26"/>
          <w:szCs w:val="26"/>
          <w:lang w:val="vi-VN"/>
        </w:rPr>
      </w:pPr>
      <w:r w:rsidRPr="008D0C1A">
        <w:rPr>
          <w:rFonts w:ascii="Times New Roman" w:eastAsia="Times New Roman" w:hAnsi="Times New Roman" w:cs="Times New Roman"/>
          <w:color w:val="000000" w:themeColor="text1"/>
          <w:sz w:val="26"/>
          <w:szCs w:val="26"/>
          <w:lang w:val="vi-VN"/>
        </w:rPr>
        <w:tab/>
      </w:r>
      <w:r w:rsidRPr="008D0C1A">
        <w:rPr>
          <w:rFonts w:ascii="Times New Roman" w:eastAsia="Times New Roman" w:hAnsi="Times New Roman" w:cs="Times New Roman"/>
          <w:color w:val="000000" w:themeColor="text1"/>
          <w:spacing w:val="2"/>
          <w:position w:val="2"/>
          <w:sz w:val="26"/>
          <w:szCs w:val="26"/>
          <w:lang w:val="vi-VN"/>
        </w:rPr>
        <w:t>Thành phần khoáng vật chính: calcit 83</w:t>
      </w:r>
      <w:r w:rsidRPr="008D0C1A">
        <w:rPr>
          <w:rFonts w:ascii="Times New Roman" w:eastAsia="Times New Roman" w:hAnsi="Times New Roman" w:cs="Times New Roman"/>
          <w:color w:val="000000" w:themeColor="text1"/>
          <w:spacing w:val="2"/>
          <w:position w:val="2"/>
          <w:sz w:val="26"/>
          <w:szCs w:val="26"/>
        </w:rPr>
        <w:sym w:font="Symbol" w:char="F0B8"/>
      </w:r>
      <w:r w:rsidRPr="008D0C1A">
        <w:rPr>
          <w:rFonts w:ascii="Times New Roman" w:eastAsia="Times New Roman" w:hAnsi="Times New Roman" w:cs="Times New Roman"/>
          <w:color w:val="000000" w:themeColor="text1"/>
          <w:spacing w:val="2"/>
          <w:position w:val="2"/>
          <w:sz w:val="26"/>
          <w:szCs w:val="26"/>
          <w:lang w:val="vi-VN"/>
        </w:rPr>
        <w:t xml:space="preserve">84%, scapolit 4-5%, felspat 4-5%, piroxen 5-7%, sphen 1%, biotit ít đến 1%, apatit vài hạt, quặng ít-1%. </w:t>
      </w:r>
    </w:p>
    <w:p w:rsidR="00F5143D" w:rsidRPr="008D0C1A" w:rsidRDefault="00F5143D" w:rsidP="00A62CE9">
      <w:pPr>
        <w:pStyle w:val="Heading3"/>
        <w:rPr>
          <w:rFonts w:ascii="Times New Roman" w:eastAsia="Times New Roman" w:hAnsi="Times New Roman" w:cs="Times New Roman"/>
          <w:b/>
          <w:color w:val="000000" w:themeColor="text1"/>
          <w:sz w:val="26"/>
          <w:szCs w:val="26"/>
          <w:lang w:val="vi-VN"/>
        </w:rPr>
      </w:pPr>
      <w:r w:rsidRPr="008D0C1A">
        <w:rPr>
          <w:rFonts w:ascii="Times New Roman" w:eastAsia="Times New Roman" w:hAnsi="Times New Roman" w:cs="Times New Roman"/>
          <w:i/>
          <w:color w:val="000000" w:themeColor="text1"/>
          <w:sz w:val="26"/>
          <w:szCs w:val="26"/>
          <w:lang w:val="vi-VN"/>
        </w:rPr>
        <w:tab/>
      </w:r>
      <w:bookmarkStart w:id="41" w:name="_Toc11335744"/>
      <w:r w:rsidR="00067AFA" w:rsidRPr="009F2529">
        <w:rPr>
          <w:rFonts w:ascii="Times New Roman" w:eastAsia="Times New Roman" w:hAnsi="Times New Roman" w:cs="Times New Roman"/>
          <w:b/>
          <w:color w:val="000000" w:themeColor="text1"/>
          <w:sz w:val="26"/>
          <w:szCs w:val="26"/>
          <w:lang w:val="vi-VN"/>
        </w:rPr>
        <w:t>2.2.</w:t>
      </w:r>
      <w:r w:rsidR="00305E57" w:rsidRPr="008D0C1A">
        <w:rPr>
          <w:rFonts w:ascii="Times New Roman" w:eastAsia="Times New Roman" w:hAnsi="Times New Roman" w:cs="Times New Roman"/>
          <w:b/>
          <w:color w:val="000000" w:themeColor="text1"/>
          <w:sz w:val="26"/>
          <w:szCs w:val="26"/>
          <w:lang w:val="vi-VN"/>
        </w:rPr>
        <w:t>3</w:t>
      </w:r>
      <w:r w:rsidRPr="008D0C1A">
        <w:rPr>
          <w:rFonts w:ascii="Times New Roman" w:eastAsia="Times New Roman" w:hAnsi="Times New Roman" w:cs="Times New Roman"/>
          <w:b/>
          <w:color w:val="000000" w:themeColor="text1"/>
          <w:sz w:val="26"/>
          <w:szCs w:val="26"/>
          <w:lang w:val="vi-VN"/>
        </w:rPr>
        <w:t>. Magma xâm nhập</w:t>
      </w:r>
      <w:bookmarkEnd w:id="41"/>
    </w:p>
    <w:p w:rsidR="00F5143D" w:rsidRPr="008D0C1A" w:rsidRDefault="00F5143D" w:rsidP="00BF1AFD">
      <w:pPr>
        <w:spacing w:before="120" w:after="120" w:line="360" w:lineRule="auto"/>
        <w:ind w:firstLine="720"/>
        <w:jc w:val="both"/>
        <w:rPr>
          <w:rFonts w:ascii="Times New Roman" w:eastAsia="Times New Roman" w:hAnsi="Times New Roman" w:cs="Times New Roman"/>
          <w:b/>
          <w:i/>
          <w:color w:val="000000" w:themeColor="text1"/>
          <w:sz w:val="26"/>
          <w:szCs w:val="26"/>
          <w:u w:val="single"/>
          <w:lang w:val="vi-VN"/>
        </w:rPr>
      </w:pPr>
      <w:r w:rsidRPr="008D0C1A">
        <w:rPr>
          <w:rFonts w:ascii="Times New Roman" w:eastAsia="Times New Roman" w:hAnsi="Times New Roman" w:cs="Times New Roman"/>
          <w:color w:val="000000" w:themeColor="text1"/>
          <w:sz w:val="26"/>
          <w:szCs w:val="26"/>
          <w:lang w:val="vi-VN"/>
        </w:rPr>
        <w:t>Khu vực thăm dò magma xâm nhập gặp lộ các thể nhỏ đá siêu bazơ và axit của 2 phức hệ Bảo Ái và Tân Hương.</w:t>
      </w:r>
    </w:p>
    <w:p w:rsidR="00C12FA3" w:rsidRPr="008D0C1A" w:rsidRDefault="00C12FA3" w:rsidP="00C12FA3">
      <w:pPr>
        <w:spacing w:before="120" w:after="120" w:line="360" w:lineRule="auto"/>
        <w:ind w:firstLine="720"/>
        <w:jc w:val="center"/>
        <w:rPr>
          <w:rFonts w:ascii="Times New Roman" w:eastAsia="Times New Roman" w:hAnsi="Times New Roman" w:cs="Times New Roman"/>
          <w:b/>
          <w:color w:val="000000" w:themeColor="text1"/>
          <w:spacing w:val="-4"/>
          <w:position w:val="-4"/>
          <w:sz w:val="26"/>
          <w:szCs w:val="26"/>
        </w:rPr>
      </w:pPr>
      <w:r w:rsidRPr="008D0C1A">
        <w:rPr>
          <w:rFonts w:ascii="Times New Roman" w:eastAsia="Times New Roman" w:hAnsi="Times New Roman" w:cs="Times New Roman"/>
          <w:b/>
          <w:color w:val="000000" w:themeColor="text1"/>
          <w:spacing w:val="-4"/>
          <w:position w:val="-4"/>
          <w:sz w:val="26"/>
          <w:szCs w:val="26"/>
        </w:rPr>
        <w:t>GIỚI PROTEROZOI</w:t>
      </w:r>
    </w:p>
    <w:p w:rsidR="00C12FA3" w:rsidRPr="008D0C1A" w:rsidRDefault="00F5143D" w:rsidP="00C12FA3">
      <w:pPr>
        <w:spacing w:before="120" w:after="120" w:line="360" w:lineRule="auto"/>
        <w:ind w:firstLine="720"/>
        <w:jc w:val="center"/>
        <w:rPr>
          <w:rFonts w:ascii="Times New Roman" w:eastAsia="Times New Roman" w:hAnsi="Times New Roman" w:cs="Times New Roman"/>
          <w:b/>
          <w:color w:val="000000" w:themeColor="text1"/>
          <w:spacing w:val="-4"/>
          <w:position w:val="-4"/>
          <w:sz w:val="26"/>
          <w:szCs w:val="26"/>
          <w:lang w:val="vi-VN"/>
        </w:rPr>
      </w:pPr>
      <w:r w:rsidRPr="008D0C1A">
        <w:rPr>
          <w:rFonts w:ascii="Times New Roman" w:eastAsia="Times New Roman" w:hAnsi="Times New Roman" w:cs="Times New Roman"/>
          <w:b/>
          <w:color w:val="000000" w:themeColor="text1"/>
          <w:spacing w:val="-4"/>
          <w:position w:val="-4"/>
          <w:sz w:val="26"/>
          <w:szCs w:val="26"/>
          <w:lang w:val="vi-VN"/>
        </w:rPr>
        <w:t>Phức hệ Bảo Ái</w:t>
      </w:r>
      <w:r w:rsidRPr="008D0C1A">
        <w:rPr>
          <w:rFonts w:ascii="Times New Roman" w:eastAsia="Times New Roman" w:hAnsi="Times New Roman" w:cs="Times New Roman"/>
          <w:b/>
          <w:i/>
          <w:color w:val="000000" w:themeColor="text1"/>
          <w:spacing w:val="-4"/>
          <w:position w:val="-4"/>
          <w:sz w:val="26"/>
          <w:szCs w:val="26"/>
          <w:lang w:val="vi-VN"/>
        </w:rPr>
        <w:t xml:space="preserve"> </w:t>
      </w:r>
      <w:r w:rsidRPr="008D0C1A">
        <w:rPr>
          <w:rFonts w:ascii="Times New Roman" w:eastAsia="Times New Roman" w:hAnsi="Times New Roman" w:cs="Times New Roman"/>
          <w:b/>
          <w:color w:val="000000" w:themeColor="text1"/>
          <w:spacing w:val="-4"/>
          <w:position w:val="-4"/>
          <w:sz w:val="26"/>
          <w:szCs w:val="26"/>
          <w:lang w:val="vi-VN"/>
        </w:rPr>
        <w:t>(</w:t>
      </w:r>
      <w:r w:rsidRPr="008D0C1A">
        <w:rPr>
          <w:rFonts w:ascii="Times New Roman" w:eastAsia="Times New Roman" w:hAnsi="Times New Roman" w:cs="Times New Roman"/>
          <w:b/>
          <w:color w:val="000000" w:themeColor="text1"/>
          <w:spacing w:val="-4"/>
          <w:position w:val="-4"/>
          <w:sz w:val="26"/>
          <w:szCs w:val="26"/>
        </w:rPr>
        <w:sym w:font="Symbol" w:char="F073"/>
      </w:r>
      <w:r w:rsidRPr="008D0C1A">
        <w:rPr>
          <w:rFonts w:ascii="Times New Roman" w:eastAsia="Times New Roman" w:hAnsi="Times New Roman" w:cs="Times New Roman"/>
          <w:b/>
          <w:color w:val="000000" w:themeColor="text1"/>
          <w:spacing w:val="-4"/>
          <w:position w:val="-4"/>
          <w:sz w:val="26"/>
          <w:szCs w:val="26"/>
          <w:vertAlign w:val="subscript"/>
          <w:lang w:val="vi-VN"/>
        </w:rPr>
        <w:t>2</w:t>
      </w:r>
      <w:r w:rsidRPr="008D0C1A">
        <w:rPr>
          <w:rFonts w:ascii="Times New Roman" w:eastAsia="Times New Roman" w:hAnsi="Times New Roman" w:cs="Times New Roman"/>
          <w:b/>
          <w:color w:val="000000" w:themeColor="text1"/>
          <w:spacing w:val="-4"/>
          <w:position w:val="-4"/>
          <w:sz w:val="26"/>
          <w:szCs w:val="26"/>
          <w:lang w:val="vi-VN"/>
        </w:rPr>
        <w:t xml:space="preserve"> PR</w:t>
      </w:r>
      <w:r w:rsidRPr="008D0C1A">
        <w:rPr>
          <w:rFonts w:ascii="Times New Roman" w:eastAsia="Times New Roman" w:hAnsi="Times New Roman" w:cs="Times New Roman"/>
          <w:b/>
          <w:color w:val="000000" w:themeColor="text1"/>
          <w:spacing w:val="-4"/>
          <w:position w:val="-4"/>
          <w:sz w:val="26"/>
          <w:szCs w:val="26"/>
          <w:vertAlign w:val="subscript"/>
          <w:lang w:val="vi-VN"/>
        </w:rPr>
        <w:t>1</w:t>
      </w:r>
      <w:r w:rsidRPr="008D0C1A">
        <w:rPr>
          <w:rFonts w:ascii="Times New Roman" w:eastAsia="Times New Roman" w:hAnsi="Times New Roman" w:cs="Times New Roman"/>
          <w:b/>
          <w:i/>
          <w:color w:val="000000" w:themeColor="text1"/>
          <w:spacing w:val="-4"/>
          <w:position w:val="-4"/>
          <w:sz w:val="26"/>
          <w:szCs w:val="26"/>
          <w:lang w:val="vi-VN"/>
        </w:rPr>
        <w:t xml:space="preserve">ba </w:t>
      </w:r>
      <w:r w:rsidR="00C12FA3" w:rsidRPr="008D0C1A">
        <w:rPr>
          <w:rFonts w:ascii="Times New Roman" w:eastAsia="Times New Roman" w:hAnsi="Times New Roman" w:cs="Times New Roman"/>
          <w:b/>
          <w:color w:val="000000" w:themeColor="text1"/>
          <w:spacing w:val="-4"/>
          <w:position w:val="-4"/>
          <w:sz w:val="26"/>
          <w:szCs w:val="26"/>
          <w:lang w:val="vi-VN"/>
        </w:rPr>
        <w:t>?)</w:t>
      </w:r>
    </w:p>
    <w:p w:rsidR="00F5143D" w:rsidRPr="008D0C1A" w:rsidRDefault="00F5143D" w:rsidP="00BF1AFD">
      <w:pPr>
        <w:spacing w:before="120" w:after="120" w:line="360" w:lineRule="auto"/>
        <w:ind w:firstLine="720"/>
        <w:jc w:val="both"/>
        <w:rPr>
          <w:rFonts w:ascii="Times New Roman" w:eastAsia="Times New Roman" w:hAnsi="Times New Roman" w:cs="Times New Roman"/>
          <w:b/>
          <w:color w:val="000000" w:themeColor="text1"/>
          <w:spacing w:val="-4"/>
          <w:position w:val="-4"/>
          <w:sz w:val="26"/>
          <w:szCs w:val="26"/>
          <w:lang w:val="vi-VN"/>
        </w:rPr>
      </w:pPr>
      <w:r w:rsidRPr="008D0C1A">
        <w:rPr>
          <w:rFonts w:ascii="Times New Roman" w:eastAsia="Times New Roman" w:hAnsi="Times New Roman" w:cs="Times New Roman"/>
          <w:color w:val="000000" w:themeColor="text1"/>
          <w:spacing w:val="-4"/>
          <w:position w:val="-4"/>
          <w:sz w:val="26"/>
          <w:szCs w:val="26"/>
          <w:lang w:val="vi-VN"/>
        </w:rPr>
        <w:t>Trong diện tích thăm dò các đá siêu mafic thuộc phức hệ Bảo Ái là các thể horblendit được xếp vào pha 2 của phức hệ Bảo Ái (</w:t>
      </w:r>
      <w:r w:rsidRPr="008D0C1A">
        <w:rPr>
          <w:rFonts w:ascii="Times New Roman" w:eastAsia="Times New Roman" w:hAnsi="Times New Roman" w:cs="Times New Roman"/>
          <w:color w:val="000000" w:themeColor="text1"/>
          <w:spacing w:val="-4"/>
          <w:position w:val="-4"/>
          <w:sz w:val="26"/>
          <w:szCs w:val="26"/>
        </w:rPr>
        <w:sym w:font="Symbol" w:char="F073"/>
      </w:r>
      <w:r w:rsidRPr="008D0C1A">
        <w:rPr>
          <w:rFonts w:ascii="Times New Roman" w:eastAsia="Times New Roman" w:hAnsi="Times New Roman" w:cs="Times New Roman"/>
          <w:color w:val="000000" w:themeColor="text1"/>
          <w:spacing w:val="-4"/>
          <w:position w:val="-4"/>
          <w:sz w:val="26"/>
          <w:szCs w:val="26"/>
          <w:vertAlign w:val="subscript"/>
          <w:lang w:val="vi-VN"/>
        </w:rPr>
        <w:t>2</w:t>
      </w:r>
      <w:r w:rsidRPr="008D0C1A">
        <w:rPr>
          <w:rFonts w:ascii="Times New Roman" w:eastAsia="Times New Roman" w:hAnsi="Times New Roman" w:cs="Times New Roman"/>
          <w:color w:val="000000" w:themeColor="text1"/>
          <w:spacing w:val="-4"/>
          <w:position w:val="-4"/>
          <w:sz w:val="26"/>
          <w:szCs w:val="26"/>
          <w:lang w:val="vi-VN"/>
        </w:rPr>
        <w:t>PR</w:t>
      </w:r>
      <w:r w:rsidRPr="008D0C1A">
        <w:rPr>
          <w:rFonts w:ascii="Times New Roman" w:eastAsia="Times New Roman" w:hAnsi="Times New Roman" w:cs="Times New Roman"/>
          <w:color w:val="000000" w:themeColor="text1"/>
          <w:spacing w:val="-4"/>
          <w:position w:val="-4"/>
          <w:sz w:val="26"/>
          <w:szCs w:val="26"/>
          <w:vertAlign w:val="subscript"/>
          <w:lang w:val="vi-VN"/>
        </w:rPr>
        <w:t>1</w:t>
      </w:r>
      <w:r w:rsidRPr="008D0C1A">
        <w:rPr>
          <w:rFonts w:ascii="Times New Roman" w:eastAsia="Times New Roman" w:hAnsi="Times New Roman" w:cs="Times New Roman"/>
          <w:i/>
          <w:color w:val="000000" w:themeColor="text1"/>
          <w:spacing w:val="-4"/>
          <w:position w:val="-4"/>
          <w:sz w:val="26"/>
          <w:szCs w:val="26"/>
          <w:lang w:val="vi-VN"/>
        </w:rPr>
        <w:t xml:space="preserve">ba </w:t>
      </w:r>
      <w:r w:rsidRPr="008D0C1A">
        <w:rPr>
          <w:rFonts w:ascii="Times New Roman" w:eastAsia="Times New Roman" w:hAnsi="Times New Roman" w:cs="Times New Roman"/>
          <w:color w:val="000000" w:themeColor="text1"/>
          <w:spacing w:val="-4"/>
          <w:position w:val="-4"/>
          <w:sz w:val="26"/>
          <w:szCs w:val="26"/>
          <w:lang w:val="vi-VN"/>
        </w:rPr>
        <w:t xml:space="preserve">?). Chúng có dạng thấu kính nhỏ kéo dài theo phương </w:t>
      </w:r>
      <w:r w:rsidR="000F3064" w:rsidRPr="008D0C1A">
        <w:rPr>
          <w:rFonts w:ascii="Times New Roman" w:eastAsia="Times New Roman" w:hAnsi="Times New Roman" w:cs="Times New Roman"/>
          <w:color w:val="000000" w:themeColor="text1"/>
          <w:spacing w:val="-4"/>
          <w:position w:val="-4"/>
          <w:sz w:val="26"/>
          <w:szCs w:val="26"/>
          <w:lang w:val="vi-VN"/>
        </w:rPr>
        <w:t>Tây</w:t>
      </w:r>
      <w:r w:rsidR="00316865" w:rsidRPr="008D0C1A">
        <w:rPr>
          <w:rFonts w:ascii="Times New Roman" w:eastAsia="Times New Roman" w:hAnsi="Times New Roman" w:cs="Times New Roman"/>
          <w:color w:val="000000" w:themeColor="text1"/>
          <w:spacing w:val="-4"/>
          <w:position w:val="-4"/>
          <w:sz w:val="26"/>
          <w:szCs w:val="26"/>
          <w:lang w:val="vi-VN"/>
        </w:rPr>
        <w:t xml:space="preserve"> </w:t>
      </w:r>
      <w:r w:rsidR="000F3064" w:rsidRPr="008D0C1A">
        <w:rPr>
          <w:rFonts w:ascii="Times New Roman" w:eastAsia="Times New Roman" w:hAnsi="Times New Roman" w:cs="Times New Roman"/>
          <w:color w:val="000000" w:themeColor="text1"/>
          <w:spacing w:val="-4"/>
          <w:position w:val="-4"/>
          <w:sz w:val="26"/>
          <w:szCs w:val="26"/>
          <w:lang w:val="vi-VN"/>
        </w:rPr>
        <w:t>bắc</w:t>
      </w:r>
      <w:r w:rsidR="00316865" w:rsidRPr="008D0C1A">
        <w:rPr>
          <w:rFonts w:ascii="Times New Roman" w:eastAsia="Times New Roman" w:hAnsi="Times New Roman" w:cs="Times New Roman"/>
          <w:color w:val="000000" w:themeColor="text1"/>
          <w:spacing w:val="-4"/>
          <w:position w:val="-4"/>
          <w:sz w:val="26"/>
          <w:szCs w:val="26"/>
          <w:lang w:val="vi-VN"/>
        </w:rPr>
        <w:t>-</w:t>
      </w:r>
      <w:r w:rsidR="000F3064" w:rsidRPr="008D0C1A">
        <w:rPr>
          <w:rFonts w:ascii="Times New Roman" w:eastAsia="Times New Roman" w:hAnsi="Times New Roman" w:cs="Times New Roman"/>
          <w:color w:val="000000" w:themeColor="text1"/>
          <w:spacing w:val="-4"/>
          <w:position w:val="-4"/>
          <w:sz w:val="26"/>
          <w:szCs w:val="26"/>
          <w:lang w:val="vi-VN"/>
        </w:rPr>
        <w:t>đông</w:t>
      </w:r>
      <w:r w:rsidR="00316865" w:rsidRPr="008D0C1A">
        <w:rPr>
          <w:rFonts w:ascii="Times New Roman" w:eastAsia="Times New Roman" w:hAnsi="Times New Roman" w:cs="Times New Roman"/>
          <w:color w:val="000000" w:themeColor="text1"/>
          <w:spacing w:val="-4"/>
          <w:position w:val="-4"/>
          <w:sz w:val="26"/>
          <w:szCs w:val="26"/>
          <w:lang w:val="vi-VN"/>
        </w:rPr>
        <w:t xml:space="preserve"> </w:t>
      </w:r>
      <w:r w:rsidR="000F3064" w:rsidRPr="008D0C1A">
        <w:rPr>
          <w:rFonts w:ascii="Times New Roman" w:eastAsia="Times New Roman" w:hAnsi="Times New Roman" w:cs="Times New Roman"/>
          <w:color w:val="000000" w:themeColor="text1"/>
          <w:spacing w:val="-4"/>
          <w:position w:val="-4"/>
          <w:sz w:val="26"/>
          <w:szCs w:val="26"/>
          <w:lang w:val="vi-VN"/>
        </w:rPr>
        <w:t>nam</w:t>
      </w:r>
      <w:r w:rsidRPr="008D0C1A">
        <w:rPr>
          <w:rFonts w:ascii="Times New Roman" w:eastAsia="Times New Roman" w:hAnsi="Times New Roman" w:cs="Times New Roman"/>
          <w:color w:val="000000" w:themeColor="text1"/>
          <w:spacing w:val="-4"/>
          <w:position w:val="-4"/>
          <w:sz w:val="26"/>
          <w:szCs w:val="26"/>
          <w:lang w:val="vi-VN"/>
        </w:rPr>
        <w:t xml:space="preserve"> ở khu vực Bản Bông 2, chiều dài khối từ 100</w:t>
      </w:r>
      <w:r w:rsidRPr="008D0C1A">
        <w:rPr>
          <w:rFonts w:ascii="Times New Roman" w:eastAsia="Times New Roman" w:hAnsi="Times New Roman" w:cs="Times New Roman"/>
          <w:color w:val="000000" w:themeColor="text1"/>
          <w:spacing w:val="-4"/>
          <w:position w:val="-4"/>
          <w:sz w:val="26"/>
          <w:szCs w:val="26"/>
        </w:rPr>
        <w:sym w:font="Symbol" w:char="F0B8"/>
      </w:r>
      <w:r w:rsidRPr="008D0C1A">
        <w:rPr>
          <w:rFonts w:ascii="Times New Roman" w:eastAsia="Times New Roman" w:hAnsi="Times New Roman" w:cs="Times New Roman"/>
          <w:color w:val="000000" w:themeColor="text1"/>
          <w:spacing w:val="-4"/>
          <w:position w:val="-4"/>
          <w:sz w:val="26"/>
          <w:szCs w:val="26"/>
          <w:lang w:val="vi-VN"/>
        </w:rPr>
        <w:t>500 mét, chiều rộng trên mặt từ 25</w:t>
      </w:r>
      <w:r w:rsidRPr="008D0C1A">
        <w:rPr>
          <w:rFonts w:ascii="Times New Roman" w:eastAsia="Times New Roman" w:hAnsi="Times New Roman" w:cs="Times New Roman"/>
          <w:color w:val="000000" w:themeColor="text1"/>
          <w:spacing w:val="-4"/>
          <w:position w:val="-4"/>
          <w:sz w:val="26"/>
          <w:szCs w:val="26"/>
        </w:rPr>
        <w:sym w:font="Symbol" w:char="F0B8"/>
      </w:r>
      <w:r w:rsidRPr="008D0C1A">
        <w:rPr>
          <w:rFonts w:ascii="Times New Roman" w:eastAsia="Times New Roman" w:hAnsi="Times New Roman" w:cs="Times New Roman"/>
          <w:color w:val="000000" w:themeColor="text1"/>
          <w:spacing w:val="-4"/>
          <w:position w:val="-4"/>
          <w:sz w:val="26"/>
          <w:szCs w:val="26"/>
          <w:lang w:val="vi-VN"/>
        </w:rPr>
        <w:t>100.</w:t>
      </w:r>
    </w:p>
    <w:p w:rsidR="00F5143D" w:rsidRPr="008D0C1A" w:rsidRDefault="00F5143D" w:rsidP="00BF1AFD">
      <w:pPr>
        <w:spacing w:before="120" w:after="120" w:line="360" w:lineRule="auto"/>
        <w:jc w:val="both"/>
        <w:rPr>
          <w:rFonts w:ascii="Times New Roman" w:eastAsia="Times New Roman" w:hAnsi="Times New Roman" w:cs="Times New Roman"/>
          <w:color w:val="000000" w:themeColor="text1"/>
          <w:sz w:val="26"/>
          <w:szCs w:val="26"/>
          <w:lang w:val="vi-VN"/>
        </w:rPr>
      </w:pPr>
      <w:r w:rsidRPr="008D0C1A">
        <w:rPr>
          <w:rFonts w:ascii="Times New Roman" w:eastAsia="Times New Roman" w:hAnsi="Times New Roman" w:cs="Times New Roman"/>
          <w:color w:val="000000" w:themeColor="text1"/>
          <w:sz w:val="26"/>
          <w:szCs w:val="26"/>
          <w:lang w:val="vi-VN"/>
        </w:rPr>
        <w:tab/>
        <w:t>- Đá horblendit: Đá có màu đen phớt lục, phong hóa hoàn toàn có màu nâu. Thành phần khoáng vật chính horblend 35</w:t>
      </w:r>
      <w:r w:rsidRPr="008D0C1A">
        <w:rPr>
          <w:rFonts w:ascii="Times New Roman" w:eastAsia="Times New Roman" w:hAnsi="Times New Roman" w:cs="Times New Roman"/>
          <w:color w:val="000000" w:themeColor="text1"/>
          <w:sz w:val="26"/>
          <w:szCs w:val="26"/>
        </w:rPr>
        <w:sym w:font="Symbol" w:char="F0B8"/>
      </w:r>
      <w:r w:rsidRPr="008D0C1A">
        <w:rPr>
          <w:rFonts w:ascii="Times New Roman" w:eastAsia="Times New Roman" w:hAnsi="Times New Roman" w:cs="Times New Roman"/>
          <w:color w:val="000000" w:themeColor="text1"/>
          <w:sz w:val="26"/>
          <w:szCs w:val="26"/>
          <w:lang w:val="vi-VN"/>
        </w:rPr>
        <w:t>75%, plagioclas (hoặc felspat kali hoặc bị epidot hóa) 15</w:t>
      </w:r>
      <w:r w:rsidRPr="008D0C1A">
        <w:rPr>
          <w:rFonts w:ascii="Times New Roman" w:eastAsia="Times New Roman" w:hAnsi="Times New Roman" w:cs="Times New Roman"/>
          <w:color w:val="000000" w:themeColor="text1"/>
          <w:sz w:val="26"/>
          <w:szCs w:val="26"/>
        </w:rPr>
        <w:sym w:font="Symbol" w:char="F0B8"/>
      </w:r>
      <w:r w:rsidRPr="008D0C1A">
        <w:rPr>
          <w:rFonts w:ascii="Times New Roman" w:eastAsia="Times New Roman" w:hAnsi="Times New Roman" w:cs="Times New Roman"/>
          <w:color w:val="000000" w:themeColor="text1"/>
          <w:sz w:val="26"/>
          <w:szCs w:val="26"/>
          <w:lang w:val="vi-VN"/>
        </w:rPr>
        <w:t>55%, pyroxen 20</w:t>
      </w:r>
      <w:r w:rsidRPr="008D0C1A">
        <w:rPr>
          <w:rFonts w:ascii="Times New Roman" w:eastAsia="Times New Roman" w:hAnsi="Times New Roman" w:cs="Times New Roman"/>
          <w:color w:val="000000" w:themeColor="text1"/>
          <w:sz w:val="26"/>
          <w:szCs w:val="26"/>
        </w:rPr>
        <w:sym w:font="Symbol" w:char="F0B8"/>
      </w:r>
      <w:r w:rsidRPr="008D0C1A">
        <w:rPr>
          <w:rFonts w:ascii="Times New Roman" w:eastAsia="Times New Roman" w:hAnsi="Times New Roman" w:cs="Times New Roman"/>
          <w:color w:val="000000" w:themeColor="text1"/>
          <w:sz w:val="26"/>
          <w:szCs w:val="26"/>
          <w:lang w:val="vi-VN"/>
        </w:rPr>
        <w:t>35%, có mẫu còn có thạch anh 3</w:t>
      </w:r>
      <w:r w:rsidRPr="008D0C1A">
        <w:rPr>
          <w:rFonts w:ascii="Times New Roman" w:eastAsia="Times New Roman" w:hAnsi="Times New Roman" w:cs="Times New Roman"/>
          <w:color w:val="000000" w:themeColor="text1"/>
          <w:sz w:val="26"/>
          <w:szCs w:val="26"/>
        </w:rPr>
        <w:sym w:font="Symbol" w:char="F0B8"/>
      </w:r>
      <w:r w:rsidRPr="008D0C1A">
        <w:rPr>
          <w:rFonts w:ascii="Times New Roman" w:eastAsia="Times New Roman" w:hAnsi="Times New Roman" w:cs="Times New Roman"/>
          <w:color w:val="000000" w:themeColor="text1"/>
          <w:sz w:val="26"/>
          <w:szCs w:val="26"/>
          <w:lang w:val="vi-VN"/>
        </w:rPr>
        <w:t xml:space="preserve">6 %, biotit 5 </w:t>
      </w:r>
      <w:r w:rsidRPr="008D0C1A">
        <w:rPr>
          <w:rFonts w:ascii="Times New Roman" w:eastAsia="Times New Roman" w:hAnsi="Times New Roman" w:cs="Times New Roman"/>
          <w:color w:val="000000" w:themeColor="text1"/>
          <w:sz w:val="26"/>
          <w:szCs w:val="26"/>
        </w:rPr>
        <w:sym w:font="Symbol" w:char="F0B8"/>
      </w:r>
      <w:r w:rsidRPr="008D0C1A">
        <w:rPr>
          <w:rFonts w:ascii="Times New Roman" w:eastAsia="Times New Roman" w:hAnsi="Times New Roman" w:cs="Times New Roman"/>
          <w:color w:val="000000" w:themeColor="text1"/>
          <w:sz w:val="26"/>
          <w:szCs w:val="26"/>
          <w:lang w:val="vi-VN"/>
        </w:rPr>
        <w:t xml:space="preserve"> 8%, disthen 5%, cromspinel 2%. Khoáng vật quặng pyrit ít đến 2%. Khoáng vật phụ apatit, zircon, sphen ít. Horblend thường tạo những tấm lăng trụ dài hoặc ngắn tự hình, phân bố đều, sắp xếp lộn xộn đến định hướng.</w:t>
      </w:r>
    </w:p>
    <w:p w:rsidR="00F5143D" w:rsidRPr="008D0C1A" w:rsidRDefault="00F5143D" w:rsidP="00BF1AFD">
      <w:pPr>
        <w:spacing w:before="120" w:after="120" w:line="360" w:lineRule="auto"/>
        <w:jc w:val="both"/>
        <w:rPr>
          <w:rFonts w:ascii="Times New Roman" w:eastAsia="Times New Roman" w:hAnsi="Times New Roman" w:cs="Times New Roman"/>
          <w:color w:val="000000" w:themeColor="text1"/>
          <w:sz w:val="26"/>
          <w:szCs w:val="26"/>
          <w:lang w:val="vi-VN"/>
        </w:rPr>
      </w:pPr>
      <w:r w:rsidRPr="008D0C1A">
        <w:rPr>
          <w:rFonts w:ascii="Times New Roman" w:eastAsia="Times New Roman" w:hAnsi="Times New Roman" w:cs="Times New Roman"/>
          <w:color w:val="000000" w:themeColor="text1"/>
          <w:sz w:val="26"/>
          <w:szCs w:val="26"/>
          <w:lang w:val="vi-VN"/>
        </w:rPr>
        <w:tab/>
        <w:t>- Pyroxen là các hạt lăng trụ ngắn hoặc dài, thành đám nhỏ với dạng tàn dư trong các đám lớn horblend. Nhiều nơi thấy rõ sự thay thế của horblend đối với pyroxen. Đá có kiến trúc hạt nửa tự hình, tự hình. Cấu tạo khối, định hướng.</w:t>
      </w:r>
    </w:p>
    <w:p w:rsidR="00F5143D" w:rsidRPr="008D0C1A" w:rsidRDefault="00F5143D" w:rsidP="00BF1AFD">
      <w:pPr>
        <w:spacing w:before="120" w:after="120" w:line="360" w:lineRule="auto"/>
        <w:jc w:val="both"/>
        <w:rPr>
          <w:rFonts w:ascii="Times New Roman" w:eastAsia="Times New Roman" w:hAnsi="Times New Roman" w:cs="Times New Roman"/>
          <w:color w:val="000000" w:themeColor="text1"/>
          <w:spacing w:val="-4"/>
          <w:position w:val="-2"/>
          <w:sz w:val="26"/>
          <w:szCs w:val="26"/>
          <w:lang w:val="vi-VN"/>
        </w:rPr>
      </w:pPr>
      <w:r w:rsidRPr="008D0C1A">
        <w:rPr>
          <w:rFonts w:ascii="Times New Roman" w:eastAsia="Times New Roman" w:hAnsi="Times New Roman" w:cs="Times New Roman"/>
          <w:color w:val="000000" w:themeColor="text1"/>
          <w:sz w:val="26"/>
          <w:szCs w:val="26"/>
          <w:lang w:val="vi-VN"/>
        </w:rPr>
        <w:tab/>
      </w:r>
      <w:r w:rsidRPr="008D0C1A">
        <w:rPr>
          <w:rFonts w:ascii="Times New Roman" w:eastAsia="Times New Roman" w:hAnsi="Times New Roman" w:cs="Times New Roman"/>
          <w:color w:val="000000" w:themeColor="text1"/>
          <w:spacing w:val="-4"/>
          <w:position w:val="-2"/>
          <w:sz w:val="26"/>
          <w:szCs w:val="26"/>
          <w:lang w:val="vi-VN"/>
        </w:rPr>
        <w:t>Các đá phức hệ Bảo Ái có thành phần khoáng vật điển hình cho các đá siêu mafic. Theo kết qủa phân tích hóa học nhóm nguyên tố chính và nhóm nguyên tố đất hiếm thuộc nhóm tờ Bảo Yên cho thấy hàm lượng trung bình (% trọng lượng) của Si0</w:t>
      </w:r>
      <w:r w:rsidRPr="008D0C1A">
        <w:rPr>
          <w:rFonts w:ascii="Times New Roman" w:eastAsia="Times New Roman" w:hAnsi="Times New Roman" w:cs="Times New Roman"/>
          <w:color w:val="000000" w:themeColor="text1"/>
          <w:spacing w:val="-4"/>
          <w:position w:val="-2"/>
          <w:sz w:val="26"/>
          <w:szCs w:val="26"/>
          <w:vertAlign w:val="subscript"/>
          <w:lang w:val="vi-VN"/>
        </w:rPr>
        <w:t>2</w:t>
      </w:r>
      <w:r w:rsidRPr="008D0C1A">
        <w:rPr>
          <w:rFonts w:ascii="Times New Roman" w:eastAsia="Times New Roman" w:hAnsi="Times New Roman" w:cs="Times New Roman"/>
          <w:color w:val="000000" w:themeColor="text1"/>
          <w:spacing w:val="-4"/>
          <w:position w:val="-2"/>
          <w:sz w:val="26"/>
          <w:szCs w:val="26"/>
          <w:lang w:val="vi-VN"/>
        </w:rPr>
        <w:t>: 48,42; Ti0</w:t>
      </w:r>
      <w:r w:rsidRPr="008D0C1A">
        <w:rPr>
          <w:rFonts w:ascii="Times New Roman" w:eastAsia="Times New Roman" w:hAnsi="Times New Roman" w:cs="Times New Roman"/>
          <w:color w:val="000000" w:themeColor="text1"/>
          <w:spacing w:val="-4"/>
          <w:position w:val="-2"/>
          <w:sz w:val="26"/>
          <w:szCs w:val="26"/>
          <w:vertAlign w:val="subscript"/>
          <w:lang w:val="vi-VN"/>
        </w:rPr>
        <w:t>2</w:t>
      </w:r>
      <w:r w:rsidRPr="008D0C1A">
        <w:rPr>
          <w:rFonts w:ascii="Times New Roman" w:eastAsia="Times New Roman" w:hAnsi="Times New Roman" w:cs="Times New Roman"/>
          <w:color w:val="000000" w:themeColor="text1"/>
          <w:spacing w:val="-4"/>
          <w:position w:val="-2"/>
          <w:sz w:val="26"/>
          <w:szCs w:val="26"/>
          <w:lang w:val="vi-VN"/>
        </w:rPr>
        <w:t>: 0,52; Al</w:t>
      </w:r>
      <w:r w:rsidRPr="008D0C1A">
        <w:rPr>
          <w:rFonts w:ascii="Times New Roman" w:eastAsia="Times New Roman" w:hAnsi="Times New Roman" w:cs="Times New Roman"/>
          <w:color w:val="000000" w:themeColor="text1"/>
          <w:spacing w:val="-4"/>
          <w:position w:val="-2"/>
          <w:sz w:val="26"/>
          <w:szCs w:val="26"/>
          <w:vertAlign w:val="subscript"/>
          <w:lang w:val="vi-VN"/>
        </w:rPr>
        <w:t>2</w:t>
      </w:r>
      <w:r w:rsidRPr="008D0C1A">
        <w:rPr>
          <w:rFonts w:ascii="Times New Roman" w:eastAsia="Times New Roman" w:hAnsi="Times New Roman" w:cs="Times New Roman"/>
          <w:color w:val="000000" w:themeColor="text1"/>
          <w:spacing w:val="-4"/>
          <w:position w:val="-2"/>
          <w:sz w:val="26"/>
          <w:szCs w:val="26"/>
          <w:lang w:val="vi-VN"/>
        </w:rPr>
        <w:t>0</w:t>
      </w:r>
      <w:r w:rsidRPr="008D0C1A">
        <w:rPr>
          <w:rFonts w:ascii="Times New Roman" w:eastAsia="Times New Roman" w:hAnsi="Times New Roman" w:cs="Times New Roman"/>
          <w:color w:val="000000" w:themeColor="text1"/>
          <w:spacing w:val="-4"/>
          <w:position w:val="-2"/>
          <w:sz w:val="26"/>
          <w:szCs w:val="26"/>
          <w:vertAlign w:val="subscript"/>
          <w:lang w:val="vi-VN"/>
        </w:rPr>
        <w:t>3</w:t>
      </w:r>
      <w:r w:rsidRPr="008D0C1A">
        <w:rPr>
          <w:rFonts w:ascii="Times New Roman" w:eastAsia="Times New Roman" w:hAnsi="Times New Roman" w:cs="Times New Roman"/>
          <w:color w:val="000000" w:themeColor="text1"/>
          <w:spacing w:val="-4"/>
          <w:position w:val="-2"/>
          <w:sz w:val="26"/>
          <w:szCs w:val="26"/>
          <w:lang w:val="vi-VN"/>
        </w:rPr>
        <w:t>: 5,14; Fe</w:t>
      </w:r>
      <w:r w:rsidRPr="008D0C1A">
        <w:rPr>
          <w:rFonts w:ascii="Times New Roman" w:eastAsia="Times New Roman" w:hAnsi="Times New Roman" w:cs="Times New Roman"/>
          <w:color w:val="000000" w:themeColor="text1"/>
          <w:spacing w:val="-4"/>
          <w:position w:val="-2"/>
          <w:sz w:val="26"/>
          <w:szCs w:val="26"/>
          <w:vertAlign w:val="subscript"/>
          <w:lang w:val="vi-VN"/>
        </w:rPr>
        <w:t>2</w:t>
      </w:r>
      <w:r w:rsidRPr="008D0C1A">
        <w:rPr>
          <w:rFonts w:ascii="Times New Roman" w:eastAsia="Times New Roman" w:hAnsi="Times New Roman" w:cs="Times New Roman"/>
          <w:color w:val="000000" w:themeColor="text1"/>
          <w:spacing w:val="-4"/>
          <w:position w:val="-2"/>
          <w:sz w:val="26"/>
          <w:szCs w:val="26"/>
          <w:lang w:val="vi-VN"/>
        </w:rPr>
        <w:t>0</w:t>
      </w:r>
      <w:r w:rsidRPr="008D0C1A">
        <w:rPr>
          <w:rFonts w:ascii="Times New Roman" w:eastAsia="Times New Roman" w:hAnsi="Times New Roman" w:cs="Times New Roman"/>
          <w:color w:val="000000" w:themeColor="text1"/>
          <w:spacing w:val="-4"/>
          <w:position w:val="-2"/>
          <w:sz w:val="26"/>
          <w:szCs w:val="26"/>
          <w:vertAlign w:val="subscript"/>
          <w:lang w:val="vi-VN"/>
        </w:rPr>
        <w:t>3</w:t>
      </w:r>
      <w:r w:rsidRPr="008D0C1A">
        <w:rPr>
          <w:rFonts w:ascii="Times New Roman" w:eastAsia="Times New Roman" w:hAnsi="Times New Roman" w:cs="Times New Roman"/>
          <w:color w:val="000000" w:themeColor="text1"/>
          <w:spacing w:val="-4"/>
          <w:position w:val="-2"/>
          <w:sz w:val="26"/>
          <w:szCs w:val="26"/>
          <w:lang w:val="vi-VN"/>
        </w:rPr>
        <w:t>: 5,49; Fe0: 5,94; Mn0: 0,11; Mg0: 28,06; Ca0: 3,81; Na</w:t>
      </w:r>
      <w:r w:rsidRPr="008D0C1A">
        <w:rPr>
          <w:rFonts w:ascii="Times New Roman" w:eastAsia="Times New Roman" w:hAnsi="Times New Roman" w:cs="Times New Roman"/>
          <w:color w:val="000000" w:themeColor="text1"/>
          <w:spacing w:val="-4"/>
          <w:position w:val="-2"/>
          <w:sz w:val="26"/>
          <w:szCs w:val="26"/>
          <w:vertAlign w:val="subscript"/>
          <w:lang w:val="vi-VN"/>
        </w:rPr>
        <w:t>2</w:t>
      </w:r>
      <w:r w:rsidRPr="008D0C1A">
        <w:rPr>
          <w:rFonts w:ascii="Times New Roman" w:eastAsia="Times New Roman" w:hAnsi="Times New Roman" w:cs="Times New Roman"/>
          <w:color w:val="000000" w:themeColor="text1"/>
          <w:spacing w:val="-4"/>
          <w:position w:val="-2"/>
          <w:sz w:val="26"/>
          <w:szCs w:val="26"/>
          <w:lang w:val="vi-VN"/>
        </w:rPr>
        <w:t>0: 0,60; K</w:t>
      </w:r>
      <w:r w:rsidRPr="008D0C1A">
        <w:rPr>
          <w:rFonts w:ascii="Times New Roman" w:eastAsia="Times New Roman" w:hAnsi="Times New Roman" w:cs="Times New Roman"/>
          <w:color w:val="000000" w:themeColor="text1"/>
          <w:spacing w:val="-4"/>
          <w:position w:val="-2"/>
          <w:sz w:val="26"/>
          <w:szCs w:val="26"/>
          <w:vertAlign w:val="subscript"/>
          <w:lang w:val="vi-VN"/>
        </w:rPr>
        <w:t>2</w:t>
      </w:r>
      <w:r w:rsidRPr="008D0C1A">
        <w:rPr>
          <w:rFonts w:ascii="Times New Roman" w:eastAsia="Times New Roman" w:hAnsi="Times New Roman" w:cs="Times New Roman"/>
          <w:color w:val="000000" w:themeColor="text1"/>
          <w:spacing w:val="-4"/>
          <w:position w:val="-2"/>
          <w:sz w:val="26"/>
          <w:szCs w:val="26"/>
          <w:lang w:val="vi-VN"/>
        </w:rPr>
        <w:t>0: 0,38; P</w:t>
      </w:r>
      <w:r w:rsidRPr="008D0C1A">
        <w:rPr>
          <w:rFonts w:ascii="Times New Roman" w:eastAsia="Times New Roman" w:hAnsi="Times New Roman" w:cs="Times New Roman"/>
          <w:color w:val="000000" w:themeColor="text1"/>
          <w:spacing w:val="-4"/>
          <w:position w:val="-2"/>
          <w:sz w:val="26"/>
          <w:szCs w:val="26"/>
          <w:vertAlign w:val="subscript"/>
          <w:lang w:val="vi-VN"/>
        </w:rPr>
        <w:t>2</w:t>
      </w:r>
      <w:r w:rsidRPr="008D0C1A">
        <w:rPr>
          <w:rFonts w:ascii="Times New Roman" w:eastAsia="Times New Roman" w:hAnsi="Times New Roman" w:cs="Times New Roman"/>
          <w:color w:val="000000" w:themeColor="text1"/>
          <w:spacing w:val="-4"/>
          <w:position w:val="-2"/>
          <w:sz w:val="26"/>
          <w:szCs w:val="26"/>
          <w:lang w:val="vi-VN"/>
        </w:rPr>
        <w:t>0</w:t>
      </w:r>
      <w:r w:rsidRPr="008D0C1A">
        <w:rPr>
          <w:rFonts w:ascii="Times New Roman" w:eastAsia="Times New Roman" w:hAnsi="Times New Roman" w:cs="Times New Roman"/>
          <w:color w:val="000000" w:themeColor="text1"/>
          <w:spacing w:val="-4"/>
          <w:position w:val="-2"/>
          <w:sz w:val="26"/>
          <w:szCs w:val="26"/>
          <w:vertAlign w:val="subscript"/>
          <w:lang w:val="vi-VN"/>
        </w:rPr>
        <w:t>5</w:t>
      </w:r>
      <w:r w:rsidRPr="008D0C1A">
        <w:rPr>
          <w:rFonts w:ascii="Times New Roman" w:eastAsia="Times New Roman" w:hAnsi="Times New Roman" w:cs="Times New Roman"/>
          <w:color w:val="000000" w:themeColor="text1"/>
          <w:spacing w:val="-4"/>
          <w:position w:val="-2"/>
          <w:sz w:val="26"/>
          <w:szCs w:val="26"/>
          <w:lang w:val="vi-VN"/>
        </w:rPr>
        <w:t>: 0,20; MKN: 0,59. Kết qủa phân tích cho thấy hàm lượng Si0</w:t>
      </w:r>
      <w:r w:rsidRPr="008D0C1A">
        <w:rPr>
          <w:rFonts w:ascii="Times New Roman" w:eastAsia="Times New Roman" w:hAnsi="Times New Roman" w:cs="Times New Roman"/>
          <w:color w:val="000000" w:themeColor="text1"/>
          <w:spacing w:val="-4"/>
          <w:position w:val="-2"/>
          <w:sz w:val="26"/>
          <w:szCs w:val="26"/>
          <w:vertAlign w:val="subscript"/>
          <w:lang w:val="vi-VN"/>
        </w:rPr>
        <w:t>2</w:t>
      </w:r>
      <w:r w:rsidRPr="008D0C1A">
        <w:rPr>
          <w:rFonts w:ascii="Times New Roman" w:eastAsia="Times New Roman" w:hAnsi="Times New Roman" w:cs="Times New Roman"/>
          <w:color w:val="000000" w:themeColor="text1"/>
          <w:spacing w:val="-4"/>
          <w:position w:val="-2"/>
          <w:sz w:val="26"/>
          <w:szCs w:val="26"/>
          <w:lang w:val="vi-VN"/>
        </w:rPr>
        <w:t xml:space="preserve"> tăng cao đáng kể, tổng kiềm thấp (K</w:t>
      </w:r>
      <w:r w:rsidRPr="008D0C1A">
        <w:rPr>
          <w:rFonts w:ascii="Times New Roman" w:eastAsia="Times New Roman" w:hAnsi="Times New Roman" w:cs="Times New Roman"/>
          <w:color w:val="000000" w:themeColor="text1"/>
          <w:spacing w:val="-4"/>
          <w:position w:val="-2"/>
          <w:sz w:val="26"/>
          <w:szCs w:val="26"/>
          <w:vertAlign w:val="subscript"/>
          <w:lang w:val="vi-VN"/>
        </w:rPr>
        <w:t>2</w:t>
      </w:r>
      <w:r w:rsidRPr="008D0C1A">
        <w:rPr>
          <w:rFonts w:ascii="Times New Roman" w:eastAsia="Times New Roman" w:hAnsi="Times New Roman" w:cs="Times New Roman"/>
          <w:color w:val="000000" w:themeColor="text1"/>
          <w:spacing w:val="-4"/>
          <w:position w:val="-2"/>
          <w:sz w:val="26"/>
          <w:szCs w:val="26"/>
          <w:lang w:val="vi-VN"/>
        </w:rPr>
        <w:t>0 + Na</w:t>
      </w:r>
      <w:r w:rsidRPr="008D0C1A">
        <w:rPr>
          <w:rFonts w:ascii="Times New Roman" w:eastAsia="Times New Roman" w:hAnsi="Times New Roman" w:cs="Times New Roman"/>
          <w:color w:val="000000" w:themeColor="text1"/>
          <w:spacing w:val="-4"/>
          <w:position w:val="-2"/>
          <w:sz w:val="26"/>
          <w:szCs w:val="26"/>
          <w:vertAlign w:val="subscript"/>
          <w:lang w:val="vi-VN"/>
        </w:rPr>
        <w:t>2</w:t>
      </w:r>
      <w:r w:rsidRPr="008D0C1A">
        <w:rPr>
          <w:rFonts w:ascii="Times New Roman" w:eastAsia="Times New Roman" w:hAnsi="Times New Roman" w:cs="Times New Roman"/>
          <w:color w:val="000000" w:themeColor="text1"/>
          <w:spacing w:val="-4"/>
          <w:position w:val="-2"/>
          <w:sz w:val="26"/>
          <w:szCs w:val="26"/>
          <w:lang w:val="vi-VN"/>
        </w:rPr>
        <w:t>0 = 0,98), hàm lượng Mg0 thấp so với các đá đunit... Đối chiếu với các biểu đồ thạch hóa cho thấy chúng có nguồn gốc bazan phân dị ở sâu (manti).</w:t>
      </w:r>
    </w:p>
    <w:p w:rsidR="00C12FA3" w:rsidRPr="009F2529" w:rsidRDefault="00C12FA3" w:rsidP="00C12FA3">
      <w:pPr>
        <w:spacing w:before="120" w:after="120" w:line="360" w:lineRule="auto"/>
        <w:ind w:firstLine="720"/>
        <w:jc w:val="center"/>
        <w:rPr>
          <w:rFonts w:ascii="Times New Roman" w:eastAsia="Times New Roman" w:hAnsi="Times New Roman" w:cs="Times New Roman"/>
          <w:b/>
          <w:color w:val="000000" w:themeColor="text1"/>
          <w:sz w:val="26"/>
          <w:szCs w:val="26"/>
          <w:lang w:val="vi-VN"/>
        </w:rPr>
      </w:pPr>
      <w:r w:rsidRPr="009F2529">
        <w:rPr>
          <w:rFonts w:ascii="Times New Roman" w:eastAsia="Times New Roman" w:hAnsi="Times New Roman" w:cs="Times New Roman"/>
          <w:b/>
          <w:color w:val="000000" w:themeColor="text1"/>
          <w:sz w:val="26"/>
          <w:szCs w:val="26"/>
          <w:lang w:val="vi-VN"/>
        </w:rPr>
        <w:t>GIỚI PALEOZOI</w:t>
      </w:r>
    </w:p>
    <w:p w:rsidR="00C12FA3" w:rsidRPr="009F2529" w:rsidRDefault="00C12FA3" w:rsidP="00C12FA3">
      <w:pPr>
        <w:spacing w:before="120" w:after="120" w:line="360" w:lineRule="auto"/>
        <w:ind w:firstLine="720"/>
        <w:jc w:val="center"/>
        <w:rPr>
          <w:rFonts w:ascii="Times New Roman" w:eastAsia="Times New Roman" w:hAnsi="Times New Roman" w:cs="Times New Roman"/>
          <w:b/>
          <w:color w:val="000000" w:themeColor="text1"/>
          <w:sz w:val="26"/>
          <w:szCs w:val="26"/>
          <w:lang w:val="vi-VN"/>
        </w:rPr>
      </w:pPr>
      <w:r w:rsidRPr="009F2529">
        <w:rPr>
          <w:rFonts w:ascii="Times New Roman" w:eastAsia="Times New Roman" w:hAnsi="Times New Roman" w:cs="Times New Roman"/>
          <w:b/>
          <w:color w:val="000000" w:themeColor="text1"/>
          <w:sz w:val="26"/>
          <w:szCs w:val="26"/>
          <w:lang w:val="vi-VN"/>
        </w:rPr>
        <w:t>Hệ Pecmi</w:t>
      </w:r>
    </w:p>
    <w:p w:rsidR="00C12FA3" w:rsidRPr="008D0C1A" w:rsidRDefault="00F5143D" w:rsidP="00C12FA3">
      <w:pPr>
        <w:spacing w:before="120" w:after="120" w:line="360" w:lineRule="auto"/>
        <w:ind w:firstLine="720"/>
        <w:jc w:val="center"/>
        <w:rPr>
          <w:rFonts w:ascii="Times New Roman" w:eastAsia="Times New Roman" w:hAnsi="Times New Roman" w:cs="Times New Roman"/>
          <w:color w:val="000000" w:themeColor="text1"/>
          <w:sz w:val="26"/>
          <w:szCs w:val="26"/>
          <w:lang w:val="vi-VN"/>
        </w:rPr>
      </w:pPr>
      <w:r w:rsidRPr="008D0C1A">
        <w:rPr>
          <w:rFonts w:ascii="Times New Roman" w:eastAsia="Times New Roman" w:hAnsi="Times New Roman" w:cs="Times New Roman"/>
          <w:b/>
          <w:color w:val="000000" w:themeColor="text1"/>
          <w:sz w:val="26"/>
          <w:szCs w:val="26"/>
          <w:lang w:val="vi-VN"/>
        </w:rPr>
        <w:t>Phức hệ Tân Hương</w:t>
      </w:r>
      <w:r w:rsidRPr="008D0C1A">
        <w:rPr>
          <w:rFonts w:ascii="Times New Roman" w:eastAsia="Times New Roman" w:hAnsi="Times New Roman" w:cs="Times New Roman"/>
          <w:b/>
          <w:i/>
          <w:color w:val="000000" w:themeColor="text1"/>
          <w:sz w:val="26"/>
          <w:szCs w:val="26"/>
          <w:lang w:val="vi-VN"/>
        </w:rPr>
        <w:t xml:space="preserve"> </w:t>
      </w:r>
      <w:r w:rsidRPr="008D0C1A">
        <w:rPr>
          <w:rFonts w:ascii="Times New Roman" w:eastAsia="Times New Roman" w:hAnsi="Times New Roman" w:cs="Times New Roman"/>
          <w:b/>
          <w:color w:val="000000" w:themeColor="text1"/>
          <w:sz w:val="26"/>
          <w:szCs w:val="26"/>
          <w:lang w:val="vi-VN"/>
        </w:rPr>
        <w:t>(</w:t>
      </w:r>
      <w:r w:rsidRPr="008D0C1A">
        <w:rPr>
          <w:rFonts w:ascii="Times New Roman" w:eastAsia="Times New Roman" w:hAnsi="Times New Roman" w:cs="Times New Roman"/>
          <w:b/>
          <w:color w:val="000000" w:themeColor="text1"/>
          <w:sz w:val="26"/>
          <w:szCs w:val="26"/>
        </w:rPr>
        <w:sym w:font="Symbol" w:char="F067"/>
      </w:r>
      <w:r w:rsidRPr="008D0C1A">
        <w:rPr>
          <w:rFonts w:ascii="Times New Roman" w:eastAsia="Times New Roman" w:hAnsi="Times New Roman" w:cs="Times New Roman"/>
          <w:b/>
          <w:color w:val="000000" w:themeColor="text1"/>
          <w:sz w:val="26"/>
          <w:szCs w:val="26"/>
          <w:vertAlign w:val="subscript"/>
          <w:lang w:val="vi-VN"/>
        </w:rPr>
        <w:t>2</w:t>
      </w:r>
      <w:r w:rsidRPr="008D0C1A">
        <w:rPr>
          <w:rFonts w:ascii="Times New Roman" w:eastAsia="Times New Roman" w:hAnsi="Times New Roman" w:cs="Times New Roman"/>
          <w:b/>
          <w:color w:val="000000" w:themeColor="text1"/>
          <w:sz w:val="26"/>
          <w:szCs w:val="26"/>
          <w:lang w:val="vi-VN"/>
        </w:rPr>
        <w:t xml:space="preserve"> P</w:t>
      </w:r>
      <w:r w:rsidRPr="008D0C1A">
        <w:rPr>
          <w:rFonts w:ascii="Times New Roman" w:eastAsia="Times New Roman" w:hAnsi="Times New Roman" w:cs="Times New Roman"/>
          <w:b/>
          <w:i/>
          <w:color w:val="000000" w:themeColor="text1"/>
          <w:sz w:val="26"/>
          <w:szCs w:val="26"/>
          <w:lang w:val="vi-VN"/>
        </w:rPr>
        <w:t>th</w:t>
      </w:r>
      <w:r w:rsidRPr="008D0C1A">
        <w:rPr>
          <w:rFonts w:ascii="Times New Roman" w:eastAsia="Times New Roman" w:hAnsi="Times New Roman" w:cs="Times New Roman"/>
          <w:b/>
          <w:color w:val="000000" w:themeColor="text1"/>
          <w:sz w:val="26"/>
          <w:szCs w:val="26"/>
          <w:lang w:val="vi-VN"/>
        </w:rPr>
        <w:t>)</w:t>
      </w:r>
    </w:p>
    <w:p w:rsidR="00F5143D" w:rsidRPr="008D0C1A" w:rsidRDefault="00F5143D" w:rsidP="00BF1AFD">
      <w:pPr>
        <w:spacing w:before="120" w:after="120" w:line="360" w:lineRule="auto"/>
        <w:ind w:firstLine="720"/>
        <w:jc w:val="both"/>
        <w:rPr>
          <w:rFonts w:ascii="Times New Roman" w:eastAsia="Times New Roman" w:hAnsi="Times New Roman" w:cs="Times New Roman"/>
          <w:color w:val="000000" w:themeColor="text1"/>
          <w:sz w:val="26"/>
          <w:szCs w:val="26"/>
          <w:lang w:val="vi-VN"/>
        </w:rPr>
      </w:pPr>
      <w:r w:rsidRPr="008D0C1A">
        <w:rPr>
          <w:rFonts w:ascii="Times New Roman" w:eastAsia="Times New Roman" w:hAnsi="Times New Roman" w:cs="Times New Roman"/>
          <w:color w:val="000000" w:themeColor="text1"/>
          <w:sz w:val="26"/>
          <w:szCs w:val="26"/>
          <w:lang w:val="vi-VN"/>
        </w:rPr>
        <w:t xml:space="preserve"> Trên diện tích thăm dò phức hệ Tân Hương chỉ lộ Pha 2, đó là các thể pegmatit.</w:t>
      </w:r>
    </w:p>
    <w:p w:rsidR="00F5143D" w:rsidRPr="008D0C1A" w:rsidRDefault="00F5143D" w:rsidP="00BF1AFD">
      <w:pPr>
        <w:spacing w:before="120" w:after="120" w:line="360" w:lineRule="auto"/>
        <w:ind w:firstLine="720"/>
        <w:jc w:val="both"/>
        <w:rPr>
          <w:rFonts w:ascii="Times New Roman" w:eastAsia="Times New Roman" w:hAnsi="Times New Roman" w:cs="Times New Roman"/>
          <w:color w:val="000000" w:themeColor="text1"/>
          <w:sz w:val="26"/>
          <w:szCs w:val="26"/>
          <w:lang w:val="vi-VN"/>
        </w:rPr>
      </w:pPr>
      <w:r w:rsidRPr="008D0C1A">
        <w:rPr>
          <w:rFonts w:ascii="Times New Roman" w:eastAsia="Times New Roman" w:hAnsi="Times New Roman" w:cs="Times New Roman"/>
          <w:noProof/>
          <w:color w:val="000000" w:themeColor="text1"/>
          <w:sz w:val="26"/>
          <w:szCs w:val="26"/>
        </w:rPr>
        <mc:AlternateContent>
          <mc:Choice Requires="wps">
            <w:drawing>
              <wp:anchor distT="0" distB="0" distL="114300" distR="114300" simplePos="0" relativeHeight="251673600" behindDoc="0" locked="0" layoutInCell="0" allowOverlap="1" wp14:anchorId="35D2BE1E" wp14:editId="70D44DA7">
                <wp:simplePos x="0" y="0"/>
                <wp:positionH relativeFrom="column">
                  <wp:posOffset>1297305</wp:posOffset>
                </wp:positionH>
                <wp:positionV relativeFrom="paragraph">
                  <wp:posOffset>186690</wp:posOffset>
                </wp:positionV>
                <wp:extent cx="91440" cy="0"/>
                <wp:effectExtent l="11430" t="5715" r="11430" b="13335"/>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546B060C" id="Straight Connector 23"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2.15pt,14.7pt" to="109.35pt,1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4qwHAIAADYEAAAOAAAAZHJzL2Uyb0RvYy54bWysU02P2yAQvVfqf0DcE9tZJ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" o:allowincell="f"/>
            </w:pict>
          </mc:Fallback>
        </mc:AlternateContent>
      </w:r>
      <w:r w:rsidRPr="008D0C1A">
        <w:rPr>
          <w:rFonts w:ascii="Times New Roman" w:eastAsia="Times New Roman" w:hAnsi="Times New Roman" w:cs="Times New Roman"/>
          <w:noProof/>
          <w:color w:val="000000" w:themeColor="text1"/>
          <w:sz w:val="26"/>
          <w:szCs w:val="26"/>
        </w:rPr>
        <mc:AlternateContent>
          <mc:Choice Requires="wps">
            <w:drawing>
              <wp:anchor distT="0" distB="0" distL="114300" distR="114300" simplePos="0" relativeHeight="251672576" behindDoc="0" locked="0" layoutInCell="0" allowOverlap="1" wp14:anchorId="1BB3E7D2" wp14:editId="5FD12958">
                <wp:simplePos x="0" y="0"/>
                <wp:positionH relativeFrom="column">
                  <wp:posOffset>1205865</wp:posOffset>
                </wp:positionH>
                <wp:positionV relativeFrom="paragraph">
                  <wp:posOffset>186690</wp:posOffset>
                </wp:positionV>
                <wp:extent cx="0" cy="0"/>
                <wp:effectExtent l="5715" t="5715" r="13335" b="13335"/>
                <wp:wrapNone/>
                <wp:docPr id="22"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4CAB0992" id="Straight Connector 22"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4.95pt,14.7pt" to="94.95pt,1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" o:allowincell="f"/>
            </w:pict>
          </mc:Fallback>
        </mc:AlternateContent>
      </w:r>
      <w:r w:rsidRPr="008D0C1A">
        <w:rPr>
          <w:rFonts w:ascii="Times New Roman" w:eastAsia="Times New Roman" w:hAnsi="Times New Roman" w:cs="Times New Roman"/>
          <w:noProof/>
          <w:color w:val="000000" w:themeColor="text1"/>
          <w:sz w:val="26"/>
          <w:szCs w:val="26"/>
        </w:rPr>
        <mc:AlternateContent>
          <mc:Choice Requires="wps">
            <w:drawing>
              <wp:anchor distT="0" distB="0" distL="114300" distR="114300" simplePos="0" relativeHeight="251671552" behindDoc="0" locked="0" layoutInCell="0" allowOverlap="1" wp14:anchorId="762C0ECD" wp14:editId="1340B5A7">
                <wp:simplePos x="0" y="0"/>
                <wp:positionH relativeFrom="column">
                  <wp:posOffset>1205865</wp:posOffset>
                </wp:positionH>
                <wp:positionV relativeFrom="paragraph">
                  <wp:posOffset>186690</wp:posOffset>
                </wp:positionV>
                <wp:extent cx="0" cy="0"/>
                <wp:effectExtent l="5715" t="5715" r="13335" b="13335"/>
                <wp:wrapNone/>
                <wp:docPr id="21"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698D475D" id="Straight Connector 21"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4.95pt,14.7pt" to="94.95pt,1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" o:allowincell="f"/>
            </w:pict>
          </mc:Fallback>
        </mc:AlternateContent>
      </w:r>
      <w:r w:rsidRPr="008D0C1A">
        <w:rPr>
          <w:rFonts w:ascii="Times New Roman" w:eastAsia="Times New Roman" w:hAnsi="Times New Roman" w:cs="Times New Roman"/>
          <w:color w:val="000000" w:themeColor="text1"/>
          <w:sz w:val="26"/>
          <w:szCs w:val="26"/>
          <w:lang w:val="vi-VN"/>
        </w:rPr>
        <w:t>- Pha 2 (</w:t>
      </w:r>
      <w:r w:rsidRPr="008D0C1A">
        <w:rPr>
          <w:rFonts w:ascii="Times New Roman" w:eastAsia="Times New Roman" w:hAnsi="Times New Roman" w:cs="Times New Roman"/>
          <w:color w:val="000000" w:themeColor="text1"/>
          <w:sz w:val="26"/>
          <w:szCs w:val="26"/>
        </w:rPr>
        <w:sym w:font="Symbol" w:char="F067"/>
      </w:r>
      <w:r w:rsidRPr="008D0C1A">
        <w:rPr>
          <w:rFonts w:ascii="Times New Roman" w:eastAsia="Times New Roman" w:hAnsi="Times New Roman" w:cs="Times New Roman"/>
          <w:color w:val="000000" w:themeColor="text1"/>
          <w:sz w:val="26"/>
          <w:szCs w:val="26"/>
          <w:vertAlign w:val="subscript"/>
          <w:lang w:val="vi-VN"/>
        </w:rPr>
        <w:t xml:space="preserve">2 </w:t>
      </w:r>
      <w:r w:rsidRPr="008D0C1A">
        <w:rPr>
          <w:rFonts w:ascii="Times New Roman" w:eastAsia="Times New Roman" w:hAnsi="Times New Roman" w:cs="Times New Roman"/>
          <w:color w:val="000000" w:themeColor="text1"/>
          <w:sz w:val="26"/>
          <w:szCs w:val="26"/>
          <w:lang w:val="vi-VN"/>
        </w:rPr>
        <w:t xml:space="preserve">P </w:t>
      </w:r>
      <w:r w:rsidRPr="008D0C1A">
        <w:rPr>
          <w:rFonts w:ascii="Times New Roman" w:eastAsia="Times New Roman" w:hAnsi="Times New Roman" w:cs="Times New Roman"/>
          <w:i/>
          <w:color w:val="000000" w:themeColor="text1"/>
          <w:sz w:val="26"/>
          <w:szCs w:val="26"/>
          <w:lang w:val="vi-VN"/>
        </w:rPr>
        <w:t>th</w:t>
      </w:r>
      <w:r w:rsidRPr="008D0C1A">
        <w:rPr>
          <w:rFonts w:ascii="Times New Roman" w:eastAsia="Times New Roman" w:hAnsi="Times New Roman" w:cs="Times New Roman"/>
          <w:color w:val="000000" w:themeColor="text1"/>
          <w:sz w:val="26"/>
          <w:szCs w:val="26"/>
          <w:lang w:val="vi-VN"/>
        </w:rPr>
        <w:t>): Trong diện tích thăm dò  hoạt động của pha 2 khá mạnh mẽ, gặp lộ nhiều các mạch pegmatit hạt thô và vài mạch aplit phong hóa hạt nhỏ ở dưới sâu (LK108-3; LK110-02). Các mạch pegmatit và aplit thường tiêm nhập theo mặt ép của đá vây quanh hoặc xuyên lên theo khe nứt, chiều dày 1</w:t>
      </w:r>
      <w:r w:rsidRPr="008D0C1A">
        <w:rPr>
          <w:rFonts w:ascii="Times New Roman" w:eastAsia="Times New Roman" w:hAnsi="Times New Roman" w:cs="Times New Roman"/>
          <w:color w:val="000000" w:themeColor="text1"/>
          <w:sz w:val="26"/>
          <w:szCs w:val="26"/>
        </w:rPr>
        <w:sym w:font="Symbol" w:char="F0B8"/>
      </w:r>
      <w:r w:rsidRPr="008D0C1A">
        <w:rPr>
          <w:rFonts w:ascii="Times New Roman" w:eastAsia="Times New Roman" w:hAnsi="Times New Roman" w:cs="Times New Roman"/>
          <w:color w:val="000000" w:themeColor="text1"/>
          <w:sz w:val="26"/>
          <w:szCs w:val="26"/>
          <w:lang w:val="vi-VN"/>
        </w:rPr>
        <w:t>10 mét, chiều dài vài chục mét đến trăm mét.</w:t>
      </w:r>
    </w:p>
    <w:p w:rsidR="00F5143D" w:rsidRPr="008D0C1A" w:rsidRDefault="00F5143D" w:rsidP="00BF1AFD">
      <w:pPr>
        <w:spacing w:before="120" w:after="120" w:line="360" w:lineRule="auto"/>
        <w:ind w:firstLine="720"/>
        <w:jc w:val="both"/>
        <w:rPr>
          <w:rFonts w:ascii="Times New Roman" w:eastAsia="Times New Roman" w:hAnsi="Times New Roman" w:cs="Times New Roman"/>
          <w:snapToGrid w:val="0"/>
          <w:color w:val="000000" w:themeColor="text1"/>
          <w:spacing w:val="-4"/>
          <w:w w:val="0"/>
          <w:position w:val="-4"/>
          <w:sz w:val="26"/>
          <w:szCs w:val="26"/>
          <w:u w:color="000000"/>
          <w:bdr w:val="none" w:sz="0" w:space="0" w:color="000000"/>
          <w:shd w:val="clear" w:color="000000" w:fill="000000"/>
          <w:lang w:eastAsia="x-none" w:bidi="x-none"/>
        </w:rPr>
      </w:pPr>
      <w:r w:rsidRPr="008D0C1A">
        <w:rPr>
          <w:rFonts w:ascii="Times New Roman" w:eastAsia="Times New Roman" w:hAnsi="Times New Roman" w:cs="Times New Roman"/>
          <w:b/>
          <w:color w:val="000000" w:themeColor="text1"/>
          <w:spacing w:val="-4"/>
          <w:position w:val="-4"/>
          <w:sz w:val="26"/>
          <w:szCs w:val="26"/>
          <w:lang w:val="vi-VN"/>
        </w:rPr>
        <w:t xml:space="preserve">- </w:t>
      </w:r>
      <w:r w:rsidRPr="008D0C1A">
        <w:rPr>
          <w:rFonts w:ascii="Times New Roman" w:eastAsia="Times New Roman" w:hAnsi="Times New Roman" w:cs="Times New Roman"/>
          <w:color w:val="000000" w:themeColor="text1"/>
          <w:spacing w:val="-4"/>
          <w:position w:val="-4"/>
          <w:sz w:val="26"/>
          <w:szCs w:val="26"/>
          <w:lang w:val="vi-VN"/>
        </w:rPr>
        <w:t xml:space="preserve">Đá pegmatit: Có màu trắng đục, phong hóa mạnh có màu trắng phớt vàng, xuống sâu cứng chắc. </w:t>
      </w:r>
      <w:r w:rsidRPr="008D0C1A">
        <w:rPr>
          <w:rFonts w:ascii="Times New Roman" w:eastAsia="Times New Roman" w:hAnsi="Times New Roman" w:cs="Times New Roman"/>
          <w:color w:val="000000" w:themeColor="text1"/>
          <w:spacing w:val="-4"/>
          <w:position w:val="-4"/>
          <w:sz w:val="26"/>
          <w:szCs w:val="26"/>
        </w:rPr>
        <w:t>Thành phần gồm felspat kali 30</w:t>
      </w:r>
      <w:r w:rsidRPr="008D0C1A">
        <w:rPr>
          <w:rFonts w:ascii="Times New Roman" w:eastAsia="Times New Roman" w:hAnsi="Times New Roman" w:cs="Times New Roman"/>
          <w:color w:val="000000" w:themeColor="text1"/>
          <w:spacing w:val="-4"/>
          <w:position w:val="-4"/>
          <w:sz w:val="26"/>
          <w:szCs w:val="26"/>
        </w:rPr>
        <w:sym w:font="Symbol" w:char="F0B8"/>
      </w:r>
      <w:r w:rsidRPr="008D0C1A">
        <w:rPr>
          <w:rFonts w:ascii="Times New Roman" w:eastAsia="Times New Roman" w:hAnsi="Times New Roman" w:cs="Times New Roman"/>
          <w:color w:val="000000" w:themeColor="text1"/>
          <w:spacing w:val="-4"/>
          <w:position w:val="-4"/>
          <w:sz w:val="26"/>
          <w:szCs w:val="26"/>
        </w:rPr>
        <w:t>60%; plagioclas 15</w:t>
      </w:r>
      <w:r w:rsidRPr="008D0C1A">
        <w:rPr>
          <w:rFonts w:ascii="Times New Roman" w:eastAsia="Times New Roman" w:hAnsi="Times New Roman" w:cs="Times New Roman"/>
          <w:color w:val="000000" w:themeColor="text1"/>
          <w:spacing w:val="-4"/>
          <w:position w:val="-4"/>
          <w:sz w:val="26"/>
          <w:szCs w:val="26"/>
        </w:rPr>
        <w:sym w:font="Symbol" w:char="F0B8"/>
      </w:r>
      <w:r w:rsidRPr="008D0C1A">
        <w:rPr>
          <w:rFonts w:ascii="Times New Roman" w:eastAsia="Times New Roman" w:hAnsi="Times New Roman" w:cs="Times New Roman"/>
          <w:color w:val="000000" w:themeColor="text1"/>
          <w:spacing w:val="-4"/>
          <w:position w:val="-4"/>
          <w:sz w:val="26"/>
          <w:szCs w:val="26"/>
        </w:rPr>
        <w:t>40%, thạch anh 20</w:t>
      </w:r>
      <w:r w:rsidRPr="008D0C1A">
        <w:rPr>
          <w:rFonts w:ascii="Times New Roman" w:eastAsia="Times New Roman" w:hAnsi="Times New Roman" w:cs="Times New Roman"/>
          <w:color w:val="000000" w:themeColor="text1"/>
          <w:spacing w:val="-4"/>
          <w:position w:val="-4"/>
          <w:sz w:val="26"/>
          <w:szCs w:val="26"/>
        </w:rPr>
        <w:sym w:font="Symbol" w:char="F0B8"/>
      </w:r>
      <w:r w:rsidRPr="008D0C1A">
        <w:rPr>
          <w:rFonts w:ascii="Times New Roman" w:eastAsia="Times New Roman" w:hAnsi="Times New Roman" w:cs="Times New Roman"/>
          <w:color w:val="000000" w:themeColor="text1"/>
          <w:spacing w:val="-4"/>
          <w:position w:val="-4"/>
          <w:sz w:val="26"/>
          <w:szCs w:val="26"/>
        </w:rPr>
        <w:t>30%, có mẫu gặp biotit 5</w:t>
      </w:r>
      <w:r w:rsidRPr="008D0C1A">
        <w:rPr>
          <w:rFonts w:ascii="Times New Roman" w:eastAsia="Times New Roman" w:hAnsi="Times New Roman" w:cs="Times New Roman"/>
          <w:color w:val="000000" w:themeColor="text1"/>
          <w:spacing w:val="-4"/>
          <w:position w:val="-4"/>
          <w:sz w:val="26"/>
          <w:szCs w:val="26"/>
        </w:rPr>
        <w:sym w:font="Symbol" w:char="F0B8"/>
      </w:r>
      <w:r w:rsidRPr="008D0C1A">
        <w:rPr>
          <w:rFonts w:ascii="Times New Roman" w:eastAsia="Times New Roman" w:hAnsi="Times New Roman" w:cs="Times New Roman"/>
          <w:color w:val="000000" w:themeColor="text1"/>
          <w:spacing w:val="-4"/>
          <w:position w:val="-4"/>
          <w:sz w:val="26"/>
          <w:szCs w:val="26"/>
        </w:rPr>
        <w:t>18%, muscovit 15%, horblend 2%, granat 2%. Khoáng vật quặng có mẫu gặp graphit 4</w:t>
      </w:r>
      <w:r w:rsidRPr="008D0C1A">
        <w:rPr>
          <w:rFonts w:ascii="Times New Roman" w:eastAsia="Times New Roman" w:hAnsi="Times New Roman" w:cs="Times New Roman"/>
          <w:color w:val="000000" w:themeColor="text1"/>
          <w:spacing w:val="-4"/>
          <w:position w:val="-4"/>
          <w:sz w:val="26"/>
          <w:szCs w:val="26"/>
        </w:rPr>
        <w:sym w:font="Symbol" w:char="F0B8"/>
      </w:r>
      <w:r w:rsidRPr="008D0C1A">
        <w:rPr>
          <w:rFonts w:ascii="Times New Roman" w:eastAsia="Times New Roman" w:hAnsi="Times New Roman" w:cs="Times New Roman"/>
          <w:color w:val="000000" w:themeColor="text1"/>
          <w:spacing w:val="-4"/>
          <w:position w:val="-4"/>
          <w:sz w:val="26"/>
          <w:szCs w:val="26"/>
        </w:rPr>
        <w:t>5%. Khoáng vật phụ thường gặp zircon, apatit, sphen. Đá có kiến trúc hạt lớn nửa tự hình, cấu tạo khối (có nơi bị dập vỡ).</w:t>
      </w:r>
      <w:r w:rsidRPr="008D0C1A">
        <w:rPr>
          <w:rFonts w:ascii="Times New Roman" w:eastAsia="Times New Roman" w:hAnsi="Times New Roman" w:cs="Times New Roman"/>
          <w:snapToGrid w:val="0"/>
          <w:color w:val="000000" w:themeColor="text1"/>
          <w:spacing w:val="-4"/>
          <w:w w:val="0"/>
          <w:position w:val="-4"/>
          <w:sz w:val="26"/>
          <w:szCs w:val="26"/>
          <w:u w:color="000000"/>
          <w:bdr w:val="none" w:sz="0" w:space="0" w:color="000000"/>
          <w:shd w:val="clear" w:color="000000" w:fill="000000"/>
          <w:lang w:val="x-none" w:eastAsia="x-none" w:bidi="x-none"/>
        </w:rPr>
        <w:t xml:space="preserve"> </w:t>
      </w:r>
    </w:p>
    <w:p w:rsidR="00F5143D" w:rsidRPr="008D0C1A" w:rsidRDefault="00F5143D" w:rsidP="00BF1AFD">
      <w:pPr>
        <w:spacing w:before="120" w:after="120" w:line="360" w:lineRule="auto"/>
        <w:ind w:firstLine="720"/>
        <w:jc w:val="both"/>
        <w:rPr>
          <w:rFonts w:ascii="Times New Roman" w:eastAsia="Times New Roman" w:hAnsi="Times New Roman" w:cs="Times New Roman"/>
          <w:color w:val="000000" w:themeColor="text1"/>
          <w:sz w:val="26"/>
          <w:szCs w:val="26"/>
        </w:rPr>
      </w:pPr>
      <w:r w:rsidRPr="008D0C1A">
        <w:rPr>
          <w:rFonts w:ascii="Times New Roman" w:eastAsia="Times New Roman" w:hAnsi="Times New Roman" w:cs="Times New Roman"/>
          <w:color w:val="000000" w:themeColor="text1"/>
          <w:sz w:val="26"/>
          <w:szCs w:val="26"/>
        </w:rPr>
        <w:t>Granit aplit: Đá có màu xám sáng đục, hạt nhỏ đều. Thành phần gồm felspat kali 64%, thạch anh 30%, horblend 6%. Khoáng vật phụ sphen, zircon. Đá có kiến trúc hạt nhỏ, cấu tạo dải.</w:t>
      </w:r>
    </w:p>
    <w:p w:rsidR="00F5143D" w:rsidRPr="008D0C1A" w:rsidRDefault="00067AFA" w:rsidP="008D0C1A">
      <w:pPr>
        <w:pStyle w:val="Heading3"/>
        <w:spacing w:before="120" w:after="120" w:line="360" w:lineRule="auto"/>
        <w:ind w:firstLine="720"/>
        <w:rPr>
          <w:rFonts w:ascii="Times New Roman" w:eastAsia="Times New Roman" w:hAnsi="Times New Roman" w:cs="Times New Roman"/>
          <w:b/>
          <w:color w:val="000000" w:themeColor="text1"/>
          <w:sz w:val="26"/>
          <w:szCs w:val="26"/>
        </w:rPr>
      </w:pPr>
      <w:bookmarkStart w:id="42" w:name="_Toc11335745"/>
      <w:r w:rsidRPr="008D0C1A">
        <w:rPr>
          <w:rFonts w:ascii="Times New Roman" w:eastAsia="Times New Roman" w:hAnsi="Times New Roman" w:cs="Times New Roman"/>
          <w:b/>
          <w:color w:val="000000" w:themeColor="text1"/>
          <w:sz w:val="26"/>
          <w:szCs w:val="26"/>
        </w:rPr>
        <w:t>2.2.</w:t>
      </w:r>
      <w:r w:rsidR="00305E57" w:rsidRPr="008D0C1A">
        <w:rPr>
          <w:rFonts w:ascii="Times New Roman" w:eastAsia="Times New Roman" w:hAnsi="Times New Roman" w:cs="Times New Roman"/>
          <w:b/>
          <w:color w:val="000000" w:themeColor="text1"/>
          <w:sz w:val="26"/>
          <w:szCs w:val="26"/>
        </w:rPr>
        <w:t>4</w:t>
      </w:r>
      <w:r w:rsidR="00F5143D" w:rsidRPr="008D0C1A">
        <w:rPr>
          <w:rFonts w:ascii="Times New Roman" w:eastAsia="Times New Roman" w:hAnsi="Times New Roman" w:cs="Times New Roman"/>
          <w:b/>
          <w:color w:val="000000" w:themeColor="text1"/>
          <w:sz w:val="26"/>
          <w:szCs w:val="26"/>
        </w:rPr>
        <w:t xml:space="preserve">. </w:t>
      </w:r>
      <w:r w:rsidR="00C57596" w:rsidRPr="008D0C1A">
        <w:rPr>
          <w:rFonts w:ascii="Times New Roman" w:eastAsia="Times New Roman" w:hAnsi="Times New Roman" w:cs="Times New Roman"/>
          <w:b/>
          <w:color w:val="000000" w:themeColor="text1"/>
          <w:sz w:val="26"/>
          <w:szCs w:val="26"/>
        </w:rPr>
        <w:t>Đặc điểm kiến tạo</w:t>
      </w:r>
      <w:bookmarkEnd w:id="42"/>
    </w:p>
    <w:p w:rsidR="00F5143D" w:rsidRPr="008D0C1A" w:rsidRDefault="00F5143D" w:rsidP="00BF1AFD">
      <w:pPr>
        <w:spacing w:before="120" w:after="120" w:line="360" w:lineRule="auto"/>
        <w:ind w:firstLine="720"/>
        <w:jc w:val="both"/>
        <w:rPr>
          <w:rFonts w:ascii="Times New Roman" w:eastAsia="Times New Roman" w:hAnsi="Times New Roman" w:cs="Times New Roman"/>
          <w:color w:val="000000" w:themeColor="text1"/>
          <w:sz w:val="26"/>
          <w:szCs w:val="26"/>
        </w:rPr>
      </w:pPr>
      <w:r w:rsidRPr="008D0C1A">
        <w:rPr>
          <w:rFonts w:ascii="Times New Roman" w:eastAsia="Times New Roman" w:hAnsi="Times New Roman" w:cs="Times New Roman"/>
          <w:color w:val="000000" w:themeColor="text1"/>
          <w:sz w:val="26"/>
          <w:szCs w:val="26"/>
        </w:rPr>
        <w:t>Khu vực thăm dò graphit tại Bảo Hà có diện tích nhỏ bé (1,77 km</w:t>
      </w:r>
      <w:r w:rsidRPr="008D0C1A">
        <w:rPr>
          <w:rFonts w:ascii="Times New Roman" w:eastAsia="Times New Roman" w:hAnsi="Times New Roman" w:cs="Times New Roman"/>
          <w:color w:val="000000" w:themeColor="text1"/>
          <w:sz w:val="26"/>
          <w:szCs w:val="26"/>
          <w:vertAlign w:val="superscript"/>
        </w:rPr>
        <w:t>2</w:t>
      </w:r>
      <w:r w:rsidRPr="008D0C1A">
        <w:rPr>
          <w:rFonts w:ascii="Times New Roman" w:eastAsia="Times New Roman" w:hAnsi="Times New Roman" w:cs="Times New Roman"/>
          <w:color w:val="000000" w:themeColor="text1"/>
          <w:sz w:val="26"/>
          <w:szCs w:val="26"/>
        </w:rPr>
        <w:t>) là một phần rất nhỏ nằm trong cấu trúc vùng Bảo Hà và nó cũng mang những đặc điểm chung của vùng như đã nói ở trên.</w:t>
      </w:r>
    </w:p>
    <w:p w:rsidR="00F5143D" w:rsidRPr="008D0C1A" w:rsidRDefault="00F5143D" w:rsidP="00BF1AFD">
      <w:pPr>
        <w:spacing w:before="120" w:after="120" w:line="360" w:lineRule="auto"/>
        <w:ind w:firstLine="720"/>
        <w:jc w:val="both"/>
        <w:rPr>
          <w:rFonts w:ascii="Times New Roman" w:eastAsia="Times New Roman" w:hAnsi="Times New Roman" w:cs="Times New Roman"/>
          <w:color w:val="000000" w:themeColor="text1"/>
          <w:sz w:val="26"/>
          <w:szCs w:val="26"/>
        </w:rPr>
      </w:pPr>
      <w:r w:rsidRPr="008D0C1A">
        <w:rPr>
          <w:rFonts w:ascii="Times New Roman" w:eastAsia="Times New Roman" w:hAnsi="Times New Roman" w:cs="Times New Roman"/>
          <w:color w:val="000000" w:themeColor="text1"/>
          <w:sz w:val="26"/>
          <w:szCs w:val="26"/>
        </w:rPr>
        <w:t xml:space="preserve">- Hoạt động uốn nếp: Cấu trúc chung khu mỏ là một đơn nghiêng có phương kéo dài </w:t>
      </w:r>
      <w:r w:rsidR="00F5738B" w:rsidRPr="008D0C1A">
        <w:rPr>
          <w:rFonts w:ascii="Times New Roman" w:eastAsia="Times New Roman" w:hAnsi="Times New Roman" w:cs="Times New Roman"/>
          <w:color w:val="000000" w:themeColor="text1"/>
          <w:sz w:val="26"/>
          <w:szCs w:val="26"/>
        </w:rPr>
        <w:t>t</w:t>
      </w:r>
      <w:r w:rsidR="000F3064" w:rsidRPr="008D0C1A">
        <w:rPr>
          <w:rFonts w:ascii="Times New Roman" w:eastAsia="Times New Roman" w:hAnsi="Times New Roman" w:cs="Times New Roman"/>
          <w:color w:val="000000" w:themeColor="text1"/>
          <w:sz w:val="26"/>
          <w:szCs w:val="26"/>
        </w:rPr>
        <w:t>ây</w:t>
      </w:r>
      <w:r w:rsidR="00316865" w:rsidRPr="008D0C1A">
        <w:rPr>
          <w:rFonts w:ascii="Times New Roman" w:eastAsia="Times New Roman" w:hAnsi="Times New Roman" w:cs="Times New Roman"/>
          <w:color w:val="000000" w:themeColor="text1"/>
          <w:sz w:val="26"/>
          <w:szCs w:val="26"/>
        </w:rPr>
        <w:t xml:space="preserve"> </w:t>
      </w:r>
      <w:r w:rsidR="000F3064" w:rsidRPr="008D0C1A">
        <w:rPr>
          <w:rFonts w:ascii="Times New Roman" w:eastAsia="Times New Roman" w:hAnsi="Times New Roman" w:cs="Times New Roman"/>
          <w:color w:val="000000" w:themeColor="text1"/>
          <w:sz w:val="26"/>
          <w:szCs w:val="26"/>
        </w:rPr>
        <w:t>bắc</w:t>
      </w:r>
      <w:r w:rsidR="00316865" w:rsidRPr="008D0C1A">
        <w:rPr>
          <w:rFonts w:ascii="Times New Roman" w:eastAsia="Times New Roman" w:hAnsi="Times New Roman" w:cs="Times New Roman"/>
          <w:color w:val="000000" w:themeColor="text1"/>
          <w:sz w:val="26"/>
          <w:szCs w:val="26"/>
        </w:rPr>
        <w:t>-</w:t>
      </w:r>
      <w:r w:rsidR="000F3064" w:rsidRPr="008D0C1A">
        <w:rPr>
          <w:rFonts w:ascii="Times New Roman" w:eastAsia="Times New Roman" w:hAnsi="Times New Roman" w:cs="Times New Roman"/>
          <w:color w:val="000000" w:themeColor="text1"/>
          <w:sz w:val="26"/>
          <w:szCs w:val="26"/>
        </w:rPr>
        <w:t>đông</w:t>
      </w:r>
      <w:r w:rsidR="00316865" w:rsidRPr="008D0C1A">
        <w:rPr>
          <w:rFonts w:ascii="Times New Roman" w:eastAsia="Times New Roman" w:hAnsi="Times New Roman" w:cs="Times New Roman"/>
          <w:color w:val="000000" w:themeColor="text1"/>
          <w:sz w:val="26"/>
          <w:szCs w:val="26"/>
        </w:rPr>
        <w:t xml:space="preserve"> </w:t>
      </w:r>
      <w:r w:rsidR="000F3064" w:rsidRPr="008D0C1A">
        <w:rPr>
          <w:rFonts w:ascii="Times New Roman" w:eastAsia="Times New Roman" w:hAnsi="Times New Roman" w:cs="Times New Roman"/>
          <w:color w:val="000000" w:themeColor="text1"/>
          <w:sz w:val="26"/>
          <w:szCs w:val="26"/>
        </w:rPr>
        <w:t>nam</w:t>
      </w:r>
      <w:r w:rsidRPr="008D0C1A">
        <w:rPr>
          <w:rFonts w:ascii="Times New Roman" w:eastAsia="Times New Roman" w:hAnsi="Times New Roman" w:cs="Times New Roman"/>
          <w:color w:val="000000" w:themeColor="text1"/>
          <w:sz w:val="26"/>
          <w:szCs w:val="26"/>
        </w:rPr>
        <w:t xml:space="preserve">, hướng cắm chung </w:t>
      </w:r>
      <w:r w:rsidR="00F5738B" w:rsidRPr="008D0C1A">
        <w:rPr>
          <w:rFonts w:ascii="Times New Roman" w:eastAsia="Times New Roman" w:hAnsi="Times New Roman" w:cs="Times New Roman"/>
          <w:color w:val="000000" w:themeColor="text1"/>
          <w:sz w:val="26"/>
          <w:szCs w:val="26"/>
        </w:rPr>
        <w:t>đ</w:t>
      </w:r>
      <w:r w:rsidR="000F3064" w:rsidRPr="008D0C1A">
        <w:rPr>
          <w:rFonts w:ascii="Times New Roman" w:eastAsia="Times New Roman" w:hAnsi="Times New Roman" w:cs="Times New Roman"/>
          <w:color w:val="000000" w:themeColor="text1"/>
          <w:sz w:val="26"/>
          <w:szCs w:val="26"/>
        </w:rPr>
        <w:t>ông</w:t>
      </w:r>
      <w:r w:rsidRPr="008D0C1A">
        <w:rPr>
          <w:rFonts w:ascii="Times New Roman" w:eastAsia="Times New Roman" w:hAnsi="Times New Roman" w:cs="Times New Roman"/>
          <w:color w:val="000000" w:themeColor="text1"/>
          <w:sz w:val="26"/>
          <w:szCs w:val="26"/>
        </w:rPr>
        <w:t xml:space="preserve"> </w:t>
      </w:r>
      <w:r w:rsidR="00F5738B" w:rsidRPr="008D0C1A">
        <w:rPr>
          <w:rFonts w:ascii="Times New Roman" w:eastAsia="Times New Roman" w:hAnsi="Times New Roman" w:cs="Times New Roman"/>
          <w:color w:val="000000" w:themeColor="text1"/>
          <w:sz w:val="26"/>
          <w:szCs w:val="26"/>
        </w:rPr>
        <w:t>b</w:t>
      </w:r>
      <w:r w:rsidR="000F3064" w:rsidRPr="008D0C1A">
        <w:rPr>
          <w:rFonts w:ascii="Times New Roman" w:eastAsia="Times New Roman" w:hAnsi="Times New Roman" w:cs="Times New Roman"/>
          <w:color w:val="000000" w:themeColor="text1"/>
          <w:sz w:val="26"/>
          <w:szCs w:val="26"/>
        </w:rPr>
        <w:t>ắc</w:t>
      </w:r>
      <w:r w:rsidRPr="008D0C1A">
        <w:rPr>
          <w:rFonts w:ascii="Times New Roman" w:eastAsia="Times New Roman" w:hAnsi="Times New Roman" w:cs="Times New Roman"/>
          <w:color w:val="000000" w:themeColor="text1"/>
          <w:sz w:val="26"/>
          <w:szCs w:val="26"/>
        </w:rPr>
        <w:t xml:space="preserve"> với góc dốc 30</w:t>
      </w:r>
      <w:r w:rsidRPr="008D0C1A">
        <w:rPr>
          <w:rFonts w:ascii="Times New Roman" w:eastAsia="Times New Roman" w:hAnsi="Times New Roman" w:cs="Times New Roman"/>
          <w:color w:val="000000" w:themeColor="text1"/>
          <w:sz w:val="26"/>
          <w:szCs w:val="26"/>
        </w:rPr>
        <w:sym w:font="Symbol" w:char="F0B8"/>
      </w:r>
      <w:r w:rsidRPr="008D0C1A">
        <w:rPr>
          <w:rFonts w:ascii="Times New Roman" w:eastAsia="Times New Roman" w:hAnsi="Times New Roman" w:cs="Times New Roman"/>
          <w:color w:val="000000" w:themeColor="text1"/>
          <w:sz w:val="26"/>
          <w:szCs w:val="26"/>
        </w:rPr>
        <w:t>60</w:t>
      </w:r>
      <w:r w:rsidRPr="008D0C1A">
        <w:rPr>
          <w:rFonts w:ascii="Times New Roman" w:eastAsia="Times New Roman" w:hAnsi="Times New Roman" w:cs="Times New Roman"/>
          <w:color w:val="000000" w:themeColor="text1"/>
          <w:sz w:val="26"/>
          <w:szCs w:val="26"/>
          <w:vertAlign w:val="superscript"/>
        </w:rPr>
        <w:t>0</w:t>
      </w:r>
      <w:r w:rsidRPr="008D0C1A">
        <w:rPr>
          <w:rFonts w:ascii="Times New Roman" w:eastAsia="Times New Roman" w:hAnsi="Times New Roman" w:cs="Times New Roman"/>
          <w:color w:val="000000" w:themeColor="text1"/>
          <w:sz w:val="26"/>
          <w:szCs w:val="26"/>
        </w:rPr>
        <w:t>, trong cấu trúc đơn nghiêng cũng gặp vài nếp uốn nhỏ ở công trình hào, vết lộ. Hiện tượng pecmatit hóa diễn ra phổ biến, đặc biệt là các mạch pegmatit phát triển mạnh trong đới khoáng hóa chứa các thân quặng graphit, đây là những điều kiện thuận lợi để thành tạo các thân quặng graphit công nghiệp.</w:t>
      </w:r>
    </w:p>
    <w:p w:rsidR="00F5143D" w:rsidRPr="008D0C1A" w:rsidRDefault="00F11BD4" w:rsidP="00F11BD4">
      <w:pPr>
        <w:spacing w:before="120" w:after="120" w:line="360" w:lineRule="auto"/>
        <w:ind w:firstLine="720"/>
        <w:jc w:val="both"/>
        <w:rPr>
          <w:rFonts w:ascii="Times New Roman" w:eastAsia="Times New Roman" w:hAnsi="Times New Roman" w:cs="Times New Roman"/>
          <w:color w:val="000000" w:themeColor="text1"/>
          <w:sz w:val="26"/>
          <w:szCs w:val="26"/>
        </w:rPr>
      </w:pPr>
      <w:r w:rsidRPr="008D0C1A">
        <w:rPr>
          <w:rFonts w:ascii="Times New Roman" w:eastAsia="Times New Roman" w:hAnsi="Times New Roman" w:cs="Times New Roman"/>
          <w:color w:val="000000" w:themeColor="text1"/>
          <w:sz w:val="26"/>
          <w:szCs w:val="26"/>
        </w:rPr>
        <w:t xml:space="preserve">- Các đứt gãy kiến tạo: </w:t>
      </w:r>
      <w:r w:rsidR="00F5143D" w:rsidRPr="008D0C1A">
        <w:rPr>
          <w:rFonts w:ascii="Times New Roman" w:eastAsia="Times New Roman" w:hAnsi="Times New Roman" w:cs="Times New Roman"/>
          <w:color w:val="000000" w:themeColor="text1"/>
          <w:sz w:val="26"/>
          <w:szCs w:val="26"/>
        </w:rPr>
        <w:t>Trong diện tích thăm dò có hai hệ thống:</w:t>
      </w:r>
    </w:p>
    <w:p w:rsidR="00F5143D" w:rsidRPr="008D0C1A" w:rsidRDefault="00F5143D" w:rsidP="00BF1AFD">
      <w:pPr>
        <w:spacing w:before="120" w:after="120" w:line="360" w:lineRule="auto"/>
        <w:ind w:firstLine="720"/>
        <w:jc w:val="both"/>
        <w:rPr>
          <w:rFonts w:ascii="Times New Roman" w:eastAsia="Times New Roman" w:hAnsi="Times New Roman" w:cs="Times New Roman"/>
          <w:color w:val="000000" w:themeColor="text1"/>
          <w:sz w:val="26"/>
          <w:szCs w:val="26"/>
        </w:rPr>
      </w:pPr>
      <w:r w:rsidRPr="008D0C1A">
        <w:rPr>
          <w:rFonts w:ascii="Times New Roman" w:eastAsia="Times New Roman" w:hAnsi="Times New Roman" w:cs="Times New Roman"/>
          <w:color w:val="000000" w:themeColor="text1"/>
          <w:sz w:val="26"/>
          <w:szCs w:val="26"/>
        </w:rPr>
        <w:t xml:space="preserve"> Hệ thống đứt gãy phương </w:t>
      </w:r>
      <w:r w:rsidR="00F5738B" w:rsidRPr="008D0C1A">
        <w:rPr>
          <w:rFonts w:ascii="Times New Roman" w:eastAsia="Times New Roman" w:hAnsi="Times New Roman" w:cs="Times New Roman"/>
          <w:color w:val="000000" w:themeColor="text1"/>
          <w:sz w:val="26"/>
          <w:szCs w:val="26"/>
        </w:rPr>
        <w:t>t</w:t>
      </w:r>
      <w:r w:rsidR="000F3064" w:rsidRPr="008D0C1A">
        <w:rPr>
          <w:rFonts w:ascii="Times New Roman" w:eastAsia="Times New Roman" w:hAnsi="Times New Roman" w:cs="Times New Roman"/>
          <w:color w:val="000000" w:themeColor="text1"/>
          <w:sz w:val="26"/>
          <w:szCs w:val="26"/>
        </w:rPr>
        <w:t>ây</w:t>
      </w:r>
      <w:r w:rsidR="00316865" w:rsidRPr="008D0C1A">
        <w:rPr>
          <w:rFonts w:ascii="Times New Roman" w:eastAsia="Times New Roman" w:hAnsi="Times New Roman" w:cs="Times New Roman"/>
          <w:color w:val="000000" w:themeColor="text1"/>
          <w:sz w:val="26"/>
          <w:szCs w:val="26"/>
        </w:rPr>
        <w:t xml:space="preserve"> </w:t>
      </w:r>
      <w:r w:rsidR="000F3064" w:rsidRPr="008D0C1A">
        <w:rPr>
          <w:rFonts w:ascii="Times New Roman" w:eastAsia="Times New Roman" w:hAnsi="Times New Roman" w:cs="Times New Roman"/>
          <w:color w:val="000000" w:themeColor="text1"/>
          <w:sz w:val="26"/>
          <w:szCs w:val="26"/>
        </w:rPr>
        <w:t>bắc</w:t>
      </w:r>
      <w:r w:rsidR="00316865" w:rsidRPr="008D0C1A">
        <w:rPr>
          <w:rFonts w:ascii="Times New Roman" w:eastAsia="Times New Roman" w:hAnsi="Times New Roman" w:cs="Times New Roman"/>
          <w:color w:val="000000" w:themeColor="text1"/>
          <w:sz w:val="26"/>
          <w:szCs w:val="26"/>
        </w:rPr>
        <w:t>-</w:t>
      </w:r>
      <w:r w:rsidR="000F3064" w:rsidRPr="008D0C1A">
        <w:rPr>
          <w:rFonts w:ascii="Times New Roman" w:eastAsia="Times New Roman" w:hAnsi="Times New Roman" w:cs="Times New Roman"/>
          <w:color w:val="000000" w:themeColor="text1"/>
          <w:sz w:val="26"/>
          <w:szCs w:val="26"/>
        </w:rPr>
        <w:t>đông</w:t>
      </w:r>
      <w:r w:rsidR="00316865" w:rsidRPr="008D0C1A">
        <w:rPr>
          <w:rFonts w:ascii="Times New Roman" w:eastAsia="Times New Roman" w:hAnsi="Times New Roman" w:cs="Times New Roman"/>
          <w:color w:val="000000" w:themeColor="text1"/>
          <w:sz w:val="26"/>
          <w:szCs w:val="26"/>
        </w:rPr>
        <w:t xml:space="preserve"> </w:t>
      </w:r>
      <w:r w:rsidR="000F3064" w:rsidRPr="008D0C1A">
        <w:rPr>
          <w:rFonts w:ascii="Times New Roman" w:eastAsia="Times New Roman" w:hAnsi="Times New Roman" w:cs="Times New Roman"/>
          <w:color w:val="000000" w:themeColor="text1"/>
          <w:sz w:val="26"/>
          <w:szCs w:val="26"/>
        </w:rPr>
        <w:t>nam</w:t>
      </w:r>
      <w:r w:rsidRPr="008D0C1A">
        <w:rPr>
          <w:rFonts w:ascii="Times New Roman" w:eastAsia="Times New Roman" w:hAnsi="Times New Roman" w:cs="Times New Roman"/>
          <w:color w:val="000000" w:themeColor="text1"/>
          <w:sz w:val="26"/>
          <w:szCs w:val="26"/>
        </w:rPr>
        <w:t xml:space="preserve">: có hai đứt gãy chạy gần song song với nhau, khống chế toàn bộ đới khoáng hóa chứa các thân quặng công nghiệp, chúng đều là đứt gãy thuận cắm dốc về </w:t>
      </w:r>
      <w:r w:rsidR="00F5738B" w:rsidRPr="008D0C1A">
        <w:rPr>
          <w:rFonts w:ascii="Times New Roman" w:eastAsia="Times New Roman" w:hAnsi="Times New Roman" w:cs="Times New Roman"/>
          <w:color w:val="000000" w:themeColor="text1"/>
          <w:sz w:val="26"/>
          <w:szCs w:val="26"/>
        </w:rPr>
        <w:t>t</w:t>
      </w:r>
      <w:r w:rsidR="000F3064" w:rsidRPr="008D0C1A">
        <w:rPr>
          <w:rFonts w:ascii="Times New Roman" w:eastAsia="Times New Roman" w:hAnsi="Times New Roman" w:cs="Times New Roman"/>
          <w:color w:val="000000" w:themeColor="text1"/>
          <w:sz w:val="26"/>
          <w:szCs w:val="26"/>
        </w:rPr>
        <w:t>ây</w:t>
      </w:r>
      <w:r w:rsidRPr="008D0C1A">
        <w:rPr>
          <w:rFonts w:ascii="Times New Roman" w:eastAsia="Times New Roman" w:hAnsi="Times New Roman" w:cs="Times New Roman"/>
          <w:color w:val="000000" w:themeColor="text1"/>
          <w:sz w:val="26"/>
          <w:szCs w:val="26"/>
        </w:rPr>
        <w:t xml:space="preserve"> </w:t>
      </w:r>
      <w:r w:rsidR="00F5738B" w:rsidRPr="008D0C1A">
        <w:rPr>
          <w:rFonts w:ascii="Times New Roman" w:eastAsia="Times New Roman" w:hAnsi="Times New Roman" w:cs="Times New Roman"/>
          <w:color w:val="000000" w:themeColor="text1"/>
          <w:sz w:val="26"/>
          <w:szCs w:val="26"/>
        </w:rPr>
        <w:t>n</w:t>
      </w:r>
      <w:r w:rsidR="000F3064" w:rsidRPr="008D0C1A">
        <w:rPr>
          <w:rFonts w:ascii="Times New Roman" w:eastAsia="Times New Roman" w:hAnsi="Times New Roman" w:cs="Times New Roman"/>
          <w:color w:val="000000" w:themeColor="text1"/>
          <w:sz w:val="26"/>
          <w:szCs w:val="26"/>
        </w:rPr>
        <w:t>am</w:t>
      </w:r>
      <w:r w:rsidRPr="008D0C1A">
        <w:rPr>
          <w:rFonts w:ascii="Times New Roman" w:eastAsia="Times New Roman" w:hAnsi="Times New Roman" w:cs="Times New Roman"/>
          <w:color w:val="000000" w:themeColor="text1"/>
          <w:sz w:val="26"/>
          <w:szCs w:val="26"/>
        </w:rPr>
        <w:t xml:space="preserve"> với góc dốc từ 70 </w:t>
      </w:r>
      <w:r w:rsidRPr="008D0C1A">
        <w:rPr>
          <w:rFonts w:ascii="Times New Roman" w:eastAsia="Times New Roman" w:hAnsi="Times New Roman" w:cs="Times New Roman"/>
          <w:color w:val="000000" w:themeColor="text1"/>
          <w:sz w:val="26"/>
          <w:szCs w:val="26"/>
        </w:rPr>
        <w:sym w:font="Symbol" w:char="F0B8"/>
      </w:r>
      <w:r w:rsidRPr="008D0C1A">
        <w:rPr>
          <w:rFonts w:ascii="Times New Roman" w:eastAsia="Times New Roman" w:hAnsi="Times New Roman" w:cs="Times New Roman"/>
          <w:color w:val="000000" w:themeColor="text1"/>
          <w:sz w:val="26"/>
          <w:szCs w:val="26"/>
        </w:rPr>
        <w:t xml:space="preserve"> 80</w:t>
      </w:r>
      <w:r w:rsidRPr="008D0C1A">
        <w:rPr>
          <w:rFonts w:ascii="Times New Roman" w:eastAsia="Times New Roman" w:hAnsi="Times New Roman" w:cs="Times New Roman"/>
          <w:color w:val="000000" w:themeColor="text1"/>
          <w:sz w:val="26"/>
          <w:szCs w:val="26"/>
          <w:vertAlign w:val="superscript"/>
        </w:rPr>
        <w:t>0</w:t>
      </w:r>
      <w:r w:rsidRPr="008D0C1A">
        <w:rPr>
          <w:rFonts w:ascii="Times New Roman" w:eastAsia="Times New Roman" w:hAnsi="Times New Roman" w:cs="Times New Roman"/>
          <w:color w:val="000000" w:themeColor="text1"/>
          <w:sz w:val="26"/>
          <w:szCs w:val="26"/>
        </w:rPr>
        <w:t>. Dọc theo các đứt gãy này các đá bị dập vỡ cà nát mạnh; gặp nhiều các mặt trượt phương 120</w:t>
      </w:r>
      <w:r w:rsidRPr="008D0C1A">
        <w:rPr>
          <w:rFonts w:ascii="Times New Roman" w:eastAsia="Times New Roman" w:hAnsi="Times New Roman" w:cs="Times New Roman"/>
          <w:color w:val="000000" w:themeColor="text1"/>
          <w:sz w:val="26"/>
          <w:szCs w:val="26"/>
          <w:vertAlign w:val="superscript"/>
        </w:rPr>
        <w:t>0</w:t>
      </w:r>
      <w:r w:rsidRPr="008D0C1A">
        <w:rPr>
          <w:rFonts w:ascii="Times New Roman" w:eastAsia="Times New Roman" w:hAnsi="Times New Roman" w:cs="Times New Roman"/>
          <w:color w:val="000000" w:themeColor="text1"/>
          <w:sz w:val="26"/>
          <w:szCs w:val="26"/>
        </w:rPr>
        <w:t xml:space="preserve"> dốc &gt;70-80</w:t>
      </w:r>
      <w:r w:rsidRPr="008D0C1A">
        <w:rPr>
          <w:rFonts w:ascii="Times New Roman" w:eastAsia="Times New Roman" w:hAnsi="Times New Roman" w:cs="Times New Roman"/>
          <w:color w:val="000000" w:themeColor="text1"/>
          <w:sz w:val="26"/>
          <w:szCs w:val="26"/>
          <w:vertAlign w:val="superscript"/>
        </w:rPr>
        <w:t>o</w:t>
      </w:r>
      <w:r w:rsidRPr="008D0C1A">
        <w:rPr>
          <w:rFonts w:ascii="Times New Roman" w:eastAsia="Times New Roman" w:hAnsi="Times New Roman" w:cs="Times New Roman"/>
          <w:color w:val="000000" w:themeColor="text1"/>
          <w:sz w:val="26"/>
          <w:szCs w:val="26"/>
        </w:rPr>
        <w:t xml:space="preserve"> cắm </w:t>
      </w:r>
      <w:r w:rsidR="00F5738B" w:rsidRPr="008D0C1A">
        <w:rPr>
          <w:rFonts w:ascii="Times New Roman" w:eastAsia="Times New Roman" w:hAnsi="Times New Roman" w:cs="Times New Roman"/>
          <w:color w:val="000000" w:themeColor="text1"/>
          <w:sz w:val="26"/>
          <w:szCs w:val="26"/>
        </w:rPr>
        <w:t>t</w:t>
      </w:r>
      <w:r w:rsidR="000F3064" w:rsidRPr="008D0C1A">
        <w:rPr>
          <w:rFonts w:ascii="Times New Roman" w:eastAsia="Times New Roman" w:hAnsi="Times New Roman" w:cs="Times New Roman"/>
          <w:color w:val="000000" w:themeColor="text1"/>
          <w:sz w:val="26"/>
          <w:szCs w:val="26"/>
        </w:rPr>
        <w:t>ây</w:t>
      </w:r>
      <w:r w:rsidRPr="008D0C1A">
        <w:rPr>
          <w:rFonts w:ascii="Times New Roman" w:eastAsia="Times New Roman" w:hAnsi="Times New Roman" w:cs="Times New Roman"/>
          <w:color w:val="000000" w:themeColor="text1"/>
          <w:sz w:val="26"/>
          <w:szCs w:val="26"/>
        </w:rPr>
        <w:t xml:space="preserve"> </w:t>
      </w:r>
      <w:r w:rsidR="00F5738B" w:rsidRPr="008D0C1A">
        <w:rPr>
          <w:rFonts w:ascii="Times New Roman" w:eastAsia="Times New Roman" w:hAnsi="Times New Roman" w:cs="Times New Roman"/>
          <w:color w:val="000000" w:themeColor="text1"/>
          <w:sz w:val="26"/>
          <w:szCs w:val="26"/>
        </w:rPr>
        <w:t>n</w:t>
      </w:r>
      <w:r w:rsidR="000F3064" w:rsidRPr="008D0C1A">
        <w:rPr>
          <w:rFonts w:ascii="Times New Roman" w:eastAsia="Times New Roman" w:hAnsi="Times New Roman" w:cs="Times New Roman"/>
          <w:color w:val="000000" w:themeColor="text1"/>
          <w:sz w:val="26"/>
          <w:szCs w:val="26"/>
        </w:rPr>
        <w:t>am</w:t>
      </w:r>
      <w:r w:rsidRPr="008D0C1A">
        <w:rPr>
          <w:rFonts w:ascii="Times New Roman" w:eastAsia="Times New Roman" w:hAnsi="Times New Roman" w:cs="Times New Roman"/>
          <w:color w:val="000000" w:themeColor="text1"/>
          <w:sz w:val="26"/>
          <w:szCs w:val="26"/>
        </w:rPr>
        <w:t xml:space="preserve">. Đây là hệ thống đứt gãy sinh trước nó có ý nghĩa rất lớn trong việc khống chế bình đồ cấu trúc cũng như sinh khoáng trên diện tích nghiên cứu. </w:t>
      </w:r>
    </w:p>
    <w:p w:rsidR="00F5143D" w:rsidRPr="008D0C1A" w:rsidRDefault="00F5143D" w:rsidP="00BF1AFD">
      <w:pPr>
        <w:spacing w:before="120" w:after="120" w:line="360" w:lineRule="auto"/>
        <w:ind w:firstLine="720"/>
        <w:jc w:val="both"/>
        <w:rPr>
          <w:rFonts w:ascii="Times New Roman" w:eastAsia="Times New Roman" w:hAnsi="Times New Roman" w:cs="Times New Roman"/>
          <w:color w:val="000000" w:themeColor="text1"/>
          <w:sz w:val="26"/>
          <w:szCs w:val="26"/>
        </w:rPr>
      </w:pPr>
      <w:r w:rsidRPr="008D0C1A">
        <w:rPr>
          <w:rFonts w:ascii="Times New Roman" w:eastAsia="Times New Roman" w:hAnsi="Times New Roman" w:cs="Times New Roman"/>
          <w:color w:val="000000" w:themeColor="text1"/>
          <w:sz w:val="26"/>
          <w:szCs w:val="26"/>
        </w:rPr>
        <w:t xml:space="preserve">Hệ thống đứt gãy phương </w:t>
      </w:r>
      <w:r w:rsidR="00F5738B" w:rsidRPr="008D0C1A">
        <w:rPr>
          <w:rFonts w:ascii="Times New Roman" w:eastAsia="Times New Roman" w:hAnsi="Times New Roman" w:cs="Times New Roman"/>
          <w:color w:val="000000" w:themeColor="text1"/>
          <w:sz w:val="26"/>
          <w:szCs w:val="26"/>
        </w:rPr>
        <w:t>đ</w:t>
      </w:r>
      <w:r w:rsidR="000F3064" w:rsidRPr="008D0C1A">
        <w:rPr>
          <w:rFonts w:ascii="Times New Roman" w:eastAsia="Times New Roman" w:hAnsi="Times New Roman" w:cs="Times New Roman"/>
          <w:color w:val="000000" w:themeColor="text1"/>
          <w:sz w:val="26"/>
          <w:szCs w:val="26"/>
        </w:rPr>
        <w:t>ông</w:t>
      </w:r>
      <w:r w:rsidRPr="008D0C1A">
        <w:rPr>
          <w:rFonts w:ascii="Times New Roman" w:eastAsia="Times New Roman" w:hAnsi="Times New Roman" w:cs="Times New Roman"/>
          <w:color w:val="000000" w:themeColor="text1"/>
          <w:sz w:val="26"/>
          <w:szCs w:val="26"/>
        </w:rPr>
        <w:t xml:space="preserve"> </w:t>
      </w:r>
      <w:r w:rsidR="00F5738B" w:rsidRPr="008D0C1A">
        <w:rPr>
          <w:rFonts w:ascii="Times New Roman" w:eastAsia="Times New Roman" w:hAnsi="Times New Roman" w:cs="Times New Roman"/>
          <w:color w:val="000000" w:themeColor="text1"/>
          <w:sz w:val="26"/>
          <w:szCs w:val="26"/>
        </w:rPr>
        <w:t>b</w:t>
      </w:r>
      <w:r w:rsidR="000F3064" w:rsidRPr="008D0C1A">
        <w:rPr>
          <w:rFonts w:ascii="Times New Roman" w:eastAsia="Times New Roman" w:hAnsi="Times New Roman" w:cs="Times New Roman"/>
          <w:color w:val="000000" w:themeColor="text1"/>
          <w:sz w:val="26"/>
          <w:szCs w:val="26"/>
        </w:rPr>
        <w:t>ắc</w:t>
      </w:r>
      <w:r w:rsidRPr="008D0C1A">
        <w:rPr>
          <w:rFonts w:ascii="Times New Roman" w:eastAsia="Times New Roman" w:hAnsi="Times New Roman" w:cs="Times New Roman"/>
          <w:color w:val="000000" w:themeColor="text1"/>
          <w:sz w:val="26"/>
          <w:szCs w:val="26"/>
        </w:rPr>
        <w:t>-</w:t>
      </w:r>
      <w:r w:rsidR="00F5738B" w:rsidRPr="008D0C1A">
        <w:rPr>
          <w:rFonts w:ascii="Times New Roman" w:eastAsia="Times New Roman" w:hAnsi="Times New Roman" w:cs="Times New Roman"/>
          <w:color w:val="000000" w:themeColor="text1"/>
          <w:sz w:val="26"/>
          <w:szCs w:val="26"/>
        </w:rPr>
        <w:t>t</w:t>
      </w:r>
      <w:r w:rsidR="000F3064" w:rsidRPr="008D0C1A">
        <w:rPr>
          <w:rFonts w:ascii="Times New Roman" w:eastAsia="Times New Roman" w:hAnsi="Times New Roman" w:cs="Times New Roman"/>
          <w:color w:val="000000" w:themeColor="text1"/>
          <w:sz w:val="26"/>
          <w:szCs w:val="26"/>
        </w:rPr>
        <w:t>ây</w:t>
      </w:r>
      <w:r w:rsidRPr="008D0C1A">
        <w:rPr>
          <w:rFonts w:ascii="Times New Roman" w:eastAsia="Times New Roman" w:hAnsi="Times New Roman" w:cs="Times New Roman"/>
          <w:color w:val="000000" w:themeColor="text1"/>
          <w:sz w:val="26"/>
          <w:szCs w:val="26"/>
        </w:rPr>
        <w:t xml:space="preserve"> </w:t>
      </w:r>
      <w:r w:rsidR="00F5738B" w:rsidRPr="008D0C1A">
        <w:rPr>
          <w:rFonts w:ascii="Times New Roman" w:eastAsia="Times New Roman" w:hAnsi="Times New Roman" w:cs="Times New Roman"/>
          <w:color w:val="000000" w:themeColor="text1"/>
          <w:sz w:val="26"/>
          <w:szCs w:val="26"/>
        </w:rPr>
        <w:t>n</w:t>
      </w:r>
      <w:r w:rsidR="000F3064" w:rsidRPr="008D0C1A">
        <w:rPr>
          <w:rFonts w:ascii="Times New Roman" w:eastAsia="Times New Roman" w:hAnsi="Times New Roman" w:cs="Times New Roman"/>
          <w:color w:val="000000" w:themeColor="text1"/>
          <w:sz w:val="26"/>
          <w:szCs w:val="26"/>
        </w:rPr>
        <w:t>am</w:t>
      </w:r>
      <w:r w:rsidRPr="008D0C1A">
        <w:rPr>
          <w:rFonts w:ascii="Times New Roman" w:eastAsia="Times New Roman" w:hAnsi="Times New Roman" w:cs="Times New Roman"/>
          <w:color w:val="000000" w:themeColor="text1"/>
          <w:sz w:val="26"/>
          <w:szCs w:val="26"/>
        </w:rPr>
        <w:t xml:space="preserve">: Trên diện tích thăm dò mỏ graphit tại khu vực Bảo Hà có 2 đứt gãy; hệ thống này trẻ hơn và thường cắt gãy, dịch chuyển các đứt gãy hệ thống </w:t>
      </w:r>
      <w:r w:rsidR="00F5738B" w:rsidRPr="008D0C1A">
        <w:rPr>
          <w:rFonts w:ascii="Times New Roman" w:eastAsia="Times New Roman" w:hAnsi="Times New Roman" w:cs="Times New Roman"/>
          <w:color w:val="000000" w:themeColor="text1"/>
          <w:sz w:val="26"/>
          <w:szCs w:val="26"/>
        </w:rPr>
        <w:t>t</w:t>
      </w:r>
      <w:r w:rsidR="000F3064" w:rsidRPr="008D0C1A">
        <w:rPr>
          <w:rFonts w:ascii="Times New Roman" w:eastAsia="Times New Roman" w:hAnsi="Times New Roman" w:cs="Times New Roman"/>
          <w:color w:val="000000" w:themeColor="text1"/>
          <w:sz w:val="26"/>
          <w:szCs w:val="26"/>
        </w:rPr>
        <w:t>ây</w:t>
      </w:r>
      <w:r w:rsidR="00316865" w:rsidRPr="008D0C1A">
        <w:rPr>
          <w:rFonts w:ascii="Times New Roman" w:eastAsia="Times New Roman" w:hAnsi="Times New Roman" w:cs="Times New Roman"/>
          <w:color w:val="000000" w:themeColor="text1"/>
          <w:sz w:val="26"/>
          <w:szCs w:val="26"/>
        </w:rPr>
        <w:t xml:space="preserve"> </w:t>
      </w:r>
      <w:r w:rsidR="000F3064" w:rsidRPr="008D0C1A">
        <w:rPr>
          <w:rFonts w:ascii="Times New Roman" w:eastAsia="Times New Roman" w:hAnsi="Times New Roman" w:cs="Times New Roman"/>
          <w:color w:val="000000" w:themeColor="text1"/>
          <w:sz w:val="26"/>
          <w:szCs w:val="26"/>
        </w:rPr>
        <w:t>bắc</w:t>
      </w:r>
      <w:r w:rsidR="00316865" w:rsidRPr="008D0C1A">
        <w:rPr>
          <w:rFonts w:ascii="Times New Roman" w:eastAsia="Times New Roman" w:hAnsi="Times New Roman" w:cs="Times New Roman"/>
          <w:color w:val="000000" w:themeColor="text1"/>
          <w:sz w:val="26"/>
          <w:szCs w:val="26"/>
        </w:rPr>
        <w:t>-</w:t>
      </w:r>
      <w:r w:rsidR="000F3064" w:rsidRPr="008D0C1A">
        <w:rPr>
          <w:rFonts w:ascii="Times New Roman" w:eastAsia="Times New Roman" w:hAnsi="Times New Roman" w:cs="Times New Roman"/>
          <w:color w:val="000000" w:themeColor="text1"/>
          <w:sz w:val="26"/>
          <w:szCs w:val="26"/>
        </w:rPr>
        <w:t>đông</w:t>
      </w:r>
      <w:r w:rsidR="00316865" w:rsidRPr="008D0C1A">
        <w:rPr>
          <w:rFonts w:ascii="Times New Roman" w:eastAsia="Times New Roman" w:hAnsi="Times New Roman" w:cs="Times New Roman"/>
          <w:color w:val="000000" w:themeColor="text1"/>
          <w:sz w:val="26"/>
          <w:szCs w:val="26"/>
        </w:rPr>
        <w:t xml:space="preserve"> </w:t>
      </w:r>
      <w:r w:rsidR="000F3064" w:rsidRPr="008D0C1A">
        <w:rPr>
          <w:rFonts w:ascii="Times New Roman" w:eastAsia="Times New Roman" w:hAnsi="Times New Roman" w:cs="Times New Roman"/>
          <w:color w:val="000000" w:themeColor="text1"/>
          <w:sz w:val="26"/>
          <w:szCs w:val="26"/>
        </w:rPr>
        <w:t>nam</w:t>
      </w:r>
      <w:r w:rsidRPr="008D0C1A">
        <w:rPr>
          <w:rFonts w:ascii="Times New Roman" w:eastAsia="Times New Roman" w:hAnsi="Times New Roman" w:cs="Times New Roman"/>
          <w:color w:val="000000" w:themeColor="text1"/>
          <w:sz w:val="26"/>
          <w:szCs w:val="26"/>
        </w:rPr>
        <w:t>, nó chỉ làm phức tạp thêm bình đồ cấu trúc.</w:t>
      </w:r>
    </w:p>
    <w:p w:rsidR="00B761A6" w:rsidRPr="008D0C1A" w:rsidRDefault="00067AFA" w:rsidP="008D0C1A">
      <w:pPr>
        <w:pStyle w:val="Heading3"/>
        <w:spacing w:before="120" w:after="120" w:line="360" w:lineRule="auto"/>
        <w:ind w:firstLine="720"/>
        <w:rPr>
          <w:rFonts w:ascii="Times New Roman" w:eastAsia="Times New Roman" w:hAnsi="Times New Roman" w:cs="Times New Roman"/>
          <w:b/>
          <w:color w:val="000000" w:themeColor="text1"/>
          <w:sz w:val="26"/>
          <w:szCs w:val="26"/>
        </w:rPr>
      </w:pPr>
      <w:bookmarkStart w:id="43" w:name="_Toc11335746"/>
      <w:r w:rsidRPr="008D0C1A">
        <w:rPr>
          <w:rFonts w:ascii="Times New Roman" w:eastAsia="Times New Roman" w:hAnsi="Times New Roman" w:cs="Times New Roman"/>
          <w:b/>
          <w:color w:val="000000" w:themeColor="text1"/>
          <w:sz w:val="26"/>
          <w:szCs w:val="26"/>
        </w:rPr>
        <w:t>2.2.</w:t>
      </w:r>
      <w:r w:rsidR="00305E57" w:rsidRPr="008D0C1A">
        <w:rPr>
          <w:rFonts w:ascii="Times New Roman" w:eastAsia="Times New Roman" w:hAnsi="Times New Roman" w:cs="Times New Roman"/>
          <w:b/>
          <w:color w:val="000000" w:themeColor="text1"/>
          <w:sz w:val="26"/>
          <w:szCs w:val="26"/>
        </w:rPr>
        <w:t>5</w:t>
      </w:r>
      <w:r w:rsidR="00412535" w:rsidRPr="008D0C1A">
        <w:rPr>
          <w:rFonts w:ascii="Times New Roman" w:eastAsia="Times New Roman" w:hAnsi="Times New Roman" w:cs="Times New Roman"/>
          <w:b/>
          <w:color w:val="000000" w:themeColor="text1"/>
          <w:sz w:val="26"/>
          <w:szCs w:val="26"/>
        </w:rPr>
        <w:t>. Đặc điểm quặng graphit trong khu vực thăm dò</w:t>
      </w:r>
      <w:bookmarkEnd w:id="43"/>
    </w:p>
    <w:p w:rsidR="00412535" w:rsidRPr="008D0C1A" w:rsidRDefault="00412535" w:rsidP="00412535">
      <w:pPr>
        <w:spacing w:before="120" w:after="120" w:line="360" w:lineRule="auto"/>
        <w:ind w:firstLine="720"/>
        <w:jc w:val="both"/>
        <w:rPr>
          <w:rFonts w:ascii="Times New Roman" w:eastAsia="Times New Roman" w:hAnsi="Times New Roman" w:cs="Times New Roman"/>
          <w:color w:val="000000" w:themeColor="text1"/>
          <w:sz w:val="26"/>
          <w:szCs w:val="26"/>
          <w:lang w:val="vi-VN"/>
        </w:rPr>
      </w:pPr>
      <w:r w:rsidRPr="008D0C1A">
        <w:rPr>
          <w:rFonts w:ascii="Times New Roman" w:eastAsia="Times New Roman" w:hAnsi="Times New Roman" w:cs="Times New Roman"/>
          <w:color w:val="000000" w:themeColor="text1"/>
          <w:sz w:val="26"/>
          <w:szCs w:val="26"/>
        </w:rPr>
        <w:t>Trên diện tích thăm dò đã xác định được 11 thân khoáng graphit (trong đó có 6 thân quặng công nghiệp), ch</w:t>
      </w:r>
      <w:r w:rsidRPr="008D0C1A">
        <w:rPr>
          <w:rFonts w:ascii="Times New Roman" w:eastAsia="Times New Roman" w:hAnsi="Times New Roman" w:cs="Times New Roman"/>
          <w:color w:val="000000" w:themeColor="text1"/>
          <w:sz w:val="26"/>
          <w:szCs w:val="26"/>
          <w:lang w:val="vi-VN"/>
        </w:rPr>
        <w:t>úng</w:t>
      </w:r>
      <w:r w:rsidRPr="008D0C1A">
        <w:rPr>
          <w:rFonts w:ascii="Times New Roman" w:eastAsia="Times New Roman" w:hAnsi="Times New Roman" w:cs="Times New Roman"/>
          <w:color w:val="000000" w:themeColor="text1"/>
          <w:sz w:val="26"/>
          <w:szCs w:val="26"/>
        </w:rPr>
        <w:t xml:space="preserve"> đều phát triển theo phương </w:t>
      </w:r>
      <w:r w:rsidR="00F5738B" w:rsidRPr="008D0C1A">
        <w:rPr>
          <w:rFonts w:ascii="Times New Roman" w:eastAsia="Times New Roman" w:hAnsi="Times New Roman" w:cs="Times New Roman"/>
          <w:color w:val="000000" w:themeColor="text1"/>
          <w:sz w:val="26"/>
          <w:szCs w:val="26"/>
        </w:rPr>
        <w:t>t</w:t>
      </w:r>
      <w:r w:rsidR="000F3064" w:rsidRPr="008D0C1A">
        <w:rPr>
          <w:rFonts w:ascii="Times New Roman" w:eastAsia="Times New Roman" w:hAnsi="Times New Roman" w:cs="Times New Roman"/>
          <w:color w:val="000000" w:themeColor="text1"/>
          <w:sz w:val="26"/>
          <w:szCs w:val="26"/>
        </w:rPr>
        <w:t>ây</w:t>
      </w:r>
      <w:r w:rsidR="00316865" w:rsidRPr="008D0C1A">
        <w:rPr>
          <w:rFonts w:ascii="Times New Roman" w:eastAsia="Times New Roman" w:hAnsi="Times New Roman" w:cs="Times New Roman"/>
          <w:color w:val="000000" w:themeColor="text1"/>
          <w:sz w:val="26"/>
          <w:szCs w:val="26"/>
        </w:rPr>
        <w:t xml:space="preserve"> </w:t>
      </w:r>
      <w:r w:rsidR="000F3064" w:rsidRPr="008D0C1A">
        <w:rPr>
          <w:rFonts w:ascii="Times New Roman" w:eastAsia="Times New Roman" w:hAnsi="Times New Roman" w:cs="Times New Roman"/>
          <w:color w:val="000000" w:themeColor="text1"/>
          <w:sz w:val="26"/>
          <w:szCs w:val="26"/>
        </w:rPr>
        <w:t>bắc</w:t>
      </w:r>
      <w:r w:rsidR="00316865" w:rsidRPr="008D0C1A">
        <w:rPr>
          <w:rFonts w:ascii="Times New Roman" w:eastAsia="Times New Roman" w:hAnsi="Times New Roman" w:cs="Times New Roman"/>
          <w:color w:val="000000" w:themeColor="text1"/>
          <w:sz w:val="26"/>
          <w:szCs w:val="26"/>
        </w:rPr>
        <w:t>-</w:t>
      </w:r>
      <w:r w:rsidR="000F3064" w:rsidRPr="008D0C1A">
        <w:rPr>
          <w:rFonts w:ascii="Times New Roman" w:eastAsia="Times New Roman" w:hAnsi="Times New Roman" w:cs="Times New Roman"/>
          <w:color w:val="000000" w:themeColor="text1"/>
          <w:sz w:val="26"/>
          <w:szCs w:val="26"/>
        </w:rPr>
        <w:t>đông</w:t>
      </w:r>
      <w:r w:rsidR="00316865" w:rsidRPr="008D0C1A">
        <w:rPr>
          <w:rFonts w:ascii="Times New Roman" w:eastAsia="Times New Roman" w:hAnsi="Times New Roman" w:cs="Times New Roman"/>
          <w:color w:val="000000" w:themeColor="text1"/>
          <w:sz w:val="26"/>
          <w:szCs w:val="26"/>
        </w:rPr>
        <w:t xml:space="preserve"> </w:t>
      </w:r>
      <w:r w:rsidR="000F3064" w:rsidRPr="008D0C1A">
        <w:rPr>
          <w:rFonts w:ascii="Times New Roman" w:eastAsia="Times New Roman" w:hAnsi="Times New Roman" w:cs="Times New Roman"/>
          <w:color w:val="000000" w:themeColor="text1"/>
          <w:sz w:val="26"/>
          <w:szCs w:val="26"/>
        </w:rPr>
        <w:t>nam</w:t>
      </w:r>
      <w:r w:rsidRPr="008D0C1A">
        <w:rPr>
          <w:rFonts w:ascii="Times New Roman" w:eastAsia="Times New Roman" w:hAnsi="Times New Roman" w:cs="Times New Roman"/>
          <w:color w:val="000000" w:themeColor="text1"/>
          <w:sz w:val="26"/>
          <w:szCs w:val="26"/>
        </w:rPr>
        <w:t xml:space="preserve"> và bị phủ bởi lớp tàn tích, sườn tích mỏng (chủ yếu 0,5-2,0m). Các thân quặng graphit đều phân bố trong tập1, Hệ tầng Ngòi Chi (</w:t>
      </w:r>
      <w:r w:rsidR="00071583" w:rsidRPr="008D0C1A">
        <w:rPr>
          <w:rFonts w:ascii="Times New Roman" w:eastAsia="Times New Roman" w:hAnsi="Times New Roman" w:cs="Times New Roman"/>
          <w:color w:val="000000" w:themeColor="text1"/>
          <w:sz w:val="26"/>
          <w:szCs w:val="26"/>
        </w:rPr>
        <w:t>PP nc1</w:t>
      </w:r>
      <w:r w:rsidRPr="008D0C1A">
        <w:rPr>
          <w:rFonts w:ascii="Times New Roman" w:eastAsia="Times New Roman" w:hAnsi="Times New Roman" w:cs="Times New Roman"/>
          <w:color w:val="000000" w:themeColor="text1"/>
          <w:sz w:val="26"/>
          <w:szCs w:val="26"/>
        </w:rPr>
        <w:t>)</w:t>
      </w:r>
      <w:r w:rsidRPr="008D0C1A">
        <w:rPr>
          <w:rFonts w:ascii="Times New Roman" w:eastAsia="Times New Roman" w:hAnsi="Times New Roman" w:cs="Times New Roman"/>
          <w:color w:val="000000" w:themeColor="text1"/>
          <w:sz w:val="26"/>
          <w:szCs w:val="26"/>
          <w:lang w:val="vi-VN"/>
        </w:rPr>
        <w:t>.</w:t>
      </w:r>
      <w:r w:rsidRPr="008D0C1A">
        <w:rPr>
          <w:rFonts w:ascii="Times New Roman" w:eastAsia="Times New Roman" w:hAnsi="Times New Roman" w:cs="Times New Roman"/>
          <w:color w:val="000000" w:themeColor="text1"/>
          <w:sz w:val="26"/>
          <w:szCs w:val="26"/>
        </w:rPr>
        <w:t xml:space="preserve"> Các thân quặng có thế nằm chung dạng đơn nghiêng, cắm đơn nghiêng về </w:t>
      </w:r>
      <w:r w:rsidR="00A16F40" w:rsidRPr="008D0C1A">
        <w:rPr>
          <w:rFonts w:ascii="Times New Roman" w:eastAsia="Times New Roman" w:hAnsi="Times New Roman" w:cs="Times New Roman"/>
          <w:color w:val="000000" w:themeColor="text1"/>
          <w:sz w:val="26"/>
          <w:szCs w:val="26"/>
        </w:rPr>
        <w:t>đ</w:t>
      </w:r>
      <w:r w:rsidR="000F3064" w:rsidRPr="008D0C1A">
        <w:rPr>
          <w:rFonts w:ascii="Times New Roman" w:eastAsia="Times New Roman" w:hAnsi="Times New Roman" w:cs="Times New Roman"/>
          <w:color w:val="000000" w:themeColor="text1"/>
          <w:sz w:val="26"/>
          <w:szCs w:val="26"/>
        </w:rPr>
        <w:t>ông</w:t>
      </w:r>
      <w:r w:rsidRPr="008D0C1A">
        <w:rPr>
          <w:rFonts w:ascii="Times New Roman" w:eastAsia="Times New Roman" w:hAnsi="Times New Roman" w:cs="Times New Roman"/>
          <w:color w:val="000000" w:themeColor="text1"/>
          <w:sz w:val="26"/>
          <w:szCs w:val="26"/>
        </w:rPr>
        <w:t xml:space="preserve"> </w:t>
      </w:r>
      <w:r w:rsidR="00A16F40" w:rsidRPr="008D0C1A">
        <w:rPr>
          <w:rFonts w:ascii="Times New Roman" w:eastAsia="Times New Roman" w:hAnsi="Times New Roman" w:cs="Times New Roman"/>
          <w:color w:val="000000" w:themeColor="text1"/>
          <w:sz w:val="26"/>
          <w:szCs w:val="26"/>
        </w:rPr>
        <w:t>b</w:t>
      </w:r>
      <w:r w:rsidR="000F3064" w:rsidRPr="008D0C1A">
        <w:rPr>
          <w:rFonts w:ascii="Times New Roman" w:eastAsia="Times New Roman" w:hAnsi="Times New Roman" w:cs="Times New Roman"/>
          <w:color w:val="000000" w:themeColor="text1"/>
          <w:sz w:val="26"/>
          <w:szCs w:val="26"/>
        </w:rPr>
        <w:t>ắc</w:t>
      </w:r>
      <w:r w:rsidRPr="008D0C1A">
        <w:rPr>
          <w:rFonts w:ascii="Times New Roman" w:eastAsia="Times New Roman" w:hAnsi="Times New Roman" w:cs="Times New Roman"/>
          <w:color w:val="000000" w:themeColor="text1"/>
          <w:sz w:val="26"/>
          <w:szCs w:val="26"/>
        </w:rPr>
        <w:t xml:space="preserve"> với góc dốc thay đổi từ 30-60</w:t>
      </w:r>
      <w:r w:rsidRPr="008D0C1A">
        <w:rPr>
          <w:rFonts w:ascii="Times New Roman" w:eastAsia="Times New Roman" w:hAnsi="Times New Roman" w:cs="Times New Roman"/>
          <w:color w:val="000000" w:themeColor="text1"/>
          <w:sz w:val="26"/>
          <w:szCs w:val="26"/>
          <w:vertAlign w:val="superscript"/>
        </w:rPr>
        <w:t>o</w:t>
      </w:r>
      <w:r w:rsidRPr="008D0C1A">
        <w:rPr>
          <w:rFonts w:ascii="Times New Roman" w:eastAsia="Times New Roman" w:hAnsi="Times New Roman" w:cs="Times New Roman"/>
          <w:color w:val="000000" w:themeColor="text1"/>
          <w:sz w:val="26"/>
          <w:szCs w:val="26"/>
        </w:rPr>
        <w:t>.  Một số thân quặng bị uốn nếp vò nhàu tạo nên các nếp uốn nhỏ hoặc các nếp oằn.</w:t>
      </w:r>
    </w:p>
    <w:p w:rsidR="00412535" w:rsidRPr="008D0C1A" w:rsidRDefault="00412535" w:rsidP="00412535">
      <w:pPr>
        <w:spacing w:before="120" w:after="120" w:line="360" w:lineRule="auto"/>
        <w:ind w:firstLine="720"/>
        <w:jc w:val="both"/>
        <w:rPr>
          <w:rFonts w:ascii="Times New Roman" w:eastAsia="Times New Roman" w:hAnsi="Times New Roman" w:cs="Times New Roman"/>
          <w:color w:val="000000" w:themeColor="text1"/>
          <w:sz w:val="26"/>
          <w:szCs w:val="26"/>
          <w:lang w:val="vi-VN"/>
        </w:rPr>
      </w:pPr>
      <w:r w:rsidRPr="008D0C1A">
        <w:rPr>
          <w:rFonts w:ascii="Times New Roman" w:eastAsia="Times New Roman" w:hAnsi="Times New Roman" w:cs="Times New Roman"/>
          <w:color w:val="000000" w:themeColor="text1"/>
          <w:sz w:val="26"/>
          <w:szCs w:val="26"/>
          <w:lang w:val="vi-VN"/>
        </w:rPr>
        <w:t xml:space="preserve">Các thân quặng chính hầu hết lộ trên mặt địa hình, kéo dài theo phương </w:t>
      </w:r>
      <w:r w:rsidR="00A16F40" w:rsidRPr="008D0C1A">
        <w:rPr>
          <w:rFonts w:ascii="Times New Roman" w:eastAsia="Times New Roman" w:hAnsi="Times New Roman" w:cs="Times New Roman"/>
          <w:color w:val="000000" w:themeColor="text1"/>
          <w:sz w:val="26"/>
          <w:szCs w:val="26"/>
          <w:lang w:val="vi-VN"/>
        </w:rPr>
        <w:t>t</w:t>
      </w:r>
      <w:r w:rsidR="000F3064" w:rsidRPr="008D0C1A">
        <w:rPr>
          <w:rFonts w:ascii="Times New Roman" w:eastAsia="Times New Roman" w:hAnsi="Times New Roman" w:cs="Times New Roman"/>
          <w:color w:val="000000" w:themeColor="text1"/>
          <w:sz w:val="26"/>
          <w:szCs w:val="26"/>
          <w:lang w:val="vi-VN"/>
        </w:rPr>
        <w:t>ây</w:t>
      </w:r>
      <w:r w:rsidR="00316865" w:rsidRPr="008D0C1A">
        <w:rPr>
          <w:rFonts w:ascii="Times New Roman" w:eastAsia="Times New Roman" w:hAnsi="Times New Roman" w:cs="Times New Roman"/>
          <w:color w:val="000000" w:themeColor="text1"/>
          <w:sz w:val="26"/>
          <w:szCs w:val="26"/>
          <w:lang w:val="vi-VN"/>
        </w:rPr>
        <w:t xml:space="preserve"> </w:t>
      </w:r>
      <w:r w:rsidR="000F3064" w:rsidRPr="008D0C1A">
        <w:rPr>
          <w:rFonts w:ascii="Times New Roman" w:eastAsia="Times New Roman" w:hAnsi="Times New Roman" w:cs="Times New Roman"/>
          <w:color w:val="000000" w:themeColor="text1"/>
          <w:sz w:val="26"/>
          <w:szCs w:val="26"/>
          <w:lang w:val="vi-VN"/>
        </w:rPr>
        <w:t>bắc</w:t>
      </w:r>
      <w:r w:rsidR="00316865" w:rsidRPr="008D0C1A">
        <w:rPr>
          <w:rFonts w:ascii="Times New Roman" w:eastAsia="Times New Roman" w:hAnsi="Times New Roman" w:cs="Times New Roman"/>
          <w:color w:val="000000" w:themeColor="text1"/>
          <w:sz w:val="26"/>
          <w:szCs w:val="26"/>
          <w:lang w:val="vi-VN"/>
        </w:rPr>
        <w:t>-</w:t>
      </w:r>
      <w:r w:rsidR="000F3064" w:rsidRPr="008D0C1A">
        <w:rPr>
          <w:rFonts w:ascii="Times New Roman" w:eastAsia="Times New Roman" w:hAnsi="Times New Roman" w:cs="Times New Roman"/>
          <w:color w:val="000000" w:themeColor="text1"/>
          <w:sz w:val="26"/>
          <w:szCs w:val="26"/>
          <w:lang w:val="vi-VN"/>
        </w:rPr>
        <w:t>đông</w:t>
      </w:r>
      <w:r w:rsidR="00316865" w:rsidRPr="008D0C1A">
        <w:rPr>
          <w:rFonts w:ascii="Times New Roman" w:eastAsia="Times New Roman" w:hAnsi="Times New Roman" w:cs="Times New Roman"/>
          <w:color w:val="000000" w:themeColor="text1"/>
          <w:sz w:val="26"/>
          <w:szCs w:val="26"/>
          <w:lang w:val="vi-VN"/>
        </w:rPr>
        <w:t xml:space="preserve"> </w:t>
      </w:r>
      <w:r w:rsidR="000F3064" w:rsidRPr="008D0C1A">
        <w:rPr>
          <w:rFonts w:ascii="Times New Roman" w:eastAsia="Times New Roman" w:hAnsi="Times New Roman" w:cs="Times New Roman"/>
          <w:color w:val="000000" w:themeColor="text1"/>
          <w:sz w:val="26"/>
          <w:szCs w:val="26"/>
          <w:lang w:val="vi-VN"/>
        </w:rPr>
        <w:t>nam</w:t>
      </w:r>
      <w:r w:rsidRPr="008D0C1A">
        <w:rPr>
          <w:rFonts w:ascii="Times New Roman" w:eastAsia="Times New Roman" w:hAnsi="Times New Roman" w:cs="Times New Roman"/>
          <w:color w:val="000000" w:themeColor="text1"/>
          <w:sz w:val="26"/>
          <w:szCs w:val="26"/>
          <w:lang w:val="vi-VN"/>
        </w:rPr>
        <w:t>, sườn núi khá dốc (25-30 đến 35-40</w:t>
      </w:r>
      <w:r w:rsidRPr="008D0C1A">
        <w:rPr>
          <w:rFonts w:ascii="Times New Roman" w:eastAsia="Times New Roman" w:hAnsi="Times New Roman" w:cs="Times New Roman"/>
          <w:color w:val="000000" w:themeColor="text1"/>
          <w:sz w:val="26"/>
          <w:szCs w:val="26"/>
          <w:vertAlign w:val="superscript"/>
          <w:lang w:val="vi-VN"/>
        </w:rPr>
        <w:t>o</w:t>
      </w:r>
      <w:r w:rsidRPr="008D0C1A">
        <w:rPr>
          <w:rFonts w:ascii="Times New Roman" w:eastAsia="Times New Roman" w:hAnsi="Times New Roman" w:cs="Times New Roman"/>
          <w:color w:val="000000" w:themeColor="text1"/>
          <w:sz w:val="26"/>
          <w:szCs w:val="26"/>
          <w:lang w:val="vi-VN"/>
        </w:rPr>
        <w:t xml:space="preserve">) và bị phân cắt mạnh. Hình dáng, thế nằm các thân quặng khá phức tạp do địa hình phân cắt và các thể, mạch pegmatit xuyên cắt, làm dịch chuyển. </w:t>
      </w:r>
    </w:p>
    <w:p w:rsidR="00412535" w:rsidRPr="008D0C1A" w:rsidRDefault="00412535" w:rsidP="00412535">
      <w:pPr>
        <w:spacing w:before="120" w:after="120" w:line="360" w:lineRule="auto"/>
        <w:ind w:firstLine="720"/>
        <w:jc w:val="both"/>
        <w:rPr>
          <w:rFonts w:ascii="Times New Roman" w:eastAsia="Times New Roman" w:hAnsi="Times New Roman" w:cs="Times New Roman"/>
          <w:color w:val="000000" w:themeColor="text1"/>
          <w:sz w:val="26"/>
          <w:szCs w:val="26"/>
          <w:lang w:val="vi-VN"/>
        </w:rPr>
      </w:pPr>
      <w:r w:rsidRPr="008D0C1A">
        <w:rPr>
          <w:rFonts w:ascii="Times New Roman" w:eastAsia="Times New Roman" w:hAnsi="Times New Roman" w:cs="Times New Roman"/>
          <w:color w:val="000000" w:themeColor="text1"/>
          <w:sz w:val="26"/>
          <w:szCs w:val="26"/>
          <w:lang w:val="vi-VN"/>
        </w:rPr>
        <w:t>Việc khoanh nối các thân quặng graphit chủ yếu dựa vào đặc điểm phân bố, điều kiện thế nằm, quan hệ giữa quặng và đá vây quanh, ngoài ra còn xét đến các yếu tố cấu trúc, địa hình, địa mạo v.v..</w:t>
      </w:r>
    </w:p>
    <w:p w:rsidR="00412535" w:rsidRPr="008D0C1A" w:rsidRDefault="00305E57" w:rsidP="00412535">
      <w:pPr>
        <w:spacing w:before="120" w:after="120" w:line="360" w:lineRule="auto"/>
        <w:ind w:firstLine="720"/>
        <w:jc w:val="both"/>
        <w:rPr>
          <w:rFonts w:ascii="Times New Roman" w:eastAsia="Times New Roman" w:hAnsi="Times New Roman" w:cs="Times New Roman"/>
          <w:b/>
          <w:color w:val="000000" w:themeColor="text1"/>
          <w:sz w:val="26"/>
          <w:szCs w:val="26"/>
        </w:rPr>
      </w:pPr>
      <w:r w:rsidRPr="008D0C1A">
        <w:rPr>
          <w:rFonts w:ascii="Times New Roman" w:eastAsia="Times New Roman" w:hAnsi="Times New Roman" w:cs="Times New Roman"/>
          <w:b/>
          <w:color w:val="000000" w:themeColor="text1"/>
          <w:sz w:val="26"/>
          <w:szCs w:val="26"/>
        </w:rPr>
        <w:t>2.2.6</w:t>
      </w:r>
      <w:r w:rsidR="00412535" w:rsidRPr="008D0C1A">
        <w:rPr>
          <w:rFonts w:ascii="Times New Roman" w:eastAsia="Times New Roman" w:hAnsi="Times New Roman" w:cs="Times New Roman"/>
          <w:b/>
          <w:color w:val="000000" w:themeColor="text1"/>
          <w:sz w:val="26"/>
          <w:szCs w:val="26"/>
          <w:lang w:val="vi-VN"/>
        </w:rPr>
        <w:t xml:space="preserve">. </w:t>
      </w:r>
      <w:r w:rsidR="00C57596" w:rsidRPr="008D0C1A">
        <w:rPr>
          <w:rFonts w:ascii="Times New Roman" w:eastAsia="Times New Roman" w:hAnsi="Times New Roman" w:cs="Times New Roman"/>
          <w:b/>
          <w:color w:val="000000" w:themeColor="text1"/>
          <w:sz w:val="26"/>
          <w:szCs w:val="26"/>
        </w:rPr>
        <w:t>Đặc</w:t>
      </w:r>
      <w:r w:rsidR="00C57596" w:rsidRPr="008D0C1A">
        <w:rPr>
          <w:rFonts w:ascii="Times New Roman" w:eastAsia="Times New Roman" w:hAnsi="Times New Roman" w:cs="Times New Roman"/>
          <w:b/>
          <w:color w:val="000000" w:themeColor="text1"/>
          <w:sz w:val="26"/>
          <w:szCs w:val="26"/>
          <w:lang w:val="vi-VN"/>
        </w:rPr>
        <w:t xml:space="preserve"> điểm các thân quặng graphit</w:t>
      </w:r>
    </w:p>
    <w:p w:rsidR="00412535" w:rsidRPr="008D0C1A" w:rsidRDefault="00412535" w:rsidP="00412535">
      <w:pPr>
        <w:spacing w:before="120" w:after="120" w:line="360" w:lineRule="auto"/>
        <w:ind w:firstLine="720"/>
        <w:jc w:val="both"/>
        <w:rPr>
          <w:rFonts w:ascii="Times New Roman" w:eastAsia="Times New Roman" w:hAnsi="Times New Roman" w:cs="Times New Roman"/>
          <w:b/>
          <w:color w:val="000000" w:themeColor="text1"/>
          <w:sz w:val="26"/>
          <w:szCs w:val="26"/>
        </w:rPr>
      </w:pPr>
      <w:r w:rsidRPr="008D0C1A">
        <w:rPr>
          <w:rFonts w:ascii="Times New Roman" w:eastAsia="Times New Roman" w:hAnsi="Times New Roman" w:cs="Times New Roman"/>
          <w:b/>
          <w:color w:val="000000" w:themeColor="text1"/>
          <w:sz w:val="26"/>
          <w:szCs w:val="26"/>
        </w:rPr>
        <w:t>- Thân quặng graphit số 2 (TQ.2)</w:t>
      </w:r>
    </w:p>
    <w:p w:rsidR="00412535" w:rsidRPr="008D0C1A" w:rsidRDefault="00412535" w:rsidP="00412535">
      <w:pPr>
        <w:spacing w:before="120" w:after="120" w:line="360" w:lineRule="auto"/>
        <w:ind w:firstLine="720"/>
        <w:jc w:val="both"/>
        <w:rPr>
          <w:rFonts w:ascii="Times New Roman" w:eastAsia="Times New Roman" w:hAnsi="Times New Roman" w:cs="Times New Roman"/>
          <w:color w:val="000000" w:themeColor="text1"/>
          <w:spacing w:val="-4"/>
          <w:position w:val="-4"/>
          <w:sz w:val="26"/>
          <w:szCs w:val="26"/>
        </w:rPr>
      </w:pPr>
      <w:r w:rsidRPr="008D0C1A">
        <w:rPr>
          <w:rFonts w:ascii="Times New Roman" w:eastAsia="Times New Roman" w:hAnsi="Times New Roman" w:cs="Times New Roman"/>
          <w:color w:val="000000" w:themeColor="text1"/>
          <w:spacing w:val="-4"/>
          <w:position w:val="-4"/>
          <w:sz w:val="26"/>
          <w:szCs w:val="26"/>
        </w:rPr>
        <w:t xml:space="preserve">Thân quặng kéo dài từ tuyến 113 theo phương </w:t>
      </w:r>
      <w:r w:rsidR="00A16F40" w:rsidRPr="008D0C1A">
        <w:rPr>
          <w:rFonts w:ascii="Times New Roman" w:eastAsia="Times New Roman" w:hAnsi="Times New Roman" w:cs="Times New Roman"/>
          <w:color w:val="000000" w:themeColor="text1"/>
          <w:spacing w:val="-4"/>
          <w:position w:val="-4"/>
          <w:sz w:val="26"/>
          <w:szCs w:val="26"/>
        </w:rPr>
        <w:t>t</w:t>
      </w:r>
      <w:r w:rsidR="000F3064" w:rsidRPr="008D0C1A">
        <w:rPr>
          <w:rFonts w:ascii="Times New Roman" w:eastAsia="Times New Roman" w:hAnsi="Times New Roman" w:cs="Times New Roman"/>
          <w:color w:val="000000" w:themeColor="text1"/>
          <w:spacing w:val="-4"/>
          <w:position w:val="-4"/>
          <w:sz w:val="26"/>
          <w:szCs w:val="26"/>
        </w:rPr>
        <w:t>ây</w:t>
      </w:r>
      <w:r w:rsidRPr="008D0C1A">
        <w:rPr>
          <w:rFonts w:ascii="Times New Roman" w:eastAsia="Times New Roman" w:hAnsi="Times New Roman" w:cs="Times New Roman"/>
          <w:color w:val="000000" w:themeColor="text1"/>
          <w:spacing w:val="-4"/>
          <w:position w:val="-4"/>
          <w:sz w:val="26"/>
          <w:szCs w:val="26"/>
        </w:rPr>
        <w:t xml:space="preserve"> </w:t>
      </w:r>
      <w:r w:rsidR="00A16F40" w:rsidRPr="008D0C1A">
        <w:rPr>
          <w:rFonts w:ascii="Times New Roman" w:eastAsia="Times New Roman" w:hAnsi="Times New Roman" w:cs="Times New Roman"/>
          <w:color w:val="000000" w:themeColor="text1"/>
          <w:spacing w:val="-4"/>
          <w:position w:val="-4"/>
          <w:sz w:val="26"/>
          <w:szCs w:val="26"/>
        </w:rPr>
        <w:t>b</w:t>
      </w:r>
      <w:r w:rsidR="000F3064" w:rsidRPr="008D0C1A">
        <w:rPr>
          <w:rFonts w:ascii="Times New Roman" w:eastAsia="Times New Roman" w:hAnsi="Times New Roman" w:cs="Times New Roman"/>
          <w:color w:val="000000" w:themeColor="text1"/>
          <w:spacing w:val="-4"/>
          <w:position w:val="-4"/>
          <w:sz w:val="26"/>
          <w:szCs w:val="26"/>
        </w:rPr>
        <w:t>ắc</w:t>
      </w:r>
      <w:r w:rsidRPr="008D0C1A">
        <w:rPr>
          <w:rFonts w:ascii="Times New Roman" w:eastAsia="Times New Roman" w:hAnsi="Times New Roman" w:cs="Times New Roman"/>
          <w:color w:val="000000" w:themeColor="text1"/>
          <w:spacing w:val="-4"/>
          <w:position w:val="-4"/>
          <w:sz w:val="26"/>
          <w:szCs w:val="26"/>
        </w:rPr>
        <w:t xml:space="preserve"> đến tuyến 108, đây là thân quặng chiếm trữ lượng chủ yếu trong khu mỏ. Thân quặng phân bố ở trung tâm diện tích thăm dò, chiều dài thân quặng đã khống chế được 440m (từ T.113÷T.108). Chiều dày thân quặng trung bình 11,45m (quặng phong hóa 13,5m, quặng chưa phong hóa 9,4m). Chiều rộng thân quặng thấy được trên mặt nơi rộng nhất 100m (đoạn thân quặng ở giữa tuyến 111 và tuyến 112), đến tuyến 111 đi về phía </w:t>
      </w:r>
      <w:r w:rsidR="00A16F40" w:rsidRPr="008D0C1A">
        <w:rPr>
          <w:rFonts w:ascii="Times New Roman" w:eastAsia="Times New Roman" w:hAnsi="Times New Roman" w:cs="Times New Roman"/>
          <w:color w:val="000000" w:themeColor="text1"/>
          <w:spacing w:val="-4"/>
          <w:position w:val="-4"/>
          <w:sz w:val="26"/>
          <w:szCs w:val="26"/>
        </w:rPr>
        <w:t>t</w:t>
      </w:r>
      <w:r w:rsidR="000F3064" w:rsidRPr="008D0C1A">
        <w:rPr>
          <w:rFonts w:ascii="Times New Roman" w:eastAsia="Times New Roman" w:hAnsi="Times New Roman" w:cs="Times New Roman"/>
          <w:color w:val="000000" w:themeColor="text1"/>
          <w:spacing w:val="-4"/>
          <w:position w:val="-4"/>
          <w:sz w:val="26"/>
          <w:szCs w:val="26"/>
        </w:rPr>
        <w:t>ây</w:t>
      </w:r>
      <w:r w:rsidRPr="008D0C1A">
        <w:rPr>
          <w:rFonts w:ascii="Times New Roman" w:eastAsia="Times New Roman" w:hAnsi="Times New Roman" w:cs="Times New Roman"/>
          <w:color w:val="000000" w:themeColor="text1"/>
          <w:spacing w:val="-4"/>
          <w:position w:val="-4"/>
          <w:sz w:val="26"/>
          <w:szCs w:val="26"/>
        </w:rPr>
        <w:t xml:space="preserve"> </w:t>
      </w:r>
      <w:r w:rsidR="00A16F40" w:rsidRPr="008D0C1A">
        <w:rPr>
          <w:rFonts w:ascii="Times New Roman" w:eastAsia="Times New Roman" w:hAnsi="Times New Roman" w:cs="Times New Roman"/>
          <w:color w:val="000000" w:themeColor="text1"/>
          <w:spacing w:val="-4"/>
          <w:position w:val="-4"/>
          <w:sz w:val="26"/>
          <w:szCs w:val="26"/>
        </w:rPr>
        <w:t>b</w:t>
      </w:r>
      <w:r w:rsidR="000F3064" w:rsidRPr="008D0C1A">
        <w:rPr>
          <w:rFonts w:ascii="Times New Roman" w:eastAsia="Times New Roman" w:hAnsi="Times New Roman" w:cs="Times New Roman"/>
          <w:color w:val="000000" w:themeColor="text1"/>
          <w:spacing w:val="-4"/>
          <w:position w:val="-4"/>
          <w:sz w:val="26"/>
          <w:szCs w:val="26"/>
        </w:rPr>
        <w:t>ắc</w:t>
      </w:r>
      <w:r w:rsidRPr="008D0C1A">
        <w:rPr>
          <w:rFonts w:ascii="Times New Roman" w:eastAsia="Times New Roman" w:hAnsi="Times New Roman" w:cs="Times New Roman"/>
          <w:color w:val="000000" w:themeColor="text1"/>
          <w:spacing w:val="-4"/>
          <w:position w:val="-4"/>
          <w:sz w:val="26"/>
          <w:szCs w:val="26"/>
        </w:rPr>
        <w:t xml:space="preserve"> phần trên mặt thân quặng chia làm 2 nhánh chạy gần song song với nhau. Thành phần thân quặng chủ yếu là đá phiến thạch anh biotit chứa graphit dạng vảy màu xám, xám chì, phần trên thân quặng bị phong hóa, bán phong hóa nên có màu xám đen đôi nơi phớt vàng. Thân quặng cắm về </w:t>
      </w:r>
      <w:r w:rsidR="00A16F40" w:rsidRPr="008D0C1A">
        <w:rPr>
          <w:rFonts w:ascii="Times New Roman" w:eastAsia="Times New Roman" w:hAnsi="Times New Roman" w:cs="Times New Roman"/>
          <w:color w:val="000000" w:themeColor="text1"/>
          <w:spacing w:val="-4"/>
          <w:position w:val="-4"/>
          <w:sz w:val="26"/>
          <w:szCs w:val="26"/>
        </w:rPr>
        <w:t>đ</w:t>
      </w:r>
      <w:r w:rsidR="000F3064" w:rsidRPr="008D0C1A">
        <w:rPr>
          <w:rFonts w:ascii="Times New Roman" w:eastAsia="Times New Roman" w:hAnsi="Times New Roman" w:cs="Times New Roman"/>
          <w:color w:val="000000" w:themeColor="text1"/>
          <w:spacing w:val="-4"/>
          <w:position w:val="-4"/>
          <w:sz w:val="26"/>
          <w:szCs w:val="26"/>
        </w:rPr>
        <w:t>ông</w:t>
      </w:r>
      <w:r w:rsidRPr="008D0C1A">
        <w:rPr>
          <w:rFonts w:ascii="Times New Roman" w:eastAsia="Times New Roman" w:hAnsi="Times New Roman" w:cs="Times New Roman"/>
          <w:color w:val="000000" w:themeColor="text1"/>
          <w:spacing w:val="-4"/>
          <w:position w:val="-4"/>
          <w:sz w:val="26"/>
          <w:szCs w:val="26"/>
        </w:rPr>
        <w:t xml:space="preserve"> </w:t>
      </w:r>
      <w:r w:rsidR="00A16F40" w:rsidRPr="008D0C1A">
        <w:rPr>
          <w:rFonts w:ascii="Times New Roman" w:eastAsia="Times New Roman" w:hAnsi="Times New Roman" w:cs="Times New Roman"/>
          <w:color w:val="000000" w:themeColor="text1"/>
          <w:spacing w:val="-4"/>
          <w:position w:val="-4"/>
          <w:sz w:val="26"/>
          <w:szCs w:val="26"/>
        </w:rPr>
        <w:t>b</w:t>
      </w:r>
      <w:r w:rsidR="000F3064" w:rsidRPr="008D0C1A">
        <w:rPr>
          <w:rFonts w:ascii="Times New Roman" w:eastAsia="Times New Roman" w:hAnsi="Times New Roman" w:cs="Times New Roman"/>
          <w:color w:val="000000" w:themeColor="text1"/>
          <w:spacing w:val="-4"/>
          <w:position w:val="-4"/>
          <w:sz w:val="26"/>
          <w:szCs w:val="26"/>
        </w:rPr>
        <w:t>ắc</w:t>
      </w:r>
      <w:r w:rsidRPr="008D0C1A">
        <w:rPr>
          <w:rFonts w:ascii="Times New Roman" w:eastAsia="Times New Roman" w:hAnsi="Times New Roman" w:cs="Times New Roman"/>
          <w:color w:val="000000" w:themeColor="text1"/>
          <w:spacing w:val="-4"/>
          <w:position w:val="-4"/>
          <w:sz w:val="26"/>
          <w:szCs w:val="26"/>
        </w:rPr>
        <w:t xml:space="preserve"> với góc dốc thay đổi từ 30-35</w:t>
      </w:r>
      <w:r w:rsidRPr="008D0C1A">
        <w:rPr>
          <w:rFonts w:ascii="Times New Roman" w:eastAsia="Times New Roman" w:hAnsi="Times New Roman" w:cs="Times New Roman"/>
          <w:color w:val="000000" w:themeColor="text1"/>
          <w:spacing w:val="-4"/>
          <w:position w:val="-4"/>
          <w:sz w:val="26"/>
          <w:szCs w:val="26"/>
          <w:vertAlign w:val="superscript"/>
        </w:rPr>
        <w:t>0</w:t>
      </w:r>
      <w:r w:rsidRPr="008D0C1A">
        <w:rPr>
          <w:rFonts w:ascii="Times New Roman" w:eastAsia="Times New Roman" w:hAnsi="Times New Roman" w:cs="Times New Roman"/>
          <w:color w:val="000000" w:themeColor="text1"/>
          <w:spacing w:val="-4"/>
          <w:position w:val="-4"/>
          <w:sz w:val="26"/>
          <w:szCs w:val="26"/>
        </w:rPr>
        <w:t xml:space="preserve"> phía </w:t>
      </w:r>
      <w:r w:rsidR="00A16F40" w:rsidRPr="008D0C1A">
        <w:rPr>
          <w:rFonts w:ascii="Times New Roman" w:eastAsia="Times New Roman" w:hAnsi="Times New Roman" w:cs="Times New Roman"/>
          <w:color w:val="000000" w:themeColor="text1"/>
          <w:spacing w:val="-4"/>
          <w:position w:val="-4"/>
          <w:sz w:val="26"/>
          <w:szCs w:val="26"/>
        </w:rPr>
        <w:t>đ</w:t>
      </w:r>
      <w:r w:rsidR="000F3064" w:rsidRPr="008D0C1A">
        <w:rPr>
          <w:rFonts w:ascii="Times New Roman" w:eastAsia="Times New Roman" w:hAnsi="Times New Roman" w:cs="Times New Roman"/>
          <w:color w:val="000000" w:themeColor="text1"/>
          <w:spacing w:val="-4"/>
          <w:position w:val="-4"/>
          <w:sz w:val="26"/>
          <w:szCs w:val="26"/>
        </w:rPr>
        <w:t>ông</w:t>
      </w:r>
      <w:r w:rsidRPr="008D0C1A">
        <w:rPr>
          <w:rFonts w:ascii="Times New Roman" w:eastAsia="Times New Roman" w:hAnsi="Times New Roman" w:cs="Times New Roman"/>
          <w:color w:val="000000" w:themeColor="text1"/>
          <w:spacing w:val="-4"/>
          <w:position w:val="-4"/>
          <w:sz w:val="26"/>
          <w:szCs w:val="26"/>
        </w:rPr>
        <w:t xml:space="preserve"> </w:t>
      </w:r>
      <w:r w:rsidR="00A16F40" w:rsidRPr="008D0C1A">
        <w:rPr>
          <w:rFonts w:ascii="Times New Roman" w:eastAsia="Times New Roman" w:hAnsi="Times New Roman" w:cs="Times New Roman"/>
          <w:color w:val="000000" w:themeColor="text1"/>
          <w:spacing w:val="-4"/>
          <w:position w:val="-4"/>
          <w:sz w:val="26"/>
          <w:szCs w:val="26"/>
        </w:rPr>
        <w:t>n</w:t>
      </w:r>
      <w:r w:rsidR="000F3064" w:rsidRPr="008D0C1A">
        <w:rPr>
          <w:rFonts w:ascii="Times New Roman" w:eastAsia="Times New Roman" w:hAnsi="Times New Roman" w:cs="Times New Roman"/>
          <w:color w:val="000000" w:themeColor="text1"/>
          <w:spacing w:val="-4"/>
          <w:position w:val="-4"/>
          <w:sz w:val="26"/>
          <w:szCs w:val="26"/>
        </w:rPr>
        <w:t>am</w:t>
      </w:r>
      <w:r w:rsidRPr="008D0C1A">
        <w:rPr>
          <w:rFonts w:ascii="Times New Roman" w:eastAsia="Times New Roman" w:hAnsi="Times New Roman" w:cs="Times New Roman"/>
          <w:color w:val="000000" w:themeColor="text1"/>
          <w:spacing w:val="-4"/>
          <w:position w:val="-4"/>
          <w:sz w:val="26"/>
          <w:szCs w:val="26"/>
        </w:rPr>
        <w:t xml:space="preserve"> và dốc dần lên </w:t>
      </w:r>
      <w:r w:rsidR="00A16F40" w:rsidRPr="008D0C1A">
        <w:rPr>
          <w:rFonts w:ascii="Times New Roman" w:eastAsia="Times New Roman" w:hAnsi="Times New Roman" w:cs="Times New Roman"/>
          <w:color w:val="000000" w:themeColor="text1"/>
          <w:spacing w:val="-4"/>
          <w:position w:val="-4"/>
          <w:sz w:val="26"/>
          <w:szCs w:val="26"/>
        </w:rPr>
        <w:t>t</w:t>
      </w:r>
      <w:r w:rsidR="000F3064" w:rsidRPr="008D0C1A">
        <w:rPr>
          <w:rFonts w:ascii="Times New Roman" w:eastAsia="Times New Roman" w:hAnsi="Times New Roman" w:cs="Times New Roman"/>
          <w:color w:val="000000" w:themeColor="text1"/>
          <w:spacing w:val="-4"/>
          <w:position w:val="-4"/>
          <w:sz w:val="26"/>
          <w:szCs w:val="26"/>
        </w:rPr>
        <w:t>ây</w:t>
      </w:r>
      <w:r w:rsidRPr="008D0C1A">
        <w:rPr>
          <w:rFonts w:ascii="Times New Roman" w:eastAsia="Times New Roman" w:hAnsi="Times New Roman" w:cs="Times New Roman"/>
          <w:color w:val="000000" w:themeColor="text1"/>
          <w:spacing w:val="-4"/>
          <w:position w:val="-4"/>
          <w:sz w:val="26"/>
          <w:szCs w:val="26"/>
        </w:rPr>
        <w:t xml:space="preserve"> </w:t>
      </w:r>
      <w:r w:rsidR="00A16F40" w:rsidRPr="008D0C1A">
        <w:rPr>
          <w:rFonts w:ascii="Times New Roman" w:eastAsia="Times New Roman" w:hAnsi="Times New Roman" w:cs="Times New Roman"/>
          <w:color w:val="000000" w:themeColor="text1"/>
          <w:spacing w:val="-4"/>
          <w:position w:val="-4"/>
          <w:sz w:val="26"/>
          <w:szCs w:val="26"/>
        </w:rPr>
        <w:t>b</w:t>
      </w:r>
      <w:r w:rsidR="000F3064" w:rsidRPr="008D0C1A">
        <w:rPr>
          <w:rFonts w:ascii="Times New Roman" w:eastAsia="Times New Roman" w:hAnsi="Times New Roman" w:cs="Times New Roman"/>
          <w:color w:val="000000" w:themeColor="text1"/>
          <w:spacing w:val="-4"/>
          <w:position w:val="-4"/>
          <w:sz w:val="26"/>
          <w:szCs w:val="26"/>
        </w:rPr>
        <w:t>ắc</w:t>
      </w:r>
      <w:r w:rsidRPr="008D0C1A">
        <w:rPr>
          <w:rFonts w:ascii="Times New Roman" w:eastAsia="Times New Roman" w:hAnsi="Times New Roman" w:cs="Times New Roman"/>
          <w:color w:val="000000" w:themeColor="text1"/>
          <w:spacing w:val="-4"/>
          <w:position w:val="-4"/>
          <w:sz w:val="26"/>
          <w:szCs w:val="26"/>
        </w:rPr>
        <w:t xml:space="preserve"> 40-50</w:t>
      </w:r>
      <w:r w:rsidRPr="008D0C1A">
        <w:rPr>
          <w:rFonts w:ascii="Times New Roman" w:eastAsia="Times New Roman" w:hAnsi="Times New Roman" w:cs="Times New Roman"/>
          <w:color w:val="000000" w:themeColor="text1"/>
          <w:spacing w:val="-4"/>
          <w:position w:val="-4"/>
          <w:sz w:val="26"/>
          <w:szCs w:val="26"/>
          <w:vertAlign w:val="superscript"/>
        </w:rPr>
        <w:t>0</w:t>
      </w:r>
      <w:r w:rsidRPr="008D0C1A">
        <w:rPr>
          <w:rFonts w:ascii="Times New Roman" w:eastAsia="Times New Roman" w:hAnsi="Times New Roman" w:cs="Times New Roman"/>
          <w:color w:val="000000" w:themeColor="text1"/>
          <w:spacing w:val="-4"/>
          <w:position w:val="-4"/>
          <w:sz w:val="26"/>
          <w:szCs w:val="26"/>
        </w:rPr>
        <w:t>. Hệ số biến thiên chiều dày Vm: 55,67%.</w:t>
      </w:r>
    </w:p>
    <w:p w:rsidR="00412535" w:rsidRPr="008D0C1A" w:rsidRDefault="00412535" w:rsidP="00412535">
      <w:pPr>
        <w:spacing w:before="120" w:after="120" w:line="360" w:lineRule="auto"/>
        <w:ind w:firstLine="720"/>
        <w:jc w:val="both"/>
        <w:rPr>
          <w:rFonts w:ascii="Times New Roman" w:eastAsia="Times New Roman" w:hAnsi="Times New Roman" w:cs="Times New Roman"/>
          <w:color w:val="000000" w:themeColor="text1"/>
          <w:sz w:val="26"/>
          <w:szCs w:val="26"/>
        </w:rPr>
      </w:pPr>
      <w:r w:rsidRPr="008D0C1A">
        <w:rPr>
          <w:rFonts w:ascii="Times New Roman" w:eastAsia="Times New Roman" w:hAnsi="Times New Roman" w:cs="Times New Roman"/>
          <w:color w:val="000000" w:themeColor="text1"/>
          <w:sz w:val="26"/>
          <w:szCs w:val="26"/>
        </w:rPr>
        <w:t>Thân quặng đã được khống chế 6 tuyến công trình hào, khoan (T.108; T;109; T.110; T.111; T.112; T.113) với mạng lưới 80-40m (khoảng cách tuyến theo đường phương 80m, khoảng cách công trình khoan trên tuyến theo hướng dốc 40m).</w:t>
      </w:r>
    </w:p>
    <w:p w:rsidR="00412535" w:rsidRPr="008D0C1A" w:rsidRDefault="00412535" w:rsidP="00412535">
      <w:pPr>
        <w:spacing w:before="120" w:after="120" w:line="360" w:lineRule="auto"/>
        <w:ind w:firstLine="720"/>
        <w:jc w:val="both"/>
        <w:rPr>
          <w:rFonts w:ascii="Times New Roman" w:eastAsia="Times New Roman" w:hAnsi="Times New Roman" w:cs="Times New Roman"/>
          <w:color w:val="000000" w:themeColor="text1"/>
          <w:sz w:val="26"/>
          <w:szCs w:val="26"/>
        </w:rPr>
      </w:pPr>
      <w:r w:rsidRPr="008D0C1A">
        <w:rPr>
          <w:rFonts w:ascii="Times New Roman" w:eastAsia="Times New Roman" w:hAnsi="Times New Roman" w:cs="Times New Roman"/>
          <w:color w:val="000000" w:themeColor="text1"/>
          <w:sz w:val="26"/>
          <w:szCs w:val="26"/>
        </w:rPr>
        <w:t>Thành phần khoáng vật: Khoáng vật tạo đá chủ yếu thạch anh, felspat, biotit, silimanit, ít granat, muscovit, sericit; khoáng vật quặng chủ yếu graphit, rất ít pirit, pirotin, chalcopirit, limonit.</w:t>
      </w:r>
    </w:p>
    <w:p w:rsidR="00412535" w:rsidRPr="008D0C1A" w:rsidRDefault="00412535" w:rsidP="00412535">
      <w:pPr>
        <w:spacing w:before="120" w:after="120" w:line="360" w:lineRule="auto"/>
        <w:ind w:firstLine="720"/>
        <w:jc w:val="both"/>
        <w:rPr>
          <w:rFonts w:ascii="Times New Roman" w:eastAsia="Times New Roman" w:hAnsi="Times New Roman" w:cs="Times New Roman"/>
          <w:color w:val="000000" w:themeColor="text1"/>
          <w:sz w:val="26"/>
          <w:szCs w:val="26"/>
        </w:rPr>
      </w:pPr>
      <w:r w:rsidRPr="008D0C1A">
        <w:rPr>
          <w:rFonts w:ascii="Times New Roman" w:eastAsia="Times New Roman" w:hAnsi="Times New Roman" w:cs="Times New Roman"/>
          <w:color w:val="000000" w:themeColor="text1"/>
          <w:sz w:val="26"/>
          <w:szCs w:val="26"/>
        </w:rPr>
        <w:t>Thành phần hoá học trung bình thân quặng theo kết quả phân tích hoá cơ bản 4 chỉ tiêu</w:t>
      </w:r>
      <w:r w:rsidRPr="008D0C1A">
        <w:rPr>
          <w:rFonts w:ascii="Times New Roman" w:eastAsia="Times New Roman" w:hAnsi="Times New Roman" w:cs="Times New Roman"/>
          <w:b/>
          <w:color w:val="000000" w:themeColor="text1"/>
          <w:sz w:val="26"/>
          <w:szCs w:val="26"/>
        </w:rPr>
        <w:t xml:space="preserve">: </w:t>
      </w:r>
      <w:r w:rsidRPr="008D0C1A">
        <w:rPr>
          <w:rFonts w:ascii="Times New Roman" w:eastAsia="Times New Roman" w:hAnsi="Times New Roman" w:cs="Times New Roman"/>
          <w:color w:val="000000" w:themeColor="text1"/>
          <w:sz w:val="26"/>
          <w:szCs w:val="26"/>
        </w:rPr>
        <w:t>Carbon (C) 11,65%; Chất bốc (Vpt) 2,13%; Độ tro (A</w:t>
      </w:r>
      <w:r w:rsidRPr="008D0C1A">
        <w:rPr>
          <w:rFonts w:ascii="Times New Roman" w:eastAsia="Times New Roman" w:hAnsi="Times New Roman" w:cs="Times New Roman"/>
          <w:color w:val="000000" w:themeColor="text1"/>
          <w:sz w:val="26"/>
          <w:szCs w:val="26"/>
          <w:vertAlign w:val="superscript"/>
        </w:rPr>
        <w:t>k</w:t>
      </w:r>
      <w:r w:rsidRPr="008D0C1A">
        <w:rPr>
          <w:rFonts w:ascii="Times New Roman" w:eastAsia="Times New Roman" w:hAnsi="Times New Roman" w:cs="Times New Roman"/>
          <w:color w:val="000000" w:themeColor="text1"/>
          <w:sz w:val="26"/>
          <w:szCs w:val="26"/>
        </w:rPr>
        <w:t>) 86,00%; Lưu huỳnh (S) 1,21%. Hệ số biến thiên hàm lượng Vc 36,27%.</w:t>
      </w:r>
    </w:p>
    <w:p w:rsidR="00412535" w:rsidRPr="008D0C1A" w:rsidRDefault="00412535" w:rsidP="00412535">
      <w:pPr>
        <w:spacing w:before="120" w:after="120" w:line="360" w:lineRule="auto"/>
        <w:ind w:firstLine="720"/>
        <w:jc w:val="both"/>
        <w:rPr>
          <w:rFonts w:ascii="Times New Roman" w:eastAsia="Times New Roman" w:hAnsi="Times New Roman" w:cs="Times New Roman"/>
          <w:color w:val="000000" w:themeColor="text1"/>
          <w:spacing w:val="-4"/>
          <w:position w:val="-4"/>
          <w:sz w:val="26"/>
          <w:szCs w:val="26"/>
        </w:rPr>
      </w:pPr>
      <w:r w:rsidRPr="008D0C1A">
        <w:rPr>
          <w:rFonts w:ascii="Times New Roman" w:eastAsia="Times New Roman" w:hAnsi="Times New Roman" w:cs="Times New Roman"/>
          <w:b/>
          <w:color w:val="000000" w:themeColor="text1"/>
          <w:sz w:val="26"/>
          <w:szCs w:val="26"/>
        </w:rPr>
        <w:t xml:space="preserve">- Thân quặng graphit số 3: (TQ.3) </w:t>
      </w:r>
      <w:r w:rsidRPr="008D0C1A">
        <w:rPr>
          <w:rFonts w:ascii="Times New Roman" w:eastAsia="Times New Roman" w:hAnsi="Times New Roman" w:cs="Times New Roman"/>
          <w:color w:val="000000" w:themeColor="text1"/>
          <w:sz w:val="26"/>
          <w:szCs w:val="26"/>
        </w:rPr>
        <w:t xml:space="preserve">Thân quặng kéo dài từ tuyến 110 theo phương </w:t>
      </w:r>
      <w:r w:rsidR="000F3064" w:rsidRPr="008D0C1A">
        <w:rPr>
          <w:rFonts w:ascii="Times New Roman" w:eastAsia="Times New Roman" w:hAnsi="Times New Roman" w:cs="Times New Roman"/>
          <w:color w:val="000000" w:themeColor="text1"/>
          <w:sz w:val="26"/>
          <w:szCs w:val="26"/>
        </w:rPr>
        <w:t>Tây</w:t>
      </w:r>
      <w:r w:rsidRPr="008D0C1A">
        <w:rPr>
          <w:rFonts w:ascii="Times New Roman" w:eastAsia="Times New Roman" w:hAnsi="Times New Roman" w:cs="Times New Roman"/>
          <w:color w:val="000000" w:themeColor="text1"/>
          <w:sz w:val="26"/>
          <w:szCs w:val="26"/>
        </w:rPr>
        <w:t xml:space="preserve"> </w:t>
      </w:r>
      <w:r w:rsidR="000F3064" w:rsidRPr="008D0C1A">
        <w:rPr>
          <w:rFonts w:ascii="Times New Roman" w:eastAsia="Times New Roman" w:hAnsi="Times New Roman" w:cs="Times New Roman"/>
          <w:color w:val="000000" w:themeColor="text1"/>
          <w:sz w:val="26"/>
          <w:szCs w:val="26"/>
        </w:rPr>
        <w:t>Bắc</w:t>
      </w:r>
      <w:r w:rsidRPr="008D0C1A">
        <w:rPr>
          <w:rFonts w:ascii="Times New Roman" w:eastAsia="Times New Roman" w:hAnsi="Times New Roman" w:cs="Times New Roman"/>
          <w:color w:val="000000" w:themeColor="text1"/>
          <w:sz w:val="26"/>
          <w:szCs w:val="26"/>
        </w:rPr>
        <w:t xml:space="preserve"> lên tuyến 106. Thân quặng phân bố ở trung tâm diện tích thăm dò, chiều dài thân quặng đã khống chế được 320m (từ T.110÷T.106). Chiều rộng thân quặng thấy được trên mặt rộng trung bình 15m. Chiều dày thân quặng trung bình 7,5m. </w:t>
      </w:r>
      <w:r w:rsidRPr="008D0C1A">
        <w:rPr>
          <w:rFonts w:ascii="Times New Roman" w:eastAsia="Times New Roman" w:hAnsi="Times New Roman" w:cs="Times New Roman"/>
          <w:color w:val="000000" w:themeColor="text1"/>
          <w:spacing w:val="-4"/>
          <w:position w:val="-4"/>
          <w:sz w:val="26"/>
          <w:szCs w:val="26"/>
        </w:rPr>
        <w:t>Hệ số biến thiên chiều dày Vm: 62,80%.</w:t>
      </w:r>
    </w:p>
    <w:p w:rsidR="00412535" w:rsidRPr="008D0C1A" w:rsidRDefault="00412535" w:rsidP="00412535">
      <w:pPr>
        <w:spacing w:before="120" w:after="120" w:line="360" w:lineRule="auto"/>
        <w:ind w:firstLine="720"/>
        <w:jc w:val="both"/>
        <w:rPr>
          <w:rFonts w:ascii="Times New Roman" w:eastAsia="Times New Roman" w:hAnsi="Times New Roman" w:cs="Times New Roman"/>
          <w:color w:val="000000" w:themeColor="text1"/>
          <w:spacing w:val="-2"/>
          <w:position w:val="-2"/>
          <w:sz w:val="26"/>
          <w:szCs w:val="26"/>
        </w:rPr>
      </w:pPr>
      <w:r w:rsidRPr="008D0C1A">
        <w:rPr>
          <w:rFonts w:ascii="Times New Roman" w:eastAsia="Times New Roman" w:hAnsi="Times New Roman" w:cs="Times New Roman"/>
          <w:color w:val="000000" w:themeColor="text1"/>
          <w:spacing w:val="-2"/>
          <w:position w:val="-2"/>
          <w:sz w:val="26"/>
          <w:szCs w:val="26"/>
        </w:rPr>
        <w:t xml:space="preserve">Thành phần thân quặng chủ yếu là đá phiến thạch anh felspat biotit chứa graphit dạng vảy màu xám, xám chì, phần trên thân quặng bị phong hóa, bán phong hóa nên có màu xám, xám đen. Thân quặng cắm về </w:t>
      </w:r>
      <w:r w:rsidR="00A16F40" w:rsidRPr="008D0C1A">
        <w:rPr>
          <w:rFonts w:ascii="Times New Roman" w:eastAsia="Times New Roman" w:hAnsi="Times New Roman" w:cs="Times New Roman"/>
          <w:color w:val="000000" w:themeColor="text1"/>
          <w:spacing w:val="-2"/>
          <w:position w:val="-2"/>
          <w:sz w:val="26"/>
          <w:szCs w:val="26"/>
        </w:rPr>
        <w:t>đ</w:t>
      </w:r>
      <w:r w:rsidR="000F3064" w:rsidRPr="008D0C1A">
        <w:rPr>
          <w:rFonts w:ascii="Times New Roman" w:eastAsia="Times New Roman" w:hAnsi="Times New Roman" w:cs="Times New Roman"/>
          <w:color w:val="000000" w:themeColor="text1"/>
          <w:spacing w:val="-2"/>
          <w:position w:val="-2"/>
          <w:sz w:val="26"/>
          <w:szCs w:val="26"/>
        </w:rPr>
        <w:t>ông</w:t>
      </w:r>
      <w:r w:rsidRPr="008D0C1A">
        <w:rPr>
          <w:rFonts w:ascii="Times New Roman" w:eastAsia="Times New Roman" w:hAnsi="Times New Roman" w:cs="Times New Roman"/>
          <w:color w:val="000000" w:themeColor="text1"/>
          <w:spacing w:val="-2"/>
          <w:position w:val="-2"/>
          <w:sz w:val="26"/>
          <w:szCs w:val="26"/>
        </w:rPr>
        <w:t xml:space="preserve"> </w:t>
      </w:r>
      <w:r w:rsidR="00A16F40" w:rsidRPr="008D0C1A">
        <w:rPr>
          <w:rFonts w:ascii="Times New Roman" w:eastAsia="Times New Roman" w:hAnsi="Times New Roman" w:cs="Times New Roman"/>
          <w:color w:val="000000" w:themeColor="text1"/>
          <w:spacing w:val="-2"/>
          <w:position w:val="-2"/>
          <w:sz w:val="26"/>
          <w:szCs w:val="26"/>
        </w:rPr>
        <w:t>b</w:t>
      </w:r>
      <w:r w:rsidR="000F3064" w:rsidRPr="008D0C1A">
        <w:rPr>
          <w:rFonts w:ascii="Times New Roman" w:eastAsia="Times New Roman" w:hAnsi="Times New Roman" w:cs="Times New Roman"/>
          <w:color w:val="000000" w:themeColor="text1"/>
          <w:spacing w:val="-2"/>
          <w:position w:val="-2"/>
          <w:sz w:val="26"/>
          <w:szCs w:val="26"/>
        </w:rPr>
        <w:t>ắc</w:t>
      </w:r>
      <w:r w:rsidRPr="008D0C1A">
        <w:rPr>
          <w:rFonts w:ascii="Times New Roman" w:eastAsia="Times New Roman" w:hAnsi="Times New Roman" w:cs="Times New Roman"/>
          <w:color w:val="000000" w:themeColor="text1"/>
          <w:spacing w:val="-2"/>
          <w:position w:val="-2"/>
          <w:sz w:val="26"/>
          <w:szCs w:val="26"/>
        </w:rPr>
        <w:t xml:space="preserve"> với góc dốc thay đổi từ 40-50</w:t>
      </w:r>
      <w:r w:rsidRPr="008D0C1A">
        <w:rPr>
          <w:rFonts w:ascii="Times New Roman" w:eastAsia="Times New Roman" w:hAnsi="Times New Roman" w:cs="Times New Roman"/>
          <w:color w:val="000000" w:themeColor="text1"/>
          <w:spacing w:val="-2"/>
          <w:position w:val="-2"/>
          <w:sz w:val="26"/>
          <w:szCs w:val="26"/>
          <w:vertAlign w:val="superscript"/>
        </w:rPr>
        <w:t>0</w:t>
      </w:r>
      <w:r w:rsidRPr="008D0C1A">
        <w:rPr>
          <w:rFonts w:ascii="Times New Roman" w:eastAsia="Times New Roman" w:hAnsi="Times New Roman" w:cs="Times New Roman"/>
          <w:color w:val="000000" w:themeColor="text1"/>
          <w:spacing w:val="-2"/>
          <w:position w:val="-2"/>
          <w:sz w:val="26"/>
          <w:szCs w:val="26"/>
        </w:rPr>
        <w:t>. Thân quặng đã được khống chế 4 tuyến công trình hào, khoan (T.106; T.108; T;109; T.110) với mạng lưới 80-40m và 160-40m (khoảng cách tuyến theo đường phương 80-160m, khoảng cách công trình khoan trên tuyến theo hướng dốc 40m).</w:t>
      </w:r>
    </w:p>
    <w:p w:rsidR="00412535" w:rsidRPr="008D0C1A" w:rsidRDefault="00412535" w:rsidP="00412535">
      <w:pPr>
        <w:spacing w:before="120" w:after="120" w:line="360" w:lineRule="auto"/>
        <w:ind w:firstLine="720"/>
        <w:jc w:val="both"/>
        <w:rPr>
          <w:rFonts w:ascii="Times New Roman" w:eastAsia="Times New Roman" w:hAnsi="Times New Roman" w:cs="Times New Roman"/>
          <w:color w:val="000000" w:themeColor="text1"/>
          <w:sz w:val="26"/>
          <w:szCs w:val="26"/>
        </w:rPr>
      </w:pPr>
      <w:r w:rsidRPr="008D0C1A">
        <w:rPr>
          <w:rFonts w:ascii="Times New Roman" w:eastAsia="Times New Roman" w:hAnsi="Times New Roman" w:cs="Times New Roman"/>
          <w:color w:val="000000" w:themeColor="text1"/>
          <w:sz w:val="26"/>
          <w:szCs w:val="26"/>
        </w:rPr>
        <w:t>Thành phần khoáng vật: Khoáng vật tạo đá chủ yếu thạch anh, felspat, biotit, silimanit, ít granat, muscovit, sericit; khoáng vật quặng chủ yếu graphit, rất ít pirit, pirotin, chalcopirit, limonit.</w:t>
      </w:r>
    </w:p>
    <w:p w:rsidR="00412535" w:rsidRPr="008D0C1A" w:rsidRDefault="00412535" w:rsidP="00412535">
      <w:pPr>
        <w:spacing w:before="120" w:after="120" w:line="360" w:lineRule="auto"/>
        <w:ind w:firstLine="720"/>
        <w:jc w:val="both"/>
        <w:rPr>
          <w:rFonts w:ascii="Times New Roman" w:eastAsia="Times New Roman" w:hAnsi="Times New Roman" w:cs="Times New Roman"/>
          <w:color w:val="000000" w:themeColor="text1"/>
          <w:sz w:val="26"/>
          <w:szCs w:val="26"/>
        </w:rPr>
      </w:pPr>
      <w:r w:rsidRPr="008D0C1A">
        <w:rPr>
          <w:rFonts w:ascii="Times New Roman" w:eastAsia="Times New Roman" w:hAnsi="Times New Roman" w:cs="Times New Roman"/>
          <w:color w:val="000000" w:themeColor="text1"/>
          <w:sz w:val="26"/>
          <w:szCs w:val="26"/>
        </w:rPr>
        <w:t>Thành phần hoá học trung bình thân quặng theo kết quả phân tích hoá cơ bản 4 chỉ tiêu: Carbon (C) 11,82%; Chất bốc(Vpt) 2,11%; Độ tro (Ak) 85,98 %; Lưu huỳnh (S) 0,09%. Hệ số biến thiên hàm lượng Vc 32,23%.</w:t>
      </w:r>
    </w:p>
    <w:p w:rsidR="00412535" w:rsidRPr="008D0C1A" w:rsidRDefault="00412535" w:rsidP="00412535">
      <w:pPr>
        <w:spacing w:before="120" w:after="120" w:line="360" w:lineRule="auto"/>
        <w:ind w:firstLine="720"/>
        <w:jc w:val="both"/>
        <w:rPr>
          <w:rFonts w:ascii="Times New Roman" w:eastAsia="Times New Roman" w:hAnsi="Times New Roman" w:cs="Times New Roman"/>
          <w:b/>
          <w:color w:val="000000" w:themeColor="text1"/>
          <w:sz w:val="26"/>
          <w:szCs w:val="26"/>
        </w:rPr>
      </w:pPr>
      <w:r w:rsidRPr="008D0C1A">
        <w:rPr>
          <w:rFonts w:ascii="Times New Roman" w:eastAsia="Times New Roman" w:hAnsi="Times New Roman" w:cs="Times New Roman"/>
          <w:b/>
          <w:color w:val="000000" w:themeColor="text1"/>
          <w:sz w:val="26"/>
          <w:szCs w:val="26"/>
        </w:rPr>
        <w:t>- Thân quặng graphit số 3a (TQ 3a)</w:t>
      </w:r>
    </w:p>
    <w:p w:rsidR="00412535" w:rsidRPr="008D0C1A" w:rsidRDefault="00412535" w:rsidP="00412535">
      <w:pPr>
        <w:spacing w:before="120" w:after="120" w:line="360" w:lineRule="auto"/>
        <w:ind w:firstLine="720"/>
        <w:jc w:val="both"/>
        <w:rPr>
          <w:rFonts w:ascii="Times New Roman" w:eastAsia="Times New Roman" w:hAnsi="Times New Roman" w:cs="Times New Roman"/>
          <w:color w:val="000000" w:themeColor="text1"/>
          <w:spacing w:val="-4"/>
          <w:position w:val="-4"/>
          <w:sz w:val="26"/>
          <w:szCs w:val="26"/>
        </w:rPr>
      </w:pPr>
      <w:r w:rsidRPr="008D0C1A">
        <w:rPr>
          <w:rFonts w:ascii="Times New Roman" w:eastAsia="Times New Roman" w:hAnsi="Times New Roman" w:cs="Times New Roman"/>
          <w:color w:val="000000" w:themeColor="text1"/>
          <w:sz w:val="26"/>
          <w:szCs w:val="26"/>
        </w:rPr>
        <w:t xml:space="preserve">Thân quặng kéo dài từ tuyến 110 theo phương </w:t>
      </w:r>
      <w:r w:rsidR="00A16F40" w:rsidRPr="008D0C1A">
        <w:rPr>
          <w:rFonts w:ascii="Times New Roman" w:eastAsia="Times New Roman" w:hAnsi="Times New Roman" w:cs="Times New Roman"/>
          <w:color w:val="000000" w:themeColor="text1"/>
          <w:sz w:val="26"/>
          <w:szCs w:val="26"/>
        </w:rPr>
        <w:t>t</w:t>
      </w:r>
      <w:r w:rsidR="000F3064" w:rsidRPr="008D0C1A">
        <w:rPr>
          <w:rFonts w:ascii="Times New Roman" w:eastAsia="Times New Roman" w:hAnsi="Times New Roman" w:cs="Times New Roman"/>
          <w:color w:val="000000" w:themeColor="text1"/>
          <w:sz w:val="26"/>
          <w:szCs w:val="26"/>
        </w:rPr>
        <w:t>ây</w:t>
      </w:r>
      <w:r w:rsidRPr="008D0C1A">
        <w:rPr>
          <w:rFonts w:ascii="Times New Roman" w:eastAsia="Times New Roman" w:hAnsi="Times New Roman" w:cs="Times New Roman"/>
          <w:color w:val="000000" w:themeColor="text1"/>
          <w:sz w:val="26"/>
          <w:szCs w:val="26"/>
        </w:rPr>
        <w:t xml:space="preserve"> </w:t>
      </w:r>
      <w:r w:rsidR="00A16F40" w:rsidRPr="008D0C1A">
        <w:rPr>
          <w:rFonts w:ascii="Times New Roman" w:eastAsia="Times New Roman" w:hAnsi="Times New Roman" w:cs="Times New Roman"/>
          <w:color w:val="000000" w:themeColor="text1"/>
          <w:sz w:val="26"/>
          <w:szCs w:val="26"/>
        </w:rPr>
        <w:t>b</w:t>
      </w:r>
      <w:r w:rsidR="000F3064" w:rsidRPr="008D0C1A">
        <w:rPr>
          <w:rFonts w:ascii="Times New Roman" w:eastAsia="Times New Roman" w:hAnsi="Times New Roman" w:cs="Times New Roman"/>
          <w:color w:val="000000" w:themeColor="text1"/>
          <w:sz w:val="26"/>
          <w:szCs w:val="26"/>
        </w:rPr>
        <w:t>ắc</w:t>
      </w:r>
      <w:r w:rsidRPr="008D0C1A">
        <w:rPr>
          <w:rFonts w:ascii="Times New Roman" w:eastAsia="Times New Roman" w:hAnsi="Times New Roman" w:cs="Times New Roman"/>
          <w:color w:val="000000" w:themeColor="text1"/>
          <w:sz w:val="26"/>
          <w:szCs w:val="26"/>
        </w:rPr>
        <w:t xml:space="preserve"> lên tuyến 106 (song song với thân quặng 3 về phía </w:t>
      </w:r>
      <w:r w:rsidR="00A16F40" w:rsidRPr="008D0C1A">
        <w:rPr>
          <w:rFonts w:ascii="Times New Roman" w:eastAsia="Times New Roman" w:hAnsi="Times New Roman" w:cs="Times New Roman"/>
          <w:color w:val="000000" w:themeColor="text1"/>
          <w:sz w:val="26"/>
          <w:szCs w:val="26"/>
        </w:rPr>
        <w:t>t</w:t>
      </w:r>
      <w:r w:rsidR="000F3064" w:rsidRPr="008D0C1A">
        <w:rPr>
          <w:rFonts w:ascii="Times New Roman" w:eastAsia="Times New Roman" w:hAnsi="Times New Roman" w:cs="Times New Roman"/>
          <w:color w:val="000000" w:themeColor="text1"/>
          <w:sz w:val="26"/>
          <w:szCs w:val="26"/>
        </w:rPr>
        <w:t>ây</w:t>
      </w:r>
      <w:r w:rsidRPr="008D0C1A">
        <w:rPr>
          <w:rFonts w:ascii="Times New Roman" w:eastAsia="Times New Roman" w:hAnsi="Times New Roman" w:cs="Times New Roman"/>
          <w:color w:val="000000" w:themeColor="text1"/>
          <w:sz w:val="26"/>
          <w:szCs w:val="26"/>
        </w:rPr>
        <w:t xml:space="preserve"> </w:t>
      </w:r>
      <w:r w:rsidR="00A16F40" w:rsidRPr="008D0C1A">
        <w:rPr>
          <w:rFonts w:ascii="Times New Roman" w:eastAsia="Times New Roman" w:hAnsi="Times New Roman" w:cs="Times New Roman"/>
          <w:color w:val="000000" w:themeColor="text1"/>
          <w:sz w:val="26"/>
          <w:szCs w:val="26"/>
        </w:rPr>
        <w:t>n</w:t>
      </w:r>
      <w:r w:rsidR="000F3064" w:rsidRPr="008D0C1A">
        <w:rPr>
          <w:rFonts w:ascii="Times New Roman" w:eastAsia="Times New Roman" w:hAnsi="Times New Roman" w:cs="Times New Roman"/>
          <w:color w:val="000000" w:themeColor="text1"/>
          <w:sz w:val="26"/>
          <w:szCs w:val="26"/>
        </w:rPr>
        <w:t>am</w:t>
      </w:r>
      <w:r w:rsidRPr="008D0C1A">
        <w:rPr>
          <w:rFonts w:ascii="Times New Roman" w:eastAsia="Times New Roman" w:hAnsi="Times New Roman" w:cs="Times New Roman"/>
          <w:color w:val="000000" w:themeColor="text1"/>
          <w:sz w:val="26"/>
          <w:szCs w:val="26"/>
        </w:rPr>
        <w:t>). Thân quặng phân bố ở trung tâm diện tích thăm dò, chiều dài thân quặng đã khống chế được 330m (từ T.106÷T.110). Chiều rộng thân quặng thấy được trên mặt rộng trung bình 7m. Chiều dày thân quặng trung bình 4,4m. Hệ số biến thiên chiều dày Vm: 63,63%.</w:t>
      </w:r>
    </w:p>
    <w:p w:rsidR="00412535" w:rsidRPr="008D0C1A" w:rsidRDefault="00412535" w:rsidP="00412535">
      <w:pPr>
        <w:spacing w:before="120" w:after="120" w:line="360" w:lineRule="auto"/>
        <w:ind w:firstLine="720"/>
        <w:jc w:val="both"/>
        <w:rPr>
          <w:rFonts w:ascii="Times New Roman" w:eastAsia="Times New Roman" w:hAnsi="Times New Roman" w:cs="Times New Roman"/>
          <w:color w:val="000000" w:themeColor="text1"/>
          <w:spacing w:val="-2"/>
          <w:position w:val="-2"/>
          <w:sz w:val="26"/>
          <w:szCs w:val="26"/>
        </w:rPr>
      </w:pPr>
      <w:r w:rsidRPr="008D0C1A">
        <w:rPr>
          <w:rFonts w:ascii="Times New Roman" w:eastAsia="Times New Roman" w:hAnsi="Times New Roman" w:cs="Times New Roman"/>
          <w:color w:val="000000" w:themeColor="text1"/>
          <w:spacing w:val="-2"/>
          <w:position w:val="-2"/>
          <w:sz w:val="26"/>
          <w:szCs w:val="26"/>
        </w:rPr>
        <w:t xml:space="preserve">Thành phần thân quặng chủ yếu là đá phiến thạch anh biotit chứa graphit dạng vảy màu xám, xám chì, phần trên thân quặng bị phong hóa, bán phong hóa nên có màu xám, xám đen. Thân quặng cắm về </w:t>
      </w:r>
      <w:r w:rsidR="00A16F40" w:rsidRPr="008D0C1A">
        <w:rPr>
          <w:rFonts w:ascii="Times New Roman" w:eastAsia="Times New Roman" w:hAnsi="Times New Roman" w:cs="Times New Roman"/>
          <w:color w:val="000000" w:themeColor="text1"/>
          <w:spacing w:val="-2"/>
          <w:position w:val="-2"/>
          <w:sz w:val="26"/>
          <w:szCs w:val="26"/>
        </w:rPr>
        <w:t>đ</w:t>
      </w:r>
      <w:r w:rsidR="000F3064" w:rsidRPr="008D0C1A">
        <w:rPr>
          <w:rFonts w:ascii="Times New Roman" w:eastAsia="Times New Roman" w:hAnsi="Times New Roman" w:cs="Times New Roman"/>
          <w:color w:val="000000" w:themeColor="text1"/>
          <w:spacing w:val="-2"/>
          <w:position w:val="-2"/>
          <w:sz w:val="26"/>
          <w:szCs w:val="26"/>
        </w:rPr>
        <w:t>ông</w:t>
      </w:r>
      <w:r w:rsidRPr="008D0C1A">
        <w:rPr>
          <w:rFonts w:ascii="Times New Roman" w:eastAsia="Times New Roman" w:hAnsi="Times New Roman" w:cs="Times New Roman"/>
          <w:color w:val="000000" w:themeColor="text1"/>
          <w:spacing w:val="-2"/>
          <w:position w:val="-2"/>
          <w:sz w:val="26"/>
          <w:szCs w:val="26"/>
        </w:rPr>
        <w:t xml:space="preserve"> </w:t>
      </w:r>
      <w:r w:rsidR="00A16F40" w:rsidRPr="008D0C1A">
        <w:rPr>
          <w:rFonts w:ascii="Times New Roman" w:eastAsia="Times New Roman" w:hAnsi="Times New Roman" w:cs="Times New Roman"/>
          <w:color w:val="000000" w:themeColor="text1"/>
          <w:spacing w:val="-2"/>
          <w:position w:val="-2"/>
          <w:sz w:val="26"/>
          <w:szCs w:val="26"/>
        </w:rPr>
        <w:t>b</w:t>
      </w:r>
      <w:r w:rsidR="000F3064" w:rsidRPr="008D0C1A">
        <w:rPr>
          <w:rFonts w:ascii="Times New Roman" w:eastAsia="Times New Roman" w:hAnsi="Times New Roman" w:cs="Times New Roman"/>
          <w:color w:val="000000" w:themeColor="text1"/>
          <w:spacing w:val="-2"/>
          <w:position w:val="-2"/>
          <w:sz w:val="26"/>
          <w:szCs w:val="26"/>
        </w:rPr>
        <w:t>ắc</w:t>
      </w:r>
      <w:r w:rsidRPr="008D0C1A">
        <w:rPr>
          <w:rFonts w:ascii="Times New Roman" w:eastAsia="Times New Roman" w:hAnsi="Times New Roman" w:cs="Times New Roman"/>
          <w:color w:val="000000" w:themeColor="text1"/>
          <w:spacing w:val="-2"/>
          <w:position w:val="-2"/>
          <w:sz w:val="26"/>
          <w:szCs w:val="26"/>
        </w:rPr>
        <w:t xml:space="preserve"> với góc dốc thay đổi từ 40-45</w:t>
      </w:r>
      <w:r w:rsidRPr="008D0C1A">
        <w:rPr>
          <w:rFonts w:ascii="Times New Roman" w:eastAsia="Times New Roman" w:hAnsi="Times New Roman" w:cs="Times New Roman"/>
          <w:color w:val="000000" w:themeColor="text1"/>
          <w:spacing w:val="-2"/>
          <w:position w:val="-2"/>
          <w:sz w:val="26"/>
          <w:szCs w:val="26"/>
          <w:vertAlign w:val="superscript"/>
        </w:rPr>
        <w:t>0</w:t>
      </w:r>
      <w:r w:rsidRPr="008D0C1A">
        <w:rPr>
          <w:rFonts w:ascii="Times New Roman" w:eastAsia="Times New Roman" w:hAnsi="Times New Roman" w:cs="Times New Roman"/>
          <w:color w:val="000000" w:themeColor="text1"/>
          <w:spacing w:val="-2"/>
          <w:position w:val="-2"/>
          <w:sz w:val="26"/>
          <w:szCs w:val="26"/>
        </w:rPr>
        <w:t xml:space="preserve">. </w:t>
      </w:r>
    </w:p>
    <w:p w:rsidR="00412535" w:rsidRPr="008D0C1A" w:rsidRDefault="00412535" w:rsidP="00412535">
      <w:pPr>
        <w:spacing w:before="120" w:after="120" w:line="360" w:lineRule="auto"/>
        <w:ind w:firstLine="720"/>
        <w:jc w:val="both"/>
        <w:rPr>
          <w:rFonts w:ascii="Times New Roman" w:eastAsia="Times New Roman" w:hAnsi="Times New Roman" w:cs="Times New Roman"/>
          <w:color w:val="000000" w:themeColor="text1"/>
          <w:sz w:val="26"/>
          <w:szCs w:val="26"/>
        </w:rPr>
      </w:pPr>
      <w:r w:rsidRPr="008D0C1A">
        <w:rPr>
          <w:rFonts w:ascii="Times New Roman" w:eastAsia="Times New Roman" w:hAnsi="Times New Roman" w:cs="Times New Roman"/>
          <w:color w:val="000000" w:themeColor="text1"/>
          <w:sz w:val="26"/>
          <w:szCs w:val="26"/>
        </w:rPr>
        <w:t>Thân quặng đã được khống chế 4 tuyến công trình hào, khoan (T.106; T.108; T;109; T.110) với mạng lưới 80-40m và 160-40m (khoảng cách tuyến theo đường phương 80-160m, khoảng cách công trình khoan trên tuyến theo hướng dốc 40m).</w:t>
      </w:r>
    </w:p>
    <w:p w:rsidR="00412535" w:rsidRPr="008D0C1A" w:rsidRDefault="00412535" w:rsidP="00412535">
      <w:pPr>
        <w:spacing w:before="120" w:after="120" w:line="360" w:lineRule="auto"/>
        <w:ind w:firstLine="720"/>
        <w:jc w:val="both"/>
        <w:rPr>
          <w:rFonts w:ascii="Times New Roman" w:eastAsia="Times New Roman" w:hAnsi="Times New Roman" w:cs="Times New Roman"/>
          <w:color w:val="000000" w:themeColor="text1"/>
          <w:sz w:val="26"/>
          <w:szCs w:val="26"/>
        </w:rPr>
      </w:pPr>
      <w:r w:rsidRPr="008D0C1A">
        <w:rPr>
          <w:rFonts w:ascii="Times New Roman" w:eastAsia="Times New Roman" w:hAnsi="Times New Roman" w:cs="Times New Roman"/>
          <w:color w:val="000000" w:themeColor="text1"/>
          <w:sz w:val="26"/>
          <w:szCs w:val="26"/>
        </w:rPr>
        <w:t>Thành phần khoáng vật: Khoáng vật tạo đá chủ yếu thạch anh, felspat, biotit, silimanit, ít granat, muscovit, sericit; khoáng vật quặng chủ yếu graphit, rất ít pirit, pirotin, chalcopirit, limonit.</w:t>
      </w:r>
    </w:p>
    <w:p w:rsidR="00412535" w:rsidRPr="008D0C1A" w:rsidRDefault="00412535" w:rsidP="00412535">
      <w:pPr>
        <w:spacing w:before="120" w:after="120" w:line="360" w:lineRule="auto"/>
        <w:ind w:firstLine="720"/>
        <w:jc w:val="both"/>
        <w:rPr>
          <w:rFonts w:ascii="Times New Roman" w:eastAsia="Times New Roman" w:hAnsi="Times New Roman" w:cs="Times New Roman"/>
          <w:color w:val="000000" w:themeColor="text1"/>
          <w:sz w:val="26"/>
          <w:szCs w:val="26"/>
        </w:rPr>
      </w:pPr>
      <w:r w:rsidRPr="008D0C1A">
        <w:rPr>
          <w:rFonts w:ascii="Times New Roman" w:eastAsia="Times New Roman" w:hAnsi="Times New Roman" w:cs="Times New Roman"/>
          <w:color w:val="000000" w:themeColor="text1"/>
          <w:sz w:val="26"/>
          <w:szCs w:val="26"/>
        </w:rPr>
        <w:t>Thành phần hoá học trung bình thân quặng  theo kết quả phân tích hoá cơ bản 4 chỉ tiêu: Carbon (C) 10,90%; Chất bốc (Vpt) 0,47%; Độ tro (Ak) 88,52%; Lưu huỳnh (S) 0,11%. Hệ số biến thiên hàm lượng Vc 34,25%.</w:t>
      </w:r>
    </w:p>
    <w:p w:rsidR="00412535" w:rsidRPr="008D0C1A" w:rsidRDefault="00412535" w:rsidP="00412535">
      <w:pPr>
        <w:spacing w:before="120" w:after="120" w:line="360" w:lineRule="auto"/>
        <w:ind w:firstLine="720"/>
        <w:jc w:val="both"/>
        <w:rPr>
          <w:rFonts w:ascii="Times New Roman" w:eastAsia="Times New Roman" w:hAnsi="Times New Roman" w:cs="Times New Roman"/>
          <w:b/>
          <w:color w:val="000000" w:themeColor="text1"/>
          <w:sz w:val="26"/>
          <w:szCs w:val="26"/>
        </w:rPr>
      </w:pPr>
      <w:r w:rsidRPr="008D0C1A">
        <w:rPr>
          <w:rFonts w:ascii="Times New Roman" w:eastAsia="Times New Roman" w:hAnsi="Times New Roman" w:cs="Times New Roman"/>
          <w:b/>
          <w:color w:val="000000" w:themeColor="text1"/>
          <w:sz w:val="26"/>
          <w:szCs w:val="26"/>
        </w:rPr>
        <w:t>- Thân quặng graphit số 4 (TQ.4)</w:t>
      </w:r>
    </w:p>
    <w:p w:rsidR="00412535" w:rsidRPr="008D0C1A" w:rsidRDefault="00412535" w:rsidP="00412535">
      <w:pPr>
        <w:spacing w:before="120" w:after="120" w:line="360" w:lineRule="auto"/>
        <w:ind w:firstLine="720"/>
        <w:jc w:val="both"/>
        <w:rPr>
          <w:rFonts w:ascii="Times New Roman" w:eastAsia="Times New Roman" w:hAnsi="Times New Roman" w:cs="Times New Roman"/>
          <w:color w:val="000000" w:themeColor="text1"/>
          <w:spacing w:val="-4"/>
          <w:position w:val="-4"/>
          <w:sz w:val="26"/>
          <w:szCs w:val="26"/>
        </w:rPr>
      </w:pPr>
      <w:r w:rsidRPr="008D0C1A">
        <w:rPr>
          <w:rFonts w:ascii="Times New Roman" w:eastAsia="Times New Roman" w:hAnsi="Times New Roman" w:cs="Times New Roman"/>
          <w:color w:val="000000" w:themeColor="text1"/>
          <w:spacing w:val="2"/>
          <w:position w:val="-2"/>
          <w:sz w:val="26"/>
          <w:szCs w:val="26"/>
        </w:rPr>
        <w:t xml:space="preserve">Thân quặng kéo dài từ tuyến 106 theo phương </w:t>
      </w:r>
      <w:r w:rsidR="00A16F40" w:rsidRPr="008D0C1A">
        <w:rPr>
          <w:rFonts w:ascii="Times New Roman" w:eastAsia="Times New Roman" w:hAnsi="Times New Roman" w:cs="Times New Roman"/>
          <w:color w:val="000000" w:themeColor="text1"/>
          <w:spacing w:val="2"/>
          <w:position w:val="-2"/>
          <w:sz w:val="26"/>
          <w:szCs w:val="26"/>
        </w:rPr>
        <w:t>t</w:t>
      </w:r>
      <w:r w:rsidR="000F3064" w:rsidRPr="008D0C1A">
        <w:rPr>
          <w:rFonts w:ascii="Times New Roman" w:eastAsia="Times New Roman" w:hAnsi="Times New Roman" w:cs="Times New Roman"/>
          <w:color w:val="000000" w:themeColor="text1"/>
          <w:spacing w:val="2"/>
          <w:position w:val="-2"/>
          <w:sz w:val="26"/>
          <w:szCs w:val="26"/>
        </w:rPr>
        <w:t>ây</w:t>
      </w:r>
      <w:r w:rsidRPr="008D0C1A">
        <w:rPr>
          <w:rFonts w:ascii="Times New Roman" w:eastAsia="Times New Roman" w:hAnsi="Times New Roman" w:cs="Times New Roman"/>
          <w:color w:val="000000" w:themeColor="text1"/>
          <w:spacing w:val="2"/>
          <w:position w:val="-2"/>
          <w:sz w:val="26"/>
          <w:szCs w:val="26"/>
        </w:rPr>
        <w:t xml:space="preserve"> </w:t>
      </w:r>
      <w:r w:rsidR="00A16F40" w:rsidRPr="008D0C1A">
        <w:rPr>
          <w:rFonts w:ascii="Times New Roman" w:eastAsia="Times New Roman" w:hAnsi="Times New Roman" w:cs="Times New Roman"/>
          <w:color w:val="000000" w:themeColor="text1"/>
          <w:spacing w:val="2"/>
          <w:position w:val="-2"/>
          <w:sz w:val="26"/>
          <w:szCs w:val="26"/>
        </w:rPr>
        <w:t>b</w:t>
      </w:r>
      <w:r w:rsidR="000F3064" w:rsidRPr="008D0C1A">
        <w:rPr>
          <w:rFonts w:ascii="Times New Roman" w:eastAsia="Times New Roman" w:hAnsi="Times New Roman" w:cs="Times New Roman"/>
          <w:color w:val="000000" w:themeColor="text1"/>
          <w:spacing w:val="2"/>
          <w:position w:val="-2"/>
          <w:sz w:val="26"/>
          <w:szCs w:val="26"/>
        </w:rPr>
        <w:t>ắc</w:t>
      </w:r>
      <w:r w:rsidRPr="008D0C1A">
        <w:rPr>
          <w:rFonts w:ascii="Times New Roman" w:eastAsia="Times New Roman" w:hAnsi="Times New Roman" w:cs="Times New Roman"/>
          <w:color w:val="000000" w:themeColor="text1"/>
          <w:spacing w:val="2"/>
          <w:position w:val="-2"/>
          <w:sz w:val="26"/>
          <w:szCs w:val="26"/>
        </w:rPr>
        <w:t xml:space="preserve"> lên tuyến 104. Thân quặng phân bố ở </w:t>
      </w:r>
      <w:r w:rsidR="00A16F40" w:rsidRPr="008D0C1A">
        <w:rPr>
          <w:rFonts w:ascii="Times New Roman" w:eastAsia="Times New Roman" w:hAnsi="Times New Roman" w:cs="Times New Roman"/>
          <w:color w:val="000000" w:themeColor="text1"/>
          <w:spacing w:val="2"/>
          <w:position w:val="-2"/>
          <w:sz w:val="26"/>
          <w:szCs w:val="26"/>
        </w:rPr>
        <w:t>t</w:t>
      </w:r>
      <w:r w:rsidR="000F3064" w:rsidRPr="008D0C1A">
        <w:rPr>
          <w:rFonts w:ascii="Times New Roman" w:eastAsia="Times New Roman" w:hAnsi="Times New Roman" w:cs="Times New Roman"/>
          <w:color w:val="000000" w:themeColor="text1"/>
          <w:spacing w:val="2"/>
          <w:position w:val="-2"/>
          <w:sz w:val="26"/>
          <w:szCs w:val="26"/>
        </w:rPr>
        <w:t>ây</w:t>
      </w:r>
      <w:r w:rsidRPr="008D0C1A">
        <w:rPr>
          <w:rFonts w:ascii="Times New Roman" w:eastAsia="Times New Roman" w:hAnsi="Times New Roman" w:cs="Times New Roman"/>
          <w:color w:val="000000" w:themeColor="text1"/>
          <w:spacing w:val="2"/>
          <w:position w:val="-2"/>
          <w:sz w:val="26"/>
          <w:szCs w:val="26"/>
        </w:rPr>
        <w:t xml:space="preserve"> </w:t>
      </w:r>
      <w:r w:rsidR="00A16F40" w:rsidRPr="008D0C1A">
        <w:rPr>
          <w:rFonts w:ascii="Times New Roman" w:eastAsia="Times New Roman" w:hAnsi="Times New Roman" w:cs="Times New Roman"/>
          <w:color w:val="000000" w:themeColor="text1"/>
          <w:spacing w:val="2"/>
          <w:position w:val="-2"/>
          <w:sz w:val="26"/>
          <w:szCs w:val="26"/>
        </w:rPr>
        <w:t>b</w:t>
      </w:r>
      <w:r w:rsidR="000F3064" w:rsidRPr="008D0C1A">
        <w:rPr>
          <w:rFonts w:ascii="Times New Roman" w:eastAsia="Times New Roman" w:hAnsi="Times New Roman" w:cs="Times New Roman"/>
          <w:color w:val="000000" w:themeColor="text1"/>
          <w:spacing w:val="2"/>
          <w:position w:val="-2"/>
          <w:sz w:val="26"/>
          <w:szCs w:val="26"/>
        </w:rPr>
        <w:t>ắc</w:t>
      </w:r>
      <w:r w:rsidRPr="008D0C1A">
        <w:rPr>
          <w:rFonts w:ascii="Times New Roman" w:eastAsia="Times New Roman" w:hAnsi="Times New Roman" w:cs="Times New Roman"/>
          <w:color w:val="000000" w:themeColor="text1"/>
          <w:spacing w:val="2"/>
          <w:position w:val="-2"/>
          <w:sz w:val="26"/>
          <w:szCs w:val="26"/>
        </w:rPr>
        <w:t xml:space="preserve"> diện tích thăm dò, chiều dài thân quặng đã khống chế được 160m (từ T.106÷T.104). Chiều rộng thân quặng thấy được trên mặt rộng trung bình 20m. Thành phần thân quặng chủ yếu là đá phiến thạch anh biotit chứa graphit dạng vảy màu xám, xám chì, phần trên thân quặng bị phong hóa, bán phong hóa nên có màu xám, xám đen. Thân quặng cắm về </w:t>
      </w:r>
      <w:r w:rsidR="00A16F40" w:rsidRPr="008D0C1A">
        <w:rPr>
          <w:rFonts w:ascii="Times New Roman" w:eastAsia="Times New Roman" w:hAnsi="Times New Roman" w:cs="Times New Roman"/>
          <w:color w:val="000000" w:themeColor="text1"/>
          <w:spacing w:val="2"/>
          <w:position w:val="-2"/>
          <w:sz w:val="26"/>
          <w:szCs w:val="26"/>
        </w:rPr>
        <w:t>đ</w:t>
      </w:r>
      <w:r w:rsidR="000F3064" w:rsidRPr="008D0C1A">
        <w:rPr>
          <w:rFonts w:ascii="Times New Roman" w:eastAsia="Times New Roman" w:hAnsi="Times New Roman" w:cs="Times New Roman"/>
          <w:color w:val="000000" w:themeColor="text1"/>
          <w:spacing w:val="2"/>
          <w:position w:val="-2"/>
          <w:sz w:val="26"/>
          <w:szCs w:val="26"/>
        </w:rPr>
        <w:t>ông</w:t>
      </w:r>
      <w:r w:rsidRPr="008D0C1A">
        <w:rPr>
          <w:rFonts w:ascii="Times New Roman" w:eastAsia="Times New Roman" w:hAnsi="Times New Roman" w:cs="Times New Roman"/>
          <w:color w:val="000000" w:themeColor="text1"/>
          <w:spacing w:val="2"/>
          <w:position w:val="-2"/>
          <w:sz w:val="26"/>
          <w:szCs w:val="26"/>
        </w:rPr>
        <w:t xml:space="preserve"> </w:t>
      </w:r>
      <w:r w:rsidR="00A16F40" w:rsidRPr="008D0C1A">
        <w:rPr>
          <w:rFonts w:ascii="Times New Roman" w:eastAsia="Times New Roman" w:hAnsi="Times New Roman" w:cs="Times New Roman"/>
          <w:color w:val="000000" w:themeColor="text1"/>
          <w:spacing w:val="2"/>
          <w:position w:val="-2"/>
          <w:sz w:val="26"/>
          <w:szCs w:val="26"/>
        </w:rPr>
        <w:t>b</w:t>
      </w:r>
      <w:r w:rsidR="000F3064" w:rsidRPr="008D0C1A">
        <w:rPr>
          <w:rFonts w:ascii="Times New Roman" w:eastAsia="Times New Roman" w:hAnsi="Times New Roman" w:cs="Times New Roman"/>
          <w:color w:val="000000" w:themeColor="text1"/>
          <w:spacing w:val="2"/>
          <w:position w:val="-2"/>
          <w:sz w:val="26"/>
          <w:szCs w:val="26"/>
        </w:rPr>
        <w:t>ắc</w:t>
      </w:r>
      <w:r w:rsidRPr="008D0C1A">
        <w:rPr>
          <w:rFonts w:ascii="Times New Roman" w:eastAsia="Times New Roman" w:hAnsi="Times New Roman" w:cs="Times New Roman"/>
          <w:color w:val="000000" w:themeColor="text1"/>
          <w:spacing w:val="2"/>
          <w:position w:val="-2"/>
          <w:sz w:val="26"/>
          <w:szCs w:val="26"/>
        </w:rPr>
        <w:t xml:space="preserve"> với góc dốc thay đổi từ 35-50</w:t>
      </w:r>
      <w:r w:rsidRPr="008D0C1A">
        <w:rPr>
          <w:rFonts w:ascii="Times New Roman" w:eastAsia="Times New Roman" w:hAnsi="Times New Roman" w:cs="Times New Roman"/>
          <w:color w:val="000000" w:themeColor="text1"/>
          <w:spacing w:val="2"/>
          <w:position w:val="-2"/>
          <w:sz w:val="26"/>
          <w:szCs w:val="26"/>
          <w:vertAlign w:val="superscript"/>
        </w:rPr>
        <w:t>0</w:t>
      </w:r>
      <w:r w:rsidRPr="008D0C1A">
        <w:rPr>
          <w:rFonts w:ascii="Times New Roman" w:eastAsia="Times New Roman" w:hAnsi="Times New Roman" w:cs="Times New Roman"/>
          <w:color w:val="000000" w:themeColor="text1"/>
          <w:spacing w:val="2"/>
          <w:position w:val="-2"/>
          <w:sz w:val="26"/>
          <w:szCs w:val="26"/>
        </w:rPr>
        <w:t>. Chiều dày thân quặng trung bình 9,4m. Hệ số biến thiên chiều dày Vm: 48,29%. Thân quặng đã được khống chế 2 tuyến công trình hào, khoan (T.104; T.106) với mạng lưới 160-40m (khoảng cách tuyến theo đường phương 160m, khoảng cách công trình khoan trên tuyến theo hướng dốc 40m).</w:t>
      </w:r>
    </w:p>
    <w:p w:rsidR="00412535" w:rsidRPr="008D0C1A" w:rsidRDefault="00412535" w:rsidP="00412535">
      <w:pPr>
        <w:spacing w:before="120" w:after="120" w:line="360" w:lineRule="auto"/>
        <w:ind w:firstLine="720"/>
        <w:jc w:val="both"/>
        <w:rPr>
          <w:rFonts w:ascii="Times New Roman" w:eastAsia="Times New Roman" w:hAnsi="Times New Roman" w:cs="Times New Roman"/>
          <w:color w:val="000000" w:themeColor="text1"/>
          <w:sz w:val="26"/>
          <w:szCs w:val="26"/>
        </w:rPr>
      </w:pPr>
      <w:r w:rsidRPr="008D0C1A">
        <w:rPr>
          <w:rFonts w:ascii="Times New Roman" w:eastAsia="Times New Roman" w:hAnsi="Times New Roman" w:cs="Times New Roman"/>
          <w:color w:val="000000" w:themeColor="text1"/>
          <w:sz w:val="26"/>
          <w:szCs w:val="26"/>
        </w:rPr>
        <w:t>Thành phần khoáng vật: Khoáng vật tạo đá chủ yếu thạch anh, felspat, biotit, silimanit, ít granat, muscovit, sericit; khoáng vật quặng chủ yếu graphit, rất ít pirit, pirotin, chalcopirit, limonit.</w:t>
      </w:r>
    </w:p>
    <w:p w:rsidR="00412535" w:rsidRPr="008D0C1A" w:rsidRDefault="00412535" w:rsidP="00412535">
      <w:pPr>
        <w:spacing w:before="120" w:after="120" w:line="360" w:lineRule="auto"/>
        <w:ind w:firstLine="720"/>
        <w:jc w:val="both"/>
        <w:rPr>
          <w:rFonts w:ascii="Times New Roman" w:eastAsia="Times New Roman" w:hAnsi="Times New Roman" w:cs="Times New Roman"/>
          <w:color w:val="000000" w:themeColor="text1"/>
          <w:sz w:val="26"/>
          <w:szCs w:val="26"/>
        </w:rPr>
      </w:pPr>
      <w:r w:rsidRPr="008D0C1A">
        <w:rPr>
          <w:rFonts w:ascii="Times New Roman" w:eastAsia="Times New Roman" w:hAnsi="Times New Roman" w:cs="Times New Roman"/>
          <w:color w:val="000000" w:themeColor="text1"/>
          <w:sz w:val="26"/>
          <w:szCs w:val="26"/>
        </w:rPr>
        <w:t>Thành phần hoá học trung bình thân quặng  theo kết quả phân tích hoá cơ bản 4 chỉ tiêu</w:t>
      </w:r>
      <w:r w:rsidRPr="008D0C1A">
        <w:rPr>
          <w:rFonts w:ascii="Times New Roman" w:eastAsia="Times New Roman" w:hAnsi="Times New Roman" w:cs="Times New Roman"/>
          <w:b/>
          <w:color w:val="000000" w:themeColor="text1"/>
          <w:sz w:val="26"/>
          <w:szCs w:val="26"/>
        </w:rPr>
        <w:t xml:space="preserve">: </w:t>
      </w:r>
      <w:r w:rsidRPr="008D0C1A">
        <w:rPr>
          <w:rFonts w:ascii="Times New Roman" w:eastAsia="Times New Roman" w:hAnsi="Times New Roman" w:cs="Times New Roman"/>
          <w:color w:val="000000" w:themeColor="text1"/>
          <w:sz w:val="26"/>
          <w:szCs w:val="26"/>
        </w:rPr>
        <w:t>Carbon (C) 10,86%; Chất bốc (Vpt) 2,53%; Độ tro (Ak) 86,51%; Lưu huỳnh (S) 0,09%. Hệ số biến thiên hàm lượng Vc 37,12%.</w:t>
      </w:r>
    </w:p>
    <w:p w:rsidR="00412535" w:rsidRPr="008D0C1A" w:rsidRDefault="00412535" w:rsidP="00412535">
      <w:pPr>
        <w:spacing w:before="120" w:after="120" w:line="360" w:lineRule="auto"/>
        <w:ind w:firstLine="720"/>
        <w:jc w:val="both"/>
        <w:rPr>
          <w:rFonts w:ascii="Times New Roman" w:eastAsia="Times New Roman" w:hAnsi="Times New Roman" w:cs="Times New Roman"/>
          <w:b/>
          <w:color w:val="000000" w:themeColor="text1"/>
          <w:sz w:val="26"/>
          <w:szCs w:val="26"/>
        </w:rPr>
      </w:pPr>
      <w:r w:rsidRPr="008D0C1A">
        <w:rPr>
          <w:rFonts w:ascii="Times New Roman" w:eastAsia="Times New Roman" w:hAnsi="Times New Roman" w:cs="Times New Roman"/>
          <w:b/>
          <w:color w:val="000000" w:themeColor="text1"/>
          <w:sz w:val="26"/>
          <w:szCs w:val="26"/>
        </w:rPr>
        <w:t>- Thân quặng graphit số 8 (TQ.8)</w:t>
      </w:r>
    </w:p>
    <w:p w:rsidR="00412535" w:rsidRPr="008D0C1A" w:rsidRDefault="00412535" w:rsidP="00412535">
      <w:pPr>
        <w:spacing w:before="120" w:after="120" w:line="360" w:lineRule="auto"/>
        <w:ind w:firstLine="720"/>
        <w:jc w:val="both"/>
        <w:rPr>
          <w:rFonts w:ascii="Times New Roman" w:eastAsia="Times New Roman" w:hAnsi="Times New Roman" w:cs="Times New Roman"/>
          <w:color w:val="000000" w:themeColor="text1"/>
          <w:spacing w:val="2"/>
          <w:position w:val="-2"/>
          <w:sz w:val="26"/>
          <w:szCs w:val="26"/>
        </w:rPr>
      </w:pPr>
      <w:r w:rsidRPr="008D0C1A">
        <w:rPr>
          <w:rFonts w:ascii="Times New Roman" w:eastAsia="Times New Roman" w:hAnsi="Times New Roman" w:cs="Times New Roman"/>
          <w:color w:val="000000" w:themeColor="text1"/>
          <w:sz w:val="26"/>
          <w:szCs w:val="26"/>
        </w:rPr>
        <w:t xml:space="preserve">Thân quặng kéo dài từ tuyến 101 theo phương </w:t>
      </w:r>
      <w:r w:rsidR="00A16F40" w:rsidRPr="008D0C1A">
        <w:rPr>
          <w:rFonts w:ascii="Times New Roman" w:eastAsia="Times New Roman" w:hAnsi="Times New Roman" w:cs="Times New Roman"/>
          <w:color w:val="000000" w:themeColor="text1"/>
          <w:sz w:val="26"/>
          <w:szCs w:val="26"/>
        </w:rPr>
        <w:t>t</w:t>
      </w:r>
      <w:r w:rsidR="000F3064" w:rsidRPr="008D0C1A">
        <w:rPr>
          <w:rFonts w:ascii="Times New Roman" w:eastAsia="Times New Roman" w:hAnsi="Times New Roman" w:cs="Times New Roman"/>
          <w:color w:val="000000" w:themeColor="text1"/>
          <w:sz w:val="26"/>
          <w:szCs w:val="26"/>
        </w:rPr>
        <w:t>ây</w:t>
      </w:r>
      <w:r w:rsidRPr="008D0C1A">
        <w:rPr>
          <w:rFonts w:ascii="Times New Roman" w:eastAsia="Times New Roman" w:hAnsi="Times New Roman" w:cs="Times New Roman"/>
          <w:color w:val="000000" w:themeColor="text1"/>
          <w:sz w:val="26"/>
          <w:szCs w:val="26"/>
        </w:rPr>
        <w:t xml:space="preserve"> </w:t>
      </w:r>
      <w:r w:rsidR="00A16F40" w:rsidRPr="008D0C1A">
        <w:rPr>
          <w:rFonts w:ascii="Times New Roman" w:eastAsia="Times New Roman" w:hAnsi="Times New Roman" w:cs="Times New Roman"/>
          <w:color w:val="000000" w:themeColor="text1"/>
          <w:sz w:val="26"/>
          <w:szCs w:val="26"/>
        </w:rPr>
        <w:t>b</w:t>
      </w:r>
      <w:r w:rsidR="000F3064" w:rsidRPr="008D0C1A">
        <w:rPr>
          <w:rFonts w:ascii="Times New Roman" w:eastAsia="Times New Roman" w:hAnsi="Times New Roman" w:cs="Times New Roman"/>
          <w:color w:val="000000" w:themeColor="text1"/>
          <w:sz w:val="26"/>
          <w:szCs w:val="26"/>
        </w:rPr>
        <w:t>ắc</w:t>
      </w:r>
      <w:r w:rsidRPr="008D0C1A">
        <w:rPr>
          <w:rFonts w:ascii="Times New Roman" w:eastAsia="Times New Roman" w:hAnsi="Times New Roman" w:cs="Times New Roman"/>
          <w:color w:val="000000" w:themeColor="text1"/>
          <w:sz w:val="26"/>
          <w:szCs w:val="26"/>
        </w:rPr>
        <w:t xml:space="preserve"> lên tuyến 100. Thân quặng phân bố ở phía </w:t>
      </w:r>
      <w:r w:rsidR="00A16F40" w:rsidRPr="008D0C1A">
        <w:rPr>
          <w:rFonts w:ascii="Times New Roman" w:eastAsia="Times New Roman" w:hAnsi="Times New Roman" w:cs="Times New Roman"/>
          <w:color w:val="000000" w:themeColor="text1"/>
          <w:sz w:val="26"/>
          <w:szCs w:val="26"/>
        </w:rPr>
        <w:t>b</w:t>
      </w:r>
      <w:r w:rsidR="000F3064" w:rsidRPr="008D0C1A">
        <w:rPr>
          <w:rFonts w:ascii="Times New Roman" w:eastAsia="Times New Roman" w:hAnsi="Times New Roman" w:cs="Times New Roman"/>
          <w:color w:val="000000" w:themeColor="text1"/>
          <w:sz w:val="26"/>
          <w:szCs w:val="26"/>
        </w:rPr>
        <w:t>ắc</w:t>
      </w:r>
      <w:r w:rsidRPr="008D0C1A">
        <w:rPr>
          <w:rFonts w:ascii="Times New Roman" w:eastAsia="Times New Roman" w:hAnsi="Times New Roman" w:cs="Times New Roman"/>
          <w:color w:val="000000" w:themeColor="text1"/>
          <w:sz w:val="26"/>
          <w:szCs w:val="26"/>
        </w:rPr>
        <w:t>-</w:t>
      </w:r>
      <w:r w:rsidR="00A16F40" w:rsidRPr="008D0C1A">
        <w:rPr>
          <w:rFonts w:ascii="Times New Roman" w:eastAsia="Times New Roman" w:hAnsi="Times New Roman" w:cs="Times New Roman"/>
          <w:color w:val="000000" w:themeColor="text1"/>
          <w:sz w:val="26"/>
          <w:szCs w:val="26"/>
        </w:rPr>
        <w:t>t</w:t>
      </w:r>
      <w:r w:rsidR="000F3064" w:rsidRPr="008D0C1A">
        <w:rPr>
          <w:rFonts w:ascii="Times New Roman" w:eastAsia="Times New Roman" w:hAnsi="Times New Roman" w:cs="Times New Roman"/>
          <w:color w:val="000000" w:themeColor="text1"/>
          <w:sz w:val="26"/>
          <w:szCs w:val="26"/>
        </w:rPr>
        <w:t>ây</w:t>
      </w:r>
      <w:r w:rsidRPr="008D0C1A">
        <w:rPr>
          <w:rFonts w:ascii="Times New Roman" w:eastAsia="Times New Roman" w:hAnsi="Times New Roman" w:cs="Times New Roman"/>
          <w:color w:val="000000" w:themeColor="text1"/>
          <w:sz w:val="26"/>
          <w:szCs w:val="26"/>
        </w:rPr>
        <w:t xml:space="preserve"> </w:t>
      </w:r>
      <w:r w:rsidR="00A16F40" w:rsidRPr="008D0C1A">
        <w:rPr>
          <w:rFonts w:ascii="Times New Roman" w:eastAsia="Times New Roman" w:hAnsi="Times New Roman" w:cs="Times New Roman"/>
          <w:color w:val="000000" w:themeColor="text1"/>
          <w:sz w:val="26"/>
          <w:szCs w:val="26"/>
        </w:rPr>
        <w:t>bắ</w:t>
      </w:r>
      <w:r w:rsidR="000F3064" w:rsidRPr="008D0C1A">
        <w:rPr>
          <w:rFonts w:ascii="Times New Roman" w:eastAsia="Times New Roman" w:hAnsi="Times New Roman" w:cs="Times New Roman"/>
          <w:color w:val="000000" w:themeColor="text1"/>
          <w:sz w:val="26"/>
          <w:szCs w:val="26"/>
        </w:rPr>
        <w:t>c</w:t>
      </w:r>
      <w:r w:rsidRPr="008D0C1A">
        <w:rPr>
          <w:rFonts w:ascii="Times New Roman" w:eastAsia="Times New Roman" w:hAnsi="Times New Roman" w:cs="Times New Roman"/>
          <w:color w:val="000000" w:themeColor="text1"/>
          <w:sz w:val="26"/>
          <w:szCs w:val="26"/>
        </w:rPr>
        <w:t xml:space="preserve"> diện tích thăm dò, chiều dài thân quặng đã khống chế được 80m (từ T.101÷T.100). Chiều rộng thân quặng thấy được trên mặt rộng trung bình 36m. </w:t>
      </w:r>
      <w:r w:rsidRPr="008D0C1A">
        <w:rPr>
          <w:rFonts w:ascii="Times New Roman" w:eastAsia="Times New Roman" w:hAnsi="Times New Roman" w:cs="Times New Roman"/>
          <w:color w:val="000000" w:themeColor="text1"/>
          <w:spacing w:val="-2"/>
          <w:sz w:val="26"/>
          <w:szCs w:val="26"/>
        </w:rPr>
        <w:t xml:space="preserve">Thành phần thân quặng chủ yếu là đá </w:t>
      </w:r>
      <w:r w:rsidRPr="008D0C1A">
        <w:rPr>
          <w:rFonts w:ascii="Times New Roman" w:eastAsia="Times New Roman" w:hAnsi="Times New Roman" w:cs="Times New Roman"/>
          <w:color w:val="000000" w:themeColor="text1"/>
          <w:sz w:val="26"/>
          <w:szCs w:val="26"/>
        </w:rPr>
        <w:t>phiến thạch anh biotit chứa graphit dạng vảy</w:t>
      </w:r>
      <w:r w:rsidRPr="008D0C1A">
        <w:rPr>
          <w:rFonts w:ascii="Times New Roman" w:eastAsia="Times New Roman" w:hAnsi="Times New Roman" w:cs="Times New Roman"/>
          <w:color w:val="000000" w:themeColor="text1"/>
          <w:spacing w:val="-2"/>
          <w:sz w:val="26"/>
          <w:szCs w:val="26"/>
        </w:rPr>
        <w:t xml:space="preserve"> màu xám, xám chì</w:t>
      </w:r>
      <w:r w:rsidRPr="008D0C1A">
        <w:rPr>
          <w:rFonts w:ascii="Times New Roman" w:eastAsia="Times New Roman" w:hAnsi="Times New Roman" w:cs="Times New Roman"/>
          <w:color w:val="000000" w:themeColor="text1"/>
          <w:sz w:val="26"/>
          <w:szCs w:val="26"/>
        </w:rPr>
        <w:t xml:space="preserve">, phần trên thân quặng bị phong hóa, bán phong hóa nên có màu xám, xám đen. Thân quặng cắm về </w:t>
      </w:r>
      <w:r w:rsidR="00A16F40" w:rsidRPr="008D0C1A">
        <w:rPr>
          <w:rFonts w:ascii="Times New Roman" w:eastAsia="Times New Roman" w:hAnsi="Times New Roman" w:cs="Times New Roman"/>
          <w:color w:val="000000" w:themeColor="text1"/>
          <w:sz w:val="26"/>
          <w:szCs w:val="26"/>
        </w:rPr>
        <w:t>đ</w:t>
      </w:r>
      <w:r w:rsidR="000F3064" w:rsidRPr="008D0C1A">
        <w:rPr>
          <w:rFonts w:ascii="Times New Roman" w:eastAsia="Times New Roman" w:hAnsi="Times New Roman" w:cs="Times New Roman"/>
          <w:color w:val="000000" w:themeColor="text1"/>
          <w:sz w:val="26"/>
          <w:szCs w:val="26"/>
        </w:rPr>
        <w:t>ông</w:t>
      </w:r>
      <w:r w:rsidRPr="008D0C1A">
        <w:rPr>
          <w:rFonts w:ascii="Times New Roman" w:eastAsia="Times New Roman" w:hAnsi="Times New Roman" w:cs="Times New Roman"/>
          <w:color w:val="000000" w:themeColor="text1"/>
          <w:sz w:val="26"/>
          <w:szCs w:val="26"/>
        </w:rPr>
        <w:t xml:space="preserve"> </w:t>
      </w:r>
      <w:r w:rsidR="00A16F40" w:rsidRPr="008D0C1A">
        <w:rPr>
          <w:rFonts w:ascii="Times New Roman" w:eastAsia="Times New Roman" w:hAnsi="Times New Roman" w:cs="Times New Roman"/>
          <w:color w:val="000000" w:themeColor="text1"/>
          <w:sz w:val="26"/>
          <w:szCs w:val="26"/>
        </w:rPr>
        <w:t>b</w:t>
      </w:r>
      <w:r w:rsidR="000F3064" w:rsidRPr="008D0C1A">
        <w:rPr>
          <w:rFonts w:ascii="Times New Roman" w:eastAsia="Times New Roman" w:hAnsi="Times New Roman" w:cs="Times New Roman"/>
          <w:color w:val="000000" w:themeColor="text1"/>
          <w:sz w:val="26"/>
          <w:szCs w:val="26"/>
        </w:rPr>
        <w:t>ắc</w:t>
      </w:r>
      <w:r w:rsidRPr="008D0C1A">
        <w:rPr>
          <w:rFonts w:ascii="Times New Roman" w:eastAsia="Times New Roman" w:hAnsi="Times New Roman" w:cs="Times New Roman"/>
          <w:color w:val="000000" w:themeColor="text1"/>
          <w:sz w:val="26"/>
          <w:szCs w:val="26"/>
        </w:rPr>
        <w:t xml:space="preserve"> với góc dốc thay đổi từ 25-28</w:t>
      </w:r>
      <w:r w:rsidRPr="008D0C1A">
        <w:rPr>
          <w:rFonts w:ascii="Times New Roman" w:eastAsia="Times New Roman" w:hAnsi="Times New Roman" w:cs="Times New Roman"/>
          <w:color w:val="000000" w:themeColor="text1"/>
          <w:sz w:val="26"/>
          <w:szCs w:val="26"/>
          <w:vertAlign w:val="superscript"/>
        </w:rPr>
        <w:t>0</w:t>
      </w:r>
      <w:r w:rsidRPr="008D0C1A">
        <w:rPr>
          <w:rFonts w:ascii="Times New Roman" w:eastAsia="Times New Roman" w:hAnsi="Times New Roman" w:cs="Times New Roman"/>
          <w:color w:val="000000" w:themeColor="text1"/>
          <w:sz w:val="26"/>
          <w:szCs w:val="26"/>
        </w:rPr>
        <w:t xml:space="preserve">. Chiều dày thân quặng trung bình 22,7m. </w:t>
      </w:r>
      <w:r w:rsidRPr="008D0C1A">
        <w:rPr>
          <w:rFonts w:ascii="Times New Roman" w:eastAsia="Times New Roman" w:hAnsi="Times New Roman" w:cs="Times New Roman"/>
          <w:color w:val="000000" w:themeColor="text1"/>
          <w:spacing w:val="2"/>
          <w:position w:val="-2"/>
          <w:sz w:val="26"/>
          <w:szCs w:val="26"/>
        </w:rPr>
        <w:t xml:space="preserve">Hệ số biến thiên chiều dày Vm: 11,41%. </w:t>
      </w:r>
      <w:r w:rsidRPr="008D0C1A">
        <w:rPr>
          <w:rFonts w:ascii="Times New Roman" w:eastAsia="Times New Roman" w:hAnsi="Times New Roman" w:cs="Times New Roman"/>
          <w:color w:val="000000" w:themeColor="text1"/>
          <w:sz w:val="26"/>
          <w:szCs w:val="26"/>
        </w:rPr>
        <w:t>Thân quặng đã được khống chế 2 tuyến công trình hào, khoan (T.100; T.101) với mạng lưới 80-40m (khoảng cách tuyến theo đường phương 160m, khoảng cách công trình khoan trên tuyến theo hướng dốc 40m).</w:t>
      </w:r>
    </w:p>
    <w:p w:rsidR="00412535" w:rsidRPr="008D0C1A" w:rsidRDefault="00412535" w:rsidP="00412535">
      <w:pPr>
        <w:spacing w:before="120" w:after="120" w:line="360" w:lineRule="auto"/>
        <w:ind w:firstLine="720"/>
        <w:jc w:val="both"/>
        <w:rPr>
          <w:rFonts w:ascii="Times New Roman" w:eastAsia="Times New Roman" w:hAnsi="Times New Roman" w:cs="Times New Roman"/>
          <w:color w:val="000000" w:themeColor="text1"/>
          <w:sz w:val="26"/>
          <w:szCs w:val="26"/>
        </w:rPr>
      </w:pPr>
      <w:r w:rsidRPr="008D0C1A">
        <w:rPr>
          <w:rFonts w:ascii="Times New Roman" w:eastAsia="Times New Roman" w:hAnsi="Times New Roman" w:cs="Times New Roman"/>
          <w:color w:val="000000" w:themeColor="text1"/>
          <w:sz w:val="26"/>
          <w:szCs w:val="26"/>
        </w:rPr>
        <w:t>Thành phần khoáng vật: Khoáng vật tạo đá chủ yếu thạch anh, felspat, biotit, silimanit, ít granat, muscovit, sericit; khoáng vật quặng chủ yếu graphit, rất ít pirit, pirotin, chalcopirit, limonit.</w:t>
      </w:r>
    </w:p>
    <w:p w:rsidR="00412535" w:rsidRPr="008D0C1A" w:rsidRDefault="00412535" w:rsidP="00412535">
      <w:pPr>
        <w:spacing w:before="120" w:after="120" w:line="360" w:lineRule="auto"/>
        <w:ind w:firstLine="720"/>
        <w:jc w:val="both"/>
        <w:rPr>
          <w:rFonts w:ascii="Times New Roman" w:eastAsia="Times New Roman" w:hAnsi="Times New Roman" w:cs="Times New Roman"/>
          <w:color w:val="000000" w:themeColor="text1"/>
          <w:sz w:val="26"/>
          <w:szCs w:val="26"/>
        </w:rPr>
      </w:pPr>
      <w:r w:rsidRPr="008D0C1A">
        <w:rPr>
          <w:rFonts w:ascii="Times New Roman" w:eastAsia="Times New Roman" w:hAnsi="Times New Roman" w:cs="Times New Roman"/>
          <w:color w:val="000000" w:themeColor="text1"/>
          <w:sz w:val="26"/>
          <w:szCs w:val="26"/>
        </w:rPr>
        <w:t>Thành phần hoá học trung bình thân quặng  theo kết quả phân tích hoá cơ bản 4 chỉ tiêu</w:t>
      </w:r>
      <w:r w:rsidRPr="008D0C1A">
        <w:rPr>
          <w:rFonts w:ascii="Times New Roman" w:eastAsia="Times New Roman" w:hAnsi="Times New Roman" w:cs="Times New Roman"/>
          <w:b/>
          <w:color w:val="000000" w:themeColor="text1"/>
          <w:sz w:val="26"/>
          <w:szCs w:val="26"/>
        </w:rPr>
        <w:t xml:space="preserve">: </w:t>
      </w:r>
      <w:r w:rsidRPr="008D0C1A">
        <w:rPr>
          <w:rFonts w:ascii="Times New Roman" w:eastAsia="Times New Roman" w:hAnsi="Times New Roman" w:cs="Times New Roman"/>
          <w:color w:val="000000" w:themeColor="text1"/>
          <w:sz w:val="26"/>
          <w:szCs w:val="26"/>
        </w:rPr>
        <w:t>Carbon (C) 11,72%; Chất bốc (Vpt) 2,18%; Độ tro (Ak) 88,89%; Lưu huỳnh (S) 0,21%. Hệ số biến thiên hàm lượng Vc 33,78%.</w:t>
      </w:r>
    </w:p>
    <w:p w:rsidR="00412535" w:rsidRPr="008D0C1A" w:rsidRDefault="00412535" w:rsidP="00412535">
      <w:pPr>
        <w:spacing w:before="120" w:after="120" w:line="360" w:lineRule="auto"/>
        <w:ind w:firstLine="720"/>
        <w:jc w:val="both"/>
        <w:rPr>
          <w:rFonts w:ascii="Times New Roman" w:eastAsia="Times New Roman" w:hAnsi="Times New Roman" w:cs="Times New Roman"/>
          <w:b/>
          <w:color w:val="000000" w:themeColor="text1"/>
          <w:sz w:val="26"/>
          <w:szCs w:val="26"/>
        </w:rPr>
      </w:pPr>
      <w:r w:rsidRPr="008D0C1A">
        <w:rPr>
          <w:rFonts w:ascii="Times New Roman" w:eastAsia="Times New Roman" w:hAnsi="Times New Roman" w:cs="Times New Roman"/>
          <w:b/>
          <w:color w:val="000000" w:themeColor="text1"/>
          <w:sz w:val="26"/>
          <w:szCs w:val="26"/>
        </w:rPr>
        <w:t>- Thân quặng graphit số 12 (TQ.12)</w:t>
      </w:r>
    </w:p>
    <w:p w:rsidR="00412535" w:rsidRPr="008D0C1A" w:rsidRDefault="00412535" w:rsidP="00412535">
      <w:pPr>
        <w:spacing w:before="120" w:after="120" w:line="360" w:lineRule="auto"/>
        <w:ind w:firstLine="720"/>
        <w:jc w:val="both"/>
        <w:rPr>
          <w:rFonts w:ascii="Times New Roman" w:eastAsia="Times New Roman" w:hAnsi="Times New Roman" w:cs="Times New Roman"/>
          <w:color w:val="000000" w:themeColor="text1"/>
          <w:spacing w:val="-4"/>
          <w:position w:val="-4"/>
          <w:sz w:val="26"/>
          <w:szCs w:val="26"/>
        </w:rPr>
      </w:pPr>
      <w:r w:rsidRPr="008D0C1A">
        <w:rPr>
          <w:rFonts w:ascii="Times New Roman" w:eastAsia="Times New Roman" w:hAnsi="Times New Roman" w:cs="Times New Roman"/>
          <w:color w:val="000000" w:themeColor="text1"/>
          <w:sz w:val="26"/>
          <w:szCs w:val="26"/>
        </w:rPr>
        <w:t xml:space="preserve">Thân quặng kéo dài từ H.122-2(K1) tuyến 122 theo phương </w:t>
      </w:r>
      <w:r w:rsidR="00A16F40" w:rsidRPr="008D0C1A">
        <w:rPr>
          <w:rFonts w:ascii="Times New Roman" w:eastAsia="Times New Roman" w:hAnsi="Times New Roman" w:cs="Times New Roman"/>
          <w:color w:val="000000" w:themeColor="text1"/>
          <w:sz w:val="26"/>
          <w:szCs w:val="26"/>
        </w:rPr>
        <w:t>t</w:t>
      </w:r>
      <w:r w:rsidR="000F3064" w:rsidRPr="008D0C1A">
        <w:rPr>
          <w:rFonts w:ascii="Times New Roman" w:eastAsia="Times New Roman" w:hAnsi="Times New Roman" w:cs="Times New Roman"/>
          <w:color w:val="000000" w:themeColor="text1"/>
          <w:sz w:val="26"/>
          <w:szCs w:val="26"/>
        </w:rPr>
        <w:t>ây</w:t>
      </w:r>
      <w:r w:rsidRPr="008D0C1A">
        <w:rPr>
          <w:rFonts w:ascii="Times New Roman" w:eastAsia="Times New Roman" w:hAnsi="Times New Roman" w:cs="Times New Roman"/>
          <w:color w:val="000000" w:themeColor="text1"/>
          <w:sz w:val="26"/>
          <w:szCs w:val="26"/>
        </w:rPr>
        <w:t xml:space="preserve"> </w:t>
      </w:r>
      <w:r w:rsidR="00A16F40" w:rsidRPr="008D0C1A">
        <w:rPr>
          <w:rFonts w:ascii="Times New Roman" w:eastAsia="Times New Roman" w:hAnsi="Times New Roman" w:cs="Times New Roman"/>
          <w:color w:val="000000" w:themeColor="text1"/>
          <w:sz w:val="26"/>
          <w:szCs w:val="26"/>
        </w:rPr>
        <w:t>b</w:t>
      </w:r>
      <w:r w:rsidR="000F3064" w:rsidRPr="008D0C1A">
        <w:rPr>
          <w:rFonts w:ascii="Times New Roman" w:eastAsia="Times New Roman" w:hAnsi="Times New Roman" w:cs="Times New Roman"/>
          <w:color w:val="000000" w:themeColor="text1"/>
          <w:sz w:val="26"/>
          <w:szCs w:val="26"/>
        </w:rPr>
        <w:t>ắc</w:t>
      </w:r>
      <w:r w:rsidRPr="008D0C1A">
        <w:rPr>
          <w:rFonts w:ascii="Times New Roman" w:eastAsia="Times New Roman" w:hAnsi="Times New Roman" w:cs="Times New Roman"/>
          <w:color w:val="000000" w:themeColor="text1"/>
          <w:sz w:val="26"/>
          <w:szCs w:val="26"/>
        </w:rPr>
        <w:t xml:space="preserve"> lên H.119-1 tuyến 119. Thân quặng phân bố ở phía </w:t>
      </w:r>
      <w:r w:rsidR="00A16F40" w:rsidRPr="008D0C1A">
        <w:rPr>
          <w:rFonts w:ascii="Times New Roman" w:eastAsia="Times New Roman" w:hAnsi="Times New Roman" w:cs="Times New Roman"/>
          <w:color w:val="000000" w:themeColor="text1"/>
          <w:sz w:val="26"/>
          <w:szCs w:val="26"/>
        </w:rPr>
        <w:t>n</w:t>
      </w:r>
      <w:r w:rsidR="000F3064" w:rsidRPr="008D0C1A">
        <w:rPr>
          <w:rFonts w:ascii="Times New Roman" w:eastAsia="Times New Roman" w:hAnsi="Times New Roman" w:cs="Times New Roman"/>
          <w:color w:val="000000" w:themeColor="text1"/>
          <w:sz w:val="26"/>
          <w:szCs w:val="26"/>
        </w:rPr>
        <w:t>am</w:t>
      </w:r>
      <w:r w:rsidRPr="008D0C1A">
        <w:rPr>
          <w:rFonts w:ascii="Times New Roman" w:eastAsia="Times New Roman" w:hAnsi="Times New Roman" w:cs="Times New Roman"/>
          <w:color w:val="000000" w:themeColor="text1"/>
          <w:sz w:val="26"/>
          <w:szCs w:val="26"/>
        </w:rPr>
        <w:t>-</w:t>
      </w:r>
      <w:r w:rsidR="00A16F40" w:rsidRPr="008D0C1A">
        <w:rPr>
          <w:rFonts w:ascii="Times New Roman" w:eastAsia="Times New Roman" w:hAnsi="Times New Roman" w:cs="Times New Roman"/>
          <w:color w:val="000000" w:themeColor="text1"/>
          <w:sz w:val="26"/>
          <w:szCs w:val="26"/>
        </w:rPr>
        <w:t>đ</w:t>
      </w:r>
      <w:r w:rsidR="000F3064" w:rsidRPr="008D0C1A">
        <w:rPr>
          <w:rFonts w:ascii="Times New Roman" w:eastAsia="Times New Roman" w:hAnsi="Times New Roman" w:cs="Times New Roman"/>
          <w:color w:val="000000" w:themeColor="text1"/>
          <w:sz w:val="26"/>
          <w:szCs w:val="26"/>
        </w:rPr>
        <w:t>ông</w:t>
      </w:r>
      <w:r w:rsidRPr="008D0C1A">
        <w:rPr>
          <w:rFonts w:ascii="Times New Roman" w:eastAsia="Times New Roman" w:hAnsi="Times New Roman" w:cs="Times New Roman"/>
          <w:color w:val="000000" w:themeColor="text1"/>
          <w:sz w:val="26"/>
          <w:szCs w:val="26"/>
        </w:rPr>
        <w:t xml:space="preserve"> </w:t>
      </w:r>
      <w:r w:rsidR="00A16F40" w:rsidRPr="008D0C1A">
        <w:rPr>
          <w:rFonts w:ascii="Times New Roman" w:eastAsia="Times New Roman" w:hAnsi="Times New Roman" w:cs="Times New Roman"/>
          <w:color w:val="000000" w:themeColor="text1"/>
          <w:sz w:val="26"/>
          <w:szCs w:val="26"/>
        </w:rPr>
        <w:t>n</w:t>
      </w:r>
      <w:r w:rsidR="000F3064" w:rsidRPr="008D0C1A">
        <w:rPr>
          <w:rFonts w:ascii="Times New Roman" w:eastAsia="Times New Roman" w:hAnsi="Times New Roman" w:cs="Times New Roman"/>
          <w:color w:val="000000" w:themeColor="text1"/>
          <w:sz w:val="26"/>
          <w:szCs w:val="26"/>
        </w:rPr>
        <w:t>am</w:t>
      </w:r>
      <w:r w:rsidRPr="008D0C1A">
        <w:rPr>
          <w:rFonts w:ascii="Times New Roman" w:eastAsia="Times New Roman" w:hAnsi="Times New Roman" w:cs="Times New Roman"/>
          <w:color w:val="000000" w:themeColor="text1"/>
          <w:sz w:val="26"/>
          <w:szCs w:val="26"/>
        </w:rPr>
        <w:t xml:space="preserve"> diện tích thăm dò, chiều dài thân quặng đã khống chế được 240m (từ T.122÷T.119. Chiều rộng thân quặng thấy được trên mặt trung bình 18m. </w:t>
      </w:r>
      <w:r w:rsidRPr="008D0C1A">
        <w:rPr>
          <w:rFonts w:ascii="Times New Roman" w:eastAsia="Times New Roman" w:hAnsi="Times New Roman" w:cs="Times New Roman"/>
          <w:color w:val="000000" w:themeColor="text1"/>
          <w:spacing w:val="-2"/>
          <w:sz w:val="26"/>
          <w:szCs w:val="26"/>
        </w:rPr>
        <w:t xml:space="preserve">Thành phần thân quặng chủ yếu là đá </w:t>
      </w:r>
      <w:r w:rsidRPr="008D0C1A">
        <w:rPr>
          <w:rFonts w:ascii="Times New Roman" w:eastAsia="Times New Roman" w:hAnsi="Times New Roman" w:cs="Times New Roman"/>
          <w:color w:val="000000" w:themeColor="text1"/>
          <w:sz w:val="26"/>
          <w:szCs w:val="26"/>
        </w:rPr>
        <w:t>phiến thạch anh biotit chứa graphit dạng vảy</w:t>
      </w:r>
      <w:r w:rsidRPr="008D0C1A">
        <w:rPr>
          <w:rFonts w:ascii="Times New Roman" w:eastAsia="Times New Roman" w:hAnsi="Times New Roman" w:cs="Times New Roman"/>
          <w:color w:val="000000" w:themeColor="text1"/>
          <w:spacing w:val="-2"/>
          <w:sz w:val="26"/>
          <w:szCs w:val="26"/>
        </w:rPr>
        <w:t xml:space="preserve"> màu xám, xám chì</w:t>
      </w:r>
      <w:r w:rsidRPr="008D0C1A">
        <w:rPr>
          <w:rFonts w:ascii="Times New Roman" w:eastAsia="Times New Roman" w:hAnsi="Times New Roman" w:cs="Times New Roman"/>
          <w:color w:val="000000" w:themeColor="text1"/>
          <w:sz w:val="26"/>
          <w:szCs w:val="26"/>
        </w:rPr>
        <w:t xml:space="preserve">, phần trên thân quặng bị phong hóa, bán phong hóa nên có màu xám, xám đen. Thân quặng cắm về </w:t>
      </w:r>
      <w:r w:rsidR="00A16F40" w:rsidRPr="008D0C1A">
        <w:rPr>
          <w:rFonts w:ascii="Times New Roman" w:eastAsia="Times New Roman" w:hAnsi="Times New Roman" w:cs="Times New Roman"/>
          <w:color w:val="000000" w:themeColor="text1"/>
          <w:sz w:val="26"/>
          <w:szCs w:val="26"/>
        </w:rPr>
        <w:t>đ</w:t>
      </w:r>
      <w:r w:rsidR="000F3064" w:rsidRPr="008D0C1A">
        <w:rPr>
          <w:rFonts w:ascii="Times New Roman" w:eastAsia="Times New Roman" w:hAnsi="Times New Roman" w:cs="Times New Roman"/>
          <w:color w:val="000000" w:themeColor="text1"/>
          <w:sz w:val="26"/>
          <w:szCs w:val="26"/>
        </w:rPr>
        <w:t>ông</w:t>
      </w:r>
      <w:r w:rsidRPr="008D0C1A">
        <w:rPr>
          <w:rFonts w:ascii="Times New Roman" w:eastAsia="Times New Roman" w:hAnsi="Times New Roman" w:cs="Times New Roman"/>
          <w:color w:val="000000" w:themeColor="text1"/>
          <w:sz w:val="26"/>
          <w:szCs w:val="26"/>
        </w:rPr>
        <w:t xml:space="preserve"> </w:t>
      </w:r>
      <w:r w:rsidR="00A16F40" w:rsidRPr="008D0C1A">
        <w:rPr>
          <w:rFonts w:ascii="Times New Roman" w:eastAsia="Times New Roman" w:hAnsi="Times New Roman" w:cs="Times New Roman"/>
          <w:color w:val="000000" w:themeColor="text1"/>
          <w:sz w:val="26"/>
          <w:szCs w:val="26"/>
        </w:rPr>
        <w:t>b</w:t>
      </w:r>
      <w:r w:rsidR="000F3064" w:rsidRPr="008D0C1A">
        <w:rPr>
          <w:rFonts w:ascii="Times New Roman" w:eastAsia="Times New Roman" w:hAnsi="Times New Roman" w:cs="Times New Roman"/>
          <w:color w:val="000000" w:themeColor="text1"/>
          <w:sz w:val="26"/>
          <w:szCs w:val="26"/>
        </w:rPr>
        <w:t>ắc</w:t>
      </w:r>
      <w:r w:rsidRPr="008D0C1A">
        <w:rPr>
          <w:rFonts w:ascii="Times New Roman" w:eastAsia="Times New Roman" w:hAnsi="Times New Roman" w:cs="Times New Roman"/>
          <w:color w:val="000000" w:themeColor="text1"/>
          <w:sz w:val="26"/>
          <w:szCs w:val="26"/>
        </w:rPr>
        <w:t xml:space="preserve"> với góc dốc thay đổi từ 45-55</w:t>
      </w:r>
      <w:r w:rsidRPr="008D0C1A">
        <w:rPr>
          <w:rFonts w:ascii="Times New Roman" w:eastAsia="Times New Roman" w:hAnsi="Times New Roman" w:cs="Times New Roman"/>
          <w:color w:val="000000" w:themeColor="text1"/>
          <w:sz w:val="26"/>
          <w:szCs w:val="26"/>
          <w:vertAlign w:val="superscript"/>
        </w:rPr>
        <w:t>0</w:t>
      </w:r>
      <w:r w:rsidRPr="008D0C1A">
        <w:rPr>
          <w:rFonts w:ascii="Times New Roman" w:eastAsia="Times New Roman" w:hAnsi="Times New Roman" w:cs="Times New Roman"/>
          <w:color w:val="000000" w:themeColor="text1"/>
          <w:sz w:val="26"/>
          <w:szCs w:val="26"/>
        </w:rPr>
        <w:t xml:space="preserve">. Chiều dày thân quặng trung bình 4,3m. </w:t>
      </w:r>
      <w:r w:rsidRPr="008D0C1A">
        <w:rPr>
          <w:rFonts w:ascii="Times New Roman" w:eastAsia="Times New Roman" w:hAnsi="Times New Roman" w:cs="Times New Roman"/>
          <w:color w:val="000000" w:themeColor="text1"/>
          <w:spacing w:val="-4"/>
          <w:position w:val="-4"/>
          <w:sz w:val="26"/>
          <w:szCs w:val="26"/>
        </w:rPr>
        <w:t>Hệ số biến thiên chiều dày Vm: 34,84%.</w:t>
      </w:r>
    </w:p>
    <w:p w:rsidR="00412535" w:rsidRPr="008D0C1A" w:rsidRDefault="00412535" w:rsidP="00412535">
      <w:pPr>
        <w:spacing w:before="120" w:after="120" w:line="360" w:lineRule="auto"/>
        <w:ind w:firstLine="720"/>
        <w:jc w:val="both"/>
        <w:rPr>
          <w:rFonts w:ascii="Times New Roman" w:eastAsia="Times New Roman" w:hAnsi="Times New Roman" w:cs="Times New Roman"/>
          <w:color w:val="000000" w:themeColor="text1"/>
          <w:sz w:val="26"/>
          <w:szCs w:val="26"/>
        </w:rPr>
      </w:pPr>
      <w:r w:rsidRPr="008D0C1A">
        <w:rPr>
          <w:rFonts w:ascii="Times New Roman" w:eastAsia="Times New Roman" w:hAnsi="Times New Roman" w:cs="Times New Roman"/>
          <w:color w:val="000000" w:themeColor="text1"/>
          <w:sz w:val="26"/>
          <w:szCs w:val="26"/>
        </w:rPr>
        <w:t xml:space="preserve">Thân quặng đã được khống chế 4 tuyến công trình hào (T.119, T.120, T.121, T.122) với khoảng cách tuyến theo đường phương 80m, thân quặng ở phần sâu đã bắt găp ở lỗ khoan LK121-01. </w:t>
      </w:r>
    </w:p>
    <w:p w:rsidR="00412535" w:rsidRPr="008D0C1A" w:rsidRDefault="00412535" w:rsidP="00412535">
      <w:pPr>
        <w:spacing w:before="120" w:after="120" w:line="360" w:lineRule="auto"/>
        <w:ind w:firstLine="720"/>
        <w:jc w:val="both"/>
        <w:rPr>
          <w:rFonts w:ascii="Times New Roman" w:eastAsia="Times New Roman" w:hAnsi="Times New Roman" w:cs="Times New Roman"/>
          <w:color w:val="000000" w:themeColor="text1"/>
          <w:sz w:val="26"/>
          <w:szCs w:val="26"/>
        </w:rPr>
      </w:pPr>
      <w:r w:rsidRPr="008D0C1A">
        <w:rPr>
          <w:rFonts w:ascii="Times New Roman" w:eastAsia="Times New Roman" w:hAnsi="Times New Roman" w:cs="Times New Roman"/>
          <w:color w:val="000000" w:themeColor="text1"/>
          <w:sz w:val="26"/>
          <w:szCs w:val="26"/>
        </w:rPr>
        <w:t xml:space="preserve">Thành phần khoáng vật: Khoáng vật tạo đá chủ yếu thạch anh, felspat, biotit, silimanit, ít granat, muscovit, sericit; khoáng vật quặng chủ yếu graphit, rất ít pirit, pirotin, chalcopirit, limonit.  </w:t>
      </w:r>
    </w:p>
    <w:p w:rsidR="00412535" w:rsidRPr="008D0C1A" w:rsidRDefault="00412535" w:rsidP="00412535">
      <w:pPr>
        <w:spacing w:before="120" w:after="120" w:line="360" w:lineRule="auto"/>
        <w:ind w:firstLine="720"/>
        <w:jc w:val="both"/>
        <w:rPr>
          <w:rFonts w:ascii="Times New Roman" w:eastAsia="Times New Roman" w:hAnsi="Times New Roman" w:cs="Times New Roman"/>
          <w:color w:val="000000" w:themeColor="text1"/>
          <w:sz w:val="26"/>
          <w:szCs w:val="26"/>
        </w:rPr>
      </w:pPr>
      <w:r w:rsidRPr="008D0C1A">
        <w:rPr>
          <w:rFonts w:ascii="Times New Roman" w:eastAsia="Times New Roman" w:hAnsi="Times New Roman" w:cs="Times New Roman"/>
          <w:color w:val="000000" w:themeColor="text1"/>
          <w:sz w:val="26"/>
          <w:szCs w:val="26"/>
        </w:rPr>
        <w:t>Thành phần hoá học trung bình thân quặng  theo kết quả phân tích hoá cơ bản 4 chỉ tiêu:</w:t>
      </w:r>
      <w:r w:rsidRPr="008D0C1A">
        <w:rPr>
          <w:rFonts w:ascii="Times New Roman" w:eastAsia="Times New Roman" w:hAnsi="Times New Roman" w:cs="Times New Roman"/>
          <w:b/>
          <w:color w:val="000000" w:themeColor="text1"/>
          <w:sz w:val="26"/>
          <w:szCs w:val="26"/>
        </w:rPr>
        <w:t xml:space="preserve"> </w:t>
      </w:r>
      <w:r w:rsidRPr="008D0C1A">
        <w:rPr>
          <w:rFonts w:ascii="Times New Roman" w:eastAsia="Times New Roman" w:hAnsi="Times New Roman" w:cs="Times New Roman"/>
          <w:color w:val="000000" w:themeColor="text1"/>
          <w:sz w:val="26"/>
          <w:szCs w:val="26"/>
        </w:rPr>
        <w:t>Carbon (C) 10,17%; Chất bốc (Vpt) 3,29%; Độ tro (Ak) 86,48%; Lưu huỳnh (S) 0,06%. Hệ số biến thiên hàm lượng Vc 26,72%.</w:t>
      </w:r>
    </w:p>
    <w:p w:rsidR="004D587E" w:rsidRDefault="004D587E">
      <w:pPr>
        <w:rPr>
          <w:rFonts w:ascii="Times New Roman" w:eastAsia="Times New Roman" w:hAnsi="Times New Roman" w:cs="Times New Roman"/>
          <w:b/>
          <w:color w:val="000000" w:themeColor="text1"/>
          <w:sz w:val="26"/>
          <w:szCs w:val="26"/>
        </w:rPr>
      </w:pPr>
      <w:bookmarkStart w:id="44" w:name="_Toc11316598"/>
      <w:r>
        <w:br w:type="page"/>
      </w:r>
    </w:p>
    <w:p w:rsidR="007C58E7" w:rsidRPr="008D0C1A" w:rsidRDefault="007C58E7" w:rsidP="008D0C1A">
      <w:pPr>
        <w:pStyle w:val="Heading1"/>
        <w:spacing w:before="120" w:after="120" w:line="360" w:lineRule="auto"/>
        <w:ind w:firstLine="720"/>
        <w:rPr>
          <w:color w:val="000000" w:themeColor="text1"/>
          <w:szCs w:val="26"/>
        </w:rPr>
      </w:pPr>
      <w:bookmarkStart w:id="45" w:name="_Toc11335747"/>
      <w:bookmarkEnd w:id="44"/>
      <w:r w:rsidRPr="008D0C1A">
        <w:rPr>
          <w:color w:val="000000" w:themeColor="text1"/>
          <w:szCs w:val="26"/>
        </w:rPr>
        <w:t>Chương 3</w:t>
      </w:r>
      <w:bookmarkEnd w:id="45"/>
    </w:p>
    <w:p w:rsidR="007C58E7" w:rsidRPr="008D0C1A" w:rsidRDefault="000279F2" w:rsidP="008D0C1A">
      <w:pPr>
        <w:pStyle w:val="Heading1"/>
        <w:spacing w:before="120" w:after="120" w:line="360" w:lineRule="auto"/>
        <w:ind w:firstLine="720"/>
        <w:rPr>
          <w:color w:val="000000" w:themeColor="text1"/>
          <w:szCs w:val="26"/>
        </w:rPr>
      </w:pPr>
      <w:bookmarkStart w:id="46" w:name="_Toc11335748"/>
      <w:r w:rsidRPr="008D0C1A">
        <w:rPr>
          <w:color w:val="000000" w:themeColor="text1"/>
          <w:szCs w:val="26"/>
        </w:rPr>
        <w:t xml:space="preserve">TỔNG QUAN VỀ GRAPHIT </w:t>
      </w:r>
      <w:bookmarkEnd w:id="46"/>
    </w:p>
    <w:p w:rsidR="007C58E7" w:rsidRPr="008D0C1A" w:rsidRDefault="007C58E7" w:rsidP="008D0C1A">
      <w:pPr>
        <w:spacing w:before="120" w:after="120" w:line="360" w:lineRule="auto"/>
        <w:ind w:firstLine="720"/>
        <w:jc w:val="center"/>
        <w:rPr>
          <w:rFonts w:ascii="Times New Roman" w:eastAsia="Times New Roman" w:hAnsi="Times New Roman" w:cs="Times New Roman"/>
          <w:b/>
          <w:color w:val="000000" w:themeColor="text1"/>
          <w:sz w:val="26"/>
          <w:szCs w:val="26"/>
        </w:rPr>
      </w:pPr>
    </w:p>
    <w:p w:rsidR="00B459D7" w:rsidRPr="00EE62F7" w:rsidRDefault="00B459D7" w:rsidP="008D0C1A">
      <w:pPr>
        <w:pStyle w:val="Heading2"/>
        <w:spacing w:before="120" w:after="120" w:line="360" w:lineRule="auto"/>
        <w:ind w:firstLine="720"/>
        <w:jc w:val="left"/>
        <w:rPr>
          <w:color w:val="000000" w:themeColor="text1"/>
          <w:spacing w:val="0"/>
          <w:szCs w:val="26"/>
        </w:rPr>
      </w:pPr>
      <w:bookmarkStart w:id="47" w:name="_Toc11335749"/>
      <w:r w:rsidRPr="00EE62F7">
        <w:rPr>
          <w:color w:val="000000" w:themeColor="text1"/>
          <w:spacing w:val="0"/>
          <w:szCs w:val="26"/>
        </w:rPr>
        <w:t xml:space="preserve">3.1. </w:t>
      </w:r>
      <w:r w:rsidR="00247D5D" w:rsidRPr="00EE62F7">
        <w:rPr>
          <w:color w:val="000000" w:themeColor="text1"/>
          <w:spacing w:val="0"/>
          <w:szCs w:val="26"/>
        </w:rPr>
        <w:t>Tổng quan về graphit</w:t>
      </w:r>
      <w:bookmarkEnd w:id="47"/>
    </w:p>
    <w:p w:rsidR="00FC4E76" w:rsidRPr="008D0C1A" w:rsidRDefault="00FC4E76" w:rsidP="008D0C1A">
      <w:pPr>
        <w:pStyle w:val="Heading3"/>
        <w:spacing w:before="120" w:after="120" w:line="360" w:lineRule="auto"/>
        <w:ind w:firstLine="720"/>
        <w:rPr>
          <w:rFonts w:ascii="Times New Roman" w:hAnsi="Times New Roman" w:cs="Times New Roman"/>
          <w:b/>
          <w:color w:val="000000" w:themeColor="text1"/>
          <w:sz w:val="26"/>
          <w:szCs w:val="26"/>
        </w:rPr>
      </w:pPr>
      <w:bookmarkStart w:id="48" w:name="_Toc11335750"/>
      <w:r w:rsidRPr="008D0C1A">
        <w:rPr>
          <w:rFonts w:ascii="Times New Roman" w:hAnsi="Times New Roman" w:cs="Times New Roman"/>
          <w:b/>
          <w:color w:val="000000" w:themeColor="text1"/>
          <w:sz w:val="26"/>
          <w:szCs w:val="26"/>
        </w:rPr>
        <w:t>3.1.</w:t>
      </w:r>
      <w:r w:rsidR="00B459D7" w:rsidRPr="008D0C1A">
        <w:rPr>
          <w:rFonts w:ascii="Times New Roman" w:hAnsi="Times New Roman" w:cs="Times New Roman"/>
          <w:b/>
          <w:color w:val="000000" w:themeColor="text1"/>
          <w:sz w:val="26"/>
          <w:szCs w:val="26"/>
        </w:rPr>
        <w:t>1.</w:t>
      </w:r>
      <w:r w:rsidRPr="008D0C1A">
        <w:rPr>
          <w:rFonts w:ascii="Times New Roman" w:hAnsi="Times New Roman" w:cs="Times New Roman"/>
          <w:b/>
          <w:color w:val="000000" w:themeColor="text1"/>
          <w:sz w:val="26"/>
          <w:szCs w:val="26"/>
        </w:rPr>
        <w:t xml:space="preserve"> </w:t>
      </w:r>
      <w:r w:rsidRPr="008D0C1A">
        <w:rPr>
          <w:rStyle w:val="Strong"/>
          <w:rFonts w:ascii="Times New Roman" w:hAnsi="Times New Roman" w:cs="Times New Roman"/>
          <w:color w:val="000000" w:themeColor="text1"/>
          <w:sz w:val="26"/>
          <w:szCs w:val="26"/>
          <w:bdr w:val="none" w:sz="0" w:space="0" w:color="auto" w:frame="1"/>
        </w:rPr>
        <w:t>Đặc điểm và tính chất của graphit</w:t>
      </w:r>
      <w:bookmarkEnd w:id="48"/>
    </w:p>
    <w:p w:rsidR="00FC4E76" w:rsidRPr="008D0C1A" w:rsidRDefault="00FC4E76" w:rsidP="00FC4E76">
      <w:pPr>
        <w:spacing w:before="120" w:after="120" w:line="360" w:lineRule="auto"/>
        <w:ind w:firstLine="720"/>
        <w:jc w:val="both"/>
        <w:rPr>
          <w:rFonts w:ascii="Times New Roman" w:hAnsi="Times New Roman" w:cs="Times New Roman"/>
          <w:color w:val="000000" w:themeColor="text1"/>
          <w:sz w:val="26"/>
          <w:szCs w:val="26"/>
        </w:rPr>
      </w:pPr>
      <w:r w:rsidRPr="008D0C1A">
        <w:rPr>
          <w:rFonts w:ascii="Times New Roman" w:hAnsi="Times New Roman" w:cs="Times New Roman"/>
          <w:color w:val="000000" w:themeColor="text1"/>
          <w:sz w:val="26"/>
          <w:szCs w:val="26"/>
        </w:rPr>
        <w:t>Tên gọi khoáng vật này xuất phát từ một từ trong tiếng Hi Lạp “Graphein” nghĩa là viết tắt với lý do là khoáng vật này có thể dùng để viết lên giấy được. Người đầu tiên đặt tên cho khoáng vật này là nhà hóa học - khoáng vật học người Đức Abraham Gottlob Werner vào năm 1789. Tiếng Việt Nam gọi graphit là than chì nghĩa là một loại than dùng làm bút chì.</w:t>
      </w:r>
    </w:p>
    <w:p w:rsidR="00FC4E76" w:rsidRPr="008D0C1A" w:rsidRDefault="00FC4E76" w:rsidP="00FC4E76">
      <w:pPr>
        <w:spacing w:before="120" w:after="120" w:line="360" w:lineRule="auto"/>
        <w:ind w:firstLine="720"/>
        <w:jc w:val="both"/>
        <w:rPr>
          <w:rFonts w:ascii="Times New Roman" w:hAnsi="Times New Roman" w:cs="Times New Roman"/>
          <w:color w:val="000000" w:themeColor="text1"/>
          <w:sz w:val="26"/>
          <w:szCs w:val="26"/>
        </w:rPr>
      </w:pPr>
      <w:r w:rsidRPr="008D0C1A">
        <w:rPr>
          <w:rFonts w:ascii="Times New Roman" w:hAnsi="Times New Roman" w:cs="Times New Roman"/>
          <w:color w:val="000000" w:themeColor="text1"/>
          <w:sz w:val="26"/>
          <w:szCs w:val="26"/>
        </w:rPr>
        <w:t>Graphit là một biến thể của carbon có cấu trúc tinh thể nhất định;  thuộc tinh hệ sáu phương; dạng đối xứng lưỡng tháp phức hệ sáu phương: L</w:t>
      </w:r>
      <w:r w:rsidRPr="008D0C1A">
        <w:rPr>
          <w:rFonts w:ascii="Times New Roman" w:hAnsi="Times New Roman" w:cs="Times New Roman"/>
          <w:color w:val="000000" w:themeColor="text1"/>
          <w:sz w:val="26"/>
          <w:szCs w:val="26"/>
          <w:vertAlign w:val="superscript"/>
        </w:rPr>
        <w:t>6</w:t>
      </w:r>
      <w:r w:rsidRPr="008D0C1A">
        <w:rPr>
          <w:rFonts w:ascii="Times New Roman" w:hAnsi="Times New Roman" w:cs="Times New Roman"/>
          <w:color w:val="000000" w:themeColor="text1"/>
          <w:sz w:val="26"/>
          <w:szCs w:val="26"/>
        </w:rPr>
        <w:t>6L</w:t>
      </w:r>
      <w:r w:rsidRPr="008D0C1A">
        <w:rPr>
          <w:rFonts w:ascii="Times New Roman" w:hAnsi="Times New Roman" w:cs="Times New Roman"/>
          <w:color w:val="000000" w:themeColor="text1"/>
          <w:sz w:val="26"/>
          <w:szCs w:val="26"/>
          <w:vertAlign w:val="superscript"/>
        </w:rPr>
        <w:t>2</w:t>
      </w:r>
      <w:r w:rsidRPr="008D0C1A">
        <w:rPr>
          <w:rFonts w:ascii="Times New Roman" w:hAnsi="Times New Roman" w:cs="Times New Roman"/>
          <w:color w:val="000000" w:themeColor="text1"/>
          <w:sz w:val="26"/>
          <w:szCs w:val="26"/>
        </w:rPr>
        <w:t>7PC. Nhóm không gian D</w:t>
      </w:r>
      <w:r w:rsidRPr="008D0C1A">
        <w:rPr>
          <w:rFonts w:ascii="Times New Roman" w:hAnsi="Times New Roman" w:cs="Times New Roman"/>
          <w:color w:val="000000" w:themeColor="text1"/>
          <w:sz w:val="26"/>
          <w:szCs w:val="26"/>
          <w:vertAlign w:val="superscript"/>
        </w:rPr>
        <w:t>4</w:t>
      </w:r>
      <w:r w:rsidRPr="008D0C1A">
        <w:rPr>
          <w:rFonts w:ascii="Times New Roman" w:hAnsi="Times New Roman" w:cs="Times New Roman"/>
          <w:color w:val="000000" w:themeColor="text1"/>
          <w:sz w:val="26"/>
          <w:szCs w:val="26"/>
          <w:vertAlign w:val="subscript"/>
        </w:rPr>
        <w:t>6h</w:t>
      </w:r>
      <w:r w:rsidRPr="008D0C1A">
        <w:rPr>
          <w:rFonts w:ascii="Times New Roman" w:hAnsi="Times New Roman" w:cs="Times New Roman"/>
          <w:color w:val="000000" w:themeColor="text1"/>
          <w:sz w:val="26"/>
          <w:szCs w:val="26"/>
        </w:rPr>
        <w:t xml:space="preserve"> – P6/</w:t>
      </w:r>
      <w:r w:rsidRPr="008D0C1A">
        <w:rPr>
          <w:rFonts w:ascii="Times New Roman" w:hAnsi="Times New Roman" w:cs="Times New Roman"/>
          <w:i/>
          <w:color w:val="000000" w:themeColor="text1"/>
          <w:sz w:val="26"/>
          <w:szCs w:val="26"/>
        </w:rPr>
        <w:t>mmc</w:t>
      </w:r>
      <w:r w:rsidRPr="008D0C1A">
        <w:rPr>
          <w:rFonts w:ascii="Times New Roman" w:hAnsi="Times New Roman" w:cs="Times New Roman"/>
          <w:color w:val="000000" w:themeColor="text1"/>
          <w:sz w:val="26"/>
          <w:szCs w:val="26"/>
        </w:rPr>
        <w:t>. Tinh thể graphit hoàn chỉnh rất hiếm gặp, chúng tạo thành những tấm lục giác, đôi khi có vết khía tam giác trên mặt, tập hợp thành vảy mỏng, những khối hình que hay hình thoi rất hiếm.</w:t>
      </w:r>
    </w:p>
    <w:p w:rsidR="00FC4E76" w:rsidRPr="008D0C1A" w:rsidRDefault="00FC4E76" w:rsidP="00FC4E76">
      <w:pPr>
        <w:spacing w:before="120" w:after="120" w:line="360" w:lineRule="auto"/>
        <w:ind w:firstLine="720"/>
        <w:jc w:val="both"/>
        <w:rPr>
          <w:rFonts w:ascii="Times New Roman" w:hAnsi="Times New Roman" w:cs="Times New Roman"/>
          <w:color w:val="000000" w:themeColor="text1"/>
          <w:sz w:val="26"/>
          <w:szCs w:val="26"/>
        </w:rPr>
      </w:pPr>
      <w:r w:rsidRPr="008D0C1A">
        <w:rPr>
          <w:rFonts w:ascii="Times New Roman" w:hAnsi="Times New Roman" w:cs="Times New Roman"/>
          <w:color w:val="000000" w:themeColor="text1"/>
          <w:sz w:val="26"/>
          <w:szCs w:val="26"/>
        </w:rPr>
        <w:t xml:space="preserve">Graphit có màu đen sắt đến xám thép, loại ẩn tinh màu nhạt hơn, vết vạch đen sáng, cắt khai hoàn toàn theo mặt </w:t>
      </w:r>
      <w:r w:rsidRPr="008D0C1A">
        <w:rPr>
          <w:rFonts w:ascii="Times New Roman" w:hAnsi="Times New Roman" w:cs="Times New Roman"/>
          <w:color w:val="000000" w:themeColor="text1"/>
          <w:sz w:val="26"/>
          <w:szCs w:val="26"/>
        </w:rPr>
        <w:sym w:font="Symbol" w:char="F07B"/>
      </w:r>
      <w:r w:rsidRPr="008D0C1A">
        <w:rPr>
          <w:rFonts w:ascii="Times New Roman" w:hAnsi="Times New Roman" w:cs="Times New Roman"/>
          <w:color w:val="000000" w:themeColor="text1"/>
          <w:sz w:val="26"/>
          <w:szCs w:val="26"/>
        </w:rPr>
        <w:t>0001</w:t>
      </w:r>
      <w:r w:rsidRPr="008D0C1A">
        <w:rPr>
          <w:rFonts w:ascii="Times New Roman" w:hAnsi="Times New Roman" w:cs="Times New Roman"/>
          <w:color w:val="000000" w:themeColor="text1"/>
          <w:sz w:val="26"/>
          <w:szCs w:val="26"/>
        </w:rPr>
        <w:sym w:font="Symbol" w:char="F07D"/>
      </w:r>
      <w:r w:rsidRPr="008D0C1A">
        <w:rPr>
          <w:rFonts w:ascii="Times New Roman" w:hAnsi="Times New Roman" w:cs="Times New Roman"/>
          <w:color w:val="000000" w:themeColor="text1"/>
          <w:sz w:val="26"/>
          <w:szCs w:val="26"/>
        </w:rPr>
        <w:t>. Ánh của graphit có dạng ánh kim loại mạnh, độ cứng 1 (theo thang Mohs). Khi vuốt nhẹ vào graphit thấy trơn tay, quệt làm bẩn tay và bẩn giấy. Graphit có tỷ trọng 2,09 – 2,23, độ dẫn nhiệt, dẫn điện cao, nhiệt độ nóng chảy rất cao (&gt; 3800</w:t>
      </w:r>
      <w:r w:rsidRPr="008D0C1A">
        <w:rPr>
          <w:rFonts w:ascii="Times New Roman" w:hAnsi="Times New Roman" w:cs="Times New Roman"/>
          <w:color w:val="000000" w:themeColor="text1"/>
          <w:sz w:val="26"/>
          <w:szCs w:val="26"/>
          <w:vertAlign w:val="superscript"/>
        </w:rPr>
        <w:t>0</w:t>
      </w:r>
      <w:r w:rsidRPr="008D0C1A">
        <w:rPr>
          <w:rFonts w:ascii="Times New Roman" w:hAnsi="Times New Roman" w:cs="Times New Roman"/>
          <w:color w:val="000000" w:themeColor="text1"/>
          <w:sz w:val="26"/>
          <w:szCs w:val="26"/>
        </w:rPr>
        <w:t>C), ổn định ở nhiệt độ cao, đặc biệt trơ về mặt hóa học.</w:t>
      </w:r>
    </w:p>
    <w:p w:rsidR="00FC4E76" w:rsidRPr="008D0C1A" w:rsidRDefault="00FC4E76" w:rsidP="00FC4E76">
      <w:pPr>
        <w:spacing w:before="120" w:after="120" w:line="360" w:lineRule="auto"/>
        <w:ind w:firstLine="720"/>
        <w:jc w:val="both"/>
        <w:rPr>
          <w:rFonts w:ascii="Times New Roman" w:hAnsi="Times New Roman" w:cs="Times New Roman"/>
          <w:color w:val="000000" w:themeColor="text1"/>
          <w:sz w:val="26"/>
          <w:szCs w:val="26"/>
        </w:rPr>
      </w:pPr>
      <w:r w:rsidRPr="008D0C1A">
        <w:rPr>
          <w:rFonts w:ascii="Times New Roman" w:hAnsi="Times New Roman" w:cs="Times New Roman"/>
          <w:color w:val="000000" w:themeColor="text1"/>
          <w:sz w:val="26"/>
          <w:szCs w:val="26"/>
        </w:rPr>
        <w:t>Graphit (C) là loại khoáng vật rất hiếm gặp ở dạng nguyên chất, thường có chứa nhiều tạp chất như H</w:t>
      </w:r>
      <w:r w:rsidRPr="008D0C1A">
        <w:rPr>
          <w:rFonts w:ascii="Times New Roman" w:hAnsi="Times New Roman" w:cs="Times New Roman"/>
          <w:color w:val="000000" w:themeColor="text1"/>
          <w:sz w:val="26"/>
          <w:szCs w:val="26"/>
          <w:vertAlign w:val="subscript"/>
        </w:rPr>
        <w:t>2</w:t>
      </w:r>
      <w:r w:rsidRPr="008D0C1A">
        <w:rPr>
          <w:rFonts w:ascii="Times New Roman" w:hAnsi="Times New Roman" w:cs="Times New Roman"/>
          <w:color w:val="000000" w:themeColor="text1"/>
          <w:sz w:val="26"/>
          <w:szCs w:val="26"/>
        </w:rPr>
        <w:t>, H</w:t>
      </w:r>
      <w:r w:rsidRPr="008D0C1A">
        <w:rPr>
          <w:rFonts w:ascii="Times New Roman" w:hAnsi="Times New Roman" w:cs="Times New Roman"/>
          <w:color w:val="000000" w:themeColor="text1"/>
          <w:sz w:val="26"/>
          <w:szCs w:val="26"/>
          <w:vertAlign w:val="subscript"/>
        </w:rPr>
        <w:t>2</w:t>
      </w:r>
      <w:r w:rsidRPr="008D0C1A">
        <w:rPr>
          <w:rFonts w:ascii="Times New Roman" w:hAnsi="Times New Roman" w:cs="Times New Roman"/>
          <w:color w:val="000000" w:themeColor="text1"/>
          <w:sz w:val="26"/>
          <w:szCs w:val="26"/>
        </w:rPr>
        <w:t>S, CH</w:t>
      </w:r>
      <w:r w:rsidRPr="008D0C1A">
        <w:rPr>
          <w:rFonts w:ascii="Times New Roman" w:hAnsi="Times New Roman" w:cs="Times New Roman"/>
          <w:color w:val="000000" w:themeColor="text1"/>
          <w:sz w:val="26"/>
          <w:szCs w:val="26"/>
          <w:vertAlign w:val="subscript"/>
        </w:rPr>
        <w:t>4</w:t>
      </w:r>
      <w:r w:rsidRPr="008D0C1A">
        <w:rPr>
          <w:rFonts w:ascii="Times New Roman" w:hAnsi="Times New Roman" w:cs="Times New Roman"/>
          <w:color w:val="000000" w:themeColor="text1"/>
          <w:sz w:val="26"/>
          <w:szCs w:val="26"/>
        </w:rPr>
        <w:t>, CO</w:t>
      </w:r>
      <w:r w:rsidRPr="008D0C1A">
        <w:rPr>
          <w:rFonts w:ascii="Times New Roman" w:hAnsi="Times New Roman" w:cs="Times New Roman"/>
          <w:color w:val="000000" w:themeColor="text1"/>
          <w:sz w:val="26"/>
          <w:szCs w:val="26"/>
          <w:vertAlign w:val="subscript"/>
        </w:rPr>
        <w:t>2</w:t>
      </w:r>
      <w:r w:rsidRPr="008D0C1A">
        <w:rPr>
          <w:rFonts w:ascii="Times New Roman" w:hAnsi="Times New Roman" w:cs="Times New Roman"/>
          <w:color w:val="000000" w:themeColor="text1"/>
          <w:sz w:val="26"/>
          <w:szCs w:val="26"/>
        </w:rPr>
        <w:t>, CO hoặc các thành phần rắn khác có thể tồn tại là S, Al, Fe, Mg, Ca, Mo, Mn.</w:t>
      </w:r>
    </w:p>
    <w:p w:rsidR="00FC4E76" w:rsidRPr="008D0C1A" w:rsidRDefault="00FC4E76" w:rsidP="00FC4E76">
      <w:pPr>
        <w:spacing w:before="120" w:after="120" w:line="360" w:lineRule="auto"/>
        <w:ind w:firstLine="720"/>
        <w:jc w:val="both"/>
        <w:rPr>
          <w:rFonts w:ascii="Times New Roman" w:hAnsi="Times New Roman" w:cs="Times New Roman"/>
          <w:color w:val="000000" w:themeColor="text1"/>
          <w:sz w:val="26"/>
          <w:szCs w:val="26"/>
        </w:rPr>
      </w:pPr>
      <w:r w:rsidRPr="008D0C1A">
        <w:rPr>
          <w:rFonts w:ascii="Times New Roman" w:hAnsi="Times New Roman" w:cs="Times New Roman"/>
          <w:color w:val="000000" w:themeColor="text1"/>
          <w:sz w:val="26"/>
          <w:szCs w:val="26"/>
        </w:rPr>
        <w:t xml:space="preserve">Các khoáng chất tự nhiên chứa graphit bao gồm: thạch anh, calcit, mica, thiên thạch v. v. </w:t>
      </w:r>
    </w:p>
    <w:p w:rsidR="00FC4E76" w:rsidRPr="008D0C1A" w:rsidRDefault="00FC4E76" w:rsidP="00FC4E76">
      <w:pPr>
        <w:spacing w:before="120" w:after="120" w:line="360" w:lineRule="auto"/>
        <w:ind w:firstLine="720"/>
        <w:jc w:val="both"/>
        <w:rPr>
          <w:rFonts w:ascii="Times New Roman" w:hAnsi="Times New Roman" w:cs="Times New Roman"/>
          <w:b/>
          <w:color w:val="000000" w:themeColor="text1"/>
          <w:sz w:val="26"/>
          <w:szCs w:val="26"/>
        </w:rPr>
      </w:pPr>
      <w:r w:rsidRPr="008D0C1A">
        <w:rPr>
          <w:rFonts w:ascii="Times New Roman" w:hAnsi="Times New Roman" w:cs="Times New Roman"/>
          <w:b/>
          <w:color w:val="000000" w:themeColor="text1"/>
          <w:sz w:val="26"/>
          <w:szCs w:val="26"/>
        </w:rPr>
        <w:t>3.</w:t>
      </w:r>
      <w:r w:rsidR="00B459D7" w:rsidRPr="008D0C1A">
        <w:rPr>
          <w:rFonts w:ascii="Times New Roman" w:hAnsi="Times New Roman" w:cs="Times New Roman"/>
          <w:b/>
          <w:color w:val="000000" w:themeColor="text1"/>
          <w:sz w:val="26"/>
          <w:szCs w:val="26"/>
        </w:rPr>
        <w:t>1.</w:t>
      </w:r>
      <w:r w:rsidRPr="008D0C1A">
        <w:rPr>
          <w:rFonts w:ascii="Times New Roman" w:hAnsi="Times New Roman" w:cs="Times New Roman"/>
          <w:b/>
          <w:color w:val="000000" w:themeColor="text1"/>
          <w:sz w:val="26"/>
          <w:szCs w:val="26"/>
        </w:rPr>
        <w:t>2. Các kiểu loại hình nguồn gốc quặng graphit trên thé giới</w:t>
      </w:r>
    </w:p>
    <w:p w:rsidR="00FC4E76" w:rsidRPr="008D0C1A" w:rsidRDefault="00FC4E76" w:rsidP="00FC4E76">
      <w:pPr>
        <w:spacing w:before="120" w:after="120" w:line="360" w:lineRule="auto"/>
        <w:ind w:firstLine="720"/>
        <w:jc w:val="both"/>
        <w:rPr>
          <w:rFonts w:ascii="Times New Roman" w:hAnsi="Times New Roman" w:cs="Times New Roman"/>
          <w:color w:val="000000" w:themeColor="text1"/>
          <w:sz w:val="26"/>
          <w:szCs w:val="26"/>
        </w:rPr>
      </w:pPr>
      <w:r w:rsidRPr="008D0C1A">
        <w:rPr>
          <w:rFonts w:ascii="Times New Roman" w:hAnsi="Times New Roman" w:cs="Times New Roman"/>
          <w:color w:val="000000" w:themeColor="text1"/>
          <w:sz w:val="26"/>
          <w:szCs w:val="26"/>
        </w:rPr>
        <w:t>Kết quả nghiên cứu của các nhà khoa học trên thế giới, hiện có 3 kiểu quặng graphit như sau:</w:t>
      </w:r>
    </w:p>
    <w:p w:rsidR="00FC4E76" w:rsidRPr="008D0C1A" w:rsidRDefault="00FC4E76" w:rsidP="00FC4E76">
      <w:pPr>
        <w:spacing w:before="120" w:after="120" w:line="360" w:lineRule="auto"/>
        <w:ind w:firstLine="720"/>
        <w:jc w:val="both"/>
        <w:rPr>
          <w:rFonts w:ascii="Times New Roman" w:hAnsi="Times New Roman" w:cs="Times New Roman"/>
          <w:color w:val="000000" w:themeColor="text1"/>
          <w:sz w:val="26"/>
          <w:szCs w:val="26"/>
        </w:rPr>
      </w:pPr>
      <w:r w:rsidRPr="008D0C1A">
        <w:rPr>
          <w:rFonts w:ascii="Times New Roman" w:hAnsi="Times New Roman" w:cs="Times New Roman"/>
          <w:color w:val="000000" w:themeColor="text1"/>
          <w:sz w:val="26"/>
          <w:szCs w:val="26"/>
        </w:rPr>
        <w:t>- Quặng graphit dạng vảy.</w:t>
      </w:r>
    </w:p>
    <w:p w:rsidR="00FC4E76" w:rsidRPr="008D0C1A" w:rsidRDefault="00FC4E76" w:rsidP="00FC4E76">
      <w:pPr>
        <w:spacing w:before="120" w:after="120" w:line="360" w:lineRule="auto"/>
        <w:ind w:firstLine="720"/>
        <w:jc w:val="both"/>
        <w:rPr>
          <w:rFonts w:ascii="Times New Roman" w:hAnsi="Times New Roman" w:cs="Times New Roman"/>
          <w:color w:val="000000" w:themeColor="text1"/>
          <w:sz w:val="26"/>
          <w:szCs w:val="26"/>
        </w:rPr>
      </w:pPr>
      <w:r w:rsidRPr="008D0C1A">
        <w:rPr>
          <w:rFonts w:ascii="Times New Roman" w:hAnsi="Times New Roman" w:cs="Times New Roman"/>
          <w:color w:val="000000" w:themeColor="text1"/>
          <w:sz w:val="26"/>
          <w:szCs w:val="26"/>
        </w:rPr>
        <w:t>- Quặng graphit kết tinh đặc sít.</w:t>
      </w:r>
    </w:p>
    <w:p w:rsidR="00FC4E76" w:rsidRPr="008D0C1A" w:rsidRDefault="00FC4E76" w:rsidP="00FC4E76">
      <w:pPr>
        <w:spacing w:before="120" w:after="120" w:line="360" w:lineRule="auto"/>
        <w:ind w:firstLine="720"/>
        <w:jc w:val="both"/>
        <w:rPr>
          <w:rFonts w:ascii="Times New Roman" w:hAnsi="Times New Roman" w:cs="Times New Roman"/>
          <w:color w:val="000000" w:themeColor="text1"/>
          <w:sz w:val="26"/>
          <w:szCs w:val="26"/>
        </w:rPr>
      </w:pPr>
      <w:r w:rsidRPr="008D0C1A">
        <w:rPr>
          <w:rFonts w:ascii="Times New Roman" w:hAnsi="Times New Roman" w:cs="Times New Roman"/>
          <w:color w:val="000000" w:themeColor="text1"/>
          <w:sz w:val="26"/>
          <w:szCs w:val="26"/>
        </w:rPr>
        <w:t>- Than bị biên chất</w:t>
      </w:r>
    </w:p>
    <w:p w:rsidR="00FC4E76" w:rsidRPr="008D0C1A" w:rsidRDefault="00FC4E76" w:rsidP="00FC4E76">
      <w:pPr>
        <w:spacing w:before="120" w:after="120" w:line="360" w:lineRule="auto"/>
        <w:ind w:firstLine="720"/>
        <w:jc w:val="both"/>
        <w:rPr>
          <w:rFonts w:ascii="Times New Roman" w:hAnsi="Times New Roman" w:cs="Times New Roman"/>
          <w:color w:val="000000" w:themeColor="text1"/>
          <w:sz w:val="26"/>
          <w:szCs w:val="26"/>
        </w:rPr>
      </w:pPr>
      <w:r w:rsidRPr="008D0C1A">
        <w:rPr>
          <w:rFonts w:ascii="Times New Roman" w:hAnsi="Times New Roman" w:cs="Times New Roman"/>
          <w:color w:val="000000" w:themeColor="text1"/>
          <w:sz w:val="26"/>
          <w:szCs w:val="26"/>
        </w:rPr>
        <w:t>Mỗi kiểu quặng nêu trên luôn tương ứng với một kiểu mỏ công nghiệp nhất định.</w:t>
      </w:r>
    </w:p>
    <w:p w:rsidR="00FC4E76" w:rsidRPr="008D0C1A" w:rsidRDefault="00FC4E76" w:rsidP="00FC4E76">
      <w:pPr>
        <w:spacing w:before="120" w:after="120" w:line="360" w:lineRule="auto"/>
        <w:ind w:firstLine="720"/>
        <w:jc w:val="both"/>
        <w:rPr>
          <w:rFonts w:ascii="Times New Roman" w:hAnsi="Times New Roman" w:cs="Times New Roman"/>
          <w:b/>
          <w:color w:val="000000" w:themeColor="text1"/>
          <w:sz w:val="26"/>
          <w:szCs w:val="26"/>
        </w:rPr>
      </w:pPr>
      <w:r w:rsidRPr="008D0C1A">
        <w:rPr>
          <w:rFonts w:ascii="Times New Roman" w:hAnsi="Times New Roman" w:cs="Times New Roman"/>
          <w:b/>
          <w:color w:val="000000" w:themeColor="text1"/>
          <w:spacing w:val="-4"/>
          <w:sz w:val="26"/>
          <w:szCs w:val="26"/>
        </w:rPr>
        <w:t>3.</w:t>
      </w:r>
      <w:r w:rsidR="00B459D7" w:rsidRPr="008D0C1A">
        <w:rPr>
          <w:rFonts w:ascii="Times New Roman" w:hAnsi="Times New Roman" w:cs="Times New Roman"/>
          <w:b/>
          <w:color w:val="000000" w:themeColor="text1"/>
          <w:spacing w:val="-4"/>
          <w:sz w:val="26"/>
          <w:szCs w:val="26"/>
        </w:rPr>
        <w:t>1.</w:t>
      </w:r>
      <w:r w:rsidRPr="008D0C1A">
        <w:rPr>
          <w:rFonts w:ascii="Times New Roman" w:hAnsi="Times New Roman" w:cs="Times New Roman"/>
          <w:b/>
          <w:color w:val="000000" w:themeColor="text1"/>
          <w:spacing w:val="-4"/>
          <w:sz w:val="26"/>
          <w:szCs w:val="26"/>
        </w:rPr>
        <w:t xml:space="preserve">2.1. Kiểu quặng </w:t>
      </w:r>
      <w:r w:rsidRPr="008D0C1A">
        <w:rPr>
          <w:rFonts w:ascii="Times New Roman" w:hAnsi="Times New Roman" w:cs="Times New Roman"/>
          <w:b/>
          <w:color w:val="000000" w:themeColor="text1"/>
          <w:sz w:val="26"/>
          <w:szCs w:val="26"/>
        </w:rPr>
        <w:t>graphit dạng vảy</w:t>
      </w:r>
    </w:p>
    <w:p w:rsidR="00FC4E76" w:rsidRPr="008D0C1A" w:rsidRDefault="00FC4E76" w:rsidP="00FC4E76">
      <w:pPr>
        <w:spacing w:before="120" w:after="120" w:line="360" w:lineRule="auto"/>
        <w:ind w:firstLine="720"/>
        <w:jc w:val="both"/>
        <w:rPr>
          <w:rFonts w:ascii="Times New Roman" w:hAnsi="Times New Roman" w:cs="Times New Roman"/>
          <w:color w:val="000000" w:themeColor="text1"/>
          <w:sz w:val="26"/>
          <w:szCs w:val="26"/>
        </w:rPr>
      </w:pPr>
      <w:r w:rsidRPr="008D0C1A">
        <w:rPr>
          <w:rFonts w:ascii="Times New Roman" w:hAnsi="Times New Roman" w:cs="Times New Roman"/>
          <w:color w:val="000000" w:themeColor="text1"/>
          <w:sz w:val="26"/>
          <w:szCs w:val="26"/>
        </w:rPr>
        <w:t xml:space="preserve"> Kiểu quặng graphit dạng vảy có ba kiểu nguồn gốc thành tạo mỏ:</w:t>
      </w:r>
    </w:p>
    <w:p w:rsidR="00FC4E76" w:rsidRPr="008D0C1A" w:rsidRDefault="00FC4E76" w:rsidP="00FC4E76">
      <w:pPr>
        <w:spacing w:before="120" w:after="120" w:line="360" w:lineRule="auto"/>
        <w:ind w:firstLine="720"/>
        <w:jc w:val="both"/>
        <w:rPr>
          <w:rFonts w:ascii="Times New Roman" w:hAnsi="Times New Roman" w:cs="Times New Roman"/>
          <w:color w:val="000000" w:themeColor="text1"/>
          <w:sz w:val="26"/>
          <w:szCs w:val="26"/>
        </w:rPr>
      </w:pPr>
      <w:r w:rsidRPr="008D0C1A">
        <w:rPr>
          <w:rFonts w:ascii="Times New Roman" w:hAnsi="Times New Roman" w:cs="Times New Roman"/>
          <w:color w:val="000000" w:themeColor="text1"/>
          <w:sz w:val="26"/>
          <w:szCs w:val="26"/>
        </w:rPr>
        <w:t xml:space="preserve">- </w:t>
      </w:r>
      <w:r w:rsidRPr="008D0C1A">
        <w:rPr>
          <w:rFonts w:ascii="Times New Roman" w:hAnsi="Times New Roman" w:cs="Times New Roman"/>
          <w:color w:val="000000" w:themeColor="text1"/>
          <w:spacing w:val="-4"/>
          <w:sz w:val="26"/>
          <w:szCs w:val="26"/>
        </w:rPr>
        <w:t xml:space="preserve">Kiểu mỏ biến chất </w:t>
      </w:r>
      <w:r w:rsidRPr="008D0C1A">
        <w:rPr>
          <w:rFonts w:ascii="Times New Roman" w:hAnsi="Times New Roman" w:cs="Times New Roman"/>
          <w:color w:val="000000" w:themeColor="text1"/>
          <w:sz w:val="26"/>
          <w:szCs w:val="26"/>
        </w:rPr>
        <w:t>chất thành tạo từ các đá trầm tích</w:t>
      </w:r>
      <w:r w:rsidRPr="008D0C1A">
        <w:rPr>
          <w:rFonts w:ascii="Times New Roman" w:hAnsi="Times New Roman" w:cs="Times New Roman"/>
          <w:color w:val="000000" w:themeColor="text1"/>
          <w:spacing w:val="-4"/>
          <w:sz w:val="26"/>
          <w:szCs w:val="26"/>
        </w:rPr>
        <w:t xml:space="preserve"> </w:t>
      </w:r>
      <w:r w:rsidRPr="008D0C1A">
        <w:rPr>
          <w:rFonts w:ascii="Times New Roman" w:hAnsi="Times New Roman" w:cs="Times New Roman"/>
          <w:color w:val="000000" w:themeColor="text1"/>
          <w:sz w:val="26"/>
          <w:szCs w:val="26"/>
        </w:rPr>
        <w:t>biến chât sâu</w:t>
      </w:r>
    </w:p>
    <w:p w:rsidR="00FC4E76" w:rsidRPr="008D0C1A" w:rsidRDefault="00FC4E76" w:rsidP="00FC4E76">
      <w:pPr>
        <w:spacing w:before="120" w:after="120" w:line="360" w:lineRule="auto"/>
        <w:ind w:firstLine="720"/>
        <w:jc w:val="both"/>
        <w:rPr>
          <w:rFonts w:ascii="Times New Roman" w:hAnsi="Times New Roman" w:cs="Times New Roman"/>
          <w:color w:val="000000" w:themeColor="text1"/>
          <w:sz w:val="26"/>
          <w:szCs w:val="26"/>
        </w:rPr>
      </w:pPr>
      <w:r w:rsidRPr="008D0C1A">
        <w:rPr>
          <w:rFonts w:ascii="Times New Roman" w:hAnsi="Times New Roman" w:cs="Times New Roman"/>
          <w:color w:val="000000" w:themeColor="text1"/>
          <w:sz w:val="26"/>
          <w:szCs w:val="26"/>
        </w:rPr>
        <w:t>- Kiểu mỏ biến chất trao đổi tiếp xúc</w:t>
      </w:r>
    </w:p>
    <w:p w:rsidR="00FC4E76" w:rsidRPr="008D0C1A" w:rsidRDefault="00FC4E76" w:rsidP="00FC4E76">
      <w:pPr>
        <w:spacing w:before="120" w:after="120" w:line="360" w:lineRule="auto"/>
        <w:ind w:firstLine="720"/>
        <w:jc w:val="both"/>
        <w:rPr>
          <w:rFonts w:ascii="Times New Roman" w:hAnsi="Times New Roman" w:cs="Times New Roman"/>
          <w:color w:val="000000" w:themeColor="text1"/>
          <w:spacing w:val="-4"/>
          <w:sz w:val="26"/>
          <w:szCs w:val="26"/>
        </w:rPr>
      </w:pPr>
      <w:r w:rsidRPr="008D0C1A">
        <w:rPr>
          <w:rFonts w:ascii="Times New Roman" w:hAnsi="Times New Roman" w:cs="Times New Roman"/>
          <w:color w:val="000000" w:themeColor="text1"/>
          <w:spacing w:val="-4"/>
          <w:sz w:val="26"/>
          <w:szCs w:val="26"/>
        </w:rPr>
        <w:t>- Kiểu mỏ pegmatit</w:t>
      </w:r>
    </w:p>
    <w:p w:rsidR="00FC4E76" w:rsidRPr="008D0C1A" w:rsidRDefault="00691412" w:rsidP="00FC4E76">
      <w:pPr>
        <w:spacing w:before="120" w:after="120" w:line="360" w:lineRule="auto"/>
        <w:ind w:firstLine="720"/>
        <w:jc w:val="both"/>
        <w:rPr>
          <w:rFonts w:ascii="Times New Roman" w:hAnsi="Times New Roman" w:cs="Times New Roman"/>
          <w:b/>
          <w:color w:val="000000" w:themeColor="text1"/>
          <w:sz w:val="26"/>
          <w:szCs w:val="26"/>
        </w:rPr>
      </w:pPr>
      <w:r w:rsidRPr="008D0C1A">
        <w:rPr>
          <w:rFonts w:ascii="Times New Roman" w:hAnsi="Times New Roman" w:cs="Times New Roman"/>
          <w:b/>
          <w:color w:val="000000" w:themeColor="text1"/>
          <w:spacing w:val="-4"/>
          <w:sz w:val="26"/>
          <w:szCs w:val="26"/>
        </w:rPr>
        <w:t>a</w:t>
      </w:r>
      <w:r w:rsidR="00FC4E76" w:rsidRPr="008D0C1A">
        <w:rPr>
          <w:rFonts w:ascii="Times New Roman" w:hAnsi="Times New Roman" w:cs="Times New Roman"/>
          <w:b/>
          <w:color w:val="000000" w:themeColor="text1"/>
          <w:spacing w:val="-4"/>
          <w:sz w:val="26"/>
          <w:szCs w:val="26"/>
        </w:rPr>
        <w:t xml:space="preserve">. Kiểu mỏ biến chất </w:t>
      </w:r>
      <w:r w:rsidR="00FC4E76" w:rsidRPr="008D0C1A">
        <w:rPr>
          <w:rFonts w:ascii="Times New Roman" w:hAnsi="Times New Roman" w:cs="Times New Roman"/>
          <w:b/>
          <w:color w:val="000000" w:themeColor="text1"/>
          <w:sz w:val="26"/>
          <w:szCs w:val="26"/>
        </w:rPr>
        <w:t>chất thành tạo từ các đá trầm tích</w:t>
      </w:r>
      <w:r w:rsidR="00FC4E76" w:rsidRPr="008D0C1A">
        <w:rPr>
          <w:rFonts w:ascii="Times New Roman" w:hAnsi="Times New Roman" w:cs="Times New Roman"/>
          <w:b/>
          <w:color w:val="000000" w:themeColor="text1"/>
          <w:spacing w:val="-4"/>
          <w:sz w:val="26"/>
          <w:szCs w:val="26"/>
        </w:rPr>
        <w:t xml:space="preserve"> </w:t>
      </w:r>
      <w:r w:rsidR="00FC4E76" w:rsidRPr="008D0C1A">
        <w:rPr>
          <w:rFonts w:ascii="Times New Roman" w:hAnsi="Times New Roman" w:cs="Times New Roman"/>
          <w:b/>
          <w:color w:val="000000" w:themeColor="text1"/>
          <w:sz w:val="26"/>
          <w:szCs w:val="26"/>
        </w:rPr>
        <w:t>biế</w:t>
      </w:r>
      <w:r w:rsidR="00247D5D">
        <w:rPr>
          <w:rFonts w:ascii="Times New Roman" w:hAnsi="Times New Roman" w:cs="Times New Roman"/>
          <w:b/>
          <w:color w:val="000000" w:themeColor="text1"/>
          <w:sz w:val="26"/>
          <w:szCs w:val="26"/>
        </w:rPr>
        <w:t>n chất</w:t>
      </w:r>
      <w:r w:rsidR="00FC4E76" w:rsidRPr="008D0C1A">
        <w:rPr>
          <w:rFonts w:ascii="Times New Roman" w:hAnsi="Times New Roman" w:cs="Times New Roman"/>
          <w:b/>
          <w:color w:val="000000" w:themeColor="text1"/>
          <w:sz w:val="26"/>
          <w:szCs w:val="26"/>
        </w:rPr>
        <w:t xml:space="preserve"> sâu</w:t>
      </w:r>
    </w:p>
    <w:p w:rsidR="00FC4E76" w:rsidRPr="008D0C1A" w:rsidRDefault="00FC4E76" w:rsidP="00FC4E76">
      <w:pPr>
        <w:spacing w:before="120" w:after="120" w:line="360" w:lineRule="auto"/>
        <w:ind w:firstLine="720"/>
        <w:jc w:val="both"/>
        <w:rPr>
          <w:rFonts w:ascii="Times New Roman" w:hAnsi="Times New Roman" w:cs="Times New Roman"/>
          <w:color w:val="000000" w:themeColor="text1"/>
          <w:sz w:val="26"/>
          <w:szCs w:val="26"/>
        </w:rPr>
      </w:pPr>
      <w:r w:rsidRPr="008D0C1A">
        <w:rPr>
          <w:rFonts w:ascii="Times New Roman" w:hAnsi="Times New Roman" w:cs="Times New Roman"/>
          <w:color w:val="000000" w:themeColor="text1"/>
          <w:sz w:val="26"/>
          <w:szCs w:val="26"/>
        </w:rPr>
        <w:t>Các mỏ biến chất thành tạo từ các đá trầm tích có chứa các vật chất hữu cơ bị biến chât sâu biến thành gneis và đá phiến chứa graphit. Đá phiến graphit và gneis tạo thành các thân dạng vỉa và dạng thấu kính, đôi khi có chiều dài và chiều dày rất lớn. hàm lượng graphit trong quặng không cao, thường từ 2,5 – 17%. Graphit dạng vảy nằm xen với các tấm mỏng mica. Do biễn đổi thứ sinh nên các vảy graphit mọc xen với calcit và kaolinit.</w:t>
      </w:r>
    </w:p>
    <w:p w:rsidR="00FC4E76" w:rsidRPr="008D0C1A" w:rsidRDefault="00691412" w:rsidP="00FC4E76">
      <w:pPr>
        <w:spacing w:before="120" w:after="120" w:line="360" w:lineRule="auto"/>
        <w:ind w:firstLine="720"/>
        <w:jc w:val="both"/>
        <w:rPr>
          <w:rFonts w:ascii="Times New Roman" w:hAnsi="Times New Roman" w:cs="Times New Roman"/>
          <w:b/>
          <w:color w:val="000000" w:themeColor="text1"/>
          <w:sz w:val="26"/>
          <w:szCs w:val="26"/>
        </w:rPr>
      </w:pPr>
      <w:r w:rsidRPr="008D0C1A">
        <w:rPr>
          <w:rFonts w:ascii="Times New Roman" w:hAnsi="Times New Roman" w:cs="Times New Roman"/>
          <w:b/>
          <w:color w:val="000000" w:themeColor="text1"/>
          <w:sz w:val="26"/>
          <w:szCs w:val="26"/>
        </w:rPr>
        <w:t>b</w:t>
      </w:r>
      <w:r w:rsidR="00FC4E76" w:rsidRPr="008D0C1A">
        <w:rPr>
          <w:rFonts w:ascii="Times New Roman" w:hAnsi="Times New Roman" w:cs="Times New Roman"/>
          <w:b/>
          <w:color w:val="000000" w:themeColor="text1"/>
          <w:sz w:val="26"/>
          <w:szCs w:val="26"/>
        </w:rPr>
        <w:t>. Kiểu mỏ biến chất trao đổi tiếp xúc</w:t>
      </w:r>
    </w:p>
    <w:p w:rsidR="00FC4E76" w:rsidRPr="008D0C1A" w:rsidRDefault="00FC4E76" w:rsidP="00FC4E76">
      <w:pPr>
        <w:spacing w:before="120" w:after="120" w:line="360" w:lineRule="auto"/>
        <w:ind w:firstLine="720"/>
        <w:jc w:val="both"/>
        <w:rPr>
          <w:rFonts w:ascii="Times New Roman" w:hAnsi="Times New Roman" w:cs="Times New Roman"/>
          <w:color w:val="000000" w:themeColor="text1"/>
          <w:sz w:val="26"/>
          <w:szCs w:val="26"/>
        </w:rPr>
      </w:pPr>
      <w:r w:rsidRPr="008D0C1A">
        <w:rPr>
          <w:rFonts w:ascii="Times New Roman" w:hAnsi="Times New Roman" w:cs="Times New Roman"/>
          <w:color w:val="000000" w:themeColor="text1"/>
          <w:sz w:val="26"/>
          <w:szCs w:val="26"/>
        </w:rPr>
        <w:t>Các mỏ biến chất trao đổi tiếp xúc là những skarn chứa graphit trong đới tiếp xúc của đá vôi với các đá xâm nhập sâu. Thân quặng thường có dạng bưới, dạng mạch xâm tán với hàm lượng graphit từ 2 – 10%. Kích thước các thân quặng có chiều dài đến một vài trăm mét, dày hơn chục mét. Các vảy graphit trong đá vôi kết tinh thừơng có chiều dài 20mm, rộng 5mm.</w:t>
      </w:r>
    </w:p>
    <w:p w:rsidR="00FC4E76" w:rsidRPr="008D0C1A" w:rsidRDefault="00691412" w:rsidP="00FC4E76">
      <w:pPr>
        <w:spacing w:before="120" w:after="120" w:line="360" w:lineRule="auto"/>
        <w:ind w:firstLine="720"/>
        <w:jc w:val="both"/>
        <w:rPr>
          <w:rFonts w:ascii="Times New Roman" w:hAnsi="Times New Roman" w:cs="Times New Roman"/>
          <w:b/>
          <w:color w:val="000000" w:themeColor="text1"/>
          <w:spacing w:val="-4"/>
          <w:sz w:val="26"/>
          <w:szCs w:val="26"/>
        </w:rPr>
      </w:pPr>
      <w:r w:rsidRPr="008D0C1A">
        <w:rPr>
          <w:rFonts w:ascii="Times New Roman" w:hAnsi="Times New Roman" w:cs="Times New Roman"/>
          <w:b/>
          <w:color w:val="000000" w:themeColor="text1"/>
          <w:spacing w:val="-4"/>
          <w:sz w:val="26"/>
          <w:szCs w:val="26"/>
        </w:rPr>
        <w:t>c</w:t>
      </w:r>
      <w:r w:rsidR="00FC4E76" w:rsidRPr="008D0C1A">
        <w:rPr>
          <w:rFonts w:ascii="Times New Roman" w:hAnsi="Times New Roman" w:cs="Times New Roman"/>
          <w:b/>
          <w:color w:val="000000" w:themeColor="text1"/>
          <w:spacing w:val="-4"/>
          <w:sz w:val="26"/>
          <w:szCs w:val="26"/>
        </w:rPr>
        <w:t>. Kiểu mỏ pegmatit</w:t>
      </w:r>
    </w:p>
    <w:p w:rsidR="00FC4E76" w:rsidRPr="008D0C1A" w:rsidRDefault="00FC4E76" w:rsidP="00FC4E76">
      <w:pPr>
        <w:spacing w:before="120" w:after="120" w:line="360" w:lineRule="auto"/>
        <w:ind w:firstLine="720"/>
        <w:jc w:val="both"/>
        <w:rPr>
          <w:rFonts w:ascii="Times New Roman" w:hAnsi="Times New Roman" w:cs="Times New Roman"/>
          <w:color w:val="000000" w:themeColor="text1"/>
          <w:spacing w:val="-4"/>
          <w:sz w:val="26"/>
          <w:szCs w:val="26"/>
        </w:rPr>
      </w:pPr>
      <w:r w:rsidRPr="008D0C1A">
        <w:rPr>
          <w:rFonts w:ascii="Times New Roman" w:hAnsi="Times New Roman" w:cs="Times New Roman"/>
          <w:color w:val="000000" w:themeColor="text1"/>
          <w:spacing w:val="-4"/>
          <w:sz w:val="26"/>
          <w:szCs w:val="26"/>
        </w:rPr>
        <w:t>Đối với kiểu mỏ pegm</w:t>
      </w:r>
      <w:r w:rsidR="00247D5D">
        <w:rPr>
          <w:rFonts w:ascii="Times New Roman" w:hAnsi="Times New Roman" w:cs="Times New Roman"/>
          <w:color w:val="000000" w:themeColor="text1"/>
          <w:spacing w:val="-4"/>
          <w:sz w:val="26"/>
          <w:szCs w:val="26"/>
        </w:rPr>
        <w:t>a</w:t>
      </w:r>
      <w:r w:rsidRPr="008D0C1A">
        <w:rPr>
          <w:rFonts w:ascii="Times New Roman" w:hAnsi="Times New Roman" w:cs="Times New Roman"/>
          <w:color w:val="000000" w:themeColor="text1"/>
          <w:spacing w:val="-4"/>
          <w:sz w:val="26"/>
          <w:szCs w:val="26"/>
        </w:rPr>
        <w:t xml:space="preserve">tit, graphit có dạng vảy lớn, song chỉ tồn tại ở dạng xâm nhiễm nên hàm lượng thấp. Mỏ graphit pegmatit được biết ở Canađa, Công hoà Liên bang Nga. Tuy nhiên, kiểu mỏ này không có giá trị công nghiệp. </w:t>
      </w:r>
    </w:p>
    <w:p w:rsidR="00A335C8" w:rsidRDefault="00A335C8" w:rsidP="00FC4E76">
      <w:pPr>
        <w:spacing w:before="120" w:after="120" w:line="360" w:lineRule="auto"/>
        <w:ind w:firstLine="720"/>
        <w:jc w:val="both"/>
        <w:rPr>
          <w:rFonts w:ascii="Times New Roman" w:hAnsi="Times New Roman" w:cs="Times New Roman"/>
          <w:b/>
          <w:color w:val="000000" w:themeColor="text1"/>
          <w:spacing w:val="-4"/>
          <w:sz w:val="26"/>
          <w:szCs w:val="26"/>
        </w:rPr>
      </w:pPr>
    </w:p>
    <w:p w:rsidR="00FC4E76" w:rsidRPr="008D0C1A" w:rsidRDefault="00FC4E76" w:rsidP="00FC4E76">
      <w:pPr>
        <w:spacing w:before="120" w:after="120" w:line="360" w:lineRule="auto"/>
        <w:ind w:firstLine="720"/>
        <w:jc w:val="both"/>
        <w:rPr>
          <w:rFonts w:ascii="Times New Roman" w:hAnsi="Times New Roman" w:cs="Times New Roman"/>
          <w:b/>
          <w:color w:val="000000" w:themeColor="text1"/>
          <w:sz w:val="26"/>
          <w:szCs w:val="26"/>
        </w:rPr>
      </w:pPr>
      <w:r w:rsidRPr="008D0C1A">
        <w:rPr>
          <w:rFonts w:ascii="Times New Roman" w:hAnsi="Times New Roman" w:cs="Times New Roman"/>
          <w:b/>
          <w:color w:val="000000" w:themeColor="text1"/>
          <w:spacing w:val="-4"/>
          <w:sz w:val="26"/>
          <w:szCs w:val="26"/>
        </w:rPr>
        <w:t>3.</w:t>
      </w:r>
      <w:r w:rsidR="00B459D7" w:rsidRPr="008D0C1A">
        <w:rPr>
          <w:rFonts w:ascii="Times New Roman" w:hAnsi="Times New Roman" w:cs="Times New Roman"/>
          <w:b/>
          <w:color w:val="000000" w:themeColor="text1"/>
          <w:spacing w:val="-4"/>
          <w:sz w:val="26"/>
          <w:szCs w:val="26"/>
        </w:rPr>
        <w:t>1.</w:t>
      </w:r>
      <w:r w:rsidRPr="008D0C1A">
        <w:rPr>
          <w:rFonts w:ascii="Times New Roman" w:hAnsi="Times New Roman" w:cs="Times New Roman"/>
          <w:b/>
          <w:color w:val="000000" w:themeColor="text1"/>
          <w:spacing w:val="-4"/>
          <w:sz w:val="26"/>
          <w:szCs w:val="26"/>
        </w:rPr>
        <w:t xml:space="preserve">2.2. Kiểu quặng </w:t>
      </w:r>
      <w:r w:rsidRPr="008D0C1A">
        <w:rPr>
          <w:rFonts w:ascii="Times New Roman" w:hAnsi="Times New Roman" w:cs="Times New Roman"/>
          <w:b/>
          <w:color w:val="000000" w:themeColor="text1"/>
          <w:sz w:val="26"/>
          <w:szCs w:val="26"/>
        </w:rPr>
        <w:t>graphit kết tinh đặc sít</w:t>
      </w:r>
    </w:p>
    <w:p w:rsidR="00FC4E76" w:rsidRPr="008D0C1A" w:rsidRDefault="00FC4E76" w:rsidP="00FC4E76">
      <w:pPr>
        <w:spacing w:before="120" w:after="120" w:line="360" w:lineRule="auto"/>
        <w:ind w:firstLine="720"/>
        <w:jc w:val="both"/>
        <w:rPr>
          <w:rFonts w:ascii="Times New Roman" w:hAnsi="Times New Roman" w:cs="Times New Roman"/>
          <w:color w:val="000000" w:themeColor="text1"/>
          <w:sz w:val="26"/>
          <w:szCs w:val="26"/>
        </w:rPr>
      </w:pPr>
      <w:r w:rsidRPr="008D0C1A">
        <w:rPr>
          <w:rFonts w:ascii="Times New Roman" w:hAnsi="Times New Roman" w:cs="Times New Roman"/>
          <w:color w:val="000000" w:themeColor="text1"/>
          <w:sz w:val="26"/>
          <w:szCs w:val="26"/>
        </w:rPr>
        <w:t xml:space="preserve"> Kiểu quặng graphit kết tinh đặc sít có 2 kiểu nguồn gốc thành tạo mỏ:</w:t>
      </w:r>
    </w:p>
    <w:p w:rsidR="00FC4E76" w:rsidRPr="008D0C1A" w:rsidRDefault="00FC4E76" w:rsidP="00FC4E76">
      <w:pPr>
        <w:spacing w:before="120" w:after="120" w:line="360" w:lineRule="auto"/>
        <w:ind w:firstLine="720"/>
        <w:jc w:val="both"/>
        <w:rPr>
          <w:rFonts w:ascii="Times New Roman" w:hAnsi="Times New Roman" w:cs="Times New Roman"/>
          <w:color w:val="000000" w:themeColor="text1"/>
          <w:sz w:val="26"/>
          <w:szCs w:val="26"/>
        </w:rPr>
      </w:pPr>
      <w:r w:rsidRPr="008D0C1A">
        <w:rPr>
          <w:rFonts w:ascii="Times New Roman" w:hAnsi="Times New Roman" w:cs="Times New Roman"/>
          <w:color w:val="000000" w:themeColor="text1"/>
          <w:sz w:val="26"/>
          <w:szCs w:val="26"/>
        </w:rPr>
        <w:t>- Các mỏ nguồn gốc magma nằm trùng với đá magma sâu.</w:t>
      </w:r>
    </w:p>
    <w:p w:rsidR="00FC4E76" w:rsidRPr="008D0C1A" w:rsidRDefault="00FC4E76" w:rsidP="00FC4E76">
      <w:pPr>
        <w:spacing w:before="120" w:after="120" w:line="360" w:lineRule="auto"/>
        <w:ind w:firstLine="720"/>
        <w:jc w:val="both"/>
        <w:rPr>
          <w:rFonts w:ascii="Times New Roman" w:hAnsi="Times New Roman" w:cs="Times New Roman"/>
          <w:color w:val="000000" w:themeColor="text1"/>
          <w:sz w:val="26"/>
          <w:szCs w:val="26"/>
        </w:rPr>
      </w:pPr>
      <w:r w:rsidRPr="008D0C1A">
        <w:rPr>
          <w:rFonts w:ascii="Times New Roman" w:hAnsi="Times New Roman" w:cs="Times New Roman"/>
          <w:color w:val="000000" w:themeColor="text1"/>
          <w:sz w:val="26"/>
          <w:szCs w:val="26"/>
        </w:rPr>
        <w:t>- Các mỏ khí thành</w:t>
      </w:r>
    </w:p>
    <w:p w:rsidR="00FC4E76" w:rsidRPr="008D0C1A" w:rsidRDefault="00691412" w:rsidP="00FC4E76">
      <w:pPr>
        <w:spacing w:before="120" w:after="120" w:line="360" w:lineRule="auto"/>
        <w:ind w:firstLine="720"/>
        <w:jc w:val="both"/>
        <w:rPr>
          <w:rFonts w:ascii="Times New Roman" w:hAnsi="Times New Roman" w:cs="Times New Roman"/>
          <w:b/>
          <w:color w:val="000000" w:themeColor="text1"/>
          <w:sz w:val="26"/>
          <w:szCs w:val="26"/>
        </w:rPr>
      </w:pPr>
      <w:r w:rsidRPr="008D0C1A">
        <w:rPr>
          <w:rFonts w:ascii="Times New Roman" w:hAnsi="Times New Roman" w:cs="Times New Roman"/>
          <w:b/>
          <w:color w:val="000000" w:themeColor="text1"/>
          <w:sz w:val="26"/>
          <w:szCs w:val="26"/>
        </w:rPr>
        <w:t>a</w:t>
      </w:r>
      <w:r w:rsidR="00FC4E76" w:rsidRPr="008D0C1A">
        <w:rPr>
          <w:rFonts w:ascii="Times New Roman" w:hAnsi="Times New Roman" w:cs="Times New Roman"/>
          <w:b/>
          <w:color w:val="000000" w:themeColor="text1"/>
          <w:sz w:val="26"/>
          <w:szCs w:val="26"/>
        </w:rPr>
        <w:t>. Các mỏ nguồn gốc magma nằm trùng với đá magma sâu</w:t>
      </w:r>
    </w:p>
    <w:p w:rsidR="00FC4E76" w:rsidRPr="008D0C1A" w:rsidRDefault="00FC4E76" w:rsidP="00FC4E76">
      <w:pPr>
        <w:spacing w:before="120" w:after="120" w:line="360" w:lineRule="auto"/>
        <w:ind w:firstLine="720"/>
        <w:jc w:val="both"/>
        <w:rPr>
          <w:rFonts w:ascii="Times New Roman" w:hAnsi="Times New Roman" w:cs="Times New Roman"/>
          <w:color w:val="000000" w:themeColor="text1"/>
          <w:sz w:val="26"/>
          <w:szCs w:val="26"/>
        </w:rPr>
      </w:pPr>
      <w:r w:rsidRPr="008D0C1A">
        <w:rPr>
          <w:rFonts w:ascii="Times New Roman" w:hAnsi="Times New Roman" w:cs="Times New Roman"/>
          <w:color w:val="000000" w:themeColor="text1"/>
          <w:sz w:val="26"/>
          <w:szCs w:val="26"/>
        </w:rPr>
        <w:t>Trong các mỏ này, graphit tạo thành các tích tụ dạng bưới, ổ, mạch hay dạng xâm tán. Quặng đặc sít thường có hàm lượng graphit rất cao, từ 60 – 85%. Các mỏ này thường ít gặp và quy mô nhỏ nên giá trị công nghiệp không lớn.</w:t>
      </w:r>
    </w:p>
    <w:p w:rsidR="00FC4E76" w:rsidRPr="008D0C1A" w:rsidRDefault="00691412" w:rsidP="00FC4E76">
      <w:pPr>
        <w:spacing w:before="120" w:after="120" w:line="360" w:lineRule="auto"/>
        <w:ind w:firstLine="720"/>
        <w:jc w:val="both"/>
        <w:rPr>
          <w:rFonts w:ascii="Times New Roman" w:hAnsi="Times New Roman" w:cs="Times New Roman"/>
          <w:b/>
          <w:color w:val="000000" w:themeColor="text1"/>
          <w:sz w:val="26"/>
          <w:szCs w:val="26"/>
        </w:rPr>
      </w:pPr>
      <w:r w:rsidRPr="008D0C1A">
        <w:rPr>
          <w:rFonts w:ascii="Times New Roman" w:hAnsi="Times New Roman" w:cs="Times New Roman"/>
          <w:b/>
          <w:color w:val="000000" w:themeColor="text1"/>
          <w:sz w:val="26"/>
          <w:szCs w:val="26"/>
        </w:rPr>
        <w:t>b</w:t>
      </w:r>
      <w:r w:rsidR="00FC4E76" w:rsidRPr="008D0C1A">
        <w:rPr>
          <w:rFonts w:ascii="Times New Roman" w:hAnsi="Times New Roman" w:cs="Times New Roman"/>
          <w:b/>
          <w:color w:val="000000" w:themeColor="text1"/>
          <w:sz w:val="26"/>
          <w:szCs w:val="26"/>
        </w:rPr>
        <w:t>. Các mỏ khí thành</w:t>
      </w:r>
    </w:p>
    <w:p w:rsidR="00FC4E76" w:rsidRPr="008D0C1A" w:rsidRDefault="00FC4E76" w:rsidP="00FC4E76">
      <w:pPr>
        <w:spacing w:before="120" w:after="120" w:line="360" w:lineRule="auto"/>
        <w:ind w:firstLine="720"/>
        <w:jc w:val="both"/>
        <w:rPr>
          <w:rFonts w:ascii="Times New Roman" w:hAnsi="Times New Roman" w:cs="Times New Roman"/>
          <w:color w:val="000000" w:themeColor="text1"/>
          <w:sz w:val="26"/>
          <w:szCs w:val="26"/>
        </w:rPr>
      </w:pPr>
      <w:r w:rsidRPr="008D0C1A">
        <w:rPr>
          <w:rFonts w:ascii="Times New Roman" w:hAnsi="Times New Roman" w:cs="Times New Roman"/>
          <w:color w:val="000000" w:themeColor="text1"/>
          <w:sz w:val="26"/>
          <w:szCs w:val="26"/>
        </w:rPr>
        <w:t>Các mỏ khí thành gặp chủ yếu trong đá gneis. Các thân quặng có dạng mạch nằm theo mặt lớp hoặc xuyên cắt đá gneis. Chiều dày các mạch từ vài mm đến 2 – 5m. Các mạch được lấp đầy graphit dạng đặc sít; ngoài ra còn có pyrit, thạc anh, biotit v. v. Kiểu mỏ ít có giá trị công nghiệp.</w:t>
      </w:r>
    </w:p>
    <w:p w:rsidR="00FC4E76" w:rsidRPr="008D0C1A" w:rsidRDefault="00FC4E76" w:rsidP="008D0C1A">
      <w:pPr>
        <w:pStyle w:val="Heading3"/>
        <w:spacing w:before="120" w:after="120" w:line="360" w:lineRule="auto"/>
        <w:ind w:firstLine="720"/>
        <w:jc w:val="both"/>
        <w:rPr>
          <w:rFonts w:ascii="Times New Roman" w:hAnsi="Times New Roman" w:cs="Times New Roman"/>
          <w:b/>
          <w:color w:val="000000" w:themeColor="text1"/>
          <w:sz w:val="26"/>
          <w:szCs w:val="26"/>
        </w:rPr>
      </w:pPr>
      <w:bookmarkStart w:id="49" w:name="_Toc11335751"/>
      <w:r w:rsidRPr="008D0C1A">
        <w:rPr>
          <w:rFonts w:ascii="Times New Roman" w:hAnsi="Times New Roman" w:cs="Times New Roman"/>
          <w:b/>
          <w:color w:val="000000" w:themeColor="text1"/>
          <w:sz w:val="26"/>
          <w:szCs w:val="26"/>
        </w:rPr>
        <w:t>3</w:t>
      </w:r>
      <w:r w:rsidR="00B459D7" w:rsidRPr="008D0C1A">
        <w:rPr>
          <w:rFonts w:ascii="Times New Roman" w:hAnsi="Times New Roman" w:cs="Times New Roman"/>
          <w:b/>
          <w:color w:val="000000" w:themeColor="text1"/>
          <w:sz w:val="26"/>
          <w:szCs w:val="26"/>
        </w:rPr>
        <w:t>.1.3</w:t>
      </w:r>
      <w:r w:rsidRPr="008D0C1A">
        <w:rPr>
          <w:rFonts w:ascii="Times New Roman" w:hAnsi="Times New Roman" w:cs="Times New Roman"/>
          <w:b/>
          <w:color w:val="000000" w:themeColor="text1"/>
          <w:sz w:val="26"/>
          <w:szCs w:val="26"/>
        </w:rPr>
        <w:t>. Kiểu than bị biên chất tạo graphit</w:t>
      </w:r>
      <w:bookmarkEnd w:id="49"/>
    </w:p>
    <w:p w:rsidR="00FC4E76" w:rsidRPr="008D0C1A" w:rsidRDefault="00FC4E76" w:rsidP="00FC4E76">
      <w:pPr>
        <w:spacing w:before="120" w:after="120" w:line="360" w:lineRule="auto"/>
        <w:ind w:firstLine="720"/>
        <w:jc w:val="both"/>
        <w:rPr>
          <w:rFonts w:ascii="Times New Roman" w:hAnsi="Times New Roman" w:cs="Times New Roman"/>
          <w:color w:val="000000" w:themeColor="text1"/>
          <w:spacing w:val="-4"/>
          <w:sz w:val="26"/>
          <w:szCs w:val="26"/>
        </w:rPr>
      </w:pPr>
      <w:r w:rsidRPr="008D0C1A">
        <w:rPr>
          <w:rFonts w:ascii="Times New Roman" w:hAnsi="Times New Roman" w:cs="Times New Roman"/>
          <w:color w:val="000000" w:themeColor="text1"/>
          <w:spacing w:val="-4"/>
          <w:sz w:val="26"/>
          <w:szCs w:val="26"/>
        </w:rPr>
        <w:t>Trong điều kiện biến chất tiếp xúc thường thấy có sự chuyển tiếp liên tục từ than antracit đến loại graphit ẩn tinh. Các thân quặng thường có dạng vỉa, thấu kính. Theo đường phương, đôi khi các thân graphit chuyển sang than antracit. Trong thân quặng, hàm lượng graphit từ 80 – 90%.</w:t>
      </w:r>
    </w:p>
    <w:p w:rsidR="00FC4E76" w:rsidRPr="008D0C1A" w:rsidRDefault="00FC4E76" w:rsidP="008D0C1A">
      <w:pPr>
        <w:pStyle w:val="Heading3"/>
        <w:spacing w:before="120" w:after="120" w:line="360" w:lineRule="auto"/>
        <w:ind w:firstLine="720"/>
        <w:jc w:val="both"/>
        <w:rPr>
          <w:rFonts w:ascii="Times New Roman" w:hAnsi="Times New Roman" w:cs="Times New Roman"/>
          <w:b/>
          <w:color w:val="000000" w:themeColor="text1"/>
          <w:spacing w:val="-4"/>
          <w:sz w:val="26"/>
          <w:szCs w:val="26"/>
        </w:rPr>
      </w:pPr>
      <w:bookmarkStart w:id="50" w:name="_Toc11335752"/>
      <w:r w:rsidRPr="008D0C1A">
        <w:rPr>
          <w:rFonts w:ascii="Times New Roman" w:hAnsi="Times New Roman" w:cs="Times New Roman"/>
          <w:b/>
          <w:color w:val="000000" w:themeColor="text1"/>
          <w:spacing w:val="-4"/>
          <w:sz w:val="26"/>
          <w:szCs w:val="26"/>
        </w:rPr>
        <w:t>3.</w:t>
      </w:r>
      <w:r w:rsidR="00B459D7" w:rsidRPr="008D0C1A">
        <w:rPr>
          <w:rFonts w:ascii="Times New Roman" w:hAnsi="Times New Roman" w:cs="Times New Roman"/>
          <w:b/>
          <w:color w:val="000000" w:themeColor="text1"/>
          <w:spacing w:val="-4"/>
          <w:sz w:val="26"/>
          <w:szCs w:val="26"/>
        </w:rPr>
        <w:t>1.</w:t>
      </w:r>
      <w:r w:rsidRPr="008D0C1A">
        <w:rPr>
          <w:rFonts w:ascii="Times New Roman" w:hAnsi="Times New Roman" w:cs="Times New Roman"/>
          <w:b/>
          <w:color w:val="000000" w:themeColor="text1"/>
          <w:spacing w:val="-4"/>
          <w:sz w:val="26"/>
          <w:szCs w:val="26"/>
        </w:rPr>
        <w:t xml:space="preserve">4. </w:t>
      </w:r>
      <w:r w:rsidRPr="008D0C1A">
        <w:rPr>
          <w:rFonts w:ascii="Times New Roman" w:hAnsi="Times New Roman" w:cs="Times New Roman"/>
          <w:b/>
          <w:color w:val="000000" w:themeColor="text1"/>
          <w:sz w:val="26"/>
          <w:szCs w:val="26"/>
        </w:rPr>
        <w:t xml:space="preserve">Các kiểu loại hình nguồn gốc </w:t>
      </w:r>
      <w:r w:rsidRPr="008D0C1A">
        <w:rPr>
          <w:rFonts w:ascii="Times New Roman" w:hAnsi="Times New Roman" w:cs="Times New Roman"/>
          <w:b/>
          <w:color w:val="000000" w:themeColor="text1"/>
          <w:spacing w:val="-4"/>
          <w:sz w:val="26"/>
          <w:szCs w:val="26"/>
        </w:rPr>
        <w:t>grafit ở Việt Nam</w:t>
      </w:r>
      <w:bookmarkEnd w:id="50"/>
    </w:p>
    <w:p w:rsidR="00FC4E76" w:rsidRPr="008D0C1A" w:rsidRDefault="00FC4E76" w:rsidP="00FC4E76">
      <w:pPr>
        <w:spacing w:before="120" w:after="120" w:line="360" w:lineRule="auto"/>
        <w:ind w:firstLine="720"/>
        <w:jc w:val="both"/>
        <w:rPr>
          <w:rFonts w:ascii="Times New Roman" w:hAnsi="Times New Roman" w:cs="Times New Roman"/>
          <w:color w:val="000000" w:themeColor="text1"/>
          <w:spacing w:val="-4"/>
          <w:sz w:val="26"/>
          <w:szCs w:val="26"/>
        </w:rPr>
      </w:pPr>
      <w:r w:rsidRPr="008D0C1A">
        <w:rPr>
          <w:rFonts w:ascii="Times New Roman" w:hAnsi="Times New Roman" w:cs="Times New Roman"/>
          <w:color w:val="000000" w:themeColor="text1"/>
          <w:spacing w:val="-4"/>
          <w:sz w:val="26"/>
          <w:szCs w:val="26"/>
        </w:rPr>
        <w:t>Graphit ở Việt Nam phân bố khá rộng rãi, song phần lớn có quy mô và tiềm năng không lớn. Hiện đã có 10 mỏ và điểm mỏ được đánh giá và thăm dò, trữ lượng đạt 16,56 triệu tấn, tài nguyên dự tính 5,833 triệu tấn. Theo Trần Văn Trị (chủ biên) và nnk ,</w:t>
      </w:r>
      <w:r w:rsidRPr="008D0C1A">
        <w:rPr>
          <w:rFonts w:ascii="Times New Roman" w:hAnsi="Times New Roman" w:cs="Times New Roman"/>
          <w:color w:val="000000" w:themeColor="text1"/>
          <w:sz w:val="26"/>
          <w:szCs w:val="26"/>
        </w:rPr>
        <w:t xml:space="preserve"> trên lãnh thổ Việt Nam, graphit </w:t>
      </w:r>
      <w:r w:rsidRPr="008D0C1A">
        <w:rPr>
          <w:rFonts w:ascii="Times New Roman" w:hAnsi="Times New Roman" w:cs="Times New Roman"/>
          <w:color w:val="000000" w:themeColor="text1"/>
          <w:spacing w:val="-4"/>
          <w:sz w:val="26"/>
          <w:szCs w:val="26"/>
        </w:rPr>
        <w:t>có 3 kiểu nguồn gốc sau:</w:t>
      </w:r>
    </w:p>
    <w:p w:rsidR="00FC4E76" w:rsidRPr="008D0C1A" w:rsidRDefault="00FC4E76" w:rsidP="00FC4E76">
      <w:pPr>
        <w:spacing w:before="120" w:after="120" w:line="360" w:lineRule="auto"/>
        <w:ind w:firstLine="720"/>
        <w:jc w:val="both"/>
        <w:rPr>
          <w:rFonts w:ascii="Times New Roman" w:hAnsi="Times New Roman" w:cs="Times New Roman"/>
          <w:color w:val="000000" w:themeColor="text1"/>
          <w:spacing w:val="-4"/>
          <w:sz w:val="26"/>
          <w:szCs w:val="26"/>
        </w:rPr>
      </w:pPr>
      <w:r w:rsidRPr="008D0C1A">
        <w:rPr>
          <w:rFonts w:ascii="Times New Roman" w:hAnsi="Times New Roman" w:cs="Times New Roman"/>
          <w:color w:val="000000" w:themeColor="text1"/>
          <w:spacing w:val="-4"/>
          <w:sz w:val="26"/>
          <w:szCs w:val="26"/>
        </w:rPr>
        <w:t>-  Graphit nguồn gốc trầm tích - biến chất – nhiệt dich – khí hoá</w:t>
      </w:r>
    </w:p>
    <w:p w:rsidR="00FC4E76" w:rsidRPr="008D0C1A" w:rsidRDefault="00FC4E76" w:rsidP="00FC4E76">
      <w:pPr>
        <w:spacing w:before="120" w:after="120" w:line="360" w:lineRule="auto"/>
        <w:ind w:firstLine="720"/>
        <w:jc w:val="both"/>
        <w:rPr>
          <w:rFonts w:ascii="Times New Roman" w:hAnsi="Times New Roman" w:cs="Times New Roman"/>
          <w:color w:val="000000" w:themeColor="text1"/>
          <w:spacing w:val="-4"/>
          <w:sz w:val="26"/>
          <w:szCs w:val="26"/>
        </w:rPr>
      </w:pPr>
      <w:r w:rsidRPr="008D0C1A">
        <w:rPr>
          <w:rFonts w:ascii="Times New Roman" w:hAnsi="Times New Roman" w:cs="Times New Roman"/>
          <w:color w:val="000000" w:themeColor="text1"/>
          <w:spacing w:val="-4"/>
          <w:sz w:val="26"/>
          <w:szCs w:val="26"/>
        </w:rPr>
        <w:t>- Graphit nguồn gốc biến.</w:t>
      </w:r>
    </w:p>
    <w:p w:rsidR="00FC4E76" w:rsidRPr="008D0C1A" w:rsidRDefault="00FC4E76" w:rsidP="00FC4E76">
      <w:pPr>
        <w:spacing w:before="120" w:after="120" w:line="360" w:lineRule="auto"/>
        <w:ind w:firstLine="720"/>
        <w:jc w:val="both"/>
        <w:rPr>
          <w:rFonts w:ascii="Times New Roman" w:hAnsi="Times New Roman" w:cs="Times New Roman"/>
          <w:color w:val="000000" w:themeColor="text1"/>
          <w:sz w:val="26"/>
          <w:szCs w:val="26"/>
        </w:rPr>
      </w:pPr>
      <w:r w:rsidRPr="008D0C1A">
        <w:rPr>
          <w:rFonts w:ascii="Times New Roman" w:hAnsi="Times New Roman" w:cs="Times New Roman"/>
          <w:color w:val="000000" w:themeColor="text1"/>
          <w:spacing w:val="-4"/>
          <w:sz w:val="26"/>
          <w:szCs w:val="26"/>
        </w:rPr>
        <w:t>- Nhiệt dịch - khí hoá</w:t>
      </w:r>
    </w:p>
    <w:p w:rsidR="00A335C8" w:rsidRDefault="00A335C8" w:rsidP="00FC4E76">
      <w:pPr>
        <w:spacing w:before="120" w:after="120" w:line="360" w:lineRule="auto"/>
        <w:ind w:firstLine="720"/>
        <w:jc w:val="both"/>
        <w:rPr>
          <w:rFonts w:ascii="Times New Roman" w:hAnsi="Times New Roman" w:cs="Times New Roman"/>
          <w:b/>
          <w:color w:val="000000" w:themeColor="text1"/>
          <w:spacing w:val="-4"/>
          <w:sz w:val="26"/>
          <w:szCs w:val="26"/>
        </w:rPr>
      </w:pPr>
    </w:p>
    <w:p w:rsidR="00FC4E76" w:rsidRPr="008D0C1A" w:rsidRDefault="00FC4E76" w:rsidP="00FC4E76">
      <w:pPr>
        <w:spacing w:before="120" w:after="120" w:line="360" w:lineRule="auto"/>
        <w:ind w:firstLine="720"/>
        <w:jc w:val="both"/>
        <w:rPr>
          <w:rFonts w:ascii="Times New Roman" w:hAnsi="Times New Roman" w:cs="Times New Roman"/>
          <w:i/>
          <w:color w:val="000000" w:themeColor="text1"/>
          <w:spacing w:val="-4"/>
          <w:sz w:val="26"/>
          <w:szCs w:val="26"/>
        </w:rPr>
      </w:pPr>
      <w:r w:rsidRPr="008D0C1A">
        <w:rPr>
          <w:rFonts w:ascii="Times New Roman" w:hAnsi="Times New Roman" w:cs="Times New Roman"/>
          <w:b/>
          <w:color w:val="000000" w:themeColor="text1"/>
          <w:spacing w:val="-4"/>
          <w:sz w:val="26"/>
          <w:szCs w:val="26"/>
        </w:rPr>
        <w:t>3</w:t>
      </w:r>
      <w:r w:rsidR="00B459D7" w:rsidRPr="008D0C1A">
        <w:rPr>
          <w:rFonts w:ascii="Times New Roman" w:hAnsi="Times New Roman" w:cs="Times New Roman"/>
          <w:b/>
          <w:color w:val="000000" w:themeColor="text1"/>
          <w:spacing w:val="-4"/>
          <w:sz w:val="26"/>
          <w:szCs w:val="26"/>
        </w:rPr>
        <w:t>.1</w:t>
      </w:r>
      <w:r w:rsidRPr="008D0C1A">
        <w:rPr>
          <w:rFonts w:ascii="Times New Roman" w:hAnsi="Times New Roman" w:cs="Times New Roman"/>
          <w:b/>
          <w:color w:val="000000" w:themeColor="text1"/>
          <w:spacing w:val="-4"/>
          <w:sz w:val="26"/>
          <w:szCs w:val="26"/>
        </w:rPr>
        <w:t>.4.1. Graphit nguồn gốc trầm tích - biến chất – nhiệt dich – khí hoá</w:t>
      </w:r>
    </w:p>
    <w:p w:rsidR="00FC4E76" w:rsidRPr="008D0C1A" w:rsidRDefault="00FC4E76" w:rsidP="00FC4E76">
      <w:pPr>
        <w:spacing w:before="120" w:after="120" w:line="360" w:lineRule="auto"/>
        <w:ind w:firstLine="720"/>
        <w:jc w:val="both"/>
        <w:rPr>
          <w:rFonts w:ascii="Times New Roman" w:hAnsi="Times New Roman" w:cs="Times New Roman"/>
          <w:color w:val="000000" w:themeColor="text1"/>
          <w:spacing w:val="-4"/>
          <w:sz w:val="26"/>
          <w:szCs w:val="26"/>
        </w:rPr>
      </w:pPr>
      <w:r w:rsidRPr="008D0C1A">
        <w:rPr>
          <w:rFonts w:ascii="Times New Roman" w:hAnsi="Times New Roman" w:cs="Times New Roman"/>
          <w:color w:val="000000" w:themeColor="text1"/>
          <w:spacing w:val="-4"/>
          <w:sz w:val="26"/>
          <w:szCs w:val="26"/>
        </w:rPr>
        <w:t>Kiểu nguồn gốc này liên quan chặt chẽ với các đá gneis biotit, đá phiến thạch anh - mica, đá phiến graphit – silimanit – felspat, pegmatit v.v tuổi Proterozoi. Loại hình này gặp trong đới biến chất Sông Hồng. Các thân quặng thường có dạng vỉa, thấu kính, chuối thấu kính, ổ, ngọn lửa v.v dày vài centimet đến 30m, dài vài mét đến 4000m. Hàm lượng graphit đạt từ 2 - 60%. Graphit có 2 dạng là dạng vảy và đặc sít. Dạng vảy thường dài 0,1 - 5mm, rộng 0,1 - 0,8mm, xâm tán hoặc tạo thành lớp. Loại đặc sít (ẩn tinh) xen kẽ thành ổ, lớp mỏng hoặc là xi măng trong đá. Kiểu nguồn gốc này có 2 mỏ đặc trưng là Nậm Thi và Hưng Nhượng.</w:t>
      </w:r>
    </w:p>
    <w:p w:rsidR="00FC4E76" w:rsidRPr="008D0C1A" w:rsidRDefault="00FC4E76" w:rsidP="00FC4E76">
      <w:pPr>
        <w:pStyle w:val="ListParagraph"/>
        <w:spacing w:before="120" w:after="120" w:line="360" w:lineRule="auto"/>
        <w:ind w:left="0" w:firstLine="720"/>
        <w:jc w:val="both"/>
        <w:rPr>
          <w:rFonts w:ascii="Times New Roman" w:hAnsi="Times New Roman" w:cs="Times New Roman"/>
          <w:color w:val="000000" w:themeColor="text1"/>
          <w:spacing w:val="-4"/>
          <w:sz w:val="26"/>
          <w:szCs w:val="26"/>
        </w:rPr>
      </w:pPr>
      <w:r w:rsidRPr="008D0C1A">
        <w:rPr>
          <w:rFonts w:ascii="Times New Roman" w:hAnsi="Times New Roman" w:cs="Times New Roman"/>
          <w:color w:val="000000" w:themeColor="text1"/>
          <w:spacing w:val="-4"/>
          <w:sz w:val="26"/>
          <w:szCs w:val="26"/>
        </w:rPr>
        <w:t>Mỏ graphit Nậm Thi:</w:t>
      </w:r>
      <w:r w:rsidRPr="008D0C1A">
        <w:rPr>
          <w:rFonts w:ascii="Times New Roman" w:hAnsi="Times New Roman" w:cs="Times New Roman"/>
          <w:i/>
          <w:color w:val="000000" w:themeColor="text1"/>
          <w:spacing w:val="-4"/>
          <w:sz w:val="26"/>
          <w:szCs w:val="26"/>
        </w:rPr>
        <w:t xml:space="preserve"> </w:t>
      </w:r>
      <w:r w:rsidRPr="008D0C1A">
        <w:rPr>
          <w:rFonts w:ascii="Times New Roman" w:hAnsi="Times New Roman" w:cs="Times New Roman"/>
          <w:color w:val="000000" w:themeColor="text1"/>
          <w:spacing w:val="-4"/>
          <w:sz w:val="26"/>
          <w:szCs w:val="26"/>
        </w:rPr>
        <w:t>thuộc huyện Bảo Thắng (Lào Cai), gồm 3 khu là Nậm Thi, Nậm Cậy và Làng Ói. Quặng phân bố trong các đá biến chất loạt Sông Hồng (PR), gồm 8 thân quặng dạng vỉa, thấu kính; trong đó có 2 vỉa lớn kéo dài 3500m, tồn tại theo hướng dốc đến một vài trăm mét, dày 0,8 - 31,7 m. Chất lượng quặng như sau:</w:t>
      </w:r>
    </w:p>
    <w:p w:rsidR="00FC4E76" w:rsidRPr="008D0C1A" w:rsidRDefault="00FC4E76" w:rsidP="00FC4E76">
      <w:pPr>
        <w:pStyle w:val="ListParagraph"/>
        <w:spacing w:before="120" w:after="120" w:line="360" w:lineRule="auto"/>
        <w:ind w:left="0" w:firstLine="720"/>
        <w:jc w:val="both"/>
        <w:rPr>
          <w:rFonts w:ascii="Times New Roman" w:hAnsi="Times New Roman" w:cs="Times New Roman"/>
          <w:color w:val="000000" w:themeColor="text1"/>
          <w:spacing w:val="-4"/>
          <w:sz w:val="26"/>
          <w:szCs w:val="26"/>
        </w:rPr>
      </w:pPr>
      <w:r w:rsidRPr="008D0C1A">
        <w:rPr>
          <w:rFonts w:ascii="Times New Roman" w:hAnsi="Times New Roman" w:cs="Times New Roman"/>
          <w:color w:val="000000" w:themeColor="text1"/>
          <w:spacing w:val="-4"/>
          <w:sz w:val="26"/>
          <w:szCs w:val="26"/>
        </w:rPr>
        <w:t>- Hàm lượng carbon trung bình: 12,45%</w:t>
      </w:r>
    </w:p>
    <w:p w:rsidR="00FC4E76" w:rsidRPr="008D0C1A" w:rsidRDefault="00FC4E76" w:rsidP="00FC4E76">
      <w:pPr>
        <w:pStyle w:val="ListParagraph"/>
        <w:spacing w:before="120" w:after="120" w:line="360" w:lineRule="auto"/>
        <w:ind w:left="0" w:firstLine="720"/>
        <w:jc w:val="both"/>
        <w:rPr>
          <w:rFonts w:ascii="Times New Roman" w:hAnsi="Times New Roman" w:cs="Times New Roman"/>
          <w:color w:val="000000" w:themeColor="text1"/>
          <w:spacing w:val="-4"/>
          <w:sz w:val="26"/>
          <w:szCs w:val="26"/>
        </w:rPr>
      </w:pPr>
      <w:r w:rsidRPr="008D0C1A">
        <w:rPr>
          <w:rFonts w:ascii="Times New Roman" w:hAnsi="Times New Roman" w:cs="Times New Roman"/>
          <w:color w:val="000000" w:themeColor="text1"/>
          <w:spacing w:val="-4"/>
          <w:sz w:val="26"/>
          <w:szCs w:val="26"/>
        </w:rPr>
        <w:t>- Độ tro A = 17,43%, chất bốc V: 5,5%.</w:t>
      </w:r>
    </w:p>
    <w:p w:rsidR="00FC4E76" w:rsidRPr="008D0C1A" w:rsidRDefault="00FC4E76" w:rsidP="00FC4E76">
      <w:pPr>
        <w:pStyle w:val="ListParagraph"/>
        <w:spacing w:before="120" w:after="120" w:line="360" w:lineRule="auto"/>
        <w:ind w:left="0" w:firstLine="720"/>
        <w:jc w:val="both"/>
        <w:rPr>
          <w:rFonts w:ascii="Times New Roman" w:hAnsi="Times New Roman" w:cs="Times New Roman"/>
          <w:color w:val="000000" w:themeColor="text1"/>
          <w:spacing w:val="-4"/>
          <w:sz w:val="26"/>
          <w:szCs w:val="26"/>
        </w:rPr>
      </w:pPr>
      <w:r w:rsidRPr="008D0C1A">
        <w:rPr>
          <w:rFonts w:ascii="Times New Roman" w:hAnsi="Times New Roman" w:cs="Times New Roman"/>
          <w:color w:val="000000" w:themeColor="text1"/>
          <w:spacing w:val="-4"/>
          <w:sz w:val="26"/>
          <w:szCs w:val="26"/>
        </w:rPr>
        <w:t>Trong điều kiện khai thác lộ thiên, từ quặng nguyên khai có hàm lượng 2 - 2,5%  cacbon có thể tuyển và thể thu hồi quặng tinh với hàm lượng 80 - 95%  cacbon</w:t>
      </w:r>
    </w:p>
    <w:p w:rsidR="00FC4E76" w:rsidRPr="008D0C1A" w:rsidRDefault="00FC4E76" w:rsidP="00FC4E76">
      <w:pPr>
        <w:pStyle w:val="ListParagraph"/>
        <w:spacing w:before="120" w:after="120" w:line="360" w:lineRule="auto"/>
        <w:ind w:left="0" w:firstLine="720"/>
        <w:jc w:val="both"/>
        <w:rPr>
          <w:rFonts w:ascii="Times New Roman" w:hAnsi="Times New Roman" w:cs="Times New Roman"/>
          <w:color w:val="000000" w:themeColor="text1"/>
          <w:spacing w:val="-4"/>
          <w:sz w:val="26"/>
          <w:szCs w:val="26"/>
        </w:rPr>
      </w:pPr>
      <w:r w:rsidRPr="008D0C1A">
        <w:rPr>
          <w:rFonts w:ascii="Times New Roman" w:hAnsi="Times New Roman" w:cs="Times New Roman"/>
          <w:color w:val="000000" w:themeColor="text1"/>
          <w:spacing w:val="-4"/>
          <w:sz w:val="26"/>
          <w:szCs w:val="26"/>
        </w:rPr>
        <w:t>Trữ lượng và tài nguyên mỏ Nậm Thi gần 13 triệu tấn ở cấp trữ lượng 111 + 121 + 122 + 333.</w:t>
      </w:r>
    </w:p>
    <w:p w:rsidR="00FC4E76" w:rsidRPr="008D0C1A" w:rsidRDefault="00FC4E76" w:rsidP="00FC4E76">
      <w:pPr>
        <w:pStyle w:val="ListParagraph"/>
        <w:spacing w:before="120" w:after="120" w:line="360" w:lineRule="auto"/>
        <w:ind w:left="0" w:firstLine="720"/>
        <w:jc w:val="both"/>
        <w:rPr>
          <w:rFonts w:ascii="Times New Roman" w:hAnsi="Times New Roman" w:cs="Times New Roman"/>
          <w:color w:val="000000" w:themeColor="text1"/>
          <w:spacing w:val="-4"/>
          <w:sz w:val="26"/>
          <w:szCs w:val="26"/>
        </w:rPr>
      </w:pPr>
      <w:r w:rsidRPr="008D0C1A">
        <w:rPr>
          <w:rFonts w:ascii="Times New Roman" w:hAnsi="Times New Roman" w:cs="Times New Roman"/>
          <w:b/>
          <w:color w:val="000000" w:themeColor="text1"/>
          <w:spacing w:val="-4"/>
          <w:sz w:val="26"/>
          <w:szCs w:val="26"/>
        </w:rPr>
        <w:t>3.</w:t>
      </w:r>
      <w:r w:rsidR="00B459D7" w:rsidRPr="008D0C1A">
        <w:rPr>
          <w:rFonts w:ascii="Times New Roman" w:hAnsi="Times New Roman" w:cs="Times New Roman"/>
          <w:b/>
          <w:color w:val="000000" w:themeColor="text1"/>
          <w:spacing w:val="-4"/>
          <w:sz w:val="26"/>
          <w:szCs w:val="26"/>
        </w:rPr>
        <w:t>1.</w:t>
      </w:r>
      <w:r w:rsidRPr="008D0C1A">
        <w:rPr>
          <w:rFonts w:ascii="Times New Roman" w:hAnsi="Times New Roman" w:cs="Times New Roman"/>
          <w:b/>
          <w:color w:val="000000" w:themeColor="text1"/>
          <w:spacing w:val="-4"/>
          <w:sz w:val="26"/>
          <w:szCs w:val="26"/>
        </w:rPr>
        <w:t>4.2. Graphit nguồn gốc biến</w:t>
      </w:r>
    </w:p>
    <w:p w:rsidR="00FC4E76" w:rsidRPr="008D0C1A" w:rsidRDefault="00FC4E76" w:rsidP="00FC4E76">
      <w:pPr>
        <w:pStyle w:val="ListParagraph"/>
        <w:spacing w:before="120" w:after="120" w:line="360" w:lineRule="auto"/>
        <w:ind w:left="0" w:firstLine="720"/>
        <w:jc w:val="both"/>
        <w:rPr>
          <w:rFonts w:ascii="Times New Roman" w:hAnsi="Times New Roman" w:cs="Times New Roman"/>
          <w:color w:val="000000" w:themeColor="text1"/>
          <w:spacing w:val="-4"/>
          <w:sz w:val="26"/>
          <w:szCs w:val="26"/>
        </w:rPr>
      </w:pPr>
      <w:r w:rsidRPr="008D0C1A">
        <w:rPr>
          <w:rFonts w:ascii="Times New Roman" w:hAnsi="Times New Roman" w:cs="Times New Roman"/>
          <w:color w:val="000000" w:themeColor="text1"/>
          <w:spacing w:val="-4"/>
          <w:sz w:val="26"/>
          <w:szCs w:val="26"/>
        </w:rPr>
        <w:t>- Kiểu nguồn gốc biến gồm chủ yếu là các mỏ quy mô nhỏ, khá phổ biến ở Thái Nguyên, Bắc Cạn, Quảng Nam, Quảng Ngãi. Quặng graphit liên quan với các đá biến chất khu vực như gneis biotit, đá phiến thạch anh – mica – silimanit, đá phiến thạch anh –silimanit v.v tuổi Proterozoi. Các lớp graphit có bề dày từ vài cm đến vài mét, kéo dài không liên tục hàng kilomét. Hàm lượng graphit trong thân quặng thấp, từ 0,5 – 20%.</w:t>
      </w:r>
    </w:p>
    <w:p w:rsidR="00FC4E76" w:rsidRPr="008D0C1A" w:rsidRDefault="00FC4E76" w:rsidP="00FC4E76">
      <w:pPr>
        <w:pStyle w:val="ListParagraph"/>
        <w:spacing w:before="120" w:after="120" w:line="360" w:lineRule="auto"/>
        <w:ind w:left="0" w:firstLine="720"/>
        <w:jc w:val="both"/>
        <w:rPr>
          <w:rFonts w:ascii="Times New Roman" w:hAnsi="Times New Roman" w:cs="Times New Roman"/>
          <w:color w:val="000000" w:themeColor="text1"/>
          <w:spacing w:val="-4"/>
          <w:sz w:val="26"/>
          <w:szCs w:val="26"/>
        </w:rPr>
      </w:pPr>
      <w:r w:rsidRPr="008D0C1A">
        <w:rPr>
          <w:rFonts w:ascii="Times New Roman" w:hAnsi="Times New Roman" w:cs="Times New Roman"/>
          <w:color w:val="000000" w:themeColor="text1"/>
          <w:spacing w:val="-4"/>
          <w:sz w:val="26"/>
          <w:szCs w:val="26"/>
        </w:rPr>
        <w:t xml:space="preserve">- </w:t>
      </w:r>
      <w:r w:rsidRPr="008D0C1A">
        <w:rPr>
          <w:rFonts w:ascii="Times New Roman" w:hAnsi="Times New Roman" w:cs="Times New Roman"/>
          <w:i/>
          <w:color w:val="000000" w:themeColor="text1"/>
          <w:spacing w:val="-4"/>
          <w:sz w:val="26"/>
          <w:szCs w:val="26"/>
        </w:rPr>
        <w:t>Mỏ graphit Hưng Nhượng</w:t>
      </w:r>
      <w:r w:rsidRPr="008D0C1A">
        <w:rPr>
          <w:rFonts w:ascii="Times New Roman" w:hAnsi="Times New Roman" w:cs="Times New Roman"/>
          <w:color w:val="000000" w:themeColor="text1"/>
          <w:spacing w:val="-4"/>
          <w:sz w:val="26"/>
          <w:szCs w:val="26"/>
        </w:rPr>
        <w:t>: thuộc huyện Sơn Tịnh, tỉnh Quảng Ngãi Quảng Ngãi, nằm trong đới bién chất giữa hệ tầng Tiên An (PR</w:t>
      </w:r>
      <w:r w:rsidRPr="008D0C1A">
        <w:rPr>
          <w:rFonts w:ascii="Times New Roman" w:hAnsi="Times New Roman" w:cs="Times New Roman"/>
          <w:color w:val="000000" w:themeColor="text1"/>
          <w:spacing w:val="-4"/>
          <w:sz w:val="26"/>
          <w:szCs w:val="26"/>
          <w:vertAlign w:val="subscript"/>
        </w:rPr>
        <w:t xml:space="preserve">1 -2 </w:t>
      </w:r>
      <w:r w:rsidRPr="008D0C1A">
        <w:rPr>
          <w:rFonts w:ascii="Times New Roman" w:hAnsi="Times New Roman" w:cs="Times New Roman"/>
          <w:i/>
          <w:color w:val="000000" w:themeColor="text1"/>
          <w:spacing w:val="-4"/>
          <w:sz w:val="26"/>
          <w:szCs w:val="26"/>
        </w:rPr>
        <w:t>ta</w:t>
      </w:r>
      <w:r w:rsidRPr="008D0C1A">
        <w:rPr>
          <w:rFonts w:ascii="Times New Roman" w:hAnsi="Times New Roman" w:cs="Times New Roman"/>
          <w:color w:val="000000" w:themeColor="text1"/>
          <w:spacing w:val="-4"/>
          <w:sz w:val="26"/>
          <w:szCs w:val="26"/>
        </w:rPr>
        <w:t>) và các xâm nhấp phức hệ Hải Vân (</w:t>
      </w:r>
      <w:r w:rsidRPr="008D0C1A">
        <w:rPr>
          <w:rFonts w:ascii="Times New Roman" w:hAnsi="Times New Roman" w:cs="Times New Roman"/>
          <w:color w:val="000000" w:themeColor="text1"/>
          <w:spacing w:val="-4"/>
          <w:sz w:val="26"/>
          <w:szCs w:val="26"/>
        </w:rPr>
        <w:sym w:font="Symbol" w:char="F067"/>
      </w:r>
      <w:r w:rsidRPr="008D0C1A">
        <w:rPr>
          <w:rFonts w:ascii="Times New Roman" w:hAnsi="Times New Roman" w:cs="Times New Roman"/>
          <w:color w:val="000000" w:themeColor="text1"/>
          <w:spacing w:val="-4"/>
          <w:sz w:val="26"/>
          <w:szCs w:val="26"/>
          <w:vertAlign w:val="subscript"/>
        </w:rPr>
        <w:t>4</w:t>
      </w:r>
      <w:r w:rsidRPr="008D0C1A">
        <w:rPr>
          <w:rFonts w:ascii="Times New Roman" w:hAnsi="Times New Roman" w:cs="Times New Roman"/>
          <w:color w:val="000000" w:themeColor="text1"/>
          <w:spacing w:val="-4"/>
          <w:sz w:val="26"/>
          <w:szCs w:val="26"/>
          <w:vertAlign w:val="superscript"/>
        </w:rPr>
        <w:t xml:space="preserve">3 </w:t>
      </w:r>
      <w:r w:rsidRPr="008D0C1A">
        <w:rPr>
          <w:rFonts w:ascii="Times New Roman" w:hAnsi="Times New Roman" w:cs="Times New Roman"/>
          <w:i/>
          <w:color w:val="000000" w:themeColor="text1"/>
          <w:spacing w:val="-4"/>
          <w:sz w:val="26"/>
          <w:szCs w:val="26"/>
        </w:rPr>
        <w:t>hv</w:t>
      </w:r>
      <w:r w:rsidRPr="008D0C1A">
        <w:rPr>
          <w:rFonts w:ascii="Times New Roman" w:hAnsi="Times New Roman" w:cs="Times New Roman"/>
          <w:color w:val="000000" w:themeColor="text1"/>
          <w:spacing w:val="-4"/>
          <w:sz w:val="26"/>
          <w:szCs w:val="26"/>
        </w:rPr>
        <w:t>), chiều dài 12 km, rộng 7,5km. Mỏ có 10 thân quặng, trong đó 6 thân quặng đã được tìm kiếm đánh giá. Quặng gồm 2 loại là đặc sít và xâm tán. Loại quặng đặc sít thường có các vảy graphit kích thước từ 50 - 300mm và hàm lượng C = 38,47%. Loại quặng xâm tán thường có hàm lượng C = 6,54 %.</w:t>
      </w:r>
    </w:p>
    <w:p w:rsidR="00FC4E76" w:rsidRPr="008D0C1A" w:rsidRDefault="00FC4E76" w:rsidP="00FC4E76">
      <w:pPr>
        <w:pStyle w:val="ListParagraph"/>
        <w:spacing w:before="120" w:after="120" w:line="360" w:lineRule="auto"/>
        <w:ind w:left="0" w:firstLine="720"/>
        <w:jc w:val="both"/>
        <w:rPr>
          <w:rFonts w:ascii="Times New Roman" w:hAnsi="Times New Roman" w:cs="Times New Roman"/>
          <w:color w:val="000000" w:themeColor="text1"/>
          <w:spacing w:val="-4"/>
          <w:sz w:val="26"/>
          <w:szCs w:val="26"/>
        </w:rPr>
      </w:pPr>
      <w:r w:rsidRPr="008D0C1A">
        <w:rPr>
          <w:rFonts w:ascii="Times New Roman" w:hAnsi="Times New Roman" w:cs="Times New Roman"/>
          <w:color w:val="000000" w:themeColor="text1"/>
          <w:spacing w:val="-4"/>
          <w:sz w:val="26"/>
          <w:szCs w:val="26"/>
        </w:rPr>
        <w:t>Tổng trữ lượng và tài nguyên cấp 122 + 333 (C</w:t>
      </w:r>
      <w:r w:rsidRPr="008D0C1A">
        <w:rPr>
          <w:rFonts w:ascii="Times New Roman" w:hAnsi="Times New Roman" w:cs="Times New Roman"/>
          <w:color w:val="000000" w:themeColor="text1"/>
          <w:spacing w:val="-4"/>
          <w:sz w:val="26"/>
          <w:szCs w:val="26"/>
          <w:vertAlign w:val="subscript"/>
        </w:rPr>
        <w:t>1</w:t>
      </w:r>
      <w:r w:rsidRPr="008D0C1A">
        <w:rPr>
          <w:rFonts w:ascii="Times New Roman" w:hAnsi="Times New Roman" w:cs="Times New Roman"/>
          <w:color w:val="000000" w:themeColor="text1"/>
          <w:spacing w:val="-4"/>
          <w:sz w:val="26"/>
          <w:szCs w:val="26"/>
        </w:rPr>
        <w:t xml:space="preserve"> + C</w:t>
      </w:r>
      <w:r w:rsidRPr="008D0C1A">
        <w:rPr>
          <w:rFonts w:ascii="Times New Roman" w:hAnsi="Times New Roman" w:cs="Times New Roman"/>
          <w:color w:val="000000" w:themeColor="text1"/>
          <w:spacing w:val="-4"/>
          <w:sz w:val="26"/>
          <w:szCs w:val="26"/>
          <w:vertAlign w:val="subscript"/>
        </w:rPr>
        <w:t>2</w:t>
      </w:r>
      <w:r w:rsidRPr="008D0C1A">
        <w:rPr>
          <w:rFonts w:ascii="Times New Roman" w:hAnsi="Times New Roman" w:cs="Times New Roman"/>
          <w:color w:val="000000" w:themeColor="text1"/>
          <w:spacing w:val="-4"/>
          <w:sz w:val="26"/>
          <w:szCs w:val="26"/>
        </w:rPr>
        <w:t xml:space="preserve"> cũ) đạt 690 ngàn tấn, tài nguyên dự báo khoảng 4376 ngàn tấn. </w:t>
      </w:r>
    </w:p>
    <w:p w:rsidR="00FC4E76" w:rsidRPr="008D0C1A" w:rsidRDefault="00B459D7" w:rsidP="00FC4E76">
      <w:pPr>
        <w:spacing w:before="120" w:after="120" w:line="360" w:lineRule="auto"/>
        <w:ind w:firstLine="720"/>
        <w:jc w:val="both"/>
        <w:rPr>
          <w:rFonts w:ascii="Times New Roman" w:hAnsi="Times New Roman" w:cs="Times New Roman"/>
          <w:color w:val="000000" w:themeColor="text1"/>
          <w:spacing w:val="-4"/>
          <w:sz w:val="26"/>
          <w:szCs w:val="26"/>
        </w:rPr>
      </w:pPr>
      <w:r w:rsidRPr="008D0C1A">
        <w:rPr>
          <w:rFonts w:ascii="Times New Roman" w:hAnsi="Times New Roman" w:cs="Times New Roman"/>
          <w:b/>
          <w:color w:val="000000" w:themeColor="text1"/>
          <w:spacing w:val="-4"/>
          <w:sz w:val="26"/>
          <w:szCs w:val="26"/>
        </w:rPr>
        <w:t>3.1</w:t>
      </w:r>
      <w:r w:rsidR="00FC4E76" w:rsidRPr="008D0C1A">
        <w:rPr>
          <w:rFonts w:ascii="Times New Roman" w:hAnsi="Times New Roman" w:cs="Times New Roman"/>
          <w:b/>
          <w:color w:val="000000" w:themeColor="text1"/>
          <w:spacing w:val="-4"/>
          <w:sz w:val="26"/>
          <w:szCs w:val="26"/>
        </w:rPr>
        <w:t>.4.3. Graphit nguồn gốc nhiệt dịch – khí hoá</w:t>
      </w:r>
      <w:r w:rsidR="00FC4E76" w:rsidRPr="008D0C1A">
        <w:rPr>
          <w:rFonts w:ascii="Times New Roman" w:hAnsi="Times New Roman" w:cs="Times New Roman"/>
          <w:color w:val="000000" w:themeColor="text1"/>
          <w:spacing w:val="-4"/>
          <w:sz w:val="26"/>
          <w:szCs w:val="26"/>
        </w:rPr>
        <w:t>.</w:t>
      </w:r>
    </w:p>
    <w:p w:rsidR="00FC4E76" w:rsidRPr="008D0C1A" w:rsidRDefault="00FC4E76" w:rsidP="00FC4E76">
      <w:pPr>
        <w:spacing w:before="120" w:after="120" w:line="360" w:lineRule="auto"/>
        <w:ind w:firstLine="720"/>
        <w:jc w:val="both"/>
        <w:rPr>
          <w:rFonts w:ascii="Times New Roman" w:hAnsi="Times New Roman" w:cs="Times New Roman"/>
          <w:color w:val="000000" w:themeColor="text1"/>
          <w:spacing w:val="-4"/>
          <w:sz w:val="26"/>
          <w:szCs w:val="26"/>
        </w:rPr>
      </w:pPr>
      <w:r w:rsidRPr="008D0C1A">
        <w:rPr>
          <w:rFonts w:ascii="Times New Roman" w:hAnsi="Times New Roman" w:cs="Times New Roman"/>
          <w:color w:val="000000" w:themeColor="text1"/>
          <w:spacing w:val="-4"/>
          <w:sz w:val="26"/>
          <w:szCs w:val="26"/>
        </w:rPr>
        <w:t>Kiể</w:t>
      </w:r>
      <w:r w:rsidR="00B459D7" w:rsidRPr="008D0C1A">
        <w:rPr>
          <w:rFonts w:ascii="Times New Roman" w:hAnsi="Times New Roman" w:cs="Times New Roman"/>
          <w:color w:val="000000" w:themeColor="text1"/>
          <w:spacing w:val="-4"/>
          <w:sz w:val="26"/>
          <w:szCs w:val="26"/>
        </w:rPr>
        <w:t>1</w:t>
      </w:r>
      <w:r w:rsidRPr="008D0C1A">
        <w:rPr>
          <w:rFonts w:ascii="Times New Roman" w:hAnsi="Times New Roman" w:cs="Times New Roman"/>
          <w:color w:val="000000" w:themeColor="text1"/>
          <w:spacing w:val="-4"/>
          <w:sz w:val="26"/>
          <w:szCs w:val="26"/>
        </w:rPr>
        <w:t>u nguồn gốc nhiệt dịch – khí hoá gặp ở các tỉnh Tuyên Qung, Thái Nguyên, Thanh Hoá, Quảng Nam. Quặng graphit tao thánh những ổ, thấu kính nhỏ với hình dạng phức tạp trong đới vò nhàu, dăm kết hoặc nằm ở rìa tiếp xúc giữa xâm nhâph gabro – gabrodiaba với trầm tích tuổi Paleozoi, trong khối đá gabro. Các thân qaựng nhỏ dài từ vài cm đến vài mét, kéo dài từ vài mét đến trên 100m. Hàm lượng graphit trong quặng từ vài % đến gần 20%. Nhì chung, quy mô kiểu mỏ này nhỏ, chất lượng thấp.</w:t>
      </w:r>
    </w:p>
    <w:p w:rsidR="00FC4E76" w:rsidRPr="008D0C1A" w:rsidRDefault="00FC4E76" w:rsidP="00FC4E76">
      <w:pPr>
        <w:spacing w:before="120" w:after="120" w:line="360" w:lineRule="auto"/>
        <w:ind w:firstLine="720"/>
        <w:jc w:val="both"/>
        <w:rPr>
          <w:rFonts w:ascii="Times New Roman" w:hAnsi="Times New Roman" w:cs="Times New Roman"/>
          <w:color w:val="000000" w:themeColor="text1"/>
          <w:spacing w:val="-4"/>
          <w:sz w:val="26"/>
          <w:szCs w:val="26"/>
        </w:rPr>
      </w:pPr>
      <w:r w:rsidRPr="008D0C1A">
        <w:rPr>
          <w:rFonts w:ascii="Times New Roman" w:hAnsi="Times New Roman" w:cs="Times New Roman"/>
          <w:color w:val="000000" w:themeColor="text1"/>
          <w:spacing w:val="-4"/>
          <w:sz w:val="26"/>
          <w:szCs w:val="26"/>
        </w:rPr>
        <w:t>- Mỏ graphit Bản Pau thuộc huyện Quan Hoá, tỉnh Thanh Hoá. Quặng nằm trong đới tiếp xúc kiến tạo giữa các trầm tích hệ tầng La Khê (C</w:t>
      </w:r>
      <w:r w:rsidRPr="008D0C1A">
        <w:rPr>
          <w:rFonts w:ascii="Times New Roman" w:hAnsi="Times New Roman" w:cs="Times New Roman"/>
          <w:color w:val="000000" w:themeColor="text1"/>
          <w:spacing w:val="-4"/>
          <w:sz w:val="26"/>
          <w:szCs w:val="26"/>
          <w:vertAlign w:val="subscript"/>
        </w:rPr>
        <w:t>1</w:t>
      </w:r>
      <w:r w:rsidRPr="008D0C1A">
        <w:rPr>
          <w:rFonts w:ascii="Times New Roman" w:hAnsi="Times New Roman" w:cs="Times New Roman"/>
          <w:i/>
          <w:color w:val="000000" w:themeColor="text1"/>
          <w:spacing w:val="-4"/>
          <w:sz w:val="26"/>
          <w:szCs w:val="26"/>
        </w:rPr>
        <w:t>lk</w:t>
      </w:r>
      <w:r w:rsidRPr="008D0C1A">
        <w:rPr>
          <w:rFonts w:ascii="Times New Roman" w:hAnsi="Times New Roman" w:cs="Times New Roman"/>
          <w:color w:val="000000" w:themeColor="text1"/>
          <w:spacing w:val="-4"/>
          <w:sz w:val="26"/>
          <w:szCs w:val="26"/>
        </w:rPr>
        <w:t>) và hệ tầng Bắc Sơn ((C - P</w:t>
      </w:r>
      <w:r w:rsidRPr="008D0C1A">
        <w:rPr>
          <w:rFonts w:ascii="Times New Roman" w:hAnsi="Times New Roman" w:cs="Times New Roman"/>
          <w:i/>
          <w:color w:val="000000" w:themeColor="text1"/>
          <w:spacing w:val="-4"/>
          <w:sz w:val="26"/>
          <w:szCs w:val="26"/>
        </w:rPr>
        <w:t>bs)</w:t>
      </w:r>
      <w:r w:rsidRPr="008D0C1A">
        <w:rPr>
          <w:rFonts w:ascii="Times New Roman" w:hAnsi="Times New Roman" w:cs="Times New Roman"/>
          <w:color w:val="000000" w:themeColor="text1"/>
          <w:spacing w:val="-4"/>
          <w:sz w:val="26"/>
          <w:szCs w:val="26"/>
        </w:rPr>
        <w:t>. Thân quặng dạng ổ, mạch, thấu kính nhỏ và dạng xâm tán. Hàm lượng graphit trong quặng thấp. Tài nguyên dự báo 300 ngàn tấn.</w:t>
      </w:r>
    </w:p>
    <w:p w:rsidR="00FC4E76" w:rsidRPr="008D0C1A" w:rsidRDefault="00FC4E76" w:rsidP="008D0C1A">
      <w:pPr>
        <w:pStyle w:val="Heading3"/>
        <w:spacing w:before="120" w:after="120" w:line="360" w:lineRule="auto"/>
        <w:ind w:firstLine="720"/>
        <w:rPr>
          <w:rFonts w:ascii="Times New Roman" w:hAnsi="Times New Roman" w:cs="Times New Roman"/>
          <w:b/>
          <w:color w:val="000000" w:themeColor="text1"/>
          <w:spacing w:val="-4"/>
          <w:sz w:val="26"/>
          <w:szCs w:val="26"/>
        </w:rPr>
      </w:pPr>
      <w:bookmarkStart w:id="51" w:name="_Toc11335753"/>
      <w:r w:rsidRPr="008D0C1A">
        <w:rPr>
          <w:rFonts w:ascii="Times New Roman" w:hAnsi="Times New Roman" w:cs="Times New Roman"/>
          <w:b/>
          <w:color w:val="000000" w:themeColor="text1"/>
          <w:spacing w:val="-4"/>
          <w:sz w:val="26"/>
          <w:szCs w:val="26"/>
        </w:rPr>
        <w:t>3.</w:t>
      </w:r>
      <w:r w:rsidR="00B459D7" w:rsidRPr="008D0C1A">
        <w:rPr>
          <w:rFonts w:ascii="Times New Roman" w:hAnsi="Times New Roman" w:cs="Times New Roman"/>
          <w:b/>
          <w:color w:val="000000" w:themeColor="text1"/>
          <w:spacing w:val="-4"/>
          <w:sz w:val="26"/>
          <w:szCs w:val="26"/>
        </w:rPr>
        <w:t>1.</w:t>
      </w:r>
      <w:r w:rsidRPr="008D0C1A">
        <w:rPr>
          <w:rFonts w:ascii="Times New Roman" w:hAnsi="Times New Roman" w:cs="Times New Roman"/>
          <w:b/>
          <w:color w:val="000000" w:themeColor="text1"/>
          <w:spacing w:val="-4"/>
          <w:sz w:val="26"/>
          <w:szCs w:val="26"/>
        </w:rPr>
        <w:t>5. Các lĩnh vực sử dụng của graphit</w:t>
      </w:r>
      <w:bookmarkEnd w:id="51"/>
    </w:p>
    <w:p w:rsidR="00FC4E76" w:rsidRPr="008D0C1A" w:rsidRDefault="00FC4E76" w:rsidP="00FC4E76">
      <w:pPr>
        <w:spacing w:before="120" w:after="120" w:line="360" w:lineRule="auto"/>
        <w:ind w:firstLine="720"/>
        <w:jc w:val="both"/>
        <w:rPr>
          <w:rFonts w:ascii="Times New Roman" w:hAnsi="Times New Roman" w:cs="Times New Roman"/>
          <w:color w:val="000000" w:themeColor="text1"/>
          <w:sz w:val="26"/>
          <w:szCs w:val="26"/>
        </w:rPr>
      </w:pPr>
      <w:r w:rsidRPr="008D0C1A">
        <w:rPr>
          <w:rFonts w:ascii="Times New Roman" w:hAnsi="Times New Roman" w:cs="Times New Roman"/>
          <w:color w:val="000000" w:themeColor="text1"/>
          <w:sz w:val="26"/>
          <w:szCs w:val="26"/>
        </w:rPr>
        <w:t>Graphit được sử dụng trong nhiều ngành kinh tế quốc dân. Nó được dùng trong sản xuất vật liệu chịu lửa, công nghiệp kỹ thuật điện (pin, ăcquy kiềm, các điện cực, than phát sáng, than để hàn điện v. v); trong vật liệu bôi trơn và chống ma sát (các chi tiết của lò phản ứng nguyên tử - hạt nhân), để bút chì, sơn, vật liệu mài v. v.</w:t>
      </w:r>
    </w:p>
    <w:p w:rsidR="00FC4E76" w:rsidRPr="008D0C1A" w:rsidRDefault="00B459D7" w:rsidP="00FC4E76">
      <w:pPr>
        <w:shd w:val="clear" w:color="auto" w:fill="FFFFFF"/>
        <w:spacing w:before="120" w:after="120" w:line="360" w:lineRule="auto"/>
        <w:ind w:firstLine="720"/>
        <w:jc w:val="both"/>
        <w:textAlignment w:val="baseline"/>
        <w:rPr>
          <w:rStyle w:val="Strong"/>
          <w:rFonts w:ascii="Times New Roman" w:hAnsi="Times New Roman" w:cs="Times New Roman"/>
          <w:iCs/>
          <w:color w:val="000000" w:themeColor="text1"/>
          <w:sz w:val="26"/>
          <w:szCs w:val="26"/>
          <w:bdr w:val="none" w:sz="0" w:space="0" w:color="auto" w:frame="1"/>
        </w:rPr>
      </w:pPr>
      <w:r w:rsidRPr="008D0C1A">
        <w:rPr>
          <w:rStyle w:val="Strong"/>
          <w:rFonts w:ascii="Times New Roman" w:hAnsi="Times New Roman" w:cs="Times New Roman"/>
          <w:iCs/>
          <w:color w:val="000000" w:themeColor="text1"/>
          <w:sz w:val="26"/>
          <w:szCs w:val="26"/>
          <w:bdr w:val="none" w:sz="0" w:space="0" w:color="auto" w:frame="1"/>
        </w:rPr>
        <w:t>3.1.</w:t>
      </w:r>
      <w:r w:rsidR="00FC4E76" w:rsidRPr="008D0C1A">
        <w:rPr>
          <w:rStyle w:val="Strong"/>
          <w:rFonts w:ascii="Times New Roman" w:hAnsi="Times New Roman" w:cs="Times New Roman"/>
          <w:iCs/>
          <w:color w:val="000000" w:themeColor="text1"/>
          <w:sz w:val="26"/>
          <w:szCs w:val="26"/>
          <w:bdr w:val="none" w:sz="0" w:space="0" w:color="auto" w:frame="1"/>
        </w:rPr>
        <w:t>5.1. Vật liệu chịu lửa</w:t>
      </w:r>
    </w:p>
    <w:p w:rsidR="00FC4E76" w:rsidRPr="008D0C1A" w:rsidRDefault="00FC4E76" w:rsidP="00FC4E76">
      <w:pPr>
        <w:shd w:val="clear" w:color="auto" w:fill="FFFFFF"/>
        <w:spacing w:before="120" w:after="120" w:line="360" w:lineRule="auto"/>
        <w:ind w:firstLine="720"/>
        <w:jc w:val="both"/>
        <w:textAlignment w:val="baseline"/>
        <w:rPr>
          <w:rFonts w:ascii="Times New Roman" w:hAnsi="Times New Roman" w:cs="Times New Roman"/>
          <w:color w:val="000000" w:themeColor="text1"/>
          <w:sz w:val="26"/>
          <w:szCs w:val="26"/>
        </w:rPr>
      </w:pPr>
      <w:r w:rsidRPr="008D0C1A">
        <w:rPr>
          <w:rFonts w:ascii="Times New Roman" w:hAnsi="Times New Roman" w:cs="Times New Roman"/>
          <w:color w:val="000000" w:themeColor="text1"/>
          <w:sz w:val="26"/>
          <w:szCs w:val="26"/>
        </w:rPr>
        <w:t>Graphit có nhiệt độ nóng chảy rất cao cùng khả năng chống thấm kim loại và chống ăn mòn tốt. Vì vậy, trong một số loại gạch chịu lửa (MgO – C) yêu cầu khả năng chống ăn mòn, chống thấm cao luôn có thành phần graphit. Tuy nhiên, hàm lượng graphit càng cao thì tính chất của gạch càng tốt nhưng giá thành gạch cũng tăng lên tương ứng. Nồi nấu kim loại được chế tạo từ hỗn hợp sét và graphit (chứa 85% C dạng vảy lớn) hoặc SiC và graphit (chứa 80% C dạng vảy nhỏ).</w:t>
      </w:r>
    </w:p>
    <w:p w:rsidR="00FC4E76" w:rsidRPr="008D0C1A" w:rsidRDefault="00FC4E76" w:rsidP="00FC4E76">
      <w:pPr>
        <w:shd w:val="clear" w:color="auto" w:fill="FFFFFF"/>
        <w:spacing w:before="120" w:after="120" w:line="360" w:lineRule="auto"/>
        <w:ind w:firstLine="720"/>
        <w:jc w:val="both"/>
        <w:textAlignment w:val="baseline"/>
        <w:rPr>
          <w:rStyle w:val="Strong"/>
          <w:rFonts w:ascii="Times New Roman" w:hAnsi="Times New Roman" w:cs="Times New Roman"/>
          <w:iCs/>
          <w:color w:val="000000" w:themeColor="text1"/>
          <w:sz w:val="26"/>
          <w:szCs w:val="26"/>
          <w:bdr w:val="none" w:sz="0" w:space="0" w:color="auto" w:frame="1"/>
        </w:rPr>
      </w:pPr>
      <w:r w:rsidRPr="008D0C1A">
        <w:rPr>
          <w:rStyle w:val="Strong"/>
          <w:rFonts w:ascii="Times New Roman" w:hAnsi="Times New Roman" w:cs="Times New Roman"/>
          <w:iCs/>
          <w:color w:val="000000" w:themeColor="text1"/>
          <w:sz w:val="26"/>
          <w:szCs w:val="26"/>
          <w:bdr w:val="none" w:sz="0" w:space="0" w:color="auto" w:frame="1"/>
        </w:rPr>
        <w:t>3</w:t>
      </w:r>
      <w:r w:rsidR="00B459D7" w:rsidRPr="008D0C1A">
        <w:rPr>
          <w:rStyle w:val="Strong"/>
          <w:rFonts w:ascii="Times New Roman" w:hAnsi="Times New Roman" w:cs="Times New Roman"/>
          <w:iCs/>
          <w:color w:val="000000" w:themeColor="text1"/>
          <w:sz w:val="26"/>
          <w:szCs w:val="26"/>
          <w:bdr w:val="none" w:sz="0" w:space="0" w:color="auto" w:frame="1"/>
        </w:rPr>
        <w:t>.1</w:t>
      </w:r>
      <w:r w:rsidRPr="008D0C1A">
        <w:rPr>
          <w:rStyle w:val="Strong"/>
          <w:rFonts w:ascii="Times New Roman" w:hAnsi="Times New Roman" w:cs="Times New Roman"/>
          <w:iCs/>
          <w:color w:val="000000" w:themeColor="text1"/>
          <w:sz w:val="26"/>
          <w:szCs w:val="26"/>
          <w:bdr w:val="none" w:sz="0" w:space="0" w:color="auto" w:frame="1"/>
        </w:rPr>
        <w:t>.5.2. Chất dẫn điện</w:t>
      </w:r>
    </w:p>
    <w:p w:rsidR="00FC4E76" w:rsidRPr="008D0C1A" w:rsidRDefault="00FC4E76" w:rsidP="00FC4E76">
      <w:pPr>
        <w:spacing w:before="120" w:after="120" w:line="360" w:lineRule="auto"/>
        <w:ind w:firstLine="720"/>
        <w:jc w:val="both"/>
        <w:rPr>
          <w:rFonts w:ascii="Times New Roman" w:hAnsi="Times New Roman" w:cs="Times New Roman"/>
          <w:color w:val="000000" w:themeColor="text1"/>
          <w:sz w:val="26"/>
          <w:szCs w:val="26"/>
        </w:rPr>
      </w:pPr>
      <w:r w:rsidRPr="008D0C1A">
        <w:rPr>
          <w:rFonts w:ascii="Times New Roman" w:hAnsi="Times New Roman" w:cs="Times New Roman"/>
          <w:color w:val="000000" w:themeColor="text1"/>
          <w:sz w:val="26"/>
          <w:szCs w:val="26"/>
        </w:rPr>
        <w:t>Graphit là chất dẫn điện tốt, nhưng do đặc tính nổi trội làm cho graphit không thể thay thế bằng các vật dẫn khác là ở khả năng chịu nhiệt độ cao, cũng như chống ăn mòn hóa chất của nó. Graphit có thể làm điện cực cho các bể điện phân, cho các lò hồ quang hoặc làm chổi than tiếp điện trong các động cơ điện…</w:t>
      </w:r>
    </w:p>
    <w:p w:rsidR="00FC4E76" w:rsidRPr="008D0C1A" w:rsidRDefault="00FC4E76" w:rsidP="00FC4E76">
      <w:pPr>
        <w:shd w:val="clear" w:color="auto" w:fill="FFFFFF"/>
        <w:spacing w:before="120" w:after="120" w:line="360" w:lineRule="auto"/>
        <w:ind w:firstLine="720"/>
        <w:jc w:val="both"/>
        <w:textAlignment w:val="baseline"/>
        <w:rPr>
          <w:rStyle w:val="Strong"/>
          <w:rFonts w:ascii="Times New Roman" w:hAnsi="Times New Roman" w:cs="Times New Roman"/>
          <w:iCs/>
          <w:color w:val="000000" w:themeColor="text1"/>
          <w:sz w:val="26"/>
          <w:szCs w:val="26"/>
          <w:bdr w:val="none" w:sz="0" w:space="0" w:color="auto" w:frame="1"/>
        </w:rPr>
      </w:pPr>
      <w:r w:rsidRPr="008D0C1A">
        <w:rPr>
          <w:rFonts w:ascii="Times New Roman" w:hAnsi="Times New Roman" w:cs="Times New Roman"/>
          <w:b/>
          <w:color w:val="000000" w:themeColor="text1"/>
          <w:sz w:val="26"/>
          <w:szCs w:val="26"/>
        </w:rPr>
        <w:t>3.</w:t>
      </w:r>
      <w:r w:rsidR="00B459D7" w:rsidRPr="008D0C1A">
        <w:rPr>
          <w:rFonts w:ascii="Times New Roman" w:hAnsi="Times New Roman" w:cs="Times New Roman"/>
          <w:b/>
          <w:color w:val="000000" w:themeColor="text1"/>
          <w:sz w:val="26"/>
          <w:szCs w:val="26"/>
        </w:rPr>
        <w:t>1.</w:t>
      </w:r>
      <w:r w:rsidRPr="008D0C1A">
        <w:rPr>
          <w:rFonts w:ascii="Times New Roman" w:hAnsi="Times New Roman" w:cs="Times New Roman"/>
          <w:b/>
          <w:color w:val="000000" w:themeColor="text1"/>
          <w:sz w:val="26"/>
          <w:szCs w:val="26"/>
        </w:rPr>
        <w:t>5.3.</w:t>
      </w:r>
      <w:r w:rsidRPr="008D0C1A">
        <w:rPr>
          <w:rFonts w:ascii="Times New Roman" w:hAnsi="Times New Roman" w:cs="Times New Roman"/>
          <w:color w:val="000000" w:themeColor="text1"/>
          <w:sz w:val="26"/>
          <w:szCs w:val="26"/>
        </w:rPr>
        <w:t xml:space="preserve"> </w:t>
      </w:r>
      <w:r w:rsidRPr="008D0C1A">
        <w:rPr>
          <w:rStyle w:val="Strong"/>
          <w:rFonts w:ascii="Times New Roman" w:hAnsi="Times New Roman" w:cs="Times New Roman"/>
          <w:iCs/>
          <w:color w:val="000000" w:themeColor="text1"/>
          <w:sz w:val="26"/>
          <w:szCs w:val="26"/>
          <w:bdr w:val="none" w:sz="0" w:space="0" w:color="auto" w:frame="1"/>
        </w:rPr>
        <w:t>Công nghiệp cơ khí</w:t>
      </w:r>
    </w:p>
    <w:p w:rsidR="00FC4E76" w:rsidRPr="008D0C1A" w:rsidRDefault="00FC4E76" w:rsidP="00FC4E76">
      <w:pPr>
        <w:shd w:val="clear" w:color="auto" w:fill="FFFFFF"/>
        <w:spacing w:before="120" w:after="120" w:line="360" w:lineRule="auto"/>
        <w:ind w:firstLine="720"/>
        <w:jc w:val="both"/>
        <w:textAlignment w:val="baseline"/>
        <w:rPr>
          <w:rFonts w:ascii="Times New Roman" w:hAnsi="Times New Roman" w:cs="Times New Roman"/>
          <w:color w:val="000000" w:themeColor="text1"/>
          <w:sz w:val="26"/>
          <w:szCs w:val="26"/>
        </w:rPr>
      </w:pPr>
      <w:r w:rsidRPr="008D0C1A">
        <w:rPr>
          <w:rFonts w:ascii="Times New Roman" w:hAnsi="Times New Roman" w:cs="Times New Roman"/>
          <w:color w:val="000000" w:themeColor="text1"/>
          <w:sz w:val="26"/>
          <w:szCs w:val="26"/>
        </w:rPr>
        <w:t>Một trong những đặc điểm độc đáo của graphit là tính chất bôi trơn. Bột graphit trơn và đặc biệt có tính ổn định dưới điều kiện áp suất và nhiệt độ cao; nên graphit được sử dụng như chất bôi trơn khô trong máy móc hạng nặng để giảm va chạm giữa các bộ phận hay những nơi có nhiệt độ cao bất thường. Graphit có thể phối trộn thêm chất khác để tăng tính lý, sử dụng trong nhiều chi tiết yêu cầu ma sát nhỏ và chịu nhiệt như vòng bi trượt, xéc măng, ổ trục dẫn và vòng đệm nối hơi, khắc dấu, máy bơm chân không…</w:t>
      </w:r>
    </w:p>
    <w:p w:rsidR="00FC4E76" w:rsidRPr="008D0C1A" w:rsidRDefault="00FC4E76" w:rsidP="00FC4E76">
      <w:pPr>
        <w:shd w:val="clear" w:color="auto" w:fill="FFFFFF"/>
        <w:spacing w:before="120" w:after="120" w:line="360" w:lineRule="auto"/>
        <w:ind w:firstLine="720"/>
        <w:jc w:val="both"/>
        <w:textAlignment w:val="baseline"/>
        <w:rPr>
          <w:rStyle w:val="Strong"/>
          <w:rFonts w:ascii="Times New Roman" w:hAnsi="Times New Roman" w:cs="Times New Roman"/>
          <w:iCs/>
          <w:color w:val="000000" w:themeColor="text1"/>
          <w:sz w:val="26"/>
          <w:szCs w:val="26"/>
          <w:bdr w:val="none" w:sz="0" w:space="0" w:color="auto" w:frame="1"/>
        </w:rPr>
      </w:pPr>
      <w:r w:rsidRPr="008D0C1A">
        <w:rPr>
          <w:rStyle w:val="Strong"/>
          <w:rFonts w:ascii="Times New Roman" w:hAnsi="Times New Roman" w:cs="Times New Roman"/>
          <w:iCs/>
          <w:color w:val="000000" w:themeColor="text1"/>
          <w:sz w:val="26"/>
          <w:szCs w:val="26"/>
          <w:bdr w:val="none" w:sz="0" w:space="0" w:color="auto" w:frame="1"/>
        </w:rPr>
        <w:t>3.</w:t>
      </w:r>
      <w:r w:rsidR="00B459D7" w:rsidRPr="008D0C1A">
        <w:rPr>
          <w:rStyle w:val="Strong"/>
          <w:rFonts w:ascii="Times New Roman" w:hAnsi="Times New Roman" w:cs="Times New Roman"/>
          <w:iCs/>
          <w:color w:val="000000" w:themeColor="text1"/>
          <w:sz w:val="26"/>
          <w:szCs w:val="26"/>
          <w:bdr w:val="none" w:sz="0" w:space="0" w:color="auto" w:frame="1"/>
        </w:rPr>
        <w:t>1.</w:t>
      </w:r>
      <w:r w:rsidRPr="008D0C1A">
        <w:rPr>
          <w:rStyle w:val="Strong"/>
          <w:rFonts w:ascii="Times New Roman" w:hAnsi="Times New Roman" w:cs="Times New Roman"/>
          <w:iCs/>
          <w:color w:val="000000" w:themeColor="text1"/>
          <w:sz w:val="26"/>
          <w:szCs w:val="26"/>
          <w:bdr w:val="none" w:sz="0" w:space="0" w:color="auto" w:frame="1"/>
        </w:rPr>
        <w:t>5.4. Trong sản xuất pin</w:t>
      </w:r>
    </w:p>
    <w:p w:rsidR="00FC4E76" w:rsidRPr="008D0C1A" w:rsidRDefault="00FC4E76" w:rsidP="00FC4E76">
      <w:pPr>
        <w:shd w:val="clear" w:color="auto" w:fill="FFFFFF"/>
        <w:spacing w:before="120" w:after="120" w:line="360" w:lineRule="auto"/>
        <w:ind w:firstLine="720"/>
        <w:jc w:val="both"/>
        <w:textAlignment w:val="baseline"/>
        <w:rPr>
          <w:rFonts w:ascii="Times New Roman" w:hAnsi="Times New Roman" w:cs="Times New Roman"/>
          <w:color w:val="000000" w:themeColor="text1"/>
          <w:sz w:val="26"/>
          <w:szCs w:val="26"/>
        </w:rPr>
      </w:pPr>
      <w:r w:rsidRPr="008D0C1A">
        <w:rPr>
          <w:rFonts w:ascii="Times New Roman" w:hAnsi="Times New Roman" w:cs="Times New Roman"/>
          <w:color w:val="000000" w:themeColor="text1"/>
          <w:sz w:val="26"/>
          <w:szCs w:val="26"/>
        </w:rPr>
        <w:t>Graphit tự nhiên và tổng hợp được sử dụng để sản xuất anôt của tất cả các công nghệ pin điển hình, bao gồm pin sơ cấp (pin sử dụng một lần), pin thứ cấp (pin có thể sạc lại), pin xách tay, pin công nghiệp.</w:t>
      </w:r>
    </w:p>
    <w:p w:rsidR="00FC4E76" w:rsidRPr="008D0C1A" w:rsidRDefault="00FC4E76" w:rsidP="00FC4E76">
      <w:pPr>
        <w:shd w:val="clear" w:color="auto" w:fill="FFFFFF"/>
        <w:spacing w:before="120" w:after="120" w:line="360" w:lineRule="auto"/>
        <w:ind w:firstLine="720"/>
        <w:jc w:val="both"/>
        <w:textAlignment w:val="baseline"/>
        <w:rPr>
          <w:rStyle w:val="Strong"/>
          <w:rFonts w:ascii="Times New Roman" w:hAnsi="Times New Roman" w:cs="Times New Roman"/>
          <w:iCs/>
          <w:color w:val="000000" w:themeColor="text1"/>
          <w:sz w:val="26"/>
          <w:szCs w:val="26"/>
          <w:bdr w:val="none" w:sz="0" w:space="0" w:color="auto" w:frame="1"/>
        </w:rPr>
      </w:pPr>
      <w:r w:rsidRPr="008D0C1A">
        <w:rPr>
          <w:rStyle w:val="Strong"/>
          <w:rFonts w:ascii="Times New Roman" w:hAnsi="Times New Roman" w:cs="Times New Roman"/>
          <w:iCs/>
          <w:color w:val="000000" w:themeColor="text1"/>
          <w:sz w:val="26"/>
          <w:szCs w:val="26"/>
          <w:bdr w:val="none" w:sz="0" w:space="0" w:color="auto" w:frame="1"/>
        </w:rPr>
        <w:t>3.</w:t>
      </w:r>
      <w:r w:rsidR="00B459D7" w:rsidRPr="008D0C1A">
        <w:rPr>
          <w:rStyle w:val="Strong"/>
          <w:rFonts w:ascii="Times New Roman" w:hAnsi="Times New Roman" w:cs="Times New Roman"/>
          <w:iCs/>
          <w:color w:val="000000" w:themeColor="text1"/>
          <w:sz w:val="26"/>
          <w:szCs w:val="26"/>
          <w:bdr w:val="none" w:sz="0" w:space="0" w:color="auto" w:frame="1"/>
        </w:rPr>
        <w:t>1.</w:t>
      </w:r>
      <w:r w:rsidRPr="008D0C1A">
        <w:rPr>
          <w:rStyle w:val="Strong"/>
          <w:rFonts w:ascii="Times New Roman" w:hAnsi="Times New Roman" w:cs="Times New Roman"/>
          <w:iCs/>
          <w:color w:val="000000" w:themeColor="text1"/>
          <w:sz w:val="26"/>
          <w:szCs w:val="26"/>
          <w:bdr w:val="none" w:sz="0" w:space="0" w:color="auto" w:frame="1"/>
        </w:rPr>
        <w:t>5.5. Công nghiệp hàng không vũ trụ</w:t>
      </w:r>
    </w:p>
    <w:p w:rsidR="00FC4E76" w:rsidRPr="008D0C1A" w:rsidRDefault="00FC4E76" w:rsidP="00FC4E76">
      <w:pPr>
        <w:shd w:val="clear" w:color="auto" w:fill="FFFFFF"/>
        <w:spacing w:before="120" w:after="120" w:line="360" w:lineRule="auto"/>
        <w:ind w:firstLine="720"/>
        <w:jc w:val="both"/>
        <w:textAlignment w:val="baseline"/>
        <w:rPr>
          <w:rFonts w:ascii="Times New Roman" w:hAnsi="Times New Roman" w:cs="Times New Roman"/>
          <w:color w:val="000000" w:themeColor="text1"/>
          <w:sz w:val="26"/>
          <w:szCs w:val="26"/>
        </w:rPr>
      </w:pPr>
      <w:r w:rsidRPr="008D0C1A">
        <w:rPr>
          <w:rFonts w:ascii="Times New Roman" w:hAnsi="Times New Roman" w:cs="Times New Roman"/>
          <w:color w:val="000000" w:themeColor="text1"/>
          <w:sz w:val="26"/>
          <w:szCs w:val="26"/>
        </w:rPr>
        <w:t>Do sự ổn định nhiệt đặc biệt cao cùng tỷ trọng nhẹ, nên graphit và các sản phẩm của nó đã và đang được ứng dụng khá rộng rãi trong ngành công nghiệp hàng không vũ trụ. Một số ứng dụng của graphit trong ngành công nghiệp hàng không vũ trụ bao gồm các hộp động cơ, ống nổ, đầu tên lửa, mũi tên lửa, chất cách nhiệt.</w:t>
      </w:r>
    </w:p>
    <w:p w:rsidR="00FC4E76" w:rsidRPr="008D0C1A" w:rsidRDefault="00FC4E76" w:rsidP="00FC4E76">
      <w:pPr>
        <w:shd w:val="clear" w:color="auto" w:fill="FFFFFF"/>
        <w:spacing w:before="120" w:after="120" w:line="360" w:lineRule="auto"/>
        <w:ind w:firstLine="720"/>
        <w:jc w:val="both"/>
        <w:textAlignment w:val="baseline"/>
        <w:rPr>
          <w:rStyle w:val="Strong"/>
          <w:rFonts w:ascii="Times New Roman" w:hAnsi="Times New Roman" w:cs="Times New Roman"/>
          <w:color w:val="000000" w:themeColor="text1"/>
          <w:sz w:val="26"/>
          <w:szCs w:val="26"/>
          <w:bdr w:val="none" w:sz="0" w:space="0" w:color="auto" w:frame="1"/>
        </w:rPr>
      </w:pPr>
      <w:r w:rsidRPr="008D0C1A">
        <w:rPr>
          <w:rStyle w:val="Strong"/>
          <w:rFonts w:ascii="Times New Roman" w:hAnsi="Times New Roman" w:cs="Times New Roman"/>
          <w:color w:val="000000" w:themeColor="text1"/>
          <w:sz w:val="26"/>
          <w:szCs w:val="26"/>
          <w:bdr w:val="none" w:sz="0" w:space="0" w:color="auto" w:frame="1"/>
        </w:rPr>
        <w:t>3.</w:t>
      </w:r>
      <w:r w:rsidR="00B459D7" w:rsidRPr="008D0C1A">
        <w:rPr>
          <w:rStyle w:val="Strong"/>
          <w:rFonts w:ascii="Times New Roman" w:hAnsi="Times New Roman" w:cs="Times New Roman"/>
          <w:color w:val="000000" w:themeColor="text1"/>
          <w:sz w:val="26"/>
          <w:szCs w:val="26"/>
          <w:bdr w:val="none" w:sz="0" w:space="0" w:color="auto" w:frame="1"/>
        </w:rPr>
        <w:t>1.</w:t>
      </w:r>
      <w:r w:rsidRPr="008D0C1A">
        <w:rPr>
          <w:rStyle w:val="Strong"/>
          <w:rFonts w:ascii="Times New Roman" w:hAnsi="Times New Roman" w:cs="Times New Roman"/>
          <w:color w:val="000000" w:themeColor="text1"/>
          <w:sz w:val="26"/>
          <w:szCs w:val="26"/>
          <w:bdr w:val="none" w:sz="0" w:space="0" w:color="auto" w:frame="1"/>
        </w:rPr>
        <w:t>5.6. Công nghiệp hạt nhân</w:t>
      </w:r>
    </w:p>
    <w:p w:rsidR="00FC4E76" w:rsidRPr="008D0C1A" w:rsidRDefault="00FC4E76" w:rsidP="00FC4E76">
      <w:pPr>
        <w:spacing w:before="120" w:after="120" w:line="360" w:lineRule="auto"/>
        <w:ind w:firstLine="720"/>
        <w:jc w:val="both"/>
        <w:rPr>
          <w:rFonts w:ascii="Times New Roman" w:hAnsi="Times New Roman" w:cs="Times New Roman"/>
          <w:color w:val="000000" w:themeColor="text1"/>
          <w:sz w:val="26"/>
          <w:szCs w:val="26"/>
        </w:rPr>
      </w:pPr>
      <w:r w:rsidRPr="008D0C1A">
        <w:rPr>
          <w:rFonts w:ascii="Times New Roman" w:hAnsi="Times New Roman" w:cs="Times New Roman"/>
          <w:color w:val="000000" w:themeColor="text1"/>
          <w:sz w:val="26"/>
          <w:szCs w:val="26"/>
        </w:rPr>
        <w:t>Ứng dụng của graphit trong công nghiệp hạt nhân bao gồm làm vật liệu xây lót của nhà máy hạt nhân, bộ điều hòa và phản xạ nhiệt, cột nhiệt và vật liệu dừng lò thứ cấp. Trong tương lai, các lò phản ứng hạt nhân sẽ có nhiệt độ làm việc tới 1000</w:t>
      </w:r>
      <w:r w:rsidRPr="008D0C1A">
        <w:rPr>
          <w:rFonts w:ascii="Times New Roman" w:hAnsi="Times New Roman" w:cs="Times New Roman"/>
          <w:color w:val="000000" w:themeColor="text1"/>
          <w:sz w:val="26"/>
          <w:szCs w:val="26"/>
          <w:vertAlign w:val="superscript"/>
        </w:rPr>
        <w:t>0</w:t>
      </w:r>
      <w:r w:rsidRPr="008D0C1A">
        <w:rPr>
          <w:rFonts w:ascii="Times New Roman" w:hAnsi="Times New Roman" w:cs="Times New Roman"/>
          <w:color w:val="000000" w:themeColor="text1"/>
          <w:sz w:val="26"/>
          <w:szCs w:val="26"/>
        </w:rPr>
        <w:t>C, do đó yêu cầu vật liệu có tính chất ổn định nhiệt và tỷ lệ hấp thụ nơtron cao. Hiện nay, các công trình tập trung nghiên cứu sản xuất các sản phẩm từ graphit để đáp ứng mục đích này.</w:t>
      </w:r>
    </w:p>
    <w:p w:rsidR="004D587E" w:rsidRDefault="004D587E">
      <w:pPr>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br w:type="page"/>
      </w:r>
    </w:p>
    <w:p w:rsidR="007C58E7" w:rsidRPr="00531866" w:rsidRDefault="007C58E7" w:rsidP="00531866">
      <w:pPr>
        <w:pStyle w:val="Heading1"/>
        <w:spacing w:before="120" w:after="120" w:line="360" w:lineRule="auto"/>
        <w:ind w:firstLine="720"/>
        <w:rPr>
          <w:color w:val="000000" w:themeColor="text1"/>
          <w:szCs w:val="26"/>
        </w:rPr>
      </w:pPr>
      <w:bookmarkStart w:id="52" w:name="_Toc11335764"/>
      <w:r w:rsidRPr="00531866">
        <w:rPr>
          <w:color w:val="000000" w:themeColor="text1"/>
          <w:szCs w:val="26"/>
        </w:rPr>
        <w:t>Chương 4</w:t>
      </w:r>
      <w:bookmarkEnd w:id="52"/>
    </w:p>
    <w:p w:rsidR="007C58E7" w:rsidRDefault="007C58E7" w:rsidP="00531866">
      <w:pPr>
        <w:pStyle w:val="Heading1"/>
        <w:spacing w:before="120" w:after="120" w:line="360" w:lineRule="auto"/>
        <w:ind w:firstLine="720"/>
        <w:rPr>
          <w:color w:val="000000" w:themeColor="text1"/>
          <w:szCs w:val="26"/>
        </w:rPr>
      </w:pPr>
      <w:bookmarkStart w:id="53" w:name="_Toc11335765"/>
      <w:r w:rsidRPr="00531866">
        <w:rPr>
          <w:color w:val="000000" w:themeColor="text1"/>
          <w:szCs w:val="26"/>
        </w:rPr>
        <w:t xml:space="preserve">ĐẶC ĐIỂM CHẤT LƯỢNG QUẶNG GRAPHIT </w:t>
      </w:r>
      <w:r w:rsidR="000078CA">
        <w:rPr>
          <w:color w:val="000000" w:themeColor="text1"/>
          <w:szCs w:val="26"/>
        </w:rPr>
        <w:t xml:space="preserve">KHU VỰC </w:t>
      </w:r>
      <w:r w:rsidRPr="00531866">
        <w:rPr>
          <w:color w:val="000000" w:themeColor="text1"/>
          <w:szCs w:val="26"/>
        </w:rPr>
        <w:t>BẢO HÀ</w:t>
      </w:r>
      <w:bookmarkEnd w:id="53"/>
    </w:p>
    <w:p w:rsidR="00531866" w:rsidRPr="00531866" w:rsidRDefault="00531866" w:rsidP="00531866"/>
    <w:p w:rsidR="00D220E0" w:rsidRPr="00153F10" w:rsidRDefault="00D220E0" w:rsidP="00531866">
      <w:pPr>
        <w:pStyle w:val="Heading2"/>
        <w:spacing w:before="120" w:after="120" w:line="360" w:lineRule="auto"/>
        <w:ind w:firstLine="720"/>
        <w:jc w:val="left"/>
        <w:rPr>
          <w:color w:val="000000" w:themeColor="text1"/>
          <w:spacing w:val="0"/>
          <w:szCs w:val="26"/>
        </w:rPr>
      </w:pPr>
      <w:r w:rsidRPr="00153F10">
        <w:rPr>
          <w:color w:val="000000" w:themeColor="text1"/>
          <w:spacing w:val="0"/>
          <w:szCs w:val="26"/>
        </w:rPr>
        <w:t xml:space="preserve"> </w:t>
      </w:r>
      <w:bookmarkStart w:id="54" w:name="_Toc11335766"/>
      <w:r w:rsidRPr="00153F10">
        <w:rPr>
          <w:color w:val="000000" w:themeColor="text1"/>
          <w:spacing w:val="0"/>
          <w:szCs w:val="26"/>
        </w:rPr>
        <w:t>4.1 ĐẶC ĐIỂM CHẤT LƯỢNG GRAPHIT</w:t>
      </w:r>
      <w:bookmarkEnd w:id="54"/>
    </w:p>
    <w:p w:rsidR="00D220E0" w:rsidRPr="008D0C1A" w:rsidRDefault="00D220E0" w:rsidP="00D220E0">
      <w:pPr>
        <w:spacing w:before="120" w:after="120" w:line="360" w:lineRule="auto"/>
        <w:ind w:firstLine="720"/>
        <w:jc w:val="both"/>
        <w:rPr>
          <w:rFonts w:ascii="Times New Roman" w:eastAsia="Times New Roman" w:hAnsi="Times New Roman" w:cs="Times New Roman"/>
          <w:color w:val="000000" w:themeColor="text1"/>
          <w:spacing w:val="-2"/>
          <w:sz w:val="26"/>
          <w:szCs w:val="26"/>
        </w:rPr>
      </w:pPr>
      <w:r w:rsidRPr="008D0C1A">
        <w:rPr>
          <w:rFonts w:ascii="Times New Roman" w:eastAsia="Times New Roman" w:hAnsi="Times New Roman" w:cs="Times New Roman"/>
          <w:color w:val="000000" w:themeColor="text1"/>
          <w:spacing w:val="-2"/>
          <w:sz w:val="26"/>
          <w:szCs w:val="26"/>
        </w:rPr>
        <w:t xml:space="preserve">Trong 11 thân quặng graphit đã thăm dò tại Bảo Hà chỉ có 6 thân quặng công nghiệp (TQ.2, TQ.3; TQ.3a; TQ.4; TQ.8; TQ.12) chất lượng các thân quặng tương đối đồng đều. Đặc điểm chung của các thân quặng là graphit dạng vảy nằm trong đá phiến thạch anh biotit màu xám, xám chì; rải rác có các thấu kính hoặc lớp mỏng đá phiến chứa quặng nghèo xen kẹp.  </w:t>
      </w:r>
    </w:p>
    <w:p w:rsidR="00D220E0" w:rsidRPr="008D0C1A" w:rsidRDefault="00D220E0" w:rsidP="00531866">
      <w:pPr>
        <w:pStyle w:val="Heading3"/>
        <w:spacing w:before="120" w:after="120" w:line="360" w:lineRule="auto"/>
        <w:ind w:firstLine="720"/>
        <w:rPr>
          <w:rFonts w:ascii="Times New Roman" w:eastAsia="Times New Roman" w:hAnsi="Times New Roman" w:cs="Times New Roman"/>
          <w:b/>
          <w:color w:val="000000" w:themeColor="text1"/>
          <w:spacing w:val="-2"/>
          <w:sz w:val="26"/>
          <w:szCs w:val="26"/>
        </w:rPr>
      </w:pPr>
      <w:bookmarkStart w:id="55" w:name="_Toc11335767"/>
      <w:r w:rsidRPr="008D0C1A">
        <w:rPr>
          <w:rFonts w:ascii="Times New Roman" w:eastAsia="Times New Roman" w:hAnsi="Times New Roman" w:cs="Times New Roman"/>
          <w:b/>
          <w:color w:val="000000" w:themeColor="text1"/>
          <w:spacing w:val="-2"/>
          <w:sz w:val="26"/>
          <w:szCs w:val="26"/>
        </w:rPr>
        <w:t>4.1.1.Thành phần khoáng vật</w:t>
      </w:r>
      <w:bookmarkEnd w:id="55"/>
    </w:p>
    <w:p w:rsidR="00D220E0" w:rsidRPr="008D0C1A" w:rsidRDefault="00D220E0" w:rsidP="00D220E0">
      <w:pPr>
        <w:spacing w:before="120" w:after="120" w:line="360" w:lineRule="auto"/>
        <w:ind w:firstLine="720"/>
        <w:jc w:val="both"/>
        <w:rPr>
          <w:rFonts w:ascii="Times New Roman" w:eastAsia="Times New Roman" w:hAnsi="Times New Roman" w:cs="Times New Roman"/>
          <w:b/>
          <w:i/>
          <w:color w:val="000000" w:themeColor="text1"/>
          <w:sz w:val="26"/>
          <w:szCs w:val="26"/>
        </w:rPr>
      </w:pPr>
      <w:r w:rsidRPr="008D0C1A">
        <w:rPr>
          <w:rFonts w:ascii="Times New Roman" w:eastAsia="Times New Roman" w:hAnsi="Times New Roman" w:cs="Times New Roman"/>
          <w:b/>
          <w:i/>
          <w:color w:val="000000" w:themeColor="text1"/>
          <w:sz w:val="26"/>
          <w:szCs w:val="26"/>
        </w:rPr>
        <w:t>4.1.1.1. Các khoáng vật tạo đá:</w:t>
      </w:r>
    </w:p>
    <w:p w:rsidR="00D220E0" w:rsidRPr="008D0C1A" w:rsidRDefault="00D220E0" w:rsidP="00D220E0">
      <w:pPr>
        <w:spacing w:before="120" w:after="120" w:line="360" w:lineRule="auto"/>
        <w:ind w:firstLine="720"/>
        <w:jc w:val="both"/>
        <w:rPr>
          <w:rFonts w:ascii="Times New Roman" w:eastAsia="Times New Roman" w:hAnsi="Times New Roman" w:cs="Times New Roman"/>
          <w:color w:val="000000" w:themeColor="text1"/>
          <w:sz w:val="26"/>
          <w:szCs w:val="26"/>
        </w:rPr>
      </w:pPr>
      <w:r w:rsidRPr="008D0C1A">
        <w:rPr>
          <w:rFonts w:ascii="Times New Roman" w:eastAsia="Times New Roman" w:hAnsi="Times New Roman" w:cs="Times New Roman"/>
          <w:color w:val="000000" w:themeColor="text1"/>
          <w:sz w:val="26"/>
          <w:szCs w:val="26"/>
        </w:rPr>
        <w:t>Theo kết qủa phân tích mẫu lát mỏng đã xác định được các loại đá biến chất chủ yếu và các khoáng vật tạo đá của chúng trong khu mỏ graphit Bảo Hà như sau:</w:t>
      </w:r>
    </w:p>
    <w:p w:rsidR="00D220E0" w:rsidRPr="008D0C1A" w:rsidRDefault="00D220E0" w:rsidP="00D220E0">
      <w:pPr>
        <w:spacing w:before="120" w:after="120" w:line="360" w:lineRule="auto"/>
        <w:ind w:firstLine="720"/>
        <w:jc w:val="both"/>
        <w:rPr>
          <w:rFonts w:ascii="Times New Roman" w:eastAsia="Times New Roman" w:hAnsi="Times New Roman" w:cs="Times New Roman"/>
          <w:color w:val="000000" w:themeColor="text1"/>
          <w:spacing w:val="2"/>
          <w:position w:val="2"/>
          <w:sz w:val="26"/>
          <w:szCs w:val="26"/>
        </w:rPr>
      </w:pPr>
      <w:r w:rsidRPr="008D0C1A">
        <w:rPr>
          <w:rFonts w:ascii="Times New Roman" w:eastAsia="Times New Roman" w:hAnsi="Times New Roman" w:cs="Times New Roman"/>
          <w:color w:val="000000" w:themeColor="text1"/>
          <w:spacing w:val="2"/>
          <w:position w:val="2"/>
          <w:sz w:val="26"/>
          <w:szCs w:val="26"/>
        </w:rPr>
        <w:t>- Đá phiến thạch anh biotit (</w:t>
      </w:r>
      <w:r w:rsidRPr="008D0C1A">
        <w:rPr>
          <w:rFonts w:ascii="Times New Roman" w:eastAsia="Times New Roman" w:hAnsi="Times New Roman" w:cs="Times New Roman"/>
          <w:color w:val="000000" w:themeColor="text1"/>
          <w:spacing w:val="2"/>
          <w:position w:val="2"/>
          <w:sz w:val="26"/>
          <w:szCs w:val="26"/>
        </w:rPr>
        <w:sym w:font="Symbol" w:char="F0B1"/>
      </w:r>
      <w:r w:rsidRPr="008D0C1A">
        <w:rPr>
          <w:rFonts w:ascii="Times New Roman" w:eastAsia="Times New Roman" w:hAnsi="Times New Roman" w:cs="Times New Roman"/>
          <w:color w:val="000000" w:themeColor="text1"/>
          <w:spacing w:val="2"/>
          <w:position w:val="2"/>
          <w:sz w:val="26"/>
          <w:szCs w:val="26"/>
        </w:rPr>
        <w:t xml:space="preserve"> granat, silimanit) chứa graphit: </w:t>
      </w:r>
      <w:r w:rsidRPr="008D0C1A">
        <w:rPr>
          <w:rFonts w:ascii="Times New Roman" w:eastAsia="Times New Roman" w:hAnsi="Times New Roman" w:cs="Times New Roman"/>
          <w:color w:val="000000" w:themeColor="text1"/>
          <w:sz w:val="26"/>
          <w:szCs w:val="26"/>
        </w:rPr>
        <w:t>Thành phần khoáng vật tạo đá chính có thạch anh 35</w:t>
      </w:r>
      <w:r w:rsidRPr="008D0C1A">
        <w:rPr>
          <w:rFonts w:ascii="Times New Roman" w:eastAsia="Times New Roman" w:hAnsi="Times New Roman" w:cs="Times New Roman"/>
          <w:color w:val="000000" w:themeColor="text1"/>
          <w:sz w:val="26"/>
          <w:szCs w:val="26"/>
        </w:rPr>
        <w:sym w:font="Symbol" w:char="F0B8"/>
      </w:r>
      <w:r w:rsidRPr="008D0C1A">
        <w:rPr>
          <w:rFonts w:ascii="Times New Roman" w:eastAsia="Times New Roman" w:hAnsi="Times New Roman" w:cs="Times New Roman"/>
          <w:color w:val="000000" w:themeColor="text1"/>
          <w:sz w:val="26"/>
          <w:szCs w:val="26"/>
        </w:rPr>
        <w:t>65%, biotit 15</w:t>
      </w:r>
      <w:r w:rsidRPr="008D0C1A">
        <w:rPr>
          <w:rFonts w:ascii="Times New Roman" w:eastAsia="Times New Roman" w:hAnsi="Times New Roman" w:cs="Times New Roman"/>
          <w:color w:val="000000" w:themeColor="text1"/>
          <w:sz w:val="26"/>
          <w:szCs w:val="26"/>
        </w:rPr>
        <w:sym w:font="Symbol" w:char="F0B8"/>
      </w:r>
      <w:r w:rsidRPr="008D0C1A">
        <w:rPr>
          <w:rFonts w:ascii="Times New Roman" w:eastAsia="Times New Roman" w:hAnsi="Times New Roman" w:cs="Times New Roman"/>
          <w:color w:val="000000" w:themeColor="text1"/>
          <w:sz w:val="26"/>
          <w:szCs w:val="26"/>
        </w:rPr>
        <w:t>35%, felspat (plagioclas) 5</w:t>
      </w:r>
      <w:r w:rsidRPr="008D0C1A">
        <w:rPr>
          <w:rFonts w:ascii="Times New Roman" w:eastAsia="Times New Roman" w:hAnsi="Times New Roman" w:cs="Times New Roman"/>
          <w:color w:val="000000" w:themeColor="text1"/>
          <w:sz w:val="26"/>
          <w:szCs w:val="26"/>
        </w:rPr>
        <w:sym w:font="Symbol" w:char="F0B8"/>
      </w:r>
      <w:r w:rsidRPr="008D0C1A">
        <w:rPr>
          <w:rFonts w:ascii="Times New Roman" w:eastAsia="Times New Roman" w:hAnsi="Times New Roman" w:cs="Times New Roman"/>
          <w:color w:val="000000" w:themeColor="text1"/>
          <w:sz w:val="26"/>
          <w:szCs w:val="26"/>
        </w:rPr>
        <w:t>25%, granat 5</w:t>
      </w:r>
      <w:r w:rsidRPr="008D0C1A">
        <w:rPr>
          <w:rFonts w:ascii="Times New Roman" w:eastAsia="Times New Roman" w:hAnsi="Times New Roman" w:cs="Times New Roman"/>
          <w:color w:val="000000" w:themeColor="text1"/>
          <w:sz w:val="26"/>
          <w:szCs w:val="26"/>
        </w:rPr>
        <w:sym w:font="Symbol" w:char="F0B8"/>
      </w:r>
      <w:r w:rsidRPr="008D0C1A">
        <w:rPr>
          <w:rFonts w:ascii="Times New Roman" w:eastAsia="Times New Roman" w:hAnsi="Times New Roman" w:cs="Times New Roman"/>
          <w:color w:val="000000" w:themeColor="text1"/>
          <w:sz w:val="26"/>
          <w:szCs w:val="26"/>
        </w:rPr>
        <w:t>25%, silimanit 5</w:t>
      </w:r>
      <w:r w:rsidRPr="008D0C1A">
        <w:rPr>
          <w:rFonts w:ascii="Times New Roman" w:eastAsia="Times New Roman" w:hAnsi="Times New Roman" w:cs="Times New Roman"/>
          <w:color w:val="000000" w:themeColor="text1"/>
          <w:sz w:val="26"/>
          <w:szCs w:val="26"/>
        </w:rPr>
        <w:sym w:font="Symbol" w:char="F0B8"/>
      </w:r>
      <w:r w:rsidRPr="008D0C1A">
        <w:rPr>
          <w:rFonts w:ascii="Times New Roman" w:eastAsia="Times New Roman" w:hAnsi="Times New Roman" w:cs="Times New Roman"/>
          <w:color w:val="000000" w:themeColor="text1"/>
          <w:sz w:val="26"/>
          <w:szCs w:val="26"/>
        </w:rPr>
        <w:t>15%, một số mẫu có disten 3</w:t>
      </w:r>
      <w:r w:rsidRPr="008D0C1A">
        <w:rPr>
          <w:rFonts w:ascii="Times New Roman" w:eastAsia="Times New Roman" w:hAnsi="Times New Roman" w:cs="Times New Roman"/>
          <w:color w:val="000000" w:themeColor="text1"/>
          <w:sz w:val="26"/>
          <w:szCs w:val="26"/>
        </w:rPr>
        <w:sym w:font="Symbol" w:char="F0B8"/>
      </w:r>
      <w:r w:rsidRPr="008D0C1A">
        <w:rPr>
          <w:rFonts w:ascii="Times New Roman" w:eastAsia="Times New Roman" w:hAnsi="Times New Roman" w:cs="Times New Roman"/>
          <w:color w:val="000000" w:themeColor="text1"/>
          <w:sz w:val="26"/>
          <w:szCs w:val="26"/>
        </w:rPr>
        <w:t>13%. Khoáng vật quặng graphit 5</w:t>
      </w:r>
      <w:r w:rsidRPr="008D0C1A">
        <w:rPr>
          <w:rFonts w:ascii="Times New Roman" w:eastAsia="Times New Roman" w:hAnsi="Times New Roman" w:cs="Times New Roman"/>
          <w:color w:val="000000" w:themeColor="text1"/>
          <w:sz w:val="26"/>
          <w:szCs w:val="26"/>
        </w:rPr>
        <w:sym w:font="Symbol" w:char="F0B8"/>
      </w:r>
      <w:r w:rsidRPr="008D0C1A">
        <w:rPr>
          <w:rFonts w:ascii="Times New Roman" w:eastAsia="Times New Roman" w:hAnsi="Times New Roman" w:cs="Times New Roman"/>
          <w:color w:val="000000" w:themeColor="text1"/>
          <w:sz w:val="26"/>
          <w:szCs w:val="26"/>
        </w:rPr>
        <w:t>25%. Khoáng vật phụ apatit, zircon một vài hạt. Đá có kiến trúc vảy hạt biến tinh, cấu tạo phân phiến.</w:t>
      </w:r>
    </w:p>
    <w:p w:rsidR="00D220E0" w:rsidRPr="008D0C1A" w:rsidRDefault="00D220E0" w:rsidP="00D220E0">
      <w:pPr>
        <w:spacing w:before="120" w:after="120" w:line="360" w:lineRule="auto"/>
        <w:ind w:firstLine="720"/>
        <w:jc w:val="both"/>
        <w:rPr>
          <w:rFonts w:ascii="Times New Roman" w:eastAsia="Times New Roman" w:hAnsi="Times New Roman" w:cs="Times New Roman"/>
          <w:color w:val="000000" w:themeColor="text1"/>
          <w:spacing w:val="4"/>
          <w:position w:val="2"/>
          <w:sz w:val="26"/>
          <w:szCs w:val="26"/>
        </w:rPr>
      </w:pPr>
      <w:r w:rsidRPr="008D0C1A">
        <w:rPr>
          <w:rFonts w:ascii="Times New Roman" w:eastAsia="Times New Roman" w:hAnsi="Times New Roman" w:cs="Times New Roman"/>
          <w:color w:val="000000" w:themeColor="text1"/>
          <w:spacing w:val="4"/>
          <w:position w:val="2"/>
          <w:sz w:val="26"/>
          <w:szCs w:val="26"/>
        </w:rPr>
        <w:t>- Đá gneis biotit (</w:t>
      </w:r>
      <w:r w:rsidRPr="008D0C1A">
        <w:rPr>
          <w:rFonts w:ascii="Times New Roman" w:eastAsia="Times New Roman" w:hAnsi="Times New Roman" w:cs="Times New Roman"/>
          <w:color w:val="000000" w:themeColor="text1"/>
          <w:spacing w:val="4"/>
          <w:position w:val="2"/>
          <w:sz w:val="26"/>
          <w:szCs w:val="26"/>
        </w:rPr>
        <w:sym w:font="Symbol" w:char="F0B1"/>
      </w:r>
      <w:r w:rsidRPr="008D0C1A">
        <w:rPr>
          <w:rFonts w:ascii="Times New Roman" w:eastAsia="Times New Roman" w:hAnsi="Times New Roman" w:cs="Times New Roman"/>
          <w:color w:val="000000" w:themeColor="text1"/>
          <w:spacing w:val="4"/>
          <w:position w:val="2"/>
          <w:sz w:val="26"/>
          <w:szCs w:val="26"/>
        </w:rPr>
        <w:t xml:space="preserve"> plagioclaz, silimanit, granat): Gặp ở dạng thấu kính nhỏ. </w:t>
      </w:r>
      <w:r w:rsidRPr="008D0C1A">
        <w:rPr>
          <w:rFonts w:ascii="Times New Roman" w:eastAsia="Times New Roman" w:hAnsi="Times New Roman" w:cs="Times New Roman"/>
          <w:color w:val="000000" w:themeColor="text1"/>
          <w:sz w:val="26"/>
          <w:szCs w:val="26"/>
        </w:rPr>
        <w:t>Thành phần khoáng vật tạo đá chính gồm Felspat (felspat kali hoặc plagioclas) 20</w:t>
      </w:r>
      <w:r w:rsidRPr="008D0C1A">
        <w:rPr>
          <w:rFonts w:ascii="Times New Roman" w:eastAsia="Times New Roman" w:hAnsi="Times New Roman" w:cs="Times New Roman"/>
          <w:color w:val="000000" w:themeColor="text1"/>
          <w:sz w:val="26"/>
          <w:szCs w:val="26"/>
        </w:rPr>
        <w:sym w:font="Symbol" w:char="F0B8"/>
      </w:r>
      <w:r w:rsidRPr="008D0C1A">
        <w:rPr>
          <w:rFonts w:ascii="Times New Roman" w:eastAsia="Times New Roman" w:hAnsi="Times New Roman" w:cs="Times New Roman"/>
          <w:color w:val="000000" w:themeColor="text1"/>
          <w:sz w:val="26"/>
          <w:szCs w:val="26"/>
        </w:rPr>
        <w:t>60%; thạch anh 15</w:t>
      </w:r>
      <w:r w:rsidRPr="008D0C1A">
        <w:rPr>
          <w:rFonts w:ascii="Times New Roman" w:eastAsia="Times New Roman" w:hAnsi="Times New Roman" w:cs="Times New Roman"/>
          <w:color w:val="000000" w:themeColor="text1"/>
          <w:sz w:val="26"/>
          <w:szCs w:val="26"/>
        </w:rPr>
        <w:sym w:font="Symbol" w:char="F0B8"/>
      </w:r>
      <w:r w:rsidRPr="008D0C1A">
        <w:rPr>
          <w:rFonts w:ascii="Times New Roman" w:eastAsia="Times New Roman" w:hAnsi="Times New Roman" w:cs="Times New Roman"/>
          <w:color w:val="000000" w:themeColor="text1"/>
          <w:sz w:val="26"/>
          <w:szCs w:val="26"/>
        </w:rPr>
        <w:t>45%; biotit 10</w:t>
      </w:r>
      <w:r w:rsidRPr="008D0C1A">
        <w:rPr>
          <w:rFonts w:ascii="Times New Roman" w:eastAsia="Times New Roman" w:hAnsi="Times New Roman" w:cs="Times New Roman"/>
          <w:color w:val="000000" w:themeColor="text1"/>
          <w:sz w:val="26"/>
          <w:szCs w:val="26"/>
        </w:rPr>
        <w:sym w:font="Symbol" w:char="F0B8"/>
      </w:r>
      <w:r w:rsidRPr="008D0C1A">
        <w:rPr>
          <w:rFonts w:ascii="Times New Roman" w:eastAsia="Times New Roman" w:hAnsi="Times New Roman" w:cs="Times New Roman"/>
          <w:color w:val="000000" w:themeColor="text1"/>
          <w:sz w:val="26"/>
          <w:szCs w:val="26"/>
        </w:rPr>
        <w:t>35%; silimanit (hoặc granat) 5</w:t>
      </w:r>
      <w:r w:rsidRPr="008D0C1A">
        <w:rPr>
          <w:rFonts w:ascii="Times New Roman" w:eastAsia="Times New Roman" w:hAnsi="Times New Roman" w:cs="Times New Roman"/>
          <w:color w:val="000000" w:themeColor="text1"/>
          <w:sz w:val="26"/>
          <w:szCs w:val="26"/>
        </w:rPr>
        <w:sym w:font="Symbol" w:char="F0B8"/>
      </w:r>
      <w:r w:rsidRPr="008D0C1A">
        <w:rPr>
          <w:rFonts w:ascii="Times New Roman" w:eastAsia="Times New Roman" w:hAnsi="Times New Roman" w:cs="Times New Roman"/>
          <w:color w:val="000000" w:themeColor="text1"/>
          <w:sz w:val="26"/>
          <w:szCs w:val="26"/>
        </w:rPr>
        <w:t>20%; Khoáng vật quặng, graphit ít đến 10%. Khoáng vật phụ  apatit, zircon, rutil sphen, muscovit. Đá có kiến trúc vảy hạt biến tinh, cấu tạo dải, mắt.</w:t>
      </w:r>
    </w:p>
    <w:p w:rsidR="00D220E0" w:rsidRPr="008D0C1A" w:rsidRDefault="00D220E0" w:rsidP="00D220E0">
      <w:pPr>
        <w:spacing w:before="120" w:after="120" w:line="360" w:lineRule="auto"/>
        <w:ind w:firstLine="720"/>
        <w:jc w:val="both"/>
        <w:rPr>
          <w:rFonts w:ascii="Times New Roman" w:eastAsia="Times New Roman" w:hAnsi="Times New Roman" w:cs="Times New Roman"/>
          <w:color w:val="000000" w:themeColor="text1"/>
          <w:sz w:val="26"/>
          <w:szCs w:val="26"/>
        </w:rPr>
      </w:pPr>
      <w:r w:rsidRPr="008D0C1A">
        <w:rPr>
          <w:rFonts w:ascii="Times New Roman" w:eastAsia="Times New Roman" w:hAnsi="Times New Roman" w:cs="Times New Roman"/>
          <w:color w:val="000000" w:themeColor="text1"/>
          <w:sz w:val="26"/>
          <w:szCs w:val="26"/>
        </w:rPr>
        <w:t>- Đá phiến thạch anh granat (</w:t>
      </w:r>
      <w:r w:rsidRPr="008D0C1A">
        <w:rPr>
          <w:rFonts w:ascii="Times New Roman" w:eastAsia="Times New Roman" w:hAnsi="Times New Roman" w:cs="Times New Roman"/>
          <w:color w:val="000000" w:themeColor="text1"/>
          <w:sz w:val="26"/>
          <w:szCs w:val="26"/>
        </w:rPr>
        <w:sym w:font="Symbol" w:char="F0B1"/>
      </w:r>
      <w:r w:rsidRPr="008D0C1A">
        <w:rPr>
          <w:rFonts w:ascii="Times New Roman" w:eastAsia="Times New Roman" w:hAnsi="Times New Roman" w:cs="Times New Roman"/>
          <w:color w:val="000000" w:themeColor="text1"/>
          <w:sz w:val="26"/>
          <w:szCs w:val="26"/>
        </w:rPr>
        <w:t xml:space="preserve"> biotit, silimanit): Gặp khá nhiều trong khu mỏ. Thành phần khoáng vật tạo đá chính có thạch anh 25</w:t>
      </w:r>
      <w:r w:rsidRPr="008D0C1A">
        <w:rPr>
          <w:rFonts w:ascii="Times New Roman" w:eastAsia="Times New Roman" w:hAnsi="Times New Roman" w:cs="Times New Roman"/>
          <w:color w:val="000000" w:themeColor="text1"/>
          <w:sz w:val="26"/>
          <w:szCs w:val="26"/>
        </w:rPr>
        <w:sym w:font="Symbol" w:char="F0B8"/>
      </w:r>
      <w:r w:rsidRPr="008D0C1A">
        <w:rPr>
          <w:rFonts w:ascii="Times New Roman" w:eastAsia="Times New Roman" w:hAnsi="Times New Roman" w:cs="Times New Roman"/>
          <w:color w:val="000000" w:themeColor="text1"/>
          <w:sz w:val="26"/>
          <w:szCs w:val="26"/>
        </w:rPr>
        <w:t>60%, granat 20</w:t>
      </w:r>
      <w:r w:rsidRPr="008D0C1A">
        <w:rPr>
          <w:rFonts w:ascii="Times New Roman" w:eastAsia="Times New Roman" w:hAnsi="Times New Roman" w:cs="Times New Roman"/>
          <w:color w:val="000000" w:themeColor="text1"/>
          <w:sz w:val="26"/>
          <w:szCs w:val="26"/>
        </w:rPr>
        <w:sym w:font="Symbol" w:char="F0B8"/>
      </w:r>
      <w:r w:rsidRPr="008D0C1A">
        <w:rPr>
          <w:rFonts w:ascii="Times New Roman" w:eastAsia="Times New Roman" w:hAnsi="Times New Roman" w:cs="Times New Roman"/>
          <w:color w:val="000000" w:themeColor="text1"/>
          <w:sz w:val="26"/>
          <w:szCs w:val="26"/>
        </w:rPr>
        <w:t>30% (granat dạng hạt nhỏ 1</w:t>
      </w:r>
      <w:r w:rsidRPr="008D0C1A">
        <w:rPr>
          <w:rFonts w:ascii="Times New Roman" w:eastAsia="Times New Roman" w:hAnsi="Times New Roman" w:cs="Times New Roman"/>
          <w:color w:val="000000" w:themeColor="text1"/>
          <w:sz w:val="26"/>
          <w:szCs w:val="26"/>
        </w:rPr>
        <w:sym w:font="Symbol" w:char="F0B8"/>
      </w:r>
      <w:r w:rsidRPr="008D0C1A">
        <w:rPr>
          <w:rFonts w:ascii="Times New Roman" w:eastAsia="Times New Roman" w:hAnsi="Times New Roman" w:cs="Times New Roman"/>
          <w:color w:val="000000" w:themeColor="text1"/>
          <w:sz w:val="26"/>
          <w:szCs w:val="26"/>
        </w:rPr>
        <w:t>5mm, có màu hồng phân bố không đều trong đá). Biotit 10</w:t>
      </w:r>
      <w:r w:rsidRPr="008D0C1A">
        <w:rPr>
          <w:rFonts w:ascii="Times New Roman" w:eastAsia="Times New Roman" w:hAnsi="Times New Roman" w:cs="Times New Roman"/>
          <w:color w:val="000000" w:themeColor="text1"/>
          <w:sz w:val="26"/>
          <w:szCs w:val="26"/>
        </w:rPr>
        <w:sym w:font="Symbol" w:char="F0B8"/>
      </w:r>
      <w:r w:rsidRPr="008D0C1A">
        <w:rPr>
          <w:rFonts w:ascii="Times New Roman" w:eastAsia="Times New Roman" w:hAnsi="Times New Roman" w:cs="Times New Roman"/>
          <w:color w:val="000000" w:themeColor="text1"/>
          <w:sz w:val="26"/>
          <w:szCs w:val="26"/>
        </w:rPr>
        <w:t>15%, silimanit 5</w:t>
      </w:r>
      <w:r w:rsidRPr="008D0C1A">
        <w:rPr>
          <w:rFonts w:ascii="Times New Roman" w:eastAsia="Times New Roman" w:hAnsi="Times New Roman" w:cs="Times New Roman"/>
          <w:color w:val="000000" w:themeColor="text1"/>
          <w:sz w:val="26"/>
          <w:szCs w:val="26"/>
        </w:rPr>
        <w:sym w:font="Symbol" w:char="F0B8"/>
      </w:r>
      <w:r w:rsidRPr="008D0C1A">
        <w:rPr>
          <w:rFonts w:ascii="Times New Roman" w:eastAsia="Times New Roman" w:hAnsi="Times New Roman" w:cs="Times New Roman"/>
          <w:color w:val="000000" w:themeColor="text1"/>
          <w:sz w:val="26"/>
          <w:szCs w:val="26"/>
        </w:rPr>
        <w:t>15%, felspat 5</w:t>
      </w:r>
      <w:r w:rsidRPr="008D0C1A">
        <w:rPr>
          <w:rFonts w:ascii="Times New Roman" w:eastAsia="Times New Roman" w:hAnsi="Times New Roman" w:cs="Times New Roman"/>
          <w:color w:val="000000" w:themeColor="text1"/>
          <w:sz w:val="26"/>
          <w:szCs w:val="26"/>
        </w:rPr>
        <w:sym w:font="Symbol" w:char="F0B8"/>
      </w:r>
      <w:r w:rsidRPr="008D0C1A">
        <w:rPr>
          <w:rFonts w:ascii="Times New Roman" w:eastAsia="Times New Roman" w:hAnsi="Times New Roman" w:cs="Times New Roman"/>
          <w:color w:val="000000" w:themeColor="text1"/>
          <w:sz w:val="26"/>
          <w:szCs w:val="26"/>
        </w:rPr>
        <w:t>30%. Khoáng vật quặng ít. Khoáng vật phụ có apatit, zircon một vài hạt. Đá có kiến trúc hạt vảy biến tinh, cấu tạo phân phiến.</w:t>
      </w:r>
    </w:p>
    <w:p w:rsidR="00D220E0" w:rsidRPr="008D0C1A" w:rsidRDefault="00D220E0" w:rsidP="00D220E0">
      <w:pPr>
        <w:spacing w:before="120" w:after="120" w:line="360" w:lineRule="auto"/>
        <w:ind w:firstLine="720"/>
        <w:jc w:val="both"/>
        <w:rPr>
          <w:rFonts w:ascii="Times New Roman" w:eastAsia="Times New Roman" w:hAnsi="Times New Roman" w:cs="Times New Roman"/>
          <w:color w:val="000000" w:themeColor="text1"/>
          <w:sz w:val="26"/>
          <w:szCs w:val="26"/>
        </w:rPr>
      </w:pPr>
      <w:r w:rsidRPr="008D0C1A">
        <w:rPr>
          <w:rFonts w:ascii="Times New Roman" w:eastAsia="Times New Roman" w:hAnsi="Times New Roman" w:cs="Times New Roman"/>
          <w:color w:val="000000" w:themeColor="text1"/>
          <w:spacing w:val="-2"/>
          <w:position w:val="-2"/>
          <w:sz w:val="26"/>
          <w:szCs w:val="26"/>
        </w:rPr>
        <w:t xml:space="preserve">- Đá migmatit: Trong diện tích nghiên cứu các đá mô tả ở trên đều là đá siêu biến chất, chúng đều bị migmatit hóa, những nơi migmatit hóa mạnh tạo thành đá migmatit dạng gneis hoặc migmatit dạng dải có màu xám trắng loang lổ. </w:t>
      </w:r>
    </w:p>
    <w:p w:rsidR="00D220E0" w:rsidRPr="008D0C1A" w:rsidRDefault="00D220E0" w:rsidP="00D220E0">
      <w:pPr>
        <w:spacing w:before="120" w:after="120" w:line="360" w:lineRule="auto"/>
        <w:ind w:firstLine="720"/>
        <w:jc w:val="both"/>
        <w:rPr>
          <w:rFonts w:ascii="Times New Roman" w:eastAsia="Times New Roman" w:hAnsi="Times New Roman" w:cs="Times New Roman"/>
          <w:b/>
          <w:i/>
          <w:color w:val="000000" w:themeColor="text1"/>
          <w:spacing w:val="-2"/>
          <w:sz w:val="26"/>
          <w:szCs w:val="26"/>
        </w:rPr>
      </w:pPr>
      <w:r w:rsidRPr="008D0C1A">
        <w:rPr>
          <w:rFonts w:ascii="Times New Roman" w:eastAsia="Times New Roman" w:hAnsi="Times New Roman" w:cs="Times New Roman"/>
          <w:b/>
          <w:i/>
          <w:color w:val="000000" w:themeColor="text1"/>
          <w:spacing w:val="-2"/>
          <w:sz w:val="26"/>
          <w:szCs w:val="26"/>
        </w:rPr>
        <w:t>4.1.1.2: Các khoáng vật tạo quặng:</w:t>
      </w:r>
    </w:p>
    <w:p w:rsidR="00D220E0" w:rsidRPr="008D0C1A" w:rsidRDefault="00D220E0" w:rsidP="00D220E0">
      <w:pPr>
        <w:spacing w:before="120" w:after="120" w:line="360" w:lineRule="auto"/>
        <w:ind w:firstLine="720"/>
        <w:jc w:val="both"/>
        <w:rPr>
          <w:rFonts w:ascii="Times New Roman" w:eastAsia="Times New Roman" w:hAnsi="Times New Roman" w:cs="Times New Roman"/>
          <w:i/>
          <w:color w:val="000000" w:themeColor="text1"/>
          <w:spacing w:val="-2"/>
          <w:sz w:val="26"/>
          <w:szCs w:val="26"/>
        </w:rPr>
      </w:pPr>
      <w:r w:rsidRPr="008D0C1A">
        <w:rPr>
          <w:rFonts w:ascii="Times New Roman" w:eastAsia="Times New Roman" w:hAnsi="Times New Roman" w:cs="Times New Roman"/>
          <w:i/>
          <w:color w:val="000000" w:themeColor="text1"/>
          <w:spacing w:val="-2"/>
          <w:sz w:val="26"/>
          <w:szCs w:val="26"/>
        </w:rPr>
        <w:t>+Đối với quặng graphit chưa phong hóa:</w:t>
      </w:r>
      <w:r w:rsidRPr="008D0C1A">
        <w:rPr>
          <w:rFonts w:ascii="Times New Roman" w:eastAsia="Times New Roman" w:hAnsi="Times New Roman" w:cs="Times New Roman"/>
          <w:b/>
          <w:color w:val="000000" w:themeColor="text1"/>
          <w:spacing w:val="-2"/>
          <w:sz w:val="26"/>
          <w:szCs w:val="26"/>
        </w:rPr>
        <w:t xml:space="preserve"> </w:t>
      </w:r>
      <w:r w:rsidRPr="008D0C1A">
        <w:rPr>
          <w:rFonts w:ascii="Times New Roman" w:eastAsia="Times New Roman" w:hAnsi="Times New Roman" w:cs="Times New Roman"/>
          <w:color w:val="000000" w:themeColor="text1"/>
          <w:spacing w:val="-2"/>
          <w:sz w:val="26"/>
          <w:szCs w:val="26"/>
        </w:rPr>
        <w:t>Kết quả phân tích mẫu khoáng tướng, kết hợp tham khảo các mẫu khoáng tướng đã phân tích ở giai đoạn trước cho thấy khu mỏ Bảo Hà có thành phần khoáng vật chủ yếu như sau:</w:t>
      </w:r>
    </w:p>
    <w:p w:rsidR="00D220E0" w:rsidRPr="008D0C1A" w:rsidRDefault="00D220E0" w:rsidP="00D220E0">
      <w:pPr>
        <w:spacing w:before="120" w:after="120" w:line="360" w:lineRule="auto"/>
        <w:ind w:firstLine="720"/>
        <w:jc w:val="both"/>
        <w:rPr>
          <w:rFonts w:ascii="Times New Roman" w:eastAsia="Times New Roman" w:hAnsi="Times New Roman" w:cs="Times New Roman"/>
          <w:color w:val="000000" w:themeColor="text1"/>
          <w:spacing w:val="-2"/>
          <w:sz w:val="26"/>
          <w:szCs w:val="26"/>
        </w:rPr>
      </w:pPr>
      <w:r w:rsidRPr="008D0C1A">
        <w:rPr>
          <w:rFonts w:ascii="Times New Roman" w:eastAsia="Times New Roman" w:hAnsi="Times New Roman" w:cs="Times New Roman"/>
          <w:color w:val="000000" w:themeColor="text1"/>
          <w:spacing w:val="-2"/>
          <w:sz w:val="26"/>
          <w:szCs w:val="26"/>
        </w:rPr>
        <w:t xml:space="preserve">Ilmenit: ít; Graphit: 2-30%; Pyrotin: 2-15; Pyrit: ít; Chalcopyrit: ít; Sphalerir: ít; Limonit: ít ; phi quặng 55-96%                                                 </w:t>
      </w:r>
    </w:p>
    <w:p w:rsidR="00D220E0" w:rsidRPr="008D0C1A" w:rsidRDefault="00D220E0" w:rsidP="00D220E0">
      <w:pPr>
        <w:spacing w:before="120" w:after="120" w:line="360" w:lineRule="auto"/>
        <w:ind w:firstLine="720"/>
        <w:jc w:val="both"/>
        <w:rPr>
          <w:rFonts w:ascii="Times New Roman" w:eastAsia="Times New Roman" w:hAnsi="Times New Roman" w:cs="Times New Roman"/>
          <w:color w:val="000000" w:themeColor="text1"/>
          <w:spacing w:val="-2"/>
          <w:sz w:val="26"/>
          <w:szCs w:val="26"/>
        </w:rPr>
      </w:pPr>
      <w:r w:rsidRPr="008D0C1A">
        <w:rPr>
          <w:rFonts w:ascii="Times New Roman" w:eastAsia="Times New Roman" w:hAnsi="Times New Roman" w:cs="Times New Roman"/>
          <w:color w:val="000000" w:themeColor="text1"/>
          <w:spacing w:val="-2"/>
          <w:sz w:val="26"/>
          <w:szCs w:val="26"/>
        </w:rPr>
        <w:t>- Graphit: gặp nhiều hơn cả trong mẫu. Chúng có dạng kéo dài, dạng trụ, que, dạng bó sợi, cành cây tạo thành đám ổ xâm tán dày trong nền đá, kích thước các tấm thay đổi từ 0,05mm-0,2mm đến 0,3mm-1,5mm;</w:t>
      </w:r>
    </w:p>
    <w:p w:rsidR="00D220E0" w:rsidRPr="008D0C1A" w:rsidRDefault="00D220E0" w:rsidP="00D220E0">
      <w:pPr>
        <w:spacing w:before="120" w:after="120" w:line="360" w:lineRule="auto"/>
        <w:ind w:firstLine="720"/>
        <w:jc w:val="both"/>
        <w:rPr>
          <w:rFonts w:ascii="Times New Roman" w:eastAsia="Times New Roman" w:hAnsi="Times New Roman" w:cs="Times New Roman"/>
          <w:color w:val="000000" w:themeColor="text1"/>
          <w:spacing w:val="-2"/>
          <w:sz w:val="26"/>
          <w:szCs w:val="26"/>
        </w:rPr>
      </w:pPr>
      <w:r w:rsidRPr="008D0C1A">
        <w:rPr>
          <w:rFonts w:ascii="Times New Roman" w:eastAsia="Times New Roman" w:hAnsi="Times New Roman" w:cs="Times New Roman"/>
          <w:color w:val="000000" w:themeColor="text1"/>
          <w:spacing w:val="-2"/>
          <w:sz w:val="26"/>
          <w:szCs w:val="26"/>
        </w:rPr>
        <w:t>- Chalcopyrit, sphalerit: Dạng hạt nhỏ tha hình, đi cùng với pyrotin dạng mọc ghép hoặc xâm tán rải rác trong nền đá , kích thước hạt &lt;0,2mm;</w:t>
      </w:r>
    </w:p>
    <w:p w:rsidR="00D220E0" w:rsidRPr="008D0C1A" w:rsidRDefault="00D220E0" w:rsidP="00D220E0">
      <w:pPr>
        <w:spacing w:before="120" w:after="120" w:line="360" w:lineRule="auto"/>
        <w:ind w:firstLine="720"/>
        <w:jc w:val="both"/>
        <w:rPr>
          <w:rFonts w:ascii="Times New Roman" w:eastAsia="Times New Roman" w:hAnsi="Times New Roman" w:cs="Times New Roman"/>
          <w:color w:val="000000" w:themeColor="text1"/>
          <w:spacing w:val="-2"/>
          <w:sz w:val="26"/>
          <w:szCs w:val="26"/>
        </w:rPr>
      </w:pPr>
      <w:r w:rsidRPr="008D0C1A">
        <w:rPr>
          <w:rFonts w:ascii="Times New Roman" w:eastAsia="Times New Roman" w:hAnsi="Times New Roman" w:cs="Times New Roman"/>
          <w:color w:val="000000" w:themeColor="text1"/>
          <w:spacing w:val="-2"/>
          <w:sz w:val="26"/>
          <w:szCs w:val="26"/>
        </w:rPr>
        <w:t>- Pyrit gặp ít hạt tự hình, kích thước &lt;0,3mm, rải rác trong phi quặng;</w:t>
      </w:r>
    </w:p>
    <w:p w:rsidR="00D220E0" w:rsidRPr="008D0C1A" w:rsidRDefault="00D220E0" w:rsidP="00D220E0">
      <w:pPr>
        <w:spacing w:before="120" w:after="120" w:line="360" w:lineRule="auto"/>
        <w:ind w:firstLine="720"/>
        <w:jc w:val="both"/>
        <w:rPr>
          <w:rFonts w:ascii="Times New Roman" w:eastAsia="Times New Roman" w:hAnsi="Times New Roman" w:cs="Times New Roman"/>
          <w:color w:val="000000" w:themeColor="text1"/>
          <w:spacing w:val="-2"/>
          <w:sz w:val="26"/>
          <w:szCs w:val="26"/>
          <w:lang w:val="vi-VN"/>
        </w:rPr>
      </w:pPr>
      <w:r w:rsidRPr="008D0C1A">
        <w:rPr>
          <w:rFonts w:ascii="Times New Roman" w:eastAsia="Times New Roman" w:hAnsi="Times New Roman" w:cs="Times New Roman"/>
          <w:color w:val="000000" w:themeColor="text1"/>
          <w:spacing w:val="-2"/>
          <w:sz w:val="26"/>
          <w:szCs w:val="26"/>
        </w:rPr>
        <w:t>- Ilmenit: Dạng tấm kéo dài, kích thước &lt;0,3mm xâm tán thưa trong phi quặng</w:t>
      </w:r>
      <w:r w:rsidRPr="008D0C1A">
        <w:rPr>
          <w:rFonts w:ascii="Times New Roman" w:eastAsia="Times New Roman" w:hAnsi="Times New Roman" w:cs="Times New Roman"/>
          <w:color w:val="000000" w:themeColor="text1"/>
          <w:spacing w:val="-2"/>
          <w:sz w:val="26"/>
          <w:szCs w:val="26"/>
          <w:lang w:val="vi-VN"/>
        </w:rPr>
        <w:t>. Phi quặng không xác định thành phần.</w:t>
      </w:r>
    </w:p>
    <w:p w:rsidR="00D220E0" w:rsidRPr="008D0C1A" w:rsidRDefault="00D220E0" w:rsidP="00D220E0">
      <w:pPr>
        <w:spacing w:before="120" w:after="120" w:line="360" w:lineRule="auto"/>
        <w:ind w:firstLine="720"/>
        <w:jc w:val="both"/>
        <w:rPr>
          <w:rFonts w:ascii="Times New Roman" w:eastAsia="Times New Roman" w:hAnsi="Times New Roman" w:cs="Times New Roman"/>
          <w:color w:val="000000" w:themeColor="text1"/>
          <w:spacing w:val="-2"/>
          <w:sz w:val="26"/>
          <w:szCs w:val="26"/>
          <w:lang w:val="vi-VN"/>
        </w:rPr>
      </w:pPr>
      <w:r w:rsidRPr="008D0C1A">
        <w:rPr>
          <w:rFonts w:ascii="Times New Roman" w:eastAsia="Times New Roman" w:hAnsi="Times New Roman" w:cs="Times New Roman"/>
          <w:color w:val="000000" w:themeColor="text1"/>
          <w:spacing w:val="-2"/>
          <w:sz w:val="26"/>
          <w:szCs w:val="26"/>
          <w:lang w:val="vi-VN"/>
        </w:rPr>
        <w:t>- Phi quặng là các khoáng vật tạo đá như mô tả ở mục 1.1 nói trên</w:t>
      </w:r>
    </w:p>
    <w:p w:rsidR="00D220E0" w:rsidRPr="008D0C1A" w:rsidRDefault="00D220E0" w:rsidP="00D220E0">
      <w:pPr>
        <w:spacing w:before="120" w:after="120" w:line="360" w:lineRule="auto"/>
        <w:ind w:firstLine="720"/>
        <w:jc w:val="both"/>
        <w:rPr>
          <w:rFonts w:ascii="Times New Roman" w:eastAsia="Times New Roman" w:hAnsi="Times New Roman" w:cs="Times New Roman"/>
          <w:color w:val="000000" w:themeColor="text1"/>
          <w:spacing w:val="-2"/>
          <w:sz w:val="26"/>
          <w:szCs w:val="26"/>
          <w:lang w:val="vi-VN"/>
        </w:rPr>
      </w:pPr>
      <w:r w:rsidRPr="008D0C1A">
        <w:rPr>
          <w:rFonts w:ascii="Times New Roman" w:eastAsia="Times New Roman" w:hAnsi="Times New Roman" w:cs="Times New Roman"/>
          <w:i/>
          <w:color w:val="000000" w:themeColor="text1"/>
          <w:spacing w:val="-2"/>
          <w:sz w:val="26"/>
          <w:szCs w:val="26"/>
          <w:lang w:val="vi-VN"/>
        </w:rPr>
        <w:t>+Đối với quặng graphit phong hóa:</w:t>
      </w:r>
      <w:r w:rsidRPr="008D0C1A">
        <w:rPr>
          <w:rFonts w:ascii="Times New Roman" w:eastAsia="Times New Roman" w:hAnsi="Times New Roman" w:cs="Times New Roman"/>
          <w:color w:val="000000" w:themeColor="text1"/>
          <w:spacing w:val="-2"/>
          <w:sz w:val="26"/>
          <w:szCs w:val="26"/>
          <w:lang w:val="vi-VN"/>
        </w:rPr>
        <w:t xml:space="preserve"> Thành phần khoáng vật xác định như bảng IV.1</w:t>
      </w:r>
    </w:p>
    <w:p w:rsidR="00D220E0" w:rsidRPr="008D0C1A" w:rsidRDefault="00D220E0" w:rsidP="004D587E">
      <w:pPr>
        <w:pStyle w:val="bng"/>
        <w:rPr>
          <w:lang w:val="vi-VN"/>
        </w:rPr>
      </w:pPr>
      <w:bookmarkStart w:id="56" w:name="_Toc11316606"/>
      <w:r w:rsidRPr="008D0C1A">
        <w:rPr>
          <w:lang w:val="vi-VN"/>
        </w:rPr>
        <w:t>Bảng thành phần khoáng vật quặng graphit theo kết quả phân tích rơnghen</w:t>
      </w:r>
      <w:bookmarkEnd w:id="56"/>
      <w:r w:rsidRPr="008D0C1A">
        <w:rPr>
          <w:lang w:val="vi-VN"/>
        </w:rPr>
        <w:t xml:space="preserve"> </w:t>
      </w:r>
    </w:p>
    <w:p w:rsidR="00D220E0" w:rsidRPr="008D0C1A" w:rsidRDefault="00D220E0" w:rsidP="00D220E0">
      <w:pPr>
        <w:spacing w:before="60" w:after="60" w:line="240" w:lineRule="auto"/>
        <w:jc w:val="right"/>
        <w:rPr>
          <w:rFonts w:ascii="Times New Roman" w:eastAsia="Times New Roman" w:hAnsi="Times New Roman" w:cs="Times New Roman"/>
          <w:color w:val="000000" w:themeColor="text1"/>
          <w:sz w:val="26"/>
          <w:szCs w:val="26"/>
        </w:rPr>
      </w:pPr>
      <w:r w:rsidRPr="008D0C1A">
        <w:rPr>
          <w:rFonts w:ascii="Times New Roman" w:eastAsia="Times New Roman" w:hAnsi="Times New Roman" w:cs="Times New Roman"/>
          <w:color w:val="000000" w:themeColor="text1"/>
          <w:sz w:val="26"/>
          <w:szCs w:val="26"/>
          <w:lang w:val="vi-VN"/>
        </w:rPr>
        <w:t xml:space="preserve">                                                                                                           </w:t>
      </w:r>
      <w:r w:rsidRPr="008D0C1A">
        <w:rPr>
          <w:rFonts w:ascii="Times New Roman" w:eastAsia="Times New Roman" w:hAnsi="Times New Roman" w:cs="Times New Roman"/>
          <w:color w:val="000000" w:themeColor="text1"/>
          <w:sz w:val="26"/>
          <w:szCs w:val="26"/>
        </w:rPr>
        <w:t>Bảng IV.1</w:t>
      </w:r>
    </w:p>
    <w:tbl>
      <w:tblPr>
        <w:tblW w:w="88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0"/>
        <w:gridCol w:w="1095"/>
        <w:gridCol w:w="976"/>
        <w:gridCol w:w="1026"/>
        <w:gridCol w:w="993"/>
        <w:gridCol w:w="992"/>
        <w:gridCol w:w="992"/>
        <w:gridCol w:w="770"/>
        <w:gridCol w:w="1498"/>
      </w:tblGrid>
      <w:tr w:rsidR="00D220E0" w:rsidRPr="008D0C1A" w:rsidTr="00D220E0">
        <w:trPr>
          <w:trHeight w:val="579"/>
          <w:tblHeader/>
          <w:jc w:val="center"/>
        </w:trPr>
        <w:tc>
          <w:tcPr>
            <w:tcW w:w="540" w:type="dxa"/>
            <w:vMerge w:val="restart"/>
            <w:vAlign w:val="center"/>
          </w:tcPr>
          <w:p w:rsidR="00D220E0" w:rsidRPr="008D0C1A" w:rsidRDefault="00D220E0" w:rsidP="00D220E0">
            <w:pPr>
              <w:spacing w:after="0" w:line="240" w:lineRule="auto"/>
              <w:jc w:val="center"/>
              <w:rPr>
                <w:rFonts w:ascii="Times New Roman" w:eastAsia="Times New Roman" w:hAnsi="Times New Roman" w:cs="Times New Roman"/>
                <w:b/>
                <w:color w:val="000000" w:themeColor="text1"/>
                <w:sz w:val="26"/>
                <w:szCs w:val="26"/>
              </w:rPr>
            </w:pPr>
          </w:p>
          <w:p w:rsidR="00D220E0" w:rsidRPr="008D0C1A" w:rsidRDefault="00D220E0" w:rsidP="00D220E0">
            <w:pPr>
              <w:spacing w:after="0" w:line="240" w:lineRule="auto"/>
              <w:jc w:val="center"/>
              <w:rPr>
                <w:rFonts w:ascii="Times New Roman" w:eastAsia="Times New Roman" w:hAnsi="Times New Roman" w:cs="Times New Roman"/>
                <w:b/>
                <w:color w:val="000000" w:themeColor="text1"/>
                <w:sz w:val="26"/>
                <w:szCs w:val="26"/>
                <w:vertAlign w:val="superscript"/>
              </w:rPr>
            </w:pPr>
            <w:r w:rsidRPr="008D0C1A">
              <w:rPr>
                <w:rFonts w:ascii="Times New Roman" w:eastAsia="Times New Roman" w:hAnsi="Times New Roman" w:cs="Times New Roman"/>
                <w:b/>
                <w:color w:val="000000" w:themeColor="text1"/>
                <w:sz w:val="26"/>
                <w:szCs w:val="26"/>
              </w:rPr>
              <w:t>TT</w:t>
            </w:r>
          </w:p>
        </w:tc>
        <w:tc>
          <w:tcPr>
            <w:tcW w:w="1095" w:type="dxa"/>
            <w:vMerge w:val="restart"/>
            <w:vAlign w:val="center"/>
          </w:tcPr>
          <w:p w:rsidR="00D220E0" w:rsidRPr="008D0C1A" w:rsidRDefault="00D220E0" w:rsidP="00D220E0">
            <w:pPr>
              <w:spacing w:after="0" w:line="240" w:lineRule="auto"/>
              <w:jc w:val="center"/>
              <w:rPr>
                <w:rFonts w:ascii="Times New Roman" w:eastAsia="Times New Roman" w:hAnsi="Times New Roman" w:cs="Times New Roman"/>
                <w:b/>
                <w:color w:val="000000" w:themeColor="text1"/>
                <w:sz w:val="26"/>
                <w:szCs w:val="26"/>
              </w:rPr>
            </w:pPr>
          </w:p>
          <w:p w:rsidR="00D220E0" w:rsidRPr="008D0C1A" w:rsidRDefault="00D220E0" w:rsidP="00D220E0">
            <w:pPr>
              <w:spacing w:after="0" w:line="240" w:lineRule="auto"/>
              <w:jc w:val="center"/>
              <w:rPr>
                <w:rFonts w:ascii="Times New Roman" w:eastAsia="Times New Roman" w:hAnsi="Times New Roman" w:cs="Times New Roman"/>
                <w:b/>
                <w:color w:val="000000" w:themeColor="text1"/>
                <w:sz w:val="26"/>
                <w:szCs w:val="26"/>
              </w:rPr>
            </w:pPr>
            <w:r w:rsidRPr="008D0C1A">
              <w:rPr>
                <w:rFonts w:ascii="Times New Roman" w:eastAsia="Times New Roman" w:hAnsi="Times New Roman" w:cs="Times New Roman"/>
                <w:b/>
                <w:color w:val="000000" w:themeColor="text1"/>
                <w:sz w:val="26"/>
                <w:szCs w:val="26"/>
              </w:rPr>
              <w:t>Số hiệu mẫu</w:t>
            </w:r>
          </w:p>
        </w:tc>
        <w:tc>
          <w:tcPr>
            <w:tcW w:w="7247" w:type="dxa"/>
            <w:gridSpan w:val="7"/>
            <w:shd w:val="clear" w:color="auto" w:fill="auto"/>
            <w:vAlign w:val="center"/>
          </w:tcPr>
          <w:p w:rsidR="00D220E0" w:rsidRPr="008D0C1A" w:rsidRDefault="00D220E0" w:rsidP="00D220E0">
            <w:pPr>
              <w:spacing w:after="0" w:line="240" w:lineRule="auto"/>
              <w:jc w:val="center"/>
              <w:rPr>
                <w:rFonts w:ascii="Times New Roman" w:eastAsia="Times New Roman" w:hAnsi="Times New Roman" w:cs="Times New Roman"/>
                <w:b/>
                <w:color w:val="000000" w:themeColor="text1"/>
                <w:sz w:val="26"/>
                <w:szCs w:val="26"/>
              </w:rPr>
            </w:pPr>
            <w:r w:rsidRPr="008D0C1A">
              <w:rPr>
                <w:rFonts w:ascii="Times New Roman" w:eastAsia="Times New Roman" w:hAnsi="Times New Roman" w:cs="Times New Roman"/>
                <w:b/>
                <w:color w:val="000000" w:themeColor="text1"/>
                <w:sz w:val="26"/>
                <w:szCs w:val="26"/>
              </w:rPr>
              <w:t>Thành phần khoáng vật và khoảng hàm lượng (~%)</w:t>
            </w:r>
          </w:p>
        </w:tc>
      </w:tr>
      <w:tr w:rsidR="00D220E0" w:rsidRPr="008D0C1A" w:rsidTr="00D220E0">
        <w:trPr>
          <w:trHeight w:val="427"/>
          <w:tblHeader/>
          <w:jc w:val="center"/>
        </w:trPr>
        <w:tc>
          <w:tcPr>
            <w:tcW w:w="540" w:type="dxa"/>
            <w:vMerge/>
            <w:tcBorders>
              <w:bottom w:val="single" w:sz="4" w:space="0" w:color="auto"/>
            </w:tcBorders>
            <w:vAlign w:val="center"/>
          </w:tcPr>
          <w:p w:rsidR="00D220E0" w:rsidRPr="008D0C1A" w:rsidRDefault="00D220E0" w:rsidP="00D220E0">
            <w:pPr>
              <w:spacing w:after="0" w:line="240" w:lineRule="auto"/>
              <w:rPr>
                <w:rFonts w:ascii="Times New Roman" w:eastAsia="Times New Roman" w:hAnsi="Times New Roman" w:cs="Times New Roman"/>
                <w:b/>
                <w:color w:val="000000" w:themeColor="text1"/>
                <w:sz w:val="26"/>
                <w:szCs w:val="26"/>
              </w:rPr>
            </w:pPr>
          </w:p>
        </w:tc>
        <w:tc>
          <w:tcPr>
            <w:tcW w:w="1095" w:type="dxa"/>
            <w:vMerge/>
            <w:tcBorders>
              <w:bottom w:val="single" w:sz="4" w:space="0" w:color="auto"/>
            </w:tcBorders>
            <w:vAlign w:val="center"/>
          </w:tcPr>
          <w:p w:rsidR="00D220E0" w:rsidRPr="008D0C1A" w:rsidRDefault="00D220E0" w:rsidP="00D220E0">
            <w:pPr>
              <w:spacing w:after="0" w:line="240" w:lineRule="auto"/>
              <w:rPr>
                <w:rFonts w:ascii="Times New Roman" w:eastAsia="Times New Roman" w:hAnsi="Times New Roman" w:cs="Times New Roman"/>
                <w:b/>
                <w:color w:val="000000" w:themeColor="text1"/>
                <w:sz w:val="26"/>
                <w:szCs w:val="26"/>
              </w:rPr>
            </w:pPr>
          </w:p>
        </w:tc>
        <w:tc>
          <w:tcPr>
            <w:tcW w:w="976" w:type="dxa"/>
            <w:shd w:val="clear" w:color="auto" w:fill="auto"/>
            <w:vAlign w:val="center"/>
          </w:tcPr>
          <w:p w:rsidR="00D220E0" w:rsidRPr="008D0C1A" w:rsidRDefault="00D220E0" w:rsidP="00D220E0">
            <w:pPr>
              <w:spacing w:after="0" w:line="240" w:lineRule="auto"/>
              <w:jc w:val="center"/>
              <w:rPr>
                <w:rFonts w:ascii="Times New Roman" w:eastAsia="Times New Roman" w:hAnsi="Times New Roman" w:cs="Times New Roman"/>
                <w:b/>
                <w:color w:val="000000" w:themeColor="text1"/>
                <w:sz w:val="26"/>
                <w:szCs w:val="26"/>
              </w:rPr>
            </w:pPr>
            <w:r w:rsidRPr="008D0C1A">
              <w:rPr>
                <w:rFonts w:ascii="Times New Roman" w:eastAsia="Times New Roman" w:hAnsi="Times New Roman" w:cs="Times New Roman"/>
                <w:b/>
                <w:color w:val="000000" w:themeColor="text1"/>
                <w:sz w:val="26"/>
                <w:szCs w:val="26"/>
              </w:rPr>
              <w:t>Illit</w:t>
            </w:r>
          </w:p>
          <w:p w:rsidR="00D220E0" w:rsidRPr="008D0C1A" w:rsidRDefault="00D220E0" w:rsidP="00D220E0">
            <w:pPr>
              <w:spacing w:after="0" w:line="240" w:lineRule="auto"/>
              <w:jc w:val="center"/>
              <w:rPr>
                <w:rFonts w:ascii="Times New Roman" w:eastAsia="Times New Roman" w:hAnsi="Times New Roman" w:cs="Times New Roman"/>
                <w:b/>
                <w:color w:val="000000" w:themeColor="text1"/>
                <w:sz w:val="26"/>
                <w:szCs w:val="26"/>
              </w:rPr>
            </w:pPr>
            <w:r w:rsidRPr="008D0C1A">
              <w:rPr>
                <w:rFonts w:ascii="Times New Roman" w:eastAsia="Times New Roman" w:hAnsi="Times New Roman" w:cs="Times New Roman"/>
                <w:b/>
                <w:color w:val="000000" w:themeColor="text1"/>
                <w:sz w:val="26"/>
                <w:szCs w:val="26"/>
              </w:rPr>
              <w:t>(mica)</w:t>
            </w:r>
          </w:p>
        </w:tc>
        <w:tc>
          <w:tcPr>
            <w:tcW w:w="1026" w:type="dxa"/>
            <w:shd w:val="clear" w:color="auto" w:fill="auto"/>
            <w:vAlign w:val="center"/>
          </w:tcPr>
          <w:p w:rsidR="00D220E0" w:rsidRPr="008D0C1A" w:rsidRDefault="00D220E0" w:rsidP="00D220E0">
            <w:pPr>
              <w:spacing w:after="0" w:line="240" w:lineRule="auto"/>
              <w:jc w:val="center"/>
              <w:rPr>
                <w:rFonts w:ascii="Times New Roman" w:eastAsia="Times New Roman" w:hAnsi="Times New Roman" w:cs="Times New Roman"/>
                <w:b/>
                <w:color w:val="000000" w:themeColor="text1"/>
                <w:sz w:val="26"/>
                <w:szCs w:val="26"/>
              </w:rPr>
            </w:pPr>
            <w:r w:rsidRPr="008D0C1A">
              <w:rPr>
                <w:rFonts w:ascii="Times New Roman" w:eastAsia="Times New Roman" w:hAnsi="Times New Roman" w:cs="Times New Roman"/>
                <w:b/>
                <w:color w:val="000000" w:themeColor="text1"/>
                <w:sz w:val="26"/>
                <w:szCs w:val="26"/>
              </w:rPr>
              <w:t>Kaolinit+ Clorit</w:t>
            </w:r>
          </w:p>
        </w:tc>
        <w:tc>
          <w:tcPr>
            <w:tcW w:w="993" w:type="dxa"/>
            <w:shd w:val="clear" w:color="auto" w:fill="auto"/>
            <w:vAlign w:val="center"/>
          </w:tcPr>
          <w:p w:rsidR="00D220E0" w:rsidRPr="008D0C1A" w:rsidRDefault="00D220E0" w:rsidP="00D220E0">
            <w:pPr>
              <w:spacing w:after="0" w:line="240" w:lineRule="auto"/>
              <w:jc w:val="center"/>
              <w:rPr>
                <w:rFonts w:ascii="Times New Roman" w:eastAsia="Times New Roman" w:hAnsi="Times New Roman" w:cs="Times New Roman"/>
                <w:b/>
                <w:color w:val="000000" w:themeColor="text1"/>
                <w:sz w:val="26"/>
                <w:szCs w:val="26"/>
              </w:rPr>
            </w:pPr>
            <w:r w:rsidRPr="008D0C1A">
              <w:rPr>
                <w:rFonts w:ascii="Times New Roman" w:eastAsia="Times New Roman" w:hAnsi="Times New Roman" w:cs="Times New Roman"/>
                <w:b/>
                <w:color w:val="000000" w:themeColor="text1"/>
                <w:sz w:val="26"/>
                <w:szCs w:val="26"/>
              </w:rPr>
              <w:t>Thạch anh</w:t>
            </w:r>
          </w:p>
        </w:tc>
        <w:tc>
          <w:tcPr>
            <w:tcW w:w="992" w:type="dxa"/>
            <w:shd w:val="clear" w:color="auto" w:fill="auto"/>
            <w:vAlign w:val="center"/>
          </w:tcPr>
          <w:p w:rsidR="00D220E0" w:rsidRPr="008D0C1A" w:rsidRDefault="00D220E0" w:rsidP="00D220E0">
            <w:pPr>
              <w:spacing w:after="0" w:line="240" w:lineRule="auto"/>
              <w:jc w:val="center"/>
              <w:rPr>
                <w:rFonts w:ascii="Times New Roman" w:eastAsia="Times New Roman" w:hAnsi="Times New Roman" w:cs="Times New Roman"/>
                <w:b/>
                <w:color w:val="000000" w:themeColor="text1"/>
                <w:sz w:val="26"/>
                <w:szCs w:val="26"/>
              </w:rPr>
            </w:pPr>
            <w:r w:rsidRPr="008D0C1A">
              <w:rPr>
                <w:rFonts w:ascii="Times New Roman" w:eastAsia="Times New Roman" w:hAnsi="Times New Roman" w:cs="Times New Roman"/>
                <w:b/>
                <w:color w:val="000000" w:themeColor="text1"/>
                <w:sz w:val="26"/>
                <w:szCs w:val="26"/>
              </w:rPr>
              <w:t>Graphit</w:t>
            </w:r>
          </w:p>
        </w:tc>
        <w:tc>
          <w:tcPr>
            <w:tcW w:w="992" w:type="dxa"/>
            <w:shd w:val="clear" w:color="auto" w:fill="auto"/>
            <w:vAlign w:val="center"/>
          </w:tcPr>
          <w:p w:rsidR="00D220E0" w:rsidRPr="008D0C1A" w:rsidRDefault="00D220E0" w:rsidP="00D220E0">
            <w:pPr>
              <w:spacing w:after="0" w:line="240" w:lineRule="auto"/>
              <w:jc w:val="center"/>
              <w:rPr>
                <w:rFonts w:ascii="Times New Roman" w:eastAsia="Times New Roman" w:hAnsi="Times New Roman" w:cs="Times New Roman"/>
                <w:b/>
                <w:color w:val="000000" w:themeColor="text1"/>
                <w:sz w:val="26"/>
                <w:szCs w:val="26"/>
              </w:rPr>
            </w:pPr>
            <w:r w:rsidRPr="008D0C1A">
              <w:rPr>
                <w:rFonts w:ascii="Times New Roman" w:eastAsia="Times New Roman" w:hAnsi="Times New Roman" w:cs="Times New Roman"/>
                <w:b/>
                <w:color w:val="000000" w:themeColor="text1"/>
                <w:sz w:val="26"/>
                <w:szCs w:val="26"/>
              </w:rPr>
              <w:t>Felspat</w:t>
            </w:r>
          </w:p>
        </w:tc>
        <w:tc>
          <w:tcPr>
            <w:tcW w:w="770" w:type="dxa"/>
            <w:shd w:val="clear" w:color="auto" w:fill="auto"/>
            <w:vAlign w:val="center"/>
          </w:tcPr>
          <w:p w:rsidR="00D220E0" w:rsidRPr="008D0C1A" w:rsidRDefault="00D220E0" w:rsidP="00D220E0">
            <w:pPr>
              <w:spacing w:after="0" w:line="240" w:lineRule="auto"/>
              <w:jc w:val="center"/>
              <w:rPr>
                <w:rFonts w:ascii="Times New Roman" w:eastAsia="Times New Roman" w:hAnsi="Times New Roman" w:cs="Times New Roman"/>
                <w:b/>
                <w:color w:val="000000" w:themeColor="text1"/>
                <w:sz w:val="26"/>
                <w:szCs w:val="26"/>
              </w:rPr>
            </w:pPr>
            <w:r w:rsidRPr="008D0C1A">
              <w:rPr>
                <w:rFonts w:ascii="Times New Roman" w:eastAsia="Times New Roman" w:hAnsi="Times New Roman" w:cs="Times New Roman"/>
                <w:b/>
                <w:color w:val="000000" w:themeColor="text1"/>
                <w:sz w:val="26"/>
                <w:szCs w:val="26"/>
              </w:rPr>
              <w:t>Gơtit</w:t>
            </w:r>
          </w:p>
        </w:tc>
        <w:tc>
          <w:tcPr>
            <w:tcW w:w="1498" w:type="dxa"/>
            <w:shd w:val="clear" w:color="auto" w:fill="auto"/>
            <w:vAlign w:val="center"/>
          </w:tcPr>
          <w:p w:rsidR="00D220E0" w:rsidRPr="008D0C1A" w:rsidRDefault="00D220E0" w:rsidP="00D220E0">
            <w:pPr>
              <w:spacing w:after="0" w:line="240" w:lineRule="auto"/>
              <w:jc w:val="center"/>
              <w:rPr>
                <w:rFonts w:ascii="Times New Roman" w:eastAsia="Times New Roman" w:hAnsi="Times New Roman" w:cs="Times New Roman"/>
                <w:b/>
                <w:color w:val="000000" w:themeColor="text1"/>
                <w:sz w:val="26"/>
                <w:szCs w:val="26"/>
              </w:rPr>
            </w:pPr>
            <w:r w:rsidRPr="008D0C1A">
              <w:rPr>
                <w:rFonts w:ascii="Times New Roman" w:eastAsia="Times New Roman" w:hAnsi="Times New Roman" w:cs="Times New Roman"/>
                <w:b/>
                <w:color w:val="000000" w:themeColor="text1"/>
                <w:sz w:val="26"/>
                <w:szCs w:val="26"/>
              </w:rPr>
              <w:t>K.vật khác</w:t>
            </w:r>
          </w:p>
        </w:tc>
      </w:tr>
      <w:tr w:rsidR="00D220E0" w:rsidRPr="008D0C1A" w:rsidTr="00D220E0">
        <w:trPr>
          <w:trHeight w:val="353"/>
          <w:tblHeader/>
          <w:jc w:val="center"/>
        </w:trPr>
        <w:tc>
          <w:tcPr>
            <w:tcW w:w="540" w:type="dxa"/>
            <w:tcBorders>
              <w:top w:val="single" w:sz="4" w:space="0" w:color="auto"/>
              <w:bottom w:val="single" w:sz="4" w:space="0" w:color="auto"/>
            </w:tcBorders>
            <w:vAlign w:val="center"/>
          </w:tcPr>
          <w:p w:rsidR="00D220E0" w:rsidRPr="008D0C1A" w:rsidRDefault="00D220E0" w:rsidP="00D220E0">
            <w:pPr>
              <w:spacing w:after="0" w:line="240" w:lineRule="auto"/>
              <w:jc w:val="center"/>
              <w:rPr>
                <w:rFonts w:ascii="Times New Roman" w:eastAsia="Times New Roman" w:hAnsi="Times New Roman" w:cs="Times New Roman"/>
                <w:color w:val="000000" w:themeColor="text1"/>
                <w:sz w:val="26"/>
                <w:szCs w:val="26"/>
              </w:rPr>
            </w:pPr>
            <w:r w:rsidRPr="008D0C1A">
              <w:rPr>
                <w:rFonts w:ascii="Times New Roman" w:eastAsia="Times New Roman" w:hAnsi="Times New Roman" w:cs="Times New Roman"/>
                <w:color w:val="000000" w:themeColor="text1"/>
                <w:sz w:val="26"/>
                <w:szCs w:val="26"/>
              </w:rPr>
              <w:t>1</w:t>
            </w:r>
          </w:p>
        </w:tc>
        <w:tc>
          <w:tcPr>
            <w:tcW w:w="1095" w:type="dxa"/>
            <w:tcBorders>
              <w:top w:val="single" w:sz="4" w:space="0" w:color="auto"/>
              <w:bottom w:val="single" w:sz="4" w:space="0" w:color="auto"/>
            </w:tcBorders>
            <w:vAlign w:val="center"/>
          </w:tcPr>
          <w:p w:rsidR="00D220E0" w:rsidRPr="008D0C1A" w:rsidRDefault="00D220E0" w:rsidP="00D220E0">
            <w:pPr>
              <w:spacing w:after="0" w:line="240" w:lineRule="auto"/>
              <w:jc w:val="center"/>
              <w:rPr>
                <w:rFonts w:ascii="Times New Roman" w:eastAsia="Times New Roman" w:hAnsi="Times New Roman" w:cs="Times New Roman"/>
                <w:color w:val="000000" w:themeColor="text1"/>
                <w:sz w:val="26"/>
                <w:szCs w:val="26"/>
              </w:rPr>
            </w:pPr>
            <w:r w:rsidRPr="008D0C1A">
              <w:rPr>
                <w:rFonts w:ascii="Times New Roman" w:eastAsia="Times New Roman" w:hAnsi="Times New Roman" w:cs="Times New Roman"/>
                <w:color w:val="000000" w:themeColor="text1"/>
                <w:sz w:val="26"/>
                <w:szCs w:val="26"/>
              </w:rPr>
              <w:t>H109/1</w:t>
            </w:r>
          </w:p>
          <w:p w:rsidR="00D220E0" w:rsidRPr="008D0C1A" w:rsidRDefault="00D220E0" w:rsidP="00D220E0">
            <w:pPr>
              <w:spacing w:after="0" w:line="240" w:lineRule="auto"/>
              <w:jc w:val="center"/>
              <w:rPr>
                <w:rFonts w:ascii="Times New Roman" w:eastAsia="Times New Roman" w:hAnsi="Times New Roman" w:cs="Times New Roman"/>
                <w:color w:val="000000" w:themeColor="text1"/>
                <w:sz w:val="26"/>
                <w:szCs w:val="26"/>
              </w:rPr>
            </w:pPr>
            <w:r w:rsidRPr="008D0C1A">
              <w:rPr>
                <w:rFonts w:ascii="Times New Roman" w:eastAsia="Times New Roman" w:hAnsi="Times New Roman" w:cs="Times New Roman"/>
                <w:color w:val="000000" w:themeColor="text1"/>
                <w:sz w:val="26"/>
                <w:szCs w:val="26"/>
              </w:rPr>
              <w:t>(K2)</w:t>
            </w:r>
          </w:p>
        </w:tc>
        <w:tc>
          <w:tcPr>
            <w:tcW w:w="976" w:type="dxa"/>
            <w:shd w:val="clear" w:color="auto" w:fill="auto"/>
            <w:vAlign w:val="center"/>
          </w:tcPr>
          <w:p w:rsidR="00D220E0" w:rsidRPr="008D0C1A" w:rsidRDefault="00D220E0" w:rsidP="00D220E0">
            <w:pPr>
              <w:spacing w:after="0" w:line="240" w:lineRule="auto"/>
              <w:jc w:val="center"/>
              <w:rPr>
                <w:rFonts w:ascii="Times New Roman" w:eastAsia="Times New Roman" w:hAnsi="Times New Roman" w:cs="Times New Roman"/>
                <w:color w:val="000000" w:themeColor="text1"/>
                <w:sz w:val="26"/>
                <w:szCs w:val="26"/>
              </w:rPr>
            </w:pPr>
            <w:r w:rsidRPr="008D0C1A">
              <w:rPr>
                <w:rFonts w:ascii="Times New Roman" w:eastAsia="Times New Roman" w:hAnsi="Times New Roman" w:cs="Times New Roman"/>
                <w:color w:val="000000" w:themeColor="text1"/>
                <w:sz w:val="26"/>
                <w:szCs w:val="26"/>
              </w:rPr>
              <w:t>9</w:t>
            </w:r>
            <w:r w:rsidRPr="008D0C1A">
              <w:rPr>
                <w:rFonts w:ascii="Times New Roman" w:eastAsia="Times New Roman" w:hAnsi="Times New Roman" w:cs="Times New Roman"/>
                <w:color w:val="000000" w:themeColor="text1"/>
                <w:sz w:val="26"/>
                <w:szCs w:val="26"/>
                <w:lang w:val="vi-VN"/>
              </w:rPr>
              <w:t>-</w:t>
            </w:r>
            <w:r w:rsidRPr="008D0C1A">
              <w:rPr>
                <w:rFonts w:ascii="Times New Roman" w:eastAsia="Times New Roman" w:hAnsi="Times New Roman" w:cs="Times New Roman"/>
                <w:color w:val="000000" w:themeColor="text1"/>
                <w:sz w:val="26"/>
                <w:szCs w:val="26"/>
              </w:rPr>
              <w:t>11</w:t>
            </w:r>
          </w:p>
        </w:tc>
        <w:tc>
          <w:tcPr>
            <w:tcW w:w="1026" w:type="dxa"/>
            <w:shd w:val="clear" w:color="auto" w:fill="auto"/>
            <w:vAlign w:val="center"/>
          </w:tcPr>
          <w:p w:rsidR="00D220E0" w:rsidRPr="008D0C1A" w:rsidRDefault="00D220E0" w:rsidP="00D220E0">
            <w:pPr>
              <w:spacing w:after="0" w:line="240" w:lineRule="auto"/>
              <w:jc w:val="center"/>
              <w:rPr>
                <w:rFonts w:ascii="Times New Roman" w:eastAsia="Times New Roman" w:hAnsi="Times New Roman" w:cs="Times New Roman"/>
                <w:color w:val="000000" w:themeColor="text1"/>
                <w:sz w:val="26"/>
                <w:szCs w:val="26"/>
              </w:rPr>
            </w:pPr>
            <w:r w:rsidRPr="008D0C1A">
              <w:rPr>
                <w:rFonts w:ascii="Times New Roman" w:eastAsia="Times New Roman" w:hAnsi="Times New Roman" w:cs="Times New Roman"/>
                <w:color w:val="000000" w:themeColor="text1"/>
                <w:sz w:val="26"/>
                <w:szCs w:val="26"/>
              </w:rPr>
              <w:t>7</w:t>
            </w:r>
            <w:r w:rsidRPr="008D0C1A">
              <w:rPr>
                <w:rFonts w:ascii="Times New Roman" w:eastAsia="Times New Roman" w:hAnsi="Times New Roman" w:cs="Times New Roman"/>
                <w:color w:val="000000" w:themeColor="text1"/>
                <w:sz w:val="26"/>
                <w:szCs w:val="26"/>
                <w:lang w:val="vi-VN"/>
              </w:rPr>
              <w:t>-</w:t>
            </w:r>
            <w:r w:rsidRPr="008D0C1A">
              <w:rPr>
                <w:rFonts w:ascii="Times New Roman" w:eastAsia="Times New Roman" w:hAnsi="Times New Roman" w:cs="Times New Roman"/>
                <w:color w:val="000000" w:themeColor="text1"/>
                <w:sz w:val="26"/>
                <w:szCs w:val="26"/>
              </w:rPr>
              <w:t>9</w:t>
            </w:r>
          </w:p>
        </w:tc>
        <w:tc>
          <w:tcPr>
            <w:tcW w:w="993" w:type="dxa"/>
            <w:shd w:val="clear" w:color="auto" w:fill="auto"/>
            <w:vAlign w:val="center"/>
          </w:tcPr>
          <w:p w:rsidR="00D220E0" w:rsidRPr="008D0C1A" w:rsidRDefault="00D220E0" w:rsidP="00D220E0">
            <w:pPr>
              <w:spacing w:after="0" w:line="240" w:lineRule="auto"/>
              <w:jc w:val="center"/>
              <w:rPr>
                <w:rFonts w:ascii="Times New Roman" w:eastAsia="Times New Roman" w:hAnsi="Times New Roman" w:cs="Times New Roman"/>
                <w:color w:val="000000" w:themeColor="text1"/>
                <w:sz w:val="26"/>
                <w:szCs w:val="26"/>
              </w:rPr>
            </w:pPr>
            <w:r w:rsidRPr="008D0C1A">
              <w:rPr>
                <w:rFonts w:ascii="Times New Roman" w:eastAsia="Times New Roman" w:hAnsi="Times New Roman" w:cs="Times New Roman"/>
                <w:color w:val="000000" w:themeColor="text1"/>
                <w:sz w:val="26"/>
                <w:szCs w:val="26"/>
              </w:rPr>
              <w:t>36</w:t>
            </w:r>
            <w:r w:rsidRPr="008D0C1A">
              <w:rPr>
                <w:rFonts w:ascii="Times New Roman" w:eastAsia="Times New Roman" w:hAnsi="Times New Roman" w:cs="Times New Roman"/>
                <w:color w:val="000000" w:themeColor="text1"/>
                <w:sz w:val="26"/>
                <w:szCs w:val="26"/>
                <w:lang w:val="vi-VN"/>
              </w:rPr>
              <w:t>-</w:t>
            </w:r>
            <w:r w:rsidRPr="008D0C1A">
              <w:rPr>
                <w:rFonts w:ascii="Times New Roman" w:eastAsia="Times New Roman" w:hAnsi="Times New Roman" w:cs="Times New Roman"/>
                <w:color w:val="000000" w:themeColor="text1"/>
                <w:sz w:val="26"/>
                <w:szCs w:val="26"/>
              </w:rPr>
              <w:t>38</w:t>
            </w:r>
          </w:p>
        </w:tc>
        <w:tc>
          <w:tcPr>
            <w:tcW w:w="992" w:type="dxa"/>
            <w:shd w:val="clear" w:color="auto" w:fill="auto"/>
            <w:vAlign w:val="center"/>
          </w:tcPr>
          <w:p w:rsidR="00D220E0" w:rsidRPr="008D0C1A" w:rsidRDefault="00D220E0" w:rsidP="00D220E0">
            <w:pPr>
              <w:spacing w:after="0" w:line="240" w:lineRule="auto"/>
              <w:jc w:val="center"/>
              <w:rPr>
                <w:rFonts w:ascii="Times New Roman" w:eastAsia="Times New Roman" w:hAnsi="Times New Roman" w:cs="Times New Roman"/>
                <w:color w:val="000000" w:themeColor="text1"/>
                <w:sz w:val="26"/>
                <w:szCs w:val="26"/>
              </w:rPr>
            </w:pPr>
            <w:r w:rsidRPr="008D0C1A">
              <w:rPr>
                <w:rFonts w:ascii="Times New Roman" w:eastAsia="Times New Roman" w:hAnsi="Times New Roman" w:cs="Times New Roman"/>
                <w:color w:val="000000" w:themeColor="text1"/>
                <w:sz w:val="26"/>
                <w:szCs w:val="26"/>
              </w:rPr>
              <w:t>13</w:t>
            </w:r>
            <w:r w:rsidRPr="008D0C1A">
              <w:rPr>
                <w:rFonts w:ascii="Times New Roman" w:eastAsia="Times New Roman" w:hAnsi="Times New Roman" w:cs="Times New Roman"/>
                <w:color w:val="000000" w:themeColor="text1"/>
                <w:sz w:val="26"/>
                <w:szCs w:val="26"/>
                <w:lang w:val="vi-VN"/>
              </w:rPr>
              <w:t>-</w:t>
            </w:r>
            <w:r w:rsidRPr="008D0C1A">
              <w:rPr>
                <w:rFonts w:ascii="Times New Roman" w:eastAsia="Times New Roman" w:hAnsi="Times New Roman" w:cs="Times New Roman"/>
                <w:color w:val="000000" w:themeColor="text1"/>
                <w:sz w:val="26"/>
                <w:szCs w:val="26"/>
              </w:rPr>
              <w:t>15</w:t>
            </w:r>
          </w:p>
        </w:tc>
        <w:tc>
          <w:tcPr>
            <w:tcW w:w="992" w:type="dxa"/>
            <w:shd w:val="clear" w:color="auto" w:fill="auto"/>
            <w:vAlign w:val="center"/>
          </w:tcPr>
          <w:p w:rsidR="00D220E0" w:rsidRPr="008D0C1A" w:rsidRDefault="00D220E0" w:rsidP="00D220E0">
            <w:pPr>
              <w:spacing w:after="0" w:line="240" w:lineRule="auto"/>
              <w:jc w:val="center"/>
              <w:rPr>
                <w:rFonts w:ascii="Times New Roman" w:eastAsia="Times New Roman" w:hAnsi="Times New Roman" w:cs="Times New Roman"/>
                <w:color w:val="000000" w:themeColor="text1"/>
                <w:sz w:val="26"/>
                <w:szCs w:val="26"/>
              </w:rPr>
            </w:pPr>
            <w:r w:rsidRPr="008D0C1A">
              <w:rPr>
                <w:rFonts w:ascii="Times New Roman" w:eastAsia="Times New Roman" w:hAnsi="Times New Roman" w:cs="Times New Roman"/>
                <w:color w:val="000000" w:themeColor="text1"/>
                <w:sz w:val="26"/>
                <w:szCs w:val="26"/>
              </w:rPr>
              <w:t>6-8</w:t>
            </w:r>
          </w:p>
        </w:tc>
        <w:tc>
          <w:tcPr>
            <w:tcW w:w="770" w:type="dxa"/>
            <w:shd w:val="clear" w:color="auto" w:fill="auto"/>
            <w:vAlign w:val="center"/>
          </w:tcPr>
          <w:p w:rsidR="00D220E0" w:rsidRPr="008D0C1A" w:rsidRDefault="00D220E0" w:rsidP="00D220E0">
            <w:pPr>
              <w:spacing w:after="0" w:line="240" w:lineRule="auto"/>
              <w:jc w:val="center"/>
              <w:rPr>
                <w:rFonts w:ascii="Times New Roman" w:eastAsia="Times New Roman" w:hAnsi="Times New Roman" w:cs="Times New Roman"/>
                <w:color w:val="000000" w:themeColor="text1"/>
                <w:sz w:val="26"/>
                <w:szCs w:val="26"/>
              </w:rPr>
            </w:pPr>
            <w:r w:rsidRPr="008D0C1A">
              <w:rPr>
                <w:rFonts w:ascii="Times New Roman" w:eastAsia="Times New Roman" w:hAnsi="Times New Roman" w:cs="Times New Roman"/>
                <w:color w:val="000000" w:themeColor="text1"/>
                <w:sz w:val="26"/>
                <w:szCs w:val="26"/>
              </w:rPr>
              <w:t>4</w:t>
            </w:r>
            <w:r w:rsidRPr="008D0C1A">
              <w:rPr>
                <w:rFonts w:ascii="Times New Roman" w:eastAsia="Times New Roman" w:hAnsi="Times New Roman" w:cs="Times New Roman"/>
                <w:color w:val="000000" w:themeColor="text1"/>
                <w:sz w:val="26"/>
                <w:szCs w:val="26"/>
                <w:lang w:val="vi-VN"/>
              </w:rPr>
              <w:t>-</w:t>
            </w:r>
            <w:r w:rsidRPr="008D0C1A">
              <w:rPr>
                <w:rFonts w:ascii="Times New Roman" w:eastAsia="Times New Roman" w:hAnsi="Times New Roman" w:cs="Times New Roman"/>
                <w:color w:val="000000" w:themeColor="text1"/>
                <w:sz w:val="26"/>
                <w:szCs w:val="26"/>
              </w:rPr>
              <w:t>6</w:t>
            </w:r>
          </w:p>
        </w:tc>
        <w:tc>
          <w:tcPr>
            <w:tcW w:w="1498" w:type="dxa"/>
            <w:shd w:val="clear" w:color="auto" w:fill="auto"/>
            <w:vAlign w:val="center"/>
          </w:tcPr>
          <w:p w:rsidR="00D220E0" w:rsidRPr="008D0C1A" w:rsidRDefault="00D220E0" w:rsidP="00D220E0">
            <w:pPr>
              <w:spacing w:after="0" w:line="240" w:lineRule="auto"/>
              <w:jc w:val="center"/>
              <w:rPr>
                <w:rFonts w:ascii="Times New Roman" w:eastAsia="Times New Roman" w:hAnsi="Times New Roman" w:cs="Times New Roman"/>
                <w:color w:val="000000" w:themeColor="text1"/>
                <w:sz w:val="26"/>
                <w:szCs w:val="26"/>
              </w:rPr>
            </w:pPr>
            <w:r w:rsidRPr="008D0C1A">
              <w:rPr>
                <w:rFonts w:ascii="Times New Roman" w:eastAsia="Times New Roman" w:hAnsi="Times New Roman" w:cs="Times New Roman"/>
                <w:color w:val="000000" w:themeColor="text1"/>
                <w:sz w:val="26"/>
                <w:szCs w:val="26"/>
              </w:rPr>
              <w:t>Vô định hình</w:t>
            </w:r>
          </w:p>
        </w:tc>
      </w:tr>
      <w:tr w:rsidR="00D220E0" w:rsidRPr="008D0C1A" w:rsidTr="00D220E0">
        <w:trPr>
          <w:trHeight w:val="592"/>
          <w:tblHeader/>
          <w:jc w:val="center"/>
        </w:trPr>
        <w:tc>
          <w:tcPr>
            <w:tcW w:w="540" w:type="dxa"/>
            <w:tcBorders>
              <w:top w:val="single" w:sz="4" w:space="0" w:color="auto"/>
              <w:bottom w:val="single" w:sz="4" w:space="0" w:color="auto"/>
            </w:tcBorders>
            <w:vAlign w:val="center"/>
          </w:tcPr>
          <w:p w:rsidR="00D220E0" w:rsidRPr="008D0C1A" w:rsidRDefault="00D220E0" w:rsidP="00D220E0">
            <w:pPr>
              <w:spacing w:after="0" w:line="240" w:lineRule="auto"/>
              <w:jc w:val="center"/>
              <w:rPr>
                <w:rFonts w:ascii="Times New Roman" w:eastAsia="Times New Roman" w:hAnsi="Times New Roman" w:cs="Times New Roman"/>
                <w:color w:val="000000" w:themeColor="text1"/>
                <w:sz w:val="26"/>
                <w:szCs w:val="26"/>
              </w:rPr>
            </w:pPr>
            <w:r w:rsidRPr="008D0C1A">
              <w:rPr>
                <w:rFonts w:ascii="Times New Roman" w:eastAsia="Times New Roman" w:hAnsi="Times New Roman" w:cs="Times New Roman"/>
                <w:color w:val="000000" w:themeColor="text1"/>
                <w:sz w:val="26"/>
                <w:szCs w:val="26"/>
              </w:rPr>
              <w:t>2</w:t>
            </w:r>
          </w:p>
        </w:tc>
        <w:tc>
          <w:tcPr>
            <w:tcW w:w="1095" w:type="dxa"/>
            <w:tcBorders>
              <w:top w:val="single" w:sz="4" w:space="0" w:color="auto"/>
              <w:bottom w:val="single" w:sz="4" w:space="0" w:color="auto"/>
            </w:tcBorders>
            <w:vAlign w:val="center"/>
          </w:tcPr>
          <w:p w:rsidR="00D220E0" w:rsidRPr="008D0C1A" w:rsidRDefault="00D220E0" w:rsidP="00D220E0">
            <w:pPr>
              <w:spacing w:after="0" w:line="240" w:lineRule="auto"/>
              <w:jc w:val="center"/>
              <w:rPr>
                <w:rFonts w:ascii="Times New Roman" w:eastAsia="Times New Roman" w:hAnsi="Times New Roman" w:cs="Times New Roman"/>
                <w:color w:val="000000" w:themeColor="text1"/>
                <w:sz w:val="26"/>
                <w:szCs w:val="26"/>
              </w:rPr>
            </w:pPr>
          </w:p>
          <w:p w:rsidR="00D220E0" w:rsidRPr="008D0C1A" w:rsidRDefault="00D220E0" w:rsidP="00D220E0">
            <w:pPr>
              <w:spacing w:after="0" w:line="240" w:lineRule="auto"/>
              <w:jc w:val="center"/>
              <w:rPr>
                <w:rFonts w:ascii="Times New Roman" w:eastAsia="Times New Roman" w:hAnsi="Times New Roman" w:cs="Times New Roman"/>
                <w:color w:val="000000" w:themeColor="text1"/>
                <w:sz w:val="26"/>
                <w:szCs w:val="26"/>
              </w:rPr>
            </w:pPr>
            <w:r w:rsidRPr="008D0C1A">
              <w:rPr>
                <w:rFonts w:ascii="Times New Roman" w:eastAsia="Times New Roman" w:hAnsi="Times New Roman" w:cs="Times New Roman"/>
                <w:color w:val="000000" w:themeColor="text1"/>
                <w:sz w:val="26"/>
                <w:szCs w:val="26"/>
              </w:rPr>
              <w:t>LK109/1</w:t>
            </w:r>
          </w:p>
          <w:p w:rsidR="00D220E0" w:rsidRPr="008D0C1A" w:rsidRDefault="00D220E0" w:rsidP="00D220E0">
            <w:pPr>
              <w:spacing w:after="0" w:line="240" w:lineRule="auto"/>
              <w:jc w:val="center"/>
              <w:rPr>
                <w:rFonts w:ascii="Times New Roman" w:eastAsia="Times New Roman" w:hAnsi="Times New Roman" w:cs="Times New Roman"/>
                <w:color w:val="000000" w:themeColor="text1"/>
                <w:sz w:val="26"/>
                <w:szCs w:val="26"/>
              </w:rPr>
            </w:pPr>
          </w:p>
        </w:tc>
        <w:tc>
          <w:tcPr>
            <w:tcW w:w="976" w:type="dxa"/>
            <w:shd w:val="clear" w:color="auto" w:fill="auto"/>
            <w:vAlign w:val="center"/>
          </w:tcPr>
          <w:p w:rsidR="00D220E0" w:rsidRPr="008D0C1A" w:rsidRDefault="00D220E0" w:rsidP="00D220E0">
            <w:pPr>
              <w:spacing w:after="0" w:line="240" w:lineRule="auto"/>
              <w:jc w:val="center"/>
              <w:rPr>
                <w:rFonts w:ascii="Times New Roman" w:eastAsia="Times New Roman" w:hAnsi="Times New Roman" w:cs="Times New Roman"/>
                <w:color w:val="000000" w:themeColor="text1"/>
                <w:sz w:val="26"/>
                <w:szCs w:val="26"/>
              </w:rPr>
            </w:pPr>
            <w:r w:rsidRPr="008D0C1A">
              <w:rPr>
                <w:rFonts w:ascii="Times New Roman" w:eastAsia="Times New Roman" w:hAnsi="Times New Roman" w:cs="Times New Roman"/>
                <w:color w:val="000000" w:themeColor="text1"/>
                <w:sz w:val="26"/>
                <w:szCs w:val="26"/>
              </w:rPr>
              <w:t>14</w:t>
            </w:r>
            <w:r w:rsidRPr="008D0C1A">
              <w:rPr>
                <w:rFonts w:ascii="Times New Roman" w:eastAsia="Times New Roman" w:hAnsi="Times New Roman" w:cs="Times New Roman"/>
                <w:color w:val="000000" w:themeColor="text1"/>
                <w:sz w:val="26"/>
                <w:szCs w:val="26"/>
                <w:lang w:val="vi-VN"/>
              </w:rPr>
              <w:t>-</w:t>
            </w:r>
            <w:r w:rsidRPr="008D0C1A">
              <w:rPr>
                <w:rFonts w:ascii="Times New Roman" w:eastAsia="Times New Roman" w:hAnsi="Times New Roman" w:cs="Times New Roman"/>
                <w:color w:val="000000" w:themeColor="text1"/>
                <w:sz w:val="26"/>
                <w:szCs w:val="26"/>
              </w:rPr>
              <w:t>16</w:t>
            </w:r>
          </w:p>
        </w:tc>
        <w:tc>
          <w:tcPr>
            <w:tcW w:w="1026" w:type="dxa"/>
            <w:shd w:val="clear" w:color="auto" w:fill="auto"/>
            <w:vAlign w:val="center"/>
          </w:tcPr>
          <w:p w:rsidR="00D220E0" w:rsidRPr="008D0C1A" w:rsidRDefault="00D220E0" w:rsidP="00D220E0">
            <w:pPr>
              <w:spacing w:after="0" w:line="240" w:lineRule="auto"/>
              <w:jc w:val="center"/>
              <w:rPr>
                <w:rFonts w:ascii="Times New Roman" w:eastAsia="Times New Roman" w:hAnsi="Times New Roman" w:cs="Times New Roman"/>
                <w:color w:val="000000" w:themeColor="text1"/>
                <w:sz w:val="26"/>
                <w:szCs w:val="26"/>
              </w:rPr>
            </w:pPr>
            <w:r w:rsidRPr="008D0C1A">
              <w:rPr>
                <w:rFonts w:ascii="Times New Roman" w:eastAsia="Times New Roman" w:hAnsi="Times New Roman" w:cs="Times New Roman"/>
                <w:color w:val="000000" w:themeColor="text1"/>
                <w:sz w:val="26"/>
                <w:szCs w:val="26"/>
              </w:rPr>
              <w:t>Ít</w:t>
            </w:r>
          </w:p>
        </w:tc>
        <w:tc>
          <w:tcPr>
            <w:tcW w:w="993" w:type="dxa"/>
            <w:shd w:val="clear" w:color="auto" w:fill="auto"/>
            <w:vAlign w:val="center"/>
          </w:tcPr>
          <w:p w:rsidR="00D220E0" w:rsidRPr="008D0C1A" w:rsidRDefault="00D220E0" w:rsidP="00D220E0">
            <w:pPr>
              <w:spacing w:after="0" w:line="240" w:lineRule="auto"/>
              <w:jc w:val="center"/>
              <w:rPr>
                <w:rFonts w:ascii="Times New Roman" w:eastAsia="Times New Roman" w:hAnsi="Times New Roman" w:cs="Times New Roman"/>
                <w:color w:val="000000" w:themeColor="text1"/>
                <w:sz w:val="26"/>
                <w:szCs w:val="26"/>
              </w:rPr>
            </w:pPr>
            <w:r w:rsidRPr="008D0C1A">
              <w:rPr>
                <w:rFonts w:ascii="Times New Roman" w:eastAsia="Times New Roman" w:hAnsi="Times New Roman" w:cs="Times New Roman"/>
                <w:color w:val="000000" w:themeColor="text1"/>
                <w:sz w:val="26"/>
                <w:szCs w:val="26"/>
              </w:rPr>
              <w:t>28</w:t>
            </w:r>
            <w:r w:rsidRPr="008D0C1A">
              <w:rPr>
                <w:rFonts w:ascii="Times New Roman" w:eastAsia="Times New Roman" w:hAnsi="Times New Roman" w:cs="Times New Roman"/>
                <w:color w:val="000000" w:themeColor="text1"/>
                <w:sz w:val="26"/>
                <w:szCs w:val="26"/>
                <w:lang w:val="vi-VN"/>
              </w:rPr>
              <w:t>-</w:t>
            </w:r>
            <w:r w:rsidRPr="008D0C1A">
              <w:rPr>
                <w:rFonts w:ascii="Times New Roman" w:eastAsia="Times New Roman" w:hAnsi="Times New Roman" w:cs="Times New Roman"/>
                <w:color w:val="000000" w:themeColor="text1"/>
                <w:sz w:val="26"/>
                <w:szCs w:val="26"/>
              </w:rPr>
              <w:t>30</w:t>
            </w:r>
          </w:p>
        </w:tc>
        <w:tc>
          <w:tcPr>
            <w:tcW w:w="992" w:type="dxa"/>
            <w:shd w:val="clear" w:color="auto" w:fill="auto"/>
            <w:vAlign w:val="center"/>
          </w:tcPr>
          <w:p w:rsidR="00D220E0" w:rsidRPr="008D0C1A" w:rsidRDefault="00D220E0" w:rsidP="00D220E0">
            <w:pPr>
              <w:spacing w:after="0" w:line="240" w:lineRule="auto"/>
              <w:jc w:val="center"/>
              <w:rPr>
                <w:rFonts w:ascii="Times New Roman" w:eastAsia="Times New Roman" w:hAnsi="Times New Roman" w:cs="Times New Roman"/>
                <w:color w:val="000000" w:themeColor="text1"/>
                <w:sz w:val="26"/>
                <w:szCs w:val="26"/>
              </w:rPr>
            </w:pPr>
            <w:r w:rsidRPr="008D0C1A">
              <w:rPr>
                <w:rFonts w:ascii="Times New Roman" w:eastAsia="Times New Roman" w:hAnsi="Times New Roman" w:cs="Times New Roman"/>
                <w:color w:val="000000" w:themeColor="text1"/>
                <w:sz w:val="26"/>
                <w:szCs w:val="26"/>
              </w:rPr>
              <w:t>12</w:t>
            </w:r>
            <w:r w:rsidRPr="008D0C1A">
              <w:rPr>
                <w:rFonts w:ascii="Times New Roman" w:eastAsia="Times New Roman" w:hAnsi="Times New Roman" w:cs="Times New Roman"/>
                <w:color w:val="000000" w:themeColor="text1"/>
                <w:sz w:val="26"/>
                <w:szCs w:val="26"/>
                <w:lang w:val="vi-VN"/>
              </w:rPr>
              <w:t>-</w:t>
            </w:r>
            <w:r w:rsidRPr="008D0C1A">
              <w:rPr>
                <w:rFonts w:ascii="Times New Roman" w:eastAsia="Times New Roman" w:hAnsi="Times New Roman" w:cs="Times New Roman"/>
                <w:color w:val="000000" w:themeColor="text1"/>
                <w:sz w:val="26"/>
                <w:szCs w:val="26"/>
              </w:rPr>
              <w:t>14</w:t>
            </w:r>
          </w:p>
        </w:tc>
        <w:tc>
          <w:tcPr>
            <w:tcW w:w="992" w:type="dxa"/>
            <w:shd w:val="clear" w:color="auto" w:fill="auto"/>
            <w:vAlign w:val="center"/>
          </w:tcPr>
          <w:p w:rsidR="00D220E0" w:rsidRPr="008D0C1A" w:rsidRDefault="00D220E0" w:rsidP="00D220E0">
            <w:pPr>
              <w:spacing w:after="0" w:line="240" w:lineRule="auto"/>
              <w:jc w:val="center"/>
              <w:rPr>
                <w:rFonts w:ascii="Times New Roman" w:eastAsia="Times New Roman" w:hAnsi="Times New Roman" w:cs="Times New Roman"/>
                <w:color w:val="000000" w:themeColor="text1"/>
                <w:sz w:val="26"/>
                <w:szCs w:val="26"/>
              </w:rPr>
            </w:pPr>
            <w:r w:rsidRPr="008D0C1A">
              <w:rPr>
                <w:rFonts w:ascii="Times New Roman" w:eastAsia="Times New Roman" w:hAnsi="Times New Roman" w:cs="Times New Roman"/>
                <w:color w:val="000000" w:themeColor="text1"/>
                <w:sz w:val="26"/>
                <w:szCs w:val="26"/>
              </w:rPr>
              <w:t>14</w:t>
            </w:r>
            <w:r w:rsidRPr="008D0C1A">
              <w:rPr>
                <w:rFonts w:ascii="Times New Roman" w:eastAsia="Times New Roman" w:hAnsi="Times New Roman" w:cs="Times New Roman"/>
                <w:color w:val="000000" w:themeColor="text1"/>
                <w:sz w:val="26"/>
                <w:szCs w:val="26"/>
                <w:lang w:val="vi-VN"/>
              </w:rPr>
              <w:t>-</w:t>
            </w:r>
            <w:r w:rsidRPr="008D0C1A">
              <w:rPr>
                <w:rFonts w:ascii="Times New Roman" w:eastAsia="Times New Roman" w:hAnsi="Times New Roman" w:cs="Times New Roman"/>
                <w:color w:val="000000" w:themeColor="text1"/>
                <w:sz w:val="26"/>
                <w:szCs w:val="26"/>
              </w:rPr>
              <w:t>16</w:t>
            </w:r>
          </w:p>
        </w:tc>
        <w:tc>
          <w:tcPr>
            <w:tcW w:w="770" w:type="dxa"/>
            <w:shd w:val="clear" w:color="auto" w:fill="auto"/>
            <w:vAlign w:val="center"/>
          </w:tcPr>
          <w:p w:rsidR="00D220E0" w:rsidRPr="008D0C1A" w:rsidRDefault="00D220E0" w:rsidP="00D220E0">
            <w:pPr>
              <w:spacing w:after="0" w:line="240" w:lineRule="auto"/>
              <w:jc w:val="center"/>
              <w:rPr>
                <w:rFonts w:ascii="Times New Roman" w:eastAsia="Times New Roman" w:hAnsi="Times New Roman" w:cs="Times New Roman"/>
                <w:color w:val="000000" w:themeColor="text1"/>
                <w:sz w:val="26"/>
                <w:szCs w:val="26"/>
              </w:rPr>
            </w:pPr>
            <w:r w:rsidRPr="008D0C1A">
              <w:rPr>
                <w:rFonts w:ascii="Times New Roman" w:eastAsia="Times New Roman" w:hAnsi="Times New Roman" w:cs="Times New Roman"/>
                <w:color w:val="000000" w:themeColor="text1"/>
                <w:sz w:val="26"/>
                <w:szCs w:val="26"/>
              </w:rPr>
              <w:t>-</w:t>
            </w:r>
          </w:p>
        </w:tc>
        <w:tc>
          <w:tcPr>
            <w:tcW w:w="1498" w:type="dxa"/>
            <w:shd w:val="clear" w:color="auto" w:fill="auto"/>
            <w:vAlign w:val="center"/>
          </w:tcPr>
          <w:p w:rsidR="00D220E0" w:rsidRPr="008D0C1A" w:rsidRDefault="00D220E0" w:rsidP="00D220E0">
            <w:pPr>
              <w:spacing w:after="0" w:line="240" w:lineRule="auto"/>
              <w:jc w:val="center"/>
              <w:rPr>
                <w:rFonts w:ascii="Times New Roman" w:eastAsia="Times New Roman" w:hAnsi="Times New Roman" w:cs="Times New Roman"/>
                <w:color w:val="000000" w:themeColor="text1"/>
                <w:sz w:val="26"/>
                <w:szCs w:val="26"/>
              </w:rPr>
            </w:pPr>
            <w:r w:rsidRPr="008D0C1A">
              <w:rPr>
                <w:rFonts w:ascii="Times New Roman" w:eastAsia="Times New Roman" w:hAnsi="Times New Roman" w:cs="Times New Roman"/>
                <w:color w:val="000000" w:themeColor="text1"/>
                <w:sz w:val="26"/>
                <w:szCs w:val="26"/>
              </w:rPr>
              <w:t>Pyrolusit, Canxit,</w:t>
            </w:r>
          </w:p>
          <w:p w:rsidR="00D220E0" w:rsidRPr="008D0C1A" w:rsidRDefault="00D220E0" w:rsidP="00D220E0">
            <w:pPr>
              <w:spacing w:after="0" w:line="240" w:lineRule="auto"/>
              <w:jc w:val="center"/>
              <w:rPr>
                <w:rFonts w:ascii="Times New Roman" w:eastAsia="Times New Roman" w:hAnsi="Times New Roman" w:cs="Times New Roman"/>
                <w:color w:val="000000" w:themeColor="text1"/>
                <w:sz w:val="26"/>
                <w:szCs w:val="26"/>
              </w:rPr>
            </w:pPr>
            <w:r w:rsidRPr="008D0C1A">
              <w:rPr>
                <w:rFonts w:ascii="Times New Roman" w:eastAsia="Times New Roman" w:hAnsi="Times New Roman" w:cs="Times New Roman"/>
                <w:color w:val="000000" w:themeColor="text1"/>
                <w:sz w:val="26"/>
                <w:szCs w:val="26"/>
              </w:rPr>
              <w:t xml:space="preserve">vô định hình </w:t>
            </w:r>
          </w:p>
        </w:tc>
      </w:tr>
      <w:tr w:rsidR="00D220E0" w:rsidRPr="008D0C1A" w:rsidTr="00D220E0">
        <w:trPr>
          <w:trHeight w:val="353"/>
          <w:tblHeader/>
          <w:jc w:val="center"/>
        </w:trPr>
        <w:tc>
          <w:tcPr>
            <w:tcW w:w="540" w:type="dxa"/>
            <w:tcBorders>
              <w:top w:val="single" w:sz="4" w:space="0" w:color="auto"/>
              <w:bottom w:val="single" w:sz="4" w:space="0" w:color="auto"/>
            </w:tcBorders>
            <w:vAlign w:val="center"/>
          </w:tcPr>
          <w:p w:rsidR="00D220E0" w:rsidRPr="008D0C1A" w:rsidRDefault="00D220E0" w:rsidP="00D220E0">
            <w:pPr>
              <w:spacing w:after="0" w:line="240" w:lineRule="auto"/>
              <w:jc w:val="center"/>
              <w:rPr>
                <w:rFonts w:ascii="Times New Roman" w:eastAsia="Times New Roman" w:hAnsi="Times New Roman" w:cs="Times New Roman"/>
                <w:color w:val="000000" w:themeColor="text1"/>
                <w:sz w:val="26"/>
                <w:szCs w:val="26"/>
              </w:rPr>
            </w:pPr>
            <w:r w:rsidRPr="008D0C1A">
              <w:rPr>
                <w:rFonts w:ascii="Times New Roman" w:eastAsia="Times New Roman" w:hAnsi="Times New Roman" w:cs="Times New Roman"/>
                <w:color w:val="000000" w:themeColor="text1"/>
                <w:sz w:val="26"/>
                <w:szCs w:val="26"/>
              </w:rPr>
              <w:t>3</w:t>
            </w:r>
          </w:p>
        </w:tc>
        <w:tc>
          <w:tcPr>
            <w:tcW w:w="1095" w:type="dxa"/>
            <w:tcBorders>
              <w:top w:val="single" w:sz="4" w:space="0" w:color="auto"/>
              <w:bottom w:val="single" w:sz="4" w:space="0" w:color="auto"/>
            </w:tcBorders>
            <w:vAlign w:val="center"/>
          </w:tcPr>
          <w:p w:rsidR="00D220E0" w:rsidRPr="008D0C1A" w:rsidRDefault="00D220E0" w:rsidP="00D220E0">
            <w:pPr>
              <w:spacing w:after="0" w:line="240" w:lineRule="auto"/>
              <w:jc w:val="center"/>
              <w:rPr>
                <w:rFonts w:ascii="Times New Roman" w:eastAsia="Times New Roman" w:hAnsi="Times New Roman" w:cs="Times New Roman"/>
                <w:color w:val="000000" w:themeColor="text1"/>
                <w:sz w:val="26"/>
                <w:szCs w:val="26"/>
              </w:rPr>
            </w:pPr>
            <w:r w:rsidRPr="008D0C1A">
              <w:rPr>
                <w:rFonts w:ascii="Times New Roman" w:eastAsia="Times New Roman" w:hAnsi="Times New Roman" w:cs="Times New Roman"/>
                <w:color w:val="000000" w:themeColor="text1"/>
                <w:sz w:val="26"/>
                <w:szCs w:val="26"/>
              </w:rPr>
              <w:t>LK109/6</w:t>
            </w:r>
          </w:p>
        </w:tc>
        <w:tc>
          <w:tcPr>
            <w:tcW w:w="976" w:type="dxa"/>
            <w:shd w:val="clear" w:color="auto" w:fill="auto"/>
            <w:vAlign w:val="center"/>
          </w:tcPr>
          <w:p w:rsidR="00D220E0" w:rsidRPr="008D0C1A" w:rsidRDefault="00D220E0" w:rsidP="00D220E0">
            <w:pPr>
              <w:spacing w:after="0" w:line="240" w:lineRule="auto"/>
              <w:jc w:val="center"/>
              <w:rPr>
                <w:rFonts w:ascii="Times New Roman" w:eastAsia="Times New Roman" w:hAnsi="Times New Roman" w:cs="Times New Roman"/>
                <w:color w:val="000000" w:themeColor="text1"/>
                <w:sz w:val="26"/>
                <w:szCs w:val="26"/>
              </w:rPr>
            </w:pPr>
            <w:r w:rsidRPr="008D0C1A">
              <w:rPr>
                <w:rFonts w:ascii="Times New Roman" w:eastAsia="Times New Roman" w:hAnsi="Times New Roman" w:cs="Times New Roman"/>
                <w:color w:val="000000" w:themeColor="text1"/>
                <w:sz w:val="26"/>
                <w:szCs w:val="26"/>
              </w:rPr>
              <w:t>24 – 26</w:t>
            </w:r>
          </w:p>
        </w:tc>
        <w:tc>
          <w:tcPr>
            <w:tcW w:w="1026" w:type="dxa"/>
            <w:shd w:val="clear" w:color="auto" w:fill="auto"/>
            <w:vAlign w:val="center"/>
          </w:tcPr>
          <w:p w:rsidR="00D220E0" w:rsidRPr="008D0C1A" w:rsidRDefault="00D220E0" w:rsidP="00D220E0">
            <w:pPr>
              <w:spacing w:after="0" w:line="240" w:lineRule="auto"/>
              <w:jc w:val="center"/>
              <w:rPr>
                <w:rFonts w:ascii="Times New Roman" w:eastAsia="Times New Roman" w:hAnsi="Times New Roman" w:cs="Times New Roman"/>
                <w:color w:val="000000" w:themeColor="text1"/>
                <w:sz w:val="26"/>
                <w:szCs w:val="26"/>
              </w:rPr>
            </w:pPr>
            <w:r w:rsidRPr="008D0C1A">
              <w:rPr>
                <w:rFonts w:ascii="Times New Roman" w:eastAsia="Times New Roman" w:hAnsi="Times New Roman" w:cs="Times New Roman"/>
                <w:color w:val="000000" w:themeColor="text1"/>
                <w:sz w:val="26"/>
                <w:szCs w:val="26"/>
              </w:rPr>
              <w:t>2 – 4</w:t>
            </w:r>
          </w:p>
        </w:tc>
        <w:tc>
          <w:tcPr>
            <w:tcW w:w="993" w:type="dxa"/>
            <w:shd w:val="clear" w:color="auto" w:fill="auto"/>
            <w:vAlign w:val="center"/>
          </w:tcPr>
          <w:p w:rsidR="00D220E0" w:rsidRPr="008D0C1A" w:rsidRDefault="00D220E0" w:rsidP="00D220E0">
            <w:pPr>
              <w:spacing w:after="0" w:line="240" w:lineRule="auto"/>
              <w:jc w:val="center"/>
              <w:rPr>
                <w:rFonts w:ascii="Times New Roman" w:eastAsia="Times New Roman" w:hAnsi="Times New Roman" w:cs="Times New Roman"/>
                <w:color w:val="000000" w:themeColor="text1"/>
                <w:sz w:val="26"/>
                <w:szCs w:val="26"/>
              </w:rPr>
            </w:pPr>
            <w:r w:rsidRPr="008D0C1A">
              <w:rPr>
                <w:rFonts w:ascii="Times New Roman" w:eastAsia="Times New Roman" w:hAnsi="Times New Roman" w:cs="Times New Roman"/>
                <w:color w:val="000000" w:themeColor="text1"/>
                <w:sz w:val="26"/>
                <w:szCs w:val="26"/>
              </w:rPr>
              <w:t>28 – 30</w:t>
            </w:r>
          </w:p>
        </w:tc>
        <w:tc>
          <w:tcPr>
            <w:tcW w:w="992" w:type="dxa"/>
            <w:shd w:val="clear" w:color="auto" w:fill="auto"/>
            <w:vAlign w:val="center"/>
          </w:tcPr>
          <w:p w:rsidR="00D220E0" w:rsidRPr="008D0C1A" w:rsidRDefault="00D220E0" w:rsidP="00D220E0">
            <w:pPr>
              <w:spacing w:after="0" w:line="240" w:lineRule="auto"/>
              <w:jc w:val="center"/>
              <w:rPr>
                <w:rFonts w:ascii="Times New Roman" w:eastAsia="Times New Roman" w:hAnsi="Times New Roman" w:cs="Times New Roman"/>
                <w:color w:val="000000" w:themeColor="text1"/>
                <w:sz w:val="26"/>
                <w:szCs w:val="26"/>
              </w:rPr>
            </w:pPr>
            <w:r w:rsidRPr="008D0C1A">
              <w:rPr>
                <w:rFonts w:ascii="Times New Roman" w:eastAsia="Times New Roman" w:hAnsi="Times New Roman" w:cs="Times New Roman"/>
                <w:color w:val="000000" w:themeColor="text1"/>
                <w:sz w:val="26"/>
                <w:szCs w:val="26"/>
              </w:rPr>
              <w:t>14 – 16</w:t>
            </w:r>
          </w:p>
        </w:tc>
        <w:tc>
          <w:tcPr>
            <w:tcW w:w="992" w:type="dxa"/>
            <w:shd w:val="clear" w:color="auto" w:fill="auto"/>
            <w:vAlign w:val="center"/>
          </w:tcPr>
          <w:p w:rsidR="00D220E0" w:rsidRPr="008D0C1A" w:rsidRDefault="00D220E0" w:rsidP="00D220E0">
            <w:pPr>
              <w:spacing w:after="0" w:line="240" w:lineRule="auto"/>
              <w:jc w:val="center"/>
              <w:rPr>
                <w:rFonts w:ascii="Times New Roman" w:eastAsia="Times New Roman" w:hAnsi="Times New Roman" w:cs="Times New Roman"/>
                <w:color w:val="000000" w:themeColor="text1"/>
                <w:sz w:val="26"/>
                <w:szCs w:val="26"/>
              </w:rPr>
            </w:pPr>
            <w:r w:rsidRPr="008D0C1A">
              <w:rPr>
                <w:rFonts w:ascii="Times New Roman" w:eastAsia="Times New Roman" w:hAnsi="Times New Roman" w:cs="Times New Roman"/>
                <w:color w:val="000000" w:themeColor="text1"/>
                <w:sz w:val="26"/>
                <w:szCs w:val="26"/>
              </w:rPr>
              <w:t>6 – 8</w:t>
            </w:r>
          </w:p>
        </w:tc>
        <w:tc>
          <w:tcPr>
            <w:tcW w:w="770" w:type="dxa"/>
            <w:shd w:val="clear" w:color="auto" w:fill="auto"/>
            <w:vAlign w:val="center"/>
          </w:tcPr>
          <w:p w:rsidR="00D220E0" w:rsidRPr="008D0C1A" w:rsidRDefault="00D220E0" w:rsidP="00D220E0">
            <w:pPr>
              <w:spacing w:after="0" w:line="240" w:lineRule="auto"/>
              <w:jc w:val="center"/>
              <w:rPr>
                <w:rFonts w:ascii="Times New Roman" w:eastAsia="Times New Roman" w:hAnsi="Times New Roman" w:cs="Times New Roman"/>
                <w:color w:val="000000" w:themeColor="text1"/>
                <w:sz w:val="26"/>
                <w:szCs w:val="26"/>
              </w:rPr>
            </w:pPr>
            <w:r w:rsidRPr="008D0C1A">
              <w:rPr>
                <w:rFonts w:ascii="Times New Roman" w:eastAsia="Times New Roman" w:hAnsi="Times New Roman" w:cs="Times New Roman"/>
                <w:color w:val="000000" w:themeColor="text1"/>
                <w:sz w:val="26"/>
                <w:szCs w:val="26"/>
              </w:rPr>
              <w:t>ít</w:t>
            </w:r>
          </w:p>
        </w:tc>
        <w:tc>
          <w:tcPr>
            <w:tcW w:w="1498" w:type="dxa"/>
            <w:shd w:val="clear" w:color="auto" w:fill="auto"/>
            <w:vAlign w:val="center"/>
          </w:tcPr>
          <w:p w:rsidR="00D220E0" w:rsidRPr="008D0C1A" w:rsidRDefault="00D220E0" w:rsidP="00D220E0">
            <w:pPr>
              <w:spacing w:after="0" w:line="240" w:lineRule="auto"/>
              <w:jc w:val="center"/>
              <w:rPr>
                <w:rFonts w:ascii="Times New Roman" w:eastAsia="Times New Roman" w:hAnsi="Times New Roman" w:cs="Times New Roman"/>
                <w:color w:val="000000" w:themeColor="text1"/>
                <w:sz w:val="26"/>
                <w:szCs w:val="26"/>
              </w:rPr>
            </w:pPr>
            <w:r w:rsidRPr="008D0C1A">
              <w:rPr>
                <w:rFonts w:ascii="Times New Roman" w:eastAsia="Times New Roman" w:hAnsi="Times New Roman" w:cs="Times New Roman"/>
                <w:color w:val="000000" w:themeColor="text1"/>
                <w:sz w:val="26"/>
                <w:szCs w:val="26"/>
              </w:rPr>
              <w:t>5%Zeolit. Maghemit</w:t>
            </w:r>
          </w:p>
        </w:tc>
      </w:tr>
    </w:tbl>
    <w:p w:rsidR="00F80065" w:rsidRPr="008D0C1A" w:rsidRDefault="00356011" w:rsidP="00D16913">
      <w:pPr>
        <w:spacing w:before="120" w:after="120" w:line="360" w:lineRule="auto"/>
        <w:jc w:val="both"/>
        <w:rPr>
          <w:rFonts w:ascii="Times New Roman" w:eastAsia="Times New Roman" w:hAnsi="Times New Roman" w:cs="Times New Roman"/>
          <w:b/>
          <w:color w:val="000000" w:themeColor="text1"/>
          <w:sz w:val="26"/>
          <w:szCs w:val="26"/>
        </w:rPr>
      </w:pPr>
      <w:r w:rsidRPr="008D0C1A">
        <w:rPr>
          <w:rFonts w:ascii="Times New Roman" w:eastAsia="Times New Roman" w:hAnsi="Times New Roman" w:cs="Times New Roman"/>
          <w:b/>
          <w:color w:val="000000" w:themeColor="text1"/>
          <w:spacing w:val="-2"/>
          <w:sz w:val="26"/>
          <w:szCs w:val="26"/>
        </w:rPr>
        <w:t xml:space="preserve">    </w:t>
      </w:r>
      <w:r w:rsidR="00F80065" w:rsidRPr="008D0C1A">
        <w:rPr>
          <w:rFonts w:ascii="Times New Roman" w:eastAsia="Times New Roman" w:hAnsi="Times New Roman" w:cs="Times New Roman"/>
          <w:b/>
          <w:color w:val="000000" w:themeColor="text1"/>
          <w:sz w:val="26"/>
          <w:szCs w:val="26"/>
        </w:rPr>
        <w:t>4.1.3.1: Trung bình thành phần hóa học cơ bản:</w:t>
      </w:r>
    </w:p>
    <w:p w:rsidR="00F80065" w:rsidRPr="008D0C1A" w:rsidRDefault="00F80065" w:rsidP="00F80065">
      <w:pPr>
        <w:spacing w:before="120" w:after="120" w:line="360" w:lineRule="auto"/>
        <w:ind w:firstLine="720"/>
        <w:rPr>
          <w:rFonts w:ascii="Times New Roman" w:eastAsia="Times New Roman" w:hAnsi="Times New Roman" w:cs="Times New Roman"/>
          <w:b/>
          <w:color w:val="000000" w:themeColor="text1"/>
          <w:sz w:val="26"/>
          <w:szCs w:val="26"/>
        </w:rPr>
      </w:pPr>
      <w:r w:rsidRPr="008D0C1A">
        <w:rPr>
          <w:rFonts w:ascii="Times New Roman" w:eastAsia="Times New Roman" w:hAnsi="Times New Roman" w:cs="Times New Roman"/>
          <w:b/>
          <w:color w:val="000000" w:themeColor="text1"/>
          <w:sz w:val="26"/>
          <w:szCs w:val="26"/>
        </w:rPr>
        <w:t>a, Thống kê thành phần hóa học cơ bản theo mẫu lõi khoan</w:t>
      </w:r>
    </w:p>
    <w:p w:rsidR="00F80065" w:rsidRPr="008D0C1A" w:rsidRDefault="00F80065" w:rsidP="00F80065">
      <w:pPr>
        <w:pStyle w:val="bng"/>
      </w:pPr>
      <w:bookmarkStart w:id="57" w:name="_Toc11316608"/>
      <w:r w:rsidRPr="008D0C1A">
        <w:t>Bảng IV.</w:t>
      </w:r>
      <w:r w:rsidR="00D16913">
        <w:t>2</w:t>
      </w:r>
      <w:r w:rsidRPr="008D0C1A">
        <w:t xml:space="preserve"> Kết quả thống kê hàm lượng Carbon (C) theo mẫu lõi khoan</w:t>
      </w:r>
      <w:bookmarkEnd w:id="57"/>
    </w:p>
    <w:p w:rsidR="00F80065" w:rsidRPr="008D0C1A" w:rsidRDefault="00F80065" w:rsidP="00F80065">
      <w:pPr>
        <w:spacing w:after="0" w:line="240" w:lineRule="auto"/>
        <w:jc w:val="center"/>
        <w:rPr>
          <w:rFonts w:ascii="Times New Roman" w:eastAsia="Times New Roman" w:hAnsi="Times New Roman" w:cs="Times New Roman"/>
          <w:b/>
          <w:color w:val="000000" w:themeColor="text1"/>
          <w:sz w:val="26"/>
          <w:szCs w:val="26"/>
        </w:rPr>
      </w:pPr>
    </w:p>
    <w:tbl>
      <w:tblPr>
        <w:tblW w:w="0" w:type="auto"/>
        <w:tblLayout w:type="fixed"/>
        <w:tblLook w:val="04A0" w:firstRow="1" w:lastRow="0" w:firstColumn="1" w:lastColumn="0" w:noHBand="0" w:noVBand="1"/>
      </w:tblPr>
      <w:tblGrid>
        <w:gridCol w:w="982"/>
        <w:gridCol w:w="1014"/>
        <w:gridCol w:w="1015"/>
        <w:gridCol w:w="1501"/>
        <w:gridCol w:w="983"/>
        <w:gridCol w:w="1121"/>
        <w:gridCol w:w="2115"/>
      </w:tblGrid>
      <w:tr w:rsidR="00F80065" w:rsidRPr="008D0C1A" w:rsidTr="00F80065">
        <w:trPr>
          <w:trHeight w:val="311"/>
        </w:trPr>
        <w:tc>
          <w:tcPr>
            <w:tcW w:w="982"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F80065" w:rsidRPr="008D0C1A" w:rsidRDefault="00F80065" w:rsidP="00F80065">
            <w:pPr>
              <w:spacing w:after="0" w:line="240" w:lineRule="auto"/>
              <w:jc w:val="center"/>
              <w:rPr>
                <w:rFonts w:ascii="Times New Roman" w:eastAsia="Times New Roman" w:hAnsi="Times New Roman" w:cs="Times New Roman"/>
                <w:b/>
                <w:bCs/>
                <w:color w:val="000000" w:themeColor="text1"/>
                <w:sz w:val="26"/>
                <w:szCs w:val="26"/>
              </w:rPr>
            </w:pPr>
            <w:r w:rsidRPr="008D0C1A">
              <w:rPr>
                <w:rFonts w:ascii="Times New Roman" w:eastAsia="Times New Roman" w:hAnsi="Times New Roman" w:cs="Times New Roman"/>
                <w:b/>
                <w:bCs/>
                <w:color w:val="000000" w:themeColor="text1"/>
                <w:sz w:val="26"/>
                <w:szCs w:val="26"/>
              </w:rPr>
              <w:t>STT</w:t>
            </w:r>
          </w:p>
        </w:tc>
        <w:tc>
          <w:tcPr>
            <w:tcW w:w="2029" w:type="dxa"/>
            <w:gridSpan w:val="2"/>
            <w:tcBorders>
              <w:top w:val="single" w:sz="4" w:space="0" w:color="auto"/>
              <w:left w:val="nil"/>
              <w:bottom w:val="single" w:sz="4" w:space="0" w:color="auto"/>
              <w:right w:val="single" w:sz="4" w:space="0" w:color="000000"/>
            </w:tcBorders>
            <w:shd w:val="clear" w:color="auto" w:fill="auto"/>
            <w:noWrap/>
            <w:vAlign w:val="center"/>
            <w:hideMark/>
          </w:tcPr>
          <w:p w:rsidR="00F80065" w:rsidRPr="008D0C1A" w:rsidRDefault="00F80065" w:rsidP="00F80065">
            <w:pPr>
              <w:spacing w:after="0" w:line="240" w:lineRule="auto"/>
              <w:jc w:val="center"/>
              <w:rPr>
                <w:rFonts w:ascii="Times New Roman" w:eastAsia="Times New Roman" w:hAnsi="Times New Roman" w:cs="Times New Roman"/>
                <w:b/>
                <w:bCs/>
                <w:color w:val="000000" w:themeColor="text1"/>
                <w:sz w:val="26"/>
                <w:szCs w:val="26"/>
              </w:rPr>
            </w:pPr>
            <w:r w:rsidRPr="008D0C1A">
              <w:rPr>
                <w:rFonts w:ascii="Times New Roman" w:eastAsia="Times New Roman" w:hAnsi="Times New Roman" w:cs="Times New Roman"/>
                <w:b/>
                <w:bCs/>
                <w:color w:val="000000" w:themeColor="text1"/>
                <w:sz w:val="26"/>
                <w:szCs w:val="26"/>
              </w:rPr>
              <w:t>Giá trị khoảng</w:t>
            </w:r>
          </w:p>
        </w:tc>
        <w:tc>
          <w:tcPr>
            <w:tcW w:w="1501"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F80065" w:rsidRPr="008D0C1A" w:rsidRDefault="00F80065" w:rsidP="00F80065">
            <w:pPr>
              <w:spacing w:after="0" w:line="240" w:lineRule="auto"/>
              <w:jc w:val="center"/>
              <w:rPr>
                <w:rFonts w:ascii="Times New Roman" w:eastAsia="Times New Roman" w:hAnsi="Times New Roman" w:cs="Times New Roman"/>
                <w:b/>
                <w:bCs/>
                <w:color w:val="000000" w:themeColor="text1"/>
                <w:sz w:val="26"/>
                <w:szCs w:val="26"/>
              </w:rPr>
            </w:pPr>
            <w:r w:rsidRPr="008D0C1A">
              <w:rPr>
                <w:rFonts w:ascii="Times New Roman" w:eastAsia="Times New Roman" w:hAnsi="Times New Roman" w:cs="Times New Roman"/>
                <w:b/>
                <w:bCs/>
                <w:color w:val="000000" w:themeColor="text1"/>
                <w:sz w:val="26"/>
                <w:szCs w:val="26"/>
              </w:rPr>
              <w:t>TB khoảng</w:t>
            </w:r>
          </w:p>
        </w:tc>
        <w:tc>
          <w:tcPr>
            <w:tcW w:w="983"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F80065" w:rsidRPr="008D0C1A" w:rsidRDefault="00F80065" w:rsidP="00F80065">
            <w:pPr>
              <w:spacing w:after="0" w:line="240" w:lineRule="auto"/>
              <w:jc w:val="center"/>
              <w:rPr>
                <w:rFonts w:ascii="Times New Roman" w:eastAsia="Times New Roman" w:hAnsi="Times New Roman" w:cs="Times New Roman"/>
                <w:b/>
                <w:bCs/>
                <w:color w:val="000000" w:themeColor="text1"/>
                <w:sz w:val="26"/>
                <w:szCs w:val="26"/>
              </w:rPr>
            </w:pPr>
            <w:r w:rsidRPr="008D0C1A">
              <w:rPr>
                <w:rFonts w:ascii="Times New Roman" w:eastAsia="Times New Roman" w:hAnsi="Times New Roman" w:cs="Times New Roman"/>
                <w:b/>
                <w:bCs/>
                <w:color w:val="000000" w:themeColor="text1"/>
                <w:sz w:val="26"/>
                <w:szCs w:val="26"/>
              </w:rPr>
              <w:t>Tần số</w:t>
            </w:r>
          </w:p>
        </w:tc>
        <w:tc>
          <w:tcPr>
            <w:tcW w:w="1121"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F80065" w:rsidRPr="008D0C1A" w:rsidRDefault="00F80065" w:rsidP="00F80065">
            <w:pPr>
              <w:spacing w:after="0" w:line="240" w:lineRule="auto"/>
              <w:jc w:val="center"/>
              <w:rPr>
                <w:rFonts w:ascii="Times New Roman" w:eastAsia="Times New Roman" w:hAnsi="Times New Roman" w:cs="Times New Roman"/>
                <w:b/>
                <w:bCs/>
                <w:color w:val="000000" w:themeColor="text1"/>
                <w:sz w:val="26"/>
                <w:szCs w:val="26"/>
              </w:rPr>
            </w:pPr>
            <w:r w:rsidRPr="008D0C1A">
              <w:rPr>
                <w:rFonts w:ascii="Times New Roman" w:eastAsia="Times New Roman" w:hAnsi="Times New Roman" w:cs="Times New Roman"/>
                <w:b/>
                <w:bCs/>
                <w:color w:val="000000" w:themeColor="text1"/>
                <w:sz w:val="26"/>
                <w:szCs w:val="26"/>
              </w:rPr>
              <w:t>Tần suất</w:t>
            </w:r>
          </w:p>
        </w:tc>
        <w:tc>
          <w:tcPr>
            <w:tcW w:w="2115"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F80065" w:rsidRPr="008D0C1A" w:rsidRDefault="00F80065" w:rsidP="00F80065">
            <w:pPr>
              <w:spacing w:after="0" w:line="240" w:lineRule="auto"/>
              <w:jc w:val="center"/>
              <w:rPr>
                <w:rFonts w:ascii="Times New Roman" w:eastAsia="Times New Roman" w:hAnsi="Times New Roman" w:cs="Times New Roman"/>
                <w:b/>
                <w:bCs/>
                <w:color w:val="000000" w:themeColor="text1"/>
                <w:sz w:val="26"/>
                <w:szCs w:val="26"/>
              </w:rPr>
            </w:pPr>
            <w:r w:rsidRPr="008D0C1A">
              <w:rPr>
                <w:rFonts w:ascii="Times New Roman" w:eastAsia="Times New Roman" w:hAnsi="Times New Roman" w:cs="Times New Roman"/>
                <w:b/>
                <w:bCs/>
                <w:color w:val="000000" w:themeColor="text1"/>
                <w:sz w:val="26"/>
                <w:szCs w:val="26"/>
              </w:rPr>
              <w:t>Lũy tích tần suất</w:t>
            </w:r>
          </w:p>
        </w:tc>
      </w:tr>
      <w:tr w:rsidR="00F80065" w:rsidRPr="008D0C1A" w:rsidTr="00F80065">
        <w:trPr>
          <w:trHeight w:val="311"/>
        </w:trPr>
        <w:tc>
          <w:tcPr>
            <w:tcW w:w="982" w:type="dxa"/>
            <w:vMerge/>
            <w:tcBorders>
              <w:top w:val="single" w:sz="4" w:space="0" w:color="auto"/>
              <w:left w:val="single" w:sz="4" w:space="0" w:color="auto"/>
              <w:bottom w:val="single" w:sz="4" w:space="0" w:color="000000"/>
              <w:right w:val="single" w:sz="4" w:space="0" w:color="auto"/>
            </w:tcBorders>
            <w:vAlign w:val="center"/>
            <w:hideMark/>
          </w:tcPr>
          <w:p w:rsidR="00F80065" w:rsidRPr="008D0C1A" w:rsidRDefault="00F80065" w:rsidP="00F80065">
            <w:pPr>
              <w:spacing w:after="0" w:line="240" w:lineRule="auto"/>
              <w:rPr>
                <w:rFonts w:ascii="Times New Roman" w:eastAsia="Times New Roman" w:hAnsi="Times New Roman" w:cs="Times New Roman"/>
                <w:b/>
                <w:bCs/>
                <w:color w:val="000000" w:themeColor="text1"/>
                <w:sz w:val="26"/>
                <w:szCs w:val="26"/>
              </w:rPr>
            </w:pPr>
          </w:p>
        </w:tc>
        <w:tc>
          <w:tcPr>
            <w:tcW w:w="1014" w:type="dxa"/>
            <w:tcBorders>
              <w:top w:val="nil"/>
              <w:left w:val="nil"/>
              <w:bottom w:val="single" w:sz="4" w:space="0" w:color="auto"/>
              <w:right w:val="single" w:sz="4" w:space="0" w:color="auto"/>
            </w:tcBorders>
            <w:shd w:val="clear" w:color="auto" w:fill="auto"/>
            <w:noWrap/>
            <w:vAlign w:val="center"/>
            <w:hideMark/>
          </w:tcPr>
          <w:p w:rsidR="00F80065" w:rsidRPr="008D0C1A" w:rsidRDefault="00F80065" w:rsidP="00F80065">
            <w:pPr>
              <w:spacing w:after="0" w:line="240" w:lineRule="auto"/>
              <w:jc w:val="center"/>
              <w:rPr>
                <w:rFonts w:ascii="Times New Roman" w:eastAsia="Times New Roman" w:hAnsi="Times New Roman" w:cs="Times New Roman"/>
                <w:b/>
                <w:bCs/>
                <w:color w:val="000000" w:themeColor="text1"/>
                <w:sz w:val="26"/>
                <w:szCs w:val="26"/>
              </w:rPr>
            </w:pPr>
            <w:r w:rsidRPr="008D0C1A">
              <w:rPr>
                <w:rFonts w:ascii="Times New Roman" w:eastAsia="Times New Roman" w:hAnsi="Times New Roman" w:cs="Times New Roman"/>
                <w:b/>
                <w:bCs/>
                <w:color w:val="000000" w:themeColor="text1"/>
                <w:sz w:val="26"/>
                <w:szCs w:val="26"/>
              </w:rPr>
              <w:t>Từ</w:t>
            </w:r>
          </w:p>
        </w:tc>
        <w:tc>
          <w:tcPr>
            <w:tcW w:w="1015" w:type="dxa"/>
            <w:tcBorders>
              <w:top w:val="nil"/>
              <w:left w:val="nil"/>
              <w:bottom w:val="single" w:sz="4" w:space="0" w:color="auto"/>
              <w:right w:val="single" w:sz="4" w:space="0" w:color="auto"/>
            </w:tcBorders>
            <w:shd w:val="clear" w:color="auto" w:fill="auto"/>
            <w:noWrap/>
            <w:vAlign w:val="center"/>
            <w:hideMark/>
          </w:tcPr>
          <w:p w:rsidR="00F80065" w:rsidRPr="008D0C1A" w:rsidRDefault="00F80065" w:rsidP="00F80065">
            <w:pPr>
              <w:spacing w:after="0" w:line="240" w:lineRule="auto"/>
              <w:jc w:val="center"/>
              <w:rPr>
                <w:rFonts w:ascii="Times New Roman" w:eastAsia="Times New Roman" w:hAnsi="Times New Roman" w:cs="Times New Roman"/>
                <w:b/>
                <w:bCs/>
                <w:color w:val="000000" w:themeColor="text1"/>
                <w:sz w:val="26"/>
                <w:szCs w:val="26"/>
              </w:rPr>
            </w:pPr>
            <w:r w:rsidRPr="008D0C1A">
              <w:rPr>
                <w:rFonts w:ascii="Times New Roman" w:eastAsia="Times New Roman" w:hAnsi="Times New Roman" w:cs="Times New Roman"/>
                <w:b/>
                <w:bCs/>
                <w:color w:val="000000" w:themeColor="text1"/>
                <w:sz w:val="26"/>
                <w:szCs w:val="26"/>
              </w:rPr>
              <w:t>Đến</w:t>
            </w:r>
          </w:p>
        </w:tc>
        <w:tc>
          <w:tcPr>
            <w:tcW w:w="1501" w:type="dxa"/>
            <w:vMerge/>
            <w:tcBorders>
              <w:top w:val="single" w:sz="4" w:space="0" w:color="auto"/>
              <w:left w:val="single" w:sz="4" w:space="0" w:color="auto"/>
              <w:bottom w:val="single" w:sz="4" w:space="0" w:color="000000"/>
              <w:right w:val="single" w:sz="4" w:space="0" w:color="auto"/>
            </w:tcBorders>
            <w:vAlign w:val="center"/>
            <w:hideMark/>
          </w:tcPr>
          <w:p w:rsidR="00F80065" w:rsidRPr="008D0C1A" w:rsidRDefault="00F80065" w:rsidP="00F80065">
            <w:pPr>
              <w:spacing w:after="0" w:line="240" w:lineRule="auto"/>
              <w:rPr>
                <w:rFonts w:ascii="Times New Roman" w:eastAsia="Times New Roman" w:hAnsi="Times New Roman" w:cs="Times New Roman"/>
                <w:b/>
                <w:bCs/>
                <w:color w:val="000000" w:themeColor="text1"/>
                <w:sz w:val="26"/>
                <w:szCs w:val="26"/>
              </w:rPr>
            </w:pPr>
          </w:p>
        </w:tc>
        <w:tc>
          <w:tcPr>
            <w:tcW w:w="983" w:type="dxa"/>
            <w:vMerge/>
            <w:tcBorders>
              <w:top w:val="single" w:sz="4" w:space="0" w:color="auto"/>
              <w:left w:val="single" w:sz="4" w:space="0" w:color="auto"/>
              <w:bottom w:val="single" w:sz="4" w:space="0" w:color="000000"/>
              <w:right w:val="single" w:sz="4" w:space="0" w:color="auto"/>
            </w:tcBorders>
            <w:vAlign w:val="center"/>
            <w:hideMark/>
          </w:tcPr>
          <w:p w:rsidR="00F80065" w:rsidRPr="008D0C1A" w:rsidRDefault="00F80065" w:rsidP="00F80065">
            <w:pPr>
              <w:spacing w:after="0" w:line="240" w:lineRule="auto"/>
              <w:rPr>
                <w:rFonts w:ascii="Times New Roman" w:eastAsia="Times New Roman" w:hAnsi="Times New Roman" w:cs="Times New Roman"/>
                <w:b/>
                <w:bCs/>
                <w:color w:val="000000" w:themeColor="text1"/>
                <w:sz w:val="26"/>
                <w:szCs w:val="26"/>
              </w:rPr>
            </w:pPr>
          </w:p>
        </w:tc>
        <w:tc>
          <w:tcPr>
            <w:tcW w:w="1121" w:type="dxa"/>
            <w:vMerge/>
            <w:tcBorders>
              <w:top w:val="single" w:sz="4" w:space="0" w:color="auto"/>
              <w:left w:val="single" w:sz="4" w:space="0" w:color="auto"/>
              <w:bottom w:val="single" w:sz="4" w:space="0" w:color="000000"/>
              <w:right w:val="single" w:sz="4" w:space="0" w:color="auto"/>
            </w:tcBorders>
            <w:vAlign w:val="center"/>
            <w:hideMark/>
          </w:tcPr>
          <w:p w:rsidR="00F80065" w:rsidRPr="008D0C1A" w:rsidRDefault="00F80065" w:rsidP="00F80065">
            <w:pPr>
              <w:spacing w:after="0" w:line="240" w:lineRule="auto"/>
              <w:rPr>
                <w:rFonts w:ascii="Times New Roman" w:eastAsia="Times New Roman" w:hAnsi="Times New Roman" w:cs="Times New Roman"/>
                <w:b/>
                <w:bCs/>
                <w:color w:val="000000" w:themeColor="text1"/>
                <w:sz w:val="26"/>
                <w:szCs w:val="26"/>
              </w:rPr>
            </w:pPr>
          </w:p>
        </w:tc>
        <w:tc>
          <w:tcPr>
            <w:tcW w:w="2115" w:type="dxa"/>
            <w:vMerge/>
            <w:tcBorders>
              <w:top w:val="single" w:sz="4" w:space="0" w:color="auto"/>
              <w:left w:val="single" w:sz="4" w:space="0" w:color="auto"/>
              <w:bottom w:val="single" w:sz="4" w:space="0" w:color="000000"/>
              <w:right w:val="single" w:sz="4" w:space="0" w:color="auto"/>
            </w:tcBorders>
            <w:vAlign w:val="center"/>
            <w:hideMark/>
          </w:tcPr>
          <w:p w:rsidR="00F80065" w:rsidRPr="008D0C1A" w:rsidRDefault="00F80065" w:rsidP="00F80065">
            <w:pPr>
              <w:spacing w:after="0" w:line="240" w:lineRule="auto"/>
              <w:rPr>
                <w:rFonts w:ascii="Times New Roman" w:eastAsia="Times New Roman" w:hAnsi="Times New Roman" w:cs="Times New Roman"/>
                <w:b/>
                <w:bCs/>
                <w:color w:val="000000" w:themeColor="text1"/>
                <w:sz w:val="26"/>
                <w:szCs w:val="26"/>
              </w:rPr>
            </w:pPr>
          </w:p>
        </w:tc>
      </w:tr>
      <w:tr w:rsidR="00F80065" w:rsidRPr="008D0C1A" w:rsidTr="00F80065">
        <w:trPr>
          <w:trHeight w:val="311"/>
        </w:trPr>
        <w:tc>
          <w:tcPr>
            <w:tcW w:w="982" w:type="dxa"/>
            <w:tcBorders>
              <w:top w:val="nil"/>
              <w:left w:val="single" w:sz="4" w:space="0" w:color="auto"/>
              <w:bottom w:val="single" w:sz="4" w:space="0" w:color="auto"/>
              <w:right w:val="single" w:sz="4" w:space="0" w:color="auto"/>
            </w:tcBorders>
            <w:shd w:val="clear" w:color="auto" w:fill="auto"/>
            <w:noWrap/>
            <w:vAlign w:val="center"/>
            <w:hideMark/>
          </w:tcPr>
          <w:p w:rsidR="00F80065" w:rsidRPr="008D0C1A" w:rsidRDefault="00F80065" w:rsidP="00F80065">
            <w:pPr>
              <w:spacing w:after="0" w:line="240" w:lineRule="auto"/>
              <w:jc w:val="center"/>
              <w:rPr>
                <w:rFonts w:ascii="Times New Roman" w:eastAsia="Times New Roman" w:hAnsi="Times New Roman" w:cs="Times New Roman"/>
                <w:color w:val="000000" w:themeColor="text1"/>
                <w:sz w:val="26"/>
                <w:szCs w:val="26"/>
              </w:rPr>
            </w:pPr>
            <w:r w:rsidRPr="008D0C1A">
              <w:rPr>
                <w:rFonts w:ascii="Times New Roman" w:eastAsia="Times New Roman" w:hAnsi="Times New Roman" w:cs="Times New Roman"/>
                <w:color w:val="000000" w:themeColor="text1"/>
                <w:sz w:val="26"/>
                <w:szCs w:val="26"/>
              </w:rPr>
              <w:t>1</w:t>
            </w:r>
          </w:p>
        </w:tc>
        <w:tc>
          <w:tcPr>
            <w:tcW w:w="1014" w:type="dxa"/>
            <w:tcBorders>
              <w:top w:val="nil"/>
              <w:left w:val="nil"/>
              <w:bottom w:val="single" w:sz="4" w:space="0" w:color="auto"/>
              <w:right w:val="single" w:sz="4" w:space="0" w:color="auto"/>
            </w:tcBorders>
            <w:shd w:val="clear" w:color="auto" w:fill="auto"/>
            <w:noWrap/>
            <w:vAlign w:val="center"/>
            <w:hideMark/>
          </w:tcPr>
          <w:p w:rsidR="00F80065" w:rsidRPr="008D0C1A" w:rsidRDefault="00F80065" w:rsidP="00F80065">
            <w:pPr>
              <w:spacing w:after="0" w:line="240" w:lineRule="auto"/>
              <w:jc w:val="center"/>
              <w:rPr>
                <w:rFonts w:ascii="Times New Roman" w:eastAsia="Times New Roman" w:hAnsi="Times New Roman" w:cs="Times New Roman"/>
                <w:color w:val="000000" w:themeColor="text1"/>
                <w:sz w:val="26"/>
                <w:szCs w:val="26"/>
              </w:rPr>
            </w:pPr>
            <w:r w:rsidRPr="008D0C1A">
              <w:rPr>
                <w:rFonts w:ascii="Times New Roman" w:eastAsia="Times New Roman" w:hAnsi="Times New Roman" w:cs="Times New Roman"/>
                <w:color w:val="000000" w:themeColor="text1"/>
                <w:sz w:val="26"/>
                <w:szCs w:val="26"/>
              </w:rPr>
              <w:t>0,21</w:t>
            </w:r>
          </w:p>
        </w:tc>
        <w:tc>
          <w:tcPr>
            <w:tcW w:w="1015" w:type="dxa"/>
            <w:tcBorders>
              <w:top w:val="nil"/>
              <w:left w:val="nil"/>
              <w:bottom w:val="single" w:sz="4" w:space="0" w:color="auto"/>
              <w:right w:val="single" w:sz="4" w:space="0" w:color="auto"/>
            </w:tcBorders>
            <w:shd w:val="clear" w:color="auto" w:fill="auto"/>
            <w:noWrap/>
            <w:vAlign w:val="center"/>
            <w:hideMark/>
          </w:tcPr>
          <w:p w:rsidR="00F80065" w:rsidRPr="008D0C1A" w:rsidRDefault="00F80065" w:rsidP="00F80065">
            <w:pPr>
              <w:spacing w:after="0" w:line="240" w:lineRule="auto"/>
              <w:jc w:val="center"/>
              <w:rPr>
                <w:rFonts w:ascii="Times New Roman" w:eastAsia="Times New Roman" w:hAnsi="Times New Roman" w:cs="Times New Roman"/>
                <w:color w:val="000000" w:themeColor="text1"/>
                <w:sz w:val="26"/>
                <w:szCs w:val="26"/>
              </w:rPr>
            </w:pPr>
            <w:r w:rsidRPr="008D0C1A">
              <w:rPr>
                <w:rFonts w:ascii="Times New Roman" w:eastAsia="Times New Roman" w:hAnsi="Times New Roman" w:cs="Times New Roman"/>
                <w:color w:val="000000" w:themeColor="text1"/>
                <w:sz w:val="26"/>
                <w:szCs w:val="26"/>
              </w:rPr>
              <w:t>2,10</w:t>
            </w:r>
          </w:p>
        </w:tc>
        <w:tc>
          <w:tcPr>
            <w:tcW w:w="1501" w:type="dxa"/>
            <w:tcBorders>
              <w:top w:val="nil"/>
              <w:left w:val="nil"/>
              <w:bottom w:val="single" w:sz="4" w:space="0" w:color="auto"/>
              <w:right w:val="single" w:sz="4" w:space="0" w:color="auto"/>
            </w:tcBorders>
            <w:shd w:val="clear" w:color="auto" w:fill="auto"/>
            <w:noWrap/>
            <w:vAlign w:val="center"/>
            <w:hideMark/>
          </w:tcPr>
          <w:p w:rsidR="00F80065" w:rsidRPr="008D0C1A" w:rsidRDefault="00F80065" w:rsidP="00F80065">
            <w:pPr>
              <w:spacing w:after="0" w:line="240" w:lineRule="auto"/>
              <w:jc w:val="center"/>
              <w:rPr>
                <w:rFonts w:ascii="Times New Roman" w:eastAsia="Times New Roman" w:hAnsi="Times New Roman" w:cs="Times New Roman"/>
                <w:color w:val="000000" w:themeColor="text1"/>
                <w:sz w:val="26"/>
                <w:szCs w:val="26"/>
              </w:rPr>
            </w:pPr>
            <w:r w:rsidRPr="008D0C1A">
              <w:rPr>
                <w:rFonts w:ascii="Times New Roman" w:eastAsia="Times New Roman" w:hAnsi="Times New Roman" w:cs="Times New Roman"/>
                <w:color w:val="000000" w:themeColor="text1"/>
                <w:sz w:val="26"/>
                <w:szCs w:val="26"/>
              </w:rPr>
              <w:t>1,15</w:t>
            </w:r>
          </w:p>
        </w:tc>
        <w:tc>
          <w:tcPr>
            <w:tcW w:w="983" w:type="dxa"/>
            <w:tcBorders>
              <w:top w:val="nil"/>
              <w:left w:val="nil"/>
              <w:bottom w:val="single" w:sz="4" w:space="0" w:color="auto"/>
              <w:right w:val="single" w:sz="4" w:space="0" w:color="auto"/>
            </w:tcBorders>
            <w:shd w:val="clear" w:color="auto" w:fill="auto"/>
            <w:noWrap/>
            <w:vAlign w:val="center"/>
            <w:hideMark/>
          </w:tcPr>
          <w:p w:rsidR="00F80065" w:rsidRPr="008D0C1A" w:rsidRDefault="00F80065" w:rsidP="00F80065">
            <w:pPr>
              <w:spacing w:after="0" w:line="240" w:lineRule="auto"/>
              <w:jc w:val="center"/>
              <w:rPr>
                <w:rFonts w:ascii="Times New Roman" w:eastAsia="Times New Roman" w:hAnsi="Times New Roman" w:cs="Times New Roman"/>
                <w:color w:val="000000" w:themeColor="text1"/>
                <w:sz w:val="26"/>
                <w:szCs w:val="26"/>
              </w:rPr>
            </w:pPr>
            <w:r w:rsidRPr="008D0C1A">
              <w:rPr>
                <w:rFonts w:ascii="Times New Roman" w:eastAsia="Times New Roman" w:hAnsi="Times New Roman" w:cs="Times New Roman"/>
                <w:color w:val="000000" w:themeColor="text1"/>
                <w:sz w:val="26"/>
                <w:szCs w:val="26"/>
              </w:rPr>
              <w:t>159</w:t>
            </w:r>
          </w:p>
        </w:tc>
        <w:tc>
          <w:tcPr>
            <w:tcW w:w="1121" w:type="dxa"/>
            <w:tcBorders>
              <w:top w:val="nil"/>
              <w:left w:val="nil"/>
              <w:bottom w:val="single" w:sz="4" w:space="0" w:color="auto"/>
              <w:right w:val="single" w:sz="4" w:space="0" w:color="auto"/>
            </w:tcBorders>
            <w:shd w:val="clear" w:color="auto" w:fill="auto"/>
            <w:noWrap/>
            <w:vAlign w:val="center"/>
            <w:hideMark/>
          </w:tcPr>
          <w:p w:rsidR="00F80065" w:rsidRPr="008D0C1A" w:rsidRDefault="00F80065" w:rsidP="00F80065">
            <w:pPr>
              <w:spacing w:after="0" w:line="240" w:lineRule="auto"/>
              <w:jc w:val="center"/>
              <w:rPr>
                <w:rFonts w:ascii="Times New Roman" w:eastAsia="Times New Roman" w:hAnsi="Times New Roman" w:cs="Times New Roman"/>
                <w:color w:val="000000" w:themeColor="text1"/>
                <w:sz w:val="26"/>
                <w:szCs w:val="26"/>
              </w:rPr>
            </w:pPr>
            <w:r w:rsidRPr="008D0C1A">
              <w:rPr>
                <w:rFonts w:ascii="Times New Roman" w:eastAsia="Times New Roman" w:hAnsi="Times New Roman" w:cs="Times New Roman"/>
                <w:color w:val="000000" w:themeColor="text1"/>
                <w:sz w:val="26"/>
                <w:szCs w:val="26"/>
              </w:rPr>
              <w:t>25</w:t>
            </w:r>
          </w:p>
        </w:tc>
        <w:tc>
          <w:tcPr>
            <w:tcW w:w="2115" w:type="dxa"/>
            <w:tcBorders>
              <w:top w:val="nil"/>
              <w:left w:val="nil"/>
              <w:bottom w:val="single" w:sz="4" w:space="0" w:color="auto"/>
              <w:right w:val="single" w:sz="4" w:space="0" w:color="auto"/>
            </w:tcBorders>
            <w:shd w:val="clear" w:color="auto" w:fill="auto"/>
            <w:noWrap/>
            <w:vAlign w:val="center"/>
            <w:hideMark/>
          </w:tcPr>
          <w:p w:rsidR="00F80065" w:rsidRPr="008D0C1A" w:rsidRDefault="00F80065" w:rsidP="00F80065">
            <w:pPr>
              <w:spacing w:after="0" w:line="240" w:lineRule="auto"/>
              <w:jc w:val="center"/>
              <w:rPr>
                <w:rFonts w:ascii="Times New Roman" w:eastAsia="Times New Roman" w:hAnsi="Times New Roman" w:cs="Times New Roman"/>
                <w:color w:val="000000" w:themeColor="text1"/>
                <w:sz w:val="26"/>
                <w:szCs w:val="26"/>
              </w:rPr>
            </w:pPr>
            <w:r w:rsidRPr="008D0C1A">
              <w:rPr>
                <w:rFonts w:ascii="Times New Roman" w:eastAsia="Times New Roman" w:hAnsi="Times New Roman" w:cs="Times New Roman"/>
                <w:color w:val="000000" w:themeColor="text1"/>
                <w:sz w:val="26"/>
                <w:szCs w:val="26"/>
              </w:rPr>
              <w:t>25,32</w:t>
            </w:r>
          </w:p>
        </w:tc>
      </w:tr>
      <w:tr w:rsidR="00F80065" w:rsidRPr="008D0C1A" w:rsidTr="00F80065">
        <w:trPr>
          <w:trHeight w:val="311"/>
        </w:trPr>
        <w:tc>
          <w:tcPr>
            <w:tcW w:w="982" w:type="dxa"/>
            <w:tcBorders>
              <w:top w:val="nil"/>
              <w:left w:val="single" w:sz="4" w:space="0" w:color="auto"/>
              <w:bottom w:val="single" w:sz="4" w:space="0" w:color="auto"/>
              <w:right w:val="single" w:sz="4" w:space="0" w:color="auto"/>
            </w:tcBorders>
            <w:shd w:val="clear" w:color="auto" w:fill="auto"/>
            <w:noWrap/>
            <w:vAlign w:val="center"/>
            <w:hideMark/>
          </w:tcPr>
          <w:p w:rsidR="00F80065" w:rsidRPr="008D0C1A" w:rsidRDefault="00F80065" w:rsidP="00F80065">
            <w:pPr>
              <w:spacing w:after="0" w:line="240" w:lineRule="auto"/>
              <w:jc w:val="center"/>
              <w:rPr>
                <w:rFonts w:ascii="Times New Roman" w:eastAsia="Times New Roman" w:hAnsi="Times New Roman" w:cs="Times New Roman"/>
                <w:color w:val="000000" w:themeColor="text1"/>
                <w:sz w:val="26"/>
                <w:szCs w:val="26"/>
              </w:rPr>
            </w:pPr>
            <w:r w:rsidRPr="008D0C1A">
              <w:rPr>
                <w:rFonts w:ascii="Times New Roman" w:eastAsia="Times New Roman" w:hAnsi="Times New Roman" w:cs="Times New Roman"/>
                <w:color w:val="000000" w:themeColor="text1"/>
                <w:sz w:val="26"/>
                <w:szCs w:val="26"/>
              </w:rPr>
              <w:t>2</w:t>
            </w:r>
          </w:p>
        </w:tc>
        <w:tc>
          <w:tcPr>
            <w:tcW w:w="1014" w:type="dxa"/>
            <w:tcBorders>
              <w:top w:val="nil"/>
              <w:left w:val="nil"/>
              <w:bottom w:val="single" w:sz="4" w:space="0" w:color="auto"/>
              <w:right w:val="single" w:sz="4" w:space="0" w:color="auto"/>
            </w:tcBorders>
            <w:shd w:val="clear" w:color="auto" w:fill="auto"/>
            <w:noWrap/>
            <w:vAlign w:val="center"/>
            <w:hideMark/>
          </w:tcPr>
          <w:p w:rsidR="00F80065" w:rsidRPr="008D0C1A" w:rsidRDefault="00F80065" w:rsidP="00F80065">
            <w:pPr>
              <w:spacing w:after="0" w:line="240" w:lineRule="auto"/>
              <w:jc w:val="center"/>
              <w:rPr>
                <w:rFonts w:ascii="Times New Roman" w:eastAsia="Times New Roman" w:hAnsi="Times New Roman" w:cs="Times New Roman"/>
                <w:color w:val="000000" w:themeColor="text1"/>
                <w:sz w:val="26"/>
                <w:szCs w:val="26"/>
              </w:rPr>
            </w:pPr>
            <w:r w:rsidRPr="008D0C1A">
              <w:rPr>
                <w:rFonts w:ascii="Times New Roman" w:eastAsia="Times New Roman" w:hAnsi="Times New Roman" w:cs="Times New Roman"/>
                <w:color w:val="000000" w:themeColor="text1"/>
                <w:sz w:val="26"/>
                <w:szCs w:val="26"/>
              </w:rPr>
              <w:t>2,10</w:t>
            </w:r>
          </w:p>
        </w:tc>
        <w:tc>
          <w:tcPr>
            <w:tcW w:w="1015" w:type="dxa"/>
            <w:tcBorders>
              <w:top w:val="nil"/>
              <w:left w:val="nil"/>
              <w:bottom w:val="single" w:sz="4" w:space="0" w:color="auto"/>
              <w:right w:val="single" w:sz="4" w:space="0" w:color="auto"/>
            </w:tcBorders>
            <w:shd w:val="clear" w:color="auto" w:fill="auto"/>
            <w:noWrap/>
            <w:vAlign w:val="center"/>
            <w:hideMark/>
          </w:tcPr>
          <w:p w:rsidR="00F80065" w:rsidRPr="008D0C1A" w:rsidRDefault="00F80065" w:rsidP="00F80065">
            <w:pPr>
              <w:spacing w:after="0" w:line="240" w:lineRule="auto"/>
              <w:jc w:val="center"/>
              <w:rPr>
                <w:rFonts w:ascii="Times New Roman" w:eastAsia="Times New Roman" w:hAnsi="Times New Roman" w:cs="Times New Roman"/>
                <w:color w:val="000000" w:themeColor="text1"/>
                <w:sz w:val="26"/>
                <w:szCs w:val="26"/>
              </w:rPr>
            </w:pPr>
            <w:r w:rsidRPr="008D0C1A">
              <w:rPr>
                <w:rFonts w:ascii="Times New Roman" w:eastAsia="Times New Roman" w:hAnsi="Times New Roman" w:cs="Times New Roman"/>
                <w:color w:val="000000" w:themeColor="text1"/>
                <w:sz w:val="26"/>
                <w:szCs w:val="26"/>
              </w:rPr>
              <w:t>3,98</w:t>
            </w:r>
          </w:p>
        </w:tc>
        <w:tc>
          <w:tcPr>
            <w:tcW w:w="1501" w:type="dxa"/>
            <w:tcBorders>
              <w:top w:val="nil"/>
              <w:left w:val="nil"/>
              <w:bottom w:val="single" w:sz="4" w:space="0" w:color="auto"/>
              <w:right w:val="single" w:sz="4" w:space="0" w:color="auto"/>
            </w:tcBorders>
            <w:shd w:val="clear" w:color="auto" w:fill="auto"/>
            <w:noWrap/>
            <w:vAlign w:val="center"/>
            <w:hideMark/>
          </w:tcPr>
          <w:p w:rsidR="00F80065" w:rsidRPr="008D0C1A" w:rsidRDefault="00F80065" w:rsidP="00F80065">
            <w:pPr>
              <w:spacing w:after="0" w:line="240" w:lineRule="auto"/>
              <w:jc w:val="center"/>
              <w:rPr>
                <w:rFonts w:ascii="Times New Roman" w:eastAsia="Times New Roman" w:hAnsi="Times New Roman" w:cs="Times New Roman"/>
                <w:color w:val="000000" w:themeColor="text1"/>
                <w:sz w:val="26"/>
                <w:szCs w:val="26"/>
              </w:rPr>
            </w:pPr>
            <w:r w:rsidRPr="008D0C1A">
              <w:rPr>
                <w:rFonts w:ascii="Times New Roman" w:eastAsia="Times New Roman" w:hAnsi="Times New Roman" w:cs="Times New Roman"/>
                <w:color w:val="000000" w:themeColor="text1"/>
                <w:sz w:val="26"/>
                <w:szCs w:val="26"/>
              </w:rPr>
              <w:t>3,04</w:t>
            </w:r>
          </w:p>
        </w:tc>
        <w:tc>
          <w:tcPr>
            <w:tcW w:w="983" w:type="dxa"/>
            <w:tcBorders>
              <w:top w:val="nil"/>
              <w:left w:val="nil"/>
              <w:bottom w:val="single" w:sz="4" w:space="0" w:color="auto"/>
              <w:right w:val="single" w:sz="4" w:space="0" w:color="auto"/>
            </w:tcBorders>
            <w:shd w:val="clear" w:color="auto" w:fill="auto"/>
            <w:noWrap/>
            <w:vAlign w:val="center"/>
            <w:hideMark/>
          </w:tcPr>
          <w:p w:rsidR="00F80065" w:rsidRPr="008D0C1A" w:rsidRDefault="00F80065" w:rsidP="00F80065">
            <w:pPr>
              <w:spacing w:after="0" w:line="240" w:lineRule="auto"/>
              <w:jc w:val="center"/>
              <w:rPr>
                <w:rFonts w:ascii="Times New Roman" w:eastAsia="Times New Roman" w:hAnsi="Times New Roman" w:cs="Times New Roman"/>
                <w:color w:val="000000" w:themeColor="text1"/>
                <w:sz w:val="26"/>
                <w:szCs w:val="26"/>
              </w:rPr>
            </w:pPr>
            <w:r w:rsidRPr="008D0C1A">
              <w:rPr>
                <w:rFonts w:ascii="Times New Roman" w:eastAsia="Times New Roman" w:hAnsi="Times New Roman" w:cs="Times New Roman"/>
                <w:color w:val="000000" w:themeColor="text1"/>
                <w:sz w:val="26"/>
                <w:szCs w:val="26"/>
              </w:rPr>
              <w:t>133</w:t>
            </w:r>
          </w:p>
        </w:tc>
        <w:tc>
          <w:tcPr>
            <w:tcW w:w="1121" w:type="dxa"/>
            <w:tcBorders>
              <w:top w:val="nil"/>
              <w:left w:val="nil"/>
              <w:bottom w:val="single" w:sz="4" w:space="0" w:color="auto"/>
              <w:right w:val="single" w:sz="4" w:space="0" w:color="auto"/>
            </w:tcBorders>
            <w:shd w:val="clear" w:color="auto" w:fill="auto"/>
            <w:noWrap/>
            <w:vAlign w:val="center"/>
            <w:hideMark/>
          </w:tcPr>
          <w:p w:rsidR="00F80065" w:rsidRPr="008D0C1A" w:rsidRDefault="00F80065" w:rsidP="00F80065">
            <w:pPr>
              <w:spacing w:after="0" w:line="240" w:lineRule="auto"/>
              <w:jc w:val="center"/>
              <w:rPr>
                <w:rFonts w:ascii="Times New Roman" w:eastAsia="Times New Roman" w:hAnsi="Times New Roman" w:cs="Times New Roman"/>
                <w:color w:val="000000" w:themeColor="text1"/>
                <w:sz w:val="26"/>
                <w:szCs w:val="26"/>
              </w:rPr>
            </w:pPr>
            <w:r w:rsidRPr="008D0C1A">
              <w:rPr>
                <w:rFonts w:ascii="Times New Roman" w:eastAsia="Times New Roman" w:hAnsi="Times New Roman" w:cs="Times New Roman"/>
                <w:color w:val="000000" w:themeColor="text1"/>
                <w:sz w:val="26"/>
                <w:szCs w:val="26"/>
              </w:rPr>
              <w:t>21</w:t>
            </w:r>
          </w:p>
        </w:tc>
        <w:tc>
          <w:tcPr>
            <w:tcW w:w="2115" w:type="dxa"/>
            <w:tcBorders>
              <w:top w:val="nil"/>
              <w:left w:val="nil"/>
              <w:bottom w:val="single" w:sz="4" w:space="0" w:color="auto"/>
              <w:right w:val="single" w:sz="4" w:space="0" w:color="auto"/>
            </w:tcBorders>
            <w:shd w:val="clear" w:color="auto" w:fill="auto"/>
            <w:noWrap/>
            <w:vAlign w:val="center"/>
            <w:hideMark/>
          </w:tcPr>
          <w:p w:rsidR="00F80065" w:rsidRPr="008D0C1A" w:rsidRDefault="00F80065" w:rsidP="00F80065">
            <w:pPr>
              <w:spacing w:after="0" w:line="240" w:lineRule="auto"/>
              <w:jc w:val="center"/>
              <w:rPr>
                <w:rFonts w:ascii="Times New Roman" w:eastAsia="Times New Roman" w:hAnsi="Times New Roman" w:cs="Times New Roman"/>
                <w:color w:val="000000" w:themeColor="text1"/>
                <w:sz w:val="26"/>
                <w:szCs w:val="26"/>
              </w:rPr>
            </w:pPr>
            <w:r w:rsidRPr="008D0C1A">
              <w:rPr>
                <w:rFonts w:ascii="Times New Roman" w:eastAsia="Times New Roman" w:hAnsi="Times New Roman" w:cs="Times New Roman"/>
                <w:color w:val="000000" w:themeColor="text1"/>
                <w:sz w:val="26"/>
                <w:szCs w:val="26"/>
              </w:rPr>
              <w:t>46,50</w:t>
            </w:r>
          </w:p>
        </w:tc>
      </w:tr>
      <w:tr w:rsidR="00F80065" w:rsidRPr="008D0C1A" w:rsidTr="00F80065">
        <w:trPr>
          <w:trHeight w:val="311"/>
        </w:trPr>
        <w:tc>
          <w:tcPr>
            <w:tcW w:w="982" w:type="dxa"/>
            <w:tcBorders>
              <w:top w:val="nil"/>
              <w:left w:val="single" w:sz="4" w:space="0" w:color="auto"/>
              <w:bottom w:val="single" w:sz="4" w:space="0" w:color="auto"/>
              <w:right w:val="single" w:sz="4" w:space="0" w:color="auto"/>
            </w:tcBorders>
            <w:shd w:val="clear" w:color="auto" w:fill="auto"/>
            <w:noWrap/>
            <w:vAlign w:val="center"/>
            <w:hideMark/>
          </w:tcPr>
          <w:p w:rsidR="00F80065" w:rsidRPr="008D0C1A" w:rsidRDefault="00F80065" w:rsidP="00F80065">
            <w:pPr>
              <w:spacing w:after="0" w:line="240" w:lineRule="auto"/>
              <w:jc w:val="center"/>
              <w:rPr>
                <w:rFonts w:ascii="Times New Roman" w:eastAsia="Times New Roman" w:hAnsi="Times New Roman" w:cs="Times New Roman"/>
                <w:color w:val="000000" w:themeColor="text1"/>
                <w:sz w:val="26"/>
                <w:szCs w:val="26"/>
              </w:rPr>
            </w:pPr>
            <w:r w:rsidRPr="008D0C1A">
              <w:rPr>
                <w:rFonts w:ascii="Times New Roman" w:eastAsia="Times New Roman" w:hAnsi="Times New Roman" w:cs="Times New Roman"/>
                <w:color w:val="000000" w:themeColor="text1"/>
                <w:sz w:val="26"/>
                <w:szCs w:val="26"/>
              </w:rPr>
              <w:t>3</w:t>
            </w:r>
          </w:p>
        </w:tc>
        <w:tc>
          <w:tcPr>
            <w:tcW w:w="1014" w:type="dxa"/>
            <w:tcBorders>
              <w:top w:val="nil"/>
              <w:left w:val="nil"/>
              <w:bottom w:val="single" w:sz="4" w:space="0" w:color="auto"/>
              <w:right w:val="single" w:sz="4" w:space="0" w:color="auto"/>
            </w:tcBorders>
            <w:shd w:val="clear" w:color="auto" w:fill="auto"/>
            <w:noWrap/>
            <w:vAlign w:val="center"/>
            <w:hideMark/>
          </w:tcPr>
          <w:p w:rsidR="00F80065" w:rsidRPr="008D0C1A" w:rsidRDefault="00F80065" w:rsidP="00F80065">
            <w:pPr>
              <w:spacing w:after="0" w:line="240" w:lineRule="auto"/>
              <w:jc w:val="center"/>
              <w:rPr>
                <w:rFonts w:ascii="Times New Roman" w:eastAsia="Times New Roman" w:hAnsi="Times New Roman" w:cs="Times New Roman"/>
                <w:color w:val="000000" w:themeColor="text1"/>
                <w:sz w:val="26"/>
                <w:szCs w:val="26"/>
              </w:rPr>
            </w:pPr>
            <w:r w:rsidRPr="008D0C1A">
              <w:rPr>
                <w:rFonts w:ascii="Times New Roman" w:eastAsia="Times New Roman" w:hAnsi="Times New Roman" w:cs="Times New Roman"/>
                <w:color w:val="000000" w:themeColor="text1"/>
                <w:sz w:val="26"/>
                <w:szCs w:val="26"/>
              </w:rPr>
              <w:t>3,98</w:t>
            </w:r>
          </w:p>
        </w:tc>
        <w:tc>
          <w:tcPr>
            <w:tcW w:w="1015" w:type="dxa"/>
            <w:tcBorders>
              <w:top w:val="nil"/>
              <w:left w:val="nil"/>
              <w:bottom w:val="single" w:sz="4" w:space="0" w:color="auto"/>
              <w:right w:val="single" w:sz="4" w:space="0" w:color="auto"/>
            </w:tcBorders>
            <w:shd w:val="clear" w:color="auto" w:fill="auto"/>
            <w:noWrap/>
            <w:vAlign w:val="center"/>
            <w:hideMark/>
          </w:tcPr>
          <w:p w:rsidR="00F80065" w:rsidRPr="008D0C1A" w:rsidRDefault="00F80065" w:rsidP="00F80065">
            <w:pPr>
              <w:spacing w:after="0" w:line="240" w:lineRule="auto"/>
              <w:jc w:val="center"/>
              <w:rPr>
                <w:rFonts w:ascii="Times New Roman" w:eastAsia="Times New Roman" w:hAnsi="Times New Roman" w:cs="Times New Roman"/>
                <w:color w:val="000000" w:themeColor="text1"/>
                <w:sz w:val="26"/>
                <w:szCs w:val="26"/>
              </w:rPr>
            </w:pPr>
            <w:r w:rsidRPr="008D0C1A">
              <w:rPr>
                <w:rFonts w:ascii="Times New Roman" w:eastAsia="Times New Roman" w:hAnsi="Times New Roman" w:cs="Times New Roman"/>
                <w:color w:val="000000" w:themeColor="text1"/>
                <w:sz w:val="26"/>
                <w:szCs w:val="26"/>
              </w:rPr>
              <w:t>5,87</w:t>
            </w:r>
          </w:p>
        </w:tc>
        <w:tc>
          <w:tcPr>
            <w:tcW w:w="1501" w:type="dxa"/>
            <w:tcBorders>
              <w:top w:val="nil"/>
              <w:left w:val="nil"/>
              <w:bottom w:val="single" w:sz="4" w:space="0" w:color="auto"/>
              <w:right w:val="single" w:sz="4" w:space="0" w:color="auto"/>
            </w:tcBorders>
            <w:shd w:val="clear" w:color="auto" w:fill="auto"/>
            <w:noWrap/>
            <w:vAlign w:val="center"/>
            <w:hideMark/>
          </w:tcPr>
          <w:p w:rsidR="00F80065" w:rsidRPr="008D0C1A" w:rsidRDefault="00F80065" w:rsidP="00F80065">
            <w:pPr>
              <w:spacing w:after="0" w:line="240" w:lineRule="auto"/>
              <w:jc w:val="center"/>
              <w:rPr>
                <w:rFonts w:ascii="Times New Roman" w:eastAsia="Times New Roman" w:hAnsi="Times New Roman" w:cs="Times New Roman"/>
                <w:color w:val="000000" w:themeColor="text1"/>
                <w:sz w:val="26"/>
                <w:szCs w:val="26"/>
              </w:rPr>
            </w:pPr>
            <w:r w:rsidRPr="008D0C1A">
              <w:rPr>
                <w:rFonts w:ascii="Times New Roman" w:eastAsia="Times New Roman" w:hAnsi="Times New Roman" w:cs="Times New Roman"/>
                <w:color w:val="000000" w:themeColor="text1"/>
                <w:sz w:val="26"/>
                <w:szCs w:val="26"/>
              </w:rPr>
              <w:t>4,92</w:t>
            </w:r>
          </w:p>
        </w:tc>
        <w:tc>
          <w:tcPr>
            <w:tcW w:w="983" w:type="dxa"/>
            <w:tcBorders>
              <w:top w:val="nil"/>
              <w:left w:val="nil"/>
              <w:bottom w:val="single" w:sz="4" w:space="0" w:color="auto"/>
              <w:right w:val="single" w:sz="4" w:space="0" w:color="auto"/>
            </w:tcBorders>
            <w:shd w:val="clear" w:color="auto" w:fill="auto"/>
            <w:noWrap/>
            <w:vAlign w:val="center"/>
            <w:hideMark/>
          </w:tcPr>
          <w:p w:rsidR="00F80065" w:rsidRPr="008D0C1A" w:rsidRDefault="00F80065" w:rsidP="00F80065">
            <w:pPr>
              <w:spacing w:after="0" w:line="240" w:lineRule="auto"/>
              <w:jc w:val="center"/>
              <w:rPr>
                <w:rFonts w:ascii="Times New Roman" w:eastAsia="Times New Roman" w:hAnsi="Times New Roman" w:cs="Times New Roman"/>
                <w:color w:val="000000" w:themeColor="text1"/>
                <w:sz w:val="26"/>
                <w:szCs w:val="26"/>
              </w:rPr>
            </w:pPr>
            <w:r w:rsidRPr="008D0C1A">
              <w:rPr>
                <w:rFonts w:ascii="Times New Roman" w:eastAsia="Times New Roman" w:hAnsi="Times New Roman" w:cs="Times New Roman"/>
                <w:color w:val="000000" w:themeColor="text1"/>
                <w:sz w:val="26"/>
                <w:szCs w:val="26"/>
              </w:rPr>
              <w:t>77</w:t>
            </w:r>
          </w:p>
        </w:tc>
        <w:tc>
          <w:tcPr>
            <w:tcW w:w="1121" w:type="dxa"/>
            <w:tcBorders>
              <w:top w:val="nil"/>
              <w:left w:val="nil"/>
              <w:bottom w:val="single" w:sz="4" w:space="0" w:color="auto"/>
              <w:right w:val="single" w:sz="4" w:space="0" w:color="auto"/>
            </w:tcBorders>
            <w:shd w:val="clear" w:color="auto" w:fill="auto"/>
            <w:noWrap/>
            <w:vAlign w:val="center"/>
            <w:hideMark/>
          </w:tcPr>
          <w:p w:rsidR="00F80065" w:rsidRPr="008D0C1A" w:rsidRDefault="00F80065" w:rsidP="00F80065">
            <w:pPr>
              <w:spacing w:after="0" w:line="240" w:lineRule="auto"/>
              <w:jc w:val="center"/>
              <w:rPr>
                <w:rFonts w:ascii="Times New Roman" w:eastAsia="Times New Roman" w:hAnsi="Times New Roman" w:cs="Times New Roman"/>
                <w:color w:val="000000" w:themeColor="text1"/>
                <w:sz w:val="26"/>
                <w:szCs w:val="26"/>
              </w:rPr>
            </w:pPr>
            <w:r w:rsidRPr="008D0C1A">
              <w:rPr>
                <w:rFonts w:ascii="Times New Roman" w:eastAsia="Times New Roman" w:hAnsi="Times New Roman" w:cs="Times New Roman"/>
                <w:color w:val="000000" w:themeColor="text1"/>
                <w:sz w:val="26"/>
                <w:szCs w:val="26"/>
              </w:rPr>
              <w:t>12</w:t>
            </w:r>
          </w:p>
        </w:tc>
        <w:tc>
          <w:tcPr>
            <w:tcW w:w="2115" w:type="dxa"/>
            <w:tcBorders>
              <w:top w:val="nil"/>
              <w:left w:val="nil"/>
              <w:bottom w:val="single" w:sz="4" w:space="0" w:color="auto"/>
              <w:right w:val="single" w:sz="4" w:space="0" w:color="auto"/>
            </w:tcBorders>
            <w:shd w:val="clear" w:color="auto" w:fill="auto"/>
            <w:noWrap/>
            <w:vAlign w:val="center"/>
            <w:hideMark/>
          </w:tcPr>
          <w:p w:rsidR="00F80065" w:rsidRPr="008D0C1A" w:rsidRDefault="00F80065" w:rsidP="00F80065">
            <w:pPr>
              <w:spacing w:after="0" w:line="240" w:lineRule="auto"/>
              <w:jc w:val="center"/>
              <w:rPr>
                <w:rFonts w:ascii="Times New Roman" w:eastAsia="Times New Roman" w:hAnsi="Times New Roman" w:cs="Times New Roman"/>
                <w:color w:val="000000" w:themeColor="text1"/>
                <w:sz w:val="26"/>
                <w:szCs w:val="26"/>
              </w:rPr>
            </w:pPr>
            <w:r w:rsidRPr="008D0C1A">
              <w:rPr>
                <w:rFonts w:ascii="Times New Roman" w:eastAsia="Times New Roman" w:hAnsi="Times New Roman" w:cs="Times New Roman"/>
                <w:color w:val="000000" w:themeColor="text1"/>
                <w:sz w:val="26"/>
                <w:szCs w:val="26"/>
              </w:rPr>
              <w:t>58,76</w:t>
            </w:r>
          </w:p>
        </w:tc>
      </w:tr>
      <w:tr w:rsidR="00F80065" w:rsidRPr="008D0C1A" w:rsidTr="00F80065">
        <w:trPr>
          <w:trHeight w:val="311"/>
        </w:trPr>
        <w:tc>
          <w:tcPr>
            <w:tcW w:w="982" w:type="dxa"/>
            <w:tcBorders>
              <w:top w:val="nil"/>
              <w:left w:val="single" w:sz="4" w:space="0" w:color="auto"/>
              <w:bottom w:val="single" w:sz="4" w:space="0" w:color="auto"/>
              <w:right w:val="single" w:sz="4" w:space="0" w:color="auto"/>
            </w:tcBorders>
            <w:shd w:val="clear" w:color="auto" w:fill="auto"/>
            <w:noWrap/>
            <w:vAlign w:val="center"/>
            <w:hideMark/>
          </w:tcPr>
          <w:p w:rsidR="00F80065" w:rsidRPr="008D0C1A" w:rsidRDefault="00F80065" w:rsidP="00F80065">
            <w:pPr>
              <w:spacing w:after="0" w:line="240" w:lineRule="auto"/>
              <w:jc w:val="center"/>
              <w:rPr>
                <w:rFonts w:ascii="Times New Roman" w:eastAsia="Times New Roman" w:hAnsi="Times New Roman" w:cs="Times New Roman"/>
                <w:color w:val="000000" w:themeColor="text1"/>
                <w:sz w:val="26"/>
                <w:szCs w:val="26"/>
              </w:rPr>
            </w:pPr>
            <w:r w:rsidRPr="008D0C1A">
              <w:rPr>
                <w:rFonts w:ascii="Times New Roman" w:eastAsia="Times New Roman" w:hAnsi="Times New Roman" w:cs="Times New Roman"/>
                <w:color w:val="000000" w:themeColor="text1"/>
                <w:sz w:val="26"/>
                <w:szCs w:val="26"/>
              </w:rPr>
              <w:t>4</w:t>
            </w:r>
          </w:p>
        </w:tc>
        <w:tc>
          <w:tcPr>
            <w:tcW w:w="1014" w:type="dxa"/>
            <w:tcBorders>
              <w:top w:val="nil"/>
              <w:left w:val="nil"/>
              <w:bottom w:val="single" w:sz="4" w:space="0" w:color="auto"/>
              <w:right w:val="single" w:sz="4" w:space="0" w:color="auto"/>
            </w:tcBorders>
            <w:shd w:val="clear" w:color="auto" w:fill="auto"/>
            <w:noWrap/>
            <w:vAlign w:val="center"/>
            <w:hideMark/>
          </w:tcPr>
          <w:p w:rsidR="00F80065" w:rsidRPr="008D0C1A" w:rsidRDefault="00F80065" w:rsidP="00F80065">
            <w:pPr>
              <w:spacing w:after="0" w:line="240" w:lineRule="auto"/>
              <w:jc w:val="center"/>
              <w:rPr>
                <w:rFonts w:ascii="Times New Roman" w:eastAsia="Times New Roman" w:hAnsi="Times New Roman" w:cs="Times New Roman"/>
                <w:color w:val="000000" w:themeColor="text1"/>
                <w:sz w:val="26"/>
                <w:szCs w:val="26"/>
              </w:rPr>
            </w:pPr>
            <w:r w:rsidRPr="008D0C1A">
              <w:rPr>
                <w:rFonts w:ascii="Times New Roman" w:eastAsia="Times New Roman" w:hAnsi="Times New Roman" w:cs="Times New Roman"/>
                <w:color w:val="000000" w:themeColor="text1"/>
                <w:sz w:val="26"/>
                <w:szCs w:val="26"/>
              </w:rPr>
              <w:t>5,87</w:t>
            </w:r>
          </w:p>
        </w:tc>
        <w:tc>
          <w:tcPr>
            <w:tcW w:w="1015" w:type="dxa"/>
            <w:tcBorders>
              <w:top w:val="nil"/>
              <w:left w:val="nil"/>
              <w:bottom w:val="single" w:sz="4" w:space="0" w:color="auto"/>
              <w:right w:val="single" w:sz="4" w:space="0" w:color="auto"/>
            </w:tcBorders>
            <w:shd w:val="clear" w:color="auto" w:fill="auto"/>
            <w:noWrap/>
            <w:vAlign w:val="center"/>
            <w:hideMark/>
          </w:tcPr>
          <w:p w:rsidR="00F80065" w:rsidRPr="008D0C1A" w:rsidRDefault="00F80065" w:rsidP="00F80065">
            <w:pPr>
              <w:spacing w:after="0" w:line="240" w:lineRule="auto"/>
              <w:jc w:val="center"/>
              <w:rPr>
                <w:rFonts w:ascii="Times New Roman" w:eastAsia="Times New Roman" w:hAnsi="Times New Roman" w:cs="Times New Roman"/>
                <w:color w:val="000000" w:themeColor="text1"/>
                <w:sz w:val="26"/>
                <w:szCs w:val="26"/>
              </w:rPr>
            </w:pPr>
            <w:r w:rsidRPr="008D0C1A">
              <w:rPr>
                <w:rFonts w:ascii="Times New Roman" w:eastAsia="Times New Roman" w:hAnsi="Times New Roman" w:cs="Times New Roman"/>
                <w:color w:val="000000" w:themeColor="text1"/>
                <w:sz w:val="26"/>
                <w:szCs w:val="26"/>
              </w:rPr>
              <w:t>7,75</w:t>
            </w:r>
          </w:p>
        </w:tc>
        <w:tc>
          <w:tcPr>
            <w:tcW w:w="1501" w:type="dxa"/>
            <w:tcBorders>
              <w:top w:val="nil"/>
              <w:left w:val="nil"/>
              <w:bottom w:val="single" w:sz="4" w:space="0" w:color="auto"/>
              <w:right w:val="single" w:sz="4" w:space="0" w:color="auto"/>
            </w:tcBorders>
            <w:shd w:val="clear" w:color="auto" w:fill="auto"/>
            <w:noWrap/>
            <w:vAlign w:val="center"/>
            <w:hideMark/>
          </w:tcPr>
          <w:p w:rsidR="00F80065" w:rsidRPr="008D0C1A" w:rsidRDefault="00F80065" w:rsidP="00F80065">
            <w:pPr>
              <w:spacing w:after="0" w:line="240" w:lineRule="auto"/>
              <w:jc w:val="center"/>
              <w:rPr>
                <w:rFonts w:ascii="Times New Roman" w:eastAsia="Times New Roman" w:hAnsi="Times New Roman" w:cs="Times New Roman"/>
                <w:color w:val="000000" w:themeColor="text1"/>
                <w:sz w:val="26"/>
                <w:szCs w:val="26"/>
              </w:rPr>
            </w:pPr>
            <w:r w:rsidRPr="008D0C1A">
              <w:rPr>
                <w:rFonts w:ascii="Times New Roman" w:eastAsia="Times New Roman" w:hAnsi="Times New Roman" w:cs="Times New Roman"/>
                <w:color w:val="000000" w:themeColor="text1"/>
                <w:sz w:val="26"/>
                <w:szCs w:val="26"/>
              </w:rPr>
              <w:t>6,81</w:t>
            </w:r>
          </w:p>
        </w:tc>
        <w:tc>
          <w:tcPr>
            <w:tcW w:w="983" w:type="dxa"/>
            <w:tcBorders>
              <w:top w:val="nil"/>
              <w:left w:val="nil"/>
              <w:bottom w:val="single" w:sz="4" w:space="0" w:color="auto"/>
              <w:right w:val="single" w:sz="4" w:space="0" w:color="auto"/>
            </w:tcBorders>
            <w:shd w:val="clear" w:color="auto" w:fill="auto"/>
            <w:noWrap/>
            <w:vAlign w:val="center"/>
            <w:hideMark/>
          </w:tcPr>
          <w:p w:rsidR="00F80065" w:rsidRPr="008D0C1A" w:rsidRDefault="00F80065" w:rsidP="00F80065">
            <w:pPr>
              <w:spacing w:after="0" w:line="240" w:lineRule="auto"/>
              <w:jc w:val="center"/>
              <w:rPr>
                <w:rFonts w:ascii="Times New Roman" w:eastAsia="Times New Roman" w:hAnsi="Times New Roman" w:cs="Times New Roman"/>
                <w:color w:val="000000" w:themeColor="text1"/>
                <w:sz w:val="26"/>
                <w:szCs w:val="26"/>
              </w:rPr>
            </w:pPr>
            <w:r w:rsidRPr="008D0C1A">
              <w:rPr>
                <w:rFonts w:ascii="Times New Roman" w:eastAsia="Times New Roman" w:hAnsi="Times New Roman" w:cs="Times New Roman"/>
                <w:color w:val="000000" w:themeColor="text1"/>
                <w:sz w:val="26"/>
                <w:szCs w:val="26"/>
              </w:rPr>
              <w:t>71</w:t>
            </w:r>
          </w:p>
        </w:tc>
        <w:tc>
          <w:tcPr>
            <w:tcW w:w="1121" w:type="dxa"/>
            <w:tcBorders>
              <w:top w:val="nil"/>
              <w:left w:val="nil"/>
              <w:bottom w:val="single" w:sz="4" w:space="0" w:color="auto"/>
              <w:right w:val="single" w:sz="4" w:space="0" w:color="auto"/>
            </w:tcBorders>
            <w:shd w:val="clear" w:color="auto" w:fill="auto"/>
            <w:noWrap/>
            <w:vAlign w:val="center"/>
            <w:hideMark/>
          </w:tcPr>
          <w:p w:rsidR="00F80065" w:rsidRPr="008D0C1A" w:rsidRDefault="00F80065" w:rsidP="00F80065">
            <w:pPr>
              <w:spacing w:after="0" w:line="240" w:lineRule="auto"/>
              <w:jc w:val="center"/>
              <w:rPr>
                <w:rFonts w:ascii="Times New Roman" w:eastAsia="Times New Roman" w:hAnsi="Times New Roman" w:cs="Times New Roman"/>
                <w:color w:val="000000" w:themeColor="text1"/>
                <w:sz w:val="26"/>
                <w:szCs w:val="26"/>
              </w:rPr>
            </w:pPr>
            <w:r w:rsidRPr="008D0C1A">
              <w:rPr>
                <w:rFonts w:ascii="Times New Roman" w:eastAsia="Times New Roman" w:hAnsi="Times New Roman" w:cs="Times New Roman"/>
                <w:color w:val="000000" w:themeColor="text1"/>
                <w:sz w:val="26"/>
                <w:szCs w:val="26"/>
              </w:rPr>
              <w:t>11</w:t>
            </w:r>
          </w:p>
        </w:tc>
        <w:tc>
          <w:tcPr>
            <w:tcW w:w="2115" w:type="dxa"/>
            <w:tcBorders>
              <w:top w:val="nil"/>
              <w:left w:val="nil"/>
              <w:bottom w:val="single" w:sz="4" w:space="0" w:color="auto"/>
              <w:right w:val="single" w:sz="4" w:space="0" w:color="auto"/>
            </w:tcBorders>
            <w:shd w:val="clear" w:color="auto" w:fill="auto"/>
            <w:noWrap/>
            <w:vAlign w:val="center"/>
            <w:hideMark/>
          </w:tcPr>
          <w:p w:rsidR="00F80065" w:rsidRPr="008D0C1A" w:rsidRDefault="00F80065" w:rsidP="00F80065">
            <w:pPr>
              <w:spacing w:after="0" w:line="240" w:lineRule="auto"/>
              <w:jc w:val="center"/>
              <w:rPr>
                <w:rFonts w:ascii="Times New Roman" w:eastAsia="Times New Roman" w:hAnsi="Times New Roman" w:cs="Times New Roman"/>
                <w:color w:val="000000" w:themeColor="text1"/>
                <w:sz w:val="26"/>
                <w:szCs w:val="26"/>
              </w:rPr>
            </w:pPr>
            <w:r w:rsidRPr="008D0C1A">
              <w:rPr>
                <w:rFonts w:ascii="Times New Roman" w:eastAsia="Times New Roman" w:hAnsi="Times New Roman" w:cs="Times New Roman"/>
                <w:color w:val="000000" w:themeColor="text1"/>
                <w:sz w:val="26"/>
                <w:szCs w:val="26"/>
              </w:rPr>
              <w:t>70,06</w:t>
            </w:r>
          </w:p>
        </w:tc>
      </w:tr>
      <w:tr w:rsidR="00F80065" w:rsidRPr="008D0C1A" w:rsidTr="00F80065">
        <w:trPr>
          <w:trHeight w:val="311"/>
        </w:trPr>
        <w:tc>
          <w:tcPr>
            <w:tcW w:w="982" w:type="dxa"/>
            <w:tcBorders>
              <w:top w:val="nil"/>
              <w:left w:val="single" w:sz="4" w:space="0" w:color="auto"/>
              <w:bottom w:val="single" w:sz="4" w:space="0" w:color="auto"/>
              <w:right w:val="single" w:sz="4" w:space="0" w:color="auto"/>
            </w:tcBorders>
            <w:shd w:val="clear" w:color="auto" w:fill="auto"/>
            <w:noWrap/>
            <w:vAlign w:val="center"/>
            <w:hideMark/>
          </w:tcPr>
          <w:p w:rsidR="00F80065" w:rsidRPr="008D0C1A" w:rsidRDefault="00F80065" w:rsidP="00F80065">
            <w:pPr>
              <w:spacing w:after="0" w:line="240" w:lineRule="auto"/>
              <w:jc w:val="center"/>
              <w:rPr>
                <w:rFonts w:ascii="Times New Roman" w:eastAsia="Times New Roman" w:hAnsi="Times New Roman" w:cs="Times New Roman"/>
                <w:color w:val="000000" w:themeColor="text1"/>
                <w:sz w:val="26"/>
                <w:szCs w:val="26"/>
              </w:rPr>
            </w:pPr>
            <w:r w:rsidRPr="008D0C1A">
              <w:rPr>
                <w:rFonts w:ascii="Times New Roman" w:eastAsia="Times New Roman" w:hAnsi="Times New Roman" w:cs="Times New Roman"/>
                <w:color w:val="000000" w:themeColor="text1"/>
                <w:sz w:val="26"/>
                <w:szCs w:val="26"/>
              </w:rPr>
              <w:t>5</w:t>
            </w:r>
          </w:p>
        </w:tc>
        <w:tc>
          <w:tcPr>
            <w:tcW w:w="1014" w:type="dxa"/>
            <w:tcBorders>
              <w:top w:val="nil"/>
              <w:left w:val="nil"/>
              <w:bottom w:val="single" w:sz="4" w:space="0" w:color="auto"/>
              <w:right w:val="single" w:sz="4" w:space="0" w:color="auto"/>
            </w:tcBorders>
            <w:shd w:val="clear" w:color="auto" w:fill="auto"/>
            <w:noWrap/>
            <w:vAlign w:val="center"/>
            <w:hideMark/>
          </w:tcPr>
          <w:p w:rsidR="00F80065" w:rsidRPr="008D0C1A" w:rsidRDefault="00F80065" w:rsidP="00F80065">
            <w:pPr>
              <w:spacing w:after="0" w:line="240" w:lineRule="auto"/>
              <w:jc w:val="center"/>
              <w:rPr>
                <w:rFonts w:ascii="Times New Roman" w:eastAsia="Times New Roman" w:hAnsi="Times New Roman" w:cs="Times New Roman"/>
                <w:color w:val="000000" w:themeColor="text1"/>
                <w:sz w:val="26"/>
                <w:szCs w:val="26"/>
              </w:rPr>
            </w:pPr>
            <w:r w:rsidRPr="008D0C1A">
              <w:rPr>
                <w:rFonts w:ascii="Times New Roman" w:eastAsia="Times New Roman" w:hAnsi="Times New Roman" w:cs="Times New Roman"/>
                <w:color w:val="000000" w:themeColor="text1"/>
                <w:sz w:val="26"/>
                <w:szCs w:val="26"/>
              </w:rPr>
              <w:t>7,75</w:t>
            </w:r>
          </w:p>
        </w:tc>
        <w:tc>
          <w:tcPr>
            <w:tcW w:w="1015" w:type="dxa"/>
            <w:tcBorders>
              <w:top w:val="nil"/>
              <w:left w:val="nil"/>
              <w:bottom w:val="single" w:sz="4" w:space="0" w:color="auto"/>
              <w:right w:val="single" w:sz="4" w:space="0" w:color="auto"/>
            </w:tcBorders>
            <w:shd w:val="clear" w:color="auto" w:fill="auto"/>
            <w:noWrap/>
            <w:vAlign w:val="center"/>
            <w:hideMark/>
          </w:tcPr>
          <w:p w:rsidR="00F80065" w:rsidRPr="008D0C1A" w:rsidRDefault="00F80065" w:rsidP="00F80065">
            <w:pPr>
              <w:spacing w:after="0" w:line="240" w:lineRule="auto"/>
              <w:jc w:val="center"/>
              <w:rPr>
                <w:rFonts w:ascii="Times New Roman" w:eastAsia="Times New Roman" w:hAnsi="Times New Roman" w:cs="Times New Roman"/>
                <w:color w:val="000000" w:themeColor="text1"/>
                <w:sz w:val="26"/>
                <w:szCs w:val="26"/>
              </w:rPr>
            </w:pPr>
            <w:r w:rsidRPr="008D0C1A">
              <w:rPr>
                <w:rFonts w:ascii="Times New Roman" w:eastAsia="Times New Roman" w:hAnsi="Times New Roman" w:cs="Times New Roman"/>
                <w:color w:val="000000" w:themeColor="text1"/>
                <w:sz w:val="26"/>
                <w:szCs w:val="26"/>
              </w:rPr>
              <w:t>9,64</w:t>
            </w:r>
          </w:p>
        </w:tc>
        <w:tc>
          <w:tcPr>
            <w:tcW w:w="1501" w:type="dxa"/>
            <w:tcBorders>
              <w:top w:val="nil"/>
              <w:left w:val="nil"/>
              <w:bottom w:val="single" w:sz="4" w:space="0" w:color="auto"/>
              <w:right w:val="single" w:sz="4" w:space="0" w:color="auto"/>
            </w:tcBorders>
            <w:shd w:val="clear" w:color="auto" w:fill="auto"/>
            <w:noWrap/>
            <w:vAlign w:val="center"/>
            <w:hideMark/>
          </w:tcPr>
          <w:p w:rsidR="00F80065" w:rsidRPr="008D0C1A" w:rsidRDefault="00F80065" w:rsidP="00F80065">
            <w:pPr>
              <w:spacing w:after="0" w:line="240" w:lineRule="auto"/>
              <w:jc w:val="center"/>
              <w:rPr>
                <w:rFonts w:ascii="Times New Roman" w:eastAsia="Times New Roman" w:hAnsi="Times New Roman" w:cs="Times New Roman"/>
                <w:color w:val="000000" w:themeColor="text1"/>
                <w:sz w:val="26"/>
                <w:szCs w:val="26"/>
              </w:rPr>
            </w:pPr>
            <w:r w:rsidRPr="008D0C1A">
              <w:rPr>
                <w:rFonts w:ascii="Times New Roman" w:eastAsia="Times New Roman" w:hAnsi="Times New Roman" w:cs="Times New Roman"/>
                <w:color w:val="000000" w:themeColor="text1"/>
                <w:sz w:val="26"/>
                <w:szCs w:val="26"/>
              </w:rPr>
              <w:t>8,69</w:t>
            </w:r>
          </w:p>
        </w:tc>
        <w:tc>
          <w:tcPr>
            <w:tcW w:w="983" w:type="dxa"/>
            <w:tcBorders>
              <w:top w:val="nil"/>
              <w:left w:val="nil"/>
              <w:bottom w:val="single" w:sz="4" w:space="0" w:color="auto"/>
              <w:right w:val="single" w:sz="4" w:space="0" w:color="auto"/>
            </w:tcBorders>
            <w:shd w:val="clear" w:color="auto" w:fill="auto"/>
            <w:noWrap/>
            <w:vAlign w:val="center"/>
            <w:hideMark/>
          </w:tcPr>
          <w:p w:rsidR="00F80065" w:rsidRPr="008D0C1A" w:rsidRDefault="00F80065" w:rsidP="00F80065">
            <w:pPr>
              <w:spacing w:after="0" w:line="240" w:lineRule="auto"/>
              <w:jc w:val="center"/>
              <w:rPr>
                <w:rFonts w:ascii="Times New Roman" w:eastAsia="Times New Roman" w:hAnsi="Times New Roman" w:cs="Times New Roman"/>
                <w:color w:val="000000" w:themeColor="text1"/>
                <w:sz w:val="26"/>
                <w:szCs w:val="26"/>
              </w:rPr>
            </w:pPr>
            <w:r w:rsidRPr="008D0C1A">
              <w:rPr>
                <w:rFonts w:ascii="Times New Roman" w:eastAsia="Times New Roman" w:hAnsi="Times New Roman" w:cs="Times New Roman"/>
                <w:color w:val="000000" w:themeColor="text1"/>
                <w:sz w:val="26"/>
                <w:szCs w:val="26"/>
              </w:rPr>
              <w:t>55</w:t>
            </w:r>
          </w:p>
        </w:tc>
        <w:tc>
          <w:tcPr>
            <w:tcW w:w="1121" w:type="dxa"/>
            <w:tcBorders>
              <w:top w:val="nil"/>
              <w:left w:val="nil"/>
              <w:bottom w:val="single" w:sz="4" w:space="0" w:color="auto"/>
              <w:right w:val="single" w:sz="4" w:space="0" w:color="auto"/>
            </w:tcBorders>
            <w:shd w:val="clear" w:color="auto" w:fill="auto"/>
            <w:noWrap/>
            <w:vAlign w:val="center"/>
            <w:hideMark/>
          </w:tcPr>
          <w:p w:rsidR="00F80065" w:rsidRPr="008D0C1A" w:rsidRDefault="00F80065" w:rsidP="00F80065">
            <w:pPr>
              <w:spacing w:after="0" w:line="240" w:lineRule="auto"/>
              <w:jc w:val="center"/>
              <w:rPr>
                <w:rFonts w:ascii="Times New Roman" w:eastAsia="Times New Roman" w:hAnsi="Times New Roman" w:cs="Times New Roman"/>
                <w:color w:val="000000" w:themeColor="text1"/>
                <w:sz w:val="26"/>
                <w:szCs w:val="26"/>
              </w:rPr>
            </w:pPr>
            <w:r w:rsidRPr="008D0C1A">
              <w:rPr>
                <w:rFonts w:ascii="Times New Roman" w:eastAsia="Times New Roman" w:hAnsi="Times New Roman" w:cs="Times New Roman"/>
                <w:color w:val="000000" w:themeColor="text1"/>
                <w:sz w:val="26"/>
                <w:szCs w:val="26"/>
              </w:rPr>
              <w:t>9</w:t>
            </w:r>
          </w:p>
        </w:tc>
        <w:tc>
          <w:tcPr>
            <w:tcW w:w="2115" w:type="dxa"/>
            <w:tcBorders>
              <w:top w:val="nil"/>
              <w:left w:val="nil"/>
              <w:bottom w:val="single" w:sz="4" w:space="0" w:color="auto"/>
              <w:right w:val="single" w:sz="4" w:space="0" w:color="auto"/>
            </w:tcBorders>
            <w:shd w:val="clear" w:color="auto" w:fill="auto"/>
            <w:noWrap/>
            <w:vAlign w:val="center"/>
            <w:hideMark/>
          </w:tcPr>
          <w:p w:rsidR="00F80065" w:rsidRPr="008D0C1A" w:rsidRDefault="00F80065" w:rsidP="00F80065">
            <w:pPr>
              <w:spacing w:after="0" w:line="240" w:lineRule="auto"/>
              <w:jc w:val="center"/>
              <w:rPr>
                <w:rFonts w:ascii="Times New Roman" w:eastAsia="Times New Roman" w:hAnsi="Times New Roman" w:cs="Times New Roman"/>
                <w:color w:val="000000" w:themeColor="text1"/>
                <w:sz w:val="26"/>
                <w:szCs w:val="26"/>
              </w:rPr>
            </w:pPr>
            <w:r w:rsidRPr="008D0C1A">
              <w:rPr>
                <w:rFonts w:ascii="Times New Roman" w:eastAsia="Times New Roman" w:hAnsi="Times New Roman" w:cs="Times New Roman"/>
                <w:color w:val="000000" w:themeColor="text1"/>
                <w:sz w:val="26"/>
                <w:szCs w:val="26"/>
              </w:rPr>
              <w:t>78,82</w:t>
            </w:r>
          </w:p>
        </w:tc>
      </w:tr>
      <w:tr w:rsidR="00F80065" w:rsidRPr="008D0C1A" w:rsidTr="00F80065">
        <w:trPr>
          <w:trHeight w:val="311"/>
        </w:trPr>
        <w:tc>
          <w:tcPr>
            <w:tcW w:w="982" w:type="dxa"/>
            <w:tcBorders>
              <w:top w:val="nil"/>
              <w:left w:val="single" w:sz="4" w:space="0" w:color="auto"/>
              <w:bottom w:val="single" w:sz="4" w:space="0" w:color="auto"/>
              <w:right w:val="single" w:sz="4" w:space="0" w:color="auto"/>
            </w:tcBorders>
            <w:shd w:val="clear" w:color="auto" w:fill="auto"/>
            <w:noWrap/>
            <w:vAlign w:val="center"/>
            <w:hideMark/>
          </w:tcPr>
          <w:p w:rsidR="00F80065" w:rsidRPr="008D0C1A" w:rsidRDefault="00F80065" w:rsidP="00F80065">
            <w:pPr>
              <w:spacing w:after="0" w:line="240" w:lineRule="auto"/>
              <w:jc w:val="center"/>
              <w:rPr>
                <w:rFonts w:ascii="Times New Roman" w:eastAsia="Times New Roman" w:hAnsi="Times New Roman" w:cs="Times New Roman"/>
                <w:color w:val="000000" w:themeColor="text1"/>
                <w:sz w:val="26"/>
                <w:szCs w:val="26"/>
              </w:rPr>
            </w:pPr>
            <w:r w:rsidRPr="008D0C1A">
              <w:rPr>
                <w:rFonts w:ascii="Times New Roman" w:eastAsia="Times New Roman" w:hAnsi="Times New Roman" w:cs="Times New Roman"/>
                <w:color w:val="000000" w:themeColor="text1"/>
                <w:sz w:val="26"/>
                <w:szCs w:val="26"/>
              </w:rPr>
              <w:t>6</w:t>
            </w:r>
          </w:p>
        </w:tc>
        <w:tc>
          <w:tcPr>
            <w:tcW w:w="1014" w:type="dxa"/>
            <w:tcBorders>
              <w:top w:val="nil"/>
              <w:left w:val="nil"/>
              <w:bottom w:val="single" w:sz="4" w:space="0" w:color="auto"/>
              <w:right w:val="single" w:sz="4" w:space="0" w:color="auto"/>
            </w:tcBorders>
            <w:shd w:val="clear" w:color="auto" w:fill="auto"/>
            <w:noWrap/>
            <w:vAlign w:val="center"/>
            <w:hideMark/>
          </w:tcPr>
          <w:p w:rsidR="00F80065" w:rsidRPr="008D0C1A" w:rsidRDefault="00F80065" w:rsidP="00F80065">
            <w:pPr>
              <w:spacing w:after="0" w:line="240" w:lineRule="auto"/>
              <w:jc w:val="center"/>
              <w:rPr>
                <w:rFonts w:ascii="Times New Roman" w:eastAsia="Times New Roman" w:hAnsi="Times New Roman" w:cs="Times New Roman"/>
                <w:color w:val="000000" w:themeColor="text1"/>
                <w:sz w:val="26"/>
                <w:szCs w:val="26"/>
              </w:rPr>
            </w:pPr>
            <w:r w:rsidRPr="008D0C1A">
              <w:rPr>
                <w:rFonts w:ascii="Times New Roman" w:eastAsia="Times New Roman" w:hAnsi="Times New Roman" w:cs="Times New Roman"/>
                <w:color w:val="000000" w:themeColor="text1"/>
                <w:sz w:val="26"/>
                <w:szCs w:val="26"/>
              </w:rPr>
              <w:t>9,64</w:t>
            </w:r>
          </w:p>
        </w:tc>
        <w:tc>
          <w:tcPr>
            <w:tcW w:w="1015" w:type="dxa"/>
            <w:tcBorders>
              <w:top w:val="nil"/>
              <w:left w:val="nil"/>
              <w:bottom w:val="single" w:sz="4" w:space="0" w:color="auto"/>
              <w:right w:val="single" w:sz="4" w:space="0" w:color="auto"/>
            </w:tcBorders>
            <w:shd w:val="clear" w:color="auto" w:fill="auto"/>
            <w:noWrap/>
            <w:vAlign w:val="center"/>
            <w:hideMark/>
          </w:tcPr>
          <w:p w:rsidR="00F80065" w:rsidRPr="008D0C1A" w:rsidRDefault="00F80065" w:rsidP="00F80065">
            <w:pPr>
              <w:spacing w:after="0" w:line="240" w:lineRule="auto"/>
              <w:jc w:val="center"/>
              <w:rPr>
                <w:rFonts w:ascii="Times New Roman" w:eastAsia="Times New Roman" w:hAnsi="Times New Roman" w:cs="Times New Roman"/>
                <w:color w:val="000000" w:themeColor="text1"/>
                <w:sz w:val="26"/>
                <w:szCs w:val="26"/>
              </w:rPr>
            </w:pPr>
            <w:r w:rsidRPr="008D0C1A">
              <w:rPr>
                <w:rFonts w:ascii="Times New Roman" w:eastAsia="Times New Roman" w:hAnsi="Times New Roman" w:cs="Times New Roman"/>
                <w:color w:val="000000" w:themeColor="text1"/>
                <w:sz w:val="26"/>
                <w:szCs w:val="26"/>
              </w:rPr>
              <w:t>11,52</w:t>
            </w:r>
          </w:p>
        </w:tc>
        <w:tc>
          <w:tcPr>
            <w:tcW w:w="1501" w:type="dxa"/>
            <w:tcBorders>
              <w:top w:val="nil"/>
              <w:left w:val="nil"/>
              <w:bottom w:val="single" w:sz="4" w:space="0" w:color="auto"/>
              <w:right w:val="single" w:sz="4" w:space="0" w:color="auto"/>
            </w:tcBorders>
            <w:shd w:val="clear" w:color="auto" w:fill="auto"/>
            <w:noWrap/>
            <w:vAlign w:val="center"/>
            <w:hideMark/>
          </w:tcPr>
          <w:p w:rsidR="00F80065" w:rsidRPr="008D0C1A" w:rsidRDefault="00F80065" w:rsidP="00F80065">
            <w:pPr>
              <w:spacing w:after="0" w:line="240" w:lineRule="auto"/>
              <w:jc w:val="center"/>
              <w:rPr>
                <w:rFonts w:ascii="Times New Roman" w:eastAsia="Times New Roman" w:hAnsi="Times New Roman" w:cs="Times New Roman"/>
                <w:color w:val="000000" w:themeColor="text1"/>
                <w:sz w:val="26"/>
                <w:szCs w:val="26"/>
              </w:rPr>
            </w:pPr>
            <w:r w:rsidRPr="008D0C1A">
              <w:rPr>
                <w:rFonts w:ascii="Times New Roman" w:eastAsia="Times New Roman" w:hAnsi="Times New Roman" w:cs="Times New Roman"/>
                <w:color w:val="000000" w:themeColor="text1"/>
                <w:sz w:val="26"/>
                <w:szCs w:val="26"/>
              </w:rPr>
              <w:t>10,58</w:t>
            </w:r>
          </w:p>
        </w:tc>
        <w:tc>
          <w:tcPr>
            <w:tcW w:w="983" w:type="dxa"/>
            <w:tcBorders>
              <w:top w:val="nil"/>
              <w:left w:val="nil"/>
              <w:bottom w:val="single" w:sz="4" w:space="0" w:color="auto"/>
              <w:right w:val="single" w:sz="4" w:space="0" w:color="auto"/>
            </w:tcBorders>
            <w:shd w:val="clear" w:color="auto" w:fill="auto"/>
            <w:noWrap/>
            <w:vAlign w:val="center"/>
            <w:hideMark/>
          </w:tcPr>
          <w:p w:rsidR="00F80065" w:rsidRPr="008D0C1A" w:rsidRDefault="00F80065" w:rsidP="00F80065">
            <w:pPr>
              <w:spacing w:after="0" w:line="240" w:lineRule="auto"/>
              <w:jc w:val="center"/>
              <w:rPr>
                <w:rFonts w:ascii="Times New Roman" w:eastAsia="Times New Roman" w:hAnsi="Times New Roman" w:cs="Times New Roman"/>
                <w:color w:val="000000" w:themeColor="text1"/>
                <w:sz w:val="26"/>
                <w:szCs w:val="26"/>
              </w:rPr>
            </w:pPr>
            <w:r w:rsidRPr="008D0C1A">
              <w:rPr>
                <w:rFonts w:ascii="Times New Roman" w:eastAsia="Times New Roman" w:hAnsi="Times New Roman" w:cs="Times New Roman"/>
                <w:color w:val="000000" w:themeColor="text1"/>
                <w:sz w:val="26"/>
                <w:szCs w:val="26"/>
              </w:rPr>
              <w:t>42</w:t>
            </w:r>
          </w:p>
        </w:tc>
        <w:tc>
          <w:tcPr>
            <w:tcW w:w="1121" w:type="dxa"/>
            <w:tcBorders>
              <w:top w:val="nil"/>
              <w:left w:val="nil"/>
              <w:bottom w:val="single" w:sz="4" w:space="0" w:color="auto"/>
              <w:right w:val="single" w:sz="4" w:space="0" w:color="auto"/>
            </w:tcBorders>
            <w:shd w:val="clear" w:color="auto" w:fill="auto"/>
            <w:noWrap/>
            <w:vAlign w:val="center"/>
            <w:hideMark/>
          </w:tcPr>
          <w:p w:rsidR="00F80065" w:rsidRPr="008D0C1A" w:rsidRDefault="00F80065" w:rsidP="00F80065">
            <w:pPr>
              <w:spacing w:after="0" w:line="240" w:lineRule="auto"/>
              <w:jc w:val="center"/>
              <w:rPr>
                <w:rFonts w:ascii="Times New Roman" w:eastAsia="Times New Roman" w:hAnsi="Times New Roman" w:cs="Times New Roman"/>
                <w:color w:val="000000" w:themeColor="text1"/>
                <w:sz w:val="26"/>
                <w:szCs w:val="26"/>
              </w:rPr>
            </w:pPr>
            <w:r w:rsidRPr="008D0C1A">
              <w:rPr>
                <w:rFonts w:ascii="Times New Roman" w:eastAsia="Times New Roman" w:hAnsi="Times New Roman" w:cs="Times New Roman"/>
                <w:color w:val="000000" w:themeColor="text1"/>
                <w:sz w:val="26"/>
                <w:szCs w:val="26"/>
              </w:rPr>
              <w:t>7</w:t>
            </w:r>
          </w:p>
        </w:tc>
        <w:tc>
          <w:tcPr>
            <w:tcW w:w="2115" w:type="dxa"/>
            <w:tcBorders>
              <w:top w:val="nil"/>
              <w:left w:val="nil"/>
              <w:bottom w:val="single" w:sz="4" w:space="0" w:color="auto"/>
              <w:right w:val="single" w:sz="4" w:space="0" w:color="auto"/>
            </w:tcBorders>
            <w:shd w:val="clear" w:color="auto" w:fill="auto"/>
            <w:noWrap/>
            <w:vAlign w:val="center"/>
            <w:hideMark/>
          </w:tcPr>
          <w:p w:rsidR="00F80065" w:rsidRPr="008D0C1A" w:rsidRDefault="00F80065" w:rsidP="00F80065">
            <w:pPr>
              <w:spacing w:after="0" w:line="240" w:lineRule="auto"/>
              <w:jc w:val="center"/>
              <w:rPr>
                <w:rFonts w:ascii="Times New Roman" w:eastAsia="Times New Roman" w:hAnsi="Times New Roman" w:cs="Times New Roman"/>
                <w:color w:val="000000" w:themeColor="text1"/>
                <w:sz w:val="26"/>
                <w:szCs w:val="26"/>
              </w:rPr>
            </w:pPr>
            <w:r w:rsidRPr="008D0C1A">
              <w:rPr>
                <w:rFonts w:ascii="Times New Roman" w:eastAsia="Times New Roman" w:hAnsi="Times New Roman" w:cs="Times New Roman"/>
                <w:color w:val="000000" w:themeColor="text1"/>
                <w:sz w:val="26"/>
                <w:szCs w:val="26"/>
              </w:rPr>
              <w:t>85,51</w:t>
            </w:r>
          </w:p>
        </w:tc>
      </w:tr>
      <w:tr w:rsidR="00F80065" w:rsidRPr="008D0C1A" w:rsidTr="00F80065">
        <w:trPr>
          <w:trHeight w:val="311"/>
        </w:trPr>
        <w:tc>
          <w:tcPr>
            <w:tcW w:w="982" w:type="dxa"/>
            <w:tcBorders>
              <w:top w:val="nil"/>
              <w:left w:val="single" w:sz="4" w:space="0" w:color="auto"/>
              <w:bottom w:val="single" w:sz="4" w:space="0" w:color="auto"/>
              <w:right w:val="single" w:sz="4" w:space="0" w:color="auto"/>
            </w:tcBorders>
            <w:shd w:val="clear" w:color="auto" w:fill="auto"/>
            <w:noWrap/>
            <w:vAlign w:val="center"/>
            <w:hideMark/>
          </w:tcPr>
          <w:p w:rsidR="00F80065" w:rsidRPr="008D0C1A" w:rsidRDefault="00F80065" w:rsidP="00F80065">
            <w:pPr>
              <w:spacing w:after="0" w:line="240" w:lineRule="auto"/>
              <w:jc w:val="center"/>
              <w:rPr>
                <w:rFonts w:ascii="Times New Roman" w:eastAsia="Times New Roman" w:hAnsi="Times New Roman" w:cs="Times New Roman"/>
                <w:color w:val="000000" w:themeColor="text1"/>
                <w:sz w:val="26"/>
                <w:szCs w:val="26"/>
              </w:rPr>
            </w:pPr>
            <w:r w:rsidRPr="008D0C1A">
              <w:rPr>
                <w:rFonts w:ascii="Times New Roman" w:eastAsia="Times New Roman" w:hAnsi="Times New Roman" w:cs="Times New Roman"/>
                <w:color w:val="000000" w:themeColor="text1"/>
                <w:sz w:val="26"/>
                <w:szCs w:val="26"/>
              </w:rPr>
              <w:t>7</w:t>
            </w:r>
          </w:p>
        </w:tc>
        <w:tc>
          <w:tcPr>
            <w:tcW w:w="1014" w:type="dxa"/>
            <w:tcBorders>
              <w:top w:val="nil"/>
              <w:left w:val="nil"/>
              <w:bottom w:val="single" w:sz="4" w:space="0" w:color="auto"/>
              <w:right w:val="single" w:sz="4" w:space="0" w:color="auto"/>
            </w:tcBorders>
            <w:shd w:val="clear" w:color="auto" w:fill="auto"/>
            <w:noWrap/>
            <w:vAlign w:val="center"/>
            <w:hideMark/>
          </w:tcPr>
          <w:p w:rsidR="00F80065" w:rsidRPr="008D0C1A" w:rsidRDefault="00F80065" w:rsidP="00F80065">
            <w:pPr>
              <w:spacing w:after="0" w:line="240" w:lineRule="auto"/>
              <w:jc w:val="center"/>
              <w:rPr>
                <w:rFonts w:ascii="Times New Roman" w:eastAsia="Times New Roman" w:hAnsi="Times New Roman" w:cs="Times New Roman"/>
                <w:color w:val="000000" w:themeColor="text1"/>
                <w:sz w:val="26"/>
                <w:szCs w:val="26"/>
              </w:rPr>
            </w:pPr>
            <w:r w:rsidRPr="008D0C1A">
              <w:rPr>
                <w:rFonts w:ascii="Times New Roman" w:eastAsia="Times New Roman" w:hAnsi="Times New Roman" w:cs="Times New Roman"/>
                <w:color w:val="000000" w:themeColor="text1"/>
                <w:sz w:val="26"/>
                <w:szCs w:val="26"/>
              </w:rPr>
              <w:t>11,52</w:t>
            </w:r>
          </w:p>
        </w:tc>
        <w:tc>
          <w:tcPr>
            <w:tcW w:w="1015" w:type="dxa"/>
            <w:tcBorders>
              <w:top w:val="nil"/>
              <w:left w:val="nil"/>
              <w:bottom w:val="single" w:sz="4" w:space="0" w:color="auto"/>
              <w:right w:val="single" w:sz="4" w:space="0" w:color="auto"/>
            </w:tcBorders>
            <w:shd w:val="clear" w:color="auto" w:fill="auto"/>
            <w:noWrap/>
            <w:vAlign w:val="center"/>
            <w:hideMark/>
          </w:tcPr>
          <w:p w:rsidR="00F80065" w:rsidRPr="008D0C1A" w:rsidRDefault="00F80065" w:rsidP="00F80065">
            <w:pPr>
              <w:spacing w:after="0" w:line="240" w:lineRule="auto"/>
              <w:jc w:val="center"/>
              <w:rPr>
                <w:rFonts w:ascii="Times New Roman" w:eastAsia="Times New Roman" w:hAnsi="Times New Roman" w:cs="Times New Roman"/>
                <w:color w:val="000000" w:themeColor="text1"/>
                <w:sz w:val="26"/>
                <w:szCs w:val="26"/>
              </w:rPr>
            </w:pPr>
            <w:r w:rsidRPr="008D0C1A">
              <w:rPr>
                <w:rFonts w:ascii="Times New Roman" w:eastAsia="Times New Roman" w:hAnsi="Times New Roman" w:cs="Times New Roman"/>
                <w:color w:val="000000" w:themeColor="text1"/>
                <w:sz w:val="26"/>
                <w:szCs w:val="26"/>
              </w:rPr>
              <w:t>13,41</w:t>
            </w:r>
          </w:p>
        </w:tc>
        <w:tc>
          <w:tcPr>
            <w:tcW w:w="1501" w:type="dxa"/>
            <w:tcBorders>
              <w:top w:val="nil"/>
              <w:left w:val="nil"/>
              <w:bottom w:val="single" w:sz="4" w:space="0" w:color="auto"/>
              <w:right w:val="single" w:sz="4" w:space="0" w:color="auto"/>
            </w:tcBorders>
            <w:shd w:val="clear" w:color="auto" w:fill="auto"/>
            <w:noWrap/>
            <w:vAlign w:val="center"/>
            <w:hideMark/>
          </w:tcPr>
          <w:p w:rsidR="00F80065" w:rsidRPr="008D0C1A" w:rsidRDefault="00F80065" w:rsidP="00F80065">
            <w:pPr>
              <w:spacing w:after="0" w:line="240" w:lineRule="auto"/>
              <w:jc w:val="center"/>
              <w:rPr>
                <w:rFonts w:ascii="Times New Roman" w:eastAsia="Times New Roman" w:hAnsi="Times New Roman" w:cs="Times New Roman"/>
                <w:color w:val="000000" w:themeColor="text1"/>
                <w:sz w:val="26"/>
                <w:szCs w:val="26"/>
              </w:rPr>
            </w:pPr>
            <w:r w:rsidRPr="008D0C1A">
              <w:rPr>
                <w:rFonts w:ascii="Times New Roman" w:eastAsia="Times New Roman" w:hAnsi="Times New Roman" w:cs="Times New Roman"/>
                <w:color w:val="000000" w:themeColor="text1"/>
                <w:sz w:val="26"/>
                <w:szCs w:val="26"/>
              </w:rPr>
              <w:t>12,46</w:t>
            </w:r>
          </w:p>
        </w:tc>
        <w:tc>
          <w:tcPr>
            <w:tcW w:w="983" w:type="dxa"/>
            <w:tcBorders>
              <w:top w:val="nil"/>
              <w:left w:val="nil"/>
              <w:bottom w:val="single" w:sz="4" w:space="0" w:color="auto"/>
              <w:right w:val="single" w:sz="4" w:space="0" w:color="auto"/>
            </w:tcBorders>
            <w:shd w:val="clear" w:color="auto" w:fill="auto"/>
            <w:noWrap/>
            <w:vAlign w:val="center"/>
            <w:hideMark/>
          </w:tcPr>
          <w:p w:rsidR="00F80065" w:rsidRPr="008D0C1A" w:rsidRDefault="00F80065" w:rsidP="00F80065">
            <w:pPr>
              <w:spacing w:after="0" w:line="240" w:lineRule="auto"/>
              <w:jc w:val="center"/>
              <w:rPr>
                <w:rFonts w:ascii="Times New Roman" w:eastAsia="Times New Roman" w:hAnsi="Times New Roman" w:cs="Times New Roman"/>
                <w:color w:val="000000" w:themeColor="text1"/>
                <w:sz w:val="26"/>
                <w:szCs w:val="26"/>
              </w:rPr>
            </w:pPr>
            <w:r w:rsidRPr="008D0C1A">
              <w:rPr>
                <w:rFonts w:ascii="Times New Roman" w:eastAsia="Times New Roman" w:hAnsi="Times New Roman" w:cs="Times New Roman"/>
                <w:color w:val="000000" w:themeColor="text1"/>
                <w:sz w:val="26"/>
                <w:szCs w:val="26"/>
              </w:rPr>
              <w:t>36</w:t>
            </w:r>
          </w:p>
        </w:tc>
        <w:tc>
          <w:tcPr>
            <w:tcW w:w="1121" w:type="dxa"/>
            <w:tcBorders>
              <w:top w:val="nil"/>
              <w:left w:val="nil"/>
              <w:bottom w:val="single" w:sz="4" w:space="0" w:color="auto"/>
              <w:right w:val="single" w:sz="4" w:space="0" w:color="auto"/>
            </w:tcBorders>
            <w:shd w:val="clear" w:color="auto" w:fill="auto"/>
            <w:noWrap/>
            <w:vAlign w:val="center"/>
            <w:hideMark/>
          </w:tcPr>
          <w:p w:rsidR="00F80065" w:rsidRPr="008D0C1A" w:rsidRDefault="00F80065" w:rsidP="00F80065">
            <w:pPr>
              <w:spacing w:after="0" w:line="240" w:lineRule="auto"/>
              <w:jc w:val="center"/>
              <w:rPr>
                <w:rFonts w:ascii="Times New Roman" w:eastAsia="Times New Roman" w:hAnsi="Times New Roman" w:cs="Times New Roman"/>
                <w:color w:val="000000" w:themeColor="text1"/>
                <w:sz w:val="26"/>
                <w:szCs w:val="26"/>
              </w:rPr>
            </w:pPr>
            <w:r w:rsidRPr="008D0C1A">
              <w:rPr>
                <w:rFonts w:ascii="Times New Roman" w:eastAsia="Times New Roman" w:hAnsi="Times New Roman" w:cs="Times New Roman"/>
                <w:color w:val="000000" w:themeColor="text1"/>
                <w:sz w:val="26"/>
                <w:szCs w:val="26"/>
              </w:rPr>
              <w:t>6</w:t>
            </w:r>
          </w:p>
        </w:tc>
        <w:tc>
          <w:tcPr>
            <w:tcW w:w="2115" w:type="dxa"/>
            <w:tcBorders>
              <w:top w:val="nil"/>
              <w:left w:val="nil"/>
              <w:bottom w:val="single" w:sz="4" w:space="0" w:color="auto"/>
              <w:right w:val="single" w:sz="4" w:space="0" w:color="auto"/>
            </w:tcBorders>
            <w:shd w:val="clear" w:color="auto" w:fill="auto"/>
            <w:noWrap/>
            <w:vAlign w:val="center"/>
            <w:hideMark/>
          </w:tcPr>
          <w:p w:rsidR="00F80065" w:rsidRPr="008D0C1A" w:rsidRDefault="00F80065" w:rsidP="00F80065">
            <w:pPr>
              <w:spacing w:after="0" w:line="240" w:lineRule="auto"/>
              <w:jc w:val="center"/>
              <w:rPr>
                <w:rFonts w:ascii="Times New Roman" w:eastAsia="Times New Roman" w:hAnsi="Times New Roman" w:cs="Times New Roman"/>
                <w:color w:val="000000" w:themeColor="text1"/>
                <w:sz w:val="26"/>
                <w:szCs w:val="26"/>
              </w:rPr>
            </w:pPr>
            <w:r w:rsidRPr="008D0C1A">
              <w:rPr>
                <w:rFonts w:ascii="Times New Roman" w:eastAsia="Times New Roman" w:hAnsi="Times New Roman" w:cs="Times New Roman"/>
                <w:color w:val="000000" w:themeColor="text1"/>
                <w:sz w:val="26"/>
                <w:szCs w:val="26"/>
              </w:rPr>
              <w:t>91,24</w:t>
            </w:r>
          </w:p>
        </w:tc>
      </w:tr>
      <w:tr w:rsidR="00F80065" w:rsidRPr="008D0C1A" w:rsidTr="00F80065">
        <w:trPr>
          <w:trHeight w:val="311"/>
        </w:trPr>
        <w:tc>
          <w:tcPr>
            <w:tcW w:w="982" w:type="dxa"/>
            <w:tcBorders>
              <w:top w:val="nil"/>
              <w:left w:val="single" w:sz="4" w:space="0" w:color="auto"/>
              <w:bottom w:val="single" w:sz="4" w:space="0" w:color="auto"/>
              <w:right w:val="single" w:sz="4" w:space="0" w:color="auto"/>
            </w:tcBorders>
            <w:shd w:val="clear" w:color="auto" w:fill="auto"/>
            <w:noWrap/>
            <w:vAlign w:val="center"/>
            <w:hideMark/>
          </w:tcPr>
          <w:p w:rsidR="00F80065" w:rsidRPr="008D0C1A" w:rsidRDefault="00F80065" w:rsidP="00F80065">
            <w:pPr>
              <w:spacing w:after="0" w:line="240" w:lineRule="auto"/>
              <w:jc w:val="center"/>
              <w:rPr>
                <w:rFonts w:ascii="Times New Roman" w:eastAsia="Times New Roman" w:hAnsi="Times New Roman" w:cs="Times New Roman"/>
                <w:color w:val="000000" w:themeColor="text1"/>
                <w:sz w:val="26"/>
                <w:szCs w:val="26"/>
              </w:rPr>
            </w:pPr>
            <w:r w:rsidRPr="008D0C1A">
              <w:rPr>
                <w:rFonts w:ascii="Times New Roman" w:eastAsia="Times New Roman" w:hAnsi="Times New Roman" w:cs="Times New Roman"/>
                <w:color w:val="000000" w:themeColor="text1"/>
                <w:sz w:val="26"/>
                <w:szCs w:val="26"/>
              </w:rPr>
              <w:t>8</w:t>
            </w:r>
          </w:p>
        </w:tc>
        <w:tc>
          <w:tcPr>
            <w:tcW w:w="1014" w:type="dxa"/>
            <w:tcBorders>
              <w:top w:val="nil"/>
              <w:left w:val="nil"/>
              <w:bottom w:val="single" w:sz="4" w:space="0" w:color="auto"/>
              <w:right w:val="single" w:sz="4" w:space="0" w:color="auto"/>
            </w:tcBorders>
            <w:shd w:val="clear" w:color="auto" w:fill="auto"/>
            <w:noWrap/>
            <w:vAlign w:val="center"/>
            <w:hideMark/>
          </w:tcPr>
          <w:p w:rsidR="00F80065" w:rsidRPr="008D0C1A" w:rsidRDefault="00F80065" w:rsidP="00F80065">
            <w:pPr>
              <w:spacing w:after="0" w:line="240" w:lineRule="auto"/>
              <w:jc w:val="center"/>
              <w:rPr>
                <w:rFonts w:ascii="Times New Roman" w:eastAsia="Times New Roman" w:hAnsi="Times New Roman" w:cs="Times New Roman"/>
                <w:color w:val="000000" w:themeColor="text1"/>
                <w:sz w:val="26"/>
                <w:szCs w:val="26"/>
              </w:rPr>
            </w:pPr>
            <w:r w:rsidRPr="008D0C1A">
              <w:rPr>
                <w:rFonts w:ascii="Times New Roman" w:eastAsia="Times New Roman" w:hAnsi="Times New Roman" w:cs="Times New Roman"/>
                <w:color w:val="000000" w:themeColor="text1"/>
                <w:sz w:val="26"/>
                <w:szCs w:val="26"/>
              </w:rPr>
              <w:t>13,41</w:t>
            </w:r>
          </w:p>
        </w:tc>
        <w:tc>
          <w:tcPr>
            <w:tcW w:w="1015" w:type="dxa"/>
            <w:tcBorders>
              <w:top w:val="nil"/>
              <w:left w:val="nil"/>
              <w:bottom w:val="single" w:sz="4" w:space="0" w:color="auto"/>
              <w:right w:val="single" w:sz="4" w:space="0" w:color="auto"/>
            </w:tcBorders>
            <w:shd w:val="clear" w:color="auto" w:fill="auto"/>
            <w:noWrap/>
            <w:vAlign w:val="center"/>
            <w:hideMark/>
          </w:tcPr>
          <w:p w:rsidR="00F80065" w:rsidRPr="008D0C1A" w:rsidRDefault="00F80065" w:rsidP="00F80065">
            <w:pPr>
              <w:spacing w:after="0" w:line="240" w:lineRule="auto"/>
              <w:jc w:val="center"/>
              <w:rPr>
                <w:rFonts w:ascii="Times New Roman" w:eastAsia="Times New Roman" w:hAnsi="Times New Roman" w:cs="Times New Roman"/>
                <w:color w:val="000000" w:themeColor="text1"/>
                <w:sz w:val="26"/>
                <w:szCs w:val="26"/>
              </w:rPr>
            </w:pPr>
            <w:r w:rsidRPr="008D0C1A">
              <w:rPr>
                <w:rFonts w:ascii="Times New Roman" w:eastAsia="Times New Roman" w:hAnsi="Times New Roman" w:cs="Times New Roman"/>
                <w:color w:val="000000" w:themeColor="text1"/>
                <w:sz w:val="26"/>
                <w:szCs w:val="26"/>
              </w:rPr>
              <w:t>15,29</w:t>
            </w:r>
          </w:p>
        </w:tc>
        <w:tc>
          <w:tcPr>
            <w:tcW w:w="1501" w:type="dxa"/>
            <w:tcBorders>
              <w:top w:val="nil"/>
              <w:left w:val="nil"/>
              <w:bottom w:val="single" w:sz="4" w:space="0" w:color="auto"/>
              <w:right w:val="single" w:sz="4" w:space="0" w:color="auto"/>
            </w:tcBorders>
            <w:shd w:val="clear" w:color="auto" w:fill="auto"/>
            <w:noWrap/>
            <w:vAlign w:val="center"/>
            <w:hideMark/>
          </w:tcPr>
          <w:p w:rsidR="00F80065" w:rsidRPr="008D0C1A" w:rsidRDefault="00F80065" w:rsidP="00F80065">
            <w:pPr>
              <w:spacing w:after="0" w:line="240" w:lineRule="auto"/>
              <w:jc w:val="center"/>
              <w:rPr>
                <w:rFonts w:ascii="Times New Roman" w:eastAsia="Times New Roman" w:hAnsi="Times New Roman" w:cs="Times New Roman"/>
                <w:color w:val="000000" w:themeColor="text1"/>
                <w:sz w:val="26"/>
                <w:szCs w:val="26"/>
              </w:rPr>
            </w:pPr>
            <w:r w:rsidRPr="008D0C1A">
              <w:rPr>
                <w:rFonts w:ascii="Times New Roman" w:eastAsia="Times New Roman" w:hAnsi="Times New Roman" w:cs="Times New Roman"/>
                <w:color w:val="000000" w:themeColor="text1"/>
                <w:sz w:val="26"/>
                <w:szCs w:val="26"/>
              </w:rPr>
              <w:t>14,35</w:t>
            </w:r>
          </w:p>
        </w:tc>
        <w:tc>
          <w:tcPr>
            <w:tcW w:w="983" w:type="dxa"/>
            <w:tcBorders>
              <w:top w:val="nil"/>
              <w:left w:val="nil"/>
              <w:bottom w:val="single" w:sz="4" w:space="0" w:color="auto"/>
              <w:right w:val="single" w:sz="4" w:space="0" w:color="auto"/>
            </w:tcBorders>
            <w:shd w:val="clear" w:color="auto" w:fill="auto"/>
            <w:noWrap/>
            <w:vAlign w:val="center"/>
            <w:hideMark/>
          </w:tcPr>
          <w:p w:rsidR="00F80065" w:rsidRPr="008D0C1A" w:rsidRDefault="00F80065" w:rsidP="00F80065">
            <w:pPr>
              <w:spacing w:after="0" w:line="240" w:lineRule="auto"/>
              <w:jc w:val="center"/>
              <w:rPr>
                <w:rFonts w:ascii="Times New Roman" w:eastAsia="Times New Roman" w:hAnsi="Times New Roman" w:cs="Times New Roman"/>
                <w:color w:val="000000" w:themeColor="text1"/>
                <w:sz w:val="26"/>
                <w:szCs w:val="26"/>
              </w:rPr>
            </w:pPr>
            <w:r w:rsidRPr="008D0C1A">
              <w:rPr>
                <w:rFonts w:ascii="Times New Roman" w:eastAsia="Times New Roman" w:hAnsi="Times New Roman" w:cs="Times New Roman"/>
                <w:color w:val="000000" w:themeColor="text1"/>
                <w:sz w:val="26"/>
                <w:szCs w:val="26"/>
              </w:rPr>
              <w:t>33</w:t>
            </w:r>
          </w:p>
        </w:tc>
        <w:tc>
          <w:tcPr>
            <w:tcW w:w="1121" w:type="dxa"/>
            <w:tcBorders>
              <w:top w:val="nil"/>
              <w:left w:val="nil"/>
              <w:bottom w:val="single" w:sz="4" w:space="0" w:color="auto"/>
              <w:right w:val="single" w:sz="4" w:space="0" w:color="auto"/>
            </w:tcBorders>
            <w:shd w:val="clear" w:color="auto" w:fill="auto"/>
            <w:noWrap/>
            <w:vAlign w:val="center"/>
            <w:hideMark/>
          </w:tcPr>
          <w:p w:rsidR="00F80065" w:rsidRPr="008D0C1A" w:rsidRDefault="00F80065" w:rsidP="00F80065">
            <w:pPr>
              <w:spacing w:after="0" w:line="240" w:lineRule="auto"/>
              <w:jc w:val="center"/>
              <w:rPr>
                <w:rFonts w:ascii="Times New Roman" w:eastAsia="Times New Roman" w:hAnsi="Times New Roman" w:cs="Times New Roman"/>
                <w:color w:val="000000" w:themeColor="text1"/>
                <w:sz w:val="26"/>
                <w:szCs w:val="26"/>
              </w:rPr>
            </w:pPr>
            <w:r w:rsidRPr="008D0C1A">
              <w:rPr>
                <w:rFonts w:ascii="Times New Roman" w:eastAsia="Times New Roman" w:hAnsi="Times New Roman" w:cs="Times New Roman"/>
                <w:color w:val="000000" w:themeColor="text1"/>
                <w:sz w:val="26"/>
                <w:szCs w:val="26"/>
              </w:rPr>
              <w:t>5</w:t>
            </w:r>
          </w:p>
        </w:tc>
        <w:tc>
          <w:tcPr>
            <w:tcW w:w="2115" w:type="dxa"/>
            <w:tcBorders>
              <w:top w:val="nil"/>
              <w:left w:val="nil"/>
              <w:bottom w:val="single" w:sz="4" w:space="0" w:color="auto"/>
              <w:right w:val="single" w:sz="4" w:space="0" w:color="auto"/>
            </w:tcBorders>
            <w:shd w:val="clear" w:color="auto" w:fill="auto"/>
            <w:noWrap/>
            <w:vAlign w:val="center"/>
            <w:hideMark/>
          </w:tcPr>
          <w:p w:rsidR="00F80065" w:rsidRPr="008D0C1A" w:rsidRDefault="00F80065" w:rsidP="00F80065">
            <w:pPr>
              <w:spacing w:after="0" w:line="240" w:lineRule="auto"/>
              <w:jc w:val="center"/>
              <w:rPr>
                <w:rFonts w:ascii="Times New Roman" w:eastAsia="Times New Roman" w:hAnsi="Times New Roman" w:cs="Times New Roman"/>
                <w:color w:val="000000" w:themeColor="text1"/>
                <w:sz w:val="26"/>
                <w:szCs w:val="26"/>
              </w:rPr>
            </w:pPr>
            <w:r w:rsidRPr="008D0C1A">
              <w:rPr>
                <w:rFonts w:ascii="Times New Roman" w:eastAsia="Times New Roman" w:hAnsi="Times New Roman" w:cs="Times New Roman"/>
                <w:color w:val="000000" w:themeColor="text1"/>
                <w:sz w:val="26"/>
                <w:szCs w:val="26"/>
              </w:rPr>
              <w:t>96,50</w:t>
            </w:r>
          </w:p>
        </w:tc>
      </w:tr>
      <w:tr w:rsidR="00F80065" w:rsidRPr="008D0C1A" w:rsidTr="00F80065">
        <w:trPr>
          <w:trHeight w:val="311"/>
        </w:trPr>
        <w:tc>
          <w:tcPr>
            <w:tcW w:w="982" w:type="dxa"/>
            <w:tcBorders>
              <w:top w:val="nil"/>
              <w:left w:val="single" w:sz="4" w:space="0" w:color="auto"/>
              <w:bottom w:val="single" w:sz="4" w:space="0" w:color="auto"/>
              <w:right w:val="single" w:sz="4" w:space="0" w:color="auto"/>
            </w:tcBorders>
            <w:shd w:val="clear" w:color="auto" w:fill="auto"/>
            <w:noWrap/>
            <w:vAlign w:val="center"/>
            <w:hideMark/>
          </w:tcPr>
          <w:p w:rsidR="00F80065" w:rsidRPr="008D0C1A" w:rsidRDefault="00F80065" w:rsidP="00F80065">
            <w:pPr>
              <w:spacing w:after="0" w:line="240" w:lineRule="auto"/>
              <w:jc w:val="center"/>
              <w:rPr>
                <w:rFonts w:ascii="Times New Roman" w:eastAsia="Times New Roman" w:hAnsi="Times New Roman" w:cs="Times New Roman"/>
                <w:color w:val="000000" w:themeColor="text1"/>
                <w:sz w:val="26"/>
                <w:szCs w:val="26"/>
              </w:rPr>
            </w:pPr>
            <w:r w:rsidRPr="008D0C1A">
              <w:rPr>
                <w:rFonts w:ascii="Times New Roman" w:eastAsia="Times New Roman" w:hAnsi="Times New Roman" w:cs="Times New Roman"/>
                <w:color w:val="000000" w:themeColor="text1"/>
                <w:sz w:val="26"/>
                <w:szCs w:val="26"/>
              </w:rPr>
              <w:t>9</w:t>
            </w:r>
          </w:p>
        </w:tc>
        <w:tc>
          <w:tcPr>
            <w:tcW w:w="1014" w:type="dxa"/>
            <w:tcBorders>
              <w:top w:val="nil"/>
              <w:left w:val="nil"/>
              <w:bottom w:val="single" w:sz="4" w:space="0" w:color="auto"/>
              <w:right w:val="single" w:sz="4" w:space="0" w:color="auto"/>
            </w:tcBorders>
            <w:shd w:val="clear" w:color="auto" w:fill="auto"/>
            <w:noWrap/>
            <w:vAlign w:val="center"/>
            <w:hideMark/>
          </w:tcPr>
          <w:p w:rsidR="00F80065" w:rsidRPr="008D0C1A" w:rsidRDefault="00F80065" w:rsidP="00F80065">
            <w:pPr>
              <w:spacing w:after="0" w:line="240" w:lineRule="auto"/>
              <w:jc w:val="center"/>
              <w:rPr>
                <w:rFonts w:ascii="Times New Roman" w:eastAsia="Times New Roman" w:hAnsi="Times New Roman" w:cs="Times New Roman"/>
                <w:color w:val="000000" w:themeColor="text1"/>
                <w:sz w:val="26"/>
                <w:szCs w:val="26"/>
              </w:rPr>
            </w:pPr>
            <w:r w:rsidRPr="008D0C1A">
              <w:rPr>
                <w:rFonts w:ascii="Times New Roman" w:eastAsia="Times New Roman" w:hAnsi="Times New Roman" w:cs="Times New Roman"/>
                <w:color w:val="000000" w:themeColor="text1"/>
                <w:sz w:val="26"/>
                <w:szCs w:val="26"/>
              </w:rPr>
              <w:t>15,29</w:t>
            </w:r>
          </w:p>
        </w:tc>
        <w:tc>
          <w:tcPr>
            <w:tcW w:w="1015" w:type="dxa"/>
            <w:tcBorders>
              <w:top w:val="nil"/>
              <w:left w:val="nil"/>
              <w:bottom w:val="single" w:sz="4" w:space="0" w:color="auto"/>
              <w:right w:val="single" w:sz="4" w:space="0" w:color="auto"/>
            </w:tcBorders>
            <w:shd w:val="clear" w:color="auto" w:fill="auto"/>
            <w:noWrap/>
            <w:vAlign w:val="center"/>
            <w:hideMark/>
          </w:tcPr>
          <w:p w:rsidR="00F80065" w:rsidRPr="008D0C1A" w:rsidRDefault="00F80065" w:rsidP="00F80065">
            <w:pPr>
              <w:spacing w:after="0" w:line="240" w:lineRule="auto"/>
              <w:jc w:val="center"/>
              <w:rPr>
                <w:rFonts w:ascii="Times New Roman" w:eastAsia="Times New Roman" w:hAnsi="Times New Roman" w:cs="Times New Roman"/>
                <w:color w:val="000000" w:themeColor="text1"/>
                <w:sz w:val="26"/>
                <w:szCs w:val="26"/>
              </w:rPr>
            </w:pPr>
            <w:r w:rsidRPr="008D0C1A">
              <w:rPr>
                <w:rFonts w:ascii="Times New Roman" w:eastAsia="Times New Roman" w:hAnsi="Times New Roman" w:cs="Times New Roman"/>
                <w:color w:val="000000" w:themeColor="text1"/>
                <w:sz w:val="26"/>
                <w:szCs w:val="26"/>
              </w:rPr>
              <w:t>17,18</w:t>
            </w:r>
          </w:p>
        </w:tc>
        <w:tc>
          <w:tcPr>
            <w:tcW w:w="1501" w:type="dxa"/>
            <w:tcBorders>
              <w:top w:val="nil"/>
              <w:left w:val="nil"/>
              <w:bottom w:val="single" w:sz="4" w:space="0" w:color="auto"/>
              <w:right w:val="single" w:sz="4" w:space="0" w:color="auto"/>
            </w:tcBorders>
            <w:shd w:val="clear" w:color="auto" w:fill="auto"/>
            <w:noWrap/>
            <w:vAlign w:val="center"/>
            <w:hideMark/>
          </w:tcPr>
          <w:p w:rsidR="00F80065" w:rsidRPr="008D0C1A" w:rsidRDefault="00F80065" w:rsidP="00F80065">
            <w:pPr>
              <w:spacing w:after="0" w:line="240" w:lineRule="auto"/>
              <w:jc w:val="center"/>
              <w:rPr>
                <w:rFonts w:ascii="Times New Roman" w:eastAsia="Times New Roman" w:hAnsi="Times New Roman" w:cs="Times New Roman"/>
                <w:color w:val="000000" w:themeColor="text1"/>
                <w:sz w:val="26"/>
                <w:szCs w:val="26"/>
              </w:rPr>
            </w:pPr>
            <w:r w:rsidRPr="008D0C1A">
              <w:rPr>
                <w:rFonts w:ascii="Times New Roman" w:eastAsia="Times New Roman" w:hAnsi="Times New Roman" w:cs="Times New Roman"/>
                <w:color w:val="000000" w:themeColor="text1"/>
                <w:sz w:val="26"/>
                <w:szCs w:val="26"/>
              </w:rPr>
              <w:t>16,23</w:t>
            </w:r>
          </w:p>
        </w:tc>
        <w:tc>
          <w:tcPr>
            <w:tcW w:w="983" w:type="dxa"/>
            <w:tcBorders>
              <w:top w:val="nil"/>
              <w:left w:val="nil"/>
              <w:bottom w:val="single" w:sz="4" w:space="0" w:color="auto"/>
              <w:right w:val="single" w:sz="4" w:space="0" w:color="auto"/>
            </w:tcBorders>
            <w:shd w:val="clear" w:color="auto" w:fill="auto"/>
            <w:noWrap/>
            <w:vAlign w:val="center"/>
            <w:hideMark/>
          </w:tcPr>
          <w:p w:rsidR="00F80065" w:rsidRPr="008D0C1A" w:rsidRDefault="00F80065" w:rsidP="00F80065">
            <w:pPr>
              <w:spacing w:after="0" w:line="240" w:lineRule="auto"/>
              <w:jc w:val="center"/>
              <w:rPr>
                <w:rFonts w:ascii="Times New Roman" w:eastAsia="Times New Roman" w:hAnsi="Times New Roman" w:cs="Times New Roman"/>
                <w:color w:val="000000" w:themeColor="text1"/>
                <w:sz w:val="26"/>
                <w:szCs w:val="26"/>
              </w:rPr>
            </w:pPr>
            <w:r w:rsidRPr="008D0C1A">
              <w:rPr>
                <w:rFonts w:ascii="Times New Roman" w:eastAsia="Times New Roman" w:hAnsi="Times New Roman" w:cs="Times New Roman"/>
                <w:color w:val="000000" w:themeColor="text1"/>
                <w:sz w:val="26"/>
                <w:szCs w:val="26"/>
              </w:rPr>
              <w:t>16</w:t>
            </w:r>
          </w:p>
        </w:tc>
        <w:tc>
          <w:tcPr>
            <w:tcW w:w="1121" w:type="dxa"/>
            <w:tcBorders>
              <w:top w:val="nil"/>
              <w:left w:val="nil"/>
              <w:bottom w:val="single" w:sz="4" w:space="0" w:color="auto"/>
              <w:right w:val="single" w:sz="4" w:space="0" w:color="auto"/>
            </w:tcBorders>
            <w:shd w:val="clear" w:color="auto" w:fill="auto"/>
            <w:noWrap/>
            <w:vAlign w:val="center"/>
            <w:hideMark/>
          </w:tcPr>
          <w:p w:rsidR="00F80065" w:rsidRPr="008D0C1A" w:rsidRDefault="00F80065" w:rsidP="00F80065">
            <w:pPr>
              <w:spacing w:after="0" w:line="240" w:lineRule="auto"/>
              <w:jc w:val="center"/>
              <w:rPr>
                <w:rFonts w:ascii="Times New Roman" w:eastAsia="Times New Roman" w:hAnsi="Times New Roman" w:cs="Times New Roman"/>
                <w:color w:val="000000" w:themeColor="text1"/>
                <w:sz w:val="26"/>
                <w:szCs w:val="26"/>
              </w:rPr>
            </w:pPr>
            <w:r w:rsidRPr="008D0C1A">
              <w:rPr>
                <w:rFonts w:ascii="Times New Roman" w:eastAsia="Times New Roman" w:hAnsi="Times New Roman" w:cs="Times New Roman"/>
                <w:color w:val="000000" w:themeColor="text1"/>
                <w:sz w:val="26"/>
                <w:szCs w:val="26"/>
              </w:rPr>
              <w:t>3</w:t>
            </w:r>
          </w:p>
        </w:tc>
        <w:tc>
          <w:tcPr>
            <w:tcW w:w="2115" w:type="dxa"/>
            <w:tcBorders>
              <w:top w:val="nil"/>
              <w:left w:val="nil"/>
              <w:bottom w:val="single" w:sz="4" w:space="0" w:color="auto"/>
              <w:right w:val="single" w:sz="4" w:space="0" w:color="auto"/>
            </w:tcBorders>
            <w:shd w:val="clear" w:color="auto" w:fill="auto"/>
            <w:noWrap/>
            <w:vAlign w:val="center"/>
            <w:hideMark/>
          </w:tcPr>
          <w:p w:rsidR="00F80065" w:rsidRPr="008D0C1A" w:rsidRDefault="00F80065" w:rsidP="00F80065">
            <w:pPr>
              <w:spacing w:after="0" w:line="240" w:lineRule="auto"/>
              <w:jc w:val="center"/>
              <w:rPr>
                <w:rFonts w:ascii="Times New Roman" w:eastAsia="Times New Roman" w:hAnsi="Times New Roman" w:cs="Times New Roman"/>
                <w:color w:val="000000" w:themeColor="text1"/>
                <w:sz w:val="26"/>
                <w:szCs w:val="26"/>
              </w:rPr>
            </w:pPr>
            <w:r w:rsidRPr="008D0C1A">
              <w:rPr>
                <w:rFonts w:ascii="Times New Roman" w:eastAsia="Times New Roman" w:hAnsi="Times New Roman" w:cs="Times New Roman"/>
                <w:color w:val="000000" w:themeColor="text1"/>
                <w:sz w:val="26"/>
                <w:szCs w:val="26"/>
              </w:rPr>
              <w:t>99,04</w:t>
            </w:r>
          </w:p>
        </w:tc>
      </w:tr>
      <w:tr w:rsidR="00F80065" w:rsidRPr="008D0C1A" w:rsidTr="00F80065">
        <w:trPr>
          <w:trHeight w:val="311"/>
        </w:trPr>
        <w:tc>
          <w:tcPr>
            <w:tcW w:w="982" w:type="dxa"/>
            <w:tcBorders>
              <w:top w:val="nil"/>
              <w:left w:val="single" w:sz="4" w:space="0" w:color="auto"/>
              <w:bottom w:val="single" w:sz="4" w:space="0" w:color="auto"/>
              <w:right w:val="single" w:sz="4" w:space="0" w:color="auto"/>
            </w:tcBorders>
            <w:shd w:val="clear" w:color="auto" w:fill="auto"/>
            <w:noWrap/>
            <w:vAlign w:val="center"/>
            <w:hideMark/>
          </w:tcPr>
          <w:p w:rsidR="00F80065" w:rsidRPr="008D0C1A" w:rsidRDefault="00F80065" w:rsidP="00F80065">
            <w:pPr>
              <w:spacing w:after="0" w:line="240" w:lineRule="auto"/>
              <w:jc w:val="center"/>
              <w:rPr>
                <w:rFonts w:ascii="Times New Roman" w:eastAsia="Times New Roman" w:hAnsi="Times New Roman" w:cs="Times New Roman"/>
                <w:color w:val="000000" w:themeColor="text1"/>
                <w:sz w:val="26"/>
                <w:szCs w:val="26"/>
              </w:rPr>
            </w:pPr>
            <w:r w:rsidRPr="008D0C1A">
              <w:rPr>
                <w:rFonts w:ascii="Times New Roman" w:eastAsia="Times New Roman" w:hAnsi="Times New Roman" w:cs="Times New Roman"/>
                <w:color w:val="000000" w:themeColor="text1"/>
                <w:sz w:val="26"/>
                <w:szCs w:val="26"/>
              </w:rPr>
              <w:t>10</w:t>
            </w:r>
          </w:p>
        </w:tc>
        <w:tc>
          <w:tcPr>
            <w:tcW w:w="1014" w:type="dxa"/>
            <w:tcBorders>
              <w:top w:val="nil"/>
              <w:left w:val="nil"/>
              <w:bottom w:val="single" w:sz="4" w:space="0" w:color="auto"/>
              <w:right w:val="single" w:sz="4" w:space="0" w:color="auto"/>
            </w:tcBorders>
            <w:shd w:val="clear" w:color="auto" w:fill="auto"/>
            <w:noWrap/>
            <w:vAlign w:val="center"/>
            <w:hideMark/>
          </w:tcPr>
          <w:p w:rsidR="00F80065" w:rsidRPr="008D0C1A" w:rsidRDefault="00F80065" w:rsidP="00F80065">
            <w:pPr>
              <w:spacing w:after="0" w:line="240" w:lineRule="auto"/>
              <w:jc w:val="center"/>
              <w:rPr>
                <w:rFonts w:ascii="Times New Roman" w:eastAsia="Times New Roman" w:hAnsi="Times New Roman" w:cs="Times New Roman"/>
                <w:color w:val="000000" w:themeColor="text1"/>
                <w:sz w:val="26"/>
                <w:szCs w:val="26"/>
              </w:rPr>
            </w:pPr>
            <w:r w:rsidRPr="008D0C1A">
              <w:rPr>
                <w:rFonts w:ascii="Times New Roman" w:eastAsia="Times New Roman" w:hAnsi="Times New Roman" w:cs="Times New Roman"/>
                <w:color w:val="000000" w:themeColor="text1"/>
                <w:sz w:val="26"/>
                <w:szCs w:val="26"/>
              </w:rPr>
              <w:t>17,18</w:t>
            </w:r>
          </w:p>
        </w:tc>
        <w:tc>
          <w:tcPr>
            <w:tcW w:w="1015" w:type="dxa"/>
            <w:tcBorders>
              <w:top w:val="nil"/>
              <w:left w:val="nil"/>
              <w:bottom w:val="single" w:sz="4" w:space="0" w:color="auto"/>
              <w:right w:val="single" w:sz="4" w:space="0" w:color="auto"/>
            </w:tcBorders>
            <w:shd w:val="clear" w:color="auto" w:fill="auto"/>
            <w:noWrap/>
            <w:vAlign w:val="center"/>
            <w:hideMark/>
          </w:tcPr>
          <w:p w:rsidR="00F80065" w:rsidRPr="008D0C1A" w:rsidRDefault="00F80065" w:rsidP="00F80065">
            <w:pPr>
              <w:spacing w:after="0" w:line="240" w:lineRule="auto"/>
              <w:jc w:val="center"/>
              <w:rPr>
                <w:rFonts w:ascii="Times New Roman" w:eastAsia="Times New Roman" w:hAnsi="Times New Roman" w:cs="Times New Roman"/>
                <w:color w:val="000000" w:themeColor="text1"/>
                <w:sz w:val="26"/>
                <w:szCs w:val="26"/>
              </w:rPr>
            </w:pPr>
            <w:r w:rsidRPr="008D0C1A">
              <w:rPr>
                <w:rFonts w:ascii="Times New Roman" w:eastAsia="Times New Roman" w:hAnsi="Times New Roman" w:cs="Times New Roman"/>
                <w:color w:val="000000" w:themeColor="text1"/>
                <w:sz w:val="26"/>
                <w:szCs w:val="26"/>
              </w:rPr>
              <w:t>19,06</w:t>
            </w:r>
          </w:p>
        </w:tc>
        <w:tc>
          <w:tcPr>
            <w:tcW w:w="1501" w:type="dxa"/>
            <w:tcBorders>
              <w:top w:val="nil"/>
              <w:left w:val="nil"/>
              <w:bottom w:val="single" w:sz="4" w:space="0" w:color="auto"/>
              <w:right w:val="single" w:sz="4" w:space="0" w:color="auto"/>
            </w:tcBorders>
            <w:shd w:val="clear" w:color="auto" w:fill="auto"/>
            <w:noWrap/>
            <w:vAlign w:val="center"/>
            <w:hideMark/>
          </w:tcPr>
          <w:p w:rsidR="00F80065" w:rsidRPr="008D0C1A" w:rsidRDefault="00F80065" w:rsidP="00F80065">
            <w:pPr>
              <w:spacing w:after="0" w:line="240" w:lineRule="auto"/>
              <w:jc w:val="center"/>
              <w:rPr>
                <w:rFonts w:ascii="Times New Roman" w:eastAsia="Times New Roman" w:hAnsi="Times New Roman" w:cs="Times New Roman"/>
                <w:color w:val="000000" w:themeColor="text1"/>
                <w:sz w:val="26"/>
                <w:szCs w:val="26"/>
              </w:rPr>
            </w:pPr>
            <w:r w:rsidRPr="008D0C1A">
              <w:rPr>
                <w:rFonts w:ascii="Times New Roman" w:eastAsia="Times New Roman" w:hAnsi="Times New Roman" w:cs="Times New Roman"/>
                <w:color w:val="000000" w:themeColor="text1"/>
                <w:sz w:val="26"/>
                <w:szCs w:val="26"/>
              </w:rPr>
              <w:t>18,12</w:t>
            </w:r>
          </w:p>
        </w:tc>
        <w:tc>
          <w:tcPr>
            <w:tcW w:w="983" w:type="dxa"/>
            <w:tcBorders>
              <w:top w:val="nil"/>
              <w:left w:val="nil"/>
              <w:bottom w:val="single" w:sz="4" w:space="0" w:color="auto"/>
              <w:right w:val="single" w:sz="4" w:space="0" w:color="auto"/>
            </w:tcBorders>
            <w:shd w:val="clear" w:color="auto" w:fill="auto"/>
            <w:noWrap/>
            <w:vAlign w:val="center"/>
            <w:hideMark/>
          </w:tcPr>
          <w:p w:rsidR="00F80065" w:rsidRPr="008D0C1A" w:rsidRDefault="00F80065" w:rsidP="00F80065">
            <w:pPr>
              <w:spacing w:after="0" w:line="240" w:lineRule="auto"/>
              <w:jc w:val="center"/>
              <w:rPr>
                <w:rFonts w:ascii="Times New Roman" w:eastAsia="Times New Roman" w:hAnsi="Times New Roman" w:cs="Times New Roman"/>
                <w:color w:val="000000" w:themeColor="text1"/>
                <w:sz w:val="26"/>
                <w:szCs w:val="26"/>
              </w:rPr>
            </w:pPr>
            <w:r w:rsidRPr="008D0C1A">
              <w:rPr>
                <w:rFonts w:ascii="Times New Roman" w:eastAsia="Times New Roman" w:hAnsi="Times New Roman" w:cs="Times New Roman"/>
                <w:color w:val="000000" w:themeColor="text1"/>
                <w:sz w:val="26"/>
                <w:szCs w:val="26"/>
              </w:rPr>
              <w:t>6</w:t>
            </w:r>
          </w:p>
        </w:tc>
        <w:tc>
          <w:tcPr>
            <w:tcW w:w="1121" w:type="dxa"/>
            <w:tcBorders>
              <w:top w:val="nil"/>
              <w:left w:val="nil"/>
              <w:bottom w:val="single" w:sz="4" w:space="0" w:color="auto"/>
              <w:right w:val="single" w:sz="4" w:space="0" w:color="auto"/>
            </w:tcBorders>
            <w:shd w:val="clear" w:color="auto" w:fill="auto"/>
            <w:noWrap/>
            <w:vAlign w:val="center"/>
            <w:hideMark/>
          </w:tcPr>
          <w:p w:rsidR="00F80065" w:rsidRPr="008D0C1A" w:rsidRDefault="00F80065" w:rsidP="00F80065">
            <w:pPr>
              <w:spacing w:after="0" w:line="240" w:lineRule="auto"/>
              <w:jc w:val="center"/>
              <w:rPr>
                <w:rFonts w:ascii="Times New Roman" w:eastAsia="Times New Roman" w:hAnsi="Times New Roman" w:cs="Times New Roman"/>
                <w:color w:val="000000" w:themeColor="text1"/>
                <w:sz w:val="26"/>
                <w:szCs w:val="26"/>
              </w:rPr>
            </w:pPr>
            <w:r w:rsidRPr="008D0C1A">
              <w:rPr>
                <w:rFonts w:ascii="Times New Roman" w:eastAsia="Times New Roman" w:hAnsi="Times New Roman" w:cs="Times New Roman"/>
                <w:color w:val="000000" w:themeColor="text1"/>
                <w:sz w:val="26"/>
                <w:szCs w:val="26"/>
              </w:rPr>
              <w:t>1</w:t>
            </w:r>
          </w:p>
        </w:tc>
        <w:tc>
          <w:tcPr>
            <w:tcW w:w="2115" w:type="dxa"/>
            <w:tcBorders>
              <w:top w:val="nil"/>
              <w:left w:val="nil"/>
              <w:bottom w:val="single" w:sz="4" w:space="0" w:color="auto"/>
              <w:right w:val="single" w:sz="4" w:space="0" w:color="auto"/>
            </w:tcBorders>
            <w:shd w:val="clear" w:color="auto" w:fill="auto"/>
            <w:noWrap/>
            <w:vAlign w:val="center"/>
            <w:hideMark/>
          </w:tcPr>
          <w:p w:rsidR="00F80065" w:rsidRPr="008D0C1A" w:rsidRDefault="00F80065" w:rsidP="00F80065">
            <w:pPr>
              <w:spacing w:after="0" w:line="240" w:lineRule="auto"/>
              <w:jc w:val="center"/>
              <w:rPr>
                <w:rFonts w:ascii="Times New Roman" w:eastAsia="Times New Roman" w:hAnsi="Times New Roman" w:cs="Times New Roman"/>
                <w:color w:val="000000" w:themeColor="text1"/>
                <w:sz w:val="26"/>
                <w:szCs w:val="26"/>
              </w:rPr>
            </w:pPr>
            <w:r w:rsidRPr="008D0C1A">
              <w:rPr>
                <w:rFonts w:ascii="Times New Roman" w:eastAsia="Times New Roman" w:hAnsi="Times New Roman" w:cs="Times New Roman"/>
                <w:color w:val="000000" w:themeColor="text1"/>
                <w:sz w:val="26"/>
                <w:szCs w:val="26"/>
              </w:rPr>
              <w:t>100</w:t>
            </w:r>
          </w:p>
        </w:tc>
      </w:tr>
      <w:tr w:rsidR="00F80065" w:rsidRPr="008D0C1A" w:rsidTr="00F80065">
        <w:trPr>
          <w:trHeight w:val="311"/>
        </w:trPr>
        <w:tc>
          <w:tcPr>
            <w:tcW w:w="982" w:type="dxa"/>
            <w:tcBorders>
              <w:top w:val="nil"/>
              <w:left w:val="single" w:sz="4" w:space="0" w:color="auto"/>
              <w:bottom w:val="single" w:sz="4" w:space="0" w:color="auto"/>
              <w:right w:val="single" w:sz="4" w:space="0" w:color="auto"/>
            </w:tcBorders>
            <w:shd w:val="clear" w:color="auto" w:fill="auto"/>
            <w:noWrap/>
            <w:vAlign w:val="center"/>
            <w:hideMark/>
          </w:tcPr>
          <w:p w:rsidR="00F80065" w:rsidRPr="008D0C1A" w:rsidRDefault="00F80065" w:rsidP="00F80065">
            <w:pPr>
              <w:spacing w:after="0" w:line="240" w:lineRule="auto"/>
              <w:jc w:val="center"/>
              <w:rPr>
                <w:rFonts w:ascii="Times New Roman" w:eastAsia="Times New Roman" w:hAnsi="Times New Roman" w:cs="Times New Roman"/>
                <w:b/>
                <w:bCs/>
                <w:color w:val="000000" w:themeColor="text1"/>
                <w:sz w:val="26"/>
                <w:szCs w:val="26"/>
              </w:rPr>
            </w:pPr>
            <w:r w:rsidRPr="008D0C1A">
              <w:rPr>
                <w:rFonts w:ascii="Times New Roman" w:eastAsia="Times New Roman" w:hAnsi="Times New Roman" w:cs="Times New Roman"/>
                <w:b/>
                <w:bCs/>
                <w:color w:val="000000" w:themeColor="text1"/>
                <w:sz w:val="26"/>
                <w:szCs w:val="26"/>
              </w:rPr>
              <w:t>Tổng</w:t>
            </w:r>
          </w:p>
        </w:tc>
        <w:tc>
          <w:tcPr>
            <w:tcW w:w="1014" w:type="dxa"/>
            <w:tcBorders>
              <w:top w:val="nil"/>
              <w:left w:val="nil"/>
              <w:bottom w:val="single" w:sz="4" w:space="0" w:color="auto"/>
              <w:right w:val="single" w:sz="4" w:space="0" w:color="auto"/>
            </w:tcBorders>
            <w:shd w:val="clear" w:color="auto" w:fill="auto"/>
            <w:noWrap/>
            <w:vAlign w:val="center"/>
            <w:hideMark/>
          </w:tcPr>
          <w:p w:rsidR="00F80065" w:rsidRPr="008D0C1A" w:rsidRDefault="00F80065" w:rsidP="00F80065">
            <w:pPr>
              <w:spacing w:after="0" w:line="240" w:lineRule="auto"/>
              <w:jc w:val="center"/>
              <w:rPr>
                <w:rFonts w:ascii="Times New Roman" w:eastAsia="Times New Roman" w:hAnsi="Times New Roman" w:cs="Times New Roman"/>
                <w:b/>
                <w:bCs/>
                <w:color w:val="000000" w:themeColor="text1"/>
                <w:sz w:val="26"/>
                <w:szCs w:val="26"/>
              </w:rPr>
            </w:pPr>
            <w:r w:rsidRPr="008D0C1A">
              <w:rPr>
                <w:rFonts w:ascii="Times New Roman" w:eastAsia="Times New Roman" w:hAnsi="Times New Roman" w:cs="Times New Roman"/>
                <w:b/>
                <w:bCs/>
                <w:color w:val="000000" w:themeColor="text1"/>
                <w:sz w:val="26"/>
                <w:szCs w:val="26"/>
              </w:rPr>
              <w:t> </w:t>
            </w:r>
          </w:p>
        </w:tc>
        <w:tc>
          <w:tcPr>
            <w:tcW w:w="1015" w:type="dxa"/>
            <w:tcBorders>
              <w:top w:val="nil"/>
              <w:left w:val="nil"/>
              <w:bottom w:val="single" w:sz="4" w:space="0" w:color="auto"/>
              <w:right w:val="single" w:sz="4" w:space="0" w:color="auto"/>
            </w:tcBorders>
            <w:shd w:val="clear" w:color="auto" w:fill="auto"/>
            <w:noWrap/>
            <w:vAlign w:val="center"/>
            <w:hideMark/>
          </w:tcPr>
          <w:p w:rsidR="00F80065" w:rsidRPr="008D0C1A" w:rsidRDefault="00F80065" w:rsidP="00F80065">
            <w:pPr>
              <w:spacing w:after="0" w:line="240" w:lineRule="auto"/>
              <w:jc w:val="center"/>
              <w:rPr>
                <w:rFonts w:ascii="Times New Roman" w:eastAsia="Times New Roman" w:hAnsi="Times New Roman" w:cs="Times New Roman"/>
                <w:b/>
                <w:bCs/>
                <w:color w:val="000000" w:themeColor="text1"/>
                <w:sz w:val="26"/>
                <w:szCs w:val="26"/>
              </w:rPr>
            </w:pPr>
            <w:r w:rsidRPr="008D0C1A">
              <w:rPr>
                <w:rFonts w:ascii="Times New Roman" w:eastAsia="Times New Roman" w:hAnsi="Times New Roman" w:cs="Times New Roman"/>
                <w:b/>
                <w:bCs/>
                <w:color w:val="000000" w:themeColor="text1"/>
                <w:sz w:val="26"/>
                <w:szCs w:val="26"/>
              </w:rPr>
              <w:t> </w:t>
            </w:r>
          </w:p>
        </w:tc>
        <w:tc>
          <w:tcPr>
            <w:tcW w:w="1501" w:type="dxa"/>
            <w:tcBorders>
              <w:top w:val="nil"/>
              <w:left w:val="nil"/>
              <w:bottom w:val="single" w:sz="4" w:space="0" w:color="auto"/>
              <w:right w:val="single" w:sz="4" w:space="0" w:color="auto"/>
            </w:tcBorders>
            <w:shd w:val="clear" w:color="auto" w:fill="auto"/>
            <w:noWrap/>
            <w:vAlign w:val="center"/>
            <w:hideMark/>
          </w:tcPr>
          <w:p w:rsidR="00F80065" w:rsidRPr="008D0C1A" w:rsidRDefault="00F80065" w:rsidP="00F80065">
            <w:pPr>
              <w:spacing w:after="0" w:line="240" w:lineRule="auto"/>
              <w:jc w:val="center"/>
              <w:rPr>
                <w:rFonts w:ascii="Times New Roman" w:eastAsia="Times New Roman" w:hAnsi="Times New Roman" w:cs="Times New Roman"/>
                <w:b/>
                <w:bCs/>
                <w:color w:val="000000" w:themeColor="text1"/>
                <w:sz w:val="26"/>
                <w:szCs w:val="26"/>
              </w:rPr>
            </w:pPr>
            <w:r w:rsidRPr="008D0C1A">
              <w:rPr>
                <w:rFonts w:ascii="Times New Roman" w:eastAsia="Times New Roman" w:hAnsi="Times New Roman" w:cs="Times New Roman"/>
                <w:b/>
                <w:bCs/>
                <w:color w:val="000000" w:themeColor="text1"/>
                <w:sz w:val="26"/>
                <w:szCs w:val="26"/>
              </w:rPr>
              <w:t> </w:t>
            </w:r>
          </w:p>
        </w:tc>
        <w:tc>
          <w:tcPr>
            <w:tcW w:w="983" w:type="dxa"/>
            <w:tcBorders>
              <w:top w:val="nil"/>
              <w:left w:val="nil"/>
              <w:bottom w:val="single" w:sz="4" w:space="0" w:color="auto"/>
              <w:right w:val="single" w:sz="4" w:space="0" w:color="auto"/>
            </w:tcBorders>
            <w:shd w:val="clear" w:color="auto" w:fill="auto"/>
            <w:noWrap/>
            <w:vAlign w:val="center"/>
            <w:hideMark/>
          </w:tcPr>
          <w:p w:rsidR="00F80065" w:rsidRPr="008D0C1A" w:rsidRDefault="00F80065" w:rsidP="00F80065">
            <w:pPr>
              <w:spacing w:after="0" w:line="240" w:lineRule="auto"/>
              <w:jc w:val="center"/>
              <w:rPr>
                <w:rFonts w:ascii="Times New Roman" w:eastAsia="Times New Roman" w:hAnsi="Times New Roman" w:cs="Times New Roman"/>
                <w:b/>
                <w:bCs/>
                <w:color w:val="000000" w:themeColor="text1"/>
                <w:sz w:val="26"/>
                <w:szCs w:val="26"/>
              </w:rPr>
            </w:pPr>
            <w:r w:rsidRPr="008D0C1A">
              <w:rPr>
                <w:rFonts w:ascii="Times New Roman" w:eastAsia="Times New Roman" w:hAnsi="Times New Roman" w:cs="Times New Roman"/>
                <w:b/>
                <w:bCs/>
                <w:color w:val="000000" w:themeColor="text1"/>
                <w:sz w:val="26"/>
                <w:szCs w:val="26"/>
              </w:rPr>
              <w:t>628</w:t>
            </w:r>
          </w:p>
        </w:tc>
        <w:tc>
          <w:tcPr>
            <w:tcW w:w="1121" w:type="dxa"/>
            <w:tcBorders>
              <w:top w:val="nil"/>
              <w:left w:val="nil"/>
              <w:bottom w:val="single" w:sz="4" w:space="0" w:color="auto"/>
              <w:right w:val="single" w:sz="4" w:space="0" w:color="auto"/>
            </w:tcBorders>
            <w:shd w:val="clear" w:color="auto" w:fill="auto"/>
            <w:noWrap/>
            <w:vAlign w:val="center"/>
            <w:hideMark/>
          </w:tcPr>
          <w:p w:rsidR="00F80065" w:rsidRPr="008D0C1A" w:rsidRDefault="00F80065" w:rsidP="00F80065">
            <w:pPr>
              <w:spacing w:after="0" w:line="240" w:lineRule="auto"/>
              <w:jc w:val="center"/>
              <w:rPr>
                <w:rFonts w:ascii="Times New Roman" w:eastAsia="Times New Roman" w:hAnsi="Times New Roman" w:cs="Times New Roman"/>
                <w:b/>
                <w:bCs/>
                <w:color w:val="000000" w:themeColor="text1"/>
                <w:sz w:val="26"/>
                <w:szCs w:val="26"/>
              </w:rPr>
            </w:pPr>
            <w:r w:rsidRPr="008D0C1A">
              <w:rPr>
                <w:rFonts w:ascii="Times New Roman" w:eastAsia="Times New Roman" w:hAnsi="Times New Roman" w:cs="Times New Roman"/>
                <w:b/>
                <w:bCs/>
                <w:color w:val="000000" w:themeColor="text1"/>
                <w:sz w:val="26"/>
                <w:szCs w:val="26"/>
              </w:rPr>
              <w:t>100</w:t>
            </w:r>
          </w:p>
        </w:tc>
        <w:tc>
          <w:tcPr>
            <w:tcW w:w="2115" w:type="dxa"/>
            <w:tcBorders>
              <w:top w:val="nil"/>
              <w:left w:val="nil"/>
              <w:bottom w:val="single" w:sz="4" w:space="0" w:color="auto"/>
              <w:right w:val="single" w:sz="4" w:space="0" w:color="auto"/>
            </w:tcBorders>
            <w:shd w:val="clear" w:color="auto" w:fill="auto"/>
            <w:noWrap/>
            <w:vAlign w:val="center"/>
            <w:hideMark/>
          </w:tcPr>
          <w:p w:rsidR="00F80065" w:rsidRPr="008D0C1A" w:rsidRDefault="00F80065" w:rsidP="00F80065">
            <w:pPr>
              <w:spacing w:after="0" w:line="240" w:lineRule="auto"/>
              <w:jc w:val="center"/>
              <w:rPr>
                <w:rFonts w:ascii="Times New Roman" w:eastAsia="Times New Roman" w:hAnsi="Times New Roman" w:cs="Times New Roman"/>
                <w:b/>
                <w:bCs/>
                <w:color w:val="000000" w:themeColor="text1"/>
                <w:sz w:val="26"/>
                <w:szCs w:val="26"/>
              </w:rPr>
            </w:pPr>
            <w:r w:rsidRPr="008D0C1A">
              <w:rPr>
                <w:rFonts w:ascii="Times New Roman" w:eastAsia="Times New Roman" w:hAnsi="Times New Roman" w:cs="Times New Roman"/>
                <w:b/>
                <w:bCs/>
                <w:color w:val="000000" w:themeColor="text1"/>
                <w:sz w:val="26"/>
                <w:szCs w:val="26"/>
              </w:rPr>
              <w:t> </w:t>
            </w:r>
          </w:p>
        </w:tc>
      </w:tr>
    </w:tbl>
    <w:p w:rsidR="00F80065" w:rsidRPr="008D0C1A" w:rsidRDefault="00F80065" w:rsidP="00F80065">
      <w:pPr>
        <w:spacing w:after="0" w:line="240" w:lineRule="auto"/>
        <w:jc w:val="center"/>
        <w:rPr>
          <w:rFonts w:ascii="Times New Roman" w:eastAsia="Times New Roman" w:hAnsi="Times New Roman" w:cs="Times New Roman"/>
          <w:b/>
          <w:color w:val="000000" w:themeColor="text1"/>
          <w:sz w:val="26"/>
          <w:szCs w:val="26"/>
        </w:rPr>
      </w:pPr>
    </w:p>
    <w:p w:rsidR="00F80065" w:rsidRDefault="00F80065" w:rsidP="00F80065">
      <w:pPr>
        <w:spacing w:after="0" w:line="240" w:lineRule="auto"/>
        <w:ind w:left="426"/>
        <w:jc w:val="center"/>
        <w:rPr>
          <w:rFonts w:ascii="Times New Roman" w:eastAsia="Times New Roman" w:hAnsi="Times New Roman" w:cs="Times New Roman"/>
          <w:b/>
          <w:color w:val="000000" w:themeColor="text1"/>
          <w:sz w:val="26"/>
          <w:szCs w:val="26"/>
        </w:rPr>
      </w:pPr>
    </w:p>
    <w:p w:rsidR="00F80065" w:rsidRPr="008D0C1A" w:rsidRDefault="00F80065" w:rsidP="00F80065">
      <w:pPr>
        <w:spacing w:after="0" w:line="240" w:lineRule="auto"/>
        <w:ind w:left="426"/>
        <w:jc w:val="center"/>
        <w:rPr>
          <w:rFonts w:ascii="Times New Roman" w:eastAsia="Times New Roman" w:hAnsi="Times New Roman" w:cs="Times New Roman"/>
          <w:b/>
          <w:color w:val="000000" w:themeColor="text1"/>
          <w:sz w:val="26"/>
          <w:szCs w:val="26"/>
        </w:rPr>
      </w:pPr>
      <w:r w:rsidRPr="008D0C1A">
        <w:rPr>
          <w:rFonts w:ascii="Times New Roman" w:eastAsia="Times New Roman" w:hAnsi="Times New Roman" w:cs="Times New Roman"/>
          <w:b/>
          <w:noProof/>
          <w:color w:val="000000" w:themeColor="text1"/>
          <w:sz w:val="26"/>
          <w:szCs w:val="26"/>
        </w:rPr>
        <w:drawing>
          <wp:inline distT="0" distB="0" distL="0" distR="0" wp14:anchorId="5F4696D9" wp14:editId="3215EA3C">
            <wp:extent cx="4859655" cy="2584601"/>
            <wp:effectExtent l="0" t="0" r="0" b="6350"/>
            <wp:docPr id="480" name="Picture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76085" cy="2593340"/>
                    </a:xfrm>
                    <a:prstGeom prst="rect">
                      <a:avLst/>
                    </a:prstGeom>
                    <a:noFill/>
                  </pic:spPr>
                </pic:pic>
              </a:graphicData>
            </a:graphic>
          </wp:inline>
        </w:drawing>
      </w:r>
    </w:p>
    <w:p w:rsidR="00F80065" w:rsidRDefault="00F80065" w:rsidP="00F80065">
      <w:pPr>
        <w:spacing w:after="0" w:line="240" w:lineRule="auto"/>
        <w:rPr>
          <w:rFonts w:ascii="Times New Roman" w:eastAsia="Times New Roman" w:hAnsi="Times New Roman" w:cs="Times New Roman"/>
          <w:b/>
          <w:color w:val="000000" w:themeColor="text1"/>
          <w:sz w:val="26"/>
          <w:szCs w:val="26"/>
        </w:rPr>
      </w:pPr>
    </w:p>
    <w:p w:rsidR="00F80065" w:rsidRDefault="00F80065" w:rsidP="00F80065">
      <w:pPr>
        <w:spacing w:after="0" w:line="240" w:lineRule="auto"/>
        <w:ind w:left="426"/>
        <w:rPr>
          <w:rFonts w:ascii="Times New Roman" w:eastAsia="Times New Roman" w:hAnsi="Times New Roman" w:cs="Times New Roman"/>
          <w:b/>
          <w:color w:val="000000" w:themeColor="text1"/>
          <w:sz w:val="26"/>
          <w:szCs w:val="26"/>
        </w:rPr>
      </w:pPr>
    </w:p>
    <w:p w:rsidR="00F80065" w:rsidRDefault="00F80065" w:rsidP="00F80065">
      <w:pPr>
        <w:spacing w:after="0" w:line="240" w:lineRule="auto"/>
        <w:ind w:left="426"/>
        <w:rPr>
          <w:rFonts w:ascii="Times New Roman" w:eastAsia="Times New Roman" w:hAnsi="Times New Roman" w:cs="Times New Roman"/>
          <w:b/>
          <w:color w:val="000000" w:themeColor="text1"/>
          <w:sz w:val="26"/>
          <w:szCs w:val="26"/>
        </w:rPr>
      </w:pPr>
    </w:p>
    <w:p w:rsidR="00F80065" w:rsidRPr="008D0C1A" w:rsidRDefault="00F80065" w:rsidP="00F80065">
      <w:pPr>
        <w:spacing w:after="0" w:line="240" w:lineRule="auto"/>
        <w:ind w:left="426"/>
        <w:rPr>
          <w:rFonts w:ascii="Times New Roman" w:eastAsia="Times New Roman" w:hAnsi="Times New Roman" w:cs="Times New Roman"/>
          <w:b/>
          <w:color w:val="000000" w:themeColor="text1"/>
          <w:sz w:val="26"/>
          <w:szCs w:val="26"/>
        </w:rPr>
      </w:pPr>
    </w:p>
    <w:p w:rsidR="00F80065" w:rsidRPr="008D0C1A" w:rsidRDefault="00F80065" w:rsidP="00F80065">
      <w:pPr>
        <w:pStyle w:val="bng"/>
      </w:pPr>
      <w:bookmarkStart w:id="58" w:name="_Toc11316609"/>
      <w:r w:rsidRPr="008D0C1A">
        <w:t>Bảng IV.</w:t>
      </w:r>
      <w:r w:rsidR="00D16913">
        <w:t>3</w:t>
      </w:r>
      <w:r w:rsidRPr="008D0C1A">
        <w:t>. Các đặc trưng thống kê của Carbon (C) theo mẫu lõi khoan</w:t>
      </w:r>
      <w:bookmarkEnd w:id="58"/>
    </w:p>
    <w:p w:rsidR="00F80065" w:rsidRDefault="00F80065" w:rsidP="00F80065">
      <w:pPr>
        <w:spacing w:after="0" w:line="240" w:lineRule="auto"/>
        <w:ind w:left="284"/>
        <w:jc w:val="center"/>
        <w:rPr>
          <w:rFonts w:ascii="Times New Roman" w:eastAsia="Times New Roman" w:hAnsi="Times New Roman" w:cs="Times New Roman"/>
          <w:b/>
          <w:color w:val="000000" w:themeColor="text1"/>
          <w:sz w:val="26"/>
          <w:szCs w:val="26"/>
        </w:rPr>
      </w:pPr>
    </w:p>
    <w:p w:rsidR="00F80065" w:rsidRPr="008D0C1A" w:rsidRDefault="00F80065" w:rsidP="00F80065">
      <w:pPr>
        <w:spacing w:after="0" w:line="240" w:lineRule="auto"/>
        <w:ind w:left="284"/>
        <w:jc w:val="center"/>
        <w:rPr>
          <w:rFonts w:ascii="Times New Roman" w:eastAsia="Times New Roman" w:hAnsi="Times New Roman" w:cs="Times New Roman"/>
          <w:b/>
          <w:color w:val="000000" w:themeColor="text1"/>
          <w:sz w:val="26"/>
          <w:szCs w:val="26"/>
        </w:rPr>
      </w:pPr>
    </w:p>
    <w:tbl>
      <w:tblPr>
        <w:tblW w:w="5009" w:type="dxa"/>
        <w:jc w:val="center"/>
        <w:tblLook w:val="04A0" w:firstRow="1" w:lastRow="0" w:firstColumn="1" w:lastColumn="0" w:noHBand="0" w:noVBand="1"/>
      </w:tblPr>
      <w:tblGrid>
        <w:gridCol w:w="4007"/>
        <w:gridCol w:w="1002"/>
      </w:tblGrid>
      <w:tr w:rsidR="00F80065" w:rsidRPr="008D0C1A" w:rsidTr="00F80065">
        <w:trPr>
          <w:trHeight w:val="336"/>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80065" w:rsidRPr="008D0C1A" w:rsidRDefault="00F80065" w:rsidP="00F80065">
            <w:pPr>
              <w:spacing w:after="0" w:line="240" w:lineRule="auto"/>
              <w:rPr>
                <w:rFonts w:ascii="Times New Roman" w:eastAsia="Times New Roman" w:hAnsi="Times New Roman" w:cs="Times New Roman"/>
                <w:color w:val="000000" w:themeColor="text1"/>
                <w:sz w:val="26"/>
                <w:szCs w:val="26"/>
              </w:rPr>
            </w:pPr>
            <w:r w:rsidRPr="008D0C1A">
              <w:rPr>
                <w:rFonts w:ascii="Times New Roman" w:eastAsia="Times New Roman" w:hAnsi="Times New Roman" w:cs="Times New Roman"/>
                <w:color w:val="000000" w:themeColor="text1"/>
                <w:sz w:val="26"/>
                <w:szCs w:val="26"/>
              </w:rPr>
              <w:t>Giá trị trung bình</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F80065" w:rsidRPr="008D0C1A" w:rsidRDefault="00F80065" w:rsidP="00F80065">
            <w:pPr>
              <w:spacing w:after="0" w:line="240" w:lineRule="auto"/>
              <w:jc w:val="right"/>
              <w:rPr>
                <w:rFonts w:ascii="Times New Roman" w:eastAsia="Times New Roman" w:hAnsi="Times New Roman" w:cs="Times New Roman"/>
                <w:color w:val="000000" w:themeColor="text1"/>
                <w:sz w:val="26"/>
                <w:szCs w:val="26"/>
              </w:rPr>
            </w:pPr>
            <w:r w:rsidRPr="008D0C1A">
              <w:rPr>
                <w:rFonts w:ascii="Times New Roman" w:eastAsia="Times New Roman" w:hAnsi="Times New Roman" w:cs="Times New Roman"/>
                <w:color w:val="000000" w:themeColor="text1"/>
                <w:sz w:val="26"/>
                <w:szCs w:val="26"/>
              </w:rPr>
              <w:t>5,81</w:t>
            </w:r>
          </w:p>
        </w:tc>
      </w:tr>
      <w:tr w:rsidR="00F80065" w:rsidRPr="008D0C1A" w:rsidTr="00F80065">
        <w:trPr>
          <w:trHeight w:val="336"/>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80065" w:rsidRPr="008D0C1A" w:rsidRDefault="00F80065" w:rsidP="00F80065">
            <w:pPr>
              <w:spacing w:after="0" w:line="240" w:lineRule="auto"/>
              <w:rPr>
                <w:rFonts w:ascii="Times New Roman" w:eastAsia="Times New Roman" w:hAnsi="Times New Roman" w:cs="Times New Roman"/>
                <w:color w:val="000000" w:themeColor="text1"/>
                <w:sz w:val="26"/>
                <w:szCs w:val="26"/>
              </w:rPr>
            </w:pPr>
            <w:r w:rsidRPr="008D0C1A">
              <w:rPr>
                <w:rFonts w:ascii="Times New Roman" w:eastAsia="Times New Roman" w:hAnsi="Times New Roman" w:cs="Times New Roman"/>
                <w:color w:val="000000" w:themeColor="text1"/>
                <w:sz w:val="26"/>
                <w:szCs w:val="26"/>
              </w:rPr>
              <w:t>Giá trị bình quân phương sai</w:t>
            </w:r>
          </w:p>
        </w:tc>
        <w:tc>
          <w:tcPr>
            <w:tcW w:w="0" w:type="auto"/>
            <w:tcBorders>
              <w:top w:val="nil"/>
              <w:left w:val="nil"/>
              <w:bottom w:val="single" w:sz="4" w:space="0" w:color="auto"/>
              <w:right w:val="single" w:sz="4" w:space="0" w:color="auto"/>
            </w:tcBorders>
            <w:shd w:val="clear" w:color="auto" w:fill="auto"/>
            <w:noWrap/>
            <w:vAlign w:val="bottom"/>
            <w:hideMark/>
          </w:tcPr>
          <w:p w:rsidR="00F80065" w:rsidRPr="008D0C1A" w:rsidRDefault="00F80065" w:rsidP="00F80065">
            <w:pPr>
              <w:spacing w:after="0" w:line="240" w:lineRule="auto"/>
              <w:jc w:val="right"/>
              <w:rPr>
                <w:rFonts w:ascii="Times New Roman" w:eastAsia="Times New Roman" w:hAnsi="Times New Roman" w:cs="Times New Roman"/>
                <w:color w:val="000000" w:themeColor="text1"/>
                <w:sz w:val="26"/>
                <w:szCs w:val="26"/>
              </w:rPr>
            </w:pPr>
            <w:r w:rsidRPr="008D0C1A">
              <w:rPr>
                <w:rFonts w:ascii="Times New Roman" w:eastAsia="Times New Roman" w:hAnsi="Times New Roman" w:cs="Times New Roman"/>
                <w:color w:val="000000" w:themeColor="text1"/>
                <w:sz w:val="26"/>
                <w:szCs w:val="26"/>
              </w:rPr>
              <w:t>4,48</w:t>
            </w:r>
          </w:p>
        </w:tc>
      </w:tr>
      <w:tr w:rsidR="00F80065" w:rsidRPr="008D0C1A" w:rsidTr="00F80065">
        <w:trPr>
          <w:trHeight w:val="336"/>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80065" w:rsidRPr="008D0C1A" w:rsidRDefault="00F80065" w:rsidP="00F80065">
            <w:pPr>
              <w:spacing w:after="0" w:line="240" w:lineRule="auto"/>
              <w:rPr>
                <w:rFonts w:ascii="Times New Roman" w:eastAsia="Times New Roman" w:hAnsi="Times New Roman" w:cs="Times New Roman"/>
                <w:color w:val="000000" w:themeColor="text1"/>
                <w:sz w:val="26"/>
                <w:szCs w:val="26"/>
              </w:rPr>
            </w:pPr>
            <w:r w:rsidRPr="008D0C1A">
              <w:rPr>
                <w:rFonts w:ascii="Times New Roman" w:eastAsia="Times New Roman" w:hAnsi="Times New Roman" w:cs="Times New Roman"/>
                <w:color w:val="000000" w:themeColor="text1"/>
                <w:sz w:val="26"/>
                <w:szCs w:val="26"/>
              </w:rPr>
              <w:t>Giá trị phương sai</w:t>
            </w:r>
          </w:p>
        </w:tc>
        <w:tc>
          <w:tcPr>
            <w:tcW w:w="0" w:type="auto"/>
            <w:tcBorders>
              <w:top w:val="nil"/>
              <w:left w:val="nil"/>
              <w:bottom w:val="single" w:sz="4" w:space="0" w:color="auto"/>
              <w:right w:val="single" w:sz="4" w:space="0" w:color="auto"/>
            </w:tcBorders>
            <w:shd w:val="clear" w:color="auto" w:fill="auto"/>
            <w:noWrap/>
            <w:vAlign w:val="bottom"/>
            <w:hideMark/>
          </w:tcPr>
          <w:p w:rsidR="00F80065" w:rsidRPr="008D0C1A" w:rsidRDefault="00F80065" w:rsidP="00F80065">
            <w:pPr>
              <w:spacing w:after="0" w:line="240" w:lineRule="auto"/>
              <w:jc w:val="right"/>
              <w:rPr>
                <w:rFonts w:ascii="Times New Roman" w:eastAsia="Times New Roman" w:hAnsi="Times New Roman" w:cs="Times New Roman"/>
                <w:color w:val="000000" w:themeColor="text1"/>
                <w:sz w:val="26"/>
                <w:szCs w:val="26"/>
              </w:rPr>
            </w:pPr>
            <w:r w:rsidRPr="008D0C1A">
              <w:rPr>
                <w:rFonts w:ascii="Times New Roman" w:eastAsia="Times New Roman" w:hAnsi="Times New Roman" w:cs="Times New Roman"/>
                <w:color w:val="000000" w:themeColor="text1"/>
                <w:sz w:val="26"/>
                <w:szCs w:val="26"/>
              </w:rPr>
              <w:t>20,05</w:t>
            </w:r>
          </w:p>
        </w:tc>
      </w:tr>
      <w:tr w:rsidR="00F80065" w:rsidRPr="008D0C1A" w:rsidTr="00F80065">
        <w:trPr>
          <w:trHeight w:val="336"/>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80065" w:rsidRPr="008D0C1A" w:rsidRDefault="00F80065" w:rsidP="00F80065">
            <w:pPr>
              <w:spacing w:after="0" w:line="240" w:lineRule="auto"/>
              <w:rPr>
                <w:rFonts w:ascii="Times New Roman" w:eastAsia="Times New Roman" w:hAnsi="Times New Roman" w:cs="Times New Roman"/>
                <w:color w:val="000000" w:themeColor="text1"/>
                <w:sz w:val="26"/>
                <w:szCs w:val="26"/>
              </w:rPr>
            </w:pPr>
            <w:r w:rsidRPr="008D0C1A">
              <w:rPr>
                <w:rFonts w:ascii="Times New Roman" w:eastAsia="Times New Roman" w:hAnsi="Times New Roman" w:cs="Times New Roman"/>
                <w:color w:val="000000" w:themeColor="text1"/>
                <w:sz w:val="26"/>
                <w:szCs w:val="26"/>
              </w:rPr>
              <w:t>Độ nhọn</w:t>
            </w:r>
          </w:p>
        </w:tc>
        <w:tc>
          <w:tcPr>
            <w:tcW w:w="0" w:type="auto"/>
            <w:tcBorders>
              <w:top w:val="nil"/>
              <w:left w:val="nil"/>
              <w:bottom w:val="single" w:sz="4" w:space="0" w:color="auto"/>
              <w:right w:val="single" w:sz="4" w:space="0" w:color="auto"/>
            </w:tcBorders>
            <w:shd w:val="clear" w:color="auto" w:fill="auto"/>
            <w:noWrap/>
            <w:vAlign w:val="bottom"/>
            <w:hideMark/>
          </w:tcPr>
          <w:p w:rsidR="00F80065" w:rsidRPr="008D0C1A" w:rsidRDefault="00F80065" w:rsidP="00F80065">
            <w:pPr>
              <w:spacing w:after="0" w:line="240" w:lineRule="auto"/>
              <w:jc w:val="right"/>
              <w:rPr>
                <w:rFonts w:ascii="Times New Roman" w:eastAsia="Times New Roman" w:hAnsi="Times New Roman" w:cs="Times New Roman"/>
                <w:color w:val="000000" w:themeColor="text1"/>
                <w:sz w:val="26"/>
                <w:szCs w:val="26"/>
              </w:rPr>
            </w:pPr>
            <w:r w:rsidRPr="008D0C1A">
              <w:rPr>
                <w:rFonts w:ascii="Times New Roman" w:eastAsia="Times New Roman" w:hAnsi="Times New Roman" w:cs="Times New Roman"/>
                <w:color w:val="000000" w:themeColor="text1"/>
                <w:sz w:val="26"/>
                <w:szCs w:val="26"/>
              </w:rPr>
              <w:t>-0,36</w:t>
            </w:r>
          </w:p>
        </w:tc>
      </w:tr>
      <w:tr w:rsidR="00F80065" w:rsidRPr="008D0C1A" w:rsidTr="00F80065">
        <w:trPr>
          <w:trHeight w:val="336"/>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80065" w:rsidRPr="008D0C1A" w:rsidRDefault="00F80065" w:rsidP="00F80065">
            <w:pPr>
              <w:spacing w:after="0" w:line="240" w:lineRule="auto"/>
              <w:rPr>
                <w:rFonts w:ascii="Times New Roman" w:eastAsia="Times New Roman" w:hAnsi="Times New Roman" w:cs="Times New Roman"/>
                <w:color w:val="000000" w:themeColor="text1"/>
                <w:sz w:val="26"/>
                <w:szCs w:val="26"/>
              </w:rPr>
            </w:pPr>
            <w:r w:rsidRPr="008D0C1A">
              <w:rPr>
                <w:rFonts w:ascii="Times New Roman" w:eastAsia="Times New Roman" w:hAnsi="Times New Roman" w:cs="Times New Roman"/>
                <w:color w:val="000000" w:themeColor="text1"/>
                <w:sz w:val="26"/>
                <w:szCs w:val="26"/>
              </w:rPr>
              <w:t>Độ lệch</w:t>
            </w:r>
          </w:p>
        </w:tc>
        <w:tc>
          <w:tcPr>
            <w:tcW w:w="0" w:type="auto"/>
            <w:tcBorders>
              <w:top w:val="nil"/>
              <w:left w:val="nil"/>
              <w:bottom w:val="single" w:sz="4" w:space="0" w:color="auto"/>
              <w:right w:val="single" w:sz="4" w:space="0" w:color="auto"/>
            </w:tcBorders>
            <w:shd w:val="clear" w:color="auto" w:fill="auto"/>
            <w:noWrap/>
            <w:vAlign w:val="bottom"/>
            <w:hideMark/>
          </w:tcPr>
          <w:p w:rsidR="00F80065" w:rsidRPr="008D0C1A" w:rsidRDefault="00F80065" w:rsidP="00F80065">
            <w:pPr>
              <w:spacing w:after="0" w:line="240" w:lineRule="auto"/>
              <w:jc w:val="right"/>
              <w:rPr>
                <w:rFonts w:ascii="Times New Roman" w:eastAsia="Times New Roman" w:hAnsi="Times New Roman" w:cs="Times New Roman"/>
                <w:color w:val="000000" w:themeColor="text1"/>
                <w:sz w:val="26"/>
                <w:szCs w:val="26"/>
              </w:rPr>
            </w:pPr>
            <w:r w:rsidRPr="008D0C1A">
              <w:rPr>
                <w:rFonts w:ascii="Times New Roman" w:eastAsia="Times New Roman" w:hAnsi="Times New Roman" w:cs="Times New Roman"/>
                <w:color w:val="000000" w:themeColor="text1"/>
                <w:sz w:val="26"/>
                <w:szCs w:val="26"/>
              </w:rPr>
              <w:t>0,80</w:t>
            </w:r>
          </w:p>
        </w:tc>
      </w:tr>
      <w:tr w:rsidR="00F80065" w:rsidRPr="008D0C1A" w:rsidTr="00F80065">
        <w:trPr>
          <w:trHeight w:val="336"/>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80065" w:rsidRPr="008D0C1A" w:rsidRDefault="00F80065" w:rsidP="00F80065">
            <w:pPr>
              <w:spacing w:after="0" w:line="240" w:lineRule="auto"/>
              <w:rPr>
                <w:rFonts w:ascii="Times New Roman" w:eastAsia="Times New Roman" w:hAnsi="Times New Roman" w:cs="Times New Roman"/>
                <w:color w:val="000000" w:themeColor="text1"/>
                <w:sz w:val="26"/>
                <w:szCs w:val="26"/>
              </w:rPr>
            </w:pPr>
            <w:r w:rsidRPr="008D0C1A">
              <w:rPr>
                <w:rFonts w:ascii="Times New Roman" w:eastAsia="Times New Roman" w:hAnsi="Times New Roman" w:cs="Times New Roman"/>
                <w:color w:val="000000" w:themeColor="text1"/>
                <w:sz w:val="26"/>
                <w:szCs w:val="26"/>
              </w:rPr>
              <w:t>Giá trị lớn nhất</w:t>
            </w:r>
          </w:p>
        </w:tc>
        <w:tc>
          <w:tcPr>
            <w:tcW w:w="0" w:type="auto"/>
            <w:tcBorders>
              <w:top w:val="nil"/>
              <w:left w:val="nil"/>
              <w:bottom w:val="single" w:sz="4" w:space="0" w:color="auto"/>
              <w:right w:val="single" w:sz="4" w:space="0" w:color="auto"/>
            </w:tcBorders>
            <w:shd w:val="clear" w:color="auto" w:fill="auto"/>
            <w:noWrap/>
            <w:vAlign w:val="bottom"/>
            <w:hideMark/>
          </w:tcPr>
          <w:p w:rsidR="00F80065" w:rsidRPr="008D0C1A" w:rsidRDefault="00F80065" w:rsidP="00F80065">
            <w:pPr>
              <w:spacing w:after="0" w:line="240" w:lineRule="auto"/>
              <w:jc w:val="right"/>
              <w:rPr>
                <w:rFonts w:ascii="Times New Roman" w:eastAsia="Times New Roman" w:hAnsi="Times New Roman" w:cs="Times New Roman"/>
                <w:color w:val="000000" w:themeColor="text1"/>
                <w:sz w:val="26"/>
                <w:szCs w:val="26"/>
              </w:rPr>
            </w:pPr>
            <w:r w:rsidRPr="008D0C1A">
              <w:rPr>
                <w:rFonts w:ascii="Times New Roman" w:eastAsia="Times New Roman" w:hAnsi="Times New Roman" w:cs="Times New Roman"/>
                <w:color w:val="000000" w:themeColor="text1"/>
                <w:sz w:val="26"/>
                <w:szCs w:val="26"/>
              </w:rPr>
              <w:t>19,06</w:t>
            </w:r>
          </w:p>
        </w:tc>
      </w:tr>
      <w:tr w:rsidR="00F80065" w:rsidRPr="008D0C1A" w:rsidTr="00F80065">
        <w:trPr>
          <w:trHeight w:val="336"/>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80065" w:rsidRPr="008D0C1A" w:rsidRDefault="00F80065" w:rsidP="00F80065">
            <w:pPr>
              <w:spacing w:after="0" w:line="240" w:lineRule="auto"/>
              <w:rPr>
                <w:rFonts w:ascii="Times New Roman" w:eastAsia="Times New Roman" w:hAnsi="Times New Roman" w:cs="Times New Roman"/>
                <w:color w:val="000000" w:themeColor="text1"/>
                <w:sz w:val="26"/>
                <w:szCs w:val="26"/>
              </w:rPr>
            </w:pPr>
            <w:r w:rsidRPr="008D0C1A">
              <w:rPr>
                <w:rFonts w:ascii="Times New Roman" w:eastAsia="Times New Roman" w:hAnsi="Times New Roman" w:cs="Times New Roman"/>
                <w:color w:val="000000" w:themeColor="text1"/>
                <w:sz w:val="26"/>
                <w:szCs w:val="26"/>
              </w:rPr>
              <w:t>Giá trị nhỏ nhất</w:t>
            </w:r>
          </w:p>
        </w:tc>
        <w:tc>
          <w:tcPr>
            <w:tcW w:w="0" w:type="auto"/>
            <w:tcBorders>
              <w:top w:val="nil"/>
              <w:left w:val="nil"/>
              <w:bottom w:val="single" w:sz="4" w:space="0" w:color="auto"/>
              <w:right w:val="single" w:sz="4" w:space="0" w:color="auto"/>
            </w:tcBorders>
            <w:shd w:val="clear" w:color="auto" w:fill="auto"/>
            <w:noWrap/>
            <w:vAlign w:val="bottom"/>
            <w:hideMark/>
          </w:tcPr>
          <w:p w:rsidR="00F80065" w:rsidRPr="008D0C1A" w:rsidRDefault="00F80065" w:rsidP="00F80065">
            <w:pPr>
              <w:spacing w:after="0" w:line="240" w:lineRule="auto"/>
              <w:jc w:val="right"/>
              <w:rPr>
                <w:rFonts w:ascii="Times New Roman" w:eastAsia="Times New Roman" w:hAnsi="Times New Roman" w:cs="Times New Roman"/>
                <w:color w:val="000000" w:themeColor="text1"/>
                <w:sz w:val="26"/>
                <w:szCs w:val="26"/>
              </w:rPr>
            </w:pPr>
            <w:r w:rsidRPr="008D0C1A">
              <w:rPr>
                <w:rFonts w:ascii="Times New Roman" w:eastAsia="Times New Roman" w:hAnsi="Times New Roman" w:cs="Times New Roman"/>
                <w:color w:val="000000" w:themeColor="text1"/>
                <w:sz w:val="26"/>
                <w:szCs w:val="26"/>
              </w:rPr>
              <w:t>0,21</w:t>
            </w:r>
          </w:p>
        </w:tc>
      </w:tr>
      <w:tr w:rsidR="00F80065" w:rsidRPr="008D0C1A" w:rsidTr="00F80065">
        <w:trPr>
          <w:trHeight w:val="336"/>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80065" w:rsidRPr="008D0C1A" w:rsidRDefault="00F80065" w:rsidP="00F80065">
            <w:pPr>
              <w:spacing w:after="0" w:line="240" w:lineRule="auto"/>
              <w:rPr>
                <w:rFonts w:ascii="Times New Roman" w:eastAsia="Times New Roman" w:hAnsi="Times New Roman" w:cs="Times New Roman"/>
                <w:color w:val="000000" w:themeColor="text1"/>
                <w:sz w:val="26"/>
                <w:szCs w:val="26"/>
              </w:rPr>
            </w:pPr>
            <w:r w:rsidRPr="008D0C1A">
              <w:rPr>
                <w:rFonts w:ascii="Times New Roman" w:eastAsia="Times New Roman" w:hAnsi="Times New Roman" w:cs="Times New Roman"/>
                <w:color w:val="000000" w:themeColor="text1"/>
                <w:sz w:val="26"/>
                <w:szCs w:val="26"/>
              </w:rPr>
              <w:t>Tổng mẫu</w:t>
            </w:r>
          </w:p>
        </w:tc>
        <w:tc>
          <w:tcPr>
            <w:tcW w:w="0" w:type="auto"/>
            <w:tcBorders>
              <w:top w:val="nil"/>
              <w:left w:val="nil"/>
              <w:bottom w:val="single" w:sz="4" w:space="0" w:color="auto"/>
              <w:right w:val="single" w:sz="4" w:space="0" w:color="auto"/>
            </w:tcBorders>
            <w:shd w:val="clear" w:color="auto" w:fill="auto"/>
            <w:noWrap/>
            <w:vAlign w:val="bottom"/>
            <w:hideMark/>
          </w:tcPr>
          <w:p w:rsidR="00F80065" w:rsidRPr="008D0C1A" w:rsidRDefault="00F80065" w:rsidP="00F80065">
            <w:pPr>
              <w:spacing w:after="0" w:line="240" w:lineRule="auto"/>
              <w:jc w:val="right"/>
              <w:rPr>
                <w:rFonts w:ascii="Times New Roman" w:eastAsia="Times New Roman" w:hAnsi="Times New Roman" w:cs="Times New Roman"/>
                <w:color w:val="000000" w:themeColor="text1"/>
                <w:sz w:val="26"/>
                <w:szCs w:val="26"/>
              </w:rPr>
            </w:pPr>
            <w:r w:rsidRPr="008D0C1A">
              <w:rPr>
                <w:rFonts w:ascii="Times New Roman" w:eastAsia="Times New Roman" w:hAnsi="Times New Roman" w:cs="Times New Roman"/>
                <w:color w:val="000000" w:themeColor="text1"/>
                <w:sz w:val="26"/>
                <w:szCs w:val="26"/>
              </w:rPr>
              <w:t>628</w:t>
            </w:r>
          </w:p>
        </w:tc>
      </w:tr>
      <w:tr w:rsidR="00F80065" w:rsidRPr="008D0C1A" w:rsidTr="00F80065">
        <w:trPr>
          <w:trHeight w:val="336"/>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80065" w:rsidRPr="008D0C1A" w:rsidRDefault="00F80065" w:rsidP="00F80065">
            <w:pPr>
              <w:spacing w:after="0" w:line="240" w:lineRule="auto"/>
              <w:rPr>
                <w:rFonts w:ascii="Times New Roman" w:eastAsia="Times New Roman" w:hAnsi="Times New Roman" w:cs="Times New Roman"/>
                <w:color w:val="000000" w:themeColor="text1"/>
                <w:sz w:val="26"/>
                <w:szCs w:val="26"/>
              </w:rPr>
            </w:pPr>
            <w:r w:rsidRPr="008D0C1A">
              <w:rPr>
                <w:rFonts w:ascii="Times New Roman" w:eastAsia="Times New Roman" w:hAnsi="Times New Roman" w:cs="Times New Roman"/>
                <w:color w:val="000000" w:themeColor="text1"/>
                <w:sz w:val="26"/>
                <w:szCs w:val="26"/>
              </w:rPr>
              <w:t>Hệ số biến thiên</w:t>
            </w:r>
          </w:p>
        </w:tc>
        <w:tc>
          <w:tcPr>
            <w:tcW w:w="0" w:type="auto"/>
            <w:tcBorders>
              <w:top w:val="nil"/>
              <w:left w:val="nil"/>
              <w:bottom w:val="single" w:sz="4" w:space="0" w:color="auto"/>
              <w:right w:val="single" w:sz="4" w:space="0" w:color="auto"/>
            </w:tcBorders>
            <w:shd w:val="clear" w:color="auto" w:fill="auto"/>
            <w:noWrap/>
            <w:vAlign w:val="bottom"/>
            <w:hideMark/>
          </w:tcPr>
          <w:p w:rsidR="00F80065" w:rsidRPr="008D0C1A" w:rsidRDefault="00F80065" w:rsidP="00F80065">
            <w:pPr>
              <w:spacing w:after="0" w:line="240" w:lineRule="auto"/>
              <w:jc w:val="right"/>
              <w:rPr>
                <w:rFonts w:ascii="Times New Roman" w:eastAsia="Times New Roman" w:hAnsi="Times New Roman" w:cs="Times New Roman"/>
                <w:color w:val="000000" w:themeColor="text1"/>
                <w:sz w:val="26"/>
                <w:szCs w:val="26"/>
              </w:rPr>
            </w:pPr>
            <w:r w:rsidRPr="008D0C1A">
              <w:rPr>
                <w:rFonts w:ascii="Times New Roman" w:eastAsia="Times New Roman" w:hAnsi="Times New Roman" w:cs="Times New Roman"/>
                <w:color w:val="000000" w:themeColor="text1"/>
                <w:sz w:val="26"/>
                <w:szCs w:val="26"/>
              </w:rPr>
              <w:t>77,08</w:t>
            </w:r>
          </w:p>
        </w:tc>
      </w:tr>
    </w:tbl>
    <w:p w:rsidR="00F80065" w:rsidRPr="008D0C1A" w:rsidRDefault="00F80065" w:rsidP="00F80065">
      <w:pPr>
        <w:spacing w:after="0" w:line="240" w:lineRule="auto"/>
        <w:ind w:left="284"/>
        <w:jc w:val="center"/>
        <w:rPr>
          <w:rFonts w:ascii="Times New Roman" w:eastAsia="Times New Roman" w:hAnsi="Times New Roman" w:cs="Times New Roman"/>
          <w:b/>
          <w:color w:val="000000" w:themeColor="text1"/>
          <w:sz w:val="26"/>
          <w:szCs w:val="26"/>
        </w:rPr>
      </w:pPr>
    </w:p>
    <w:p w:rsidR="00F80065" w:rsidRPr="008D0C1A" w:rsidRDefault="00F80065" w:rsidP="00F80065">
      <w:pPr>
        <w:rPr>
          <w:rFonts w:ascii="Times New Roman" w:eastAsia="Times New Roman" w:hAnsi="Times New Roman" w:cs="Times New Roman"/>
          <w:b/>
          <w:color w:val="000000" w:themeColor="text1"/>
          <w:sz w:val="26"/>
          <w:szCs w:val="26"/>
        </w:rPr>
      </w:pPr>
      <w:r w:rsidRPr="008D0C1A">
        <w:rPr>
          <w:rFonts w:ascii="Times New Roman" w:eastAsia="Times New Roman" w:hAnsi="Times New Roman" w:cs="Times New Roman"/>
          <w:b/>
          <w:color w:val="000000" w:themeColor="text1"/>
          <w:sz w:val="26"/>
          <w:szCs w:val="26"/>
        </w:rPr>
        <w:br w:type="page"/>
      </w:r>
    </w:p>
    <w:p w:rsidR="00F80065" w:rsidRPr="008D0C1A" w:rsidRDefault="00F80065" w:rsidP="00F80065">
      <w:pPr>
        <w:pStyle w:val="bng"/>
      </w:pPr>
      <w:bookmarkStart w:id="59" w:name="_Toc11316610"/>
      <w:r w:rsidRPr="008D0C1A">
        <w:t>Bảng IV.</w:t>
      </w:r>
      <w:r w:rsidR="00D16913">
        <w:t>4</w:t>
      </w:r>
      <w:r w:rsidRPr="008D0C1A">
        <w:t>. Kết quả thống kê hàm lượng chất bốc (V</w:t>
      </w:r>
      <w:r w:rsidRPr="008D0C1A">
        <w:rPr>
          <w:vertAlign w:val="superscript"/>
        </w:rPr>
        <w:t>pt</w:t>
      </w:r>
      <w:r w:rsidRPr="008D0C1A">
        <w:t>) theo mẫu lõi khoan</w:t>
      </w:r>
      <w:bookmarkEnd w:id="59"/>
    </w:p>
    <w:p w:rsidR="00F80065" w:rsidRPr="008D0C1A" w:rsidRDefault="00F80065" w:rsidP="00F80065">
      <w:pPr>
        <w:spacing w:after="0" w:line="240" w:lineRule="auto"/>
        <w:ind w:left="284"/>
        <w:jc w:val="center"/>
        <w:rPr>
          <w:rFonts w:ascii="Times New Roman" w:eastAsia="Times New Roman" w:hAnsi="Times New Roman" w:cs="Times New Roman"/>
          <w:b/>
          <w:color w:val="000000" w:themeColor="text1"/>
          <w:sz w:val="26"/>
          <w:szCs w:val="26"/>
        </w:rPr>
      </w:pPr>
    </w:p>
    <w:tbl>
      <w:tblPr>
        <w:tblW w:w="8368" w:type="dxa"/>
        <w:jc w:val="center"/>
        <w:tblLook w:val="04A0" w:firstRow="1" w:lastRow="0" w:firstColumn="1" w:lastColumn="0" w:noHBand="0" w:noVBand="1"/>
      </w:tblPr>
      <w:tblGrid>
        <w:gridCol w:w="796"/>
        <w:gridCol w:w="927"/>
        <w:gridCol w:w="927"/>
        <w:gridCol w:w="1455"/>
        <w:gridCol w:w="963"/>
        <w:gridCol w:w="1194"/>
        <w:gridCol w:w="2106"/>
      </w:tblGrid>
      <w:tr w:rsidR="00F80065" w:rsidRPr="008D0C1A" w:rsidTr="00F80065">
        <w:trPr>
          <w:trHeight w:val="315"/>
          <w:jc w:val="center"/>
        </w:trPr>
        <w:tc>
          <w:tcPr>
            <w:tcW w:w="0" w:type="auto"/>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F80065" w:rsidRPr="008D0C1A" w:rsidRDefault="00F80065" w:rsidP="00F80065">
            <w:pPr>
              <w:spacing w:after="0" w:line="240" w:lineRule="auto"/>
              <w:jc w:val="center"/>
              <w:rPr>
                <w:rFonts w:ascii="Times New Roman" w:eastAsia="Times New Roman" w:hAnsi="Times New Roman" w:cs="Times New Roman"/>
                <w:b/>
                <w:bCs/>
                <w:color w:val="000000" w:themeColor="text1"/>
                <w:sz w:val="26"/>
                <w:szCs w:val="26"/>
              </w:rPr>
            </w:pPr>
            <w:r w:rsidRPr="008D0C1A">
              <w:rPr>
                <w:rFonts w:ascii="Times New Roman" w:eastAsia="Times New Roman" w:hAnsi="Times New Roman" w:cs="Times New Roman"/>
                <w:b/>
                <w:bCs/>
                <w:color w:val="000000" w:themeColor="text1"/>
                <w:sz w:val="26"/>
                <w:szCs w:val="26"/>
              </w:rPr>
              <w:t>STT</w:t>
            </w:r>
          </w:p>
        </w:tc>
        <w:tc>
          <w:tcPr>
            <w:tcW w:w="0" w:type="auto"/>
            <w:gridSpan w:val="2"/>
            <w:tcBorders>
              <w:top w:val="single" w:sz="4" w:space="0" w:color="auto"/>
              <w:left w:val="nil"/>
              <w:bottom w:val="single" w:sz="4" w:space="0" w:color="auto"/>
              <w:right w:val="single" w:sz="4" w:space="0" w:color="000000"/>
            </w:tcBorders>
            <w:shd w:val="clear" w:color="auto" w:fill="auto"/>
            <w:noWrap/>
            <w:vAlign w:val="center"/>
            <w:hideMark/>
          </w:tcPr>
          <w:p w:rsidR="00F80065" w:rsidRPr="008D0C1A" w:rsidRDefault="00F80065" w:rsidP="00F80065">
            <w:pPr>
              <w:spacing w:after="0" w:line="240" w:lineRule="auto"/>
              <w:jc w:val="center"/>
              <w:rPr>
                <w:rFonts w:ascii="Times New Roman" w:eastAsia="Times New Roman" w:hAnsi="Times New Roman" w:cs="Times New Roman"/>
                <w:b/>
                <w:bCs/>
                <w:color w:val="000000" w:themeColor="text1"/>
                <w:sz w:val="26"/>
                <w:szCs w:val="26"/>
              </w:rPr>
            </w:pPr>
            <w:r w:rsidRPr="008D0C1A">
              <w:rPr>
                <w:rFonts w:ascii="Times New Roman" w:eastAsia="Times New Roman" w:hAnsi="Times New Roman" w:cs="Times New Roman"/>
                <w:b/>
                <w:bCs/>
                <w:color w:val="000000" w:themeColor="text1"/>
                <w:sz w:val="26"/>
                <w:szCs w:val="26"/>
              </w:rPr>
              <w:t>Giá trị khoảng</w:t>
            </w:r>
          </w:p>
        </w:tc>
        <w:tc>
          <w:tcPr>
            <w:tcW w:w="0" w:type="auto"/>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F80065" w:rsidRPr="008D0C1A" w:rsidRDefault="00F80065" w:rsidP="00F80065">
            <w:pPr>
              <w:spacing w:after="0" w:line="240" w:lineRule="auto"/>
              <w:jc w:val="center"/>
              <w:rPr>
                <w:rFonts w:ascii="Times New Roman" w:eastAsia="Times New Roman" w:hAnsi="Times New Roman" w:cs="Times New Roman"/>
                <w:b/>
                <w:bCs/>
                <w:color w:val="000000" w:themeColor="text1"/>
                <w:sz w:val="26"/>
                <w:szCs w:val="26"/>
              </w:rPr>
            </w:pPr>
            <w:r w:rsidRPr="008D0C1A">
              <w:rPr>
                <w:rFonts w:ascii="Times New Roman" w:eastAsia="Times New Roman" w:hAnsi="Times New Roman" w:cs="Times New Roman"/>
                <w:b/>
                <w:bCs/>
                <w:color w:val="000000" w:themeColor="text1"/>
                <w:sz w:val="26"/>
                <w:szCs w:val="26"/>
              </w:rPr>
              <w:t>TB khoảng</w:t>
            </w:r>
          </w:p>
        </w:tc>
        <w:tc>
          <w:tcPr>
            <w:tcW w:w="0" w:type="auto"/>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F80065" w:rsidRPr="008D0C1A" w:rsidRDefault="00F80065" w:rsidP="00F80065">
            <w:pPr>
              <w:spacing w:after="0" w:line="240" w:lineRule="auto"/>
              <w:jc w:val="center"/>
              <w:rPr>
                <w:rFonts w:ascii="Times New Roman" w:eastAsia="Times New Roman" w:hAnsi="Times New Roman" w:cs="Times New Roman"/>
                <w:b/>
                <w:bCs/>
                <w:color w:val="000000" w:themeColor="text1"/>
                <w:sz w:val="26"/>
                <w:szCs w:val="26"/>
              </w:rPr>
            </w:pPr>
            <w:r w:rsidRPr="008D0C1A">
              <w:rPr>
                <w:rFonts w:ascii="Times New Roman" w:eastAsia="Times New Roman" w:hAnsi="Times New Roman" w:cs="Times New Roman"/>
                <w:b/>
                <w:bCs/>
                <w:color w:val="000000" w:themeColor="text1"/>
                <w:sz w:val="26"/>
                <w:szCs w:val="26"/>
              </w:rPr>
              <w:t>Tần số</w:t>
            </w:r>
          </w:p>
        </w:tc>
        <w:tc>
          <w:tcPr>
            <w:tcW w:w="0" w:type="auto"/>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F80065" w:rsidRPr="008D0C1A" w:rsidRDefault="00F80065" w:rsidP="00F80065">
            <w:pPr>
              <w:spacing w:after="0" w:line="240" w:lineRule="auto"/>
              <w:jc w:val="center"/>
              <w:rPr>
                <w:rFonts w:ascii="Times New Roman" w:eastAsia="Times New Roman" w:hAnsi="Times New Roman" w:cs="Times New Roman"/>
                <w:b/>
                <w:bCs/>
                <w:color w:val="000000" w:themeColor="text1"/>
                <w:sz w:val="26"/>
                <w:szCs w:val="26"/>
              </w:rPr>
            </w:pPr>
            <w:r w:rsidRPr="008D0C1A">
              <w:rPr>
                <w:rFonts w:ascii="Times New Roman" w:eastAsia="Times New Roman" w:hAnsi="Times New Roman" w:cs="Times New Roman"/>
                <w:b/>
                <w:bCs/>
                <w:color w:val="000000" w:themeColor="text1"/>
                <w:sz w:val="26"/>
                <w:szCs w:val="26"/>
              </w:rPr>
              <w:t>Tần suất</w:t>
            </w:r>
          </w:p>
        </w:tc>
        <w:tc>
          <w:tcPr>
            <w:tcW w:w="0" w:type="auto"/>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F80065" w:rsidRPr="008D0C1A" w:rsidRDefault="00F80065" w:rsidP="00F80065">
            <w:pPr>
              <w:spacing w:after="0" w:line="240" w:lineRule="auto"/>
              <w:jc w:val="center"/>
              <w:rPr>
                <w:rFonts w:ascii="Times New Roman" w:eastAsia="Times New Roman" w:hAnsi="Times New Roman" w:cs="Times New Roman"/>
                <w:b/>
                <w:bCs/>
                <w:color w:val="000000" w:themeColor="text1"/>
                <w:sz w:val="26"/>
                <w:szCs w:val="26"/>
              </w:rPr>
            </w:pPr>
            <w:r w:rsidRPr="008D0C1A">
              <w:rPr>
                <w:rFonts w:ascii="Times New Roman" w:eastAsia="Times New Roman" w:hAnsi="Times New Roman" w:cs="Times New Roman"/>
                <w:b/>
                <w:bCs/>
                <w:color w:val="000000" w:themeColor="text1"/>
                <w:sz w:val="26"/>
                <w:szCs w:val="26"/>
              </w:rPr>
              <w:t>Lũy tích tần suất</w:t>
            </w:r>
          </w:p>
        </w:tc>
      </w:tr>
      <w:tr w:rsidR="00F80065" w:rsidRPr="008D0C1A" w:rsidTr="00F80065">
        <w:trPr>
          <w:trHeight w:val="315"/>
          <w:jc w:val="center"/>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F80065" w:rsidRPr="008D0C1A" w:rsidRDefault="00F80065" w:rsidP="00F80065">
            <w:pPr>
              <w:spacing w:after="0" w:line="240" w:lineRule="auto"/>
              <w:rPr>
                <w:rFonts w:ascii="Times New Roman" w:eastAsia="Times New Roman" w:hAnsi="Times New Roman" w:cs="Times New Roman"/>
                <w:b/>
                <w:bCs/>
                <w:color w:val="000000" w:themeColor="text1"/>
                <w:sz w:val="26"/>
                <w:szCs w:val="26"/>
              </w:rPr>
            </w:pPr>
          </w:p>
        </w:tc>
        <w:tc>
          <w:tcPr>
            <w:tcW w:w="0" w:type="auto"/>
            <w:tcBorders>
              <w:top w:val="nil"/>
              <w:left w:val="nil"/>
              <w:bottom w:val="single" w:sz="4" w:space="0" w:color="auto"/>
              <w:right w:val="single" w:sz="4" w:space="0" w:color="auto"/>
            </w:tcBorders>
            <w:shd w:val="clear" w:color="auto" w:fill="auto"/>
            <w:noWrap/>
            <w:vAlign w:val="center"/>
            <w:hideMark/>
          </w:tcPr>
          <w:p w:rsidR="00F80065" w:rsidRPr="008D0C1A" w:rsidRDefault="00F80065" w:rsidP="00F80065">
            <w:pPr>
              <w:spacing w:after="0" w:line="240" w:lineRule="auto"/>
              <w:jc w:val="center"/>
              <w:rPr>
                <w:rFonts w:ascii="Times New Roman" w:eastAsia="Times New Roman" w:hAnsi="Times New Roman" w:cs="Times New Roman"/>
                <w:b/>
                <w:bCs/>
                <w:color w:val="000000" w:themeColor="text1"/>
                <w:sz w:val="26"/>
                <w:szCs w:val="26"/>
              </w:rPr>
            </w:pPr>
            <w:r w:rsidRPr="008D0C1A">
              <w:rPr>
                <w:rFonts w:ascii="Times New Roman" w:eastAsia="Times New Roman" w:hAnsi="Times New Roman" w:cs="Times New Roman"/>
                <w:b/>
                <w:bCs/>
                <w:color w:val="000000" w:themeColor="text1"/>
                <w:sz w:val="26"/>
                <w:szCs w:val="26"/>
              </w:rPr>
              <w:t>Từ</w:t>
            </w:r>
          </w:p>
        </w:tc>
        <w:tc>
          <w:tcPr>
            <w:tcW w:w="0" w:type="auto"/>
            <w:tcBorders>
              <w:top w:val="nil"/>
              <w:left w:val="nil"/>
              <w:bottom w:val="single" w:sz="4" w:space="0" w:color="auto"/>
              <w:right w:val="single" w:sz="4" w:space="0" w:color="auto"/>
            </w:tcBorders>
            <w:shd w:val="clear" w:color="auto" w:fill="auto"/>
            <w:noWrap/>
            <w:vAlign w:val="center"/>
            <w:hideMark/>
          </w:tcPr>
          <w:p w:rsidR="00F80065" w:rsidRPr="008D0C1A" w:rsidRDefault="00F80065" w:rsidP="00F80065">
            <w:pPr>
              <w:spacing w:after="0" w:line="240" w:lineRule="auto"/>
              <w:jc w:val="center"/>
              <w:rPr>
                <w:rFonts w:ascii="Times New Roman" w:eastAsia="Times New Roman" w:hAnsi="Times New Roman" w:cs="Times New Roman"/>
                <w:b/>
                <w:bCs/>
                <w:color w:val="000000" w:themeColor="text1"/>
                <w:sz w:val="26"/>
                <w:szCs w:val="26"/>
              </w:rPr>
            </w:pPr>
            <w:r w:rsidRPr="008D0C1A">
              <w:rPr>
                <w:rFonts w:ascii="Times New Roman" w:eastAsia="Times New Roman" w:hAnsi="Times New Roman" w:cs="Times New Roman"/>
                <w:b/>
                <w:bCs/>
                <w:color w:val="000000" w:themeColor="text1"/>
                <w:sz w:val="26"/>
                <w:szCs w:val="26"/>
              </w:rPr>
              <w:t>Đến</w:t>
            </w: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F80065" w:rsidRPr="008D0C1A" w:rsidRDefault="00F80065" w:rsidP="00F80065">
            <w:pPr>
              <w:spacing w:after="0" w:line="240" w:lineRule="auto"/>
              <w:rPr>
                <w:rFonts w:ascii="Times New Roman" w:eastAsia="Times New Roman" w:hAnsi="Times New Roman" w:cs="Times New Roman"/>
                <w:b/>
                <w:bCs/>
                <w:color w:val="000000" w:themeColor="text1"/>
                <w:sz w:val="26"/>
                <w:szCs w:val="26"/>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F80065" w:rsidRPr="008D0C1A" w:rsidRDefault="00F80065" w:rsidP="00F80065">
            <w:pPr>
              <w:spacing w:after="0" w:line="240" w:lineRule="auto"/>
              <w:rPr>
                <w:rFonts w:ascii="Times New Roman" w:eastAsia="Times New Roman" w:hAnsi="Times New Roman" w:cs="Times New Roman"/>
                <w:b/>
                <w:bCs/>
                <w:color w:val="000000" w:themeColor="text1"/>
                <w:sz w:val="26"/>
                <w:szCs w:val="26"/>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F80065" w:rsidRPr="008D0C1A" w:rsidRDefault="00F80065" w:rsidP="00F80065">
            <w:pPr>
              <w:spacing w:after="0" w:line="240" w:lineRule="auto"/>
              <w:rPr>
                <w:rFonts w:ascii="Times New Roman" w:eastAsia="Times New Roman" w:hAnsi="Times New Roman" w:cs="Times New Roman"/>
                <w:b/>
                <w:bCs/>
                <w:color w:val="000000" w:themeColor="text1"/>
                <w:sz w:val="26"/>
                <w:szCs w:val="26"/>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F80065" w:rsidRPr="008D0C1A" w:rsidRDefault="00F80065" w:rsidP="00F80065">
            <w:pPr>
              <w:spacing w:after="0" w:line="240" w:lineRule="auto"/>
              <w:rPr>
                <w:rFonts w:ascii="Times New Roman" w:eastAsia="Times New Roman" w:hAnsi="Times New Roman" w:cs="Times New Roman"/>
                <w:b/>
                <w:bCs/>
                <w:color w:val="000000" w:themeColor="text1"/>
                <w:sz w:val="26"/>
                <w:szCs w:val="26"/>
              </w:rPr>
            </w:pPr>
          </w:p>
        </w:tc>
      </w:tr>
      <w:tr w:rsidR="00F80065" w:rsidRPr="008D0C1A" w:rsidTr="00F80065">
        <w:trPr>
          <w:trHeight w:val="31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80065" w:rsidRPr="008D0C1A" w:rsidRDefault="00F80065" w:rsidP="00F80065">
            <w:pPr>
              <w:spacing w:after="0" w:line="240" w:lineRule="auto"/>
              <w:jc w:val="center"/>
              <w:rPr>
                <w:rFonts w:ascii="Times New Roman" w:eastAsia="Times New Roman" w:hAnsi="Times New Roman" w:cs="Times New Roman"/>
                <w:color w:val="000000" w:themeColor="text1"/>
                <w:sz w:val="26"/>
                <w:szCs w:val="26"/>
              </w:rPr>
            </w:pPr>
            <w:r w:rsidRPr="008D0C1A">
              <w:rPr>
                <w:rFonts w:ascii="Times New Roman" w:eastAsia="Times New Roman" w:hAnsi="Times New Roman" w:cs="Times New Roman"/>
                <w:color w:val="000000" w:themeColor="text1"/>
                <w:sz w:val="26"/>
                <w:szCs w:val="26"/>
              </w:rPr>
              <w:t>1</w:t>
            </w:r>
          </w:p>
        </w:tc>
        <w:tc>
          <w:tcPr>
            <w:tcW w:w="0" w:type="auto"/>
            <w:tcBorders>
              <w:top w:val="nil"/>
              <w:left w:val="nil"/>
              <w:bottom w:val="single" w:sz="4" w:space="0" w:color="auto"/>
              <w:right w:val="single" w:sz="4" w:space="0" w:color="auto"/>
            </w:tcBorders>
            <w:shd w:val="clear" w:color="auto" w:fill="auto"/>
            <w:noWrap/>
            <w:vAlign w:val="center"/>
            <w:hideMark/>
          </w:tcPr>
          <w:p w:rsidR="00F80065" w:rsidRPr="008D0C1A" w:rsidRDefault="00F80065" w:rsidP="00F80065">
            <w:pPr>
              <w:spacing w:after="0" w:line="240" w:lineRule="auto"/>
              <w:jc w:val="center"/>
              <w:rPr>
                <w:rFonts w:ascii="Times New Roman" w:eastAsia="Times New Roman" w:hAnsi="Times New Roman" w:cs="Times New Roman"/>
                <w:color w:val="000000" w:themeColor="text1"/>
                <w:sz w:val="26"/>
                <w:szCs w:val="26"/>
              </w:rPr>
            </w:pPr>
            <w:r w:rsidRPr="008D0C1A">
              <w:rPr>
                <w:rFonts w:ascii="Times New Roman" w:eastAsia="Times New Roman" w:hAnsi="Times New Roman" w:cs="Times New Roman"/>
                <w:color w:val="000000" w:themeColor="text1"/>
                <w:sz w:val="26"/>
                <w:szCs w:val="26"/>
              </w:rPr>
              <w:t>0,01</w:t>
            </w:r>
          </w:p>
        </w:tc>
        <w:tc>
          <w:tcPr>
            <w:tcW w:w="0" w:type="auto"/>
            <w:tcBorders>
              <w:top w:val="nil"/>
              <w:left w:val="nil"/>
              <w:bottom w:val="single" w:sz="4" w:space="0" w:color="auto"/>
              <w:right w:val="single" w:sz="4" w:space="0" w:color="auto"/>
            </w:tcBorders>
            <w:shd w:val="clear" w:color="auto" w:fill="auto"/>
            <w:noWrap/>
            <w:vAlign w:val="center"/>
            <w:hideMark/>
          </w:tcPr>
          <w:p w:rsidR="00F80065" w:rsidRPr="008D0C1A" w:rsidRDefault="00F80065" w:rsidP="00F80065">
            <w:pPr>
              <w:spacing w:after="0" w:line="240" w:lineRule="auto"/>
              <w:jc w:val="center"/>
              <w:rPr>
                <w:rFonts w:ascii="Times New Roman" w:eastAsia="Times New Roman" w:hAnsi="Times New Roman" w:cs="Times New Roman"/>
                <w:color w:val="000000" w:themeColor="text1"/>
                <w:sz w:val="26"/>
                <w:szCs w:val="26"/>
              </w:rPr>
            </w:pPr>
            <w:r w:rsidRPr="008D0C1A">
              <w:rPr>
                <w:rFonts w:ascii="Times New Roman" w:eastAsia="Times New Roman" w:hAnsi="Times New Roman" w:cs="Times New Roman"/>
                <w:color w:val="000000" w:themeColor="text1"/>
                <w:sz w:val="26"/>
                <w:szCs w:val="26"/>
              </w:rPr>
              <w:t>0,57</w:t>
            </w:r>
          </w:p>
        </w:tc>
        <w:tc>
          <w:tcPr>
            <w:tcW w:w="0" w:type="auto"/>
            <w:tcBorders>
              <w:top w:val="nil"/>
              <w:left w:val="nil"/>
              <w:bottom w:val="single" w:sz="4" w:space="0" w:color="auto"/>
              <w:right w:val="single" w:sz="4" w:space="0" w:color="auto"/>
            </w:tcBorders>
            <w:shd w:val="clear" w:color="auto" w:fill="auto"/>
            <w:noWrap/>
            <w:vAlign w:val="center"/>
            <w:hideMark/>
          </w:tcPr>
          <w:p w:rsidR="00F80065" w:rsidRPr="008D0C1A" w:rsidRDefault="00F80065" w:rsidP="00F80065">
            <w:pPr>
              <w:spacing w:after="0" w:line="240" w:lineRule="auto"/>
              <w:jc w:val="center"/>
              <w:rPr>
                <w:rFonts w:ascii="Times New Roman" w:eastAsia="Times New Roman" w:hAnsi="Times New Roman" w:cs="Times New Roman"/>
                <w:color w:val="000000" w:themeColor="text1"/>
                <w:sz w:val="26"/>
                <w:szCs w:val="26"/>
              </w:rPr>
            </w:pPr>
            <w:r w:rsidRPr="008D0C1A">
              <w:rPr>
                <w:rFonts w:ascii="Times New Roman" w:eastAsia="Times New Roman" w:hAnsi="Times New Roman" w:cs="Times New Roman"/>
                <w:color w:val="000000" w:themeColor="text1"/>
                <w:sz w:val="26"/>
                <w:szCs w:val="26"/>
              </w:rPr>
              <w:t>0,29</w:t>
            </w:r>
          </w:p>
        </w:tc>
        <w:tc>
          <w:tcPr>
            <w:tcW w:w="0" w:type="auto"/>
            <w:tcBorders>
              <w:top w:val="nil"/>
              <w:left w:val="nil"/>
              <w:bottom w:val="single" w:sz="4" w:space="0" w:color="auto"/>
              <w:right w:val="single" w:sz="4" w:space="0" w:color="auto"/>
            </w:tcBorders>
            <w:shd w:val="clear" w:color="auto" w:fill="auto"/>
            <w:noWrap/>
            <w:vAlign w:val="center"/>
            <w:hideMark/>
          </w:tcPr>
          <w:p w:rsidR="00F80065" w:rsidRPr="008D0C1A" w:rsidRDefault="00F80065" w:rsidP="00F80065">
            <w:pPr>
              <w:spacing w:after="0" w:line="240" w:lineRule="auto"/>
              <w:jc w:val="center"/>
              <w:rPr>
                <w:rFonts w:ascii="Times New Roman" w:eastAsia="Times New Roman" w:hAnsi="Times New Roman" w:cs="Times New Roman"/>
                <w:color w:val="000000" w:themeColor="text1"/>
                <w:sz w:val="26"/>
                <w:szCs w:val="26"/>
              </w:rPr>
            </w:pPr>
            <w:r w:rsidRPr="008D0C1A">
              <w:rPr>
                <w:rFonts w:ascii="Times New Roman" w:eastAsia="Times New Roman" w:hAnsi="Times New Roman" w:cs="Times New Roman"/>
                <w:color w:val="000000" w:themeColor="text1"/>
                <w:sz w:val="26"/>
                <w:szCs w:val="26"/>
              </w:rPr>
              <w:t>459</w:t>
            </w:r>
          </w:p>
        </w:tc>
        <w:tc>
          <w:tcPr>
            <w:tcW w:w="0" w:type="auto"/>
            <w:tcBorders>
              <w:top w:val="nil"/>
              <w:left w:val="nil"/>
              <w:bottom w:val="single" w:sz="4" w:space="0" w:color="auto"/>
              <w:right w:val="single" w:sz="4" w:space="0" w:color="auto"/>
            </w:tcBorders>
            <w:shd w:val="clear" w:color="auto" w:fill="auto"/>
            <w:noWrap/>
            <w:vAlign w:val="center"/>
            <w:hideMark/>
          </w:tcPr>
          <w:p w:rsidR="00F80065" w:rsidRPr="008D0C1A" w:rsidRDefault="00F80065" w:rsidP="00F80065">
            <w:pPr>
              <w:spacing w:after="0" w:line="240" w:lineRule="auto"/>
              <w:jc w:val="center"/>
              <w:rPr>
                <w:rFonts w:ascii="Times New Roman" w:eastAsia="Times New Roman" w:hAnsi="Times New Roman" w:cs="Times New Roman"/>
                <w:color w:val="000000" w:themeColor="text1"/>
                <w:sz w:val="26"/>
                <w:szCs w:val="26"/>
              </w:rPr>
            </w:pPr>
            <w:r w:rsidRPr="008D0C1A">
              <w:rPr>
                <w:rFonts w:ascii="Times New Roman" w:eastAsia="Times New Roman" w:hAnsi="Times New Roman" w:cs="Times New Roman"/>
                <w:color w:val="000000" w:themeColor="text1"/>
                <w:sz w:val="26"/>
                <w:szCs w:val="26"/>
              </w:rPr>
              <w:t>25</w:t>
            </w:r>
          </w:p>
        </w:tc>
        <w:tc>
          <w:tcPr>
            <w:tcW w:w="0" w:type="auto"/>
            <w:tcBorders>
              <w:top w:val="nil"/>
              <w:left w:val="nil"/>
              <w:bottom w:val="single" w:sz="4" w:space="0" w:color="auto"/>
              <w:right w:val="single" w:sz="4" w:space="0" w:color="auto"/>
            </w:tcBorders>
            <w:shd w:val="clear" w:color="auto" w:fill="auto"/>
            <w:noWrap/>
            <w:vAlign w:val="center"/>
            <w:hideMark/>
          </w:tcPr>
          <w:p w:rsidR="00F80065" w:rsidRPr="008D0C1A" w:rsidRDefault="00F80065" w:rsidP="00F80065">
            <w:pPr>
              <w:spacing w:after="0" w:line="240" w:lineRule="auto"/>
              <w:jc w:val="center"/>
              <w:rPr>
                <w:rFonts w:ascii="Times New Roman" w:eastAsia="Times New Roman" w:hAnsi="Times New Roman" w:cs="Times New Roman"/>
                <w:color w:val="000000" w:themeColor="text1"/>
                <w:sz w:val="26"/>
                <w:szCs w:val="26"/>
              </w:rPr>
            </w:pPr>
            <w:r w:rsidRPr="008D0C1A">
              <w:rPr>
                <w:rFonts w:ascii="Times New Roman" w:eastAsia="Times New Roman" w:hAnsi="Times New Roman" w:cs="Times New Roman"/>
                <w:color w:val="000000" w:themeColor="text1"/>
                <w:sz w:val="26"/>
                <w:szCs w:val="26"/>
              </w:rPr>
              <w:t>25,32</w:t>
            </w:r>
          </w:p>
        </w:tc>
      </w:tr>
      <w:tr w:rsidR="00F80065" w:rsidRPr="008D0C1A" w:rsidTr="00F80065">
        <w:trPr>
          <w:trHeight w:val="31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80065" w:rsidRPr="008D0C1A" w:rsidRDefault="00F80065" w:rsidP="00F80065">
            <w:pPr>
              <w:spacing w:after="0" w:line="240" w:lineRule="auto"/>
              <w:jc w:val="center"/>
              <w:rPr>
                <w:rFonts w:ascii="Times New Roman" w:eastAsia="Times New Roman" w:hAnsi="Times New Roman" w:cs="Times New Roman"/>
                <w:color w:val="000000" w:themeColor="text1"/>
                <w:sz w:val="26"/>
                <w:szCs w:val="26"/>
              </w:rPr>
            </w:pPr>
            <w:r w:rsidRPr="008D0C1A">
              <w:rPr>
                <w:rFonts w:ascii="Times New Roman" w:eastAsia="Times New Roman" w:hAnsi="Times New Roman" w:cs="Times New Roman"/>
                <w:color w:val="000000" w:themeColor="text1"/>
                <w:sz w:val="26"/>
                <w:szCs w:val="26"/>
              </w:rPr>
              <w:t>2</w:t>
            </w:r>
          </w:p>
        </w:tc>
        <w:tc>
          <w:tcPr>
            <w:tcW w:w="0" w:type="auto"/>
            <w:tcBorders>
              <w:top w:val="nil"/>
              <w:left w:val="nil"/>
              <w:bottom w:val="single" w:sz="4" w:space="0" w:color="auto"/>
              <w:right w:val="single" w:sz="4" w:space="0" w:color="auto"/>
            </w:tcBorders>
            <w:shd w:val="clear" w:color="auto" w:fill="auto"/>
            <w:noWrap/>
            <w:vAlign w:val="center"/>
            <w:hideMark/>
          </w:tcPr>
          <w:p w:rsidR="00F80065" w:rsidRPr="008D0C1A" w:rsidRDefault="00F80065" w:rsidP="00F80065">
            <w:pPr>
              <w:spacing w:after="0" w:line="240" w:lineRule="auto"/>
              <w:jc w:val="center"/>
              <w:rPr>
                <w:rFonts w:ascii="Times New Roman" w:eastAsia="Times New Roman" w:hAnsi="Times New Roman" w:cs="Times New Roman"/>
                <w:color w:val="000000" w:themeColor="text1"/>
                <w:sz w:val="26"/>
                <w:szCs w:val="26"/>
              </w:rPr>
            </w:pPr>
            <w:r w:rsidRPr="008D0C1A">
              <w:rPr>
                <w:rFonts w:ascii="Times New Roman" w:eastAsia="Times New Roman" w:hAnsi="Times New Roman" w:cs="Times New Roman"/>
                <w:color w:val="000000" w:themeColor="text1"/>
                <w:sz w:val="26"/>
                <w:szCs w:val="26"/>
              </w:rPr>
              <w:t>0,57</w:t>
            </w:r>
          </w:p>
        </w:tc>
        <w:tc>
          <w:tcPr>
            <w:tcW w:w="0" w:type="auto"/>
            <w:tcBorders>
              <w:top w:val="nil"/>
              <w:left w:val="nil"/>
              <w:bottom w:val="single" w:sz="4" w:space="0" w:color="auto"/>
              <w:right w:val="single" w:sz="4" w:space="0" w:color="auto"/>
            </w:tcBorders>
            <w:shd w:val="clear" w:color="auto" w:fill="auto"/>
            <w:noWrap/>
            <w:vAlign w:val="center"/>
            <w:hideMark/>
          </w:tcPr>
          <w:p w:rsidR="00F80065" w:rsidRPr="008D0C1A" w:rsidRDefault="00F80065" w:rsidP="00F80065">
            <w:pPr>
              <w:spacing w:after="0" w:line="240" w:lineRule="auto"/>
              <w:jc w:val="center"/>
              <w:rPr>
                <w:rFonts w:ascii="Times New Roman" w:eastAsia="Times New Roman" w:hAnsi="Times New Roman" w:cs="Times New Roman"/>
                <w:color w:val="000000" w:themeColor="text1"/>
                <w:sz w:val="26"/>
                <w:szCs w:val="26"/>
              </w:rPr>
            </w:pPr>
            <w:r w:rsidRPr="008D0C1A">
              <w:rPr>
                <w:rFonts w:ascii="Times New Roman" w:eastAsia="Times New Roman" w:hAnsi="Times New Roman" w:cs="Times New Roman"/>
                <w:color w:val="000000" w:themeColor="text1"/>
                <w:sz w:val="26"/>
                <w:szCs w:val="26"/>
              </w:rPr>
              <w:t>1,12</w:t>
            </w:r>
          </w:p>
        </w:tc>
        <w:tc>
          <w:tcPr>
            <w:tcW w:w="0" w:type="auto"/>
            <w:tcBorders>
              <w:top w:val="nil"/>
              <w:left w:val="nil"/>
              <w:bottom w:val="single" w:sz="4" w:space="0" w:color="auto"/>
              <w:right w:val="single" w:sz="4" w:space="0" w:color="auto"/>
            </w:tcBorders>
            <w:shd w:val="clear" w:color="auto" w:fill="auto"/>
            <w:noWrap/>
            <w:vAlign w:val="center"/>
            <w:hideMark/>
          </w:tcPr>
          <w:p w:rsidR="00F80065" w:rsidRPr="008D0C1A" w:rsidRDefault="00F80065" w:rsidP="00F80065">
            <w:pPr>
              <w:spacing w:after="0" w:line="240" w:lineRule="auto"/>
              <w:jc w:val="center"/>
              <w:rPr>
                <w:rFonts w:ascii="Times New Roman" w:eastAsia="Times New Roman" w:hAnsi="Times New Roman" w:cs="Times New Roman"/>
                <w:color w:val="000000" w:themeColor="text1"/>
                <w:sz w:val="26"/>
                <w:szCs w:val="26"/>
              </w:rPr>
            </w:pPr>
            <w:r w:rsidRPr="008D0C1A">
              <w:rPr>
                <w:rFonts w:ascii="Times New Roman" w:eastAsia="Times New Roman" w:hAnsi="Times New Roman" w:cs="Times New Roman"/>
                <w:color w:val="000000" w:themeColor="text1"/>
                <w:sz w:val="26"/>
                <w:szCs w:val="26"/>
              </w:rPr>
              <w:t>0,84</w:t>
            </w:r>
          </w:p>
        </w:tc>
        <w:tc>
          <w:tcPr>
            <w:tcW w:w="0" w:type="auto"/>
            <w:tcBorders>
              <w:top w:val="nil"/>
              <w:left w:val="nil"/>
              <w:bottom w:val="single" w:sz="4" w:space="0" w:color="auto"/>
              <w:right w:val="single" w:sz="4" w:space="0" w:color="auto"/>
            </w:tcBorders>
            <w:shd w:val="clear" w:color="auto" w:fill="auto"/>
            <w:noWrap/>
            <w:vAlign w:val="center"/>
            <w:hideMark/>
          </w:tcPr>
          <w:p w:rsidR="00F80065" w:rsidRPr="008D0C1A" w:rsidRDefault="00F80065" w:rsidP="00F80065">
            <w:pPr>
              <w:spacing w:after="0" w:line="240" w:lineRule="auto"/>
              <w:jc w:val="center"/>
              <w:rPr>
                <w:rFonts w:ascii="Times New Roman" w:eastAsia="Times New Roman" w:hAnsi="Times New Roman" w:cs="Times New Roman"/>
                <w:color w:val="000000" w:themeColor="text1"/>
                <w:sz w:val="26"/>
                <w:szCs w:val="26"/>
              </w:rPr>
            </w:pPr>
            <w:r w:rsidRPr="008D0C1A">
              <w:rPr>
                <w:rFonts w:ascii="Times New Roman" w:eastAsia="Times New Roman" w:hAnsi="Times New Roman" w:cs="Times New Roman"/>
                <w:color w:val="000000" w:themeColor="text1"/>
                <w:sz w:val="26"/>
                <w:szCs w:val="26"/>
              </w:rPr>
              <w:t>30</w:t>
            </w:r>
          </w:p>
        </w:tc>
        <w:tc>
          <w:tcPr>
            <w:tcW w:w="0" w:type="auto"/>
            <w:tcBorders>
              <w:top w:val="nil"/>
              <w:left w:val="nil"/>
              <w:bottom w:val="single" w:sz="4" w:space="0" w:color="auto"/>
              <w:right w:val="single" w:sz="4" w:space="0" w:color="auto"/>
            </w:tcBorders>
            <w:shd w:val="clear" w:color="auto" w:fill="auto"/>
            <w:noWrap/>
            <w:vAlign w:val="center"/>
            <w:hideMark/>
          </w:tcPr>
          <w:p w:rsidR="00F80065" w:rsidRPr="008D0C1A" w:rsidRDefault="00F80065" w:rsidP="00F80065">
            <w:pPr>
              <w:spacing w:after="0" w:line="240" w:lineRule="auto"/>
              <w:jc w:val="center"/>
              <w:rPr>
                <w:rFonts w:ascii="Times New Roman" w:eastAsia="Times New Roman" w:hAnsi="Times New Roman" w:cs="Times New Roman"/>
                <w:color w:val="000000" w:themeColor="text1"/>
                <w:sz w:val="26"/>
                <w:szCs w:val="26"/>
              </w:rPr>
            </w:pPr>
            <w:r w:rsidRPr="008D0C1A">
              <w:rPr>
                <w:rFonts w:ascii="Times New Roman" w:eastAsia="Times New Roman" w:hAnsi="Times New Roman" w:cs="Times New Roman"/>
                <w:color w:val="000000" w:themeColor="text1"/>
                <w:sz w:val="26"/>
                <w:szCs w:val="26"/>
              </w:rPr>
              <w:t>21</w:t>
            </w:r>
          </w:p>
        </w:tc>
        <w:tc>
          <w:tcPr>
            <w:tcW w:w="0" w:type="auto"/>
            <w:tcBorders>
              <w:top w:val="nil"/>
              <w:left w:val="nil"/>
              <w:bottom w:val="single" w:sz="4" w:space="0" w:color="auto"/>
              <w:right w:val="single" w:sz="4" w:space="0" w:color="auto"/>
            </w:tcBorders>
            <w:shd w:val="clear" w:color="auto" w:fill="auto"/>
            <w:noWrap/>
            <w:vAlign w:val="center"/>
            <w:hideMark/>
          </w:tcPr>
          <w:p w:rsidR="00F80065" w:rsidRPr="008D0C1A" w:rsidRDefault="00F80065" w:rsidP="00F80065">
            <w:pPr>
              <w:spacing w:after="0" w:line="240" w:lineRule="auto"/>
              <w:jc w:val="center"/>
              <w:rPr>
                <w:rFonts w:ascii="Times New Roman" w:eastAsia="Times New Roman" w:hAnsi="Times New Roman" w:cs="Times New Roman"/>
                <w:color w:val="000000" w:themeColor="text1"/>
                <w:sz w:val="26"/>
                <w:szCs w:val="26"/>
              </w:rPr>
            </w:pPr>
            <w:r w:rsidRPr="008D0C1A">
              <w:rPr>
                <w:rFonts w:ascii="Times New Roman" w:eastAsia="Times New Roman" w:hAnsi="Times New Roman" w:cs="Times New Roman"/>
                <w:color w:val="000000" w:themeColor="text1"/>
                <w:sz w:val="26"/>
                <w:szCs w:val="26"/>
              </w:rPr>
              <w:t>46,50</w:t>
            </w:r>
          </w:p>
        </w:tc>
      </w:tr>
      <w:tr w:rsidR="00F80065" w:rsidRPr="008D0C1A" w:rsidTr="00F80065">
        <w:trPr>
          <w:trHeight w:val="31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80065" w:rsidRPr="008D0C1A" w:rsidRDefault="00F80065" w:rsidP="00F80065">
            <w:pPr>
              <w:spacing w:after="0" w:line="240" w:lineRule="auto"/>
              <w:jc w:val="center"/>
              <w:rPr>
                <w:rFonts w:ascii="Times New Roman" w:eastAsia="Times New Roman" w:hAnsi="Times New Roman" w:cs="Times New Roman"/>
                <w:color w:val="000000" w:themeColor="text1"/>
                <w:sz w:val="26"/>
                <w:szCs w:val="26"/>
              </w:rPr>
            </w:pPr>
            <w:r w:rsidRPr="008D0C1A">
              <w:rPr>
                <w:rFonts w:ascii="Times New Roman" w:eastAsia="Times New Roman" w:hAnsi="Times New Roman" w:cs="Times New Roman"/>
                <w:color w:val="000000" w:themeColor="text1"/>
                <w:sz w:val="26"/>
                <w:szCs w:val="26"/>
              </w:rPr>
              <w:t>3</w:t>
            </w:r>
          </w:p>
        </w:tc>
        <w:tc>
          <w:tcPr>
            <w:tcW w:w="0" w:type="auto"/>
            <w:tcBorders>
              <w:top w:val="nil"/>
              <w:left w:val="nil"/>
              <w:bottom w:val="single" w:sz="4" w:space="0" w:color="auto"/>
              <w:right w:val="single" w:sz="4" w:space="0" w:color="auto"/>
            </w:tcBorders>
            <w:shd w:val="clear" w:color="auto" w:fill="auto"/>
            <w:noWrap/>
            <w:vAlign w:val="center"/>
            <w:hideMark/>
          </w:tcPr>
          <w:p w:rsidR="00F80065" w:rsidRPr="008D0C1A" w:rsidRDefault="00F80065" w:rsidP="00F80065">
            <w:pPr>
              <w:spacing w:after="0" w:line="240" w:lineRule="auto"/>
              <w:jc w:val="center"/>
              <w:rPr>
                <w:rFonts w:ascii="Times New Roman" w:eastAsia="Times New Roman" w:hAnsi="Times New Roman" w:cs="Times New Roman"/>
                <w:color w:val="000000" w:themeColor="text1"/>
                <w:sz w:val="26"/>
                <w:szCs w:val="26"/>
              </w:rPr>
            </w:pPr>
            <w:r w:rsidRPr="008D0C1A">
              <w:rPr>
                <w:rFonts w:ascii="Times New Roman" w:eastAsia="Times New Roman" w:hAnsi="Times New Roman" w:cs="Times New Roman"/>
                <w:color w:val="000000" w:themeColor="text1"/>
                <w:sz w:val="26"/>
                <w:szCs w:val="26"/>
              </w:rPr>
              <w:t>1,12</w:t>
            </w:r>
          </w:p>
        </w:tc>
        <w:tc>
          <w:tcPr>
            <w:tcW w:w="0" w:type="auto"/>
            <w:tcBorders>
              <w:top w:val="nil"/>
              <w:left w:val="nil"/>
              <w:bottom w:val="single" w:sz="4" w:space="0" w:color="auto"/>
              <w:right w:val="single" w:sz="4" w:space="0" w:color="auto"/>
            </w:tcBorders>
            <w:shd w:val="clear" w:color="auto" w:fill="auto"/>
            <w:noWrap/>
            <w:vAlign w:val="center"/>
            <w:hideMark/>
          </w:tcPr>
          <w:p w:rsidR="00F80065" w:rsidRPr="008D0C1A" w:rsidRDefault="00F80065" w:rsidP="00F80065">
            <w:pPr>
              <w:spacing w:after="0" w:line="240" w:lineRule="auto"/>
              <w:jc w:val="center"/>
              <w:rPr>
                <w:rFonts w:ascii="Times New Roman" w:eastAsia="Times New Roman" w:hAnsi="Times New Roman" w:cs="Times New Roman"/>
                <w:color w:val="000000" w:themeColor="text1"/>
                <w:sz w:val="26"/>
                <w:szCs w:val="26"/>
              </w:rPr>
            </w:pPr>
            <w:r w:rsidRPr="008D0C1A">
              <w:rPr>
                <w:rFonts w:ascii="Times New Roman" w:eastAsia="Times New Roman" w:hAnsi="Times New Roman" w:cs="Times New Roman"/>
                <w:color w:val="000000" w:themeColor="text1"/>
                <w:sz w:val="26"/>
                <w:szCs w:val="26"/>
              </w:rPr>
              <w:t>1,68</w:t>
            </w:r>
          </w:p>
        </w:tc>
        <w:tc>
          <w:tcPr>
            <w:tcW w:w="0" w:type="auto"/>
            <w:tcBorders>
              <w:top w:val="nil"/>
              <w:left w:val="nil"/>
              <w:bottom w:val="single" w:sz="4" w:space="0" w:color="auto"/>
              <w:right w:val="single" w:sz="4" w:space="0" w:color="auto"/>
            </w:tcBorders>
            <w:shd w:val="clear" w:color="auto" w:fill="auto"/>
            <w:noWrap/>
            <w:vAlign w:val="center"/>
            <w:hideMark/>
          </w:tcPr>
          <w:p w:rsidR="00F80065" w:rsidRPr="008D0C1A" w:rsidRDefault="00F80065" w:rsidP="00F80065">
            <w:pPr>
              <w:spacing w:after="0" w:line="240" w:lineRule="auto"/>
              <w:jc w:val="center"/>
              <w:rPr>
                <w:rFonts w:ascii="Times New Roman" w:eastAsia="Times New Roman" w:hAnsi="Times New Roman" w:cs="Times New Roman"/>
                <w:color w:val="000000" w:themeColor="text1"/>
                <w:sz w:val="26"/>
                <w:szCs w:val="26"/>
              </w:rPr>
            </w:pPr>
            <w:r w:rsidRPr="008D0C1A">
              <w:rPr>
                <w:rFonts w:ascii="Times New Roman" w:eastAsia="Times New Roman" w:hAnsi="Times New Roman" w:cs="Times New Roman"/>
                <w:color w:val="000000" w:themeColor="text1"/>
                <w:sz w:val="26"/>
                <w:szCs w:val="26"/>
              </w:rPr>
              <w:t>1,40</w:t>
            </w:r>
          </w:p>
        </w:tc>
        <w:tc>
          <w:tcPr>
            <w:tcW w:w="0" w:type="auto"/>
            <w:tcBorders>
              <w:top w:val="nil"/>
              <w:left w:val="nil"/>
              <w:bottom w:val="single" w:sz="4" w:space="0" w:color="auto"/>
              <w:right w:val="single" w:sz="4" w:space="0" w:color="auto"/>
            </w:tcBorders>
            <w:shd w:val="clear" w:color="auto" w:fill="auto"/>
            <w:noWrap/>
            <w:vAlign w:val="center"/>
            <w:hideMark/>
          </w:tcPr>
          <w:p w:rsidR="00F80065" w:rsidRPr="008D0C1A" w:rsidRDefault="00F80065" w:rsidP="00F80065">
            <w:pPr>
              <w:spacing w:after="0" w:line="240" w:lineRule="auto"/>
              <w:jc w:val="center"/>
              <w:rPr>
                <w:rFonts w:ascii="Times New Roman" w:eastAsia="Times New Roman" w:hAnsi="Times New Roman" w:cs="Times New Roman"/>
                <w:color w:val="000000" w:themeColor="text1"/>
                <w:sz w:val="26"/>
                <w:szCs w:val="26"/>
              </w:rPr>
            </w:pPr>
            <w:r w:rsidRPr="008D0C1A">
              <w:rPr>
                <w:rFonts w:ascii="Times New Roman" w:eastAsia="Times New Roman" w:hAnsi="Times New Roman" w:cs="Times New Roman"/>
                <w:color w:val="000000" w:themeColor="text1"/>
                <w:sz w:val="26"/>
                <w:szCs w:val="26"/>
              </w:rPr>
              <w:t>29</w:t>
            </w:r>
          </w:p>
        </w:tc>
        <w:tc>
          <w:tcPr>
            <w:tcW w:w="0" w:type="auto"/>
            <w:tcBorders>
              <w:top w:val="nil"/>
              <w:left w:val="nil"/>
              <w:bottom w:val="single" w:sz="4" w:space="0" w:color="auto"/>
              <w:right w:val="single" w:sz="4" w:space="0" w:color="auto"/>
            </w:tcBorders>
            <w:shd w:val="clear" w:color="auto" w:fill="auto"/>
            <w:noWrap/>
            <w:vAlign w:val="center"/>
            <w:hideMark/>
          </w:tcPr>
          <w:p w:rsidR="00F80065" w:rsidRPr="008D0C1A" w:rsidRDefault="00F80065" w:rsidP="00F80065">
            <w:pPr>
              <w:spacing w:after="0" w:line="240" w:lineRule="auto"/>
              <w:jc w:val="center"/>
              <w:rPr>
                <w:rFonts w:ascii="Times New Roman" w:eastAsia="Times New Roman" w:hAnsi="Times New Roman" w:cs="Times New Roman"/>
                <w:color w:val="000000" w:themeColor="text1"/>
                <w:sz w:val="26"/>
                <w:szCs w:val="26"/>
              </w:rPr>
            </w:pPr>
            <w:r w:rsidRPr="008D0C1A">
              <w:rPr>
                <w:rFonts w:ascii="Times New Roman" w:eastAsia="Times New Roman" w:hAnsi="Times New Roman" w:cs="Times New Roman"/>
                <w:color w:val="000000" w:themeColor="text1"/>
                <w:sz w:val="26"/>
                <w:szCs w:val="26"/>
              </w:rPr>
              <w:t>12</w:t>
            </w:r>
          </w:p>
        </w:tc>
        <w:tc>
          <w:tcPr>
            <w:tcW w:w="0" w:type="auto"/>
            <w:tcBorders>
              <w:top w:val="nil"/>
              <w:left w:val="nil"/>
              <w:bottom w:val="single" w:sz="4" w:space="0" w:color="auto"/>
              <w:right w:val="single" w:sz="4" w:space="0" w:color="auto"/>
            </w:tcBorders>
            <w:shd w:val="clear" w:color="auto" w:fill="auto"/>
            <w:noWrap/>
            <w:vAlign w:val="center"/>
            <w:hideMark/>
          </w:tcPr>
          <w:p w:rsidR="00F80065" w:rsidRPr="008D0C1A" w:rsidRDefault="00F80065" w:rsidP="00F80065">
            <w:pPr>
              <w:spacing w:after="0" w:line="240" w:lineRule="auto"/>
              <w:jc w:val="center"/>
              <w:rPr>
                <w:rFonts w:ascii="Times New Roman" w:eastAsia="Times New Roman" w:hAnsi="Times New Roman" w:cs="Times New Roman"/>
                <w:color w:val="000000" w:themeColor="text1"/>
                <w:sz w:val="26"/>
                <w:szCs w:val="26"/>
              </w:rPr>
            </w:pPr>
            <w:r w:rsidRPr="008D0C1A">
              <w:rPr>
                <w:rFonts w:ascii="Times New Roman" w:eastAsia="Times New Roman" w:hAnsi="Times New Roman" w:cs="Times New Roman"/>
                <w:color w:val="000000" w:themeColor="text1"/>
                <w:sz w:val="26"/>
                <w:szCs w:val="26"/>
              </w:rPr>
              <w:t>58,76</w:t>
            </w:r>
          </w:p>
        </w:tc>
      </w:tr>
      <w:tr w:rsidR="00F80065" w:rsidRPr="008D0C1A" w:rsidTr="00F80065">
        <w:trPr>
          <w:trHeight w:val="31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80065" w:rsidRPr="008D0C1A" w:rsidRDefault="00F80065" w:rsidP="00F80065">
            <w:pPr>
              <w:spacing w:after="0" w:line="240" w:lineRule="auto"/>
              <w:jc w:val="center"/>
              <w:rPr>
                <w:rFonts w:ascii="Times New Roman" w:eastAsia="Times New Roman" w:hAnsi="Times New Roman" w:cs="Times New Roman"/>
                <w:color w:val="000000" w:themeColor="text1"/>
                <w:sz w:val="26"/>
                <w:szCs w:val="26"/>
              </w:rPr>
            </w:pPr>
            <w:r w:rsidRPr="008D0C1A">
              <w:rPr>
                <w:rFonts w:ascii="Times New Roman" w:eastAsia="Times New Roman" w:hAnsi="Times New Roman" w:cs="Times New Roman"/>
                <w:color w:val="000000" w:themeColor="text1"/>
                <w:sz w:val="26"/>
                <w:szCs w:val="26"/>
              </w:rPr>
              <w:t>4</w:t>
            </w:r>
          </w:p>
        </w:tc>
        <w:tc>
          <w:tcPr>
            <w:tcW w:w="0" w:type="auto"/>
            <w:tcBorders>
              <w:top w:val="nil"/>
              <w:left w:val="nil"/>
              <w:bottom w:val="single" w:sz="4" w:space="0" w:color="auto"/>
              <w:right w:val="single" w:sz="4" w:space="0" w:color="auto"/>
            </w:tcBorders>
            <w:shd w:val="clear" w:color="auto" w:fill="auto"/>
            <w:noWrap/>
            <w:vAlign w:val="center"/>
            <w:hideMark/>
          </w:tcPr>
          <w:p w:rsidR="00F80065" w:rsidRPr="008D0C1A" w:rsidRDefault="00F80065" w:rsidP="00F80065">
            <w:pPr>
              <w:spacing w:after="0" w:line="240" w:lineRule="auto"/>
              <w:jc w:val="center"/>
              <w:rPr>
                <w:rFonts w:ascii="Times New Roman" w:eastAsia="Times New Roman" w:hAnsi="Times New Roman" w:cs="Times New Roman"/>
                <w:color w:val="000000" w:themeColor="text1"/>
                <w:sz w:val="26"/>
                <w:szCs w:val="26"/>
              </w:rPr>
            </w:pPr>
            <w:r w:rsidRPr="008D0C1A">
              <w:rPr>
                <w:rFonts w:ascii="Times New Roman" w:eastAsia="Times New Roman" w:hAnsi="Times New Roman" w:cs="Times New Roman"/>
                <w:color w:val="000000" w:themeColor="text1"/>
                <w:sz w:val="26"/>
                <w:szCs w:val="26"/>
              </w:rPr>
              <w:t>1,68</w:t>
            </w:r>
          </w:p>
        </w:tc>
        <w:tc>
          <w:tcPr>
            <w:tcW w:w="0" w:type="auto"/>
            <w:tcBorders>
              <w:top w:val="nil"/>
              <w:left w:val="nil"/>
              <w:bottom w:val="single" w:sz="4" w:space="0" w:color="auto"/>
              <w:right w:val="single" w:sz="4" w:space="0" w:color="auto"/>
            </w:tcBorders>
            <w:shd w:val="clear" w:color="auto" w:fill="auto"/>
            <w:noWrap/>
            <w:vAlign w:val="center"/>
            <w:hideMark/>
          </w:tcPr>
          <w:p w:rsidR="00F80065" w:rsidRPr="008D0C1A" w:rsidRDefault="00F80065" w:rsidP="00F80065">
            <w:pPr>
              <w:spacing w:after="0" w:line="240" w:lineRule="auto"/>
              <w:jc w:val="center"/>
              <w:rPr>
                <w:rFonts w:ascii="Times New Roman" w:eastAsia="Times New Roman" w:hAnsi="Times New Roman" w:cs="Times New Roman"/>
                <w:color w:val="000000" w:themeColor="text1"/>
                <w:sz w:val="26"/>
                <w:szCs w:val="26"/>
              </w:rPr>
            </w:pPr>
            <w:r w:rsidRPr="008D0C1A">
              <w:rPr>
                <w:rFonts w:ascii="Times New Roman" w:eastAsia="Times New Roman" w:hAnsi="Times New Roman" w:cs="Times New Roman"/>
                <w:color w:val="000000" w:themeColor="text1"/>
                <w:sz w:val="26"/>
                <w:szCs w:val="26"/>
              </w:rPr>
              <w:t>2,23</w:t>
            </w:r>
          </w:p>
        </w:tc>
        <w:tc>
          <w:tcPr>
            <w:tcW w:w="0" w:type="auto"/>
            <w:tcBorders>
              <w:top w:val="nil"/>
              <w:left w:val="nil"/>
              <w:bottom w:val="single" w:sz="4" w:space="0" w:color="auto"/>
              <w:right w:val="single" w:sz="4" w:space="0" w:color="auto"/>
            </w:tcBorders>
            <w:shd w:val="clear" w:color="auto" w:fill="auto"/>
            <w:noWrap/>
            <w:vAlign w:val="center"/>
            <w:hideMark/>
          </w:tcPr>
          <w:p w:rsidR="00F80065" w:rsidRPr="008D0C1A" w:rsidRDefault="00F80065" w:rsidP="00F80065">
            <w:pPr>
              <w:spacing w:after="0" w:line="240" w:lineRule="auto"/>
              <w:jc w:val="center"/>
              <w:rPr>
                <w:rFonts w:ascii="Times New Roman" w:eastAsia="Times New Roman" w:hAnsi="Times New Roman" w:cs="Times New Roman"/>
                <w:color w:val="000000" w:themeColor="text1"/>
                <w:sz w:val="26"/>
                <w:szCs w:val="26"/>
              </w:rPr>
            </w:pPr>
            <w:r w:rsidRPr="008D0C1A">
              <w:rPr>
                <w:rFonts w:ascii="Times New Roman" w:eastAsia="Times New Roman" w:hAnsi="Times New Roman" w:cs="Times New Roman"/>
                <w:color w:val="000000" w:themeColor="text1"/>
                <w:sz w:val="26"/>
                <w:szCs w:val="26"/>
              </w:rPr>
              <w:t>1,96</w:t>
            </w:r>
          </w:p>
        </w:tc>
        <w:tc>
          <w:tcPr>
            <w:tcW w:w="0" w:type="auto"/>
            <w:tcBorders>
              <w:top w:val="nil"/>
              <w:left w:val="nil"/>
              <w:bottom w:val="single" w:sz="4" w:space="0" w:color="auto"/>
              <w:right w:val="single" w:sz="4" w:space="0" w:color="auto"/>
            </w:tcBorders>
            <w:shd w:val="clear" w:color="auto" w:fill="auto"/>
            <w:noWrap/>
            <w:vAlign w:val="center"/>
            <w:hideMark/>
          </w:tcPr>
          <w:p w:rsidR="00F80065" w:rsidRPr="008D0C1A" w:rsidRDefault="00F80065" w:rsidP="00F80065">
            <w:pPr>
              <w:spacing w:after="0" w:line="240" w:lineRule="auto"/>
              <w:jc w:val="center"/>
              <w:rPr>
                <w:rFonts w:ascii="Times New Roman" w:eastAsia="Times New Roman" w:hAnsi="Times New Roman" w:cs="Times New Roman"/>
                <w:color w:val="000000" w:themeColor="text1"/>
                <w:sz w:val="26"/>
                <w:szCs w:val="26"/>
              </w:rPr>
            </w:pPr>
            <w:r w:rsidRPr="008D0C1A">
              <w:rPr>
                <w:rFonts w:ascii="Times New Roman" w:eastAsia="Times New Roman" w:hAnsi="Times New Roman" w:cs="Times New Roman"/>
                <w:color w:val="000000" w:themeColor="text1"/>
                <w:sz w:val="26"/>
                <w:szCs w:val="26"/>
              </w:rPr>
              <w:t>43</w:t>
            </w:r>
          </w:p>
        </w:tc>
        <w:tc>
          <w:tcPr>
            <w:tcW w:w="0" w:type="auto"/>
            <w:tcBorders>
              <w:top w:val="nil"/>
              <w:left w:val="nil"/>
              <w:bottom w:val="single" w:sz="4" w:space="0" w:color="auto"/>
              <w:right w:val="single" w:sz="4" w:space="0" w:color="auto"/>
            </w:tcBorders>
            <w:shd w:val="clear" w:color="auto" w:fill="auto"/>
            <w:noWrap/>
            <w:vAlign w:val="center"/>
            <w:hideMark/>
          </w:tcPr>
          <w:p w:rsidR="00F80065" w:rsidRPr="008D0C1A" w:rsidRDefault="00F80065" w:rsidP="00F80065">
            <w:pPr>
              <w:spacing w:after="0" w:line="240" w:lineRule="auto"/>
              <w:jc w:val="center"/>
              <w:rPr>
                <w:rFonts w:ascii="Times New Roman" w:eastAsia="Times New Roman" w:hAnsi="Times New Roman" w:cs="Times New Roman"/>
                <w:color w:val="000000" w:themeColor="text1"/>
                <w:sz w:val="26"/>
                <w:szCs w:val="26"/>
              </w:rPr>
            </w:pPr>
            <w:r w:rsidRPr="008D0C1A">
              <w:rPr>
                <w:rFonts w:ascii="Times New Roman" w:eastAsia="Times New Roman" w:hAnsi="Times New Roman" w:cs="Times New Roman"/>
                <w:color w:val="000000" w:themeColor="text1"/>
                <w:sz w:val="26"/>
                <w:szCs w:val="26"/>
              </w:rPr>
              <w:t>11</w:t>
            </w:r>
          </w:p>
        </w:tc>
        <w:tc>
          <w:tcPr>
            <w:tcW w:w="0" w:type="auto"/>
            <w:tcBorders>
              <w:top w:val="nil"/>
              <w:left w:val="nil"/>
              <w:bottom w:val="single" w:sz="4" w:space="0" w:color="auto"/>
              <w:right w:val="single" w:sz="4" w:space="0" w:color="auto"/>
            </w:tcBorders>
            <w:shd w:val="clear" w:color="auto" w:fill="auto"/>
            <w:noWrap/>
            <w:vAlign w:val="center"/>
            <w:hideMark/>
          </w:tcPr>
          <w:p w:rsidR="00F80065" w:rsidRPr="008D0C1A" w:rsidRDefault="00F80065" w:rsidP="00F80065">
            <w:pPr>
              <w:spacing w:after="0" w:line="240" w:lineRule="auto"/>
              <w:jc w:val="center"/>
              <w:rPr>
                <w:rFonts w:ascii="Times New Roman" w:eastAsia="Times New Roman" w:hAnsi="Times New Roman" w:cs="Times New Roman"/>
                <w:color w:val="000000" w:themeColor="text1"/>
                <w:sz w:val="26"/>
                <w:szCs w:val="26"/>
              </w:rPr>
            </w:pPr>
            <w:r w:rsidRPr="008D0C1A">
              <w:rPr>
                <w:rFonts w:ascii="Times New Roman" w:eastAsia="Times New Roman" w:hAnsi="Times New Roman" w:cs="Times New Roman"/>
                <w:color w:val="000000" w:themeColor="text1"/>
                <w:sz w:val="26"/>
                <w:szCs w:val="26"/>
              </w:rPr>
              <w:t>70,06</w:t>
            </w:r>
          </w:p>
        </w:tc>
      </w:tr>
      <w:tr w:rsidR="00F80065" w:rsidRPr="008D0C1A" w:rsidTr="00F80065">
        <w:trPr>
          <w:trHeight w:val="31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80065" w:rsidRPr="008D0C1A" w:rsidRDefault="00F80065" w:rsidP="00F80065">
            <w:pPr>
              <w:spacing w:after="0" w:line="240" w:lineRule="auto"/>
              <w:jc w:val="center"/>
              <w:rPr>
                <w:rFonts w:ascii="Times New Roman" w:eastAsia="Times New Roman" w:hAnsi="Times New Roman" w:cs="Times New Roman"/>
                <w:color w:val="000000" w:themeColor="text1"/>
                <w:sz w:val="26"/>
                <w:szCs w:val="26"/>
              </w:rPr>
            </w:pPr>
            <w:r w:rsidRPr="008D0C1A">
              <w:rPr>
                <w:rFonts w:ascii="Times New Roman" w:eastAsia="Times New Roman" w:hAnsi="Times New Roman" w:cs="Times New Roman"/>
                <w:color w:val="000000" w:themeColor="text1"/>
                <w:sz w:val="26"/>
                <w:szCs w:val="26"/>
              </w:rPr>
              <w:t>5</w:t>
            </w:r>
          </w:p>
        </w:tc>
        <w:tc>
          <w:tcPr>
            <w:tcW w:w="0" w:type="auto"/>
            <w:tcBorders>
              <w:top w:val="nil"/>
              <w:left w:val="nil"/>
              <w:bottom w:val="single" w:sz="4" w:space="0" w:color="auto"/>
              <w:right w:val="single" w:sz="4" w:space="0" w:color="auto"/>
            </w:tcBorders>
            <w:shd w:val="clear" w:color="auto" w:fill="auto"/>
            <w:noWrap/>
            <w:vAlign w:val="center"/>
            <w:hideMark/>
          </w:tcPr>
          <w:p w:rsidR="00F80065" w:rsidRPr="008D0C1A" w:rsidRDefault="00F80065" w:rsidP="00F80065">
            <w:pPr>
              <w:spacing w:after="0" w:line="240" w:lineRule="auto"/>
              <w:jc w:val="center"/>
              <w:rPr>
                <w:rFonts w:ascii="Times New Roman" w:eastAsia="Times New Roman" w:hAnsi="Times New Roman" w:cs="Times New Roman"/>
                <w:color w:val="000000" w:themeColor="text1"/>
                <w:sz w:val="26"/>
                <w:szCs w:val="26"/>
              </w:rPr>
            </w:pPr>
            <w:r w:rsidRPr="008D0C1A">
              <w:rPr>
                <w:rFonts w:ascii="Times New Roman" w:eastAsia="Times New Roman" w:hAnsi="Times New Roman" w:cs="Times New Roman"/>
                <w:color w:val="000000" w:themeColor="text1"/>
                <w:sz w:val="26"/>
                <w:szCs w:val="26"/>
              </w:rPr>
              <w:t>2,23</w:t>
            </w:r>
          </w:p>
        </w:tc>
        <w:tc>
          <w:tcPr>
            <w:tcW w:w="0" w:type="auto"/>
            <w:tcBorders>
              <w:top w:val="nil"/>
              <w:left w:val="nil"/>
              <w:bottom w:val="single" w:sz="4" w:space="0" w:color="auto"/>
              <w:right w:val="single" w:sz="4" w:space="0" w:color="auto"/>
            </w:tcBorders>
            <w:shd w:val="clear" w:color="auto" w:fill="auto"/>
            <w:noWrap/>
            <w:vAlign w:val="center"/>
            <w:hideMark/>
          </w:tcPr>
          <w:p w:rsidR="00F80065" w:rsidRPr="008D0C1A" w:rsidRDefault="00F80065" w:rsidP="00F80065">
            <w:pPr>
              <w:spacing w:after="0" w:line="240" w:lineRule="auto"/>
              <w:jc w:val="center"/>
              <w:rPr>
                <w:rFonts w:ascii="Times New Roman" w:eastAsia="Times New Roman" w:hAnsi="Times New Roman" w:cs="Times New Roman"/>
                <w:color w:val="000000" w:themeColor="text1"/>
                <w:sz w:val="26"/>
                <w:szCs w:val="26"/>
              </w:rPr>
            </w:pPr>
            <w:r w:rsidRPr="008D0C1A">
              <w:rPr>
                <w:rFonts w:ascii="Times New Roman" w:eastAsia="Times New Roman" w:hAnsi="Times New Roman" w:cs="Times New Roman"/>
                <w:color w:val="000000" w:themeColor="text1"/>
                <w:sz w:val="26"/>
                <w:szCs w:val="26"/>
              </w:rPr>
              <w:t>2,79</w:t>
            </w:r>
          </w:p>
        </w:tc>
        <w:tc>
          <w:tcPr>
            <w:tcW w:w="0" w:type="auto"/>
            <w:tcBorders>
              <w:top w:val="nil"/>
              <w:left w:val="nil"/>
              <w:bottom w:val="single" w:sz="4" w:space="0" w:color="auto"/>
              <w:right w:val="single" w:sz="4" w:space="0" w:color="auto"/>
            </w:tcBorders>
            <w:shd w:val="clear" w:color="auto" w:fill="auto"/>
            <w:noWrap/>
            <w:vAlign w:val="center"/>
            <w:hideMark/>
          </w:tcPr>
          <w:p w:rsidR="00F80065" w:rsidRPr="008D0C1A" w:rsidRDefault="00F80065" w:rsidP="00F80065">
            <w:pPr>
              <w:spacing w:after="0" w:line="240" w:lineRule="auto"/>
              <w:jc w:val="center"/>
              <w:rPr>
                <w:rFonts w:ascii="Times New Roman" w:eastAsia="Times New Roman" w:hAnsi="Times New Roman" w:cs="Times New Roman"/>
                <w:color w:val="000000" w:themeColor="text1"/>
                <w:sz w:val="26"/>
                <w:szCs w:val="26"/>
              </w:rPr>
            </w:pPr>
            <w:r w:rsidRPr="008D0C1A">
              <w:rPr>
                <w:rFonts w:ascii="Times New Roman" w:eastAsia="Times New Roman" w:hAnsi="Times New Roman" w:cs="Times New Roman"/>
                <w:color w:val="000000" w:themeColor="text1"/>
                <w:sz w:val="26"/>
                <w:szCs w:val="26"/>
              </w:rPr>
              <w:t>2,51</w:t>
            </w:r>
          </w:p>
        </w:tc>
        <w:tc>
          <w:tcPr>
            <w:tcW w:w="0" w:type="auto"/>
            <w:tcBorders>
              <w:top w:val="nil"/>
              <w:left w:val="nil"/>
              <w:bottom w:val="single" w:sz="4" w:space="0" w:color="auto"/>
              <w:right w:val="single" w:sz="4" w:space="0" w:color="auto"/>
            </w:tcBorders>
            <w:shd w:val="clear" w:color="auto" w:fill="auto"/>
            <w:noWrap/>
            <w:vAlign w:val="center"/>
            <w:hideMark/>
          </w:tcPr>
          <w:p w:rsidR="00F80065" w:rsidRPr="008D0C1A" w:rsidRDefault="00F80065" w:rsidP="00F80065">
            <w:pPr>
              <w:spacing w:after="0" w:line="240" w:lineRule="auto"/>
              <w:jc w:val="center"/>
              <w:rPr>
                <w:rFonts w:ascii="Times New Roman" w:eastAsia="Times New Roman" w:hAnsi="Times New Roman" w:cs="Times New Roman"/>
                <w:color w:val="000000" w:themeColor="text1"/>
                <w:sz w:val="26"/>
                <w:szCs w:val="26"/>
              </w:rPr>
            </w:pPr>
            <w:r w:rsidRPr="008D0C1A">
              <w:rPr>
                <w:rFonts w:ascii="Times New Roman" w:eastAsia="Times New Roman" w:hAnsi="Times New Roman" w:cs="Times New Roman"/>
                <w:color w:val="000000" w:themeColor="text1"/>
                <w:sz w:val="26"/>
                <w:szCs w:val="26"/>
              </w:rPr>
              <w:t>21</w:t>
            </w:r>
          </w:p>
        </w:tc>
        <w:tc>
          <w:tcPr>
            <w:tcW w:w="0" w:type="auto"/>
            <w:tcBorders>
              <w:top w:val="nil"/>
              <w:left w:val="nil"/>
              <w:bottom w:val="single" w:sz="4" w:space="0" w:color="auto"/>
              <w:right w:val="single" w:sz="4" w:space="0" w:color="auto"/>
            </w:tcBorders>
            <w:shd w:val="clear" w:color="auto" w:fill="auto"/>
            <w:noWrap/>
            <w:vAlign w:val="center"/>
            <w:hideMark/>
          </w:tcPr>
          <w:p w:rsidR="00F80065" w:rsidRPr="008D0C1A" w:rsidRDefault="00F80065" w:rsidP="00F80065">
            <w:pPr>
              <w:spacing w:after="0" w:line="240" w:lineRule="auto"/>
              <w:jc w:val="center"/>
              <w:rPr>
                <w:rFonts w:ascii="Times New Roman" w:eastAsia="Times New Roman" w:hAnsi="Times New Roman" w:cs="Times New Roman"/>
                <w:color w:val="000000" w:themeColor="text1"/>
                <w:sz w:val="26"/>
                <w:szCs w:val="26"/>
              </w:rPr>
            </w:pPr>
            <w:r w:rsidRPr="008D0C1A">
              <w:rPr>
                <w:rFonts w:ascii="Times New Roman" w:eastAsia="Times New Roman" w:hAnsi="Times New Roman" w:cs="Times New Roman"/>
                <w:color w:val="000000" w:themeColor="text1"/>
                <w:sz w:val="26"/>
                <w:szCs w:val="26"/>
              </w:rPr>
              <w:t>9</w:t>
            </w:r>
          </w:p>
        </w:tc>
        <w:tc>
          <w:tcPr>
            <w:tcW w:w="0" w:type="auto"/>
            <w:tcBorders>
              <w:top w:val="nil"/>
              <w:left w:val="nil"/>
              <w:bottom w:val="single" w:sz="4" w:space="0" w:color="auto"/>
              <w:right w:val="single" w:sz="4" w:space="0" w:color="auto"/>
            </w:tcBorders>
            <w:shd w:val="clear" w:color="auto" w:fill="auto"/>
            <w:noWrap/>
            <w:vAlign w:val="center"/>
            <w:hideMark/>
          </w:tcPr>
          <w:p w:rsidR="00F80065" w:rsidRPr="008D0C1A" w:rsidRDefault="00F80065" w:rsidP="00F80065">
            <w:pPr>
              <w:spacing w:after="0" w:line="240" w:lineRule="auto"/>
              <w:jc w:val="center"/>
              <w:rPr>
                <w:rFonts w:ascii="Times New Roman" w:eastAsia="Times New Roman" w:hAnsi="Times New Roman" w:cs="Times New Roman"/>
                <w:color w:val="000000" w:themeColor="text1"/>
                <w:sz w:val="26"/>
                <w:szCs w:val="26"/>
              </w:rPr>
            </w:pPr>
            <w:r w:rsidRPr="008D0C1A">
              <w:rPr>
                <w:rFonts w:ascii="Times New Roman" w:eastAsia="Times New Roman" w:hAnsi="Times New Roman" w:cs="Times New Roman"/>
                <w:color w:val="000000" w:themeColor="text1"/>
                <w:sz w:val="26"/>
                <w:szCs w:val="26"/>
              </w:rPr>
              <w:t>78,82</w:t>
            </w:r>
          </w:p>
        </w:tc>
      </w:tr>
      <w:tr w:rsidR="00F80065" w:rsidRPr="008D0C1A" w:rsidTr="00F80065">
        <w:trPr>
          <w:trHeight w:val="31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80065" w:rsidRPr="008D0C1A" w:rsidRDefault="00F80065" w:rsidP="00F80065">
            <w:pPr>
              <w:spacing w:after="0" w:line="240" w:lineRule="auto"/>
              <w:jc w:val="center"/>
              <w:rPr>
                <w:rFonts w:ascii="Times New Roman" w:eastAsia="Times New Roman" w:hAnsi="Times New Roman" w:cs="Times New Roman"/>
                <w:color w:val="000000" w:themeColor="text1"/>
                <w:sz w:val="26"/>
                <w:szCs w:val="26"/>
              </w:rPr>
            </w:pPr>
            <w:r w:rsidRPr="008D0C1A">
              <w:rPr>
                <w:rFonts w:ascii="Times New Roman" w:eastAsia="Times New Roman" w:hAnsi="Times New Roman" w:cs="Times New Roman"/>
                <w:color w:val="000000" w:themeColor="text1"/>
                <w:sz w:val="26"/>
                <w:szCs w:val="26"/>
              </w:rPr>
              <w:t>6</w:t>
            </w:r>
          </w:p>
        </w:tc>
        <w:tc>
          <w:tcPr>
            <w:tcW w:w="0" w:type="auto"/>
            <w:tcBorders>
              <w:top w:val="nil"/>
              <w:left w:val="nil"/>
              <w:bottom w:val="single" w:sz="4" w:space="0" w:color="auto"/>
              <w:right w:val="single" w:sz="4" w:space="0" w:color="auto"/>
            </w:tcBorders>
            <w:shd w:val="clear" w:color="auto" w:fill="auto"/>
            <w:noWrap/>
            <w:vAlign w:val="center"/>
            <w:hideMark/>
          </w:tcPr>
          <w:p w:rsidR="00F80065" w:rsidRPr="008D0C1A" w:rsidRDefault="00F80065" w:rsidP="00F80065">
            <w:pPr>
              <w:spacing w:after="0" w:line="240" w:lineRule="auto"/>
              <w:jc w:val="center"/>
              <w:rPr>
                <w:rFonts w:ascii="Times New Roman" w:eastAsia="Times New Roman" w:hAnsi="Times New Roman" w:cs="Times New Roman"/>
                <w:color w:val="000000" w:themeColor="text1"/>
                <w:sz w:val="26"/>
                <w:szCs w:val="26"/>
              </w:rPr>
            </w:pPr>
            <w:r w:rsidRPr="008D0C1A">
              <w:rPr>
                <w:rFonts w:ascii="Times New Roman" w:eastAsia="Times New Roman" w:hAnsi="Times New Roman" w:cs="Times New Roman"/>
                <w:color w:val="000000" w:themeColor="text1"/>
                <w:sz w:val="26"/>
                <w:szCs w:val="26"/>
              </w:rPr>
              <w:t>2,79</w:t>
            </w:r>
          </w:p>
        </w:tc>
        <w:tc>
          <w:tcPr>
            <w:tcW w:w="0" w:type="auto"/>
            <w:tcBorders>
              <w:top w:val="nil"/>
              <w:left w:val="nil"/>
              <w:bottom w:val="single" w:sz="4" w:space="0" w:color="auto"/>
              <w:right w:val="single" w:sz="4" w:space="0" w:color="auto"/>
            </w:tcBorders>
            <w:shd w:val="clear" w:color="auto" w:fill="auto"/>
            <w:noWrap/>
            <w:vAlign w:val="center"/>
            <w:hideMark/>
          </w:tcPr>
          <w:p w:rsidR="00F80065" w:rsidRPr="008D0C1A" w:rsidRDefault="00F80065" w:rsidP="00F80065">
            <w:pPr>
              <w:spacing w:after="0" w:line="240" w:lineRule="auto"/>
              <w:jc w:val="center"/>
              <w:rPr>
                <w:rFonts w:ascii="Times New Roman" w:eastAsia="Times New Roman" w:hAnsi="Times New Roman" w:cs="Times New Roman"/>
                <w:color w:val="000000" w:themeColor="text1"/>
                <w:sz w:val="26"/>
                <w:szCs w:val="26"/>
              </w:rPr>
            </w:pPr>
            <w:r w:rsidRPr="008D0C1A">
              <w:rPr>
                <w:rFonts w:ascii="Times New Roman" w:eastAsia="Times New Roman" w:hAnsi="Times New Roman" w:cs="Times New Roman"/>
                <w:color w:val="000000" w:themeColor="text1"/>
                <w:sz w:val="26"/>
                <w:szCs w:val="26"/>
              </w:rPr>
              <w:t>3,35</w:t>
            </w:r>
          </w:p>
        </w:tc>
        <w:tc>
          <w:tcPr>
            <w:tcW w:w="0" w:type="auto"/>
            <w:tcBorders>
              <w:top w:val="nil"/>
              <w:left w:val="nil"/>
              <w:bottom w:val="single" w:sz="4" w:space="0" w:color="auto"/>
              <w:right w:val="single" w:sz="4" w:space="0" w:color="auto"/>
            </w:tcBorders>
            <w:shd w:val="clear" w:color="auto" w:fill="auto"/>
            <w:noWrap/>
            <w:vAlign w:val="center"/>
            <w:hideMark/>
          </w:tcPr>
          <w:p w:rsidR="00F80065" w:rsidRPr="008D0C1A" w:rsidRDefault="00F80065" w:rsidP="00F80065">
            <w:pPr>
              <w:spacing w:after="0" w:line="240" w:lineRule="auto"/>
              <w:jc w:val="center"/>
              <w:rPr>
                <w:rFonts w:ascii="Times New Roman" w:eastAsia="Times New Roman" w:hAnsi="Times New Roman" w:cs="Times New Roman"/>
                <w:color w:val="000000" w:themeColor="text1"/>
                <w:sz w:val="26"/>
                <w:szCs w:val="26"/>
              </w:rPr>
            </w:pPr>
            <w:r w:rsidRPr="008D0C1A">
              <w:rPr>
                <w:rFonts w:ascii="Times New Roman" w:eastAsia="Times New Roman" w:hAnsi="Times New Roman" w:cs="Times New Roman"/>
                <w:color w:val="000000" w:themeColor="text1"/>
                <w:sz w:val="26"/>
                <w:szCs w:val="26"/>
              </w:rPr>
              <w:t>3,07</w:t>
            </w:r>
          </w:p>
        </w:tc>
        <w:tc>
          <w:tcPr>
            <w:tcW w:w="0" w:type="auto"/>
            <w:tcBorders>
              <w:top w:val="nil"/>
              <w:left w:val="nil"/>
              <w:bottom w:val="single" w:sz="4" w:space="0" w:color="auto"/>
              <w:right w:val="single" w:sz="4" w:space="0" w:color="auto"/>
            </w:tcBorders>
            <w:shd w:val="clear" w:color="auto" w:fill="auto"/>
            <w:noWrap/>
            <w:vAlign w:val="center"/>
            <w:hideMark/>
          </w:tcPr>
          <w:p w:rsidR="00F80065" w:rsidRPr="008D0C1A" w:rsidRDefault="00F80065" w:rsidP="00F80065">
            <w:pPr>
              <w:spacing w:after="0" w:line="240" w:lineRule="auto"/>
              <w:jc w:val="center"/>
              <w:rPr>
                <w:rFonts w:ascii="Times New Roman" w:eastAsia="Times New Roman" w:hAnsi="Times New Roman" w:cs="Times New Roman"/>
                <w:color w:val="000000" w:themeColor="text1"/>
                <w:sz w:val="26"/>
                <w:szCs w:val="26"/>
              </w:rPr>
            </w:pPr>
            <w:r w:rsidRPr="008D0C1A">
              <w:rPr>
                <w:rFonts w:ascii="Times New Roman" w:eastAsia="Times New Roman" w:hAnsi="Times New Roman" w:cs="Times New Roman"/>
                <w:color w:val="000000" w:themeColor="text1"/>
                <w:sz w:val="26"/>
                <w:szCs w:val="26"/>
              </w:rPr>
              <w:t>14</w:t>
            </w:r>
          </w:p>
        </w:tc>
        <w:tc>
          <w:tcPr>
            <w:tcW w:w="0" w:type="auto"/>
            <w:tcBorders>
              <w:top w:val="nil"/>
              <w:left w:val="nil"/>
              <w:bottom w:val="single" w:sz="4" w:space="0" w:color="auto"/>
              <w:right w:val="single" w:sz="4" w:space="0" w:color="auto"/>
            </w:tcBorders>
            <w:shd w:val="clear" w:color="auto" w:fill="auto"/>
            <w:noWrap/>
            <w:vAlign w:val="center"/>
            <w:hideMark/>
          </w:tcPr>
          <w:p w:rsidR="00F80065" w:rsidRPr="008D0C1A" w:rsidRDefault="00F80065" w:rsidP="00F80065">
            <w:pPr>
              <w:spacing w:after="0" w:line="240" w:lineRule="auto"/>
              <w:jc w:val="center"/>
              <w:rPr>
                <w:rFonts w:ascii="Times New Roman" w:eastAsia="Times New Roman" w:hAnsi="Times New Roman" w:cs="Times New Roman"/>
                <w:color w:val="000000" w:themeColor="text1"/>
                <w:sz w:val="26"/>
                <w:szCs w:val="26"/>
              </w:rPr>
            </w:pPr>
            <w:r w:rsidRPr="008D0C1A">
              <w:rPr>
                <w:rFonts w:ascii="Times New Roman" w:eastAsia="Times New Roman" w:hAnsi="Times New Roman" w:cs="Times New Roman"/>
                <w:color w:val="000000" w:themeColor="text1"/>
                <w:sz w:val="26"/>
                <w:szCs w:val="26"/>
              </w:rPr>
              <w:t>7</w:t>
            </w:r>
          </w:p>
        </w:tc>
        <w:tc>
          <w:tcPr>
            <w:tcW w:w="0" w:type="auto"/>
            <w:tcBorders>
              <w:top w:val="nil"/>
              <w:left w:val="nil"/>
              <w:bottom w:val="single" w:sz="4" w:space="0" w:color="auto"/>
              <w:right w:val="single" w:sz="4" w:space="0" w:color="auto"/>
            </w:tcBorders>
            <w:shd w:val="clear" w:color="auto" w:fill="auto"/>
            <w:noWrap/>
            <w:vAlign w:val="center"/>
            <w:hideMark/>
          </w:tcPr>
          <w:p w:rsidR="00F80065" w:rsidRPr="008D0C1A" w:rsidRDefault="00F80065" w:rsidP="00F80065">
            <w:pPr>
              <w:spacing w:after="0" w:line="240" w:lineRule="auto"/>
              <w:jc w:val="center"/>
              <w:rPr>
                <w:rFonts w:ascii="Times New Roman" w:eastAsia="Times New Roman" w:hAnsi="Times New Roman" w:cs="Times New Roman"/>
                <w:color w:val="000000" w:themeColor="text1"/>
                <w:sz w:val="26"/>
                <w:szCs w:val="26"/>
              </w:rPr>
            </w:pPr>
            <w:r w:rsidRPr="008D0C1A">
              <w:rPr>
                <w:rFonts w:ascii="Times New Roman" w:eastAsia="Times New Roman" w:hAnsi="Times New Roman" w:cs="Times New Roman"/>
                <w:color w:val="000000" w:themeColor="text1"/>
                <w:sz w:val="26"/>
                <w:szCs w:val="26"/>
              </w:rPr>
              <w:t>85,51</w:t>
            </w:r>
          </w:p>
        </w:tc>
      </w:tr>
      <w:tr w:rsidR="00F80065" w:rsidRPr="008D0C1A" w:rsidTr="00F80065">
        <w:trPr>
          <w:trHeight w:val="31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80065" w:rsidRPr="008D0C1A" w:rsidRDefault="00F80065" w:rsidP="00F80065">
            <w:pPr>
              <w:spacing w:after="0" w:line="240" w:lineRule="auto"/>
              <w:jc w:val="center"/>
              <w:rPr>
                <w:rFonts w:ascii="Times New Roman" w:eastAsia="Times New Roman" w:hAnsi="Times New Roman" w:cs="Times New Roman"/>
                <w:color w:val="000000" w:themeColor="text1"/>
                <w:sz w:val="26"/>
                <w:szCs w:val="26"/>
              </w:rPr>
            </w:pPr>
            <w:r w:rsidRPr="008D0C1A">
              <w:rPr>
                <w:rFonts w:ascii="Times New Roman" w:eastAsia="Times New Roman" w:hAnsi="Times New Roman" w:cs="Times New Roman"/>
                <w:color w:val="000000" w:themeColor="text1"/>
                <w:sz w:val="26"/>
                <w:szCs w:val="26"/>
              </w:rPr>
              <w:t>7</w:t>
            </w:r>
          </w:p>
        </w:tc>
        <w:tc>
          <w:tcPr>
            <w:tcW w:w="0" w:type="auto"/>
            <w:tcBorders>
              <w:top w:val="nil"/>
              <w:left w:val="nil"/>
              <w:bottom w:val="single" w:sz="4" w:space="0" w:color="auto"/>
              <w:right w:val="single" w:sz="4" w:space="0" w:color="auto"/>
            </w:tcBorders>
            <w:shd w:val="clear" w:color="auto" w:fill="auto"/>
            <w:noWrap/>
            <w:vAlign w:val="center"/>
            <w:hideMark/>
          </w:tcPr>
          <w:p w:rsidR="00F80065" w:rsidRPr="008D0C1A" w:rsidRDefault="00F80065" w:rsidP="00F80065">
            <w:pPr>
              <w:spacing w:after="0" w:line="240" w:lineRule="auto"/>
              <w:jc w:val="center"/>
              <w:rPr>
                <w:rFonts w:ascii="Times New Roman" w:eastAsia="Times New Roman" w:hAnsi="Times New Roman" w:cs="Times New Roman"/>
                <w:color w:val="000000" w:themeColor="text1"/>
                <w:sz w:val="26"/>
                <w:szCs w:val="26"/>
              </w:rPr>
            </w:pPr>
            <w:r w:rsidRPr="008D0C1A">
              <w:rPr>
                <w:rFonts w:ascii="Times New Roman" w:eastAsia="Times New Roman" w:hAnsi="Times New Roman" w:cs="Times New Roman"/>
                <w:color w:val="000000" w:themeColor="text1"/>
                <w:sz w:val="26"/>
                <w:szCs w:val="26"/>
              </w:rPr>
              <w:t>3,35</w:t>
            </w:r>
          </w:p>
        </w:tc>
        <w:tc>
          <w:tcPr>
            <w:tcW w:w="0" w:type="auto"/>
            <w:tcBorders>
              <w:top w:val="nil"/>
              <w:left w:val="nil"/>
              <w:bottom w:val="single" w:sz="4" w:space="0" w:color="auto"/>
              <w:right w:val="single" w:sz="4" w:space="0" w:color="auto"/>
            </w:tcBorders>
            <w:shd w:val="clear" w:color="auto" w:fill="auto"/>
            <w:noWrap/>
            <w:vAlign w:val="center"/>
            <w:hideMark/>
          </w:tcPr>
          <w:p w:rsidR="00F80065" w:rsidRPr="008D0C1A" w:rsidRDefault="00F80065" w:rsidP="00F80065">
            <w:pPr>
              <w:spacing w:after="0" w:line="240" w:lineRule="auto"/>
              <w:jc w:val="center"/>
              <w:rPr>
                <w:rFonts w:ascii="Times New Roman" w:eastAsia="Times New Roman" w:hAnsi="Times New Roman" w:cs="Times New Roman"/>
                <w:color w:val="000000" w:themeColor="text1"/>
                <w:sz w:val="26"/>
                <w:szCs w:val="26"/>
              </w:rPr>
            </w:pPr>
            <w:r w:rsidRPr="008D0C1A">
              <w:rPr>
                <w:rFonts w:ascii="Times New Roman" w:eastAsia="Times New Roman" w:hAnsi="Times New Roman" w:cs="Times New Roman"/>
                <w:color w:val="000000" w:themeColor="text1"/>
                <w:sz w:val="26"/>
                <w:szCs w:val="26"/>
              </w:rPr>
              <w:t>3,90</w:t>
            </w:r>
          </w:p>
        </w:tc>
        <w:tc>
          <w:tcPr>
            <w:tcW w:w="0" w:type="auto"/>
            <w:tcBorders>
              <w:top w:val="nil"/>
              <w:left w:val="nil"/>
              <w:bottom w:val="single" w:sz="4" w:space="0" w:color="auto"/>
              <w:right w:val="single" w:sz="4" w:space="0" w:color="auto"/>
            </w:tcBorders>
            <w:shd w:val="clear" w:color="auto" w:fill="auto"/>
            <w:noWrap/>
            <w:vAlign w:val="center"/>
            <w:hideMark/>
          </w:tcPr>
          <w:p w:rsidR="00F80065" w:rsidRPr="008D0C1A" w:rsidRDefault="00F80065" w:rsidP="00F80065">
            <w:pPr>
              <w:spacing w:after="0" w:line="240" w:lineRule="auto"/>
              <w:jc w:val="center"/>
              <w:rPr>
                <w:rFonts w:ascii="Times New Roman" w:eastAsia="Times New Roman" w:hAnsi="Times New Roman" w:cs="Times New Roman"/>
                <w:color w:val="000000" w:themeColor="text1"/>
                <w:sz w:val="26"/>
                <w:szCs w:val="26"/>
              </w:rPr>
            </w:pPr>
            <w:r w:rsidRPr="008D0C1A">
              <w:rPr>
                <w:rFonts w:ascii="Times New Roman" w:eastAsia="Times New Roman" w:hAnsi="Times New Roman" w:cs="Times New Roman"/>
                <w:color w:val="000000" w:themeColor="text1"/>
                <w:sz w:val="26"/>
                <w:szCs w:val="26"/>
              </w:rPr>
              <w:t>3,62</w:t>
            </w:r>
          </w:p>
        </w:tc>
        <w:tc>
          <w:tcPr>
            <w:tcW w:w="0" w:type="auto"/>
            <w:tcBorders>
              <w:top w:val="nil"/>
              <w:left w:val="nil"/>
              <w:bottom w:val="single" w:sz="4" w:space="0" w:color="auto"/>
              <w:right w:val="single" w:sz="4" w:space="0" w:color="auto"/>
            </w:tcBorders>
            <w:shd w:val="clear" w:color="auto" w:fill="auto"/>
            <w:noWrap/>
            <w:vAlign w:val="center"/>
            <w:hideMark/>
          </w:tcPr>
          <w:p w:rsidR="00F80065" w:rsidRPr="008D0C1A" w:rsidRDefault="00F80065" w:rsidP="00F80065">
            <w:pPr>
              <w:spacing w:after="0" w:line="240" w:lineRule="auto"/>
              <w:jc w:val="center"/>
              <w:rPr>
                <w:rFonts w:ascii="Times New Roman" w:eastAsia="Times New Roman" w:hAnsi="Times New Roman" w:cs="Times New Roman"/>
                <w:color w:val="000000" w:themeColor="text1"/>
                <w:sz w:val="26"/>
                <w:szCs w:val="26"/>
              </w:rPr>
            </w:pPr>
            <w:r w:rsidRPr="008D0C1A">
              <w:rPr>
                <w:rFonts w:ascii="Times New Roman" w:eastAsia="Times New Roman" w:hAnsi="Times New Roman" w:cs="Times New Roman"/>
                <w:color w:val="000000" w:themeColor="text1"/>
                <w:sz w:val="26"/>
                <w:szCs w:val="26"/>
              </w:rPr>
              <w:t>9</w:t>
            </w:r>
          </w:p>
        </w:tc>
        <w:tc>
          <w:tcPr>
            <w:tcW w:w="0" w:type="auto"/>
            <w:tcBorders>
              <w:top w:val="nil"/>
              <w:left w:val="nil"/>
              <w:bottom w:val="single" w:sz="4" w:space="0" w:color="auto"/>
              <w:right w:val="single" w:sz="4" w:space="0" w:color="auto"/>
            </w:tcBorders>
            <w:shd w:val="clear" w:color="auto" w:fill="auto"/>
            <w:noWrap/>
            <w:vAlign w:val="center"/>
            <w:hideMark/>
          </w:tcPr>
          <w:p w:rsidR="00F80065" w:rsidRPr="008D0C1A" w:rsidRDefault="00F80065" w:rsidP="00F80065">
            <w:pPr>
              <w:spacing w:after="0" w:line="240" w:lineRule="auto"/>
              <w:jc w:val="center"/>
              <w:rPr>
                <w:rFonts w:ascii="Times New Roman" w:eastAsia="Times New Roman" w:hAnsi="Times New Roman" w:cs="Times New Roman"/>
                <w:color w:val="000000" w:themeColor="text1"/>
                <w:sz w:val="26"/>
                <w:szCs w:val="26"/>
              </w:rPr>
            </w:pPr>
            <w:r w:rsidRPr="008D0C1A">
              <w:rPr>
                <w:rFonts w:ascii="Times New Roman" w:eastAsia="Times New Roman" w:hAnsi="Times New Roman" w:cs="Times New Roman"/>
                <w:color w:val="000000" w:themeColor="text1"/>
                <w:sz w:val="26"/>
                <w:szCs w:val="26"/>
              </w:rPr>
              <w:t>6</w:t>
            </w:r>
          </w:p>
        </w:tc>
        <w:tc>
          <w:tcPr>
            <w:tcW w:w="0" w:type="auto"/>
            <w:tcBorders>
              <w:top w:val="nil"/>
              <w:left w:val="nil"/>
              <w:bottom w:val="single" w:sz="4" w:space="0" w:color="auto"/>
              <w:right w:val="single" w:sz="4" w:space="0" w:color="auto"/>
            </w:tcBorders>
            <w:shd w:val="clear" w:color="auto" w:fill="auto"/>
            <w:noWrap/>
            <w:vAlign w:val="center"/>
            <w:hideMark/>
          </w:tcPr>
          <w:p w:rsidR="00F80065" w:rsidRPr="008D0C1A" w:rsidRDefault="00F80065" w:rsidP="00F80065">
            <w:pPr>
              <w:spacing w:after="0" w:line="240" w:lineRule="auto"/>
              <w:jc w:val="center"/>
              <w:rPr>
                <w:rFonts w:ascii="Times New Roman" w:eastAsia="Times New Roman" w:hAnsi="Times New Roman" w:cs="Times New Roman"/>
                <w:color w:val="000000" w:themeColor="text1"/>
                <w:sz w:val="26"/>
                <w:szCs w:val="26"/>
              </w:rPr>
            </w:pPr>
            <w:r w:rsidRPr="008D0C1A">
              <w:rPr>
                <w:rFonts w:ascii="Times New Roman" w:eastAsia="Times New Roman" w:hAnsi="Times New Roman" w:cs="Times New Roman"/>
                <w:color w:val="000000" w:themeColor="text1"/>
                <w:sz w:val="26"/>
                <w:szCs w:val="26"/>
              </w:rPr>
              <w:t>91,24</w:t>
            </w:r>
          </w:p>
        </w:tc>
      </w:tr>
      <w:tr w:rsidR="00F80065" w:rsidRPr="008D0C1A" w:rsidTr="00F80065">
        <w:trPr>
          <w:trHeight w:val="31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80065" w:rsidRPr="008D0C1A" w:rsidRDefault="00F80065" w:rsidP="00F80065">
            <w:pPr>
              <w:spacing w:after="0" w:line="240" w:lineRule="auto"/>
              <w:jc w:val="center"/>
              <w:rPr>
                <w:rFonts w:ascii="Times New Roman" w:eastAsia="Times New Roman" w:hAnsi="Times New Roman" w:cs="Times New Roman"/>
                <w:color w:val="000000" w:themeColor="text1"/>
                <w:sz w:val="26"/>
                <w:szCs w:val="26"/>
              </w:rPr>
            </w:pPr>
            <w:r w:rsidRPr="008D0C1A">
              <w:rPr>
                <w:rFonts w:ascii="Times New Roman" w:eastAsia="Times New Roman" w:hAnsi="Times New Roman" w:cs="Times New Roman"/>
                <w:color w:val="000000" w:themeColor="text1"/>
                <w:sz w:val="26"/>
                <w:szCs w:val="26"/>
              </w:rPr>
              <w:t>8</w:t>
            </w:r>
          </w:p>
        </w:tc>
        <w:tc>
          <w:tcPr>
            <w:tcW w:w="0" w:type="auto"/>
            <w:tcBorders>
              <w:top w:val="nil"/>
              <w:left w:val="nil"/>
              <w:bottom w:val="single" w:sz="4" w:space="0" w:color="auto"/>
              <w:right w:val="single" w:sz="4" w:space="0" w:color="auto"/>
            </w:tcBorders>
            <w:shd w:val="clear" w:color="auto" w:fill="auto"/>
            <w:noWrap/>
            <w:vAlign w:val="center"/>
            <w:hideMark/>
          </w:tcPr>
          <w:p w:rsidR="00F80065" w:rsidRPr="008D0C1A" w:rsidRDefault="00F80065" w:rsidP="00F80065">
            <w:pPr>
              <w:spacing w:after="0" w:line="240" w:lineRule="auto"/>
              <w:jc w:val="center"/>
              <w:rPr>
                <w:rFonts w:ascii="Times New Roman" w:eastAsia="Times New Roman" w:hAnsi="Times New Roman" w:cs="Times New Roman"/>
                <w:color w:val="000000" w:themeColor="text1"/>
                <w:sz w:val="26"/>
                <w:szCs w:val="26"/>
              </w:rPr>
            </w:pPr>
            <w:r w:rsidRPr="008D0C1A">
              <w:rPr>
                <w:rFonts w:ascii="Times New Roman" w:eastAsia="Times New Roman" w:hAnsi="Times New Roman" w:cs="Times New Roman"/>
                <w:color w:val="000000" w:themeColor="text1"/>
                <w:sz w:val="26"/>
                <w:szCs w:val="26"/>
              </w:rPr>
              <w:t>3,90</w:t>
            </w:r>
          </w:p>
        </w:tc>
        <w:tc>
          <w:tcPr>
            <w:tcW w:w="0" w:type="auto"/>
            <w:tcBorders>
              <w:top w:val="nil"/>
              <w:left w:val="nil"/>
              <w:bottom w:val="single" w:sz="4" w:space="0" w:color="auto"/>
              <w:right w:val="single" w:sz="4" w:space="0" w:color="auto"/>
            </w:tcBorders>
            <w:shd w:val="clear" w:color="auto" w:fill="auto"/>
            <w:noWrap/>
            <w:vAlign w:val="center"/>
            <w:hideMark/>
          </w:tcPr>
          <w:p w:rsidR="00F80065" w:rsidRPr="008D0C1A" w:rsidRDefault="00F80065" w:rsidP="00F80065">
            <w:pPr>
              <w:spacing w:after="0" w:line="240" w:lineRule="auto"/>
              <w:jc w:val="center"/>
              <w:rPr>
                <w:rFonts w:ascii="Times New Roman" w:eastAsia="Times New Roman" w:hAnsi="Times New Roman" w:cs="Times New Roman"/>
                <w:color w:val="000000" w:themeColor="text1"/>
                <w:sz w:val="26"/>
                <w:szCs w:val="26"/>
              </w:rPr>
            </w:pPr>
            <w:r w:rsidRPr="008D0C1A">
              <w:rPr>
                <w:rFonts w:ascii="Times New Roman" w:eastAsia="Times New Roman" w:hAnsi="Times New Roman" w:cs="Times New Roman"/>
                <w:color w:val="000000" w:themeColor="text1"/>
                <w:sz w:val="26"/>
                <w:szCs w:val="26"/>
              </w:rPr>
              <w:t>4,46</w:t>
            </w:r>
          </w:p>
        </w:tc>
        <w:tc>
          <w:tcPr>
            <w:tcW w:w="0" w:type="auto"/>
            <w:tcBorders>
              <w:top w:val="nil"/>
              <w:left w:val="nil"/>
              <w:bottom w:val="single" w:sz="4" w:space="0" w:color="auto"/>
              <w:right w:val="single" w:sz="4" w:space="0" w:color="auto"/>
            </w:tcBorders>
            <w:shd w:val="clear" w:color="auto" w:fill="auto"/>
            <w:noWrap/>
            <w:vAlign w:val="center"/>
            <w:hideMark/>
          </w:tcPr>
          <w:p w:rsidR="00F80065" w:rsidRPr="008D0C1A" w:rsidRDefault="00F80065" w:rsidP="00F80065">
            <w:pPr>
              <w:spacing w:after="0" w:line="240" w:lineRule="auto"/>
              <w:jc w:val="center"/>
              <w:rPr>
                <w:rFonts w:ascii="Times New Roman" w:eastAsia="Times New Roman" w:hAnsi="Times New Roman" w:cs="Times New Roman"/>
                <w:color w:val="000000" w:themeColor="text1"/>
                <w:sz w:val="26"/>
                <w:szCs w:val="26"/>
              </w:rPr>
            </w:pPr>
            <w:r w:rsidRPr="008D0C1A">
              <w:rPr>
                <w:rFonts w:ascii="Times New Roman" w:eastAsia="Times New Roman" w:hAnsi="Times New Roman" w:cs="Times New Roman"/>
                <w:color w:val="000000" w:themeColor="text1"/>
                <w:sz w:val="26"/>
                <w:szCs w:val="26"/>
              </w:rPr>
              <w:t>4,18</w:t>
            </w:r>
          </w:p>
        </w:tc>
        <w:tc>
          <w:tcPr>
            <w:tcW w:w="0" w:type="auto"/>
            <w:tcBorders>
              <w:top w:val="nil"/>
              <w:left w:val="nil"/>
              <w:bottom w:val="single" w:sz="4" w:space="0" w:color="auto"/>
              <w:right w:val="single" w:sz="4" w:space="0" w:color="auto"/>
            </w:tcBorders>
            <w:shd w:val="clear" w:color="auto" w:fill="auto"/>
            <w:noWrap/>
            <w:vAlign w:val="center"/>
            <w:hideMark/>
          </w:tcPr>
          <w:p w:rsidR="00F80065" w:rsidRPr="008D0C1A" w:rsidRDefault="00F80065" w:rsidP="00F80065">
            <w:pPr>
              <w:spacing w:after="0" w:line="240" w:lineRule="auto"/>
              <w:jc w:val="center"/>
              <w:rPr>
                <w:rFonts w:ascii="Times New Roman" w:eastAsia="Times New Roman" w:hAnsi="Times New Roman" w:cs="Times New Roman"/>
                <w:color w:val="000000" w:themeColor="text1"/>
                <w:sz w:val="26"/>
                <w:szCs w:val="26"/>
              </w:rPr>
            </w:pPr>
            <w:r w:rsidRPr="008D0C1A">
              <w:rPr>
                <w:rFonts w:ascii="Times New Roman" w:eastAsia="Times New Roman" w:hAnsi="Times New Roman" w:cs="Times New Roman"/>
                <w:color w:val="000000" w:themeColor="text1"/>
                <w:sz w:val="26"/>
                <w:szCs w:val="26"/>
              </w:rPr>
              <w:t>12</w:t>
            </w:r>
          </w:p>
        </w:tc>
        <w:tc>
          <w:tcPr>
            <w:tcW w:w="0" w:type="auto"/>
            <w:tcBorders>
              <w:top w:val="nil"/>
              <w:left w:val="nil"/>
              <w:bottom w:val="single" w:sz="4" w:space="0" w:color="auto"/>
              <w:right w:val="single" w:sz="4" w:space="0" w:color="auto"/>
            </w:tcBorders>
            <w:shd w:val="clear" w:color="auto" w:fill="auto"/>
            <w:noWrap/>
            <w:vAlign w:val="center"/>
            <w:hideMark/>
          </w:tcPr>
          <w:p w:rsidR="00F80065" w:rsidRPr="008D0C1A" w:rsidRDefault="00F80065" w:rsidP="00F80065">
            <w:pPr>
              <w:spacing w:after="0" w:line="240" w:lineRule="auto"/>
              <w:jc w:val="center"/>
              <w:rPr>
                <w:rFonts w:ascii="Times New Roman" w:eastAsia="Times New Roman" w:hAnsi="Times New Roman" w:cs="Times New Roman"/>
                <w:color w:val="000000" w:themeColor="text1"/>
                <w:sz w:val="26"/>
                <w:szCs w:val="26"/>
              </w:rPr>
            </w:pPr>
            <w:r w:rsidRPr="008D0C1A">
              <w:rPr>
                <w:rFonts w:ascii="Times New Roman" w:eastAsia="Times New Roman" w:hAnsi="Times New Roman" w:cs="Times New Roman"/>
                <w:color w:val="000000" w:themeColor="text1"/>
                <w:sz w:val="26"/>
                <w:szCs w:val="26"/>
              </w:rPr>
              <w:t>5</w:t>
            </w:r>
          </w:p>
        </w:tc>
        <w:tc>
          <w:tcPr>
            <w:tcW w:w="0" w:type="auto"/>
            <w:tcBorders>
              <w:top w:val="nil"/>
              <w:left w:val="nil"/>
              <w:bottom w:val="single" w:sz="4" w:space="0" w:color="auto"/>
              <w:right w:val="single" w:sz="4" w:space="0" w:color="auto"/>
            </w:tcBorders>
            <w:shd w:val="clear" w:color="auto" w:fill="auto"/>
            <w:noWrap/>
            <w:vAlign w:val="center"/>
            <w:hideMark/>
          </w:tcPr>
          <w:p w:rsidR="00F80065" w:rsidRPr="008D0C1A" w:rsidRDefault="00F80065" w:rsidP="00F80065">
            <w:pPr>
              <w:spacing w:after="0" w:line="240" w:lineRule="auto"/>
              <w:jc w:val="center"/>
              <w:rPr>
                <w:rFonts w:ascii="Times New Roman" w:eastAsia="Times New Roman" w:hAnsi="Times New Roman" w:cs="Times New Roman"/>
                <w:color w:val="000000" w:themeColor="text1"/>
                <w:sz w:val="26"/>
                <w:szCs w:val="26"/>
              </w:rPr>
            </w:pPr>
            <w:r w:rsidRPr="008D0C1A">
              <w:rPr>
                <w:rFonts w:ascii="Times New Roman" w:eastAsia="Times New Roman" w:hAnsi="Times New Roman" w:cs="Times New Roman"/>
                <w:color w:val="000000" w:themeColor="text1"/>
                <w:sz w:val="26"/>
                <w:szCs w:val="26"/>
              </w:rPr>
              <w:t>96,50</w:t>
            </w:r>
          </w:p>
        </w:tc>
      </w:tr>
      <w:tr w:rsidR="00F80065" w:rsidRPr="008D0C1A" w:rsidTr="00F80065">
        <w:trPr>
          <w:trHeight w:val="31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80065" w:rsidRPr="008D0C1A" w:rsidRDefault="00F80065" w:rsidP="00F80065">
            <w:pPr>
              <w:spacing w:after="0" w:line="240" w:lineRule="auto"/>
              <w:jc w:val="center"/>
              <w:rPr>
                <w:rFonts w:ascii="Times New Roman" w:eastAsia="Times New Roman" w:hAnsi="Times New Roman" w:cs="Times New Roman"/>
                <w:color w:val="000000" w:themeColor="text1"/>
                <w:sz w:val="26"/>
                <w:szCs w:val="26"/>
              </w:rPr>
            </w:pPr>
            <w:r w:rsidRPr="008D0C1A">
              <w:rPr>
                <w:rFonts w:ascii="Times New Roman" w:eastAsia="Times New Roman" w:hAnsi="Times New Roman" w:cs="Times New Roman"/>
                <w:color w:val="000000" w:themeColor="text1"/>
                <w:sz w:val="26"/>
                <w:szCs w:val="26"/>
              </w:rPr>
              <w:t>9</w:t>
            </w:r>
          </w:p>
        </w:tc>
        <w:tc>
          <w:tcPr>
            <w:tcW w:w="0" w:type="auto"/>
            <w:tcBorders>
              <w:top w:val="nil"/>
              <w:left w:val="nil"/>
              <w:bottom w:val="single" w:sz="4" w:space="0" w:color="auto"/>
              <w:right w:val="single" w:sz="4" w:space="0" w:color="auto"/>
            </w:tcBorders>
            <w:shd w:val="clear" w:color="auto" w:fill="auto"/>
            <w:noWrap/>
            <w:vAlign w:val="center"/>
            <w:hideMark/>
          </w:tcPr>
          <w:p w:rsidR="00F80065" w:rsidRPr="008D0C1A" w:rsidRDefault="00F80065" w:rsidP="00F80065">
            <w:pPr>
              <w:spacing w:after="0" w:line="240" w:lineRule="auto"/>
              <w:jc w:val="center"/>
              <w:rPr>
                <w:rFonts w:ascii="Times New Roman" w:eastAsia="Times New Roman" w:hAnsi="Times New Roman" w:cs="Times New Roman"/>
                <w:color w:val="000000" w:themeColor="text1"/>
                <w:sz w:val="26"/>
                <w:szCs w:val="26"/>
              </w:rPr>
            </w:pPr>
            <w:r w:rsidRPr="008D0C1A">
              <w:rPr>
                <w:rFonts w:ascii="Times New Roman" w:eastAsia="Times New Roman" w:hAnsi="Times New Roman" w:cs="Times New Roman"/>
                <w:color w:val="000000" w:themeColor="text1"/>
                <w:sz w:val="26"/>
                <w:szCs w:val="26"/>
              </w:rPr>
              <w:t>4,46</w:t>
            </w:r>
          </w:p>
        </w:tc>
        <w:tc>
          <w:tcPr>
            <w:tcW w:w="0" w:type="auto"/>
            <w:tcBorders>
              <w:top w:val="nil"/>
              <w:left w:val="nil"/>
              <w:bottom w:val="single" w:sz="4" w:space="0" w:color="auto"/>
              <w:right w:val="single" w:sz="4" w:space="0" w:color="auto"/>
            </w:tcBorders>
            <w:shd w:val="clear" w:color="auto" w:fill="auto"/>
            <w:noWrap/>
            <w:vAlign w:val="center"/>
            <w:hideMark/>
          </w:tcPr>
          <w:p w:rsidR="00F80065" w:rsidRPr="008D0C1A" w:rsidRDefault="00F80065" w:rsidP="00F80065">
            <w:pPr>
              <w:spacing w:after="0" w:line="240" w:lineRule="auto"/>
              <w:jc w:val="center"/>
              <w:rPr>
                <w:rFonts w:ascii="Times New Roman" w:eastAsia="Times New Roman" w:hAnsi="Times New Roman" w:cs="Times New Roman"/>
                <w:color w:val="000000" w:themeColor="text1"/>
                <w:sz w:val="26"/>
                <w:szCs w:val="26"/>
              </w:rPr>
            </w:pPr>
            <w:r w:rsidRPr="008D0C1A">
              <w:rPr>
                <w:rFonts w:ascii="Times New Roman" w:eastAsia="Times New Roman" w:hAnsi="Times New Roman" w:cs="Times New Roman"/>
                <w:color w:val="000000" w:themeColor="text1"/>
                <w:sz w:val="26"/>
                <w:szCs w:val="26"/>
              </w:rPr>
              <w:t>5,01</w:t>
            </w:r>
          </w:p>
        </w:tc>
        <w:tc>
          <w:tcPr>
            <w:tcW w:w="0" w:type="auto"/>
            <w:tcBorders>
              <w:top w:val="nil"/>
              <w:left w:val="nil"/>
              <w:bottom w:val="single" w:sz="4" w:space="0" w:color="auto"/>
              <w:right w:val="single" w:sz="4" w:space="0" w:color="auto"/>
            </w:tcBorders>
            <w:shd w:val="clear" w:color="auto" w:fill="auto"/>
            <w:noWrap/>
            <w:vAlign w:val="center"/>
            <w:hideMark/>
          </w:tcPr>
          <w:p w:rsidR="00F80065" w:rsidRPr="008D0C1A" w:rsidRDefault="00F80065" w:rsidP="00F80065">
            <w:pPr>
              <w:spacing w:after="0" w:line="240" w:lineRule="auto"/>
              <w:jc w:val="center"/>
              <w:rPr>
                <w:rFonts w:ascii="Times New Roman" w:eastAsia="Times New Roman" w:hAnsi="Times New Roman" w:cs="Times New Roman"/>
                <w:color w:val="000000" w:themeColor="text1"/>
                <w:sz w:val="26"/>
                <w:szCs w:val="26"/>
              </w:rPr>
            </w:pPr>
            <w:r w:rsidRPr="008D0C1A">
              <w:rPr>
                <w:rFonts w:ascii="Times New Roman" w:eastAsia="Times New Roman" w:hAnsi="Times New Roman" w:cs="Times New Roman"/>
                <w:color w:val="000000" w:themeColor="text1"/>
                <w:sz w:val="26"/>
                <w:szCs w:val="26"/>
              </w:rPr>
              <w:t>4,74</w:t>
            </w:r>
          </w:p>
        </w:tc>
        <w:tc>
          <w:tcPr>
            <w:tcW w:w="0" w:type="auto"/>
            <w:tcBorders>
              <w:top w:val="nil"/>
              <w:left w:val="nil"/>
              <w:bottom w:val="single" w:sz="4" w:space="0" w:color="auto"/>
              <w:right w:val="single" w:sz="4" w:space="0" w:color="auto"/>
            </w:tcBorders>
            <w:shd w:val="clear" w:color="auto" w:fill="auto"/>
            <w:noWrap/>
            <w:vAlign w:val="center"/>
            <w:hideMark/>
          </w:tcPr>
          <w:p w:rsidR="00F80065" w:rsidRPr="008D0C1A" w:rsidRDefault="00F80065" w:rsidP="00F80065">
            <w:pPr>
              <w:spacing w:after="0" w:line="240" w:lineRule="auto"/>
              <w:jc w:val="center"/>
              <w:rPr>
                <w:rFonts w:ascii="Times New Roman" w:eastAsia="Times New Roman" w:hAnsi="Times New Roman" w:cs="Times New Roman"/>
                <w:color w:val="000000" w:themeColor="text1"/>
                <w:sz w:val="26"/>
                <w:szCs w:val="26"/>
              </w:rPr>
            </w:pPr>
            <w:r w:rsidRPr="008D0C1A">
              <w:rPr>
                <w:rFonts w:ascii="Times New Roman" w:eastAsia="Times New Roman" w:hAnsi="Times New Roman" w:cs="Times New Roman"/>
                <w:color w:val="000000" w:themeColor="text1"/>
                <w:sz w:val="26"/>
                <w:szCs w:val="26"/>
              </w:rPr>
              <w:t>5</w:t>
            </w:r>
          </w:p>
        </w:tc>
        <w:tc>
          <w:tcPr>
            <w:tcW w:w="0" w:type="auto"/>
            <w:tcBorders>
              <w:top w:val="nil"/>
              <w:left w:val="nil"/>
              <w:bottom w:val="single" w:sz="4" w:space="0" w:color="auto"/>
              <w:right w:val="single" w:sz="4" w:space="0" w:color="auto"/>
            </w:tcBorders>
            <w:shd w:val="clear" w:color="auto" w:fill="auto"/>
            <w:noWrap/>
            <w:vAlign w:val="center"/>
            <w:hideMark/>
          </w:tcPr>
          <w:p w:rsidR="00F80065" w:rsidRPr="008D0C1A" w:rsidRDefault="00F80065" w:rsidP="00F80065">
            <w:pPr>
              <w:spacing w:after="0" w:line="240" w:lineRule="auto"/>
              <w:jc w:val="center"/>
              <w:rPr>
                <w:rFonts w:ascii="Times New Roman" w:eastAsia="Times New Roman" w:hAnsi="Times New Roman" w:cs="Times New Roman"/>
                <w:color w:val="000000" w:themeColor="text1"/>
                <w:sz w:val="26"/>
                <w:szCs w:val="26"/>
              </w:rPr>
            </w:pPr>
            <w:r w:rsidRPr="008D0C1A">
              <w:rPr>
                <w:rFonts w:ascii="Times New Roman" w:eastAsia="Times New Roman" w:hAnsi="Times New Roman" w:cs="Times New Roman"/>
                <w:color w:val="000000" w:themeColor="text1"/>
                <w:sz w:val="26"/>
                <w:szCs w:val="26"/>
              </w:rPr>
              <w:t>3</w:t>
            </w:r>
          </w:p>
        </w:tc>
        <w:tc>
          <w:tcPr>
            <w:tcW w:w="0" w:type="auto"/>
            <w:tcBorders>
              <w:top w:val="nil"/>
              <w:left w:val="nil"/>
              <w:bottom w:val="single" w:sz="4" w:space="0" w:color="auto"/>
              <w:right w:val="single" w:sz="4" w:space="0" w:color="auto"/>
            </w:tcBorders>
            <w:shd w:val="clear" w:color="auto" w:fill="auto"/>
            <w:noWrap/>
            <w:vAlign w:val="center"/>
            <w:hideMark/>
          </w:tcPr>
          <w:p w:rsidR="00F80065" w:rsidRPr="008D0C1A" w:rsidRDefault="00F80065" w:rsidP="00F80065">
            <w:pPr>
              <w:spacing w:after="0" w:line="240" w:lineRule="auto"/>
              <w:jc w:val="center"/>
              <w:rPr>
                <w:rFonts w:ascii="Times New Roman" w:eastAsia="Times New Roman" w:hAnsi="Times New Roman" w:cs="Times New Roman"/>
                <w:color w:val="000000" w:themeColor="text1"/>
                <w:sz w:val="26"/>
                <w:szCs w:val="26"/>
              </w:rPr>
            </w:pPr>
            <w:r w:rsidRPr="008D0C1A">
              <w:rPr>
                <w:rFonts w:ascii="Times New Roman" w:eastAsia="Times New Roman" w:hAnsi="Times New Roman" w:cs="Times New Roman"/>
                <w:color w:val="000000" w:themeColor="text1"/>
                <w:sz w:val="26"/>
                <w:szCs w:val="26"/>
              </w:rPr>
              <w:t>99,04</w:t>
            </w:r>
          </w:p>
        </w:tc>
      </w:tr>
      <w:tr w:rsidR="00F80065" w:rsidRPr="008D0C1A" w:rsidTr="00F80065">
        <w:trPr>
          <w:trHeight w:val="31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80065" w:rsidRPr="008D0C1A" w:rsidRDefault="00F80065" w:rsidP="00F80065">
            <w:pPr>
              <w:spacing w:after="0" w:line="240" w:lineRule="auto"/>
              <w:jc w:val="center"/>
              <w:rPr>
                <w:rFonts w:ascii="Times New Roman" w:eastAsia="Times New Roman" w:hAnsi="Times New Roman" w:cs="Times New Roman"/>
                <w:color w:val="000000" w:themeColor="text1"/>
                <w:sz w:val="26"/>
                <w:szCs w:val="26"/>
              </w:rPr>
            </w:pPr>
            <w:r w:rsidRPr="008D0C1A">
              <w:rPr>
                <w:rFonts w:ascii="Times New Roman" w:eastAsia="Times New Roman" w:hAnsi="Times New Roman" w:cs="Times New Roman"/>
                <w:color w:val="000000" w:themeColor="text1"/>
                <w:sz w:val="26"/>
                <w:szCs w:val="26"/>
              </w:rPr>
              <w:t>10</w:t>
            </w:r>
          </w:p>
        </w:tc>
        <w:tc>
          <w:tcPr>
            <w:tcW w:w="0" w:type="auto"/>
            <w:tcBorders>
              <w:top w:val="nil"/>
              <w:left w:val="nil"/>
              <w:bottom w:val="single" w:sz="4" w:space="0" w:color="auto"/>
              <w:right w:val="single" w:sz="4" w:space="0" w:color="auto"/>
            </w:tcBorders>
            <w:shd w:val="clear" w:color="auto" w:fill="auto"/>
            <w:noWrap/>
            <w:vAlign w:val="center"/>
            <w:hideMark/>
          </w:tcPr>
          <w:p w:rsidR="00F80065" w:rsidRPr="008D0C1A" w:rsidRDefault="00F80065" w:rsidP="00F80065">
            <w:pPr>
              <w:spacing w:after="0" w:line="240" w:lineRule="auto"/>
              <w:jc w:val="center"/>
              <w:rPr>
                <w:rFonts w:ascii="Times New Roman" w:eastAsia="Times New Roman" w:hAnsi="Times New Roman" w:cs="Times New Roman"/>
                <w:color w:val="000000" w:themeColor="text1"/>
                <w:sz w:val="26"/>
                <w:szCs w:val="26"/>
              </w:rPr>
            </w:pPr>
            <w:r w:rsidRPr="008D0C1A">
              <w:rPr>
                <w:rFonts w:ascii="Times New Roman" w:eastAsia="Times New Roman" w:hAnsi="Times New Roman" w:cs="Times New Roman"/>
                <w:color w:val="000000" w:themeColor="text1"/>
                <w:sz w:val="26"/>
                <w:szCs w:val="26"/>
              </w:rPr>
              <w:t>5,01</w:t>
            </w:r>
          </w:p>
        </w:tc>
        <w:tc>
          <w:tcPr>
            <w:tcW w:w="0" w:type="auto"/>
            <w:tcBorders>
              <w:top w:val="nil"/>
              <w:left w:val="nil"/>
              <w:bottom w:val="single" w:sz="4" w:space="0" w:color="auto"/>
              <w:right w:val="single" w:sz="4" w:space="0" w:color="auto"/>
            </w:tcBorders>
            <w:shd w:val="clear" w:color="auto" w:fill="auto"/>
            <w:noWrap/>
            <w:vAlign w:val="center"/>
            <w:hideMark/>
          </w:tcPr>
          <w:p w:rsidR="00F80065" w:rsidRPr="008D0C1A" w:rsidRDefault="00F80065" w:rsidP="00F80065">
            <w:pPr>
              <w:spacing w:after="0" w:line="240" w:lineRule="auto"/>
              <w:jc w:val="center"/>
              <w:rPr>
                <w:rFonts w:ascii="Times New Roman" w:eastAsia="Times New Roman" w:hAnsi="Times New Roman" w:cs="Times New Roman"/>
                <w:color w:val="000000" w:themeColor="text1"/>
                <w:sz w:val="26"/>
                <w:szCs w:val="26"/>
              </w:rPr>
            </w:pPr>
            <w:r w:rsidRPr="008D0C1A">
              <w:rPr>
                <w:rFonts w:ascii="Times New Roman" w:eastAsia="Times New Roman" w:hAnsi="Times New Roman" w:cs="Times New Roman"/>
                <w:color w:val="000000" w:themeColor="text1"/>
                <w:sz w:val="26"/>
                <w:szCs w:val="26"/>
              </w:rPr>
              <w:t>5,57</w:t>
            </w:r>
          </w:p>
        </w:tc>
        <w:tc>
          <w:tcPr>
            <w:tcW w:w="0" w:type="auto"/>
            <w:tcBorders>
              <w:top w:val="nil"/>
              <w:left w:val="nil"/>
              <w:bottom w:val="single" w:sz="4" w:space="0" w:color="auto"/>
              <w:right w:val="single" w:sz="4" w:space="0" w:color="auto"/>
            </w:tcBorders>
            <w:shd w:val="clear" w:color="auto" w:fill="auto"/>
            <w:noWrap/>
            <w:vAlign w:val="center"/>
            <w:hideMark/>
          </w:tcPr>
          <w:p w:rsidR="00F80065" w:rsidRPr="008D0C1A" w:rsidRDefault="00F80065" w:rsidP="00F80065">
            <w:pPr>
              <w:spacing w:after="0" w:line="240" w:lineRule="auto"/>
              <w:jc w:val="center"/>
              <w:rPr>
                <w:rFonts w:ascii="Times New Roman" w:eastAsia="Times New Roman" w:hAnsi="Times New Roman" w:cs="Times New Roman"/>
                <w:color w:val="000000" w:themeColor="text1"/>
                <w:sz w:val="26"/>
                <w:szCs w:val="26"/>
              </w:rPr>
            </w:pPr>
            <w:r w:rsidRPr="008D0C1A">
              <w:rPr>
                <w:rFonts w:ascii="Times New Roman" w:eastAsia="Times New Roman" w:hAnsi="Times New Roman" w:cs="Times New Roman"/>
                <w:color w:val="000000" w:themeColor="text1"/>
                <w:sz w:val="26"/>
                <w:szCs w:val="26"/>
              </w:rPr>
              <w:t>5,29</w:t>
            </w:r>
          </w:p>
        </w:tc>
        <w:tc>
          <w:tcPr>
            <w:tcW w:w="0" w:type="auto"/>
            <w:tcBorders>
              <w:top w:val="nil"/>
              <w:left w:val="nil"/>
              <w:bottom w:val="single" w:sz="4" w:space="0" w:color="auto"/>
              <w:right w:val="single" w:sz="4" w:space="0" w:color="auto"/>
            </w:tcBorders>
            <w:shd w:val="clear" w:color="auto" w:fill="auto"/>
            <w:noWrap/>
            <w:vAlign w:val="center"/>
            <w:hideMark/>
          </w:tcPr>
          <w:p w:rsidR="00F80065" w:rsidRPr="008D0C1A" w:rsidRDefault="00F80065" w:rsidP="00F80065">
            <w:pPr>
              <w:spacing w:after="0" w:line="240" w:lineRule="auto"/>
              <w:jc w:val="center"/>
              <w:rPr>
                <w:rFonts w:ascii="Times New Roman" w:eastAsia="Times New Roman" w:hAnsi="Times New Roman" w:cs="Times New Roman"/>
                <w:color w:val="000000" w:themeColor="text1"/>
                <w:sz w:val="26"/>
                <w:szCs w:val="26"/>
              </w:rPr>
            </w:pPr>
            <w:r w:rsidRPr="008D0C1A">
              <w:rPr>
                <w:rFonts w:ascii="Times New Roman" w:eastAsia="Times New Roman" w:hAnsi="Times New Roman" w:cs="Times New Roman"/>
                <w:color w:val="000000" w:themeColor="text1"/>
                <w:sz w:val="26"/>
                <w:szCs w:val="26"/>
              </w:rPr>
              <w:t>6</w:t>
            </w:r>
          </w:p>
        </w:tc>
        <w:tc>
          <w:tcPr>
            <w:tcW w:w="0" w:type="auto"/>
            <w:tcBorders>
              <w:top w:val="nil"/>
              <w:left w:val="nil"/>
              <w:bottom w:val="single" w:sz="4" w:space="0" w:color="auto"/>
              <w:right w:val="single" w:sz="4" w:space="0" w:color="auto"/>
            </w:tcBorders>
            <w:shd w:val="clear" w:color="auto" w:fill="auto"/>
            <w:noWrap/>
            <w:vAlign w:val="center"/>
            <w:hideMark/>
          </w:tcPr>
          <w:p w:rsidR="00F80065" w:rsidRPr="008D0C1A" w:rsidRDefault="00F80065" w:rsidP="00F80065">
            <w:pPr>
              <w:spacing w:after="0" w:line="240" w:lineRule="auto"/>
              <w:jc w:val="center"/>
              <w:rPr>
                <w:rFonts w:ascii="Times New Roman" w:eastAsia="Times New Roman" w:hAnsi="Times New Roman" w:cs="Times New Roman"/>
                <w:color w:val="000000" w:themeColor="text1"/>
                <w:sz w:val="26"/>
                <w:szCs w:val="26"/>
              </w:rPr>
            </w:pPr>
            <w:r w:rsidRPr="008D0C1A">
              <w:rPr>
                <w:rFonts w:ascii="Times New Roman" w:eastAsia="Times New Roman" w:hAnsi="Times New Roman" w:cs="Times New Roman"/>
                <w:color w:val="000000" w:themeColor="text1"/>
                <w:sz w:val="26"/>
                <w:szCs w:val="26"/>
              </w:rPr>
              <w:t>1</w:t>
            </w:r>
          </w:p>
        </w:tc>
        <w:tc>
          <w:tcPr>
            <w:tcW w:w="0" w:type="auto"/>
            <w:tcBorders>
              <w:top w:val="nil"/>
              <w:left w:val="nil"/>
              <w:bottom w:val="single" w:sz="4" w:space="0" w:color="auto"/>
              <w:right w:val="single" w:sz="4" w:space="0" w:color="auto"/>
            </w:tcBorders>
            <w:shd w:val="clear" w:color="auto" w:fill="auto"/>
            <w:noWrap/>
            <w:vAlign w:val="center"/>
            <w:hideMark/>
          </w:tcPr>
          <w:p w:rsidR="00F80065" w:rsidRPr="008D0C1A" w:rsidRDefault="00F80065" w:rsidP="00F80065">
            <w:pPr>
              <w:spacing w:after="0" w:line="240" w:lineRule="auto"/>
              <w:jc w:val="center"/>
              <w:rPr>
                <w:rFonts w:ascii="Times New Roman" w:eastAsia="Times New Roman" w:hAnsi="Times New Roman" w:cs="Times New Roman"/>
                <w:color w:val="000000" w:themeColor="text1"/>
                <w:sz w:val="26"/>
                <w:szCs w:val="26"/>
              </w:rPr>
            </w:pPr>
            <w:r w:rsidRPr="008D0C1A">
              <w:rPr>
                <w:rFonts w:ascii="Times New Roman" w:eastAsia="Times New Roman" w:hAnsi="Times New Roman" w:cs="Times New Roman"/>
                <w:color w:val="000000" w:themeColor="text1"/>
                <w:sz w:val="26"/>
                <w:szCs w:val="26"/>
              </w:rPr>
              <w:t>100</w:t>
            </w:r>
          </w:p>
        </w:tc>
      </w:tr>
      <w:tr w:rsidR="00F80065" w:rsidRPr="008D0C1A" w:rsidTr="00F80065">
        <w:trPr>
          <w:trHeight w:val="31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80065" w:rsidRPr="008D0C1A" w:rsidRDefault="00F80065" w:rsidP="00F80065">
            <w:pPr>
              <w:spacing w:after="0" w:line="240" w:lineRule="auto"/>
              <w:jc w:val="center"/>
              <w:rPr>
                <w:rFonts w:ascii="Times New Roman" w:eastAsia="Times New Roman" w:hAnsi="Times New Roman" w:cs="Times New Roman"/>
                <w:b/>
                <w:bCs/>
                <w:color w:val="000000" w:themeColor="text1"/>
                <w:sz w:val="26"/>
                <w:szCs w:val="26"/>
              </w:rPr>
            </w:pPr>
            <w:r w:rsidRPr="008D0C1A">
              <w:rPr>
                <w:rFonts w:ascii="Times New Roman" w:eastAsia="Times New Roman" w:hAnsi="Times New Roman" w:cs="Times New Roman"/>
                <w:b/>
                <w:bCs/>
                <w:color w:val="000000" w:themeColor="text1"/>
                <w:sz w:val="26"/>
                <w:szCs w:val="26"/>
              </w:rPr>
              <w:t>Tổng</w:t>
            </w:r>
          </w:p>
        </w:tc>
        <w:tc>
          <w:tcPr>
            <w:tcW w:w="0" w:type="auto"/>
            <w:tcBorders>
              <w:top w:val="nil"/>
              <w:left w:val="nil"/>
              <w:bottom w:val="single" w:sz="4" w:space="0" w:color="auto"/>
              <w:right w:val="single" w:sz="4" w:space="0" w:color="auto"/>
            </w:tcBorders>
            <w:shd w:val="clear" w:color="auto" w:fill="auto"/>
            <w:noWrap/>
            <w:vAlign w:val="center"/>
            <w:hideMark/>
          </w:tcPr>
          <w:p w:rsidR="00F80065" w:rsidRPr="008D0C1A" w:rsidRDefault="00F80065" w:rsidP="00F80065">
            <w:pPr>
              <w:spacing w:after="0" w:line="240" w:lineRule="auto"/>
              <w:jc w:val="center"/>
              <w:rPr>
                <w:rFonts w:ascii="Times New Roman" w:eastAsia="Times New Roman" w:hAnsi="Times New Roman" w:cs="Times New Roman"/>
                <w:b/>
                <w:bCs/>
                <w:color w:val="000000" w:themeColor="text1"/>
                <w:sz w:val="26"/>
                <w:szCs w:val="26"/>
              </w:rPr>
            </w:pPr>
            <w:r w:rsidRPr="008D0C1A">
              <w:rPr>
                <w:rFonts w:ascii="Times New Roman" w:eastAsia="Times New Roman" w:hAnsi="Times New Roman" w:cs="Times New Roman"/>
                <w:b/>
                <w:bCs/>
                <w:color w:val="000000" w:themeColor="text1"/>
                <w:sz w:val="26"/>
                <w:szCs w:val="26"/>
              </w:rPr>
              <w:t> </w:t>
            </w:r>
          </w:p>
        </w:tc>
        <w:tc>
          <w:tcPr>
            <w:tcW w:w="0" w:type="auto"/>
            <w:tcBorders>
              <w:top w:val="nil"/>
              <w:left w:val="nil"/>
              <w:bottom w:val="single" w:sz="4" w:space="0" w:color="auto"/>
              <w:right w:val="single" w:sz="4" w:space="0" w:color="auto"/>
            </w:tcBorders>
            <w:shd w:val="clear" w:color="auto" w:fill="auto"/>
            <w:noWrap/>
            <w:vAlign w:val="center"/>
            <w:hideMark/>
          </w:tcPr>
          <w:p w:rsidR="00F80065" w:rsidRPr="008D0C1A" w:rsidRDefault="00F80065" w:rsidP="00F80065">
            <w:pPr>
              <w:spacing w:after="0" w:line="240" w:lineRule="auto"/>
              <w:jc w:val="center"/>
              <w:rPr>
                <w:rFonts w:ascii="Times New Roman" w:eastAsia="Times New Roman" w:hAnsi="Times New Roman" w:cs="Times New Roman"/>
                <w:b/>
                <w:bCs/>
                <w:color w:val="000000" w:themeColor="text1"/>
                <w:sz w:val="26"/>
                <w:szCs w:val="26"/>
              </w:rPr>
            </w:pPr>
            <w:r w:rsidRPr="008D0C1A">
              <w:rPr>
                <w:rFonts w:ascii="Times New Roman" w:eastAsia="Times New Roman" w:hAnsi="Times New Roman" w:cs="Times New Roman"/>
                <w:b/>
                <w:bCs/>
                <w:color w:val="000000" w:themeColor="text1"/>
                <w:sz w:val="26"/>
                <w:szCs w:val="26"/>
              </w:rPr>
              <w:t> </w:t>
            </w:r>
          </w:p>
        </w:tc>
        <w:tc>
          <w:tcPr>
            <w:tcW w:w="0" w:type="auto"/>
            <w:tcBorders>
              <w:top w:val="nil"/>
              <w:left w:val="nil"/>
              <w:bottom w:val="single" w:sz="4" w:space="0" w:color="auto"/>
              <w:right w:val="single" w:sz="4" w:space="0" w:color="auto"/>
            </w:tcBorders>
            <w:shd w:val="clear" w:color="auto" w:fill="auto"/>
            <w:noWrap/>
            <w:vAlign w:val="center"/>
            <w:hideMark/>
          </w:tcPr>
          <w:p w:rsidR="00F80065" w:rsidRPr="008D0C1A" w:rsidRDefault="00F80065" w:rsidP="00F80065">
            <w:pPr>
              <w:spacing w:after="0" w:line="240" w:lineRule="auto"/>
              <w:jc w:val="center"/>
              <w:rPr>
                <w:rFonts w:ascii="Times New Roman" w:eastAsia="Times New Roman" w:hAnsi="Times New Roman" w:cs="Times New Roman"/>
                <w:b/>
                <w:bCs/>
                <w:color w:val="000000" w:themeColor="text1"/>
                <w:sz w:val="26"/>
                <w:szCs w:val="26"/>
              </w:rPr>
            </w:pPr>
            <w:r w:rsidRPr="008D0C1A">
              <w:rPr>
                <w:rFonts w:ascii="Times New Roman" w:eastAsia="Times New Roman" w:hAnsi="Times New Roman" w:cs="Times New Roman"/>
                <w:b/>
                <w:bCs/>
                <w:color w:val="000000" w:themeColor="text1"/>
                <w:sz w:val="26"/>
                <w:szCs w:val="26"/>
              </w:rPr>
              <w:t> </w:t>
            </w:r>
          </w:p>
        </w:tc>
        <w:tc>
          <w:tcPr>
            <w:tcW w:w="0" w:type="auto"/>
            <w:tcBorders>
              <w:top w:val="nil"/>
              <w:left w:val="nil"/>
              <w:bottom w:val="single" w:sz="4" w:space="0" w:color="auto"/>
              <w:right w:val="single" w:sz="4" w:space="0" w:color="auto"/>
            </w:tcBorders>
            <w:shd w:val="clear" w:color="auto" w:fill="auto"/>
            <w:noWrap/>
            <w:vAlign w:val="center"/>
            <w:hideMark/>
          </w:tcPr>
          <w:p w:rsidR="00F80065" w:rsidRPr="008D0C1A" w:rsidRDefault="00F80065" w:rsidP="00F80065">
            <w:pPr>
              <w:spacing w:after="0" w:line="240" w:lineRule="auto"/>
              <w:jc w:val="center"/>
              <w:rPr>
                <w:rFonts w:ascii="Times New Roman" w:eastAsia="Times New Roman" w:hAnsi="Times New Roman" w:cs="Times New Roman"/>
                <w:b/>
                <w:bCs/>
                <w:color w:val="000000" w:themeColor="text1"/>
                <w:sz w:val="26"/>
                <w:szCs w:val="26"/>
              </w:rPr>
            </w:pPr>
            <w:r w:rsidRPr="008D0C1A">
              <w:rPr>
                <w:rFonts w:ascii="Times New Roman" w:eastAsia="Times New Roman" w:hAnsi="Times New Roman" w:cs="Times New Roman"/>
                <w:b/>
                <w:bCs/>
                <w:color w:val="000000" w:themeColor="text1"/>
                <w:sz w:val="26"/>
                <w:szCs w:val="26"/>
              </w:rPr>
              <w:t>628</w:t>
            </w:r>
          </w:p>
        </w:tc>
        <w:tc>
          <w:tcPr>
            <w:tcW w:w="0" w:type="auto"/>
            <w:tcBorders>
              <w:top w:val="nil"/>
              <w:left w:val="nil"/>
              <w:bottom w:val="single" w:sz="4" w:space="0" w:color="auto"/>
              <w:right w:val="single" w:sz="4" w:space="0" w:color="auto"/>
            </w:tcBorders>
            <w:shd w:val="clear" w:color="auto" w:fill="auto"/>
            <w:noWrap/>
            <w:vAlign w:val="center"/>
            <w:hideMark/>
          </w:tcPr>
          <w:p w:rsidR="00F80065" w:rsidRPr="008D0C1A" w:rsidRDefault="00F80065" w:rsidP="00F80065">
            <w:pPr>
              <w:spacing w:after="0" w:line="240" w:lineRule="auto"/>
              <w:jc w:val="center"/>
              <w:rPr>
                <w:rFonts w:ascii="Times New Roman" w:eastAsia="Times New Roman" w:hAnsi="Times New Roman" w:cs="Times New Roman"/>
                <w:b/>
                <w:bCs/>
                <w:color w:val="000000" w:themeColor="text1"/>
                <w:sz w:val="26"/>
                <w:szCs w:val="26"/>
              </w:rPr>
            </w:pPr>
            <w:r w:rsidRPr="008D0C1A">
              <w:rPr>
                <w:rFonts w:ascii="Times New Roman" w:eastAsia="Times New Roman" w:hAnsi="Times New Roman" w:cs="Times New Roman"/>
                <w:b/>
                <w:bCs/>
                <w:color w:val="000000" w:themeColor="text1"/>
                <w:sz w:val="26"/>
                <w:szCs w:val="26"/>
              </w:rPr>
              <w:t>100</w:t>
            </w:r>
          </w:p>
        </w:tc>
        <w:tc>
          <w:tcPr>
            <w:tcW w:w="0" w:type="auto"/>
            <w:tcBorders>
              <w:top w:val="nil"/>
              <w:left w:val="nil"/>
              <w:bottom w:val="single" w:sz="4" w:space="0" w:color="auto"/>
              <w:right w:val="single" w:sz="4" w:space="0" w:color="auto"/>
            </w:tcBorders>
            <w:shd w:val="clear" w:color="auto" w:fill="auto"/>
            <w:noWrap/>
            <w:vAlign w:val="center"/>
            <w:hideMark/>
          </w:tcPr>
          <w:p w:rsidR="00F80065" w:rsidRPr="008D0C1A" w:rsidRDefault="00F80065" w:rsidP="00F80065">
            <w:pPr>
              <w:spacing w:after="0" w:line="240" w:lineRule="auto"/>
              <w:jc w:val="center"/>
              <w:rPr>
                <w:rFonts w:ascii="Times New Roman" w:eastAsia="Times New Roman" w:hAnsi="Times New Roman" w:cs="Times New Roman"/>
                <w:b/>
                <w:bCs/>
                <w:color w:val="000000" w:themeColor="text1"/>
                <w:sz w:val="26"/>
                <w:szCs w:val="26"/>
              </w:rPr>
            </w:pPr>
            <w:r w:rsidRPr="008D0C1A">
              <w:rPr>
                <w:rFonts w:ascii="Times New Roman" w:eastAsia="Times New Roman" w:hAnsi="Times New Roman" w:cs="Times New Roman"/>
                <w:b/>
                <w:bCs/>
                <w:color w:val="000000" w:themeColor="text1"/>
                <w:sz w:val="26"/>
                <w:szCs w:val="26"/>
              </w:rPr>
              <w:t> </w:t>
            </w:r>
          </w:p>
        </w:tc>
      </w:tr>
    </w:tbl>
    <w:p w:rsidR="00F80065" w:rsidRPr="008D0C1A" w:rsidRDefault="00F80065" w:rsidP="00F80065">
      <w:pPr>
        <w:spacing w:after="0" w:line="240" w:lineRule="auto"/>
        <w:ind w:left="284"/>
        <w:jc w:val="center"/>
        <w:rPr>
          <w:rFonts w:ascii="Times New Roman" w:eastAsia="Times New Roman" w:hAnsi="Times New Roman" w:cs="Times New Roman"/>
          <w:b/>
          <w:color w:val="000000" w:themeColor="text1"/>
          <w:sz w:val="26"/>
          <w:szCs w:val="26"/>
        </w:rPr>
      </w:pPr>
    </w:p>
    <w:p w:rsidR="00F80065" w:rsidRPr="008D0C1A" w:rsidRDefault="00F80065" w:rsidP="00F80065">
      <w:pPr>
        <w:spacing w:after="0" w:line="240" w:lineRule="auto"/>
        <w:jc w:val="center"/>
        <w:rPr>
          <w:rFonts w:ascii="Times New Roman" w:eastAsia="Times New Roman" w:hAnsi="Times New Roman" w:cs="Times New Roman"/>
          <w:b/>
          <w:color w:val="000000" w:themeColor="text1"/>
          <w:sz w:val="26"/>
          <w:szCs w:val="26"/>
        </w:rPr>
      </w:pPr>
      <w:r w:rsidRPr="008D0C1A">
        <w:rPr>
          <w:rFonts w:ascii="Times New Roman" w:eastAsia="Times New Roman" w:hAnsi="Times New Roman" w:cs="Times New Roman"/>
          <w:b/>
          <w:noProof/>
          <w:color w:val="000000" w:themeColor="text1"/>
          <w:sz w:val="26"/>
          <w:szCs w:val="26"/>
        </w:rPr>
        <w:drawing>
          <wp:inline distT="0" distB="0" distL="0" distR="0" wp14:anchorId="1C4CCEDE" wp14:editId="49A8CE6C">
            <wp:extent cx="4308528" cy="2394977"/>
            <wp:effectExtent l="0" t="0" r="0" b="5715"/>
            <wp:docPr id="479" name="Pictur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12769" cy="2397334"/>
                    </a:xfrm>
                    <a:prstGeom prst="rect">
                      <a:avLst/>
                    </a:prstGeom>
                    <a:noFill/>
                  </pic:spPr>
                </pic:pic>
              </a:graphicData>
            </a:graphic>
          </wp:inline>
        </w:drawing>
      </w:r>
    </w:p>
    <w:p w:rsidR="00F80065" w:rsidRPr="008D0C1A" w:rsidRDefault="00F80065" w:rsidP="00F80065">
      <w:pPr>
        <w:spacing w:after="0" w:line="240" w:lineRule="auto"/>
        <w:jc w:val="center"/>
        <w:rPr>
          <w:rFonts w:ascii="Times New Roman" w:eastAsia="Times New Roman" w:hAnsi="Times New Roman" w:cs="Times New Roman"/>
          <w:b/>
          <w:color w:val="000000" w:themeColor="text1"/>
          <w:sz w:val="26"/>
          <w:szCs w:val="26"/>
        </w:rPr>
      </w:pPr>
    </w:p>
    <w:p w:rsidR="00F80065" w:rsidRPr="008D0C1A" w:rsidRDefault="00F80065" w:rsidP="00F80065">
      <w:pPr>
        <w:pStyle w:val="bng"/>
      </w:pPr>
      <w:bookmarkStart w:id="60" w:name="_Toc11316611"/>
      <w:r w:rsidRPr="008D0C1A">
        <w:t>Bảng IV.</w:t>
      </w:r>
      <w:r w:rsidR="00D16913">
        <w:t>5</w:t>
      </w:r>
      <w:r w:rsidRPr="008D0C1A">
        <w:t>. Các đặc trưng thống kê của chất bốc (V</w:t>
      </w:r>
      <w:r w:rsidRPr="008D0C1A">
        <w:rPr>
          <w:vertAlign w:val="superscript"/>
        </w:rPr>
        <w:t>pt</w:t>
      </w:r>
      <w:r w:rsidRPr="008D0C1A">
        <w:t>) theo mẫu lõi khoan</w:t>
      </w:r>
      <w:bookmarkEnd w:id="60"/>
    </w:p>
    <w:p w:rsidR="00F80065" w:rsidRPr="008D0C1A" w:rsidRDefault="00F80065" w:rsidP="00F80065">
      <w:pPr>
        <w:spacing w:after="0" w:line="240" w:lineRule="auto"/>
        <w:ind w:left="284"/>
        <w:jc w:val="center"/>
        <w:rPr>
          <w:rFonts w:ascii="Times New Roman" w:eastAsia="Times New Roman" w:hAnsi="Times New Roman" w:cs="Times New Roman"/>
          <w:b/>
          <w:color w:val="000000" w:themeColor="text1"/>
          <w:sz w:val="26"/>
          <w:szCs w:val="26"/>
        </w:rPr>
      </w:pPr>
    </w:p>
    <w:tbl>
      <w:tblPr>
        <w:tblW w:w="4423" w:type="dxa"/>
        <w:jc w:val="center"/>
        <w:tblLook w:val="04A0" w:firstRow="1" w:lastRow="0" w:firstColumn="1" w:lastColumn="0" w:noHBand="0" w:noVBand="1"/>
      </w:tblPr>
      <w:tblGrid>
        <w:gridCol w:w="3427"/>
        <w:gridCol w:w="996"/>
      </w:tblGrid>
      <w:tr w:rsidR="00F80065" w:rsidRPr="008D0C1A" w:rsidTr="00F80065">
        <w:trPr>
          <w:trHeight w:val="30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80065" w:rsidRPr="008D0C1A" w:rsidRDefault="00F80065" w:rsidP="00F80065">
            <w:pPr>
              <w:spacing w:after="0" w:line="240" w:lineRule="auto"/>
              <w:rPr>
                <w:rFonts w:ascii="Times New Roman" w:eastAsia="Times New Roman" w:hAnsi="Times New Roman" w:cs="Times New Roman"/>
                <w:color w:val="000000" w:themeColor="text1"/>
                <w:sz w:val="26"/>
                <w:szCs w:val="26"/>
              </w:rPr>
            </w:pPr>
            <w:r w:rsidRPr="008D0C1A">
              <w:rPr>
                <w:rFonts w:ascii="Times New Roman" w:eastAsia="Times New Roman" w:hAnsi="Times New Roman" w:cs="Times New Roman"/>
                <w:color w:val="000000" w:themeColor="text1"/>
                <w:sz w:val="26"/>
                <w:szCs w:val="26"/>
              </w:rPr>
              <w:t>Giá trị trunh bình</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F80065" w:rsidRPr="008D0C1A" w:rsidRDefault="00F80065" w:rsidP="00F80065">
            <w:pPr>
              <w:spacing w:after="0" w:line="240" w:lineRule="auto"/>
              <w:jc w:val="right"/>
              <w:rPr>
                <w:rFonts w:ascii="Times New Roman" w:eastAsia="Times New Roman" w:hAnsi="Times New Roman" w:cs="Times New Roman"/>
                <w:color w:val="000000" w:themeColor="text1"/>
                <w:sz w:val="26"/>
                <w:szCs w:val="26"/>
              </w:rPr>
            </w:pPr>
            <w:r w:rsidRPr="008D0C1A">
              <w:rPr>
                <w:rFonts w:ascii="Times New Roman" w:eastAsia="Times New Roman" w:hAnsi="Times New Roman" w:cs="Times New Roman"/>
                <w:color w:val="000000" w:themeColor="text1"/>
                <w:sz w:val="26"/>
                <w:szCs w:val="26"/>
              </w:rPr>
              <w:t>0,71</w:t>
            </w:r>
          </w:p>
        </w:tc>
      </w:tr>
      <w:tr w:rsidR="00F80065" w:rsidRPr="008D0C1A" w:rsidTr="00F80065">
        <w:trPr>
          <w:trHeight w:val="30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80065" w:rsidRPr="008D0C1A" w:rsidRDefault="00F80065" w:rsidP="00F80065">
            <w:pPr>
              <w:spacing w:after="0" w:line="240" w:lineRule="auto"/>
              <w:rPr>
                <w:rFonts w:ascii="Times New Roman" w:eastAsia="Times New Roman" w:hAnsi="Times New Roman" w:cs="Times New Roman"/>
                <w:color w:val="000000" w:themeColor="text1"/>
                <w:sz w:val="26"/>
                <w:szCs w:val="26"/>
              </w:rPr>
            </w:pPr>
            <w:r w:rsidRPr="008D0C1A">
              <w:rPr>
                <w:rFonts w:ascii="Times New Roman" w:eastAsia="Times New Roman" w:hAnsi="Times New Roman" w:cs="Times New Roman"/>
                <w:color w:val="000000" w:themeColor="text1"/>
                <w:sz w:val="26"/>
                <w:szCs w:val="26"/>
              </w:rPr>
              <w:t>Giá trị bình quân phương sai</w:t>
            </w:r>
          </w:p>
        </w:tc>
        <w:tc>
          <w:tcPr>
            <w:tcW w:w="0" w:type="auto"/>
            <w:tcBorders>
              <w:top w:val="nil"/>
              <w:left w:val="nil"/>
              <w:bottom w:val="single" w:sz="4" w:space="0" w:color="auto"/>
              <w:right w:val="single" w:sz="4" w:space="0" w:color="auto"/>
            </w:tcBorders>
            <w:shd w:val="clear" w:color="auto" w:fill="auto"/>
            <w:noWrap/>
            <w:vAlign w:val="bottom"/>
            <w:hideMark/>
          </w:tcPr>
          <w:p w:rsidR="00F80065" w:rsidRPr="008D0C1A" w:rsidRDefault="00F80065" w:rsidP="00F80065">
            <w:pPr>
              <w:spacing w:after="0" w:line="240" w:lineRule="auto"/>
              <w:jc w:val="right"/>
              <w:rPr>
                <w:rFonts w:ascii="Times New Roman" w:eastAsia="Times New Roman" w:hAnsi="Times New Roman" w:cs="Times New Roman"/>
                <w:color w:val="000000" w:themeColor="text1"/>
                <w:sz w:val="26"/>
                <w:szCs w:val="26"/>
              </w:rPr>
            </w:pPr>
            <w:r w:rsidRPr="008D0C1A">
              <w:rPr>
                <w:rFonts w:ascii="Times New Roman" w:eastAsia="Times New Roman" w:hAnsi="Times New Roman" w:cs="Times New Roman"/>
                <w:color w:val="000000" w:themeColor="text1"/>
                <w:sz w:val="26"/>
                <w:szCs w:val="26"/>
              </w:rPr>
              <w:t>1,15</w:t>
            </w:r>
          </w:p>
        </w:tc>
      </w:tr>
      <w:tr w:rsidR="00F80065" w:rsidRPr="008D0C1A" w:rsidTr="00F80065">
        <w:trPr>
          <w:trHeight w:val="30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80065" w:rsidRPr="008D0C1A" w:rsidRDefault="00F80065" w:rsidP="00F80065">
            <w:pPr>
              <w:spacing w:after="0" w:line="240" w:lineRule="auto"/>
              <w:rPr>
                <w:rFonts w:ascii="Times New Roman" w:eastAsia="Times New Roman" w:hAnsi="Times New Roman" w:cs="Times New Roman"/>
                <w:color w:val="000000" w:themeColor="text1"/>
                <w:sz w:val="26"/>
                <w:szCs w:val="26"/>
              </w:rPr>
            </w:pPr>
            <w:r w:rsidRPr="008D0C1A">
              <w:rPr>
                <w:rFonts w:ascii="Times New Roman" w:eastAsia="Times New Roman" w:hAnsi="Times New Roman" w:cs="Times New Roman"/>
                <w:color w:val="000000" w:themeColor="text1"/>
                <w:sz w:val="26"/>
                <w:szCs w:val="26"/>
              </w:rPr>
              <w:t>Giá trị phương sai</w:t>
            </w:r>
          </w:p>
        </w:tc>
        <w:tc>
          <w:tcPr>
            <w:tcW w:w="0" w:type="auto"/>
            <w:tcBorders>
              <w:top w:val="nil"/>
              <w:left w:val="nil"/>
              <w:bottom w:val="single" w:sz="4" w:space="0" w:color="auto"/>
              <w:right w:val="single" w:sz="4" w:space="0" w:color="auto"/>
            </w:tcBorders>
            <w:shd w:val="clear" w:color="auto" w:fill="auto"/>
            <w:noWrap/>
            <w:vAlign w:val="bottom"/>
            <w:hideMark/>
          </w:tcPr>
          <w:p w:rsidR="00F80065" w:rsidRPr="008D0C1A" w:rsidRDefault="00F80065" w:rsidP="00F80065">
            <w:pPr>
              <w:spacing w:after="0" w:line="240" w:lineRule="auto"/>
              <w:jc w:val="right"/>
              <w:rPr>
                <w:rFonts w:ascii="Times New Roman" w:eastAsia="Times New Roman" w:hAnsi="Times New Roman" w:cs="Times New Roman"/>
                <w:color w:val="000000" w:themeColor="text1"/>
                <w:sz w:val="26"/>
                <w:szCs w:val="26"/>
              </w:rPr>
            </w:pPr>
            <w:r w:rsidRPr="008D0C1A">
              <w:rPr>
                <w:rFonts w:ascii="Times New Roman" w:eastAsia="Times New Roman" w:hAnsi="Times New Roman" w:cs="Times New Roman"/>
                <w:color w:val="000000" w:themeColor="text1"/>
                <w:sz w:val="26"/>
                <w:szCs w:val="26"/>
              </w:rPr>
              <w:t>1,32</w:t>
            </w:r>
          </w:p>
        </w:tc>
      </w:tr>
      <w:tr w:rsidR="00F80065" w:rsidRPr="008D0C1A" w:rsidTr="00F80065">
        <w:trPr>
          <w:trHeight w:val="30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80065" w:rsidRPr="008D0C1A" w:rsidRDefault="00F80065" w:rsidP="00F80065">
            <w:pPr>
              <w:spacing w:after="0" w:line="240" w:lineRule="auto"/>
              <w:rPr>
                <w:rFonts w:ascii="Times New Roman" w:eastAsia="Times New Roman" w:hAnsi="Times New Roman" w:cs="Times New Roman"/>
                <w:color w:val="000000" w:themeColor="text1"/>
                <w:sz w:val="26"/>
                <w:szCs w:val="26"/>
              </w:rPr>
            </w:pPr>
            <w:r w:rsidRPr="008D0C1A">
              <w:rPr>
                <w:rFonts w:ascii="Times New Roman" w:eastAsia="Times New Roman" w:hAnsi="Times New Roman" w:cs="Times New Roman"/>
                <w:color w:val="000000" w:themeColor="text1"/>
                <w:sz w:val="26"/>
                <w:szCs w:val="26"/>
              </w:rPr>
              <w:t>Độ nhọn</w:t>
            </w:r>
          </w:p>
        </w:tc>
        <w:tc>
          <w:tcPr>
            <w:tcW w:w="0" w:type="auto"/>
            <w:tcBorders>
              <w:top w:val="nil"/>
              <w:left w:val="nil"/>
              <w:bottom w:val="single" w:sz="4" w:space="0" w:color="auto"/>
              <w:right w:val="single" w:sz="4" w:space="0" w:color="auto"/>
            </w:tcBorders>
            <w:shd w:val="clear" w:color="auto" w:fill="auto"/>
            <w:noWrap/>
            <w:vAlign w:val="bottom"/>
            <w:hideMark/>
          </w:tcPr>
          <w:p w:rsidR="00F80065" w:rsidRPr="008D0C1A" w:rsidRDefault="00F80065" w:rsidP="00F80065">
            <w:pPr>
              <w:spacing w:after="0" w:line="240" w:lineRule="auto"/>
              <w:jc w:val="right"/>
              <w:rPr>
                <w:rFonts w:ascii="Times New Roman" w:eastAsia="Times New Roman" w:hAnsi="Times New Roman" w:cs="Times New Roman"/>
                <w:color w:val="000000" w:themeColor="text1"/>
                <w:sz w:val="26"/>
                <w:szCs w:val="26"/>
              </w:rPr>
            </w:pPr>
            <w:r w:rsidRPr="008D0C1A">
              <w:rPr>
                <w:rFonts w:ascii="Times New Roman" w:eastAsia="Times New Roman" w:hAnsi="Times New Roman" w:cs="Times New Roman"/>
                <w:color w:val="000000" w:themeColor="text1"/>
                <w:sz w:val="26"/>
                <w:szCs w:val="26"/>
              </w:rPr>
              <w:t>4,04</w:t>
            </w:r>
          </w:p>
        </w:tc>
      </w:tr>
      <w:tr w:rsidR="00F80065" w:rsidRPr="008D0C1A" w:rsidTr="00F80065">
        <w:trPr>
          <w:trHeight w:val="30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80065" w:rsidRPr="008D0C1A" w:rsidRDefault="00F80065" w:rsidP="00F80065">
            <w:pPr>
              <w:spacing w:after="0" w:line="240" w:lineRule="auto"/>
              <w:rPr>
                <w:rFonts w:ascii="Times New Roman" w:eastAsia="Times New Roman" w:hAnsi="Times New Roman" w:cs="Times New Roman"/>
                <w:color w:val="000000" w:themeColor="text1"/>
                <w:sz w:val="26"/>
                <w:szCs w:val="26"/>
              </w:rPr>
            </w:pPr>
            <w:r w:rsidRPr="008D0C1A">
              <w:rPr>
                <w:rFonts w:ascii="Times New Roman" w:eastAsia="Times New Roman" w:hAnsi="Times New Roman" w:cs="Times New Roman"/>
                <w:color w:val="000000" w:themeColor="text1"/>
                <w:sz w:val="26"/>
                <w:szCs w:val="26"/>
              </w:rPr>
              <w:t>Độ lệch</w:t>
            </w:r>
          </w:p>
        </w:tc>
        <w:tc>
          <w:tcPr>
            <w:tcW w:w="0" w:type="auto"/>
            <w:tcBorders>
              <w:top w:val="nil"/>
              <w:left w:val="nil"/>
              <w:bottom w:val="single" w:sz="4" w:space="0" w:color="auto"/>
              <w:right w:val="single" w:sz="4" w:space="0" w:color="auto"/>
            </w:tcBorders>
            <w:shd w:val="clear" w:color="auto" w:fill="auto"/>
            <w:noWrap/>
            <w:vAlign w:val="bottom"/>
            <w:hideMark/>
          </w:tcPr>
          <w:p w:rsidR="00F80065" w:rsidRPr="008D0C1A" w:rsidRDefault="00F80065" w:rsidP="00F80065">
            <w:pPr>
              <w:spacing w:after="0" w:line="240" w:lineRule="auto"/>
              <w:jc w:val="right"/>
              <w:rPr>
                <w:rFonts w:ascii="Times New Roman" w:eastAsia="Times New Roman" w:hAnsi="Times New Roman" w:cs="Times New Roman"/>
                <w:color w:val="000000" w:themeColor="text1"/>
                <w:sz w:val="26"/>
                <w:szCs w:val="26"/>
              </w:rPr>
            </w:pPr>
            <w:r w:rsidRPr="008D0C1A">
              <w:rPr>
                <w:rFonts w:ascii="Times New Roman" w:eastAsia="Times New Roman" w:hAnsi="Times New Roman" w:cs="Times New Roman"/>
                <w:color w:val="000000" w:themeColor="text1"/>
                <w:sz w:val="26"/>
                <w:szCs w:val="26"/>
              </w:rPr>
              <w:t>2,12</w:t>
            </w:r>
          </w:p>
        </w:tc>
      </w:tr>
      <w:tr w:rsidR="00F80065" w:rsidRPr="008D0C1A" w:rsidTr="00F80065">
        <w:trPr>
          <w:trHeight w:val="30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80065" w:rsidRPr="008D0C1A" w:rsidRDefault="00F80065" w:rsidP="00F80065">
            <w:pPr>
              <w:spacing w:after="0" w:line="240" w:lineRule="auto"/>
              <w:rPr>
                <w:rFonts w:ascii="Times New Roman" w:eastAsia="Times New Roman" w:hAnsi="Times New Roman" w:cs="Times New Roman"/>
                <w:color w:val="000000" w:themeColor="text1"/>
                <w:sz w:val="26"/>
                <w:szCs w:val="26"/>
              </w:rPr>
            </w:pPr>
            <w:r w:rsidRPr="008D0C1A">
              <w:rPr>
                <w:rFonts w:ascii="Times New Roman" w:eastAsia="Times New Roman" w:hAnsi="Times New Roman" w:cs="Times New Roman"/>
                <w:color w:val="000000" w:themeColor="text1"/>
                <w:sz w:val="26"/>
                <w:szCs w:val="26"/>
              </w:rPr>
              <w:t>Giá trị lớn nhất</w:t>
            </w:r>
          </w:p>
        </w:tc>
        <w:tc>
          <w:tcPr>
            <w:tcW w:w="0" w:type="auto"/>
            <w:tcBorders>
              <w:top w:val="nil"/>
              <w:left w:val="nil"/>
              <w:bottom w:val="single" w:sz="4" w:space="0" w:color="auto"/>
              <w:right w:val="single" w:sz="4" w:space="0" w:color="auto"/>
            </w:tcBorders>
            <w:shd w:val="clear" w:color="auto" w:fill="auto"/>
            <w:noWrap/>
            <w:vAlign w:val="bottom"/>
            <w:hideMark/>
          </w:tcPr>
          <w:p w:rsidR="00F80065" w:rsidRPr="008D0C1A" w:rsidRDefault="00F80065" w:rsidP="00F80065">
            <w:pPr>
              <w:spacing w:after="0" w:line="240" w:lineRule="auto"/>
              <w:jc w:val="right"/>
              <w:rPr>
                <w:rFonts w:ascii="Times New Roman" w:eastAsia="Times New Roman" w:hAnsi="Times New Roman" w:cs="Times New Roman"/>
                <w:color w:val="000000" w:themeColor="text1"/>
                <w:sz w:val="26"/>
                <w:szCs w:val="26"/>
              </w:rPr>
            </w:pPr>
            <w:r w:rsidRPr="008D0C1A">
              <w:rPr>
                <w:rFonts w:ascii="Times New Roman" w:eastAsia="Times New Roman" w:hAnsi="Times New Roman" w:cs="Times New Roman"/>
                <w:color w:val="000000" w:themeColor="text1"/>
                <w:sz w:val="26"/>
                <w:szCs w:val="26"/>
              </w:rPr>
              <w:t>5,57</w:t>
            </w:r>
          </w:p>
        </w:tc>
      </w:tr>
      <w:tr w:rsidR="00F80065" w:rsidRPr="008D0C1A" w:rsidTr="00F80065">
        <w:trPr>
          <w:trHeight w:val="30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80065" w:rsidRPr="008D0C1A" w:rsidRDefault="00F80065" w:rsidP="00F80065">
            <w:pPr>
              <w:spacing w:after="0" w:line="240" w:lineRule="auto"/>
              <w:rPr>
                <w:rFonts w:ascii="Times New Roman" w:eastAsia="Times New Roman" w:hAnsi="Times New Roman" w:cs="Times New Roman"/>
                <w:color w:val="000000" w:themeColor="text1"/>
                <w:sz w:val="26"/>
                <w:szCs w:val="26"/>
              </w:rPr>
            </w:pPr>
            <w:r w:rsidRPr="008D0C1A">
              <w:rPr>
                <w:rFonts w:ascii="Times New Roman" w:eastAsia="Times New Roman" w:hAnsi="Times New Roman" w:cs="Times New Roman"/>
                <w:color w:val="000000" w:themeColor="text1"/>
                <w:sz w:val="26"/>
                <w:szCs w:val="26"/>
              </w:rPr>
              <w:t>Giá trị nhỏ nhất</w:t>
            </w:r>
          </w:p>
        </w:tc>
        <w:tc>
          <w:tcPr>
            <w:tcW w:w="0" w:type="auto"/>
            <w:tcBorders>
              <w:top w:val="nil"/>
              <w:left w:val="nil"/>
              <w:bottom w:val="single" w:sz="4" w:space="0" w:color="auto"/>
              <w:right w:val="single" w:sz="4" w:space="0" w:color="auto"/>
            </w:tcBorders>
            <w:shd w:val="clear" w:color="auto" w:fill="auto"/>
            <w:noWrap/>
            <w:vAlign w:val="bottom"/>
            <w:hideMark/>
          </w:tcPr>
          <w:p w:rsidR="00F80065" w:rsidRPr="008D0C1A" w:rsidRDefault="00F80065" w:rsidP="00F80065">
            <w:pPr>
              <w:spacing w:after="0" w:line="240" w:lineRule="auto"/>
              <w:jc w:val="right"/>
              <w:rPr>
                <w:rFonts w:ascii="Times New Roman" w:eastAsia="Times New Roman" w:hAnsi="Times New Roman" w:cs="Times New Roman"/>
                <w:color w:val="000000" w:themeColor="text1"/>
                <w:sz w:val="26"/>
                <w:szCs w:val="26"/>
              </w:rPr>
            </w:pPr>
            <w:r w:rsidRPr="008D0C1A">
              <w:rPr>
                <w:rFonts w:ascii="Times New Roman" w:eastAsia="Times New Roman" w:hAnsi="Times New Roman" w:cs="Times New Roman"/>
                <w:color w:val="000000" w:themeColor="text1"/>
                <w:sz w:val="26"/>
                <w:szCs w:val="26"/>
              </w:rPr>
              <w:t>0,01</w:t>
            </w:r>
          </w:p>
        </w:tc>
      </w:tr>
      <w:tr w:rsidR="00F80065" w:rsidRPr="008D0C1A" w:rsidTr="00F80065">
        <w:trPr>
          <w:trHeight w:val="30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80065" w:rsidRPr="008D0C1A" w:rsidRDefault="00F80065" w:rsidP="00F80065">
            <w:pPr>
              <w:spacing w:after="0" w:line="240" w:lineRule="auto"/>
              <w:rPr>
                <w:rFonts w:ascii="Times New Roman" w:eastAsia="Times New Roman" w:hAnsi="Times New Roman" w:cs="Times New Roman"/>
                <w:color w:val="000000" w:themeColor="text1"/>
                <w:sz w:val="26"/>
                <w:szCs w:val="26"/>
              </w:rPr>
            </w:pPr>
            <w:r w:rsidRPr="008D0C1A">
              <w:rPr>
                <w:rFonts w:ascii="Times New Roman" w:eastAsia="Times New Roman" w:hAnsi="Times New Roman" w:cs="Times New Roman"/>
                <w:color w:val="000000" w:themeColor="text1"/>
                <w:sz w:val="26"/>
                <w:szCs w:val="26"/>
              </w:rPr>
              <w:t>Tổng mẫu</w:t>
            </w:r>
          </w:p>
        </w:tc>
        <w:tc>
          <w:tcPr>
            <w:tcW w:w="0" w:type="auto"/>
            <w:tcBorders>
              <w:top w:val="nil"/>
              <w:left w:val="nil"/>
              <w:bottom w:val="single" w:sz="4" w:space="0" w:color="auto"/>
              <w:right w:val="single" w:sz="4" w:space="0" w:color="auto"/>
            </w:tcBorders>
            <w:shd w:val="clear" w:color="auto" w:fill="auto"/>
            <w:noWrap/>
            <w:vAlign w:val="bottom"/>
            <w:hideMark/>
          </w:tcPr>
          <w:p w:rsidR="00F80065" w:rsidRPr="008D0C1A" w:rsidRDefault="00F80065" w:rsidP="00F80065">
            <w:pPr>
              <w:spacing w:after="0" w:line="240" w:lineRule="auto"/>
              <w:jc w:val="right"/>
              <w:rPr>
                <w:rFonts w:ascii="Times New Roman" w:eastAsia="Times New Roman" w:hAnsi="Times New Roman" w:cs="Times New Roman"/>
                <w:color w:val="000000" w:themeColor="text1"/>
                <w:sz w:val="26"/>
                <w:szCs w:val="26"/>
              </w:rPr>
            </w:pPr>
            <w:r w:rsidRPr="008D0C1A">
              <w:rPr>
                <w:rFonts w:ascii="Times New Roman" w:eastAsia="Times New Roman" w:hAnsi="Times New Roman" w:cs="Times New Roman"/>
                <w:color w:val="000000" w:themeColor="text1"/>
                <w:sz w:val="26"/>
                <w:szCs w:val="26"/>
              </w:rPr>
              <w:t>628</w:t>
            </w:r>
          </w:p>
        </w:tc>
      </w:tr>
      <w:tr w:rsidR="00F80065" w:rsidRPr="008D0C1A" w:rsidTr="00F80065">
        <w:trPr>
          <w:trHeight w:val="30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80065" w:rsidRPr="008D0C1A" w:rsidRDefault="00F80065" w:rsidP="00F80065">
            <w:pPr>
              <w:spacing w:after="0" w:line="240" w:lineRule="auto"/>
              <w:rPr>
                <w:rFonts w:ascii="Times New Roman" w:eastAsia="Times New Roman" w:hAnsi="Times New Roman" w:cs="Times New Roman"/>
                <w:color w:val="000000" w:themeColor="text1"/>
                <w:sz w:val="26"/>
                <w:szCs w:val="26"/>
              </w:rPr>
            </w:pPr>
            <w:r w:rsidRPr="008D0C1A">
              <w:rPr>
                <w:rFonts w:ascii="Times New Roman" w:eastAsia="Times New Roman" w:hAnsi="Times New Roman" w:cs="Times New Roman"/>
                <w:color w:val="000000" w:themeColor="text1"/>
                <w:sz w:val="26"/>
                <w:szCs w:val="26"/>
              </w:rPr>
              <w:t>Hệ số biến thiên</w:t>
            </w:r>
          </w:p>
        </w:tc>
        <w:tc>
          <w:tcPr>
            <w:tcW w:w="0" w:type="auto"/>
            <w:tcBorders>
              <w:top w:val="nil"/>
              <w:left w:val="nil"/>
              <w:bottom w:val="single" w:sz="4" w:space="0" w:color="auto"/>
              <w:right w:val="single" w:sz="4" w:space="0" w:color="auto"/>
            </w:tcBorders>
            <w:shd w:val="clear" w:color="auto" w:fill="auto"/>
            <w:noWrap/>
            <w:vAlign w:val="bottom"/>
            <w:hideMark/>
          </w:tcPr>
          <w:p w:rsidR="00F80065" w:rsidRPr="008D0C1A" w:rsidRDefault="00F80065" w:rsidP="00F80065">
            <w:pPr>
              <w:spacing w:after="0" w:line="240" w:lineRule="auto"/>
              <w:jc w:val="right"/>
              <w:rPr>
                <w:rFonts w:ascii="Times New Roman" w:eastAsia="Times New Roman" w:hAnsi="Times New Roman" w:cs="Times New Roman"/>
                <w:color w:val="000000" w:themeColor="text1"/>
                <w:sz w:val="26"/>
                <w:szCs w:val="26"/>
              </w:rPr>
            </w:pPr>
            <w:r w:rsidRPr="008D0C1A">
              <w:rPr>
                <w:rFonts w:ascii="Times New Roman" w:eastAsia="Times New Roman" w:hAnsi="Times New Roman" w:cs="Times New Roman"/>
                <w:color w:val="000000" w:themeColor="text1"/>
                <w:sz w:val="26"/>
                <w:szCs w:val="26"/>
              </w:rPr>
              <w:t>162,40</w:t>
            </w:r>
          </w:p>
        </w:tc>
      </w:tr>
    </w:tbl>
    <w:p w:rsidR="00F80065" w:rsidRPr="008D0C1A" w:rsidRDefault="00F80065" w:rsidP="00F80065">
      <w:pPr>
        <w:spacing w:after="0" w:line="240" w:lineRule="auto"/>
        <w:jc w:val="center"/>
        <w:rPr>
          <w:rFonts w:ascii="Times New Roman" w:eastAsia="Times New Roman" w:hAnsi="Times New Roman" w:cs="Times New Roman"/>
          <w:b/>
          <w:color w:val="000000" w:themeColor="text1"/>
          <w:sz w:val="26"/>
          <w:szCs w:val="26"/>
        </w:rPr>
      </w:pPr>
    </w:p>
    <w:p w:rsidR="00F80065" w:rsidRDefault="00F80065" w:rsidP="00F80065">
      <w:pPr>
        <w:pStyle w:val="bng"/>
      </w:pPr>
      <w:bookmarkStart w:id="61" w:name="_Toc11316612"/>
    </w:p>
    <w:p w:rsidR="00F80065" w:rsidRPr="008D0C1A" w:rsidRDefault="00F80065" w:rsidP="00F80065">
      <w:pPr>
        <w:pStyle w:val="bng"/>
      </w:pPr>
      <w:r w:rsidRPr="008D0C1A">
        <w:t>Bảng IV.</w:t>
      </w:r>
      <w:r w:rsidR="00D16913">
        <w:t>6</w:t>
      </w:r>
      <w:r w:rsidRPr="008D0C1A">
        <w:t>. Kết quả thống kê hàm lượng độ tro A</w:t>
      </w:r>
      <w:r w:rsidRPr="008D0C1A">
        <w:rPr>
          <w:vertAlign w:val="superscript"/>
        </w:rPr>
        <w:t>k</w:t>
      </w:r>
      <w:r w:rsidRPr="008D0C1A">
        <w:t xml:space="preserve"> theo mẫu lõi khoan</w:t>
      </w:r>
      <w:bookmarkEnd w:id="61"/>
    </w:p>
    <w:p w:rsidR="00F80065" w:rsidRPr="008D0C1A" w:rsidRDefault="00F80065" w:rsidP="00F80065">
      <w:pPr>
        <w:spacing w:after="0" w:line="240" w:lineRule="auto"/>
        <w:jc w:val="center"/>
        <w:rPr>
          <w:rFonts w:ascii="Times New Roman" w:eastAsia="Times New Roman" w:hAnsi="Times New Roman" w:cs="Times New Roman"/>
          <w:b/>
          <w:color w:val="000000" w:themeColor="text1"/>
          <w:sz w:val="26"/>
          <w:szCs w:val="26"/>
        </w:rPr>
      </w:pPr>
    </w:p>
    <w:tbl>
      <w:tblPr>
        <w:tblW w:w="8428" w:type="dxa"/>
        <w:jc w:val="center"/>
        <w:tblLook w:val="04A0" w:firstRow="1" w:lastRow="0" w:firstColumn="1" w:lastColumn="0" w:noHBand="0" w:noVBand="1"/>
      </w:tblPr>
      <w:tblGrid>
        <w:gridCol w:w="803"/>
        <w:gridCol w:w="933"/>
        <w:gridCol w:w="933"/>
        <w:gridCol w:w="1465"/>
        <w:gridCol w:w="970"/>
        <w:gridCol w:w="1203"/>
        <w:gridCol w:w="2121"/>
      </w:tblGrid>
      <w:tr w:rsidR="00F80065" w:rsidRPr="008D0C1A" w:rsidTr="00F80065">
        <w:trPr>
          <w:trHeight w:val="287"/>
          <w:jc w:val="center"/>
        </w:trPr>
        <w:tc>
          <w:tcPr>
            <w:tcW w:w="0" w:type="auto"/>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F80065" w:rsidRPr="008D0C1A" w:rsidRDefault="00F80065" w:rsidP="00F80065">
            <w:pPr>
              <w:spacing w:after="0" w:line="240" w:lineRule="auto"/>
              <w:jc w:val="center"/>
              <w:rPr>
                <w:rFonts w:ascii="Times New Roman" w:eastAsia="Times New Roman" w:hAnsi="Times New Roman" w:cs="Times New Roman"/>
                <w:b/>
                <w:bCs/>
                <w:color w:val="000000" w:themeColor="text1"/>
                <w:sz w:val="26"/>
                <w:szCs w:val="26"/>
              </w:rPr>
            </w:pPr>
            <w:r w:rsidRPr="008D0C1A">
              <w:rPr>
                <w:rFonts w:ascii="Times New Roman" w:eastAsia="Times New Roman" w:hAnsi="Times New Roman" w:cs="Times New Roman"/>
                <w:b/>
                <w:bCs/>
                <w:color w:val="000000" w:themeColor="text1"/>
                <w:sz w:val="26"/>
                <w:szCs w:val="26"/>
              </w:rPr>
              <w:t>STT</w:t>
            </w:r>
          </w:p>
        </w:tc>
        <w:tc>
          <w:tcPr>
            <w:tcW w:w="0" w:type="auto"/>
            <w:gridSpan w:val="2"/>
            <w:tcBorders>
              <w:top w:val="single" w:sz="4" w:space="0" w:color="auto"/>
              <w:left w:val="nil"/>
              <w:bottom w:val="single" w:sz="4" w:space="0" w:color="auto"/>
              <w:right w:val="single" w:sz="4" w:space="0" w:color="000000"/>
            </w:tcBorders>
            <w:shd w:val="clear" w:color="auto" w:fill="auto"/>
            <w:noWrap/>
            <w:vAlign w:val="center"/>
            <w:hideMark/>
          </w:tcPr>
          <w:p w:rsidR="00F80065" w:rsidRPr="008D0C1A" w:rsidRDefault="00F80065" w:rsidP="00F80065">
            <w:pPr>
              <w:spacing w:after="0" w:line="240" w:lineRule="auto"/>
              <w:jc w:val="center"/>
              <w:rPr>
                <w:rFonts w:ascii="Times New Roman" w:eastAsia="Times New Roman" w:hAnsi="Times New Roman" w:cs="Times New Roman"/>
                <w:b/>
                <w:bCs/>
                <w:color w:val="000000" w:themeColor="text1"/>
                <w:sz w:val="26"/>
                <w:szCs w:val="26"/>
              </w:rPr>
            </w:pPr>
            <w:r w:rsidRPr="008D0C1A">
              <w:rPr>
                <w:rFonts w:ascii="Times New Roman" w:eastAsia="Times New Roman" w:hAnsi="Times New Roman" w:cs="Times New Roman"/>
                <w:b/>
                <w:bCs/>
                <w:color w:val="000000" w:themeColor="text1"/>
                <w:sz w:val="26"/>
                <w:szCs w:val="26"/>
              </w:rPr>
              <w:t>Giá trị khoảng</w:t>
            </w:r>
          </w:p>
        </w:tc>
        <w:tc>
          <w:tcPr>
            <w:tcW w:w="0" w:type="auto"/>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F80065" w:rsidRPr="008D0C1A" w:rsidRDefault="00F80065" w:rsidP="00F80065">
            <w:pPr>
              <w:spacing w:after="0" w:line="240" w:lineRule="auto"/>
              <w:jc w:val="center"/>
              <w:rPr>
                <w:rFonts w:ascii="Times New Roman" w:eastAsia="Times New Roman" w:hAnsi="Times New Roman" w:cs="Times New Roman"/>
                <w:b/>
                <w:bCs/>
                <w:color w:val="000000" w:themeColor="text1"/>
                <w:sz w:val="26"/>
                <w:szCs w:val="26"/>
              </w:rPr>
            </w:pPr>
            <w:r w:rsidRPr="008D0C1A">
              <w:rPr>
                <w:rFonts w:ascii="Times New Roman" w:eastAsia="Times New Roman" w:hAnsi="Times New Roman" w:cs="Times New Roman"/>
                <w:b/>
                <w:bCs/>
                <w:color w:val="000000" w:themeColor="text1"/>
                <w:sz w:val="26"/>
                <w:szCs w:val="26"/>
              </w:rPr>
              <w:t>TB khoảng</w:t>
            </w:r>
          </w:p>
        </w:tc>
        <w:tc>
          <w:tcPr>
            <w:tcW w:w="0" w:type="auto"/>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F80065" w:rsidRPr="008D0C1A" w:rsidRDefault="00F80065" w:rsidP="00F80065">
            <w:pPr>
              <w:spacing w:after="0" w:line="240" w:lineRule="auto"/>
              <w:jc w:val="center"/>
              <w:rPr>
                <w:rFonts w:ascii="Times New Roman" w:eastAsia="Times New Roman" w:hAnsi="Times New Roman" w:cs="Times New Roman"/>
                <w:b/>
                <w:bCs/>
                <w:color w:val="000000" w:themeColor="text1"/>
                <w:sz w:val="26"/>
                <w:szCs w:val="26"/>
              </w:rPr>
            </w:pPr>
            <w:r w:rsidRPr="008D0C1A">
              <w:rPr>
                <w:rFonts w:ascii="Times New Roman" w:eastAsia="Times New Roman" w:hAnsi="Times New Roman" w:cs="Times New Roman"/>
                <w:b/>
                <w:bCs/>
                <w:color w:val="000000" w:themeColor="text1"/>
                <w:sz w:val="26"/>
                <w:szCs w:val="26"/>
              </w:rPr>
              <w:t>Tần số</w:t>
            </w:r>
          </w:p>
        </w:tc>
        <w:tc>
          <w:tcPr>
            <w:tcW w:w="0" w:type="auto"/>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F80065" w:rsidRPr="008D0C1A" w:rsidRDefault="00F80065" w:rsidP="00F80065">
            <w:pPr>
              <w:spacing w:after="0" w:line="240" w:lineRule="auto"/>
              <w:jc w:val="center"/>
              <w:rPr>
                <w:rFonts w:ascii="Times New Roman" w:eastAsia="Times New Roman" w:hAnsi="Times New Roman" w:cs="Times New Roman"/>
                <w:b/>
                <w:bCs/>
                <w:color w:val="000000" w:themeColor="text1"/>
                <w:sz w:val="26"/>
                <w:szCs w:val="26"/>
              </w:rPr>
            </w:pPr>
            <w:r w:rsidRPr="008D0C1A">
              <w:rPr>
                <w:rFonts w:ascii="Times New Roman" w:eastAsia="Times New Roman" w:hAnsi="Times New Roman" w:cs="Times New Roman"/>
                <w:b/>
                <w:bCs/>
                <w:color w:val="000000" w:themeColor="text1"/>
                <w:sz w:val="26"/>
                <w:szCs w:val="26"/>
              </w:rPr>
              <w:t>Tần suất</w:t>
            </w:r>
          </w:p>
        </w:tc>
        <w:tc>
          <w:tcPr>
            <w:tcW w:w="0" w:type="auto"/>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F80065" w:rsidRPr="008D0C1A" w:rsidRDefault="00F80065" w:rsidP="00F80065">
            <w:pPr>
              <w:spacing w:after="0" w:line="240" w:lineRule="auto"/>
              <w:jc w:val="center"/>
              <w:rPr>
                <w:rFonts w:ascii="Times New Roman" w:eastAsia="Times New Roman" w:hAnsi="Times New Roman" w:cs="Times New Roman"/>
                <w:b/>
                <w:bCs/>
                <w:color w:val="000000" w:themeColor="text1"/>
                <w:sz w:val="26"/>
                <w:szCs w:val="26"/>
              </w:rPr>
            </w:pPr>
            <w:r w:rsidRPr="008D0C1A">
              <w:rPr>
                <w:rFonts w:ascii="Times New Roman" w:eastAsia="Times New Roman" w:hAnsi="Times New Roman" w:cs="Times New Roman"/>
                <w:b/>
                <w:bCs/>
                <w:color w:val="000000" w:themeColor="text1"/>
                <w:sz w:val="26"/>
                <w:szCs w:val="26"/>
              </w:rPr>
              <w:t>Lũy tích tần suất</w:t>
            </w:r>
          </w:p>
        </w:tc>
      </w:tr>
      <w:tr w:rsidR="00F80065" w:rsidRPr="008D0C1A" w:rsidTr="00F80065">
        <w:trPr>
          <w:trHeight w:val="287"/>
          <w:jc w:val="center"/>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F80065" w:rsidRPr="008D0C1A" w:rsidRDefault="00F80065" w:rsidP="00F80065">
            <w:pPr>
              <w:spacing w:after="0" w:line="240" w:lineRule="auto"/>
              <w:rPr>
                <w:rFonts w:ascii="Times New Roman" w:eastAsia="Times New Roman" w:hAnsi="Times New Roman" w:cs="Times New Roman"/>
                <w:b/>
                <w:bCs/>
                <w:color w:val="000000" w:themeColor="text1"/>
                <w:sz w:val="26"/>
                <w:szCs w:val="26"/>
              </w:rPr>
            </w:pPr>
          </w:p>
        </w:tc>
        <w:tc>
          <w:tcPr>
            <w:tcW w:w="0" w:type="auto"/>
            <w:tcBorders>
              <w:top w:val="nil"/>
              <w:left w:val="nil"/>
              <w:bottom w:val="single" w:sz="4" w:space="0" w:color="auto"/>
              <w:right w:val="single" w:sz="4" w:space="0" w:color="auto"/>
            </w:tcBorders>
            <w:shd w:val="clear" w:color="auto" w:fill="auto"/>
            <w:noWrap/>
            <w:vAlign w:val="center"/>
            <w:hideMark/>
          </w:tcPr>
          <w:p w:rsidR="00F80065" w:rsidRPr="008D0C1A" w:rsidRDefault="00F80065" w:rsidP="00F80065">
            <w:pPr>
              <w:spacing w:after="0" w:line="240" w:lineRule="auto"/>
              <w:jc w:val="center"/>
              <w:rPr>
                <w:rFonts w:ascii="Times New Roman" w:eastAsia="Times New Roman" w:hAnsi="Times New Roman" w:cs="Times New Roman"/>
                <w:b/>
                <w:bCs/>
                <w:color w:val="000000" w:themeColor="text1"/>
                <w:sz w:val="26"/>
                <w:szCs w:val="26"/>
              </w:rPr>
            </w:pPr>
            <w:r w:rsidRPr="008D0C1A">
              <w:rPr>
                <w:rFonts w:ascii="Times New Roman" w:eastAsia="Times New Roman" w:hAnsi="Times New Roman" w:cs="Times New Roman"/>
                <w:b/>
                <w:bCs/>
                <w:color w:val="000000" w:themeColor="text1"/>
                <w:sz w:val="26"/>
                <w:szCs w:val="26"/>
              </w:rPr>
              <w:t>Từ</w:t>
            </w:r>
          </w:p>
        </w:tc>
        <w:tc>
          <w:tcPr>
            <w:tcW w:w="0" w:type="auto"/>
            <w:tcBorders>
              <w:top w:val="nil"/>
              <w:left w:val="nil"/>
              <w:bottom w:val="single" w:sz="4" w:space="0" w:color="auto"/>
              <w:right w:val="single" w:sz="4" w:space="0" w:color="auto"/>
            </w:tcBorders>
            <w:shd w:val="clear" w:color="auto" w:fill="auto"/>
            <w:noWrap/>
            <w:vAlign w:val="center"/>
            <w:hideMark/>
          </w:tcPr>
          <w:p w:rsidR="00F80065" w:rsidRPr="008D0C1A" w:rsidRDefault="00F80065" w:rsidP="00F80065">
            <w:pPr>
              <w:spacing w:after="0" w:line="240" w:lineRule="auto"/>
              <w:jc w:val="center"/>
              <w:rPr>
                <w:rFonts w:ascii="Times New Roman" w:eastAsia="Times New Roman" w:hAnsi="Times New Roman" w:cs="Times New Roman"/>
                <w:b/>
                <w:bCs/>
                <w:color w:val="000000" w:themeColor="text1"/>
                <w:sz w:val="26"/>
                <w:szCs w:val="26"/>
              </w:rPr>
            </w:pPr>
            <w:r w:rsidRPr="008D0C1A">
              <w:rPr>
                <w:rFonts w:ascii="Times New Roman" w:eastAsia="Times New Roman" w:hAnsi="Times New Roman" w:cs="Times New Roman"/>
                <w:b/>
                <w:bCs/>
                <w:color w:val="000000" w:themeColor="text1"/>
                <w:sz w:val="26"/>
                <w:szCs w:val="26"/>
              </w:rPr>
              <w:t>Đến</w:t>
            </w: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F80065" w:rsidRPr="008D0C1A" w:rsidRDefault="00F80065" w:rsidP="00F80065">
            <w:pPr>
              <w:spacing w:after="0" w:line="240" w:lineRule="auto"/>
              <w:rPr>
                <w:rFonts w:ascii="Times New Roman" w:eastAsia="Times New Roman" w:hAnsi="Times New Roman" w:cs="Times New Roman"/>
                <w:b/>
                <w:bCs/>
                <w:color w:val="000000" w:themeColor="text1"/>
                <w:sz w:val="26"/>
                <w:szCs w:val="26"/>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F80065" w:rsidRPr="008D0C1A" w:rsidRDefault="00F80065" w:rsidP="00F80065">
            <w:pPr>
              <w:spacing w:after="0" w:line="240" w:lineRule="auto"/>
              <w:rPr>
                <w:rFonts w:ascii="Times New Roman" w:eastAsia="Times New Roman" w:hAnsi="Times New Roman" w:cs="Times New Roman"/>
                <w:b/>
                <w:bCs/>
                <w:color w:val="000000" w:themeColor="text1"/>
                <w:sz w:val="26"/>
                <w:szCs w:val="26"/>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F80065" w:rsidRPr="008D0C1A" w:rsidRDefault="00F80065" w:rsidP="00F80065">
            <w:pPr>
              <w:spacing w:after="0" w:line="240" w:lineRule="auto"/>
              <w:rPr>
                <w:rFonts w:ascii="Times New Roman" w:eastAsia="Times New Roman" w:hAnsi="Times New Roman" w:cs="Times New Roman"/>
                <w:b/>
                <w:bCs/>
                <w:color w:val="000000" w:themeColor="text1"/>
                <w:sz w:val="26"/>
                <w:szCs w:val="26"/>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F80065" w:rsidRPr="008D0C1A" w:rsidRDefault="00F80065" w:rsidP="00F80065">
            <w:pPr>
              <w:spacing w:after="0" w:line="240" w:lineRule="auto"/>
              <w:rPr>
                <w:rFonts w:ascii="Times New Roman" w:eastAsia="Times New Roman" w:hAnsi="Times New Roman" w:cs="Times New Roman"/>
                <w:b/>
                <w:bCs/>
                <w:color w:val="000000" w:themeColor="text1"/>
                <w:sz w:val="26"/>
                <w:szCs w:val="26"/>
              </w:rPr>
            </w:pPr>
          </w:p>
        </w:tc>
      </w:tr>
      <w:tr w:rsidR="00F80065" w:rsidRPr="008D0C1A" w:rsidTr="00F80065">
        <w:trPr>
          <w:trHeight w:val="287"/>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80065" w:rsidRPr="008D0C1A" w:rsidRDefault="00F80065" w:rsidP="00F80065">
            <w:pPr>
              <w:spacing w:after="0" w:line="240" w:lineRule="auto"/>
              <w:jc w:val="center"/>
              <w:rPr>
                <w:rFonts w:ascii="Times New Roman" w:eastAsia="Times New Roman" w:hAnsi="Times New Roman" w:cs="Times New Roman"/>
                <w:color w:val="000000" w:themeColor="text1"/>
                <w:sz w:val="26"/>
                <w:szCs w:val="26"/>
              </w:rPr>
            </w:pPr>
            <w:r w:rsidRPr="008D0C1A">
              <w:rPr>
                <w:rFonts w:ascii="Times New Roman" w:eastAsia="Times New Roman" w:hAnsi="Times New Roman" w:cs="Times New Roman"/>
                <w:color w:val="000000" w:themeColor="text1"/>
                <w:sz w:val="26"/>
                <w:szCs w:val="26"/>
              </w:rPr>
              <w:t>1</w:t>
            </w:r>
          </w:p>
        </w:tc>
        <w:tc>
          <w:tcPr>
            <w:tcW w:w="0" w:type="auto"/>
            <w:tcBorders>
              <w:top w:val="nil"/>
              <w:left w:val="nil"/>
              <w:bottom w:val="single" w:sz="4" w:space="0" w:color="auto"/>
              <w:right w:val="single" w:sz="4" w:space="0" w:color="auto"/>
            </w:tcBorders>
            <w:shd w:val="clear" w:color="auto" w:fill="auto"/>
            <w:noWrap/>
            <w:vAlign w:val="center"/>
            <w:hideMark/>
          </w:tcPr>
          <w:p w:rsidR="00F80065" w:rsidRPr="008D0C1A" w:rsidRDefault="00F80065" w:rsidP="00F80065">
            <w:pPr>
              <w:spacing w:after="0" w:line="240" w:lineRule="auto"/>
              <w:jc w:val="center"/>
              <w:rPr>
                <w:rFonts w:ascii="Times New Roman" w:eastAsia="Times New Roman" w:hAnsi="Times New Roman" w:cs="Times New Roman"/>
                <w:color w:val="000000" w:themeColor="text1"/>
                <w:sz w:val="26"/>
                <w:szCs w:val="26"/>
              </w:rPr>
            </w:pPr>
            <w:r w:rsidRPr="008D0C1A">
              <w:rPr>
                <w:rFonts w:ascii="Times New Roman" w:eastAsia="Times New Roman" w:hAnsi="Times New Roman" w:cs="Times New Roman"/>
                <w:color w:val="000000" w:themeColor="text1"/>
                <w:sz w:val="26"/>
                <w:szCs w:val="26"/>
              </w:rPr>
              <w:t>79,41</w:t>
            </w:r>
          </w:p>
        </w:tc>
        <w:tc>
          <w:tcPr>
            <w:tcW w:w="0" w:type="auto"/>
            <w:tcBorders>
              <w:top w:val="nil"/>
              <w:left w:val="nil"/>
              <w:bottom w:val="single" w:sz="4" w:space="0" w:color="auto"/>
              <w:right w:val="single" w:sz="4" w:space="0" w:color="auto"/>
            </w:tcBorders>
            <w:shd w:val="clear" w:color="auto" w:fill="auto"/>
            <w:noWrap/>
            <w:vAlign w:val="center"/>
            <w:hideMark/>
          </w:tcPr>
          <w:p w:rsidR="00F80065" w:rsidRPr="008D0C1A" w:rsidRDefault="00F80065" w:rsidP="00F80065">
            <w:pPr>
              <w:spacing w:after="0" w:line="240" w:lineRule="auto"/>
              <w:jc w:val="center"/>
              <w:rPr>
                <w:rFonts w:ascii="Times New Roman" w:eastAsia="Times New Roman" w:hAnsi="Times New Roman" w:cs="Times New Roman"/>
                <w:color w:val="000000" w:themeColor="text1"/>
                <w:sz w:val="26"/>
                <w:szCs w:val="26"/>
              </w:rPr>
            </w:pPr>
            <w:r w:rsidRPr="008D0C1A">
              <w:rPr>
                <w:rFonts w:ascii="Times New Roman" w:eastAsia="Times New Roman" w:hAnsi="Times New Roman" w:cs="Times New Roman"/>
                <w:color w:val="000000" w:themeColor="text1"/>
                <w:sz w:val="26"/>
                <w:szCs w:val="26"/>
              </w:rPr>
              <w:t>81,43</w:t>
            </w:r>
          </w:p>
        </w:tc>
        <w:tc>
          <w:tcPr>
            <w:tcW w:w="0" w:type="auto"/>
            <w:tcBorders>
              <w:top w:val="nil"/>
              <w:left w:val="nil"/>
              <w:bottom w:val="single" w:sz="4" w:space="0" w:color="auto"/>
              <w:right w:val="single" w:sz="4" w:space="0" w:color="auto"/>
            </w:tcBorders>
            <w:shd w:val="clear" w:color="auto" w:fill="auto"/>
            <w:noWrap/>
            <w:vAlign w:val="center"/>
            <w:hideMark/>
          </w:tcPr>
          <w:p w:rsidR="00F80065" w:rsidRPr="008D0C1A" w:rsidRDefault="00F80065" w:rsidP="00F80065">
            <w:pPr>
              <w:spacing w:after="0" w:line="240" w:lineRule="auto"/>
              <w:jc w:val="center"/>
              <w:rPr>
                <w:rFonts w:ascii="Times New Roman" w:eastAsia="Times New Roman" w:hAnsi="Times New Roman" w:cs="Times New Roman"/>
                <w:color w:val="000000" w:themeColor="text1"/>
                <w:sz w:val="26"/>
                <w:szCs w:val="26"/>
              </w:rPr>
            </w:pPr>
            <w:r w:rsidRPr="008D0C1A">
              <w:rPr>
                <w:rFonts w:ascii="Times New Roman" w:eastAsia="Times New Roman" w:hAnsi="Times New Roman" w:cs="Times New Roman"/>
                <w:color w:val="000000" w:themeColor="text1"/>
                <w:sz w:val="26"/>
                <w:szCs w:val="26"/>
              </w:rPr>
              <w:t>80,42</w:t>
            </w:r>
          </w:p>
        </w:tc>
        <w:tc>
          <w:tcPr>
            <w:tcW w:w="0" w:type="auto"/>
            <w:tcBorders>
              <w:top w:val="nil"/>
              <w:left w:val="nil"/>
              <w:bottom w:val="single" w:sz="4" w:space="0" w:color="auto"/>
              <w:right w:val="single" w:sz="4" w:space="0" w:color="auto"/>
            </w:tcBorders>
            <w:shd w:val="clear" w:color="auto" w:fill="auto"/>
            <w:noWrap/>
            <w:vAlign w:val="center"/>
            <w:hideMark/>
          </w:tcPr>
          <w:p w:rsidR="00F80065" w:rsidRPr="008D0C1A" w:rsidRDefault="00F80065" w:rsidP="00F80065">
            <w:pPr>
              <w:spacing w:after="0" w:line="240" w:lineRule="auto"/>
              <w:jc w:val="center"/>
              <w:rPr>
                <w:rFonts w:ascii="Times New Roman" w:eastAsia="Times New Roman" w:hAnsi="Times New Roman" w:cs="Times New Roman"/>
                <w:color w:val="000000" w:themeColor="text1"/>
                <w:sz w:val="26"/>
                <w:szCs w:val="26"/>
              </w:rPr>
            </w:pPr>
            <w:r w:rsidRPr="008D0C1A">
              <w:rPr>
                <w:rFonts w:ascii="Times New Roman" w:eastAsia="Times New Roman" w:hAnsi="Times New Roman" w:cs="Times New Roman"/>
                <w:color w:val="000000" w:themeColor="text1"/>
                <w:sz w:val="26"/>
                <w:szCs w:val="26"/>
              </w:rPr>
              <w:t>9</w:t>
            </w:r>
          </w:p>
        </w:tc>
        <w:tc>
          <w:tcPr>
            <w:tcW w:w="0" w:type="auto"/>
            <w:tcBorders>
              <w:top w:val="nil"/>
              <w:left w:val="nil"/>
              <w:bottom w:val="single" w:sz="4" w:space="0" w:color="auto"/>
              <w:right w:val="single" w:sz="4" w:space="0" w:color="auto"/>
            </w:tcBorders>
            <w:shd w:val="clear" w:color="auto" w:fill="auto"/>
            <w:noWrap/>
            <w:vAlign w:val="center"/>
            <w:hideMark/>
          </w:tcPr>
          <w:p w:rsidR="00F80065" w:rsidRPr="008D0C1A" w:rsidRDefault="00F80065" w:rsidP="00F80065">
            <w:pPr>
              <w:spacing w:after="0" w:line="240" w:lineRule="auto"/>
              <w:jc w:val="center"/>
              <w:rPr>
                <w:rFonts w:ascii="Times New Roman" w:eastAsia="Times New Roman" w:hAnsi="Times New Roman" w:cs="Times New Roman"/>
                <w:color w:val="000000" w:themeColor="text1"/>
                <w:sz w:val="26"/>
                <w:szCs w:val="26"/>
              </w:rPr>
            </w:pPr>
            <w:r w:rsidRPr="008D0C1A">
              <w:rPr>
                <w:rFonts w:ascii="Times New Roman" w:eastAsia="Times New Roman" w:hAnsi="Times New Roman" w:cs="Times New Roman"/>
                <w:color w:val="000000" w:themeColor="text1"/>
                <w:sz w:val="26"/>
                <w:szCs w:val="26"/>
              </w:rPr>
              <w:t>1</w:t>
            </w:r>
          </w:p>
        </w:tc>
        <w:tc>
          <w:tcPr>
            <w:tcW w:w="0" w:type="auto"/>
            <w:tcBorders>
              <w:top w:val="nil"/>
              <w:left w:val="nil"/>
              <w:bottom w:val="single" w:sz="4" w:space="0" w:color="auto"/>
              <w:right w:val="single" w:sz="4" w:space="0" w:color="auto"/>
            </w:tcBorders>
            <w:shd w:val="clear" w:color="auto" w:fill="auto"/>
            <w:noWrap/>
            <w:vAlign w:val="center"/>
            <w:hideMark/>
          </w:tcPr>
          <w:p w:rsidR="00F80065" w:rsidRPr="008D0C1A" w:rsidRDefault="00F80065" w:rsidP="00F80065">
            <w:pPr>
              <w:spacing w:after="0" w:line="240" w:lineRule="auto"/>
              <w:jc w:val="center"/>
              <w:rPr>
                <w:rFonts w:ascii="Times New Roman" w:eastAsia="Times New Roman" w:hAnsi="Times New Roman" w:cs="Times New Roman"/>
                <w:color w:val="000000" w:themeColor="text1"/>
                <w:sz w:val="26"/>
                <w:szCs w:val="26"/>
              </w:rPr>
            </w:pPr>
            <w:r w:rsidRPr="008D0C1A">
              <w:rPr>
                <w:rFonts w:ascii="Times New Roman" w:eastAsia="Times New Roman" w:hAnsi="Times New Roman" w:cs="Times New Roman"/>
                <w:color w:val="000000" w:themeColor="text1"/>
                <w:sz w:val="26"/>
                <w:szCs w:val="26"/>
              </w:rPr>
              <w:t>1,43</w:t>
            </w:r>
          </w:p>
        </w:tc>
      </w:tr>
      <w:tr w:rsidR="00F80065" w:rsidRPr="008D0C1A" w:rsidTr="00F80065">
        <w:trPr>
          <w:trHeight w:val="287"/>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80065" w:rsidRPr="008D0C1A" w:rsidRDefault="00F80065" w:rsidP="00F80065">
            <w:pPr>
              <w:spacing w:after="0" w:line="240" w:lineRule="auto"/>
              <w:jc w:val="center"/>
              <w:rPr>
                <w:rFonts w:ascii="Times New Roman" w:eastAsia="Times New Roman" w:hAnsi="Times New Roman" w:cs="Times New Roman"/>
                <w:color w:val="000000" w:themeColor="text1"/>
                <w:sz w:val="26"/>
                <w:szCs w:val="26"/>
              </w:rPr>
            </w:pPr>
            <w:r w:rsidRPr="008D0C1A">
              <w:rPr>
                <w:rFonts w:ascii="Times New Roman" w:eastAsia="Times New Roman" w:hAnsi="Times New Roman" w:cs="Times New Roman"/>
                <w:color w:val="000000" w:themeColor="text1"/>
                <w:sz w:val="26"/>
                <w:szCs w:val="26"/>
              </w:rPr>
              <w:t>2</w:t>
            </w:r>
          </w:p>
        </w:tc>
        <w:tc>
          <w:tcPr>
            <w:tcW w:w="0" w:type="auto"/>
            <w:tcBorders>
              <w:top w:val="nil"/>
              <w:left w:val="nil"/>
              <w:bottom w:val="single" w:sz="4" w:space="0" w:color="auto"/>
              <w:right w:val="single" w:sz="4" w:space="0" w:color="auto"/>
            </w:tcBorders>
            <w:shd w:val="clear" w:color="auto" w:fill="auto"/>
            <w:noWrap/>
            <w:vAlign w:val="center"/>
            <w:hideMark/>
          </w:tcPr>
          <w:p w:rsidR="00F80065" w:rsidRPr="008D0C1A" w:rsidRDefault="00F80065" w:rsidP="00F80065">
            <w:pPr>
              <w:spacing w:after="0" w:line="240" w:lineRule="auto"/>
              <w:jc w:val="center"/>
              <w:rPr>
                <w:rFonts w:ascii="Times New Roman" w:eastAsia="Times New Roman" w:hAnsi="Times New Roman" w:cs="Times New Roman"/>
                <w:color w:val="000000" w:themeColor="text1"/>
                <w:sz w:val="26"/>
                <w:szCs w:val="26"/>
              </w:rPr>
            </w:pPr>
            <w:r w:rsidRPr="008D0C1A">
              <w:rPr>
                <w:rFonts w:ascii="Times New Roman" w:eastAsia="Times New Roman" w:hAnsi="Times New Roman" w:cs="Times New Roman"/>
                <w:color w:val="000000" w:themeColor="text1"/>
                <w:sz w:val="26"/>
                <w:szCs w:val="26"/>
              </w:rPr>
              <w:t>81,43</w:t>
            </w:r>
          </w:p>
        </w:tc>
        <w:tc>
          <w:tcPr>
            <w:tcW w:w="0" w:type="auto"/>
            <w:tcBorders>
              <w:top w:val="nil"/>
              <w:left w:val="nil"/>
              <w:bottom w:val="single" w:sz="4" w:space="0" w:color="auto"/>
              <w:right w:val="single" w:sz="4" w:space="0" w:color="auto"/>
            </w:tcBorders>
            <w:shd w:val="clear" w:color="auto" w:fill="auto"/>
            <w:noWrap/>
            <w:vAlign w:val="center"/>
            <w:hideMark/>
          </w:tcPr>
          <w:p w:rsidR="00F80065" w:rsidRPr="008D0C1A" w:rsidRDefault="00F80065" w:rsidP="00F80065">
            <w:pPr>
              <w:spacing w:after="0" w:line="240" w:lineRule="auto"/>
              <w:jc w:val="center"/>
              <w:rPr>
                <w:rFonts w:ascii="Times New Roman" w:eastAsia="Times New Roman" w:hAnsi="Times New Roman" w:cs="Times New Roman"/>
                <w:color w:val="000000" w:themeColor="text1"/>
                <w:sz w:val="26"/>
                <w:szCs w:val="26"/>
              </w:rPr>
            </w:pPr>
            <w:r w:rsidRPr="008D0C1A">
              <w:rPr>
                <w:rFonts w:ascii="Times New Roman" w:eastAsia="Times New Roman" w:hAnsi="Times New Roman" w:cs="Times New Roman"/>
                <w:color w:val="000000" w:themeColor="text1"/>
                <w:sz w:val="26"/>
                <w:szCs w:val="26"/>
              </w:rPr>
              <w:t>83,46</w:t>
            </w:r>
          </w:p>
        </w:tc>
        <w:tc>
          <w:tcPr>
            <w:tcW w:w="0" w:type="auto"/>
            <w:tcBorders>
              <w:top w:val="nil"/>
              <w:left w:val="nil"/>
              <w:bottom w:val="single" w:sz="4" w:space="0" w:color="auto"/>
              <w:right w:val="single" w:sz="4" w:space="0" w:color="auto"/>
            </w:tcBorders>
            <w:shd w:val="clear" w:color="auto" w:fill="auto"/>
            <w:noWrap/>
            <w:vAlign w:val="center"/>
            <w:hideMark/>
          </w:tcPr>
          <w:p w:rsidR="00F80065" w:rsidRPr="008D0C1A" w:rsidRDefault="00F80065" w:rsidP="00F80065">
            <w:pPr>
              <w:spacing w:after="0" w:line="240" w:lineRule="auto"/>
              <w:jc w:val="center"/>
              <w:rPr>
                <w:rFonts w:ascii="Times New Roman" w:eastAsia="Times New Roman" w:hAnsi="Times New Roman" w:cs="Times New Roman"/>
                <w:color w:val="000000" w:themeColor="text1"/>
                <w:sz w:val="26"/>
                <w:szCs w:val="26"/>
              </w:rPr>
            </w:pPr>
            <w:r w:rsidRPr="008D0C1A">
              <w:rPr>
                <w:rFonts w:ascii="Times New Roman" w:eastAsia="Times New Roman" w:hAnsi="Times New Roman" w:cs="Times New Roman"/>
                <w:color w:val="000000" w:themeColor="text1"/>
                <w:sz w:val="26"/>
                <w:szCs w:val="26"/>
              </w:rPr>
              <w:t>82,44</w:t>
            </w:r>
          </w:p>
        </w:tc>
        <w:tc>
          <w:tcPr>
            <w:tcW w:w="0" w:type="auto"/>
            <w:tcBorders>
              <w:top w:val="nil"/>
              <w:left w:val="nil"/>
              <w:bottom w:val="single" w:sz="4" w:space="0" w:color="auto"/>
              <w:right w:val="single" w:sz="4" w:space="0" w:color="auto"/>
            </w:tcBorders>
            <w:shd w:val="clear" w:color="auto" w:fill="auto"/>
            <w:noWrap/>
            <w:vAlign w:val="center"/>
            <w:hideMark/>
          </w:tcPr>
          <w:p w:rsidR="00F80065" w:rsidRPr="008D0C1A" w:rsidRDefault="00F80065" w:rsidP="00F80065">
            <w:pPr>
              <w:spacing w:after="0" w:line="240" w:lineRule="auto"/>
              <w:jc w:val="center"/>
              <w:rPr>
                <w:rFonts w:ascii="Times New Roman" w:eastAsia="Times New Roman" w:hAnsi="Times New Roman" w:cs="Times New Roman"/>
                <w:color w:val="000000" w:themeColor="text1"/>
                <w:sz w:val="26"/>
                <w:szCs w:val="26"/>
              </w:rPr>
            </w:pPr>
            <w:r w:rsidRPr="008D0C1A">
              <w:rPr>
                <w:rFonts w:ascii="Times New Roman" w:eastAsia="Times New Roman" w:hAnsi="Times New Roman" w:cs="Times New Roman"/>
                <w:color w:val="000000" w:themeColor="text1"/>
                <w:sz w:val="26"/>
                <w:szCs w:val="26"/>
              </w:rPr>
              <w:t>24</w:t>
            </w:r>
          </w:p>
        </w:tc>
        <w:tc>
          <w:tcPr>
            <w:tcW w:w="0" w:type="auto"/>
            <w:tcBorders>
              <w:top w:val="nil"/>
              <w:left w:val="nil"/>
              <w:bottom w:val="single" w:sz="4" w:space="0" w:color="auto"/>
              <w:right w:val="single" w:sz="4" w:space="0" w:color="auto"/>
            </w:tcBorders>
            <w:shd w:val="clear" w:color="auto" w:fill="auto"/>
            <w:noWrap/>
            <w:vAlign w:val="center"/>
            <w:hideMark/>
          </w:tcPr>
          <w:p w:rsidR="00F80065" w:rsidRPr="008D0C1A" w:rsidRDefault="00F80065" w:rsidP="00F80065">
            <w:pPr>
              <w:spacing w:after="0" w:line="240" w:lineRule="auto"/>
              <w:jc w:val="center"/>
              <w:rPr>
                <w:rFonts w:ascii="Times New Roman" w:eastAsia="Times New Roman" w:hAnsi="Times New Roman" w:cs="Times New Roman"/>
                <w:color w:val="000000" w:themeColor="text1"/>
                <w:sz w:val="26"/>
                <w:szCs w:val="26"/>
              </w:rPr>
            </w:pPr>
            <w:r w:rsidRPr="008D0C1A">
              <w:rPr>
                <w:rFonts w:ascii="Times New Roman" w:eastAsia="Times New Roman" w:hAnsi="Times New Roman" w:cs="Times New Roman"/>
                <w:color w:val="000000" w:themeColor="text1"/>
                <w:sz w:val="26"/>
                <w:szCs w:val="26"/>
              </w:rPr>
              <w:t>4</w:t>
            </w:r>
          </w:p>
        </w:tc>
        <w:tc>
          <w:tcPr>
            <w:tcW w:w="0" w:type="auto"/>
            <w:tcBorders>
              <w:top w:val="nil"/>
              <w:left w:val="nil"/>
              <w:bottom w:val="single" w:sz="4" w:space="0" w:color="auto"/>
              <w:right w:val="single" w:sz="4" w:space="0" w:color="auto"/>
            </w:tcBorders>
            <w:shd w:val="clear" w:color="auto" w:fill="auto"/>
            <w:noWrap/>
            <w:vAlign w:val="center"/>
            <w:hideMark/>
          </w:tcPr>
          <w:p w:rsidR="00F80065" w:rsidRPr="008D0C1A" w:rsidRDefault="00F80065" w:rsidP="00F80065">
            <w:pPr>
              <w:spacing w:after="0" w:line="240" w:lineRule="auto"/>
              <w:jc w:val="center"/>
              <w:rPr>
                <w:rFonts w:ascii="Times New Roman" w:eastAsia="Times New Roman" w:hAnsi="Times New Roman" w:cs="Times New Roman"/>
                <w:color w:val="000000" w:themeColor="text1"/>
                <w:sz w:val="26"/>
                <w:szCs w:val="26"/>
              </w:rPr>
            </w:pPr>
            <w:r w:rsidRPr="008D0C1A">
              <w:rPr>
                <w:rFonts w:ascii="Times New Roman" w:eastAsia="Times New Roman" w:hAnsi="Times New Roman" w:cs="Times New Roman"/>
                <w:color w:val="000000" w:themeColor="text1"/>
                <w:sz w:val="26"/>
                <w:szCs w:val="26"/>
              </w:rPr>
              <w:t>5,25</w:t>
            </w:r>
          </w:p>
        </w:tc>
      </w:tr>
      <w:tr w:rsidR="00F80065" w:rsidRPr="008D0C1A" w:rsidTr="00F80065">
        <w:trPr>
          <w:trHeight w:val="287"/>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80065" w:rsidRPr="008D0C1A" w:rsidRDefault="00F80065" w:rsidP="00F80065">
            <w:pPr>
              <w:spacing w:after="0" w:line="240" w:lineRule="auto"/>
              <w:jc w:val="center"/>
              <w:rPr>
                <w:rFonts w:ascii="Times New Roman" w:eastAsia="Times New Roman" w:hAnsi="Times New Roman" w:cs="Times New Roman"/>
                <w:color w:val="000000" w:themeColor="text1"/>
                <w:sz w:val="26"/>
                <w:szCs w:val="26"/>
              </w:rPr>
            </w:pPr>
            <w:r w:rsidRPr="008D0C1A">
              <w:rPr>
                <w:rFonts w:ascii="Times New Roman" w:eastAsia="Times New Roman" w:hAnsi="Times New Roman" w:cs="Times New Roman"/>
                <w:color w:val="000000" w:themeColor="text1"/>
                <w:sz w:val="26"/>
                <w:szCs w:val="26"/>
              </w:rPr>
              <w:t>3</w:t>
            </w:r>
          </w:p>
        </w:tc>
        <w:tc>
          <w:tcPr>
            <w:tcW w:w="0" w:type="auto"/>
            <w:tcBorders>
              <w:top w:val="nil"/>
              <w:left w:val="nil"/>
              <w:bottom w:val="single" w:sz="4" w:space="0" w:color="auto"/>
              <w:right w:val="single" w:sz="4" w:space="0" w:color="auto"/>
            </w:tcBorders>
            <w:shd w:val="clear" w:color="auto" w:fill="auto"/>
            <w:noWrap/>
            <w:vAlign w:val="center"/>
            <w:hideMark/>
          </w:tcPr>
          <w:p w:rsidR="00F80065" w:rsidRPr="008D0C1A" w:rsidRDefault="00F80065" w:rsidP="00F80065">
            <w:pPr>
              <w:spacing w:after="0" w:line="240" w:lineRule="auto"/>
              <w:jc w:val="center"/>
              <w:rPr>
                <w:rFonts w:ascii="Times New Roman" w:eastAsia="Times New Roman" w:hAnsi="Times New Roman" w:cs="Times New Roman"/>
                <w:color w:val="000000" w:themeColor="text1"/>
                <w:sz w:val="26"/>
                <w:szCs w:val="26"/>
              </w:rPr>
            </w:pPr>
            <w:r w:rsidRPr="008D0C1A">
              <w:rPr>
                <w:rFonts w:ascii="Times New Roman" w:eastAsia="Times New Roman" w:hAnsi="Times New Roman" w:cs="Times New Roman"/>
                <w:color w:val="000000" w:themeColor="text1"/>
                <w:sz w:val="26"/>
                <w:szCs w:val="26"/>
              </w:rPr>
              <w:t>83,46</w:t>
            </w:r>
          </w:p>
        </w:tc>
        <w:tc>
          <w:tcPr>
            <w:tcW w:w="0" w:type="auto"/>
            <w:tcBorders>
              <w:top w:val="nil"/>
              <w:left w:val="nil"/>
              <w:bottom w:val="single" w:sz="4" w:space="0" w:color="auto"/>
              <w:right w:val="single" w:sz="4" w:space="0" w:color="auto"/>
            </w:tcBorders>
            <w:shd w:val="clear" w:color="auto" w:fill="auto"/>
            <w:noWrap/>
            <w:vAlign w:val="center"/>
            <w:hideMark/>
          </w:tcPr>
          <w:p w:rsidR="00F80065" w:rsidRPr="008D0C1A" w:rsidRDefault="00F80065" w:rsidP="00F80065">
            <w:pPr>
              <w:spacing w:after="0" w:line="240" w:lineRule="auto"/>
              <w:jc w:val="center"/>
              <w:rPr>
                <w:rFonts w:ascii="Times New Roman" w:eastAsia="Times New Roman" w:hAnsi="Times New Roman" w:cs="Times New Roman"/>
                <w:color w:val="000000" w:themeColor="text1"/>
                <w:sz w:val="26"/>
                <w:szCs w:val="26"/>
              </w:rPr>
            </w:pPr>
            <w:r w:rsidRPr="008D0C1A">
              <w:rPr>
                <w:rFonts w:ascii="Times New Roman" w:eastAsia="Times New Roman" w:hAnsi="Times New Roman" w:cs="Times New Roman"/>
                <w:color w:val="000000" w:themeColor="text1"/>
                <w:sz w:val="26"/>
                <w:szCs w:val="26"/>
              </w:rPr>
              <w:t>85,48</w:t>
            </w:r>
          </w:p>
        </w:tc>
        <w:tc>
          <w:tcPr>
            <w:tcW w:w="0" w:type="auto"/>
            <w:tcBorders>
              <w:top w:val="nil"/>
              <w:left w:val="nil"/>
              <w:bottom w:val="single" w:sz="4" w:space="0" w:color="auto"/>
              <w:right w:val="single" w:sz="4" w:space="0" w:color="auto"/>
            </w:tcBorders>
            <w:shd w:val="clear" w:color="auto" w:fill="auto"/>
            <w:noWrap/>
            <w:vAlign w:val="center"/>
            <w:hideMark/>
          </w:tcPr>
          <w:p w:rsidR="00F80065" w:rsidRPr="008D0C1A" w:rsidRDefault="00F80065" w:rsidP="00F80065">
            <w:pPr>
              <w:spacing w:after="0" w:line="240" w:lineRule="auto"/>
              <w:jc w:val="center"/>
              <w:rPr>
                <w:rFonts w:ascii="Times New Roman" w:eastAsia="Times New Roman" w:hAnsi="Times New Roman" w:cs="Times New Roman"/>
                <w:color w:val="000000" w:themeColor="text1"/>
                <w:sz w:val="26"/>
                <w:szCs w:val="26"/>
              </w:rPr>
            </w:pPr>
            <w:r w:rsidRPr="008D0C1A">
              <w:rPr>
                <w:rFonts w:ascii="Times New Roman" w:eastAsia="Times New Roman" w:hAnsi="Times New Roman" w:cs="Times New Roman"/>
                <w:color w:val="000000" w:themeColor="text1"/>
                <w:sz w:val="26"/>
                <w:szCs w:val="26"/>
              </w:rPr>
              <w:t>84,47</w:t>
            </w:r>
          </w:p>
        </w:tc>
        <w:tc>
          <w:tcPr>
            <w:tcW w:w="0" w:type="auto"/>
            <w:tcBorders>
              <w:top w:val="nil"/>
              <w:left w:val="nil"/>
              <w:bottom w:val="single" w:sz="4" w:space="0" w:color="auto"/>
              <w:right w:val="single" w:sz="4" w:space="0" w:color="auto"/>
            </w:tcBorders>
            <w:shd w:val="clear" w:color="auto" w:fill="auto"/>
            <w:noWrap/>
            <w:vAlign w:val="center"/>
            <w:hideMark/>
          </w:tcPr>
          <w:p w:rsidR="00F80065" w:rsidRPr="008D0C1A" w:rsidRDefault="00F80065" w:rsidP="00F80065">
            <w:pPr>
              <w:spacing w:after="0" w:line="240" w:lineRule="auto"/>
              <w:jc w:val="center"/>
              <w:rPr>
                <w:rFonts w:ascii="Times New Roman" w:eastAsia="Times New Roman" w:hAnsi="Times New Roman" w:cs="Times New Roman"/>
                <w:color w:val="000000" w:themeColor="text1"/>
                <w:sz w:val="26"/>
                <w:szCs w:val="26"/>
              </w:rPr>
            </w:pPr>
            <w:r w:rsidRPr="008D0C1A">
              <w:rPr>
                <w:rFonts w:ascii="Times New Roman" w:eastAsia="Times New Roman" w:hAnsi="Times New Roman" w:cs="Times New Roman"/>
                <w:color w:val="000000" w:themeColor="text1"/>
                <w:sz w:val="26"/>
                <w:szCs w:val="26"/>
              </w:rPr>
              <w:t>30</w:t>
            </w:r>
          </w:p>
        </w:tc>
        <w:tc>
          <w:tcPr>
            <w:tcW w:w="0" w:type="auto"/>
            <w:tcBorders>
              <w:top w:val="nil"/>
              <w:left w:val="nil"/>
              <w:bottom w:val="single" w:sz="4" w:space="0" w:color="auto"/>
              <w:right w:val="single" w:sz="4" w:space="0" w:color="auto"/>
            </w:tcBorders>
            <w:shd w:val="clear" w:color="auto" w:fill="auto"/>
            <w:noWrap/>
            <w:vAlign w:val="center"/>
            <w:hideMark/>
          </w:tcPr>
          <w:p w:rsidR="00F80065" w:rsidRPr="008D0C1A" w:rsidRDefault="00F80065" w:rsidP="00F80065">
            <w:pPr>
              <w:spacing w:after="0" w:line="240" w:lineRule="auto"/>
              <w:jc w:val="center"/>
              <w:rPr>
                <w:rFonts w:ascii="Times New Roman" w:eastAsia="Times New Roman" w:hAnsi="Times New Roman" w:cs="Times New Roman"/>
                <w:color w:val="000000" w:themeColor="text1"/>
                <w:sz w:val="26"/>
                <w:szCs w:val="26"/>
              </w:rPr>
            </w:pPr>
            <w:r w:rsidRPr="008D0C1A">
              <w:rPr>
                <w:rFonts w:ascii="Times New Roman" w:eastAsia="Times New Roman" w:hAnsi="Times New Roman" w:cs="Times New Roman"/>
                <w:color w:val="000000" w:themeColor="text1"/>
                <w:sz w:val="26"/>
                <w:szCs w:val="26"/>
              </w:rPr>
              <w:t>5</w:t>
            </w:r>
          </w:p>
        </w:tc>
        <w:tc>
          <w:tcPr>
            <w:tcW w:w="0" w:type="auto"/>
            <w:tcBorders>
              <w:top w:val="nil"/>
              <w:left w:val="nil"/>
              <w:bottom w:val="single" w:sz="4" w:space="0" w:color="auto"/>
              <w:right w:val="single" w:sz="4" w:space="0" w:color="auto"/>
            </w:tcBorders>
            <w:shd w:val="clear" w:color="auto" w:fill="auto"/>
            <w:noWrap/>
            <w:vAlign w:val="center"/>
            <w:hideMark/>
          </w:tcPr>
          <w:p w:rsidR="00F80065" w:rsidRPr="008D0C1A" w:rsidRDefault="00F80065" w:rsidP="00F80065">
            <w:pPr>
              <w:spacing w:after="0" w:line="240" w:lineRule="auto"/>
              <w:jc w:val="center"/>
              <w:rPr>
                <w:rFonts w:ascii="Times New Roman" w:eastAsia="Times New Roman" w:hAnsi="Times New Roman" w:cs="Times New Roman"/>
                <w:color w:val="000000" w:themeColor="text1"/>
                <w:sz w:val="26"/>
                <w:szCs w:val="26"/>
              </w:rPr>
            </w:pPr>
            <w:r w:rsidRPr="008D0C1A">
              <w:rPr>
                <w:rFonts w:ascii="Times New Roman" w:eastAsia="Times New Roman" w:hAnsi="Times New Roman" w:cs="Times New Roman"/>
                <w:color w:val="000000" w:themeColor="text1"/>
                <w:sz w:val="26"/>
                <w:szCs w:val="26"/>
              </w:rPr>
              <w:t>10,03</w:t>
            </w:r>
          </w:p>
        </w:tc>
      </w:tr>
      <w:tr w:rsidR="00F80065" w:rsidRPr="008D0C1A" w:rsidTr="00F80065">
        <w:trPr>
          <w:trHeight w:val="287"/>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80065" w:rsidRPr="008D0C1A" w:rsidRDefault="00F80065" w:rsidP="00F80065">
            <w:pPr>
              <w:spacing w:after="0" w:line="240" w:lineRule="auto"/>
              <w:jc w:val="center"/>
              <w:rPr>
                <w:rFonts w:ascii="Times New Roman" w:eastAsia="Times New Roman" w:hAnsi="Times New Roman" w:cs="Times New Roman"/>
                <w:color w:val="000000" w:themeColor="text1"/>
                <w:sz w:val="26"/>
                <w:szCs w:val="26"/>
              </w:rPr>
            </w:pPr>
            <w:r w:rsidRPr="008D0C1A">
              <w:rPr>
                <w:rFonts w:ascii="Times New Roman" w:eastAsia="Times New Roman" w:hAnsi="Times New Roman" w:cs="Times New Roman"/>
                <w:color w:val="000000" w:themeColor="text1"/>
                <w:sz w:val="26"/>
                <w:szCs w:val="26"/>
              </w:rPr>
              <w:t>4</w:t>
            </w:r>
          </w:p>
        </w:tc>
        <w:tc>
          <w:tcPr>
            <w:tcW w:w="0" w:type="auto"/>
            <w:tcBorders>
              <w:top w:val="nil"/>
              <w:left w:val="nil"/>
              <w:bottom w:val="single" w:sz="4" w:space="0" w:color="auto"/>
              <w:right w:val="single" w:sz="4" w:space="0" w:color="auto"/>
            </w:tcBorders>
            <w:shd w:val="clear" w:color="auto" w:fill="auto"/>
            <w:noWrap/>
            <w:vAlign w:val="center"/>
            <w:hideMark/>
          </w:tcPr>
          <w:p w:rsidR="00F80065" w:rsidRPr="008D0C1A" w:rsidRDefault="00F80065" w:rsidP="00F80065">
            <w:pPr>
              <w:spacing w:after="0" w:line="240" w:lineRule="auto"/>
              <w:jc w:val="center"/>
              <w:rPr>
                <w:rFonts w:ascii="Times New Roman" w:eastAsia="Times New Roman" w:hAnsi="Times New Roman" w:cs="Times New Roman"/>
                <w:color w:val="000000" w:themeColor="text1"/>
                <w:sz w:val="26"/>
                <w:szCs w:val="26"/>
              </w:rPr>
            </w:pPr>
            <w:r w:rsidRPr="008D0C1A">
              <w:rPr>
                <w:rFonts w:ascii="Times New Roman" w:eastAsia="Times New Roman" w:hAnsi="Times New Roman" w:cs="Times New Roman"/>
                <w:color w:val="000000" w:themeColor="text1"/>
                <w:sz w:val="26"/>
                <w:szCs w:val="26"/>
              </w:rPr>
              <w:t>85,48</w:t>
            </w:r>
          </w:p>
        </w:tc>
        <w:tc>
          <w:tcPr>
            <w:tcW w:w="0" w:type="auto"/>
            <w:tcBorders>
              <w:top w:val="nil"/>
              <w:left w:val="nil"/>
              <w:bottom w:val="single" w:sz="4" w:space="0" w:color="auto"/>
              <w:right w:val="single" w:sz="4" w:space="0" w:color="auto"/>
            </w:tcBorders>
            <w:shd w:val="clear" w:color="auto" w:fill="auto"/>
            <w:noWrap/>
            <w:vAlign w:val="center"/>
            <w:hideMark/>
          </w:tcPr>
          <w:p w:rsidR="00F80065" w:rsidRPr="008D0C1A" w:rsidRDefault="00F80065" w:rsidP="00F80065">
            <w:pPr>
              <w:spacing w:after="0" w:line="240" w:lineRule="auto"/>
              <w:jc w:val="center"/>
              <w:rPr>
                <w:rFonts w:ascii="Times New Roman" w:eastAsia="Times New Roman" w:hAnsi="Times New Roman" w:cs="Times New Roman"/>
                <w:color w:val="000000" w:themeColor="text1"/>
                <w:sz w:val="26"/>
                <w:szCs w:val="26"/>
              </w:rPr>
            </w:pPr>
            <w:r w:rsidRPr="008D0C1A">
              <w:rPr>
                <w:rFonts w:ascii="Times New Roman" w:eastAsia="Times New Roman" w:hAnsi="Times New Roman" w:cs="Times New Roman"/>
                <w:color w:val="000000" w:themeColor="text1"/>
                <w:sz w:val="26"/>
                <w:szCs w:val="26"/>
              </w:rPr>
              <w:t>87,50</w:t>
            </w:r>
          </w:p>
        </w:tc>
        <w:tc>
          <w:tcPr>
            <w:tcW w:w="0" w:type="auto"/>
            <w:tcBorders>
              <w:top w:val="nil"/>
              <w:left w:val="nil"/>
              <w:bottom w:val="single" w:sz="4" w:space="0" w:color="auto"/>
              <w:right w:val="single" w:sz="4" w:space="0" w:color="auto"/>
            </w:tcBorders>
            <w:shd w:val="clear" w:color="auto" w:fill="auto"/>
            <w:noWrap/>
            <w:vAlign w:val="center"/>
            <w:hideMark/>
          </w:tcPr>
          <w:p w:rsidR="00F80065" w:rsidRPr="008D0C1A" w:rsidRDefault="00F80065" w:rsidP="00F80065">
            <w:pPr>
              <w:spacing w:after="0" w:line="240" w:lineRule="auto"/>
              <w:jc w:val="center"/>
              <w:rPr>
                <w:rFonts w:ascii="Times New Roman" w:eastAsia="Times New Roman" w:hAnsi="Times New Roman" w:cs="Times New Roman"/>
                <w:color w:val="000000" w:themeColor="text1"/>
                <w:sz w:val="26"/>
                <w:szCs w:val="26"/>
              </w:rPr>
            </w:pPr>
            <w:r w:rsidRPr="008D0C1A">
              <w:rPr>
                <w:rFonts w:ascii="Times New Roman" w:eastAsia="Times New Roman" w:hAnsi="Times New Roman" w:cs="Times New Roman"/>
                <w:color w:val="000000" w:themeColor="text1"/>
                <w:sz w:val="26"/>
                <w:szCs w:val="26"/>
              </w:rPr>
              <w:t>86,49</w:t>
            </w:r>
          </w:p>
        </w:tc>
        <w:tc>
          <w:tcPr>
            <w:tcW w:w="0" w:type="auto"/>
            <w:tcBorders>
              <w:top w:val="nil"/>
              <w:left w:val="nil"/>
              <w:bottom w:val="single" w:sz="4" w:space="0" w:color="auto"/>
              <w:right w:val="single" w:sz="4" w:space="0" w:color="auto"/>
            </w:tcBorders>
            <w:shd w:val="clear" w:color="auto" w:fill="auto"/>
            <w:noWrap/>
            <w:vAlign w:val="center"/>
            <w:hideMark/>
          </w:tcPr>
          <w:p w:rsidR="00F80065" w:rsidRPr="008D0C1A" w:rsidRDefault="00F80065" w:rsidP="00F80065">
            <w:pPr>
              <w:spacing w:after="0" w:line="240" w:lineRule="auto"/>
              <w:jc w:val="center"/>
              <w:rPr>
                <w:rFonts w:ascii="Times New Roman" w:eastAsia="Times New Roman" w:hAnsi="Times New Roman" w:cs="Times New Roman"/>
                <w:color w:val="000000" w:themeColor="text1"/>
                <w:sz w:val="26"/>
                <w:szCs w:val="26"/>
              </w:rPr>
            </w:pPr>
            <w:r w:rsidRPr="008D0C1A">
              <w:rPr>
                <w:rFonts w:ascii="Times New Roman" w:eastAsia="Times New Roman" w:hAnsi="Times New Roman" w:cs="Times New Roman"/>
                <w:color w:val="000000" w:themeColor="text1"/>
                <w:sz w:val="26"/>
                <w:szCs w:val="26"/>
              </w:rPr>
              <w:t>35</w:t>
            </w:r>
          </w:p>
        </w:tc>
        <w:tc>
          <w:tcPr>
            <w:tcW w:w="0" w:type="auto"/>
            <w:tcBorders>
              <w:top w:val="nil"/>
              <w:left w:val="nil"/>
              <w:bottom w:val="single" w:sz="4" w:space="0" w:color="auto"/>
              <w:right w:val="single" w:sz="4" w:space="0" w:color="auto"/>
            </w:tcBorders>
            <w:shd w:val="clear" w:color="auto" w:fill="auto"/>
            <w:noWrap/>
            <w:vAlign w:val="center"/>
            <w:hideMark/>
          </w:tcPr>
          <w:p w:rsidR="00F80065" w:rsidRPr="008D0C1A" w:rsidRDefault="00F80065" w:rsidP="00F80065">
            <w:pPr>
              <w:spacing w:after="0" w:line="240" w:lineRule="auto"/>
              <w:jc w:val="center"/>
              <w:rPr>
                <w:rFonts w:ascii="Times New Roman" w:eastAsia="Times New Roman" w:hAnsi="Times New Roman" w:cs="Times New Roman"/>
                <w:color w:val="000000" w:themeColor="text1"/>
                <w:sz w:val="26"/>
                <w:szCs w:val="26"/>
              </w:rPr>
            </w:pPr>
            <w:r w:rsidRPr="008D0C1A">
              <w:rPr>
                <w:rFonts w:ascii="Times New Roman" w:eastAsia="Times New Roman" w:hAnsi="Times New Roman" w:cs="Times New Roman"/>
                <w:color w:val="000000" w:themeColor="text1"/>
                <w:sz w:val="26"/>
                <w:szCs w:val="26"/>
              </w:rPr>
              <w:t>6</w:t>
            </w:r>
          </w:p>
        </w:tc>
        <w:tc>
          <w:tcPr>
            <w:tcW w:w="0" w:type="auto"/>
            <w:tcBorders>
              <w:top w:val="nil"/>
              <w:left w:val="nil"/>
              <w:bottom w:val="single" w:sz="4" w:space="0" w:color="auto"/>
              <w:right w:val="single" w:sz="4" w:space="0" w:color="auto"/>
            </w:tcBorders>
            <w:shd w:val="clear" w:color="auto" w:fill="auto"/>
            <w:noWrap/>
            <w:vAlign w:val="center"/>
            <w:hideMark/>
          </w:tcPr>
          <w:p w:rsidR="00F80065" w:rsidRPr="008D0C1A" w:rsidRDefault="00F80065" w:rsidP="00F80065">
            <w:pPr>
              <w:spacing w:after="0" w:line="240" w:lineRule="auto"/>
              <w:jc w:val="center"/>
              <w:rPr>
                <w:rFonts w:ascii="Times New Roman" w:eastAsia="Times New Roman" w:hAnsi="Times New Roman" w:cs="Times New Roman"/>
                <w:color w:val="000000" w:themeColor="text1"/>
                <w:sz w:val="26"/>
                <w:szCs w:val="26"/>
              </w:rPr>
            </w:pPr>
            <w:r w:rsidRPr="008D0C1A">
              <w:rPr>
                <w:rFonts w:ascii="Times New Roman" w:eastAsia="Times New Roman" w:hAnsi="Times New Roman" w:cs="Times New Roman"/>
                <w:color w:val="000000" w:themeColor="text1"/>
                <w:sz w:val="26"/>
                <w:szCs w:val="26"/>
              </w:rPr>
              <w:t>15,61</w:t>
            </w:r>
          </w:p>
        </w:tc>
      </w:tr>
      <w:tr w:rsidR="00F80065" w:rsidRPr="008D0C1A" w:rsidTr="00F80065">
        <w:trPr>
          <w:trHeight w:val="287"/>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80065" w:rsidRPr="008D0C1A" w:rsidRDefault="00F80065" w:rsidP="00F80065">
            <w:pPr>
              <w:spacing w:after="0" w:line="240" w:lineRule="auto"/>
              <w:jc w:val="center"/>
              <w:rPr>
                <w:rFonts w:ascii="Times New Roman" w:eastAsia="Times New Roman" w:hAnsi="Times New Roman" w:cs="Times New Roman"/>
                <w:color w:val="000000" w:themeColor="text1"/>
                <w:sz w:val="26"/>
                <w:szCs w:val="26"/>
              </w:rPr>
            </w:pPr>
            <w:r w:rsidRPr="008D0C1A">
              <w:rPr>
                <w:rFonts w:ascii="Times New Roman" w:eastAsia="Times New Roman" w:hAnsi="Times New Roman" w:cs="Times New Roman"/>
                <w:color w:val="000000" w:themeColor="text1"/>
                <w:sz w:val="26"/>
                <w:szCs w:val="26"/>
              </w:rPr>
              <w:t>5</w:t>
            </w:r>
          </w:p>
        </w:tc>
        <w:tc>
          <w:tcPr>
            <w:tcW w:w="0" w:type="auto"/>
            <w:tcBorders>
              <w:top w:val="nil"/>
              <w:left w:val="nil"/>
              <w:bottom w:val="single" w:sz="4" w:space="0" w:color="auto"/>
              <w:right w:val="single" w:sz="4" w:space="0" w:color="auto"/>
            </w:tcBorders>
            <w:shd w:val="clear" w:color="auto" w:fill="auto"/>
            <w:noWrap/>
            <w:vAlign w:val="center"/>
            <w:hideMark/>
          </w:tcPr>
          <w:p w:rsidR="00F80065" w:rsidRPr="008D0C1A" w:rsidRDefault="00F80065" w:rsidP="00F80065">
            <w:pPr>
              <w:spacing w:after="0" w:line="240" w:lineRule="auto"/>
              <w:jc w:val="center"/>
              <w:rPr>
                <w:rFonts w:ascii="Times New Roman" w:eastAsia="Times New Roman" w:hAnsi="Times New Roman" w:cs="Times New Roman"/>
                <w:color w:val="000000" w:themeColor="text1"/>
                <w:sz w:val="26"/>
                <w:szCs w:val="26"/>
              </w:rPr>
            </w:pPr>
            <w:r w:rsidRPr="008D0C1A">
              <w:rPr>
                <w:rFonts w:ascii="Times New Roman" w:eastAsia="Times New Roman" w:hAnsi="Times New Roman" w:cs="Times New Roman"/>
                <w:color w:val="000000" w:themeColor="text1"/>
                <w:sz w:val="26"/>
                <w:szCs w:val="26"/>
              </w:rPr>
              <w:t>87,50</w:t>
            </w:r>
          </w:p>
        </w:tc>
        <w:tc>
          <w:tcPr>
            <w:tcW w:w="0" w:type="auto"/>
            <w:tcBorders>
              <w:top w:val="nil"/>
              <w:left w:val="nil"/>
              <w:bottom w:val="single" w:sz="4" w:space="0" w:color="auto"/>
              <w:right w:val="single" w:sz="4" w:space="0" w:color="auto"/>
            </w:tcBorders>
            <w:shd w:val="clear" w:color="auto" w:fill="auto"/>
            <w:noWrap/>
            <w:vAlign w:val="center"/>
            <w:hideMark/>
          </w:tcPr>
          <w:p w:rsidR="00F80065" w:rsidRPr="008D0C1A" w:rsidRDefault="00F80065" w:rsidP="00F80065">
            <w:pPr>
              <w:spacing w:after="0" w:line="240" w:lineRule="auto"/>
              <w:jc w:val="center"/>
              <w:rPr>
                <w:rFonts w:ascii="Times New Roman" w:eastAsia="Times New Roman" w:hAnsi="Times New Roman" w:cs="Times New Roman"/>
                <w:color w:val="000000" w:themeColor="text1"/>
                <w:sz w:val="26"/>
                <w:szCs w:val="26"/>
              </w:rPr>
            </w:pPr>
            <w:r w:rsidRPr="008D0C1A">
              <w:rPr>
                <w:rFonts w:ascii="Times New Roman" w:eastAsia="Times New Roman" w:hAnsi="Times New Roman" w:cs="Times New Roman"/>
                <w:color w:val="000000" w:themeColor="text1"/>
                <w:sz w:val="26"/>
                <w:szCs w:val="26"/>
              </w:rPr>
              <w:t>89,53</w:t>
            </w:r>
          </w:p>
        </w:tc>
        <w:tc>
          <w:tcPr>
            <w:tcW w:w="0" w:type="auto"/>
            <w:tcBorders>
              <w:top w:val="nil"/>
              <w:left w:val="nil"/>
              <w:bottom w:val="single" w:sz="4" w:space="0" w:color="auto"/>
              <w:right w:val="single" w:sz="4" w:space="0" w:color="auto"/>
            </w:tcBorders>
            <w:shd w:val="clear" w:color="auto" w:fill="auto"/>
            <w:noWrap/>
            <w:vAlign w:val="center"/>
            <w:hideMark/>
          </w:tcPr>
          <w:p w:rsidR="00F80065" w:rsidRPr="008D0C1A" w:rsidRDefault="00F80065" w:rsidP="00F80065">
            <w:pPr>
              <w:spacing w:after="0" w:line="240" w:lineRule="auto"/>
              <w:jc w:val="center"/>
              <w:rPr>
                <w:rFonts w:ascii="Times New Roman" w:eastAsia="Times New Roman" w:hAnsi="Times New Roman" w:cs="Times New Roman"/>
                <w:color w:val="000000" w:themeColor="text1"/>
                <w:sz w:val="26"/>
                <w:szCs w:val="26"/>
              </w:rPr>
            </w:pPr>
            <w:r w:rsidRPr="008D0C1A">
              <w:rPr>
                <w:rFonts w:ascii="Times New Roman" w:eastAsia="Times New Roman" w:hAnsi="Times New Roman" w:cs="Times New Roman"/>
                <w:color w:val="000000" w:themeColor="text1"/>
                <w:sz w:val="26"/>
                <w:szCs w:val="26"/>
              </w:rPr>
              <w:t>88,51</w:t>
            </w:r>
          </w:p>
        </w:tc>
        <w:tc>
          <w:tcPr>
            <w:tcW w:w="0" w:type="auto"/>
            <w:tcBorders>
              <w:top w:val="nil"/>
              <w:left w:val="nil"/>
              <w:bottom w:val="single" w:sz="4" w:space="0" w:color="auto"/>
              <w:right w:val="single" w:sz="4" w:space="0" w:color="auto"/>
            </w:tcBorders>
            <w:shd w:val="clear" w:color="auto" w:fill="auto"/>
            <w:noWrap/>
            <w:vAlign w:val="center"/>
            <w:hideMark/>
          </w:tcPr>
          <w:p w:rsidR="00F80065" w:rsidRPr="008D0C1A" w:rsidRDefault="00F80065" w:rsidP="00F80065">
            <w:pPr>
              <w:spacing w:after="0" w:line="240" w:lineRule="auto"/>
              <w:jc w:val="center"/>
              <w:rPr>
                <w:rFonts w:ascii="Times New Roman" w:eastAsia="Times New Roman" w:hAnsi="Times New Roman" w:cs="Times New Roman"/>
                <w:color w:val="000000" w:themeColor="text1"/>
                <w:sz w:val="26"/>
                <w:szCs w:val="26"/>
              </w:rPr>
            </w:pPr>
            <w:r w:rsidRPr="008D0C1A">
              <w:rPr>
                <w:rFonts w:ascii="Times New Roman" w:eastAsia="Times New Roman" w:hAnsi="Times New Roman" w:cs="Times New Roman"/>
                <w:color w:val="000000" w:themeColor="text1"/>
                <w:sz w:val="26"/>
                <w:szCs w:val="26"/>
              </w:rPr>
              <w:t>51</w:t>
            </w:r>
          </w:p>
        </w:tc>
        <w:tc>
          <w:tcPr>
            <w:tcW w:w="0" w:type="auto"/>
            <w:tcBorders>
              <w:top w:val="nil"/>
              <w:left w:val="nil"/>
              <w:bottom w:val="single" w:sz="4" w:space="0" w:color="auto"/>
              <w:right w:val="single" w:sz="4" w:space="0" w:color="auto"/>
            </w:tcBorders>
            <w:shd w:val="clear" w:color="auto" w:fill="auto"/>
            <w:noWrap/>
            <w:vAlign w:val="center"/>
            <w:hideMark/>
          </w:tcPr>
          <w:p w:rsidR="00F80065" w:rsidRPr="008D0C1A" w:rsidRDefault="00F80065" w:rsidP="00F80065">
            <w:pPr>
              <w:spacing w:after="0" w:line="240" w:lineRule="auto"/>
              <w:jc w:val="center"/>
              <w:rPr>
                <w:rFonts w:ascii="Times New Roman" w:eastAsia="Times New Roman" w:hAnsi="Times New Roman" w:cs="Times New Roman"/>
                <w:color w:val="000000" w:themeColor="text1"/>
                <w:sz w:val="26"/>
                <w:szCs w:val="26"/>
              </w:rPr>
            </w:pPr>
            <w:r w:rsidRPr="008D0C1A">
              <w:rPr>
                <w:rFonts w:ascii="Times New Roman" w:eastAsia="Times New Roman" w:hAnsi="Times New Roman" w:cs="Times New Roman"/>
                <w:color w:val="000000" w:themeColor="text1"/>
                <w:sz w:val="26"/>
                <w:szCs w:val="26"/>
              </w:rPr>
              <w:t>8</w:t>
            </w:r>
          </w:p>
        </w:tc>
        <w:tc>
          <w:tcPr>
            <w:tcW w:w="0" w:type="auto"/>
            <w:tcBorders>
              <w:top w:val="nil"/>
              <w:left w:val="nil"/>
              <w:bottom w:val="single" w:sz="4" w:space="0" w:color="auto"/>
              <w:right w:val="single" w:sz="4" w:space="0" w:color="auto"/>
            </w:tcBorders>
            <w:shd w:val="clear" w:color="auto" w:fill="auto"/>
            <w:noWrap/>
            <w:vAlign w:val="center"/>
            <w:hideMark/>
          </w:tcPr>
          <w:p w:rsidR="00F80065" w:rsidRPr="008D0C1A" w:rsidRDefault="00F80065" w:rsidP="00F80065">
            <w:pPr>
              <w:spacing w:after="0" w:line="240" w:lineRule="auto"/>
              <w:jc w:val="center"/>
              <w:rPr>
                <w:rFonts w:ascii="Times New Roman" w:eastAsia="Times New Roman" w:hAnsi="Times New Roman" w:cs="Times New Roman"/>
                <w:color w:val="000000" w:themeColor="text1"/>
                <w:sz w:val="26"/>
                <w:szCs w:val="26"/>
              </w:rPr>
            </w:pPr>
            <w:r w:rsidRPr="008D0C1A">
              <w:rPr>
                <w:rFonts w:ascii="Times New Roman" w:eastAsia="Times New Roman" w:hAnsi="Times New Roman" w:cs="Times New Roman"/>
                <w:color w:val="000000" w:themeColor="text1"/>
                <w:sz w:val="26"/>
                <w:szCs w:val="26"/>
              </w:rPr>
              <w:t>23,73</w:t>
            </w:r>
          </w:p>
        </w:tc>
      </w:tr>
      <w:tr w:rsidR="00F80065" w:rsidRPr="008D0C1A" w:rsidTr="00F80065">
        <w:trPr>
          <w:trHeight w:val="287"/>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80065" w:rsidRPr="008D0C1A" w:rsidRDefault="00F80065" w:rsidP="00F80065">
            <w:pPr>
              <w:spacing w:after="0" w:line="240" w:lineRule="auto"/>
              <w:jc w:val="center"/>
              <w:rPr>
                <w:rFonts w:ascii="Times New Roman" w:eastAsia="Times New Roman" w:hAnsi="Times New Roman" w:cs="Times New Roman"/>
                <w:color w:val="000000" w:themeColor="text1"/>
                <w:sz w:val="26"/>
                <w:szCs w:val="26"/>
              </w:rPr>
            </w:pPr>
            <w:r w:rsidRPr="008D0C1A">
              <w:rPr>
                <w:rFonts w:ascii="Times New Roman" w:eastAsia="Times New Roman" w:hAnsi="Times New Roman" w:cs="Times New Roman"/>
                <w:color w:val="000000" w:themeColor="text1"/>
                <w:sz w:val="26"/>
                <w:szCs w:val="26"/>
              </w:rPr>
              <w:t>6</w:t>
            </w:r>
          </w:p>
        </w:tc>
        <w:tc>
          <w:tcPr>
            <w:tcW w:w="0" w:type="auto"/>
            <w:tcBorders>
              <w:top w:val="nil"/>
              <w:left w:val="nil"/>
              <w:bottom w:val="single" w:sz="4" w:space="0" w:color="auto"/>
              <w:right w:val="single" w:sz="4" w:space="0" w:color="auto"/>
            </w:tcBorders>
            <w:shd w:val="clear" w:color="auto" w:fill="auto"/>
            <w:noWrap/>
            <w:vAlign w:val="center"/>
            <w:hideMark/>
          </w:tcPr>
          <w:p w:rsidR="00F80065" w:rsidRPr="008D0C1A" w:rsidRDefault="00F80065" w:rsidP="00F80065">
            <w:pPr>
              <w:spacing w:after="0" w:line="240" w:lineRule="auto"/>
              <w:jc w:val="center"/>
              <w:rPr>
                <w:rFonts w:ascii="Times New Roman" w:eastAsia="Times New Roman" w:hAnsi="Times New Roman" w:cs="Times New Roman"/>
                <w:color w:val="000000" w:themeColor="text1"/>
                <w:sz w:val="26"/>
                <w:szCs w:val="26"/>
              </w:rPr>
            </w:pPr>
            <w:r w:rsidRPr="008D0C1A">
              <w:rPr>
                <w:rFonts w:ascii="Times New Roman" w:eastAsia="Times New Roman" w:hAnsi="Times New Roman" w:cs="Times New Roman"/>
                <w:color w:val="000000" w:themeColor="text1"/>
                <w:sz w:val="26"/>
                <w:szCs w:val="26"/>
              </w:rPr>
              <w:t>89,53</w:t>
            </w:r>
          </w:p>
        </w:tc>
        <w:tc>
          <w:tcPr>
            <w:tcW w:w="0" w:type="auto"/>
            <w:tcBorders>
              <w:top w:val="nil"/>
              <w:left w:val="nil"/>
              <w:bottom w:val="single" w:sz="4" w:space="0" w:color="auto"/>
              <w:right w:val="single" w:sz="4" w:space="0" w:color="auto"/>
            </w:tcBorders>
            <w:shd w:val="clear" w:color="auto" w:fill="auto"/>
            <w:noWrap/>
            <w:vAlign w:val="center"/>
            <w:hideMark/>
          </w:tcPr>
          <w:p w:rsidR="00F80065" w:rsidRPr="008D0C1A" w:rsidRDefault="00F80065" w:rsidP="00F80065">
            <w:pPr>
              <w:spacing w:after="0" w:line="240" w:lineRule="auto"/>
              <w:jc w:val="center"/>
              <w:rPr>
                <w:rFonts w:ascii="Times New Roman" w:eastAsia="Times New Roman" w:hAnsi="Times New Roman" w:cs="Times New Roman"/>
                <w:color w:val="000000" w:themeColor="text1"/>
                <w:sz w:val="26"/>
                <w:szCs w:val="26"/>
              </w:rPr>
            </w:pPr>
            <w:r w:rsidRPr="008D0C1A">
              <w:rPr>
                <w:rFonts w:ascii="Times New Roman" w:eastAsia="Times New Roman" w:hAnsi="Times New Roman" w:cs="Times New Roman"/>
                <w:color w:val="000000" w:themeColor="text1"/>
                <w:sz w:val="26"/>
                <w:szCs w:val="26"/>
              </w:rPr>
              <w:t>91,55</w:t>
            </w:r>
          </w:p>
        </w:tc>
        <w:tc>
          <w:tcPr>
            <w:tcW w:w="0" w:type="auto"/>
            <w:tcBorders>
              <w:top w:val="nil"/>
              <w:left w:val="nil"/>
              <w:bottom w:val="single" w:sz="4" w:space="0" w:color="auto"/>
              <w:right w:val="single" w:sz="4" w:space="0" w:color="auto"/>
            </w:tcBorders>
            <w:shd w:val="clear" w:color="auto" w:fill="auto"/>
            <w:noWrap/>
            <w:vAlign w:val="center"/>
            <w:hideMark/>
          </w:tcPr>
          <w:p w:rsidR="00F80065" w:rsidRPr="008D0C1A" w:rsidRDefault="00F80065" w:rsidP="00F80065">
            <w:pPr>
              <w:spacing w:after="0" w:line="240" w:lineRule="auto"/>
              <w:jc w:val="center"/>
              <w:rPr>
                <w:rFonts w:ascii="Times New Roman" w:eastAsia="Times New Roman" w:hAnsi="Times New Roman" w:cs="Times New Roman"/>
                <w:color w:val="000000" w:themeColor="text1"/>
                <w:sz w:val="26"/>
                <w:szCs w:val="26"/>
              </w:rPr>
            </w:pPr>
            <w:r w:rsidRPr="008D0C1A">
              <w:rPr>
                <w:rFonts w:ascii="Times New Roman" w:eastAsia="Times New Roman" w:hAnsi="Times New Roman" w:cs="Times New Roman"/>
                <w:color w:val="000000" w:themeColor="text1"/>
                <w:sz w:val="26"/>
                <w:szCs w:val="26"/>
              </w:rPr>
              <w:t>90,54</w:t>
            </w:r>
          </w:p>
        </w:tc>
        <w:tc>
          <w:tcPr>
            <w:tcW w:w="0" w:type="auto"/>
            <w:tcBorders>
              <w:top w:val="nil"/>
              <w:left w:val="nil"/>
              <w:bottom w:val="single" w:sz="4" w:space="0" w:color="auto"/>
              <w:right w:val="single" w:sz="4" w:space="0" w:color="auto"/>
            </w:tcBorders>
            <w:shd w:val="clear" w:color="auto" w:fill="auto"/>
            <w:noWrap/>
            <w:vAlign w:val="center"/>
            <w:hideMark/>
          </w:tcPr>
          <w:p w:rsidR="00F80065" w:rsidRPr="008D0C1A" w:rsidRDefault="00F80065" w:rsidP="00F80065">
            <w:pPr>
              <w:spacing w:after="0" w:line="240" w:lineRule="auto"/>
              <w:jc w:val="center"/>
              <w:rPr>
                <w:rFonts w:ascii="Times New Roman" w:eastAsia="Times New Roman" w:hAnsi="Times New Roman" w:cs="Times New Roman"/>
                <w:color w:val="000000" w:themeColor="text1"/>
                <w:sz w:val="26"/>
                <w:szCs w:val="26"/>
              </w:rPr>
            </w:pPr>
            <w:r w:rsidRPr="008D0C1A">
              <w:rPr>
                <w:rFonts w:ascii="Times New Roman" w:eastAsia="Times New Roman" w:hAnsi="Times New Roman" w:cs="Times New Roman"/>
                <w:color w:val="000000" w:themeColor="text1"/>
                <w:sz w:val="26"/>
                <w:szCs w:val="26"/>
              </w:rPr>
              <w:t>46</w:t>
            </w:r>
          </w:p>
        </w:tc>
        <w:tc>
          <w:tcPr>
            <w:tcW w:w="0" w:type="auto"/>
            <w:tcBorders>
              <w:top w:val="nil"/>
              <w:left w:val="nil"/>
              <w:bottom w:val="single" w:sz="4" w:space="0" w:color="auto"/>
              <w:right w:val="single" w:sz="4" w:space="0" w:color="auto"/>
            </w:tcBorders>
            <w:shd w:val="clear" w:color="auto" w:fill="auto"/>
            <w:noWrap/>
            <w:vAlign w:val="center"/>
            <w:hideMark/>
          </w:tcPr>
          <w:p w:rsidR="00F80065" w:rsidRPr="008D0C1A" w:rsidRDefault="00F80065" w:rsidP="00F80065">
            <w:pPr>
              <w:spacing w:after="0" w:line="240" w:lineRule="auto"/>
              <w:jc w:val="center"/>
              <w:rPr>
                <w:rFonts w:ascii="Times New Roman" w:eastAsia="Times New Roman" w:hAnsi="Times New Roman" w:cs="Times New Roman"/>
                <w:color w:val="000000" w:themeColor="text1"/>
                <w:sz w:val="26"/>
                <w:szCs w:val="26"/>
              </w:rPr>
            </w:pPr>
            <w:r w:rsidRPr="008D0C1A">
              <w:rPr>
                <w:rFonts w:ascii="Times New Roman" w:eastAsia="Times New Roman" w:hAnsi="Times New Roman" w:cs="Times New Roman"/>
                <w:color w:val="000000" w:themeColor="text1"/>
                <w:sz w:val="26"/>
                <w:szCs w:val="26"/>
              </w:rPr>
              <w:t>7</w:t>
            </w:r>
          </w:p>
        </w:tc>
        <w:tc>
          <w:tcPr>
            <w:tcW w:w="0" w:type="auto"/>
            <w:tcBorders>
              <w:top w:val="nil"/>
              <w:left w:val="nil"/>
              <w:bottom w:val="single" w:sz="4" w:space="0" w:color="auto"/>
              <w:right w:val="single" w:sz="4" w:space="0" w:color="auto"/>
            </w:tcBorders>
            <w:shd w:val="clear" w:color="auto" w:fill="auto"/>
            <w:noWrap/>
            <w:vAlign w:val="center"/>
            <w:hideMark/>
          </w:tcPr>
          <w:p w:rsidR="00F80065" w:rsidRPr="008D0C1A" w:rsidRDefault="00F80065" w:rsidP="00F80065">
            <w:pPr>
              <w:spacing w:after="0" w:line="240" w:lineRule="auto"/>
              <w:jc w:val="center"/>
              <w:rPr>
                <w:rFonts w:ascii="Times New Roman" w:eastAsia="Times New Roman" w:hAnsi="Times New Roman" w:cs="Times New Roman"/>
                <w:color w:val="000000" w:themeColor="text1"/>
                <w:sz w:val="26"/>
                <w:szCs w:val="26"/>
              </w:rPr>
            </w:pPr>
            <w:r w:rsidRPr="008D0C1A">
              <w:rPr>
                <w:rFonts w:ascii="Times New Roman" w:eastAsia="Times New Roman" w:hAnsi="Times New Roman" w:cs="Times New Roman"/>
                <w:color w:val="000000" w:themeColor="text1"/>
                <w:sz w:val="26"/>
                <w:szCs w:val="26"/>
              </w:rPr>
              <w:t>31,05</w:t>
            </w:r>
          </w:p>
        </w:tc>
      </w:tr>
      <w:tr w:rsidR="00F80065" w:rsidRPr="008D0C1A" w:rsidTr="00F80065">
        <w:trPr>
          <w:trHeight w:val="287"/>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80065" w:rsidRPr="008D0C1A" w:rsidRDefault="00F80065" w:rsidP="00F80065">
            <w:pPr>
              <w:spacing w:after="0" w:line="240" w:lineRule="auto"/>
              <w:jc w:val="center"/>
              <w:rPr>
                <w:rFonts w:ascii="Times New Roman" w:eastAsia="Times New Roman" w:hAnsi="Times New Roman" w:cs="Times New Roman"/>
                <w:color w:val="000000" w:themeColor="text1"/>
                <w:sz w:val="26"/>
                <w:szCs w:val="26"/>
              </w:rPr>
            </w:pPr>
            <w:r w:rsidRPr="008D0C1A">
              <w:rPr>
                <w:rFonts w:ascii="Times New Roman" w:eastAsia="Times New Roman" w:hAnsi="Times New Roman" w:cs="Times New Roman"/>
                <w:color w:val="000000" w:themeColor="text1"/>
                <w:sz w:val="26"/>
                <w:szCs w:val="26"/>
              </w:rPr>
              <w:t>7</w:t>
            </w:r>
          </w:p>
        </w:tc>
        <w:tc>
          <w:tcPr>
            <w:tcW w:w="0" w:type="auto"/>
            <w:tcBorders>
              <w:top w:val="nil"/>
              <w:left w:val="nil"/>
              <w:bottom w:val="single" w:sz="4" w:space="0" w:color="auto"/>
              <w:right w:val="single" w:sz="4" w:space="0" w:color="auto"/>
            </w:tcBorders>
            <w:shd w:val="clear" w:color="auto" w:fill="auto"/>
            <w:noWrap/>
            <w:vAlign w:val="center"/>
            <w:hideMark/>
          </w:tcPr>
          <w:p w:rsidR="00F80065" w:rsidRPr="008D0C1A" w:rsidRDefault="00F80065" w:rsidP="00F80065">
            <w:pPr>
              <w:spacing w:after="0" w:line="240" w:lineRule="auto"/>
              <w:jc w:val="center"/>
              <w:rPr>
                <w:rFonts w:ascii="Times New Roman" w:eastAsia="Times New Roman" w:hAnsi="Times New Roman" w:cs="Times New Roman"/>
                <w:color w:val="000000" w:themeColor="text1"/>
                <w:sz w:val="26"/>
                <w:szCs w:val="26"/>
              </w:rPr>
            </w:pPr>
            <w:r w:rsidRPr="008D0C1A">
              <w:rPr>
                <w:rFonts w:ascii="Times New Roman" w:eastAsia="Times New Roman" w:hAnsi="Times New Roman" w:cs="Times New Roman"/>
                <w:color w:val="000000" w:themeColor="text1"/>
                <w:sz w:val="26"/>
                <w:szCs w:val="26"/>
              </w:rPr>
              <w:t>91,55</w:t>
            </w:r>
          </w:p>
        </w:tc>
        <w:tc>
          <w:tcPr>
            <w:tcW w:w="0" w:type="auto"/>
            <w:tcBorders>
              <w:top w:val="nil"/>
              <w:left w:val="nil"/>
              <w:bottom w:val="single" w:sz="4" w:space="0" w:color="auto"/>
              <w:right w:val="single" w:sz="4" w:space="0" w:color="auto"/>
            </w:tcBorders>
            <w:shd w:val="clear" w:color="auto" w:fill="auto"/>
            <w:noWrap/>
            <w:vAlign w:val="center"/>
            <w:hideMark/>
          </w:tcPr>
          <w:p w:rsidR="00F80065" w:rsidRPr="008D0C1A" w:rsidRDefault="00F80065" w:rsidP="00F80065">
            <w:pPr>
              <w:spacing w:after="0" w:line="240" w:lineRule="auto"/>
              <w:jc w:val="center"/>
              <w:rPr>
                <w:rFonts w:ascii="Times New Roman" w:eastAsia="Times New Roman" w:hAnsi="Times New Roman" w:cs="Times New Roman"/>
                <w:color w:val="000000" w:themeColor="text1"/>
                <w:sz w:val="26"/>
                <w:szCs w:val="26"/>
              </w:rPr>
            </w:pPr>
            <w:r w:rsidRPr="008D0C1A">
              <w:rPr>
                <w:rFonts w:ascii="Times New Roman" w:eastAsia="Times New Roman" w:hAnsi="Times New Roman" w:cs="Times New Roman"/>
                <w:color w:val="000000" w:themeColor="text1"/>
                <w:sz w:val="26"/>
                <w:szCs w:val="26"/>
              </w:rPr>
              <w:t>93,57</w:t>
            </w:r>
          </w:p>
        </w:tc>
        <w:tc>
          <w:tcPr>
            <w:tcW w:w="0" w:type="auto"/>
            <w:tcBorders>
              <w:top w:val="nil"/>
              <w:left w:val="nil"/>
              <w:bottom w:val="single" w:sz="4" w:space="0" w:color="auto"/>
              <w:right w:val="single" w:sz="4" w:space="0" w:color="auto"/>
            </w:tcBorders>
            <w:shd w:val="clear" w:color="auto" w:fill="auto"/>
            <w:noWrap/>
            <w:vAlign w:val="center"/>
            <w:hideMark/>
          </w:tcPr>
          <w:p w:rsidR="00F80065" w:rsidRPr="008D0C1A" w:rsidRDefault="00F80065" w:rsidP="00F80065">
            <w:pPr>
              <w:spacing w:after="0" w:line="240" w:lineRule="auto"/>
              <w:jc w:val="center"/>
              <w:rPr>
                <w:rFonts w:ascii="Times New Roman" w:eastAsia="Times New Roman" w:hAnsi="Times New Roman" w:cs="Times New Roman"/>
                <w:color w:val="000000" w:themeColor="text1"/>
                <w:sz w:val="26"/>
                <w:szCs w:val="26"/>
              </w:rPr>
            </w:pPr>
            <w:r w:rsidRPr="008D0C1A">
              <w:rPr>
                <w:rFonts w:ascii="Times New Roman" w:eastAsia="Times New Roman" w:hAnsi="Times New Roman" w:cs="Times New Roman"/>
                <w:color w:val="000000" w:themeColor="text1"/>
                <w:sz w:val="26"/>
                <w:szCs w:val="26"/>
              </w:rPr>
              <w:t>92,56</w:t>
            </w:r>
          </w:p>
        </w:tc>
        <w:tc>
          <w:tcPr>
            <w:tcW w:w="0" w:type="auto"/>
            <w:tcBorders>
              <w:top w:val="nil"/>
              <w:left w:val="nil"/>
              <w:bottom w:val="single" w:sz="4" w:space="0" w:color="auto"/>
              <w:right w:val="single" w:sz="4" w:space="0" w:color="auto"/>
            </w:tcBorders>
            <w:shd w:val="clear" w:color="auto" w:fill="auto"/>
            <w:noWrap/>
            <w:vAlign w:val="center"/>
            <w:hideMark/>
          </w:tcPr>
          <w:p w:rsidR="00F80065" w:rsidRPr="008D0C1A" w:rsidRDefault="00F80065" w:rsidP="00F80065">
            <w:pPr>
              <w:spacing w:after="0" w:line="240" w:lineRule="auto"/>
              <w:jc w:val="center"/>
              <w:rPr>
                <w:rFonts w:ascii="Times New Roman" w:eastAsia="Times New Roman" w:hAnsi="Times New Roman" w:cs="Times New Roman"/>
                <w:color w:val="000000" w:themeColor="text1"/>
                <w:sz w:val="26"/>
                <w:szCs w:val="26"/>
              </w:rPr>
            </w:pPr>
            <w:r w:rsidRPr="008D0C1A">
              <w:rPr>
                <w:rFonts w:ascii="Times New Roman" w:eastAsia="Times New Roman" w:hAnsi="Times New Roman" w:cs="Times New Roman"/>
                <w:color w:val="000000" w:themeColor="text1"/>
                <w:sz w:val="26"/>
                <w:szCs w:val="26"/>
              </w:rPr>
              <w:t>73</w:t>
            </w:r>
          </w:p>
        </w:tc>
        <w:tc>
          <w:tcPr>
            <w:tcW w:w="0" w:type="auto"/>
            <w:tcBorders>
              <w:top w:val="nil"/>
              <w:left w:val="nil"/>
              <w:bottom w:val="single" w:sz="4" w:space="0" w:color="auto"/>
              <w:right w:val="single" w:sz="4" w:space="0" w:color="auto"/>
            </w:tcBorders>
            <w:shd w:val="clear" w:color="auto" w:fill="auto"/>
            <w:noWrap/>
            <w:vAlign w:val="center"/>
            <w:hideMark/>
          </w:tcPr>
          <w:p w:rsidR="00F80065" w:rsidRPr="008D0C1A" w:rsidRDefault="00F80065" w:rsidP="00F80065">
            <w:pPr>
              <w:spacing w:after="0" w:line="240" w:lineRule="auto"/>
              <w:jc w:val="center"/>
              <w:rPr>
                <w:rFonts w:ascii="Times New Roman" w:eastAsia="Times New Roman" w:hAnsi="Times New Roman" w:cs="Times New Roman"/>
                <w:color w:val="000000" w:themeColor="text1"/>
                <w:sz w:val="26"/>
                <w:szCs w:val="26"/>
              </w:rPr>
            </w:pPr>
            <w:r w:rsidRPr="008D0C1A">
              <w:rPr>
                <w:rFonts w:ascii="Times New Roman" w:eastAsia="Times New Roman" w:hAnsi="Times New Roman" w:cs="Times New Roman"/>
                <w:color w:val="000000" w:themeColor="text1"/>
                <w:sz w:val="26"/>
                <w:szCs w:val="26"/>
              </w:rPr>
              <w:t>12</w:t>
            </w:r>
          </w:p>
        </w:tc>
        <w:tc>
          <w:tcPr>
            <w:tcW w:w="0" w:type="auto"/>
            <w:tcBorders>
              <w:top w:val="nil"/>
              <w:left w:val="nil"/>
              <w:bottom w:val="single" w:sz="4" w:space="0" w:color="auto"/>
              <w:right w:val="single" w:sz="4" w:space="0" w:color="auto"/>
            </w:tcBorders>
            <w:shd w:val="clear" w:color="auto" w:fill="auto"/>
            <w:noWrap/>
            <w:vAlign w:val="center"/>
            <w:hideMark/>
          </w:tcPr>
          <w:p w:rsidR="00F80065" w:rsidRPr="008D0C1A" w:rsidRDefault="00F80065" w:rsidP="00F80065">
            <w:pPr>
              <w:spacing w:after="0" w:line="240" w:lineRule="auto"/>
              <w:jc w:val="center"/>
              <w:rPr>
                <w:rFonts w:ascii="Times New Roman" w:eastAsia="Times New Roman" w:hAnsi="Times New Roman" w:cs="Times New Roman"/>
                <w:color w:val="000000" w:themeColor="text1"/>
                <w:sz w:val="26"/>
                <w:szCs w:val="26"/>
              </w:rPr>
            </w:pPr>
            <w:r w:rsidRPr="008D0C1A">
              <w:rPr>
                <w:rFonts w:ascii="Times New Roman" w:eastAsia="Times New Roman" w:hAnsi="Times New Roman" w:cs="Times New Roman"/>
                <w:color w:val="000000" w:themeColor="text1"/>
                <w:sz w:val="26"/>
                <w:szCs w:val="26"/>
              </w:rPr>
              <w:t>42,68</w:t>
            </w:r>
          </w:p>
        </w:tc>
      </w:tr>
      <w:tr w:rsidR="00F80065" w:rsidRPr="008D0C1A" w:rsidTr="00F80065">
        <w:trPr>
          <w:trHeight w:val="287"/>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80065" w:rsidRPr="008D0C1A" w:rsidRDefault="00F80065" w:rsidP="00F80065">
            <w:pPr>
              <w:spacing w:after="0" w:line="240" w:lineRule="auto"/>
              <w:jc w:val="center"/>
              <w:rPr>
                <w:rFonts w:ascii="Times New Roman" w:eastAsia="Times New Roman" w:hAnsi="Times New Roman" w:cs="Times New Roman"/>
                <w:color w:val="000000" w:themeColor="text1"/>
                <w:sz w:val="26"/>
                <w:szCs w:val="26"/>
              </w:rPr>
            </w:pPr>
            <w:r w:rsidRPr="008D0C1A">
              <w:rPr>
                <w:rFonts w:ascii="Times New Roman" w:eastAsia="Times New Roman" w:hAnsi="Times New Roman" w:cs="Times New Roman"/>
                <w:color w:val="000000" w:themeColor="text1"/>
                <w:sz w:val="26"/>
                <w:szCs w:val="26"/>
              </w:rPr>
              <w:t>8</w:t>
            </w:r>
          </w:p>
        </w:tc>
        <w:tc>
          <w:tcPr>
            <w:tcW w:w="0" w:type="auto"/>
            <w:tcBorders>
              <w:top w:val="nil"/>
              <w:left w:val="nil"/>
              <w:bottom w:val="single" w:sz="4" w:space="0" w:color="auto"/>
              <w:right w:val="single" w:sz="4" w:space="0" w:color="auto"/>
            </w:tcBorders>
            <w:shd w:val="clear" w:color="auto" w:fill="auto"/>
            <w:noWrap/>
            <w:vAlign w:val="center"/>
            <w:hideMark/>
          </w:tcPr>
          <w:p w:rsidR="00F80065" w:rsidRPr="008D0C1A" w:rsidRDefault="00F80065" w:rsidP="00F80065">
            <w:pPr>
              <w:spacing w:after="0" w:line="240" w:lineRule="auto"/>
              <w:jc w:val="center"/>
              <w:rPr>
                <w:rFonts w:ascii="Times New Roman" w:eastAsia="Times New Roman" w:hAnsi="Times New Roman" w:cs="Times New Roman"/>
                <w:color w:val="000000" w:themeColor="text1"/>
                <w:sz w:val="26"/>
                <w:szCs w:val="26"/>
              </w:rPr>
            </w:pPr>
            <w:r w:rsidRPr="008D0C1A">
              <w:rPr>
                <w:rFonts w:ascii="Times New Roman" w:eastAsia="Times New Roman" w:hAnsi="Times New Roman" w:cs="Times New Roman"/>
                <w:color w:val="000000" w:themeColor="text1"/>
                <w:sz w:val="26"/>
                <w:szCs w:val="26"/>
              </w:rPr>
              <w:t>93,57</w:t>
            </w:r>
          </w:p>
        </w:tc>
        <w:tc>
          <w:tcPr>
            <w:tcW w:w="0" w:type="auto"/>
            <w:tcBorders>
              <w:top w:val="nil"/>
              <w:left w:val="nil"/>
              <w:bottom w:val="single" w:sz="4" w:space="0" w:color="auto"/>
              <w:right w:val="single" w:sz="4" w:space="0" w:color="auto"/>
            </w:tcBorders>
            <w:shd w:val="clear" w:color="auto" w:fill="auto"/>
            <w:noWrap/>
            <w:vAlign w:val="center"/>
            <w:hideMark/>
          </w:tcPr>
          <w:p w:rsidR="00F80065" w:rsidRPr="008D0C1A" w:rsidRDefault="00F80065" w:rsidP="00F80065">
            <w:pPr>
              <w:spacing w:after="0" w:line="240" w:lineRule="auto"/>
              <w:jc w:val="center"/>
              <w:rPr>
                <w:rFonts w:ascii="Times New Roman" w:eastAsia="Times New Roman" w:hAnsi="Times New Roman" w:cs="Times New Roman"/>
                <w:color w:val="000000" w:themeColor="text1"/>
                <w:sz w:val="26"/>
                <w:szCs w:val="26"/>
              </w:rPr>
            </w:pPr>
            <w:r w:rsidRPr="008D0C1A">
              <w:rPr>
                <w:rFonts w:ascii="Times New Roman" w:eastAsia="Times New Roman" w:hAnsi="Times New Roman" w:cs="Times New Roman"/>
                <w:color w:val="000000" w:themeColor="text1"/>
                <w:sz w:val="26"/>
                <w:szCs w:val="26"/>
              </w:rPr>
              <w:t>95,59</w:t>
            </w:r>
          </w:p>
        </w:tc>
        <w:tc>
          <w:tcPr>
            <w:tcW w:w="0" w:type="auto"/>
            <w:tcBorders>
              <w:top w:val="nil"/>
              <w:left w:val="nil"/>
              <w:bottom w:val="single" w:sz="4" w:space="0" w:color="auto"/>
              <w:right w:val="single" w:sz="4" w:space="0" w:color="auto"/>
            </w:tcBorders>
            <w:shd w:val="clear" w:color="auto" w:fill="auto"/>
            <w:noWrap/>
            <w:vAlign w:val="center"/>
            <w:hideMark/>
          </w:tcPr>
          <w:p w:rsidR="00F80065" w:rsidRPr="008D0C1A" w:rsidRDefault="00F80065" w:rsidP="00F80065">
            <w:pPr>
              <w:spacing w:after="0" w:line="240" w:lineRule="auto"/>
              <w:jc w:val="center"/>
              <w:rPr>
                <w:rFonts w:ascii="Times New Roman" w:eastAsia="Times New Roman" w:hAnsi="Times New Roman" w:cs="Times New Roman"/>
                <w:color w:val="000000" w:themeColor="text1"/>
                <w:sz w:val="26"/>
                <w:szCs w:val="26"/>
              </w:rPr>
            </w:pPr>
            <w:r w:rsidRPr="008D0C1A">
              <w:rPr>
                <w:rFonts w:ascii="Times New Roman" w:eastAsia="Times New Roman" w:hAnsi="Times New Roman" w:cs="Times New Roman"/>
                <w:color w:val="000000" w:themeColor="text1"/>
                <w:sz w:val="26"/>
                <w:szCs w:val="26"/>
              </w:rPr>
              <w:t>94,58</w:t>
            </w:r>
          </w:p>
        </w:tc>
        <w:tc>
          <w:tcPr>
            <w:tcW w:w="0" w:type="auto"/>
            <w:tcBorders>
              <w:top w:val="nil"/>
              <w:left w:val="nil"/>
              <w:bottom w:val="single" w:sz="4" w:space="0" w:color="auto"/>
              <w:right w:val="single" w:sz="4" w:space="0" w:color="auto"/>
            </w:tcBorders>
            <w:shd w:val="clear" w:color="auto" w:fill="auto"/>
            <w:noWrap/>
            <w:vAlign w:val="center"/>
            <w:hideMark/>
          </w:tcPr>
          <w:p w:rsidR="00F80065" w:rsidRPr="008D0C1A" w:rsidRDefault="00F80065" w:rsidP="00F80065">
            <w:pPr>
              <w:spacing w:after="0" w:line="240" w:lineRule="auto"/>
              <w:jc w:val="center"/>
              <w:rPr>
                <w:rFonts w:ascii="Times New Roman" w:eastAsia="Times New Roman" w:hAnsi="Times New Roman" w:cs="Times New Roman"/>
                <w:color w:val="000000" w:themeColor="text1"/>
                <w:sz w:val="26"/>
                <w:szCs w:val="26"/>
              </w:rPr>
            </w:pPr>
            <w:r w:rsidRPr="008D0C1A">
              <w:rPr>
                <w:rFonts w:ascii="Times New Roman" w:eastAsia="Times New Roman" w:hAnsi="Times New Roman" w:cs="Times New Roman"/>
                <w:color w:val="000000" w:themeColor="text1"/>
                <w:sz w:val="26"/>
                <w:szCs w:val="26"/>
              </w:rPr>
              <w:t>72</w:t>
            </w:r>
          </w:p>
        </w:tc>
        <w:tc>
          <w:tcPr>
            <w:tcW w:w="0" w:type="auto"/>
            <w:tcBorders>
              <w:top w:val="nil"/>
              <w:left w:val="nil"/>
              <w:bottom w:val="single" w:sz="4" w:space="0" w:color="auto"/>
              <w:right w:val="single" w:sz="4" w:space="0" w:color="auto"/>
            </w:tcBorders>
            <w:shd w:val="clear" w:color="auto" w:fill="auto"/>
            <w:noWrap/>
            <w:vAlign w:val="center"/>
            <w:hideMark/>
          </w:tcPr>
          <w:p w:rsidR="00F80065" w:rsidRPr="008D0C1A" w:rsidRDefault="00F80065" w:rsidP="00F80065">
            <w:pPr>
              <w:spacing w:after="0" w:line="240" w:lineRule="auto"/>
              <w:jc w:val="center"/>
              <w:rPr>
                <w:rFonts w:ascii="Times New Roman" w:eastAsia="Times New Roman" w:hAnsi="Times New Roman" w:cs="Times New Roman"/>
                <w:color w:val="000000" w:themeColor="text1"/>
                <w:sz w:val="26"/>
                <w:szCs w:val="26"/>
              </w:rPr>
            </w:pPr>
            <w:r w:rsidRPr="008D0C1A">
              <w:rPr>
                <w:rFonts w:ascii="Times New Roman" w:eastAsia="Times New Roman" w:hAnsi="Times New Roman" w:cs="Times New Roman"/>
                <w:color w:val="000000" w:themeColor="text1"/>
                <w:sz w:val="26"/>
                <w:szCs w:val="26"/>
              </w:rPr>
              <w:t>11</w:t>
            </w:r>
          </w:p>
        </w:tc>
        <w:tc>
          <w:tcPr>
            <w:tcW w:w="0" w:type="auto"/>
            <w:tcBorders>
              <w:top w:val="nil"/>
              <w:left w:val="nil"/>
              <w:bottom w:val="single" w:sz="4" w:space="0" w:color="auto"/>
              <w:right w:val="single" w:sz="4" w:space="0" w:color="auto"/>
            </w:tcBorders>
            <w:shd w:val="clear" w:color="auto" w:fill="auto"/>
            <w:noWrap/>
            <w:vAlign w:val="center"/>
            <w:hideMark/>
          </w:tcPr>
          <w:p w:rsidR="00F80065" w:rsidRPr="008D0C1A" w:rsidRDefault="00F80065" w:rsidP="00F80065">
            <w:pPr>
              <w:spacing w:after="0" w:line="240" w:lineRule="auto"/>
              <w:jc w:val="center"/>
              <w:rPr>
                <w:rFonts w:ascii="Times New Roman" w:eastAsia="Times New Roman" w:hAnsi="Times New Roman" w:cs="Times New Roman"/>
                <w:color w:val="000000" w:themeColor="text1"/>
                <w:sz w:val="26"/>
                <w:szCs w:val="26"/>
              </w:rPr>
            </w:pPr>
            <w:r w:rsidRPr="008D0C1A">
              <w:rPr>
                <w:rFonts w:ascii="Times New Roman" w:eastAsia="Times New Roman" w:hAnsi="Times New Roman" w:cs="Times New Roman"/>
                <w:color w:val="000000" w:themeColor="text1"/>
                <w:sz w:val="26"/>
                <w:szCs w:val="26"/>
              </w:rPr>
              <w:t>54,14</w:t>
            </w:r>
          </w:p>
        </w:tc>
      </w:tr>
      <w:tr w:rsidR="00F80065" w:rsidRPr="008D0C1A" w:rsidTr="00F80065">
        <w:trPr>
          <w:trHeight w:val="287"/>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80065" w:rsidRPr="008D0C1A" w:rsidRDefault="00F80065" w:rsidP="00F80065">
            <w:pPr>
              <w:spacing w:after="0" w:line="240" w:lineRule="auto"/>
              <w:jc w:val="center"/>
              <w:rPr>
                <w:rFonts w:ascii="Times New Roman" w:eastAsia="Times New Roman" w:hAnsi="Times New Roman" w:cs="Times New Roman"/>
                <w:color w:val="000000" w:themeColor="text1"/>
                <w:sz w:val="26"/>
                <w:szCs w:val="26"/>
              </w:rPr>
            </w:pPr>
            <w:r w:rsidRPr="008D0C1A">
              <w:rPr>
                <w:rFonts w:ascii="Times New Roman" w:eastAsia="Times New Roman" w:hAnsi="Times New Roman" w:cs="Times New Roman"/>
                <w:color w:val="000000" w:themeColor="text1"/>
                <w:sz w:val="26"/>
                <w:szCs w:val="26"/>
              </w:rPr>
              <w:t>9</w:t>
            </w:r>
          </w:p>
        </w:tc>
        <w:tc>
          <w:tcPr>
            <w:tcW w:w="0" w:type="auto"/>
            <w:tcBorders>
              <w:top w:val="nil"/>
              <w:left w:val="nil"/>
              <w:bottom w:val="single" w:sz="4" w:space="0" w:color="auto"/>
              <w:right w:val="single" w:sz="4" w:space="0" w:color="auto"/>
            </w:tcBorders>
            <w:shd w:val="clear" w:color="auto" w:fill="auto"/>
            <w:noWrap/>
            <w:vAlign w:val="center"/>
            <w:hideMark/>
          </w:tcPr>
          <w:p w:rsidR="00F80065" w:rsidRPr="008D0C1A" w:rsidRDefault="00F80065" w:rsidP="00F80065">
            <w:pPr>
              <w:spacing w:after="0" w:line="240" w:lineRule="auto"/>
              <w:jc w:val="center"/>
              <w:rPr>
                <w:rFonts w:ascii="Times New Roman" w:eastAsia="Times New Roman" w:hAnsi="Times New Roman" w:cs="Times New Roman"/>
                <w:color w:val="000000" w:themeColor="text1"/>
                <w:sz w:val="26"/>
                <w:szCs w:val="26"/>
              </w:rPr>
            </w:pPr>
            <w:r w:rsidRPr="008D0C1A">
              <w:rPr>
                <w:rFonts w:ascii="Times New Roman" w:eastAsia="Times New Roman" w:hAnsi="Times New Roman" w:cs="Times New Roman"/>
                <w:color w:val="000000" w:themeColor="text1"/>
                <w:sz w:val="26"/>
                <w:szCs w:val="26"/>
              </w:rPr>
              <w:t>95,59</w:t>
            </w:r>
          </w:p>
        </w:tc>
        <w:tc>
          <w:tcPr>
            <w:tcW w:w="0" w:type="auto"/>
            <w:tcBorders>
              <w:top w:val="nil"/>
              <w:left w:val="nil"/>
              <w:bottom w:val="single" w:sz="4" w:space="0" w:color="auto"/>
              <w:right w:val="single" w:sz="4" w:space="0" w:color="auto"/>
            </w:tcBorders>
            <w:shd w:val="clear" w:color="auto" w:fill="auto"/>
            <w:noWrap/>
            <w:vAlign w:val="center"/>
            <w:hideMark/>
          </w:tcPr>
          <w:p w:rsidR="00F80065" w:rsidRPr="008D0C1A" w:rsidRDefault="00F80065" w:rsidP="00F80065">
            <w:pPr>
              <w:spacing w:after="0" w:line="240" w:lineRule="auto"/>
              <w:jc w:val="center"/>
              <w:rPr>
                <w:rFonts w:ascii="Times New Roman" w:eastAsia="Times New Roman" w:hAnsi="Times New Roman" w:cs="Times New Roman"/>
                <w:color w:val="000000" w:themeColor="text1"/>
                <w:sz w:val="26"/>
                <w:szCs w:val="26"/>
              </w:rPr>
            </w:pPr>
            <w:r w:rsidRPr="008D0C1A">
              <w:rPr>
                <w:rFonts w:ascii="Times New Roman" w:eastAsia="Times New Roman" w:hAnsi="Times New Roman" w:cs="Times New Roman"/>
                <w:color w:val="000000" w:themeColor="text1"/>
                <w:sz w:val="26"/>
                <w:szCs w:val="26"/>
              </w:rPr>
              <w:t>97,62</w:t>
            </w:r>
          </w:p>
        </w:tc>
        <w:tc>
          <w:tcPr>
            <w:tcW w:w="0" w:type="auto"/>
            <w:tcBorders>
              <w:top w:val="nil"/>
              <w:left w:val="nil"/>
              <w:bottom w:val="single" w:sz="4" w:space="0" w:color="auto"/>
              <w:right w:val="single" w:sz="4" w:space="0" w:color="auto"/>
            </w:tcBorders>
            <w:shd w:val="clear" w:color="auto" w:fill="auto"/>
            <w:noWrap/>
            <w:vAlign w:val="center"/>
            <w:hideMark/>
          </w:tcPr>
          <w:p w:rsidR="00F80065" w:rsidRPr="008D0C1A" w:rsidRDefault="00F80065" w:rsidP="00F80065">
            <w:pPr>
              <w:spacing w:after="0" w:line="240" w:lineRule="auto"/>
              <w:jc w:val="center"/>
              <w:rPr>
                <w:rFonts w:ascii="Times New Roman" w:eastAsia="Times New Roman" w:hAnsi="Times New Roman" w:cs="Times New Roman"/>
                <w:color w:val="000000" w:themeColor="text1"/>
                <w:sz w:val="26"/>
                <w:szCs w:val="26"/>
              </w:rPr>
            </w:pPr>
            <w:r w:rsidRPr="008D0C1A">
              <w:rPr>
                <w:rFonts w:ascii="Times New Roman" w:eastAsia="Times New Roman" w:hAnsi="Times New Roman" w:cs="Times New Roman"/>
                <w:color w:val="000000" w:themeColor="text1"/>
                <w:sz w:val="26"/>
                <w:szCs w:val="26"/>
              </w:rPr>
              <w:t>96,61</w:t>
            </w:r>
          </w:p>
        </w:tc>
        <w:tc>
          <w:tcPr>
            <w:tcW w:w="0" w:type="auto"/>
            <w:tcBorders>
              <w:top w:val="nil"/>
              <w:left w:val="nil"/>
              <w:bottom w:val="single" w:sz="4" w:space="0" w:color="auto"/>
              <w:right w:val="single" w:sz="4" w:space="0" w:color="auto"/>
            </w:tcBorders>
            <w:shd w:val="clear" w:color="auto" w:fill="auto"/>
            <w:noWrap/>
            <w:vAlign w:val="center"/>
            <w:hideMark/>
          </w:tcPr>
          <w:p w:rsidR="00F80065" w:rsidRPr="008D0C1A" w:rsidRDefault="00F80065" w:rsidP="00F80065">
            <w:pPr>
              <w:spacing w:after="0" w:line="240" w:lineRule="auto"/>
              <w:jc w:val="center"/>
              <w:rPr>
                <w:rFonts w:ascii="Times New Roman" w:eastAsia="Times New Roman" w:hAnsi="Times New Roman" w:cs="Times New Roman"/>
                <w:color w:val="000000" w:themeColor="text1"/>
                <w:sz w:val="26"/>
                <w:szCs w:val="26"/>
              </w:rPr>
            </w:pPr>
            <w:r w:rsidRPr="008D0C1A">
              <w:rPr>
                <w:rFonts w:ascii="Times New Roman" w:eastAsia="Times New Roman" w:hAnsi="Times New Roman" w:cs="Times New Roman"/>
                <w:color w:val="000000" w:themeColor="text1"/>
                <w:sz w:val="26"/>
                <w:szCs w:val="26"/>
              </w:rPr>
              <w:t>139</w:t>
            </w:r>
          </w:p>
        </w:tc>
        <w:tc>
          <w:tcPr>
            <w:tcW w:w="0" w:type="auto"/>
            <w:tcBorders>
              <w:top w:val="nil"/>
              <w:left w:val="nil"/>
              <w:bottom w:val="single" w:sz="4" w:space="0" w:color="auto"/>
              <w:right w:val="single" w:sz="4" w:space="0" w:color="auto"/>
            </w:tcBorders>
            <w:shd w:val="clear" w:color="auto" w:fill="auto"/>
            <w:noWrap/>
            <w:vAlign w:val="center"/>
            <w:hideMark/>
          </w:tcPr>
          <w:p w:rsidR="00F80065" w:rsidRPr="008D0C1A" w:rsidRDefault="00F80065" w:rsidP="00F80065">
            <w:pPr>
              <w:spacing w:after="0" w:line="240" w:lineRule="auto"/>
              <w:jc w:val="center"/>
              <w:rPr>
                <w:rFonts w:ascii="Times New Roman" w:eastAsia="Times New Roman" w:hAnsi="Times New Roman" w:cs="Times New Roman"/>
                <w:color w:val="000000" w:themeColor="text1"/>
                <w:sz w:val="26"/>
                <w:szCs w:val="26"/>
              </w:rPr>
            </w:pPr>
            <w:r w:rsidRPr="008D0C1A">
              <w:rPr>
                <w:rFonts w:ascii="Times New Roman" w:eastAsia="Times New Roman" w:hAnsi="Times New Roman" w:cs="Times New Roman"/>
                <w:color w:val="000000" w:themeColor="text1"/>
                <w:sz w:val="26"/>
                <w:szCs w:val="26"/>
              </w:rPr>
              <w:t>22</w:t>
            </w:r>
          </w:p>
        </w:tc>
        <w:tc>
          <w:tcPr>
            <w:tcW w:w="0" w:type="auto"/>
            <w:tcBorders>
              <w:top w:val="nil"/>
              <w:left w:val="nil"/>
              <w:bottom w:val="single" w:sz="4" w:space="0" w:color="auto"/>
              <w:right w:val="single" w:sz="4" w:space="0" w:color="auto"/>
            </w:tcBorders>
            <w:shd w:val="clear" w:color="auto" w:fill="auto"/>
            <w:noWrap/>
            <w:vAlign w:val="center"/>
            <w:hideMark/>
          </w:tcPr>
          <w:p w:rsidR="00F80065" w:rsidRPr="008D0C1A" w:rsidRDefault="00F80065" w:rsidP="00F80065">
            <w:pPr>
              <w:spacing w:after="0" w:line="240" w:lineRule="auto"/>
              <w:jc w:val="center"/>
              <w:rPr>
                <w:rFonts w:ascii="Times New Roman" w:eastAsia="Times New Roman" w:hAnsi="Times New Roman" w:cs="Times New Roman"/>
                <w:color w:val="000000" w:themeColor="text1"/>
                <w:sz w:val="26"/>
                <w:szCs w:val="26"/>
              </w:rPr>
            </w:pPr>
            <w:r w:rsidRPr="008D0C1A">
              <w:rPr>
                <w:rFonts w:ascii="Times New Roman" w:eastAsia="Times New Roman" w:hAnsi="Times New Roman" w:cs="Times New Roman"/>
                <w:color w:val="000000" w:themeColor="text1"/>
                <w:sz w:val="26"/>
                <w:szCs w:val="26"/>
              </w:rPr>
              <w:t>76,27</w:t>
            </w:r>
          </w:p>
        </w:tc>
      </w:tr>
      <w:tr w:rsidR="00F80065" w:rsidRPr="008D0C1A" w:rsidTr="00F80065">
        <w:trPr>
          <w:trHeight w:val="287"/>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80065" w:rsidRPr="008D0C1A" w:rsidRDefault="00F80065" w:rsidP="00F80065">
            <w:pPr>
              <w:spacing w:after="0" w:line="240" w:lineRule="auto"/>
              <w:jc w:val="center"/>
              <w:rPr>
                <w:rFonts w:ascii="Times New Roman" w:eastAsia="Times New Roman" w:hAnsi="Times New Roman" w:cs="Times New Roman"/>
                <w:color w:val="000000" w:themeColor="text1"/>
                <w:sz w:val="26"/>
                <w:szCs w:val="26"/>
              </w:rPr>
            </w:pPr>
            <w:r w:rsidRPr="008D0C1A">
              <w:rPr>
                <w:rFonts w:ascii="Times New Roman" w:eastAsia="Times New Roman" w:hAnsi="Times New Roman" w:cs="Times New Roman"/>
                <w:color w:val="000000" w:themeColor="text1"/>
                <w:sz w:val="26"/>
                <w:szCs w:val="26"/>
              </w:rPr>
              <w:t>10</w:t>
            </w:r>
          </w:p>
        </w:tc>
        <w:tc>
          <w:tcPr>
            <w:tcW w:w="0" w:type="auto"/>
            <w:tcBorders>
              <w:top w:val="nil"/>
              <w:left w:val="nil"/>
              <w:bottom w:val="single" w:sz="4" w:space="0" w:color="auto"/>
              <w:right w:val="single" w:sz="4" w:space="0" w:color="auto"/>
            </w:tcBorders>
            <w:shd w:val="clear" w:color="auto" w:fill="auto"/>
            <w:noWrap/>
            <w:vAlign w:val="center"/>
            <w:hideMark/>
          </w:tcPr>
          <w:p w:rsidR="00F80065" w:rsidRPr="008D0C1A" w:rsidRDefault="00F80065" w:rsidP="00F80065">
            <w:pPr>
              <w:spacing w:after="0" w:line="240" w:lineRule="auto"/>
              <w:jc w:val="center"/>
              <w:rPr>
                <w:rFonts w:ascii="Times New Roman" w:eastAsia="Times New Roman" w:hAnsi="Times New Roman" w:cs="Times New Roman"/>
                <w:color w:val="000000" w:themeColor="text1"/>
                <w:sz w:val="26"/>
                <w:szCs w:val="26"/>
              </w:rPr>
            </w:pPr>
            <w:r w:rsidRPr="008D0C1A">
              <w:rPr>
                <w:rFonts w:ascii="Times New Roman" w:eastAsia="Times New Roman" w:hAnsi="Times New Roman" w:cs="Times New Roman"/>
                <w:color w:val="000000" w:themeColor="text1"/>
                <w:sz w:val="26"/>
                <w:szCs w:val="26"/>
              </w:rPr>
              <w:t>97,62</w:t>
            </w:r>
          </w:p>
        </w:tc>
        <w:tc>
          <w:tcPr>
            <w:tcW w:w="0" w:type="auto"/>
            <w:tcBorders>
              <w:top w:val="nil"/>
              <w:left w:val="nil"/>
              <w:bottom w:val="single" w:sz="4" w:space="0" w:color="auto"/>
              <w:right w:val="single" w:sz="4" w:space="0" w:color="auto"/>
            </w:tcBorders>
            <w:shd w:val="clear" w:color="auto" w:fill="auto"/>
            <w:noWrap/>
            <w:vAlign w:val="center"/>
            <w:hideMark/>
          </w:tcPr>
          <w:p w:rsidR="00F80065" w:rsidRPr="008D0C1A" w:rsidRDefault="00F80065" w:rsidP="00F80065">
            <w:pPr>
              <w:spacing w:after="0" w:line="240" w:lineRule="auto"/>
              <w:jc w:val="center"/>
              <w:rPr>
                <w:rFonts w:ascii="Times New Roman" w:eastAsia="Times New Roman" w:hAnsi="Times New Roman" w:cs="Times New Roman"/>
                <w:color w:val="000000" w:themeColor="text1"/>
                <w:sz w:val="26"/>
                <w:szCs w:val="26"/>
              </w:rPr>
            </w:pPr>
            <w:r w:rsidRPr="008D0C1A">
              <w:rPr>
                <w:rFonts w:ascii="Times New Roman" w:eastAsia="Times New Roman" w:hAnsi="Times New Roman" w:cs="Times New Roman"/>
                <w:color w:val="000000" w:themeColor="text1"/>
                <w:sz w:val="26"/>
                <w:szCs w:val="26"/>
              </w:rPr>
              <w:t>99,64</w:t>
            </w:r>
          </w:p>
        </w:tc>
        <w:tc>
          <w:tcPr>
            <w:tcW w:w="0" w:type="auto"/>
            <w:tcBorders>
              <w:top w:val="nil"/>
              <w:left w:val="nil"/>
              <w:bottom w:val="single" w:sz="4" w:space="0" w:color="auto"/>
              <w:right w:val="single" w:sz="4" w:space="0" w:color="auto"/>
            </w:tcBorders>
            <w:shd w:val="clear" w:color="auto" w:fill="auto"/>
            <w:noWrap/>
            <w:vAlign w:val="center"/>
            <w:hideMark/>
          </w:tcPr>
          <w:p w:rsidR="00F80065" w:rsidRPr="008D0C1A" w:rsidRDefault="00F80065" w:rsidP="00F80065">
            <w:pPr>
              <w:spacing w:after="0" w:line="240" w:lineRule="auto"/>
              <w:jc w:val="center"/>
              <w:rPr>
                <w:rFonts w:ascii="Times New Roman" w:eastAsia="Times New Roman" w:hAnsi="Times New Roman" w:cs="Times New Roman"/>
                <w:color w:val="000000" w:themeColor="text1"/>
                <w:sz w:val="26"/>
                <w:szCs w:val="26"/>
              </w:rPr>
            </w:pPr>
            <w:r w:rsidRPr="008D0C1A">
              <w:rPr>
                <w:rFonts w:ascii="Times New Roman" w:eastAsia="Times New Roman" w:hAnsi="Times New Roman" w:cs="Times New Roman"/>
                <w:color w:val="000000" w:themeColor="text1"/>
                <w:sz w:val="26"/>
                <w:szCs w:val="26"/>
              </w:rPr>
              <w:t>98,63</w:t>
            </w:r>
          </w:p>
        </w:tc>
        <w:tc>
          <w:tcPr>
            <w:tcW w:w="0" w:type="auto"/>
            <w:tcBorders>
              <w:top w:val="nil"/>
              <w:left w:val="nil"/>
              <w:bottom w:val="single" w:sz="4" w:space="0" w:color="auto"/>
              <w:right w:val="single" w:sz="4" w:space="0" w:color="auto"/>
            </w:tcBorders>
            <w:shd w:val="clear" w:color="auto" w:fill="auto"/>
            <w:noWrap/>
            <w:vAlign w:val="center"/>
            <w:hideMark/>
          </w:tcPr>
          <w:p w:rsidR="00F80065" w:rsidRPr="008D0C1A" w:rsidRDefault="00F80065" w:rsidP="00F80065">
            <w:pPr>
              <w:spacing w:after="0" w:line="240" w:lineRule="auto"/>
              <w:jc w:val="center"/>
              <w:rPr>
                <w:rFonts w:ascii="Times New Roman" w:eastAsia="Times New Roman" w:hAnsi="Times New Roman" w:cs="Times New Roman"/>
                <w:color w:val="000000" w:themeColor="text1"/>
                <w:sz w:val="26"/>
                <w:szCs w:val="26"/>
              </w:rPr>
            </w:pPr>
            <w:r w:rsidRPr="008D0C1A">
              <w:rPr>
                <w:rFonts w:ascii="Times New Roman" w:eastAsia="Times New Roman" w:hAnsi="Times New Roman" w:cs="Times New Roman"/>
                <w:color w:val="000000" w:themeColor="text1"/>
                <w:sz w:val="26"/>
                <w:szCs w:val="26"/>
              </w:rPr>
              <w:t>149</w:t>
            </w:r>
          </w:p>
        </w:tc>
        <w:tc>
          <w:tcPr>
            <w:tcW w:w="0" w:type="auto"/>
            <w:tcBorders>
              <w:top w:val="nil"/>
              <w:left w:val="nil"/>
              <w:bottom w:val="single" w:sz="4" w:space="0" w:color="auto"/>
              <w:right w:val="single" w:sz="4" w:space="0" w:color="auto"/>
            </w:tcBorders>
            <w:shd w:val="clear" w:color="auto" w:fill="auto"/>
            <w:noWrap/>
            <w:vAlign w:val="center"/>
            <w:hideMark/>
          </w:tcPr>
          <w:p w:rsidR="00F80065" w:rsidRPr="008D0C1A" w:rsidRDefault="00F80065" w:rsidP="00F80065">
            <w:pPr>
              <w:spacing w:after="0" w:line="240" w:lineRule="auto"/>
              <w:jc w:val="center"/>
              <w:rPr>
                <w:rFonts w:ascii="Times New Roman" w:eastAsia="Times New Roman" w:hAnsi="Times New Roman" w:cs="Times New Roman"/>
                <w:color w:val="000000" w:themeColor="text1"/>
                <w:sz w:val="26"/>
                <w:szCs w:val="26"/>
              </w:rPr>
            </w:pPr>
            <w:r w:rsidRPr="008D0C1A">
              <w:rPr>
                <w:rFonts w:ascii="Times New Roman" w:eastAsia="Times New Roman" w:hAnsi="Times New Roman" w:cs="Times New Roman"/>
                <w:color w:val="000000" w:themeColor="text1"/>
                <w:sz w:val="26"/>
                <w:szCs w:val="26"/>
              </w:rPr>
              <w:t>24</w:t>
            </w:r>
          </w:p>
        </w:tc>
        <w:tc>
          <w:tcPr>
            <w:tcW w:w="0" w:type="auto"/>
            <w:tcBorders>
              <w:top w:val="nil"/>
              <w:left w:val="nil"/>
              <w:bottom w:val="single" w:sz="4" w:space="0" w:color="auto"/>
              <w:right w:val="single" w:sz="4" w:space="0" w:color="auto"/>
            </w:tcBorders>
            <w:shd w:val="clear" w:color="auto" w:fill="auto"/>
            <w:noWrap/>
            <w:vAlign w:val="center"/>
            <w:hideMark/>
          </w:tcPr>
          <w:p w:rsidR="00F80065" w:rsidRPr="008D0C1A" w:rsidRDefault="00F80065" w:rsidP="00F80065">
            <w:pPr>
              <w:spacing w:after="0" w:line="240" w:lineRule="auto"/>
              <w:jc w:val="center"/>
              <w:rPr>
                <w:rFonts w:ascii="Times New Roman" w:eastAsia="Times New Roman" w:hAnsi="Times New Roman" w:cs="Times New Roman"/>
                <w:color w:val="000000" w:themeColor="text1"/>
                <w:sz w:val="26"/>
                <w:szCs w:val="26"/>
              </w:rPr>
            </w:pPr>
            <w:r w:rsidRPr="008D0C1A">
              <w:rPr>
                <w:rFonts w:ascii="Times New Roman" w:eastAsia="Times New Roman" w:hAnsi="Times New Roman" w:cs="Times New Roman"/>
                <w:color w:val="000000" w:themeColor="text1"/>
                <w:sz w:val="26"/>
                <w:szCs w:val="26"/>
              </w:rPr>
              <w:t>100</w:t>
            </w:r>
          </w:p>
        </w:tc>
      </w:tr>
      <w:tr w:rsidR="00F80065" w:rsidRPr="008D0C1A" w:rsidTr="00F80065">
        <w:trPr>
          <w:trHeight w:val="287"/>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80065" w:rsidRPr="008D0C1A" w:rsidRDefault="00F80065" w:rsidP="00F80065">
            <w:pPr>
              <w:spacing w:after="0" w:line="240" w:lineRule="auto"/>
              <w:jc w:val="center"/>
              <w:rPr>
                <w:rFonts w:ascii="Times New Roman" w:eastAsia="Times New Roman" w:hAnsi="Times New Roman" w:cs="Times New Roman"/>
                <w:b/>
                <w:bCs/>
                <w:color w:val="000000" w:themeColor="text1"/>
                <w:sz w:val="26"/>
                <w:szCs w:val="26"/>
              </w:rPr>
            </w:pPr>
            <w:r w:rsidRPr="008D0C1A">
              <w:rPr>
                <w:rFonts w:ascii="Times New Roman" w:eastAsia="Times New Roman" w:hAnsi="Times New Roman" w:cs="Times New Roman"/>
                <w:b/>
                <w:bCs/>
                <w:color w:val="000000" w:themeColor="text1"/>
                <w:sz w:val="26"/>
                <w:szCs w:val="26"/>
              </w:rPr>
              <w:t>Tổng</w:t>
            </w:r>
          </w:p>
        </w:tc>
        <w:tc>
          <w:tcPr>
            <w:tcW w:w="0" w:type="auto"/>
            <w:tcBorders>
              <w:top w:val="nil"/>
              <w:left w:val="nil"/>
              <w:bottom w:val="single" w:sz="4" w:space="0" w:color="auto"/>
              <w:right w:val="single" w:sz="4" w:space="0" w:color="auto"/>
            </w:tcBorders>
            <w:shd w:val="clear" w:color="auto" w:fill="auto"/>
            <w:noWrap/>
            <w:vAlign w:val="center"/>
            <w:hideMark/>
          </w:tcPr>
          <w:p w:rsidR="00F80065" w:rsidRPr="008D0C1A" w:rsidRDefault="00F80065" w:rsidP="00F80065">
            <w:pPr>
              <w:spacing w:after="0" w:line="240" w:lineRule="auto"/>
              <w:jc w:val="center"/>
              <w:rPr>
                <w:rFonts w:ascii="Times New Roman" w:eastAsia="Times New Roman" w:hAnsi="Times New Roman" w:cs="Times New Roman"/>
                <w:b/>
                <w:bCs/>
                <w:color w:val="000000" w:themeColor="text1"/>
                <w:sz w:val="26"/>
                <w:szCs w:val="26"/>
              </w:rPr>
            </w:pPr>
            <w:r w:rsidRPr="008D0C1A">
              <w:rPr>
                <w:rFonts w:ascii="Times New Roman" w:eastAsia="Times New Roman" w:hAnsi="Times New Roman" w:cs="Times New Roman"/>
                <w:b/>
                <w:bCs/>
                <w:color w:val="000000" w:themeColor="text1"/>
                <w:sz w:val="26"/>
                <w:szCs w:val="26"/>
              </w:rPr>
              <w:t> </w:t>
            </w:r>
          </w:p>
        </w:tc>
        <w:tc>
          <w:tcPr>
            <w:tcW w:w="0" w:type="auto"/>
            <w:tcBorders>
              <w:top w:val="nil"/>
              <w:left w:val="nil"/>
              <w:bottom w:val="single" w:sz="4" w:space="0" w:color="auto"/>
              <w:right w:val="single" w:sz="4" w:space="0" w:color="auto"/>
            </w:tcBorders>
            <w:shd w:val="clear" w:color="auto" w:fill="auto"/>
            <w:noWrap/>
            <w:vAlign w:val="center"/>
            <w:hideMark/>
          </w:tcPr>
          <w:p w:rsidR="00F80065" w:rsidRPr="008D0C1A" w:rsidRDefault="00F80065" w:rsidP="00F80065">
            <w:pPr>
              <w:spacing w:after="0" w:line="240" w:lineRule="auto"/>
              <w:jc w:val="center"/>
              <w:rPr>
                <w:rFonts w:ascii="Times New Roman" w:eastAsia="Times New Roman" w:hAnsi="Times New Roman" w:cs="Times New Roman"/>
                <w:b/>
                <w:bCs/>
                <w:color w:val="000000" w:themeColor="text1"/>
                <w:sz w:val="26"/>
                <w:szCs w:val="26"/>
              </w:rPr>
            </w:pPr>
            <w:r w:rsidRPr="008D0C1A">
              <w:rPr>
                <w:rFonts w:ascii="Times New Roman" w:eastAsia="Times New Roman" w:hAnsi="Times New Roman" w:cs="Times New Roman"/>
                <w:b/>
                <w:bCs/>
                <w:color w:val="000000" w:themeColor="text1"/>
                <w:sz w:val="26"/>
                <w:szCs w:val="26"/>
              </w:rPr>
              <w:t> </w:t>
            </w:r>
          </w:p>
        </w:tc>
        <w:tc>
          <w:tcPr>
            <w:tcW w:w="0" w:type="auto"/>
            <w:tcBorders>
              <w:top w:val="nil"/>
              <w:left w:val="nil"/>
              <w:bottom w:val="single" w:sz="4" w:space="0" w:color="auto"/>
              <w:right w:val="single" w:sz="4" w:space="0" w:color="auto"/>
            </w:tcBorders>
            <w:shd w:val="clear" w:color="auto" w:fill="auto"/>
            <w:noWrap/>
            <w:vAlign w:val="center"/>
            <w:hideMark/>
          </w:tcPr>
          <w:p w:rsidR="00F80065" w:rsidRPr="008D0C1A" w:rsidRDefault="00F80065" w:rsidP="00F80065">
            <w:pPr>
              <w:spacing w:after="0" w:line="240" w:lineRule="auto"/>
              <w:jc w:val="center"/>
              <w:rPr>
                <w:rFonts w:ascii="Times New Roman" w:eastAsia="Times New Roman" w:hAnsi="Times New Roman" w:cs="Times New Roman"/>
                <w:b/>
                <w:bCs/>
                <w:color w:val="000000" w:themeColor="text1"/>
                <w:sz w:val="26"/>
                <w:szCs w:val="26"/>
              </w:rPr>
            </w:pPr>
            <w:r w:rsidRPr="008D0C1A">
              <w:rPr>
                <w:rFonts w:ascii="Times New Roman" w:eastAsia="Times New Roman" w:hAnsi="Times New Roman" w:cs="Times New Roman"/>
                <w:b/>
                <w:bCs/>
                <w:color w:val="000000" w:themeColor="text1"/>
                <w:sz w:val="26"/>
                <w:szCs w:val="26"/>
              </w:rPr>
              <w:t> </w:t>
            </w:r>
          </w:p>
        </w:tc>
        <w:tc>
          <w:tcPr>
            <w:tcW w:w="0" w:type="auto"/>
            <w:tcBorders>
              <w:top w:val="nil"/>
              <w:left w:val="nil"/>
              <w:bottom w:val="single" w:sz="4" w:space="0" w:color="auto"/>
              <w:right w:val="single" w:sz="4" w:space="0" w:color="auto"/>
            </w:tcBorders>
            <w:shd w:val="clear" w:color="auto" w:fill="auto"/>
            <w:noWrap/>
            <w:vAlign w:val="center"/>
            <w:hideMark/>
          </w:tcPr>
          <w:p w:rsidR="00F80065" w:rsidRPr="008D0C1A" w:rsidRDefault="00F80065" w:rsidP="00F80065">
            <w:pPr>
              <w:spacing w:after="0" w:line="240" w:lineRule="auto"/>
              <w:jc w:val="center"/>
              <w:rPr>
                <w:rFonts w:ascii="Times New Roman" w:eastAsia="Times New Roman" w:hAnsi="Times New Roman" w:cs="Times New Roman"/>
                <w:b/>
                <w:bCs/>
                <w:color w:val="000000" w:themeColor="text1"/>
                <w:sz w:val="26"/>
                <w:szCs w:val="26"/>
              </w:rPr>
            </w:pPr>
            <w:r w:rsidRPr="008D0C1A">
              <w:rPr>
                <w:rFonts w:ascii="Times New Roman" w:eastAsia="Times New Roman" w:hAnsi="Times New Roman" w:cs="Times New Roman"/>
                <w:b/>
                <w:bCs/>
                <w:color w:val="000000" w:themeColor="text1"/>
                <w:sz w:val="26"/>
                <w:szCs w:val="26"/>
              </w:rPr>
              <w:t>628</w:t>
            </w:r>
          </w:p>
        </w:tc>
        <w:tc>
          <w:tcPr>
            <w:tcW w:w="0" w:type="auto"/>
            <w:tcBorders>
              <w:top w:val="nil"/>
              <w:left w:val="nil"/>
              <w:bottom w:val="single" w:sz="4" w:space="0" w:color="auto"/>
              <w:right w:val="single" w:sz="4" w:space="0" w:color="auto"/>
            </w:tcBorders>
            <w:shd w:val="clear" w:color="auto" w:fill="auto"/>
            <w:noWrap/>
            <w:vAlign w:val="center"/>
            <w:hideMark/>
          </w:tcPr>
          <w:p w:rsidR="00F80065" w:rsidRPr="008D0C1A" w:rsidRDefault="00F80065" w:rsidP="00F80065">
            <w:pPr>
              <w:spacing w:after="0" w:line="240" w:lineRule="auto"/>
              <w:jc w:val="center"/>
              <w:rPr>
                <w:rFonts w:ascii="Times New Roman" w:eastAsia="Times New Roman" w:hAnsi="Times New Roman" w:cs="Times New Roman"/>
                <w:b/>
                <w:bCs/>
                <w:color w:val="000000" w:themeColor="text1"/>
                <w:sz w:val="26"/>
                <w:szCs w:val="26"/>
              </w:rPr>
            </w:pPr>
            <w:r w:rsidRPr="008D0C1A">
              <w:rPr>
                <w:rFonts w:ascii="Times New Roman" w:eastAsia="Times New Roman" w:hAnsi="Times New Roman" w:cs="Times New Roman"/>
                <w:b/>
                <w:bCs/>
                <w:color w:val="000000" w:themeColor="text1"/>
                <w:sz w:val="26"/>
                <w:szCs w:val="26"/>
              </w:rPr>
              <w:t>100</w:t>
            </w:r>
          </w:p>
        </w:tc>
        <w:tc>
          <w:tcPr>
            <w:tcW w:w="0" w:type="auto"/>
            <w:tcBorders>
              <w:top w:val="nil"/>
              <w:left w:val="nil"/>
              <w:bottom w:val="single" w:sz="4" w:space="0" w:color="auto"/>
              <w:right w:val="single" w:sz="4" w:space="0" w:color="auto"/>
            </w:tcBorders>
            <w:shd w:val="clear" w:color="auto" w:fill="auto"/>
            <w:noWrap/>
            <w:vAlign w:val="center"/>
            <w:hideMark/>
          </w:tcPr>
          <w:p w:rsidR="00F80065" w:rsidRPr="008D0C1A" w:rsidRDefault="00F80065" w:rsidP="00F80065">
            <w:pPr>
              <w:spacing w:after="0" w:line="240" w:lineRule="auto"/>
              <w:jc w:val="center"/>
              <w:rPr>
                <w:rFonts w:ascii="Times New Roman" w:eastAsia="Times New Roman" w:hAnsi="Times New Roman" w:cs="Times New Roman"/>
                <w:b/>
                <w:bCs/>
                <w:color w:val="000000" w:themeColor="text1"/>
                <w:sz w:val="26"/>
                <w:szCs w:val="26"/>
              </w:rPr>
            </w:pPr>
            <w:r w:rsidRPr="008D0C1A">
              <w:rPr>
                <w:rFonts w:ascii="Times New Roman" w:eastAsia="Times New Roman" w:hAnsi="Times New Roman" w:cs="Times New Roman"/>
                <w:b/>
                <w:bCs/>
                <w:color w:val="000000" w:themeColor="text1"/>
                <w:sz w:val="26"/>
                <w:szCs w:val="26"/>
              </w:rPr>
              <w:t> </w:t>
            </w:r>
          </w:p>
        </w:tc>
      </w:tr>
    </w:tbl>
    <w:p w:rsidR="00F80065" w:rsidRPr="008D0C1A" w:rsidRDefault="00F80065" w:rsidP="00F80065">
      <w:pPr>
        <w:spacing w:after="0" w:line="240" w:lineRule="auto"/>
        <w:jc w:val="center"/>
        <w:rPr>
          <w:rFonts w:ascii="Times New Roman" w:eastAsia="Times New Roman" w:hAnsi="Times New Roman" w:cs="Times New Roman"/>
          <w:b/>
          <w:color w:val="000000" w:themeColor="text1"/>
          <w:sz w:val="26"/>
          <w:szCs w:val="26"/>
        </w:rPr>
      </w:pPr>
    </w:p>
    <w:p w:rsidR="00F80065" w:rsidRPr="008D0C1A" w:rsidRDefault="00F80065" w:rsidP="00F80065">
      <w:pPr>
        <w:spacing w:after="0" w:line="240" w:lineRule="auto"/>
        <w:jc w:val="center"/>
        <w:rPr>
          <w:rFonts w:ascii="Times New Roman" w:eastAsia="Times New Roman" w:hAnsi="Times New Roman" w:cs="Times New Roman"/>
          <w:b/>
          <w:color w:val="000000" w:themeColor="text1"/>
          <w:sz w:val="26"/>
          <w:szCs w:val="26"/>
        </w:rPr>
      </w:pPr>
      <w:r w:rsidRPr="008D0C1A">
        <w:rPr>
          <w:rFonts w:ascii="Times New Roman" w:eastAsia="Times New Roman" w:hAnsi="Times New Roman" w:cs="Times New Roman"/>
          <w:b/>
          <w:noProof/>
          <w:color w:val="000000" w:themeColor="text1"/>
          <w:sz w:val="26"/>
          <w:szCs w:val="26"/>
        </w:rPr>
        <w:drawing>
          <wp:inline distT="0" distB="0" distL="0" distR="0" wp14:anchorId="0A82BDE1" wp14:editId="54BB26A5">
            <wp:extent cx="4816475" cy="2677160"/>
            <wp:effectExtent l="0" t="0" r="3175"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16475" cy="2677160"/>
                    </a:xfrm>
                    <a:prstGeom prst="rect">
                      <a:avLst/>
                    </a:prstGeom>
                    <a:noFill/>
                  </pic:spPr>
                </pic:pic>
              </a:graphicData>
            </a:graphic>
          </wp:inline>
        </w:drawing>
      </w:r>
    </w:p>
    <w:p w:rsidR="00F80065" w:rsidRPr="008D0C1A" w:rsidRDefault="00F80065" w:rsidP="00F80065">
      <w:pPr>
        <w:spacing w:after="0" w:line="240" w:lineRule="auto"/>
        <w:jc w:val="center"/>
        <w:rPr>
          <w:rFonts w:ascii="Times New Roman" w:eastAsia="Times New Roman" w:hAnsi="Times New Roman" w:cs="Times New Roman"/>
          <w:b/>
          <w:color w:val="000000" w:themeColor="text1"/>
          <w:sz w:val="26"/>
          <w:szCs w:val="26"/>
        </w:rPr>
      </w:pPr>
    </w:p>
    <w:p w:rsidR="00F80065" w:rsidRPr="008D0C1A" w:rsidRDefault="00F80065" w:rsidP="00F80065">
      <w:pPr>
        <w:pStyle w:val="bng"/>
      </w:pPr>
      <w:bookmarkStart w:id="62" w:name="_Toc11316613"/>
      <w:r w:rsidRPr="008D0C1A">
        <w:t>Bảng IV.</w:t>
      </w:r>
      <w:r w:rsidR="00D16913">
        <w:t>7</w:t>
      </w:r>
      <w:r w:rsidRPr="008D0C1A">
        <w:t>. Các đặc trưng thống kê của độ tro A</w:t>
      </w:r>
      <w:r w:rsidRPr="008D0C1A">
        <w:rPr>
          <w:vertAlign w:val="superscript"/>
        </w:rPr>
        <w:t>k</w:t>
      </w:r>
      <w:r w:rsidRPr="008D0C1A">
        <w:t xml:space="preserve"> theo mẫu lõi khoan</w:t>
      </w:r>
      <w:bookmarkEnd w:id="62"/>
    </w:p>
    <w:p w:rsidR="00F80065" w:rsidRPr="008D0C1A" w:rsidRDefault="00F80065" w:rsidP="00F80065">
      <w:pPr>
        <w:spacing w:after="0" w:line="240" w:lineRule="auto"/>
        <w:jc w:val="center"/>
        <w:rPr>
          <w:rFonts w:ascii="Times New Roman" w:eastAsia="Times New Roman" w:hAnsi="Times New Roman" w:cs="Times New Roman"/>
          <w:b/>
          <w:color w:val="000000" w:themeColor="text1"/>
          <w:sz w:val="26"/>
          <w:szCs w:val="26"/>
        </w:rPr>
      </w:pPr>
    </w:p>
    <w:tbl>
      <w:tblPr>
        <w:tblW w:w="4225" w:type="dxa"/>
        <w:jc w:val="center"/>
        <w:tblLook w:val="04A0" w:firstRow="1" w:lastRow="0" w:firstColumn="1" w:lastColumn="0" w:noHBand="0" w:noVBand="1"/>
      </w:tblPr>
      <w:tblGrid>
        <w:gridCol w:w="3380"/>
        <w:gridCol w:w="845"/>
      </w:tblGrid>
      <w:tr w:rsidR="00F80065" w:rsidRPr="008D0C1A" w:rsidTr="00F80065">
        <w:trPr>
          <w:trHeight w:val="287"/>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80065" w:rsidRPr="008D0C1A" w:rsidRDefault="00F80065" w:rsidP="00F80065">
            <w:pPr>
              <w:spacing w:after="0" w:line="240" w:lineRule="auto"/>
              <w:rPr>
                <w:rFonts w:ascii="Times New Roman" w:eastAsia="Times New Roman" w:hAnsi="Times New Roman" w:cs="Times New Roman"/>
                <w:color w:val="000000" w:themeColor="text1"/>
                <w:sz w:val="26"/>
                <w:szCs w:val="26"/>
              </w:rPr>
            </w:pPr>
            <w:r w:rsidRPr="008D0C1A">
              <w:rPr>
                <w:rFonts w:ascii="Times New Roman" w:eastAsia="Times New Roman" w:hAnsi="Times New Roman" w:cs="Times New Roman"/>
                <w:color w:val="000000" w:themeColor="text1"/>
                <w:sz w:val="26"/>
                <w:szCs w:val="26"/>
              </w:rPr>
              <w:t>Giá trị trunh bình</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F80065" w:rsidRPr="008D0C1A" w:rsidRDefault="00F80065" w:rsidP="00F80065">
            <w:pPr>
              <w:spacing w:after="0" w:line="240" w:lineRule="auto"/>
              <w:jc w:val="right"/>
              <w:rPr>
                <w:rFonts w:ascii="Times New Roman" w:eastAsia="Times New Roman" w:hAnsi="Times New Roman" w:cs="Times New Roman"/>
                <w:color w:val="000000" w:themeColor="text1"/>
                <w:sz w:val="26"/>
                <w:szCs w:val="26"/>
              </w:rPr>
            </w:pPr>
            <w:r w:rsidRPr="008D0C1A">
              <w:rPr>
                <w:rFonts w:ascii="Times New Roman" w:eastAsia="Times New Roman" w:hAnsi="Times New Roman" w:cs="Times New Roman"/>
                <w:color w:val="000000" w:themeColor="text1"/>
                <w:sz w:val="26"/>
                <w:szCs w:val="26"/>
              </w:rPr>
              <w:t>93,34</w:t>
            </w:r>
          </w:p>
        </w:tc>
      </w:tr>
      <w:tr w:rsidR="00F80065" w:rsidRPr="008D0C1A" w:rsidTr="00F80065">
        <w:trPr>
          <w:trHeight w:val="287"/>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80065" w:rsidRPr="008D0C1A" w:rsidRDefault="00F80065" w:rsidP="00F80065">
            <w:pPr>
              <w:spacing w:after="0" w:line="240" w:lineRule="auto"/>
              <w:rPr>
                <w:rFonts w:ascii="Times New Roman" w:eastAsia="Times New Roman" w:hAnsi="Times New Roman" w:cs="Times New Roman"/>
                <w:color w:val="000000" w:themeColor="text1"/>
                <w:sz w:val="26"/>
                <w:szCs w:val="26"/>
              </w:rPr>
            </w:pPr>
            <w:r w:rsidRPr="008D0C1A">
              <w:rPr>
                <w:rFonts w:ascii="Times New Roman" w:eastAsia="Times New Roman" w:hAnsi="Times New Roman" w:cs="Times New Roman"/>
                <w:color w:val="000000" w:themeColor="text1"/>
                <w:sz w:val="26"/>
                <w:szCs w:val="26"/>
              </w:rPr>
              <w:t>Giá trị bình quân phương sai</w:t>
            </w:r>
          </w:p>
        </w:tc>
        <w:tc>
          <w:tcPr>
            <w:tcW w:w="0" w:type="auto"/>
            <w:tcBorders>
              <w:top w:val="nil"/>
              <w:left w:val="nil"/>
              <w:bottom w:val="single" w:sz="4" w:space="0" w:color="auto"/>
              <w:right w:val="single" w:sz="4" w:space="0" w:color="auto"/>
            </w:tcBorders>
            <w:shd w:val="clear" w:color="auto" w:fill="auto"/>
            <w:noWrap/>
            <w:vAlign w:val="bottom"/>
            <w:hideMark/>
          </w:tcPr>
          <w:p w:rsidR="00F80065" w:rsidRPr="008D0C1A" w:rsidRDefault="00F80065" w:rsidP="00F80065">
            <w:pPr>
              <w:spacing w:after="0" w:line="240" w:lineRule="auto"/>
              <w:jc w:val="right"/>
              <w:rPr>
                <w:rFonts w:ascii="Times New Roman" w:eastAsia="Times New Roman" w:hAnsi="Times New Roman" w:cs="Times New Roman"/>
                <w:color w:val="000000" w:themeColor="text1"/>
                <w:sz w:val="26"/>
                <w:szCs w:val="26"/>
              </w:rPr>
            </w:pPr>
            <w:r w:rsidRPr="008D0C1A">
              <w:rPr>
                <w:rFonts w:ascii="Times New Roman" w:eastAsia="Times New Roman" w:hAnsi="Times New Roman" w:cs="Times New Roman"/>
                <w:color w:val="000000" w:themeColor="text1"/>
                <w:sz w:val="26"/>
                <w:szCs w:val="26"/>
              </w:rPr>
              <w:t>4,99</w:t>
            </w:r>
          </w:p>
        </w:tc>
      </w:tr>
      <w:tr w:rsidR="00F80065" w:rsidRPr="008D0C1A" w:rsidTr="00F80065">
        <w:trPr>
          <w:trHeight w:val="287"/>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80065" w:rsidRPr="008D0C1A" w:rsidRDefault="00F80065" w:rsidP="00F80065">
            <w:pPr>
              <w:spacing w:after="0" w:line="240" w:lineRule="auto"/>
              <w:rPr>
                <w:rFonts w:ascii="Times New Roman" w:eastAsia="Times New Roman" w:hAnsi="Times New Roman" w:cs="Times New Roman"/>
                <w:color w:val="000000" w:themeColor="text1"/>
                <w:sz w:val="26"/>
                <w:szCs w:val="26"/>
              </w:rPr>
            </w:pPr>
            <w:r w:rsidRPr="008D0C1A">
              <w:rPr>
                <w:rFonts w:ascii="Times New Roman" w:eastAsia="Times New Roman" w:hAnsi="Times New Roman" w:cs="Times New Roman"/>
                <w:color w:val="000000" w:themeColor="text1"/>
                <w:sz w:val="26"/>
                <w:szCs w:val="26"/>
              </w:rPr>
              <w:t>Giá trị phương sai</w:t>
            </w:r>
          </w:p>
        </w:tc>
        <w:tc>
          <w:tcPr>
            <w:tcW w:w="0" w:type="auto"/>
            <w:tcBorders>
              <w:top w:val="nil"/>
              <w:left w:val="nil"/>
              <w:bottom w:val="single" w:sz="4" w:space="0" w:color="auto"/>
              <w:right w:val="single" w:sz="4" w:space="0" w:color="auto"/>
            </w:tcBorders>
            <w:shd w:val="clear" w:color="auto" w:fill="auto"/>
            <w:noWrap/>
            <w:vAlign w:val="bottom"/>
            <w:hideMark/>
          </w:tcPr>
          <w:p w:rsidR="00F80065" w:rsidRPr="008D0C1A" w:rsidRDefault="00F80065" w:rsidP="00F80065">
            <w:pPr>
              <w:spacing w:after="0" w:line="240" w:lineRule="auto"/>
              <w:jc w:val="right"/>
              <w:rPr>
                <w:rFonts w:ascii="Times New Roman" w:eastAsia="Times New Roman" w:hAnsi="Times New Roman" w:cs="Times New Roman"/>
                <w:color w:val="000000" w:themeColor="text1"/>
                <w:sz w:val="26"/>
                <w:szCs w:val="26"/>
              </w:rPr>
            </w:pPr>
            <w:r w:rsidRPr="008D0C1A">
              <w:rPr>
                <w:rFonts w:ascii="Times New Roman" w:eastAsia="Times New Roman" w:hAnsi="Times New Roman" w:cs="Times New Roman"/>
                <w:color w:val="000000" w:themeColor="text1"/>
                <w:sz w:val="26"/>
                <w:szCs w:val="26"/>
              </w:rPr>
              <w:t>24,92</w:t>
            </w:r>
          </w:p>
        </w:tc>
      </w:tr>
      <w:tr w:rsidR="00F80065" w:rsidRPr="008D0C1A" w:rsidTr="00F80065">
        <w:trPr>
          <w:trHeight w:val="287"/>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80065" w:rsidRPr="008D0C1A" w:rsidRDefault="00F80065" w:rsidP="00F80065">
            <w:pPr>
              <w:spacing w:after="0" w:line="240" w:lineRule="auto"/>
              <w:rPr>
                <w:rFonts w:ascii="Times New Roman" w:eastAsia="Times New Roman" w:hAnsi="Times New Roman" w:cs="Times New Roman"/>
                <w:color w:val="000000" w:themeColor="text1"/>
                <w:sz w:val="26"/>
                <w:szCs w:val="26"/>
              </w:rPr>
            </w:pPr>
            <w:r w:rsidRPr="008D0C1A">
              <w:rPr>
                <w:rFonts w:ascii="Times New Roman" w:eastAsia="Times New Roman" w:hAnsi="Times New Roman" w:cs="Times New Roman"/>
                <w:color w:val="000000" w:themeColor="text1"/>
                <w:sz w:val="26"/>
                <w:szCs w:val="26"/>
              </w:rPr>
              <w:t>Độ nhọn</w:t>
            </w:r>
          </w:p>
        </w:tc>
        <w:tc>
          <w:tcPr>
            <w:tcW w:w="0" w:type="auto"/>
            <w:tcBorders>
              <w:top w:val="nil"/>
              <w:left w:val="nil"/>
              <w:bottom w:val="single" w:sz="4" w:space="0" w:color="auto"/>
              <w:right w:val="single" w:sz="4" w:space="0" w:color="auto"/>
            </w:tcBorders>
            <w:shd w:val="clear" w:color="auto" w:fill="auto"/>
            <w:noWrap/>
            <w:vAlign w:val="bottom"/>
            <w:hideMark/>
          </w:tcPr>
          <w:p w:rsidR="00F80065" w:rsidRPr="008D0C1A" w:rsidRDefault="00F80065" w:rsidP="00F80065">
            <w:pPr>
              <w:spacing w:after="0" w:line="240" w:lineRule="auto"/>
              <w:jc w:val="right"/>
              <w:rPr>
                <w:rFonts w:ascii="Times New Roman" w:eastAsia="Times New Roman" w:hAnsi="Times New Roman" w:cs="Times New Roman"/>
                <w:color w:val="000000" w:themeColor="text1"/>
                <w:sz w:val="26"/>
                <w:szCs w:val="26"/>
              </w:rPr>
            </w:pPr>
            <w:r w:rsidRPr="008D0C1A">
              <w:rPr>
                <w:rFonts w:ascii="Times New Roman" w:eastAsia="Times New Roman" w:hAnsi="Times New Roman" w:cs="Times New Roman"/>
                <w:color w:val="000000" w:themeColor="text1"/>
                <w:sz w:val="26"/>
                <w:szCs w:val="26"/>
              </w:rPr>
              <w:t>-0,42</w:t>
            </w:r>
          </w:p>
        </w:tc>
      </w:tr>
      <w:tr w:rsidR="00F80065" w:rsidRPr="008D0C1A" w:rsidTr="00F80065">
        <w:trPr>
          <w:trHeight w:val="287"/>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80065" w:rsidRPr="008D0C1A" w:rsidRDefault="00F80065" w:rsidP="00F80065">
            <w:pPr>
              <w:spacing w:after="0" w:line="240" w:lineRule="auto"/>
              <w:rPr>
                <w:rFonts w:ascii="Times New Roman" w:eastAsia="Times New Roman" w:hAnsi="Times New Roman" w:cs="Times New Roman"/>
                <w:color w:val="000000" w:themeColor="text1"/>
                <w:sz w:val="26"/>
                <w:szCs w:val="26"/>
              </w:rPr>
            </w:pPr>
            <w:r w:rsidRPr="008D0C1A">
              <w:rPr>
                <w:rFonts w:ascii="Times New Roman" w:eastAsia="Times New Roman" w:hAnsi="Times New Roman" w:cs="Times New Roman"/>
                <w:color w:val="000000" w:themeColor="text1"/>
                <w:sz w:val="26"/>
                <w:szCs w:val="26"/>
              </w:rPr>
              <w:t>Độ lệch</w:t>
            </w:r>
          </w:p>
        </w:tc>
        <w:tc>
          <w:tcPr>
            <w:tcW w:w="0" w:type="auto"/>
            <w:tcBorders>
              <w:top w:val="nil"/>
              <w:left w:val="nil"/>
              <w:bottom w:val="single" w:sz="4" w:space="0" w:color="auto"/>
              <w:right w:val="single" w:sz="4" w:space="0" w:color="auto"/>
            </w:tcBorders>
            <w:shd w:val="clear" w:color="auto" w:fill="auto"/>
            <w:noWrap/>
            <w:vAlign w:val="bottom"/>
            <w:hideMark/>
          </w:tcPr>
          <w:p w:rsidR="00F80065" w:rsidRPr="008D0C1A" w:rsidRDefault="00F80065" w:rsidP="00F80065">
            <w:pPr>
              <w:spacing w:after="0" w:line="240" w:lineRule="auto"/>
              <w:jc w:val="right"/>
              <w:rPr>
                <w:rFonts w:ascii="Times New Roman" w:eastAsia="Times New Roman" w:hAnsi="Times New Roman" w:cs="Times New Roman"/>
                <w:color w:val="000000" w:themeColor="text1"/>
                <w:sz w:val="26"/>
                <w:szCs w:val="26"/>
              </w:rPr>
            </w:pPr>
            <w:r w:rsidRPr="008D0C1A">
              <w:rPr>
                <w:rFonts w:ascii="Times New Roman" w:eastAsia="Times New Roman" w:hAnsi="Times New Roman" w:cs="Times New Roman"/>
                <w:color w:val="000000" w:themeColor="text1"/>
                <w:sz w:val="26"/>
                <w:szCs w:val="26"/>
              </w:rPr>
              <w:t>-0,81</w:t>
            </w:r>
          </w:p>
        </w:tc>
      </w:tr>
      <w:tr w:rsidR="00F80065" w:rsidRPr="008D0C1A" w:rsidTr="00F80065">
        <w:trPr>
          <w:trHeight w:val="287"/>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80065" w:rsidRPr="008D0C1A" w:rsidRDefault="00F80065" w:rsidP="00F80065">
            <w:pPr>
              <w:spacing w:after="0" w:line="240" w:lineRule="auto"/>
              <w:rPr>
                <w:rFonts w:ascii="Times New Roman" w:eastAsia="Times New Roman" w:hAnsi="Times New Roman" w:cs="Times New Roman"/>
                <w:color w:val="000000" w:themeColor="text1"/>
                <w:sz w:val="26"/>
                <w:szCs w:val="26"/>
              </w:rPr>
            </w:pPr>
            <w:r w:rsidRPr="008D0C1A">
              <w:rPr>
                <w:rFonts w:ascii="Times New Roman" w:eastAsia="Times New Roman" w:hAnsi="Times New Roman" w:cs="Times New Roman"/>
                <w:color w:val="000000" w:themeColor="text1"/>
                <w:sz w:val="26"/>
                <w:szCs w:val="26"/>
              </w:rPr>
              <w:t>Giá trị lớn nhất</w:t>
            </w:r>
          </w:p>
        </w:tc>
        <w:tc>
          <w:tcPr>
            <w:tcW w:w="0" w:type="auto"/>
            <w:tcBorders>
              <w:top w:val="nil"/>
              <w:left w:val="nil"/>
              <w:bottom w:val="single" w:sz="4" w:space="0" w:color="auto"/>
              <w:right w:val="single" w:sz="4" w:space="0" w:color="auto"/>
            </w:tcBorders>
            <w:shd w:val="clear" w:color="auto" w:fill="auto"/>
            <w:noWrap/>
            <w:vAlign w:val="bottom"/>
            <w:hideMark/>
          </w:tcPr>
          <w:p w:rsidR="00F80065" w:rsidRPr="008D0C1A" w:rsidRDefault="00F80065" w:rsidP="00F80065">
            <w:pPr>
              <w:spacing w:after="0" w:line="240" w:lineRule="auto"/>
              <w:jc w:val="right"/>
              <w:rPr>
                <w:rFonts w:ascii="Times New Roman" w:eastAsia="Times New Roman" w:hAnsi="Times New Roman" w:cs="Times New Roman"/>
                <w:color w:val="000000" w:themeColor="text1"/>
                <w:sz w:val="26"/>
                <w:szCs w:val="26"/>
              </w:rPr>
            </w:pPr>
            <w:r w:rsidRPr="008D0C1A">
              <w:rPr>
                <w:rFonts w:ascii="Times New Roman" w:eastAsia="Times New Roman" w:hAnsi="Times New Roman" w:cs="Times New Roman"/>
                <w:color w:val="000000" w:themeColor="text1"/>
                <w:sz w:val="26"/>
                <w:szCs w:val="26"/>
              </w:rPr>
              <w:t>99,64</w:t>
            </w:r>
          </w:p>
        </w:tc>
      </w:tr>
      <w:tr w:rsidR="00F80065" w:rsidRPr="008D0C1A" w:rsidTr="00F80065">
        <w:trPr>
          <w:trHeight w:val="287"/>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80065" w:rsidRPr="008D0C1A" w:rsidRDefault="00F80065" w:rsidP="00F80065">
            <w:pPr>
              <w:spacing w:after="0" w:line="240" w:lineRule="auto"/>
              <w:rPr>
                <w:rFonts w:ascii="Times New Roman" w:eastAsia="Times New Roman" w:hAnsi="Times New Roman" w:cs="Times New Roman"/>
                <w:color w:val="000000" w:themeColor="text1"/>
                <w:sz w:val="26"/>
                <w:szCs w:val="26"/>
              </w:rPr>
            </w:pPr>
            <w:r w:rsidRPr="008D0C1A">
              <w:rPr>
                <w:rFonts w:ascii="Times New Roman" w:eastAsia="Times New Roman" w:hAnsi="Times New Roman" w:cs="Times New Roman"/>
                <w:color w:val="000000" w:themeColor="text1"/>
                <w:sz w:val="26"/>
                <w:szCs w:val="26"/>
              </w:rPr>
              <w:t>Giá trị nhỏ nhất</w:t>
            </w:r>
          </w:p>
        </w:tc>
        <w:tc>
          <w:tcPr>
            <w:tcW w:w="0" w:type="auto"/>
            <w:tcBorders>
              <w:top w:val="nil"/>
              <w:left w:val="nil"/>
              <w:bottom w:val="single" w:sz="4" w:space="0" w:color="auto"/>
              <w:right w:val="single" w:sz="4" w:space="0" w:color="auto"/>
            </w:tcBorders>
            <w:shd w:val="clear" w:color="auto" w:fill="auto"/>
            <w:noWrap/>
            <w:vAlign w:val="bottom"/>
            <w:hideMark/>
          </w:tcPr>
          <w:p w:rsidR="00F80065" w:rsidRPr="008D0C1A" w:rsidRDefault="00F80065" w:rsidP="00F80065">
            <w:pPr>
              <w:spacing w:after="0" w:line="240" w:lineRule="auto"/>
              <w:jc w:val="right"/>
              <w:rPr>
                <w:rFonts w:ascii="Times New Roman" w:eastAsia="Times New Roman" w:hAnsi="Times New Roman" w:cs="Times New Roman"/>
                <w:color w:val="000000" w:themeColor="text1"/>
                <w:sz w:val="26"/>
                <w:szCs w:val="26"/>
              </w:rPr>
            </w:pPr>
            <w:r w:rsidRPr="008D0C1A">
              <w:rPr>
                <w:rFonts w:ascii="Times New Roman" w:eastAsia="Times New Roman" w:hAnsi="Times New Roman" w:cs="Times New Roman"/>
                <w:color w:val="000000" w:themeColor="text1"/>
                <w:sz w:val="26"/>
                <w:szCs w:val="26"/>
              </w:rPr>
              <w:t>79,41</w:t>
            </w:r>
          </w:p>
        </w:tc>
      </w:tr>
      <w:tr w:rsidR="00F80065" w:rsidRPr="008D0C1A" w:rsidTr="00F80065">
        <w:trPr>
          <w:trHeight w:val="287"/>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80065" w:rsidRPr="008D0C1A" w:rsidRDefault="00F80065" w:rsidP="00F80065">
            <w:pPr>
              <w:spacing w:after="0" w:line="240" w:lineRule="auto"/>
              <w:rPr>
                <w:rFonts w:ascii="Times New Roman" w:eastAsia="Times New Roman" w:hAnsi="Times New Roman" w:cs="Times New Roman"/>
                <w:color w:val="000000" w:themeColor="text1"/>
                <w:sz w:val="26"/>
                <w:szCs w:val="26"/>
              </w:rPr>
            </w:pPr>
            <w:r w:rsidRPr="008D0C1A">
              <w:rPr>
                <w:rFonts w:ascii="Times New Roman" w:eastAsia="Times New Roman" w:hAnsi="Times New Roman" w:cs="Times New Roman"/>
                <w:color w:val="000000" w:themeColor="text1"/>
                <w:sz w:val="26"/>
                <w:szCs w:val="26"/>
              </w:rPr>
              <w:t>Tổng mẫu</w:t>
            </w:r>
          </w:p>
        </w:tc>
        <w:tc>
          <w:tcPr>
            <w:tcW w:w="0" w:type="auto"/>
            <w:tcBorders>
              <w:top w:val="nil"/>
              <w:left w:val="nil"/>
              <w:bottom w:val="single" w:sz="4" w:space="0" w:color="auto"/>
              <w:right w:val="single" w:sz="4" w:space="0" w:color="auto"/>
            </w:tcBorders>
            <w:shd w:val="clear" w:color="auto" w:fill="auto"/>
            <w:noWrap/>
            <w:vAlign w:val="bottom"/>
            <w:hideMark/>
          </w:tcPr>
          <w:p w:rsidR="00F80065" w:rsidRPr="008D0C1A" w:rsidRDefault="00F80065" w:rsidP="00F80065">
            <w:pPr>
              <w:spacing w:after="0" w:line="240" w:lineRule="auto"/>
              <w:jc w:val="right"/>
              <w:rPr>
                <w:rFonts w:ascii="Times New Roman" w:eastAsia="Times New Roman" w:hAnsi="Times New Roman" w:cs="Times New Roman"/>
                <w:color w:val="000000" w:themeColor="text1"/>
                <w:sz w:val="26"/>
                <w:szCs w:val="26"/>
              </w:rPr>
            </w:pPr>
            <w:r w:rsidRPr="008D0C1A">
              <w:rPr>
                <w:rFonts w:ascii="Times New Roman" w:eastAsia="Times New Roman" w:hAnsi="Times New Roman" w:cs="Times New Roman"/>
                <w:color w:val="000000" w:themeColor="text1"/>
                <w:sz w:val="26"/>
                <w:szCs w:val="26"/>
              </w:rPr>
              <w:t>628</w:t>
            </w:r>
          </w:p>
        </w:tc>
      </w:tr>
      <w:tr w:rsidR="00F80065" w:rsidRPr="008D0C1A" w:rsidTr="00F80065">
        <w:trPr>
          <w:trHeight w:val="287"/>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80065" w:rsidRPr="008D0C1A" w:rsidRDefault="00F80065" w:rsidP="00F80065">
            <w:pPr>
              <w:spacing w:after="0" w:line="240" w:lineRule="auto"/>
              <w:rPr>
                <w:rFonts w:ascii="Times New Roman" w:eastAsia="Times New Roman" w:hAnsi="Times New Roman" w:cs="Times New Roman"/>
                <w:color w:val="000000" w:themeColor="text1"/>
                <w:sz w:val="26"/>
                <w:szCs w:val="26"/>
              </w:rPr>
            </w:pPr>
            <w:r w:rsidRPr="008D0C1A">
              <w:rPr>
                <w:rFonts w:ascii="Times New Roman" w:eastAsia="Times New Roman" w:hAnsi="Times New Roman" w:cs="Times New Roman"/>
                <w:color w:val="000000" w:themeColor="text1"/>
                <w:sz w:val="26"/>
                <w:szCs w:val="26"/>
              </w:rPr>
              <w:t>Hệ số biến thiên</w:t>
            </w:r>
          </w:p>
        </w:tc>
        <w:tc>
          <w:tcPr>
            <w:tcW w:w="0" w:type="auto"/>
            <w:tcBorders>
              <w:top w:val="nil"/>
              <w:left w:val="nil"/>
              <w:bottom w:val="single" w:sz="4" w:space="0" w:color="auto"/>
              <w:right w:val="single" w:sz="4" w:space="0" w:color="auto"/>
            </w:tcBorders>
            <w:shd w:val="clear" w:color="auto" w:fill="auto"/>
            <w:noWrap/>
            <w:vAlign w:val="bottom"/>
            <w:hideMark/>
          </w:tcPr>
          <w:p w:rsidR="00F80065" w:rsidRPr="008D0C1A" w:rsidRDefault="00F80065" w:rsidP="00F80065">
            <w:pPr>
              <w:spacing w:after="0" w:line="240" w:lineRule="auto"/>
              <w:jc w:val="right"/>
              <w:rPr>
                <w:rFonts w:ascii="Times New Roman" w:eastAsia="Times New Roman" w:hAnsi="Times New Roman" w:cs="Times New Roman"/>
                <w:color w:val="000000" w:themeColor="text1"/>
                <w:sz w:val="26"/>
                <w:szCs w:val="26"/>
              </w:rPr>
            </w:pPr>
            <w:r w:rsidRPr="008D0C1A">
              <w:rPr>
                <w:rFonts w:ascii="Times New Roman" w:eastAsia="Times New Roman" w:hAnsi="Times New Roman" w:cs="Times New Roman"/>
                <w:color w:val="000000" w:themeColor="text1"/>
                <w:sz w:val="26"/>
                <w:szCs w:val="26"/>
              </w:rPr>
              <w:t>5,35</w:t>
            </w:r>
          </w:p>
        </w:tc>
      </w:tr>
    </w:tbl>
    <w:p w:rsidR="00F80065" w:rsidRPr="008D0C1A" w:rsidRDefault="00F80065" w:rsidP="00F80065">
      <w:pPr>
        <w:spacing w:after="0" w:line="240" w:lineRule="auto"/>
        <w:jc w:val="center"/>
        <w:rPr>
          <w:rFonts w:ascii="Times New Roman" w:eastAsia="Times New Roman" w:hAnsi="Times New Roman" w:cs="Times New Roman"/>
          <w:b/>
          <w:color w:val="000000" w:themeColor="text1"/>
          <w:sz w:val="26"/>
          <w:szCs w:val="26"/>
        </w:rPr>
      </w:pPr>
    </w:p>
    <w:p w:rsidR="00F80065" w:rsidRPr="008D0C1A" w:rsidRDefault="00F80065" w:rsidP="00F80065">
      <w:pPr>
        <w:pStyle w:val="bng"/>
      </w:pPr>
      <w:bookmarkStart w:id="63" w:name="_Toc11316614"/>
      <w:r w:rsidRPr="008D0C1A">
        <w:t>Bảng IV.</w:t>
      </w:r>
      <w:r w:rsidR="00D16913">
        <w:t>8</w:t>
      </w:r>
      <w:r w:rsidRPr="008D0C1A">
        <w:t xml:space="preserve"> Kết quả thống kê hàm lượng S theo mẫu lõi khoan</w:t>
      </w:r>
      <w:bookmarkEnd w:id="63"/>
    </w:p>
    <w:p w:rsidR="00F80065" w:rsidRPr="008D0C1A" w:rsidRDefault="00F80065" w:rsidP="00F80065">
      <w:pPr>
        <w:spacing w:after="0" w:line="240" w:lineRule="auto"/>
        <w:jc w:val="center"/>
        <w:rPr>
          <w:rFonts w:ascii="Times New Roman" w:eastAsia="Times New Roman" w:hAnsi="Times New Roman" w:cs="Times New Roman"/>
          <w:b/>
          <w:color w:val="000000" w:themeColor="text1"/>
          <w:sz w:val="26"/>
          <w:szCs w:val="26"/>
        </w:rPr>
      </w:pPr>
    </w:p>
    <w:tbl>
      <w:tblPr>
        <w:tblW w:w="8651" w:type="dxa"/>
        <w:jc w:val="center"/>
        <w:tblLook w:val="04A0" w:firstRow="1" w:lastRow="0" w:firstColumn="1" w:lastColumn="0" w:noHBand="0" w:noVBand="1"/>
      </w:tblPr>
      <w:tblGrid>
        <w:gridCol w:w="824"/>
        <w:gridCol w:w="958"/>
        <w:gridCol w:w="958"/>
        <w:gridCol w:w="1504"/>
        <w:gridCol w:w="995"/>
        <w:gridCol w:w="1235"/>
        <w:gridCol w:w="2177"/>
      </w:tblGrid>
      <w:tr w:rsidR="00F80065" w:rsidRPr="008D0C1A" w:rsidTr="00F80065">
        <w:trPr>
          <w:trHeight w:val="307"/>
          <w:jc w:val="center"/>
        </w:trPr>
        <w:tc>
          <w:tcPr>
            <w:tcW w:w="0" w:type="auto"/>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F80065" w:rsidRPr="008D0C1A" w:rsidRDefault="00F80065" w:rsidP="00F80065">
            <w:pPr>
              <w:spacing w:after="0" w:line="240" w:lineRule="auto"/>
              <w:jc w:val="center"/>
              <w:rPr>
                <w:rFonts w:ascii="Times New Roman" w:eastAsia="Times New Roman" w:hAnsi="Times New Roman" w:cs="Times New Roman"/>
                <w:b/>
                <w:bCs/>
                <w:color w:val="000000" w:themeColor="text1"/>
                <w:sz w:val="26"/>
                <w:szCs w:val="26"/>
              </w:rPr>
            </w:pPr>
            <w:r w:rsidRPr="008D0C1A">
              <w:rPr>
                <w:rFonts w:ascii="Times New Roman" w:eastAsia="Times New Roman" w:hAnsi="Times New Roman" w:cs="Times New Roman"/>
                <w:b/>
                <w:bCs/>
                <w:color w:val="000000" w:themeColor="text1"/>
                <w:sz w:val="26"/>
                <w:szCs w:val="26"/>
              </w:rPr>
              <w:t>STT</w:t>
            </w:r>
          </w:p>
        </w:tc>
        <w:tc>
          <w:tcPr>
            <w:tcW w:w="0" w:type="auto"/>
            <w:gridSpan w:val="2"/>
            <w:tcBorders>
              <w:top w:val="single" w:sz="4" w:space="0" w:color="auto"/>
              <w:left w:val="nil"/>
              <w:bottom w:val="single" w:sz="4" w:space="0" w:color="auto"/>
              <w:right w:val="single" w:sz="4" w:space="0" w:color="000000"/>
            </w:tcBorders>
            <w:shd w:val="clear" w:color="auto" w:fill="auto"/>
            <w:noWrap/>
            <w:vAlign w:val="center"/>
            <w:hideMark/>
          </w:tcPr>
          <w:p w:rsidR="00F80065" w:rsidRPr="008D0C1A" w:rsidRDefault="00F80065" w:rsidP="00F80065">
            <w:pPr>
              <w:spacing w:after="0" w:line="240" w:lineRule="auto"/>
              <w:jc w:val="center"/>
              <w:rPr>
                <w:rFonts w:ascii="Times New Roman" w:eastAsia="Times New Roman" w:hAnsi="Times New Roman" w:cs="Times New Roman"/>
                <w:b/>
                <w:bCs/>
                <w:color w:val="000000" w:themeColor="text1"/>
                <w:sz w:val="26"/>
                <w:szCs w:val="26"/>
              </w:rPr>
            </w:pPr>
            <w:r w:rsidRPr="008D0C1A">
              <w:rPr>
                <w:rFonts w:ascii="Times New Roman" w:eastAsia="Times New Roman" w:hAnsi="Times New Roman" w:cs="Times New Roman"/>
                <w:b/>
                <w:bCs/>
                <w:color w:val="000000" w:themeColor="text1"/>
                <w:sz w:val="26"/>
                <w:szCs w:val="26"/>
              </w:rPr>
              <w:t>Giá trị khoảng</w:t>
            </w:r>
          </w:p>
        </w:tc>
        <w:tc>
          <w:tcPr>
            <w:tcW w:w="0" w:type="auto"/>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F80065" w:rsidRPr="008D0C1A" w:rsidRDefault="00F80065" w:rsidP="00F80065">
            <w:pPr>
              <w:spacing w:after="0" w:line="240" w:lineRule="auto"/>
              <w:jc w:val="center"/>
              <w:rPr>
                <w:rFonts w:ascii="Times New Roman" w:eastAsia="Times New Roman" w:hAnsi="Times New Roman" w:cs="Times New Roman"/>
                <w:b/>
                <w:bCs/>
                <w:color w:val="000000" w:themeColor="text1"/>
                <w:sz w:val="26"/>
                <w:szCs w:val="26"/>
              </w:rPr>
            </w:pPr>
            <w:r w:rsidRPr="008D0C1A">
              <w:rPr>
                <w:rFonts w:ascii="Times New Roman" w:eastAsia="Times New Roman" w:hAnsi="Times New Roman" w:cs="Times New Roman"/>
                <w:b/>
                <w:bCs/>
                <w:color w:val="000000" w:themeColor="text1"/>
                <w:sz w:val="26"/>
                <w:szCs w:val="26"/>
              </w:rPr>
              <w:t>TB khoảng</w:t>
            </w:r>
          </w:p>
        </w:tc>
        <w:tc>
          <w:tcPr>
            <w:tcW w:w="0" w:type="auto"/>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F80065" w:rsidRPr="008D0C1A" w:rsidRDefault="00F80065" w:rsidP="00F80065">
            <w:pPr>
              <w:spacing w:after="0" w:line="240" w:lineRule="auto"/>
              <w:jc w:val="center"/>
              <w:rPr>
                <w:rFonts w:ascii="Times New Roman" w:eastAsia="Times New Roman" w:hAnsi="Times New Roman" w:cs="Times New Roman"/>
                <w:b/>
                <w:bCs/>
                <w:color w:val="000000" w:themeColor="text1"/>
                <w:sz w:val="26"/>
                <w:szCs w:val="26"/>
              </w:rPr>
            </w:pPr>
            <w:r w:rsidRPr="008D0C1A">
              <w:rPr>
                <w:rFonts w:ascii="Times New Roman" w:eastAsia="Times New Roman" w:hAnsi="Times New Roman" w:cs="Times New Roman"/>
                <w:b/>
                <w:bCs/>
                <w:color w:val="000000" w:themeColor="text1"/>
                <w:sz w:val="26"/>
                <w:szCs w:val="26"/>
              </w:rPr>
              <w:t>Tần số</w:t>
            </w:r>
          </w:p>
        </w:tc>
        <w:tc>
          <w:tcPr>
            <w:tcW w:w="0" w:type="auto"/>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F80065" w:rsidRPr="008D0C1A" w:rsidRDefault="00F80065" w:rsidP="00F80065">
            <w:pPr>
              <w:spacing w:after="0" w:line="240" w:lineRule="auto"/>
              <w:jc w:val="center"/>
              <w:rPr>
                <w:rFonts w:ascii="Times New Roman" w:eastAsia="Times New Roman" w:hAnsi="Times New Roman" w:cs="Times New Roman"/>
                <w:b/>
                <w:bCs/>
                <w:color w:val="000000" w:themeColor="text1"/>
                <w:sz w:val="26"/>
                <w:szCs w:val="26"/>
              </w:rPr>
            </w:pPr>
            <w:r w:rsidRPr="008D0C1A">
              <w:rPr>
                <w:rFonts w:ascii="Times New Roman" w:eastAsia="Times New Roman" w:hAnsi="Times New Roman" w:cs="Times New Roman"/>
                <w:b/>
                <w:bCs/>
                <w:color w:val="000000" w:themeColor="text1"/>
                <w:sz w:val="26"/>
                <w:szCs w:val="26"/>
              </w:rPr>
              <w:t>Tần suất</w:t>
            </w:r>
          </w:p>
        </w:tc>
        <w:tc>
          <w:tcPr>
            <w:tcW w:w="0" w:type="auto"/>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F80065" w:rsidRPr="008D0C1A" w:rsidRDefault="00F80065" w:rsidP="00F80065">
            <w:pPr>
              <w:spacing w:after="0" w:line="240" w:lineRule="auto"/>
              <w:jc w:val="center"/>
              <w:rPr>
                <w:rFonts w:ascii="Times New Roman" w:eastAsia="Times New Roman" w:hAnsi="Times New Roman" w:cs="Times New Roman"/>
                <w:b/>
                <w:bCs/>
                <w:color w:val="000000" w:themeColor="text1"/>
                <w:sz w:val="26"/>
                <w:szCs w:val="26"/>
              </w:rPr>
            </w:pPr>
            <w:r w:rsidRPr="008D0C1A">
              <w:rPr>
                <w:rFonts w:ascii="Times New Roman" w:eastAsia="Times New Roman" w:hAnsi="Times New Roman" w:cs="Times New Roman"/>
                <w:b/>
                <w:bCs/>
                <w:color w:val="000000" w:themeColor="text1"/>
                <w:sz w:val="26"/>
                <w:szCs w:val="26"/>
              </w:rPr>
              <w:t>Lũy tích tần suất</w:t>
            </w:r>
          </w:p>
        </w:tc>
      </w:tr>
      <w:tr w:rsidR="00F80065" w:rsidRPr="008D0C1A" w:rsidTr="00F80065">
        <w:trPr>
          <w:trHeight w:val="307"/>
          <w:jc w:val="center"/>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F80065" w:rsidRPr="008D0C1A" w:rsidRDefault="00F80065" w:rsidP="00F80065">
            <w:pPr>
              <w:spacing w:after="0" w:line="240" w:lineRule="auto"/>
              <w:rPr>
                <w:rFonts w:ascii="Times New Roman" w:eastAsia="Times New Roman" w:hAnsi="Times New Roman" w:cs="Times New Roman"/>
                <w:b/>
                <w:bCs/>
                <w:color w:val="000000" w:themeColor="text1"/>
                <w:sz w:val="26"/>
                <w:szCs w:val="26"/>
              </w:rPr>
            </w:pPr>
          </w:p>
        </w:tc>
        <w:tc>
          <w:tcPr>
            <w:tcW w:w="0" w:type="auto"/>
            <w:tcBorders>
              <w:top w:val="nil"/>
              <w:left w:val="nil"/>
              <w:bottom w:val="single" w:sz="4" w:space="0" w:color="auto"/>
              <w:right w:val="single" w:sz="4" w:space="0" w:color="auto"/>
            </w:tcBorders>
            <w:shd w:val="clear" w:color="auto" w:fill="auto"/>
            <w:noWrap/>
            <w:vAlign w:val="center"/>
            <w:hideMark/>
          </w:tcPr>
          <w:p w:rsidR="00F80065" w:rsidRPr="008D0C1A" w:rsidRDefault="00F80065" w:rsidP="00F80065">
            <w:pPr>
              <w:spacing w:after="0" w:line="240" w:lineRule="auto"/>
              <w:jc w:val="center"/>
              <w:rPr>
                <w:rFonts w:ascii="Times New Roman" w:eastAsia="Times New Roman" w:hAnsi="Times New Roman" w:cs="Times New Roman"/>
                <w:b/>
                <w:bCs/>
                <w:color w:val="000000" w:themeColor="text1"/>
                <w:sz w:val="26"/>
                <w:szCs w:val="26"/>
              </w:rPr>
            </w:pPr>
            <w:r w:rsidRPr="008D0C1A">
              <w:rPr>
                <w:rFonts w:ascii="Times New Roman" w:eastAsia="Times New Roman" w:hAnsi="Times New Roman" w:cs="Times New Roman"/>
                <w:b/>
                <w:bCs/>
                <w:color w:val="000000" w:themeColor="text1"/>
                <w:sz w:val="26"/>
                <w:szCs w:val="26"/>
              </w:rPr>
              <w:t>Từ</w:t>
            </w:r>
          </w:p>
        </w:tc>
        <w:tc>
          <w:tcPr>
            <w:tcW w:w="0" w:type="auto"/>
            <w:tcBorders>
              <w:top w:val="nil"/>
              <w:left w:val="nil"/>
              <w:bottom w:val="single" w:sz="4" w:space="0" w:color="auto"/>
              <w:right w:val="single" w:sz="4" w:space="0" w:color="auto"/>
            </w:tcBorders>
            <w:shd w:val="clear" w:color="auto" w:fill="auto"/>
            <w:noWrap/>
            <w:vAlign w:val="center"/>
            <w:hideMark/>
          </w:tcPr>
          <w:p w:rsidR="00F80065" w:rsidRPr="008D0C1A" w:rsidRDefault="00F80065" w:rsidP="00F80065">
            <w:pPr>
              <w:spacing w:after="0" w:line="240" w:lineRule="auto"/>
              <w:jc w:val="center"/>
              <w:rPr>
                <w:rFonts w:ascii="Times New Roman" w:eastAsia="Times New Roman" w:hAnsi="Times New Roman" w:cs="Times New Roman"/>
                <w:b/>
                <w:bCs/>
                <w:color w:val="000000" w:themeColor="text1"/>
                <w:sz w:val="26"/>
                <w:szCs w:val="26"/>
              </w:rPr>
            </w:pPr>
            <w:r w:rsidRPr="008D0C1A">
              <w:rPr>
                <w:rFonts w:ascii="Times New Roman" w:eastAsia="Times New Roman" w:hAnsi="Times New Roman" w:cs="Times New Roman"/>
                <w:b/>
                <w:bCs/>
                <w:color w:val="000000" w:themeColor="text1"/>
                <w:sz w:val="26"/>
                <w:szCs w:val="26"/>
              </w:rPr>
              <w:t>Đến</w:t>
            </w: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F80065" w:rsidRPr="008D0C1A" w:rsidRDefault="00F80065" w:rsidP="00F80065">
            <w:pPr>
              <w:spacing w:after="0" w:line="240" w:lineRule="auto"/>
              <w:rPr>
                <w:rFonts w:ascii="Times New Roman" w:eastAsia="Times New Roman" w:hAnsi="Times New Roman" w:cs="Times New Roman"/>
                <w:b/>
                <w:bCs/>
                <w:color w:val="000000" w:themeColor="text1"/>
                <w:sz w:val="26"/>
                <w:szCs w:val="26"/>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F80065" w:rsidRPr="008D0C1A" w:rsidRDefault="00F80065" w:rsidP="00F80065">
            <w:pPr>
              <w:spacing w:after="0" w:line="240" w:lineRule="auto"/>
              <w:rPr>
                <w:rFonts w:ascii="Times New Roman" w:eastAsia="Times New Roman" w:hAnsi="Times New Roman" w:cs="Times New Roman"/>
                <w:b/>
                <w:bCs/>
                <w:color w:val="000000" w:themeColor="text1"/>
                <w:sz w:val="26"/>
                <w:szCs w:val="26"/>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F80065" w:rsidRPr="008D0C1A" w:rsidRDefault="00F80065" w:rsidP="00F80065">
            <w:pPr>
              <w:spacing w:after="0" w:line="240" w:lineRule="auto"/>
              <w:rPr>
                <w:rFonts w:ascii="Times New Roman" w:eastAsia="Times New Roman" w:hAnsi="Times New Roman" w:cs="Times New Roman"/>
                <w:b/>
                <w:bCs/>
                <w:color w:val="000000" w:themeColor="text1"/>
                <w:sz w:val="26"/>
                <w:szCs w:val="26"/>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F80065" w:rsidRPr="008D0C1A" w:rsidRDefault="00F80065" w:rsidP="00F80065">
            <w:pPr>
              <w:spacing w:after="0" w:line="240" w:lineRule="auto"/>
              <w:rPr>
                <w:rFonts w:ascii="Times New Roman" w:eastAsia="Times New Roman" w:hAnsi="Times New Roman" w:cs="Times New Roman"/>
                <w:b/>
                <w:bCs/>
                <w:color w:val="000000" w:themeColor="text1"/>
                <w:sz w:val="26"/>
                <w:szCs w:val="26"/>
              </w:rPr>
            </w:pPr>
          </w:p>
        </w:tc>
      </w:tr>
      <w:tr w:rsidR="00F80065" w:rsidRPr="008D0C1A" w:rsidTr="00F80065">
        <w:trPr>
          <w:trHeight w:val="307"/>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80065" w:rsidRPr="008D0C1A" w:rsidRDefault="00F80065" w:rsidP="00F80065">
            <w:pPr>
              <w:spacing w:after="0" w:line="240" w:lineRule="auto"/>
              <w:jc w:val="center"/>
              <w:rPr>
                <w:rFonts w:ascii="Times New Roman" w:eastAsia="Times New Roman" w:hAnsi="Times New Roman" w:cs="Times New Roman"/>
                <w:color w:val="000000" w:themeColor="text1"/>
                <w:sz w:val="26"/>
                <w:szCs w:val="26"/>
              </w:rPr>
            </w:pPr>
            <w:r w:rsidRPr="008D0C1A">
              <w:rPr>
                <w:rFonts w:ascii="Times New Roman" w:eastAsia="Times New Roman" w:hAnsi="Times New Roman" w:cs="Times New Roman"/>
                <w:color w:val="000000" w:themeColor="text1"/>
                <w:sz w:val="26"/>
                <w:szCs w:val="26"/>
              </w:rPr>
              <w:t>1</w:t>
            </w:r>
          </w:p>
        </w:tc>
        <w:tc>
          <w:tcPr>
            <w:tcW w:w="0" w:type="auto"/>
            <w:tcBorders>
              <w:top w:val="nil"/>
              <w:left w:val="nil"/>
              <w:bottom w:val="single" w:sz="4" w:space="0" w:color="auto"/>
              <w:right w:val="single" w:sz="4" w:space="0" w:color="auto"/>
            </w:tcBorders>
            <w:shd w:val="clear" w:color="auto" w:fill="auto"/>
            <w:noWrap/>
            <w:vAlign w:val="center"/>
            <w:hideMark/>
          </w:tcPr>
          <w:p w:rsidR="00F80065" w:rsidRPr="008D0C1A" w:rsidRDefault="00F80065" w:rsidP="00F80065">
            <w:pPr>
              <w:spacing w:after="0" w:line="240" w:lineRule="auto"/>
              <w:jc w:val="center"/>
              <w:rPr>
                <w:rFonts w:ascii="Times New Roman" w:eastAsia="Times New Roman" w:hAnsi="Times New Roman" w:cs="Times New Roman"/>
                <w:color w:val="000000" w:themeColor="text1"/>
                <w:sz w:val="26"/>
                <w:szCs w:val="26"/>
              </w:rPr>
            </w:pPr>
            <w:r w:rsidRPr="008D0C1A">
              <w:rPr>
                <w:rFonts w:ascii="Times New Roman" w:eastAsia="Times New Roman" w:hAnsi="Times New Roman" w:cs="Times New Roman"/>
                <w:color w:val="000000" w:themeColor="text1"/>
                <w:sz w:val="26"/>
                <w:szCs w:val="26"/>
              </w:rPr>
              <w:t>0,01</w:t>
            </w:r>
          </w:p>
        </w:tc>
        <w:tc>
          <w:tcPr>
            <w:tcW w:w="0" w:type="auto"/>
            <w:tcBorders>
              <w:top w:val="nil"/>
              <w:left w:val="nil"/>
              <w:bottom w:val="single" w:sz="4" w:space="0" w:color="auto"/>
              <w:right w:val="single" w:sz="4" w:space="0" w:color="auto"/>
            </w:tcBorders>
            <w:shd w:val="clear" w:color="auto" w:fill="auto"/>
            <w:noWrap/>
            <w:vAlign w:val="center"/>
            <w:hideMark/>
          </w:tcPr>
          <w:p w:rsidR="00F80065" w:rsidRPr="008D0C1A" w:rsidRDefault="00F80065" w:rsidP="00F80065">
            <w:pPr>
              <w:spacing w:after="0" w:line="240" w:lineRule="auto"/>
              <w:jc w:val="center"/>
              <w:rPr>
                <w:rFonts w:ascii="Times New Roman" w:eastAsia="Times New Roman" w:hAnsi="Times New Roman" w:cs="Times New Roman"/>
                <w:color w:val="000000" w:themeColor="text1"/>
                <w:sz w:val="26"/>
                <w:szCs w:val="26"/>
              </w:rPr>
            </w:pPr>
            <w:r w:rsidRPr="008D0C1A">
              <w:rPr>
                <w:rFonts w:ascii="Times New Roman" w:eastAsia="Times New Roman" w:hAnsi="Times New Roman" w:cs="Times New Roman"/>
                <w:color w:val="000000" w:themeColor="text1"/>
                <w:sz w:val="26"/>
                <w:szCs w:val="26"/>
              </w:rPr>
              <w:t>0,11</w:t>
            </w:r>
          </w:p>
        </w:tc>
        <w:tc>
          <w:tcPr>
            <w:tcW w:w="0" w:type="auto"/>
            <w:tcBorders>
              <w:top w:val="nil"/>
              <w:left w:val="nil"/>
              <w:bottom w:val="single" w:sz="4" w:space="0" w:color="auto"/>
              <w:right w:val="single" w:sz="4" w:space="0" w:color="auto"/>
            </w:tcBorders>
            <w:shd w:val="clear" w:color="auto" w:fill="auto"/>
            <w:noWrap/>
            <w:vAlign w:val="center"/>
            <w:hideMark/>
          </w:tcPr>
          <w:p w:rsidR="00F80065" w:rsidRPr="008D0C1A" w:rsidRDefault="00F80065" w:rsidP="00F80065">
            <w:pPr>
              <w:spacing w:after="0" w:line="240" w:lineRule="auto"/>
              <w:jc w:val="center"/>
              <w:rPr>
                <w:rFonts w:ascii="Times New Roman" w:eastAsia="Times New Roman" w:hAnsi="Times New Roman" w:cs="Times New Roman"/>
                <w:color w:val="000000" w:themeColor="text1"/>
                <w:sz w:val="26"/>
                <w:szCs w:val="26"/>
              </w:rPr>
            </w:pPr>
            <w:r w:rsidRPr="008D0C1A">
              <w:rPr>
                <w:rFonts w:ascii="Times New Roman" w:eastAsia="Times New Roman" w:hAnsi="Times New Roman" w:cs="Times New Roman"/>
                <w:color w:val="000000" w:themeColor="text1"/>
                <w:sz w:val="26"/>
                <w:szCs w:val="26"/>
              </w:rPr>
              <w:t>0,06</w:t>
            </w:r>
          </w:p>
        </w:tc>
        <w:tc>
          <w:tcPr>
            <w:tcW w:w="0" w:type="auto"/>
            <w:tcBorders>
              <w:top w:val="nil"/>
              <w:left w:val="nil"/>
              <w:bottom w:val="single" w:sz="4" w:space="0" w:color="auto"/>
              <w:right w:val="single" w:sz="4" w:space="0" w:color="auto"/>
            </w:tcBorders>
            <w:shd w:val="clear" w:color="auto" w:fill="auto"/>
            <w:noWrap/>
            <w:vAlign w:val="center"/>
            <w:hideMark/>
          </w:tcPr>
          <w:p w:rsidR="00F80065" w:rsidRPr="008D0C1A" w:rsidRDefault="00F80065" w:rsidP="00F80065">
            <w:pPr>
              <w:spacing w:after="0" w:line="240" w:lineRule="auto"/>
              <w:jc w:val="center"/>
              <w:rPr>
                <w:rFonts w:ascii="Times New Roman" w:eastAsia="Times New Roman" w:hAnsi="Times New Roman" w:cs="Times New Roman"/>
                <w:color w:val="000000" w:themeColor="text1"/>
                <w:sz w:val="26"/>
                <w:szCs w:val="26"/>
              </w:rPr>
            </w:pPr>
            <w:r w:rsidRPr="008D0C1A">
              <w:rPr>
                <w:rFonts w:ascii="Times New Roman" w:eastAsia="Times New Roman" w:hAnsi="Times New Roman" w:cs="Times New Roman"/>
                <w:color w:val="000000" w:themeColor="text1"/>
                <w:sz w:val="26"/>
                <w:szCs w:val="26"/>
              </w:rPr>
              <w:t>480</w:t>
            </w:r>
          </w:p>
        </w:tc>
        <w:tc>
          <w:tcPr>
            <w:tcW w:w="0" w:type="auto"/>
            <w:tcBorders>
              <w:top w:val="nil"/>
              <w:left w:val="nil"/>
              <w:bottom w:val="single" w:sz="4" w:space="0" w:color="auto"/>
              <w:right w:val="single" w:sz="4" w:space="0" w:color="auto"/>
            </w:tcBorders>
            <w:shd w:val="clear" w:color="auto" w:fill="auto"/>
            <w:noWrap/>
            <w:vAlign w:val="center"/>
            <w:hideMark/>
          </w:tcPr>
          <w:p w:rsidR="00F80065" w:rsidRPr="008D0C1A" w:rsidRDefault="00F80065" w:rsidP="00F80065">
            <w:pPr>
              <w:spacing w:after="0" w:line="240" w:lineRule="auto"/>
              <w:jc w:val="center"/>
              <w:rPr>
                <w:rFonts w:ascii="Times New Roman" w:eastAsia="Times New Roman" w:hAnsi="Times New Roman" w:cs="Times New Roman"/>
                <w:color w:val="000000" w:themeColor="text1"/>
                <w:sz w:val="26"/>
                <w:szCs w:val="26"/>
              </w:rPr>
            </w:pPr>
            <w:r w:rsidRPr="008D0C1A">
              <w:rPr>
                <w:rFonts w:ascii="Times New Roman" w:eastAsia="Times New Roman" w:hAnsi="Times New Roman" w:cs="Times New Roman"/>
                <w:color w:val="000000" w:themeColor="text1"/>
                <w:sz w:val="26"/>
                <w:szCs w:val="26"/>
              </w:rPr>
              <w:t>76,4</w:t>
            </w:r>
          </w:p>
        </w:tc>
        <w:tc>
          <w:tcPr>
            <w:tcW w:w="0" w:type="auto"/>
            <w:tcBorders>
              <w:top w:val="nil"/>
              <w:left w:val="nil"/>
              <w:bottom w:val="single" w:sz="4" w:space="0" w:color="auto"/>
              <w:right w:val="single" w:sz="4" w:space="0" w:color="auto"/>
            </w:tcBorders>
            <w:shd w:val="clear" w:color="auto" w:fill="auto"/>
            <w:noWrap/>
            <w:vAlign w:val="center"/>
            <w:hideMark/>
          </w:tcPr>
          <w:p w:rsidR="00F80065" w:rsidRPr="008D0C1A" w:rsidRDefault="00F80065" w:rsidP="00F80065">
            <w:pPr>
              <w:spacing w:after="0" w:line="240" w:lineRule="auto"/>
              <w:jc w:val="center"/>
              <w:rPr>
                <w:rFonts w:ascii="Times New Roman" w:eastAsia="Times New Roman" w:hAnsi="Times New Roman" w:cs="Times New Roman"/>
                <w:color w:val="000000" w:themeColor="text1"/>
                <w:sz w:val="26"/>
                <w:szCs w:val="26"/>
              </w:rPr>
            </w:pPr>
            <w:r w:rsidRPr="008D0C1A">
              <w:rPr>
                <w:rFonts w:ascii="Times New Roman" w:eastAsia="Times New Roman" w:hAnsi="Times New Roman" w:cs="Times New Roman"/>
                <w:color w:val="000000" w:themeColor="text1"/>
                <w:sz w:val="26"/>
                <w:szCs w:val="26"/>
              </w:rPr>
              <w:t>76,43</w:t>
            </w:r>
          </w:p>
        </w:tc>
      </w:tr>
      <w:tr w:rsidR="00F80065" w:rsidRPr="008D0C1A" w:rsidTr="00F80065">
        <w:trPr>
          <w:trHeight w:val="307"/>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80065" w:rsidRPr="008D0C1A" w:rsidRDefault="00F80065" w:rsidP="00F80065">
            <w:pPr>
              <w:spacing w:after="0" w:line="240" w:lineRule="auto"/>
              <w:jc w:val="center"/>
              <w:rPr>
                <w:rFonts w:ascii="Times New Roman" w:eastAsia="Times New Roman" w:hAnsi="Times New Roman" w:cs="Times New Roman"/>
                <w:color w:val="000000" w:themeColor="text1"/>
                <w:sz w:val="26"/>
                <w:szCs w:val="26"/>
              </w:rPr>
            </w:pPr>
            <w:r w:rsidRPr="008D0C1A">
              <w:rPr>
                <w:rFonts w:ascii="Times New Roman" w:eastAsia="Times New Roman" w:hAnsi="Times New Roman" w:cs="Times New Roman"/>
                <w:color w:val="000000" w:themeColor="text1"/>
                <w:sz w:val="26"/>
                <w:szCs w:val="26"/>
              </w:rPr>
              <w:t>2</w:t>
            </w:r>
          </w:p>
        </w:tc>
        <w:tc>
          <w:tcPr>
            <w:tcW w:w="0" w:type="auto"/>
            <w:tcBorders>
              <w:top w:val="nil"/>
              <w:left w:val="nil"/>
              <w:bottom w:val="single" w:sz="4" w:space="0" w:color="auto"/>
              <w:right w:val="single" w:sz="4" w:space="0" w:color="auto"/>
            </w:tcBorders>
            <w:shd w:val="clear" w:color="auto" w:fill="auto"/>
            <w:noWrap/>
            <w:vAlign w:val="center"/>
            <w:hideMark/>
          </w:tcPr>
          <w:p w:rsidR="00F80065" w:rsidRPr="008D0C1A" w:rsidRDefault="00F80065" w:rsidP="00F80065">
            <w:pPr>
              <w:spacing w:after="0" w:line="240" w:lineRule="auto"/>
              <w:jc w:val="center"/>
              <w:rPr>
                <w:rFonts w:ascii="Times New Roman" w:eastAsia="Times New Roman" w:hAnsi="Times New Roman" w:cs="Times New Roman"/>
                <w:color w:val="000000" w:themeColor="text1"/>
                <w:sz w:val="26"/>
                <w:szCs w:val="26"/>
              </w:rPr>
            </w:pPr>
            <w:r w:rsidRPr="008D0C1A">
              <w:rPr>
                <w:rFonts w:ascii="Times New Roman" w:eastAsia="Times New Roman" w:hAnsi="Times New Roman" w:cs="Times New Roman"/>
                <w:color w:val="000000" w:themeColor="text1"/>
                <w:sz w:val="26"/>
                <w:szCs w:val="26"/>
              </w:rPr>
              <w:t>0,11</w:t>
            </w:r>
          </w:p>
        </w:tc>
        <w:tc>
          <w:tcPr>
            <w:tcW w:w="0" w:type="auto"/>
            <w:tcBorders>
              <w:top w:val="nil"/>
              <w:left w:val="nil"/>
              <w:bottom w:val="single" w:sz="4" w:space="0" w:color="auto"/>
              <w:right w:val="single" w:sz="4" w:space="0" w:color="auto"/>
            </w:tcBorders>
            <w:shd w:val="clear" w:color="auto" w:fill="auto"/>
            <w:noWrap/>
            <w:vAlign w:val="center"/>
            <w:hideMark/>
          </w:tcPr>
          <w:p w:rsidR="00F80065" w:rsidRPr="008D0C1A" w:rsidRDefault="00F80065" w:rsidP="00F80065">
            <w:pPr>
              <w:spacing w:after="0" w:line="240" w:lineRule="auto"/>
              <w:jc w:val="center"/>
              <w:rPr>
                <w:rFonts w:ascii="Times New Roman" w:eastAsia="Times New Roman" w:hAnsi="Times New Roman" w:cs="Times New Roman"/>
                <w:color w:val="000000" w:themeColor="text1"/>
                <w:sz w:val="26"/>
                <w:szCs w:val="26"/>
              </w:rPr>
            </w:pPr>
            <w:r w:rsidRPr="008D0C1A">
              <w:rPr>
                <w:rFonts w:ascii="Times New Roman" w:eastAsia="Times New Roman" w:hAnsi="Times New Roman" w:cs="Times New Roman"/>
                <w:color w:val="000000" w:themeColor="text1"/>
                <w:sz w:val="26"/>
                <w:szCs w:val="26"/>
              </w:rPr>
              <w:t>0,20</w:t>
            </w:r>
          </w:p>
        </w:tc>
        <w:tc>
          <w:tcPr>
            <w:tcW w:w="0" w:type="auto"/>
            <w:tcBorders>
              <w:top w:val="nil"/>
              <w:left w:val="nil"/>
              <w:bottom w:val="single" w:sz="4" w:space="0" w:color="auto"/>
              <w:right w:val="single" w:sz="4" w:space="0" w:color="auto"/>
            </w:tcBorders>
            <w:shd w:val="clear" w:color="auto" w:fill="auto"/>
            <w:noWrap/>
            <w:vAlign w:val="center"/>
            <w:hideMark/>
          </w:tcPr>
          <w:p w:rsidR="00F80065" w:rsidRPr="008D0C1A" w:rsidRDefault="00F80065" w:rsidP="00F80065">
            <w:pPr>
              <w:spacing w:after="0" w:line="240" w:lineRule="auto"/>
              <w:jc w:val="center"/>
              <w:rPr>
                <w:rFonts w:ascii="Times New Roman" w:eastAsia="Times New Roman" w:hAnsi="Times New Roman" w:cs="Times New Roman"/>
                <w:color w:val="000000" w:themeColor="text1"/>
                <w:sz w:val="26"/>
                <w:szCs w:val="26"/>
              </w:rPr>
            </w:pPr>
            <w:r w:rsidRPr="008D0C1A">
              <w:rPr>
                <w:rFonts w:ascii="Times New Roman" w:eastAsia="Times New Roman" w:hAnsi="Times New Roman" w:cs="Times New Roman"/>
                <w:color w:val="000000" w:themeColor="text1"/>
                <w:sz w:val="26"/>
                <w:szCs w:val="26"/>
              </w:rPr>
              <w:t>0,16</w:t>
            </w:r>
          </w:p>
        </w:tc>
        <w:tc>
          <w:tcPr>
            <w:tcW w:w="0" w:type="auto"/>
            <w:tcBorders>
              <w:top w:val="nil"/>
              <w:left w:val="nil"/>
              <w:bottom w:val="single" w:sz="4" w:space="0" w:color="auto"/>
              <w:right w:val="single" w:sz="4" w:space="0" w:color="auto"/>
            </w:tcBorders>
            <w:shd w:val="clear" w:color="auto" w:fill="auto"/>
            <w:noWrap/>
            <w:vAlign w:val="center"/>
            <w:hideMark/>
          </w:tcPr>
          <w:p w:rsidR="00F80065" w:rsidRPr="008D0C1A" w:rsidRDefault="00F80065" w:rsidP="00F80065">
            <w:pPr>
              <w:spacing w:after="0" w:line="240" w:lineRule="auto"/>
              <w:jc w:val="center"/>
              <w:rPr>
                <w:rFonts w:ascii="Times New Roman" w:eastAsia="Times New Roman" w:hAnsi="Times New Roman" w:cs="Times New Roman"/>
                <w:color w:val="000000" w:themeColor="text1"/>
                <w:sz w:val="26"/>
                <w:szCs w:val="26"/>
              </w:rPr>
            </w:pPr>
            <w:r w:rsidRPr="008D0C1A">
              <w:rPr>
                <w:rFonts w:ascii="Times New Roman" w:eastAsia="Times New Roman" w:hAnsi="Times New Roman" w:cs="Times New Roman"/>
                <w:color w:val="000000" w:themeColor="text1"/>
                <w:sz w:val="26"/>
                <w:szCs w:val="26"/>
              </w:rPr>
              <w:t>77</w:t>
            </w:r>
          </w:p>
        </w:tc>
        <w:tc>
          <w:tcPr>
            <w:tcW w:w="0" w:type="auto"/>
            <w:tcBorders>
              <w:top w:val="nil"/>
              <w:left w:val="nil"/>
              <w:bottom w:val="single" w:sz="4" w:space="0" w:color="auto"/>
              <w:right w:val="single" w:sz="4" w:space="0" w:color="auto"/>
            </w:tcBorders>
            <w:shd w:val="clear" w:color="auto" w:fill="auto"/>
            <w:noWrap/>
            <w:vAlign w:val="center"/>
            <w:hideMark/>
          </w:tcPr>
          <w:p w:rsidR="00F80065" w:rsidRPr="008D0C1A" w:rsidRDefault="00F80065" w:rsidP="00F80065">
            <w:pPr>
              <w:spacing w:after="0" w:line="240" w:lineRule="auto"/>
              <w:jc w:val="center"/>
              <w:rPr>
                <w:rFonts w:ascii="Times New Roman" w:eastAsia="Times New Roman" w:hAnsi="Times New Roman" w:cs="Times New Roman"/>
                <w:color w:val="000000" w:themeColor="text1"/>
                <w:sz w:val="26"/>
                <w:szCs w:val="26"/>
              </w:rPr>
            </w:pPr>
            <w:r w:rsidRPr="008D0C1A">
              <w:rPr>
                <w:rFonts w:ascii="Times New Roman" w:eastAsia="Times New Roman" w:hAnsi="Times New Roman" w:cs="Times New Roman"/>
                <w:color w:val="000000" w:themeColor="text1"/>
                <w:sz w:val="26"/>
                <w:szCs w:val="26"/>
              </w:rPr>
              <w:t>12,3</w:t>
            </w:r>
          </w:p>
        </w:tc>
        <w:tc>
          <w:tcPr>
            <w:tcW w:w="0" w:type="auto"/>
            <w:tcBorders>
              <w:top w:val="nil"/>
              <w:left w:val="nil"/>
              <w:bottom w:val="single" w:sz="4" w:space="0" w:color="auto"/>
              <w:right w:val="single" w:sz="4" w:space="0" w:color="auto"/>
            </w:tcBorders>
            <w:shd w:val="clear" w:color="auto" w:fill="auto"/>
            <w:noWrap/>
            <w:vAlign w:val="center"/>
            <w:hideMark/>
          </w:tcPr>
          <w:p w:rsidR="00F80065" w:rsidRPr="008D0C1A" w:rsidRDefault="00F80065" w:rsidP="00F80065">
            <w:pPr>
              <w:spacing w:after="0" w:line="240" w:lineRule="auto"/>
              <w:jc w:val="center"/>
              <w:rPr>
                <w:rFonts w:ascii="Times New Roman" w:eastAsia="Times New Roman" w:hAnsi="Times New Roman" w:cs="Times New Roman"/>
                <w:color w:val="000000" w:themeColor="text1"/>
                <w:sz w:val="26"/>
                <w:szCs w:val="26"/>
              </w:rPr>
            </w:pPr>
            <w:r w:rsidRPr="008D0C1A">
              <w:rPr>
                <w:rFonts w:ascii="Times New Roman" w:eastAsia="Times New Roman" w:hAnsi="Times New Roman" w:cs="Times New Roman"/>
                <w:color w:val="000000" w:themeColor="text1"/>
                <w:sz w:val="26"/>
                <w:szCs w:val="26"/>
              </w:rPr>
              <w:t>88,69</w:t>
            </w:r>
          </w:p>
        </w:tc>
      </w:tr>
      <w:tr w:rsidR="00F80065" w:rsidRPr="008D0C1A" w:rsidTr="00F80065">
        <w:trPr>
          <w:trHeight w:val="307"/>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80065" w:rsidRPr="008D0C1A" w:rsidRDefault="00F80065" w:rsidP="00F80065">
            <w:pPr>
              <w:spacing w:after="0" w:line="240" w:lineRule="auto"/>
              <w:jc w:val="center"/>
              <w:rPr>
                <w:rFonts w:ascii="Times New Roman" w:eastAsia="Times New Roman" w:hAnsi="Times New Roman" w:cs="Times New Roman"/>
                <w:color w:val="000000" w:themeColor="text1"/>
                <w:sz w:val="26"/>
                <w:szCs w:val="26"/>
              </w:rPr>
            </w:pPr>
            <w:r w:rsidRPr="008D0C1A">
              <w:rPr>
                <w:rFonts w:ascii="Times New Roman" w:eastAsia="Times New Roman" w:hAnsi="Times New Roman" w:cs="Times New Roman"/>
                <w:color w:val="000000" w:themeColor="text1"/>
                <w:sz w:val="26"/>
                <w:szCs w:val="26"/>
              </w:rPr>
              <w:t>3</w:t>
            </w:r>
          </w:p>
        </w:tc>
        <w:tc>
          <w:tcPr>
            <w:tcW w:w="0" w:type="auto"/>
            <w:tcBorders>
              <w:top w:val="nil"/>
              <w:left w:val="nil"/>
              <w:bottom w:val="single" w:sz="4" w:space="0" w:color="auto"/>
              <w:right w:val="single" w:sz="4" w:space="0" w:color="auto"/>
            </w:tcBorders>
            <w:shd w:val="clear" w:color="auto" w:fill="auto"/>
            <w:noWrap/>
            <w:vAlign w:val="center"/>
            <w:hideMark/>
          </w:tcPr>
          <w:p w:rsidR="00F80065" w:rsidRPr="008D0C1A" w:rsidRDefault="00F80065" w:rsidP="00F80065">
            <w:pPr>
              <w:spacing w:after="0" w:line="240" w:lineRule="auto"/>
              <w:jc w:val="center"/>
              <w:rPr>
                <w:rFonts w:ascii="Times New Roman" w:eastAsia="Times New Roman" w:hAnsi="Times New Roman" w:cs="Times New Roman"/>
                <w:color w:val="000000" w:themeColor="text1"/>
                <w:sz w:val="26"/>
                <w:szCs w:val="26"/>
              </w:rPr>
            </w:pPr>
            <w:r w:rsidRPr="008D0C1A">
              <w:rPr>
                <w:rFonts w:ascii="Times New Roman" w:eastAsia="Times New Roman" w:hAnsi="Times New Roman" w:cs="Times New Roman"/>
                <w:color w:val="000000" w:themeColor="text1"/>
                <w:sz w:val="26"/>
                <w:szCs w:val="26"/>
              </w:rPr>
              <w:t>0,20</w:t>
            </w:r>
          </w:p>
        </w:tc>
        <w:tc>
          <w:tcPr>
            <w:tcW w:w="0" w:type="auto"/>
            <w:tcBorders>
              <w:top w:val="nil"/>
              <w:left w:val="nil"/>
              <w:bottom w:val="single" w:sz="4" w:space="0" w:color="auto"/>
              <w:right w:val="single" w:sz="4" w:space="0" w:color="auto"/>
            </w:tcBorders>
            <w:shd w:val="clear" w:color="auto" w:fill="auto"/>
            <w:noWrap/>
            <w:vAlign w:val="center"/>
            <w:hideMark/>
          </w:tcPr>
          <w:p w:rsidR="00F80065" w:rsidRPr="008D0C1A" w:rsidRDefault="00F80065" w:rsidP="00F80065">
            <w:pPr>
              <w:spacing w:after="0" w:line="240" w:lineRule="auto"/>
              <w:jc w:val="center"/>
              <w:rPr>
                <w:rFonts w:ascii="Times New Roman" w:eastAsia="Times New Roman" w:hAnsi="Times New Roman" w:cs="Times New Roman"/>
                <w:color w:val="000000" w:themeColor="text1"/>
                <w:sz w:val="26"/>
                <w:szCs w:val="26"/>
              </w:rPr>
            </w:pPr>
            <w:r w:rsidRPr="008D0C1A">
              <w:rPr>
                <w:rFonts w:ascii="Times New Roman" w:eastAsia="Times New Roman" w:hAnsi="Times New Roman" w:cs="Times New Roman"/>
                <w:color w:val="000000" w:themeColor="text1"/>
                <w:sz w:val="26"/>
                <w:szCs w:val="26"/>
              </w:rPr>
              <w:t>0,30</w:t>
            </w:r>
          </w:p>
        </w:tc>
        <w:tc>
          <w:tcPr>
            <w:tcW w:w="0" w:type="auto"/>
            <w:tcBorders>
              <w:top w:val="nil"/>
              <w:left w:val="nil"/>
              <w:bottom w:val="single" w:sz="4" w:space="0" w:color="auto"/>
              <w:right w:val="single" w:sz="4" w:space="0" w:color="auto"/>
            </w:tcBorders>
            <w:shd w:val="clear" w:color="auto" w:fill="auto"/>
            <w:noWrap/>
            <w:vAlign w:val="center"/>
            <w:hideMark/>
          </w:tcPr>
          <w:p w:rsidR="00F80065" w:rsidRPr="008D0C1A" w:rsidRDefault="00F80065" w:rsidP="00F80065">
            <w:pPr>
              <w:spacing w:after="0" w:line="240" w:lineRule="auto"/>
              <w:jc w:val="center"/>
              <w:rPr>
                <w:rFonts w:ascii="Times New Roman" w:eastAsia="Times New Roman" w:hAnsi="Times New Roman" w:cs="Times New Roman"/>
                <w:color w:val="000000" w:themeColor="text1"/>
                <w:sz w:val="26"/>
                <w:szCs w:val="26"/>
              </w:rPr>
            </w:pPr>
            <w:r w:rsidRPr="008D0C1A">
              <w:rPr>
                <w:rFonts w:ascii="Times New Roman" w:eastAsia="Times New Roman" w:hAnsi="Times New Roman" w:cs="Times New Roman"/>
                <w:color w:val="000000" w:themeColor="text1"/>
                <w:sz w:val="26"/>
                <w:szCs w:val="26"/>
              </w:rPr>
              <w:t>0,25</w:t>
            </w:r>
          </w:p>
        </w:tc>
        <w:tc>
          <w:tcPr>
            <w:tcW w:w="0" w:type="auto"/>
            <w:tcBorders>
              <w:top w:val="nil"/>
              <w:left w:val="nil"/>
              <w:bottom w:val="single" w:sz="4" w:space="0" w:color="auto"/>
              <w:right w:val="single" w:sz="4" w:space="0" w:color="auto"/>
            </w:tcBorders>
            <w:shd w:val="clear" w:color="auto" w:fill="auto"/>
            <w:noWrap/>
            <w:vAlign w:val="center"/>
            <w:hideMark/>
          </w:tcPr>
          <w:p w:rsidR="00F80065" w:rsidRPr="008D0C1A" w:rsidRDefault="00F80065" w:rsidP="00F80065">
            <w:pPr>
              <w:spacing w:after="0" w:line="240" w:lineRule="auto"/>
              <w:jc w:val="center"/>
              <w:rPr>
                <w:rFonts w:ascii="Times New Roman" w:eastAsia="Times New Roman" w:hAnsi="Times New Roman" w:cs="Times New Roman"/>
                <w:color w:val="000000" w:themeColor="text1"/>
                <w:sz w:val="26"/>
                <w:szCs w:val="26"/>
              </w:rPr>
            </w:pPr>
            <w:r w:rsidRPr="008D0C1A">
              <w:rPr>
                <w:rFonts w:ascii="Times New Roman" w:eastAsia="Times New Roman" w:hAnsi="Times New Roman" w:cs="Times New Roman"/>
                <w:color w:val="000000" w:themeColor="text1"/>
                <w:sz w:val="26"/>
                <w:szCs w:val="26"/>
              </w:rPr>
              <w:t>25</w:t>
            </w:r>
          </w:p>
        </w:tc>
        <w:tc>
          <w:tcPr>
            <w:tcW w:w="0" w:type="auto"/>
            <w:tcBorders>
              <w:top w:val="nil"/>
              <w:left w:val="nil"/>
              <w:bottom w:val="single" w:sz="4" w:space="0" w:color="auto"/>
              <w:right w:val="single" w:sz="4" w:space="0" w:color="auto"/>
            </w:tcBorders>
            <w:shd w:val="clear" w:color="auto" w:fill="auto"/>
            <w:noWrap/>
            <w:vAlign w:val="center"/>
            <w:hideMark/>
          </w:tcPr>
          <w:p w:rsidR="00F80065" w:rsidRPr="008D0C1A" w:rsidRDefault="00F80065" w:rsidP="00F80065">
            <w:pPr>
              <w:spacing w:after="0" w:line="240" w:lineRule="auto"/>
              <w:jc w:val="center"/>
              <w:rPr>
                <w:rFonts w:ascii="Times New Roman" w:eastAsia="Times New Roman" w:hAnsi="Times New Roman" w:cs="Times New Roman"/>
                <w:color w:val="000000" w:themeColor="text1"/>
                <w:sz w:val="26"/>
                <w:szCs w:val="26"/>
              </w:rPr>
            </w:pPr>
            <w:r w:rsidRPr="008D0C1A">
              <w:rPr>
                <w:rFonts w:ascii="Times New Roman" w:eastAsia="Times New Roman" w:hAnsi="Times New Roman" w:cs="Times New Roman"/>
                <w:color w:val="000000" w:themeColor="text1"/>
                <w:sz w:val="26"/>
                <w:szCs w:val="26"/>
              </w:rPr>
              <w:t>4,0</w:t>
            </w:r>
          </w:p>
        </w:tc>
        <w:tc>
          <w:tcPr>
            <w:tcW w:w="0" w:type="auto"/>
            <w:tcBorders>
              <w:top w:val="nil"/>
              <w:left w:val="nil"/>
              <w:bottom w:val="single" w:sz="4" w:space="0" w:color="auto"/>
              <w:right w:val="single" w:sz="4" w:space="0" w:color="auto"/>
            </w:tcBorders>
            <w:shd w:val="clear" w:color="auto" w:fill="auto"/>
            <w:noWrap/>
            <w:vAlign w:val="center"/>
            <w:hideMark/>
          </w:tcPr>
          <w:p w:rsidR="00F80065" w:rsidRPr="008D0C1A" w:rsidRDefault="00F80065" w:rsidP="00F80065">
            <w:pPr>
              <w:spacing w:after="0" w:line="240" w:lineRule="auto"/>
              <w:jc w:val="center"/>
              <w:rPr>
                <w:rFonts w:ascii="Times New Roman" w:eastAsia="Times New Roman" w:hAnsi="Times New Roman" w:cs="Times New Roman"/>
                <w:color w:val="000000" w:themeColor="text1"/>
                <w:sz w:val="26"/>
                <w:szCs w:val="26"/>
              </w:rPr>
            </w:pPr>
            <w:r w:rsidRPr="008D0C1A">
              <w:rPr>
                <w:rFonts w:ascii="Times New Roman" w:eastAsia="Times New Roman" w:hAnsi="Times New Roman" w:cs="Times New Roman"/>
                <w:color w:val="000000" w:themeColor="text1"/>
                <w:sz w:val="26"/>
                <w:szCs w:val="26"/>
              </w:rPr>
              <w:t>92,68</w:t>
            </w:r>
          </w:p>
        </w:tc>
      </w:tr>
      <w:tr w:rsidR="00F80065" w:rsidRPr="008D0C1A" w:rsidTr="00F80065">
        <w:trPr>
          <w:trHeight w:val="307"/>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80065" w:rsidRPr="008D0C1A" w:rsidRDefault="00F80065" w:rsidP="00F80065">
            <w:pPr>
              <w:spacing w:after="0" w:line="240" w:lineRule="auto"/>
              <w:jc w:val="center"/>
              <w:rPr>
                <w:rFonts w:ascii="Times New Roman" w:eastAsia="Times New Roman" w:hAnsi="Times New Roman" w:cs="Times New Roman"/>
                <w:color w:val="000000" w:themeColor="text1"/>
                <w:sz w:val="26"/>
                <w:szCs w:val="26"/>
              </w:rPr>
            </w:pPr>
            <w:r w:rsidRPr="008D0C1A">
              <w:rPr>
                <w:rFonts w:ascii="Times New Roman" w:eastAsia="Times New Roman" w:hAnsi="Times New Roman" w:cs="Times New Roman"/>
                <w:color w:val="000000" w:themeColor="text1"/>
                <w:sz w:val="26"/>
                <w:szCs w:val="26"/>
              </w:rPr>
              <w:t>4</w:t>
            </w:r>
          </w:p>
        </w:tc>
        <w:tc>
          <w:tcPr>
            <w:tcW w:w="0" w:type="auto"/>
            <w:tcBorders>
              <w:top w:val="nil"/>
              <w:left w:val="nil"/>
              <w:bottom w:val="single" w:sz="4" w:space="0" w:color="auto"/>
              <w:right w:val="single" w:sz="4" w:space="0" w:color="auto"/>
            </w:tcBorders>
            <w:shd w:val="clear" w:color="auto" w:fill="auto"/>
            <w:noWrap/>
            <w:vAlign w:val="center"/>
            <w:hideMark/>
          </w:tcPr>
          <w:p w:rsidR="00F80065" w:rsidRPr="008D0C1A" w:rsidRDefault="00F80065" w:rsidP="00F80065">
            <w:pPr>
              <w:spacing w:after="0" w:line="240" w:lineRule="auto"/>
              <w:jc w:val="center"/>
              <w:rPr>
                <w:rFonts w:ascii="Times New Roman" w:eastAsia="Times New Roman" w:hAnsi="Times New Roman" w:cs="Times New Roman"/>
                <w:color w:val="000000" w:themeColor="text1"/>
                <w:sz w:val="26"/>
                <w:szCs w:val="26"/>
              </w:rPr>
            </w:pPr>
            <w:r w:rsidRPr="008D0C1A">
              <w:rPr>
                <w:rFonts w:ascii="Times New Roman" w:eastAsia="Times New Roman" w:hAnsi="Times New Roman" w:cs="Times New Roman"/>
                <w:color w:val="000000" w:themeColor="text1"/>
                <w:sz w:val="26"/>
                <w:szCs w:val="26"/>
              </w:rPr>
              <w:t>0,30</w:t>
            </w:r>
          </w:p>
        </w:tc>
        <w:tc>
          <w:tcPr>
            <w:tcW w:w="0" w:type="auto"/>
            <w:tcBorders>
              <w:top w:val="nil"/>
              <w:left w:val="nil"/>
              <w:bottom w:val="single" w:sz="4" w:space="0" w:color="auto"/>
              <w:right w:val="single" w:sz="4" w:space="0" w:color="auto"/>
            </w:tcBorders>
            <w:shd w:val="clear" w:color="auto" w:fill="auto"/>
            <w:noWrap/>
            <w:vAlign w:val="center"/>
            <w:hideMark/>
          </w:tcPr>
          <w:p w:rsidR="00F80065" w:rsidRPr="008D0C1A" w:rsidRDefault="00F80065" w:rsidP="00F80065">
            <w:pPr>
              <w:spacing w:after="0" w:line="240" w:lineRule="auto"/>
              <w:jc w:val="center"/>
              <w:rPr>
                <w:rFonts w:ascii="Times New Roman" w:eastAsia="Times New Roman" w:hAnsi="Times New Roman" w:cs="Times New Roman"/>
                <w:color w:val="000000" w:themeColor="text1"/>
                <w:sz w:val="26"/>
                <w:szCs w:val="26"/>
              </w:rPr>
            </w:pPr>
            <w:r w:rsidRPr="008D0C1A">
              <w:rPr>
                <w:rFonts w:ascii="Times New Roman" w:eastAsia="Times New Roman" w:hAnsi="Times New Roman" w:cs="Times New Roman"/>
                <w:color w:val="000000" w:themeColor="text1"/>
                <w:sz w:val="26"/>
                <w:szCs w:val="26"/>
              </w:rPr>
              <w:t>0,39</w:t>
            </w:r>
          </w:p>
        </w:tc>
        <w:tc>
          <w:tcPr>
            <w:tcW w:w="0" w:type="auto"/>
            <w:tcBorders>
              <w:top w:val="nil"/>
              <w:left w:val="nil"/>
              <w:bottom w:val="single" w:sz="4" w:space="0" w:color="auto"/>
              <w:right w:val="single" w:sz="4" w:space="0" w:color="auto"/>
            </w:tcBorders>
            <w:shd w:val="clear" w:color="auto" w:fill="auto"/>
            <w:noWrap/>
            <w:vAlign w:val="center"/>
            <w:hideMark/>
          </w:tcPr>
          <w:p w:rsidR="00F80065" w:rsidRPr="008D0C1A" w:rsidRDefault="00F80065" w:rsidP="00F80065">
            <w:pPr>
              <w:spacing w:after="0" w:line="240" w:lineRule="auto"/>
              <w:jc w:val="center"/>
              <w:rPr>
                <w:rFonts w:ascii="Times New Roman" w:eastAsia="Times New Roman" w:hAnsi="Times New Roman" w:cs="Times New Roman"/>
                <w:color w:val="000000" w:themeColor="text1"/>
                <w:sz w:val="26"/>
                <w:szCs w:val="26"/>
              </w:rPr>
            </w:pPr>
            <w:r w:rsidRPr="008D0C1A">
              <w:rPr>
                <w:rFonts w:ascii="Times New Roman" w:eastAsia="Times New Roman" w:hAnsi="Times New Roman" w:cs="Times New Roman"/>
                <w:color w:val="000000" w:themeColor="text1"/>
                <w:sz w:val="26"/>
                <w:szCs w:val="26"/>
              </w:rPr>
              <w:t>0,35</w:t>
            </w:r>
          </w:p>
        </w:tc>
        <w:tc>
          <w:tcPr>
            <w:tcW w:w="0" w:type="auto"/>
            <w:tcBorders>
              <w:top w:val="nil"/>
              <w:left w:val="nil"/>
              <w:bottom w:val="single" w:sz="4" w:space="0" w:color="auto"/>
              <w:right w:val="single" w:sz="4" w:space="0" w:color="auto"/>
            </w:tcBorders>
            <w:shd w:val="clear" w:color="auto" w:fill="auto"/>
            <w:noWrap/>
            <w:vAlign w:val="center"/>
            <w:hideMark/>
          </w:tcPr>
          <w:p w:rsidR="00F80065" w:rsidRPr="008D0C1A" w:rsidRDefault="00F80065" w:rsidP="00F80065">
            <w:pPr>
              <w:spacing w:after="0" w:line="240" w:lineRule="auto"/>
              <w:jc w:val="center"/>
              <w:rPr>
                <w:rFonts w:ascii="Times New Roman" w:eastAsia="Times New Roman" w:hAnsi="Times New Roman" w:cs="Times New Roman"/>
                <w:color w:val="000000" w:themeColor="text1"/>
                <w:sz w:val="26"/>
                <w:szCs w:val="26"/>
              </w:rPr>
            </w:pPr>
            <w:r w:rsidRPr="008D0C1A">
              <w:rPr>
                <w:rFonts w:ascii="Times New Roman" w:eastAsia="Times New Roman" w:hAnsi="Times New Roman" w:cs="Times New Roman"/>
                <w:color w:val="000000" w:themeColor="text1"/>
                <w:sz w:val="26"/>
                <w:szCs w:val="26"/>
              </w:rPr>
              <w:t>15</w:t>
            </w:r>
          </w:p>
        </w:tc>
        <w:tc>
          <w:tcPr>
            <w:tcW w:w="0" w:type="auto"/>
            <w:tcBorders>
              <w:top w:val="nil"/>
              <w:left w:val="nil"/>
              <w:bottom w:val="single" w:sz="4" w:space="0" w:color="auto"/>
              <w:right w:val="single" w:sz="4" w:space="0" w:color="auto"/>
            </w:tcBorders>
            <w:shd w:val="clear" w:color="auto" w:fill="auto"/>
            <w:noWrap/>
            <w:vAlign w:val="center"/>
            <w:hideMark/>
          </w:tcPr>
          <w:p w:rsidR="00F80065" w:rsidRPr="008D0C1A" w:rsidRDefault="00F80065" w:rsidP="00F80065">
            <w:pPr>
              <w:spacing w:after="0" w:line="240" w:lineRule="auto"/>
              <w:jc w:val="center"/>
              <w:rPr>
                <w:rFonts w:ascii="Times New Roman" w:eastAsia="Times New Roman" w:hAnsi="Times New Roman" w:cs="Times New Roman"/>
                <w:color w:val="000000" w:themeColor="text1"/>
                <w:sz w:val="26"/>
                <w:szCs w:val="26"/>
              </w:rPr>
            </w:pPr>
            <w:r w:rsidRPr="008D0C1A">
              <w:rPr>
                <w:rFonts w:ascii="Times New Roman" w:eastAsia="Times New Roman" w:hAnsi="Times New Roman" w:cs="Times New Roman"/>
                <w:color w:val="000000" w:themeColor="text1"/>
                <w:sz w:val="26"/>
                <w:szCs w:val="26"/>
              </w:rPr>
              <w:t>2,4</w:t>
            </w:r>
          </w:p>
        </w:tc>
        <w:tc>
          <w:tcPr>
            <w:tcW w:w="0" w:type="auto"/>
            <w:tcBorders>
              <w:top w:val="nil"/>
              <w:left w:val="nil"/>
              <w:bottom w:val="single" w:sz="4" w:space="0" w:color="auto"/>
              <w:right w:val="single" w:sz="4" w:space="0" w:color="auto"/>
            </w:tcBorders>
            <w:shd w:val="clear" w:color="auto" w:fill="auto"/>
            <w:noWrap/>
            <w:vAlign w:val="center"/>
            <w:hideMark/>
          </w:tcPr>
          <w:p w:rsidR="00F80065" w:rsidRPr="008D0C1A" w:rsidRDefault="00F80065" w:rsidP="00F80065">
            <w:pPr>
              <w:spacing w:after="0" w:line="240" w:lineRule="auto"/>
              <w:jc w:val="center"/>
              <w:rPr>
                <w:rFonts w:ascii="Times New Roman" w:eastAsia="Times New Roman" w:hAnsi="Times New Roman" w:cs="Times New Roman"/>
                <w:color w:val="000000" w:themeColor="text1"/>
                <w:sz w:val="26"/>
                <w:szCs w:val="26"/>
              </w:rPr>
            </w:pPr>
            <w:r w:rsidRPr="008D0C1A">
              <w:rPr>
                <w:rFonts w:ascii="Times New Roman" w:eastAsia="Times New Roman" w:hAnsi="Times New Roman" w:cs="Times New Roman"/>
                <w:color w:val="000000" w:themeColor="text1"/>
                <w:sz w:val="26"/>
                <w:szCs w:val="26"/>
              </w:rPr>
              <w:t>95,06</w:t>
            </w:r>
          </w:p>
        </w:tc>
      </w:tr>
      <w:tr w:rsidR="00F80065" w:rsidRPr="008D0C1A" w:rsidTr="00F80065">
        <w:trPr>
          <w:trHeight w:val="307"/>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80065" w:rsidRPr="008D0C1A" w:rsidRDefault="00F80065" w:rsidP="00F80065">
            <w:pPr>
              <w:spacing w:after="0" w:line="240" w:lineRule="auto"/>
              <w:jc w:val="center"/>
              <w:rPr>
                <w:rFonts w:ascii="Times New Roman" w:eastAsia="Times New Roman" w:hAnsi="Times New Roman" w:cs="Times New Roman"/>
                <w:color w:val="000000" w:themeColor="text1"/>
                <w:sz w:val="26"/>
                <w:szCs w:val="26"/>
              </w:rPr>
            </w:pPr>
            <w:r w:rsidRPr="008D0C1A">
              <w:rPr>
                <w:rFonts w:ascii="Times New Roman" w:eastAsia="Times New Roman" w:hAnsi="Times New Roman" w:cs="Times New Roman"/>
                <w:color w:val="000000" w:themeColor="text1"/>
                <w:sz w:val="26"/>
                <w:szCs w:val="26"/>
              </w:rPr>
              <w:t>5</w:t>
            </w:r>
          </w:p>
        </w:tc>
        <w:tc>
          <w:tcPr>
            <w:tcW w:w="0" w:type="auto"/>
            <w:tcBorders>
              <w:top w:val="nil"/>
              <w:left w:val="nil"/>
              <w:bottom w:val="single" w:sz="4" w:space="0" w:color="auto"/>
              <w:right w:val="single" w:sz="4" w:space="0" w:color="auto"/>
            </w:tcBorders>
            <w:shd w:val="clear" w:color="auto" w:fill="auto"/>
            <w:noWrap/>
            <w:vAlign w:val="center"/>
            <w:hideMark/>
          </w:tcPr>
          <w:p w:rsidR="00F80065" w:rsidRPr="008D0C1A" w:rsidRDefault="00F80065" w:rsidP="00F80065">
            <w:pPr>
              <w:spacing w:after="0" w:line="240" w:lineRule="auto"/>
              <w:jc w:val="center"/>
              <w:rPr>
                <w:rFonts w:ascii="Times New Roman" w:eastAsia="Times New Roman" w:hAnsi="Times New Roman" w:cs="Times New Roman"/>
                <w:color w:val="000000" w:themeColor="text1"/>
                <w:sz w:val="26"/>
                <w:szCs w:val="26"/>
              </w:rPr>
            </w:pPr>
            <w:r w:rsidRPr="008D0C1A">
              <w:rPr>
                <w:rFonts w:ascii="Times New Roman" w:eastAsia="Times New Roman" w:hAnsi="Times New Roman" w:cs="Times New Roman"/>
                <w:color w:val="000000" w:themeColor="text1"/>
                <w:sz w:val="26"/>
                <w:szCs w:val="26"/>
              </w:rPr>
              <w:t>0,39</w:t>
            </w:r>
          </w:p>
        </w:tc>
        <w:tc>
          <w:tcPr>
            <w:tcW w:w="0" w:type="auto"/>
            <w:tcBorders>
              <w:top w:val="nil"/>
              <w:left w:val="nil"/>
              <w:bottom w:val="single" w:sz="4" w:space="0" w:color="auto"/>
              <w:right w:val="single" w:sz="4" w:space="0" w:color="auto"/>
            </w:tcBorders>
            <w:shd w:val="clear" w:color="auto" w:fill="auto"/>
            <w:noWrap/>
            <w:vAlign w:val="center"/>
            <w:hideMark/>
          </w:tcPr>
          <w:p w:rsidR="00F80065" w:rsidRPr="008D0C1A" w:rsidRDefault="00F80065" w:rsidP="00F80065">
            <w:pPr>
              <w:spacing w:after="0" w:line="240" w:lineRule="auto"/>
              <w:jc w:val="center"/>
              <w:rPr>
                <w:rFonts w:ascii="Times New Roman" w:eastAsia="Times New Roman" w:hAnsi="Times New Roman" w:cs="Times New Roman"/>
                <w:color w:val="000000" w:themeColor="text1"/>
                <w:sz w:val="26"/>
                <w:szCs w:val="26"/>
              </w:rPr>
            </w:pPr>
            <w:r w:rsidRPr="008D0C1A">
              <w:rPr>
                <w:rFonts w:ascii="Times New Roman" w:eastAsia="Times New Roman" w:hAnsi="Times New Roman" w:cs="Times New Roman"/>
                <w:color w:val="000000" w:themeColor="text1"/>
                <w:sz w:val="26"/>
                <w:szCs w:val="26"/>
              </w:rPr>
              <w:t>0,49</w:t>
            </w:r>
          </w:p>
        </w:tc>
        <w:tc>
          <w:tcPr>
            <w:tcW w:w="0" w:type="auto"/>
            <w:tcBorders>
              <w:top w:val="nil"/>
              <w:left w:val="nil"/>
              <w:bottom w:val="single" w:sz="4" w:space="0" w:color="auto"/>
              <w:right w:val="single" w:sz="4" w:space="0" w:color="auto"/>
            </w:tcBorders>
            <w:shd w:val="clear" w:color="auto" w:fill="auto"/>
            <w:noWrap/>
            <w:vAlign w:val="center"/>
            <w:hideMark/>
          </w:tcPr>
          <w:p w:rsidR="00F80065" w:rsidRPr="008D0C1A" w:rsidRDefault="00F80065" w:rsidP="00F80065">
            <w:pPr>
              <w:spacing w:after="0" w:line="240" w:lineRule="auto"/>
              <w:jc w:val="center"/>
              <w:rPr>
                <w:rFonts w:ascii="Times New Roman" w:eastAsia="Times New Roman" w:hAnsi="Times New Roman" w:cs="Times New Roman"/>
                <w:color w:val="000000" w:themeColor="text1"/>
                <w:sz w:val="26"/>
                <w:szCs w:val="26"/>
              </w:rPr>
            </w:pPr>
            <w:r w:rsidRPr="008D0C1A">
              <w:rPr>
                <w:rFonts w:ascii="Times New Roman" w:eastAsia="Times New Roman" w:hAnsi="Times New Roman" w:cs="Times New Roman"/>
                <w:color w:val="000000" w:themeColor="text1"/>
                <w:sz w:val="26"/>
                <w:szCs w:val="26"/>
              </w:rPr>
              <w:t>0,44</w:t>
            </w:r>
          </w:p>
        </w:tc>
        <w:tc>
          <w:tcPr>
            <w:tcW w:w="0" w:type="auto"/>
            <w:tcBorders>
              <w:top w:val="nil"/>
              <w:left w:val="nil"/>
              <w:bottom w:val="single" w:sz="4" w:space="0" w:color="auto"/>
              <w:right w:val="single" w:sz="4" w:space="0" w:color="auto"/>
            </w:tcBorders>
            <w:shd w:val="clear" w:color="auto" w:fill="auto"/>
            <w:noWrap/>
            <w:vAlign w:val="center"/>
            <w:hideMark/>
          </w:tcPr>
          <w:p w:rsidR="00F80065" w:rsidRPr="008D0C1A" w:rsidRDefault="00F80065" w:rsidP="00F80065">
            <w:pPr>
              <w:spacing w:after="0" w:line="240" w:lineRule="auto"/>
              <w:jc w:val="center"/>
              <w:rPr>
                <w:rFonts w:ascii="Times New Roman" w:eastAsia="Times New Roman" w:hAnsi="Times New Roman" w:cs="Times New Roman"/>
                <w:color w:val="000000" w:themeColor="text1"/>
                <w:sz w:val="26"/>
                <w:szCs w:val="26"/>
              </w:rPr>
            </w:pPr>
            <w:r w:rsidRPr="008D0C1A">
              <w:rPr>
                <w:rFonts w:ascii="Times New Roman" w:eastAsia="Times New Roman" w:hAnsi="Times New Roman" w:cs="Times New Roman"/>
                <w:color w:val="000000" w:themeColor="text1"/>
                <w:sz w:val="26"/>
                <w:szCs w:val="26"/>
              </w:rPr>
              <w:t>9</w:t>
            </w:r>
          </w:p>
        </w:tc>
        <w:tc>
          <w:tcPr>
            <w:tcW w:w="0" w:type="auto"/>
            <w:tcBorders>
              <w:top w:val="nil"/>
              <w:left w:val="nil"/>
              <w:bottom w:val="single" w:sz="4" w:space="0" w:color="auto"/>
              <w:right w:val="single" w:sz="4" w:space="0" w:color="auto"/>
            </w:tcBorders>
            <w:shd w:val="clear" w:color="auto" w:fill="auto"/>
            <w:noWrap/>
            <w:vAlign w:val="center"/>
            <w:hideMark/>
          </w:tcPr>
          <w:p w:rsidR="00F80065" w:rsidRPr="008D0C1A" w:rsidRDefault="00F80065" w:rsidP="00F80065">
            <w:pPr>
              <w:spacing w:after="0" w:line="240" w:lineRule="auto"/>
              <w:jc w:val="center"/>
              <w:rPr>
                <w:rFonts w:ascii="Times New Roman" w:eastAsia="Times New Roman" w:hAnsi="Times New Roman" w:cs="Times New Roman"/>
                <w:color w:val="000000" w:themeColor="text1"/>
                <w:sz w:val="26"/>
                <w:szCs w:val="26"/>
              </w:rPr>
            </w:pPr>
            <w:r w:rsidRPr="008D0C1A">
              <w:rPr>
                <w:rFonts w:ascii="Times New Roman" w:eastAsia="Times New Roman" w:hAnsi="Times New Roman" w:cs="Times New Roman"/>
                <w:color w:val="000000" w:themeColor="text1"/>
                <w:sz w:val="26"/>
                <w:szCs w:val="26"/>
              </w:rPr>
              <w:t>1,4</w:t>
            </w:r>
          </w:p>
        </w:tc>
        <w:tc>
          <w:tcPr>
            <w:tcW w:w="0" w:type="auto"/>
            <w:tcBorders>
              <w:top w:val="nil"/>
              <w:left w:val="nil"/>
              <w:bottom w:val="single" w:sz="4" w:space="0" w:color="auto"/>
              <w:right w:val="single" w:sz="4" w:space="0" w:color="auto"/>
            </w:tcBorders>
            <w:shd w:val="clear" w:color="auto" w:fill="auto"/>
            <w:noWrap/>
            <w:vAlign w:val="center"/>
            <w:hideMark/>
          </w:tcPr>
          <w:p w:rsidR="00F80065" w:rsidRPr="008D0C1A" w:rsidRDefault="00F80065" w:rsidP="00F80065">
            <w:pPr>
              <w:spacing w:after="0" w:line="240" w:lineRule="auto"/>
              <w:jc w:val="center"/>
              <w:rPr>
                <w:rFonts w:ascii="Times New Roman" w:eastAsia="Times New Roman" w:hAnsi="Times New Roman" w:cs="Times New Roman"/>
                <w:color w:val="000000" w:themeColor="text1"/>
                <w:sz w:val="26"/>
                <w:szCs w:val="26"/>
              </w:rPr>
            </w:pPr>
            <w:r w:rsidRPr="008D0C1A">
              <w:rPr>
                <w:rFonts w:ascii="Times New Roman" w:eastAsia="Times New Roman" w:hAnsi="Times New Roman" w:cs="Times New Roman"/>
                <w:color w:val="000000" w:themeColor="text1"/>
                <w:sz w:val="26"/>
                <w:szCs w:val="26"/>
              </w:rPr>
              <w:t>96,50</w:t>
            </w:r>
          </w:p>
        </w:tc>
      </w:tr>
      <w:tr w:rsidR="00F80065" w:rsidRPr="008D0C1A" w:rsidTr="00F80065">
        <w:trPr>
          <w:trHeight w:val="307"/>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80065" w:rsidRPr="008D0C1A" w:rsidRDefault="00F80065" w:rsidP="00F80065">
            <w:pPr>
              <w:spacing w:after="0" w:line="240" w:lineRule="auto"/>
              <w:jc w:val="center"/>
              <w:rPr>
                <w:rFonts w:ascii="Times New Roman" w:eastAsia="Times New Roman" w:hAnsi="Times New Roman" w:cs="Times New Roman"/>
                <w:color w:val="000000" w:themeColor="text1"/>
                <w:sz w:val="26"/>
                <w:szCs w:val="26"/>
              </w:rPr>
            </w:pPr>
            <w:r w:rsidRPr="008D0C1A">
              <w:rPr>
                <w:rFonts w:ascii="Times New Roman" w:eastAsia="Times New Roman" w:hAnsi="Times New Roman" w:cs="Times New Roman"/>
                <w:color w:val="000000" w:themeColor="text1"/>
                <w:sz w:val="26"/>
                <w:szCs w:val="26"/>
              </w:rPr>
              <w:t>6</w:t>
            </w:r>
          </w:p>
        </w:tc>
        <w:tc>
          <w:tcPr>
            <w:tcW w:w="0" w:type="auto"/>
            <w:tcBorders>
              <w:top w:val="nil"/>
              <w:left w:val="nil"/>
              <w:bottom w:val="single" w:sz="4" w:space="0" w:color="auto"/>
              <w:right w:val="single" w:sz="4" w:space="0" w:color="auto"/>
            </w:tcBorders>
            <w:shd w:val="clear" w:color="auto" w:fill="auto"/>
            <w:noWrap/>
            <w:vAlign w:val="center"/>
            <w:hideMark/>
          </w:tcPr>
          <w:p w:rsidR="00F80065" w:rsidRPr="008D0C1A" w:rsidRDefault="00F80065" w:rsidP="00F80065">
            <w:pPr>
              <w:spacing w:after="0" w:line="240" w:lineRule="auto"/>
              <w:jc w:val="center"/>
              <w:rPr>
                <w:rFonts w:ascii="Times New Roman" w:eastAsia="Times New Roman" w:hAnsi="Times New Roman" w:cs="Times New Roman"/>
                <w:color w:val="000000" w:themeColor="text1"/>
                <w:sz w:val="26"/>
                <w:szCs w:val="26"/>
              </w:rPr>
            </w:pPr>
            <w:r w:rsidRPr="008D0C1A">
              <w:rPr>
                <w:rFonts w:ascii="Times New Roman" w:eastAsia="Times New Roman" w:hAnsi="Times New Roman" w:cs="Times New Roman"/>
                <w:color w:val="000000" w:themeColor="text1"/>
                <w:sz w:val="26"/>
                <w:szCs w:val="26"/>
              </w:rPr>
              <w:t>0,49</w:t>
            </w:r>
          </w:p>
        </w:tc>
        <w:tc>
          <w:tcPr>
            <w:tcW w:w="0" w:type="auto"/>
            <w:tcBorders>
              <w:top w:val="nil"/>
              <w:left w:val="nil"/>
              <w:bottom w:val="single" w:sz="4" w:space="0" w:color="auto"/>
              <w:right w:val="single" w:sz="4" w:space="0" w:color="auto"/>
            </w:tcBorders>
            <w:shd w:val="clear" w:color="auto" w:fill="auto"/>
            <w:noWrap/>
            <w:vAlign w:val="center"/>
            <w:hideMark/>
          </w:tcPr>
          <w:p w:rsidR="00F80065" w:rsidRPr="008D0C1A" w:rsidRDefault="00F80065" w:rsidP="00F80065">
            <w:pPr>
              <w:spacing w:after="0" w:line="240" w:lineRule="auto"/>
              <w:jc w:val="center"/>
              <w:rPr>
                <w:rFonts w:ascii="Times New Roman" w:eastAsia="Times New Roman" w:hAnsi="Times New Roman" w:cs="Times New Roman"/>
                <w:color w:val="000000" w:themeColor="text1"/>
                <w:sz w:val="26"/>
                <w:szCs w:val="26"/>
              </w:rPr>
            </w:pPr>
            <w:r w:rsidRPr="008D0C1A">
              <w:rPr>
                <w:rFonts w:ascii="Times New Roman" w:eastAsia="Times New Roman" w:hAnsi="Times New Roman" w:cs="Times New Roman"/>
                <w:color w:val="000000" w:themeColor="text1"/>
                <w:sz w:val="26"/>
                <w:szCs w:val="26"/>
              </w:rPr>
              <w:t>0,58</w:t>
            </w:r>
          </w:p>
        </w:tc>
        <w:tc>
          <w:tcPr>
            <w:tcW w:w="0" w:type="auto"/>
            <w:tcBorders>
              <w:top w:val="nil"/>
              <w:left w:val="nil"/>
              <w:bottom w:val="single" w:sz="4" w:space="0" w:color="auto"/>
              <w:right w:val="single" w:sz="4" w:space="0" w:color="auto"/>
            </w:tcBorders>
            <w:shd w:val="clear" w:color="auto" w:fill="auto"/>
            <w:noWrap/>
            <w:vAlign w:val="center"/>
            <w:hideMark/>
          </w:tcPr>
          <w:p w:rsidR="00F80065" w:rsidRPr="008D0C1A" w:rsidRDefault="00F80065" w:rsidP="00F80065">
            <w:pPr>
              <w:spacing w:after="0" w:line="240" w:lineRule="auto"/>
              <w:jc w:val="center"/>
              <w:rPr>
                <w:rFonts w:ascii="Times New Roman" w:eastAsia="Times New Roman" w:hAnsi="Times New Roman" w:cs="Times New Roman"/>
                <w:color w:val="000000" w:themeColor="text1"/>
                <w:sz w:val="26"/>
                <w:szCs w:val="26"/>
              </w:rPr>
            </w:pPr>
            <w:r w:rsidRPr="008D0C1A">
              <w:rPr>
                <w:rFonts w:ascii="Times New Roman" w:eastAsia="Times New Roman" w:hAnsi="Times New Roman" w:cs="Times New Roman"/>
                <w:color w:val="000000" w:themeColor="text1"/>
                <w:sz w:val="26"/>
                <w:szCs w:val="26"/>
              </w:rPr>
              <w:t>0,54</w:t>
            </w:r>
          </w:p>
        </w:tc>
        <w:tc>
          <w:tcPr>
            <w:tcW w:w="0" w:type="auto"/>
            <w:tcBorders>
              <w:top w:val="nil"/>
              <w:left w:val="nil"/>
              <w:bottom w:val="single" w:sz="4" w:space="0" w:color="auto"/>
              <w:right w:val="single" w:sz="4" w:space="0" w:color="auto"/>
            </w:tcBorders>
            <w:shd w:val="clear" w:color="auto" w:fill="auto"/>
            <w:noWrap/>
            <w:vAlign w:val="center"/>
            <w:hideMark/>
          </w:tcPr>
          <w:p w:rsidR="00F80065" w:rsidRPr="008D0C1A" w:rsidRDefault="00F80065" w:rsidP="00F80065">
            <w:pPr>
              <w:spacing w:after="0" w:line="240" w:lineRule="auto"/>
              <w:jc w:val="center"/>
              <w:rPr>
                <w:rFonts w:ascii="Times New Roman" w:eastAsia="Times New Roman" w:hAnsi="Times New Roman" w:cs="Times New Roman"/>
                <w:color w:val="000000" w:themeColor="text1"/>
                <w:sz w:val="26"/>
                <w:szCs w:val="26"/>
              </w:rPr>
            </w:pPr>
            <w:r w:rsidRPr="008D0C1A">
              <w:rPr>
                <w:rFonts w:ascii="Times New Roman" w:eastAsia="Times New Roman" w:hAnsi="Times New Roman" w:cs="Times New Roman"/>
                <w:color w:val="000000" w:themeColor="text1"/>
                <w:sz w:val="26"/>
                <w:szCs w:val="26"/>
              </w:rPr>
              <w:t>6</w:t>
            </w:r>
          </w:p>
        </w:tc>
        <w:tc>
          <w:tcPr>
            <w:tcW w:w="0" w:type="auto"/>
            <w:tcBorders>
              <w:top w:val="nil"/>
              <w:left w:val="nil"/>
              <w:bottom w:val="single" w:sz="4" w:space="0" w:color="auto"/>
              <w:right w:val="single" w:sz="4" w:space="0" w:color="auto"/>
            </w:tcBorders>
            <w:shd w:val="clear" w:color="auto" w:fill="auto"/>
            <w:noWrap/>
            <w:vAlign w:val="center"/>
            <w:hideMark/>
          </w:tcPr>
          <w:p w:rsidR="00F80065" w:rsidRPr="008D0C1A" w:rsidRDefault="00F80065" w:rsidP="00F80065">
            <w:pPr>
              <w:spacing w:after="0" w:line="240" w:lineRule="auto"/>
              <w:jc w:val="center"/>
              <w:rPr>
                <w:rFonts w:ascii="Times New Roman" w:eastAsia="Times New Roman" w:hAnsi="Times New Roman" w:cs="Times New Roman"/>
                <w:color w:val="000000" w:themeColor="text1"/>
                <w:sz w:val="26"/>
                <w:szCs w:val="26"/>
              </w:rPr>
            </w:pPr>
            <w:r w:rsidRPr="008D0C1A">
              <w:rPr>
                <w:rFonts w:ascii="Times New Roman" w:eastAsia="Times New Roman" w:hAnsi="Times New Roman" w:cs="Times New Roman"/>
                <w:color w:val="000000" w:themeColor="text1"/>
                <w:sz w:val="26"/>
                <w:szCs w:val="26"/>
              </w:rPr>
              <w:t>1,0</w:t>
            </w:r>
          </w:p>
        </w:tc>
        <w:tc>
          <w:tcPr>
            <w:tcW w:w="0" w:type="auto"/>
            <w:tcBorders>
              <w:top w:val="nil"/>
              <w:left w:val="nil"/>
              <w:bottom w:val="single" w:sz="4" w:space="0" w:color="auto"/>
              <w:right w:val="single" w:sz="4" w:space="0" w:color="auto"/>
            </w:tcBorders>
            <w:shd w:val="clear" w:color="auto" w:fill="auto"/>
            <w:noWrap/>
            <w:vAlign w:val="center"/>
            <w:hideMark/>
          </w:tcPr>
          <w:p w:rsidR="00F80065" w:rsidRPr="008D0C1A" w:rsidRDefault="00F80065" w:rsidP="00F80065">
            <w:pPr>
              <w:spacing w:after="0" w:line="240" w:lineRule="auto"/>
              <w:jc w:val="center"/>
              <w:rPr>
                <w:rFonts w:ascii="Times New Roman" w:eastAsia="Times New Roman" w:hAnsi="Times New Roman" w:cs="Times New Roman"/>
                <w:color w:val="000000" w:themeColor="text1"/>
                <w:sz w:val="26"/>
                <w:szCs w:val="26"/>
              </w:rPr>
            </w:pPr>
            <w:r w:rsidRPr="008D0C1A">
              <w:rPr>
                <w:rFonts w:ascii="Times New Roman" w:eastAsia="Times New Roman" w:hAnsi="Times New Roman" w:cs="Times New Roman"/>
                <w:color w:val="000000" w:themeColor="text1"/>
                <w:sz w:val="26"/>
                <w:szCs w:val="26"/>
              </w:rPr>
              <w:t>97,45</w:t>
            </w:r>
          </w:p>
        </w:tc>
      </w:tr>
      <w:tr w:rsidR="00F80065" w:rsidRPr="008D0C1A" w:rsidTr="00F80065">
        <w:trPr>
          <w:trHeight w:val="307"/>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80065" w:rsidRPr="008D0C1A" w:rsidRDefault="00F80065" w:rsidP="00F80065">
            <w:pPr>
              <w:spacing w:after="0" w:line="240" w:lineRule="auto"/>
              <w:jc w:val="center"/>
              <w:rPr>
                <w:rFonts w:ascii="Times New Roman" w:eastAsia="Times New Roman" w:hAnsi="Times New Roman" w:cs="Times New Roman"/>
                <w:color w:val="000000" w:themeColor="text1"/>
                <w:sz w:val="26"/>
                <w:szCs w:val="26"/>
              </w:rPr>
            </w:pPr>
            <w:r w:rsidRPr="008D0C1A">
              <w:rPr>
                <w:rFonts w:ascii="Times New Roman" w:eastAsia="Times New Roman" w:hAnsi="Times New Roman" w:cs="Times New Roman"/>
                <w:color w:val="000000" w:themeColor="text1"/>
                <w:sz w:val="26"/>
                <w:szCs w:val="26"/>
              </w:rPr>
              <w:t>7</w:t>
            </w:r>
          </w:p>
        </w:tc>
        <w:tc>
          <w:tcPr>
            <w:tcW w:w="0" w:type="auto"/>
            <w:tcBorders>
              <w:top w:val="nil"/>
              <w:left w:val="nil"/>
              <w:bottom w:val="single" w:sz="4" w:space="0" w:color="auto"/>
              <w:right w:val="single" w:sz="4" w:space="0" w:color="auto"/>
            </w:tcBorders>
            <w:shd w:val="clear" w:color="auto" w:fill="auto"/>
            <w:noWrap/>
            <w:vAlign w:val="center"/>
            <w:hideMark/>
          </w:tcPr>
          <w:p w:rsidR="00F80065" w:rsidRPr="008D0C1A" w:rsidRDefault="00F80065" w:rsidP="00F80065">
            <w:pPr>
              <w:spacing w:after="0" w:line="240" w:lineRule="auto"/>
              <w:jc w:val="center"/>
              <w:rPr>
                <w:rFonts w:ascii="Times New Roman" w:eastAsia="Times New Roman" w:hAnsi="Times New Roman" w:cs="Times New Roman"/>
                <w:color w:val="000000" w:themeColor="text1"/>
                <w:sz w:val="26"/>
                <w:szCs w:val="26"/>
              </w:rPr>
            </w:pPr>
            <w:r w:rsidRPr="008D0C1A">
              <w:rPr>
                <w:rFonts w:ascii="Times New Roman" w:eastAsia="Times New Roman" w:hAnsi="Times New Roman" w:cs="Times New Roman"/>
                <w:color w:val="000000" w:themeColor="text1"/>
                <w:sz w:val="26"/>
                <w:szCs w:val="26"/>
              </w:rPr>
              <w:t>0,58</w:t>
            </w:r>
          </w:p>
        </w:tc>
        <w:tc>
          <w:tcPr>
            <w:tcW w:w="0" w:type="auto"/>
            <w:tcBorders>
              <w:top w:val="nil"/>
              <w:left w:val="nil"/>
              <w:bottom w:val="single" w:sz="4" w:space="0" w:color="auto"/>
              <w:right w:val="single" w:sz="4" w:space="0" w:color="auto"/>
            </w:tcBorders>
            <w:shd w:val="clear" w:color="auto" w:fill="auto"/>
            <w:noWrap/>
            <w:vAlign w:val="center"/>
            <w:hideMark/>
          </w:tcPr>
          <w:p w:rsidR="00F80065" w:rsidRPr="008D0C1A" w:rsidRDefault="00F80065" w:rsidP="00F80065">
            <w:pPr>
              <w:spacing w:after="0" w:line="240" w:lineRule="auto"/>
              <w:jc w:val="center"/>
              <w:rPr>
                <w:rFonts w:ascii="Times New Roman" w:eastAsia="Times New Roman" w:hAnsi="Times New Roman" w:cs="Times New Roman"/>
                <w:color w:val="000000" w:themeColor="text1"/>
                <w:sz w:val="26"/>
                <w:szCs w:val="26"/>
              </w:rPr>
            </w:pPr>
            <w:r w:rsidRPr="008D0C1A">
              <w:rPr>
                <w:rFonts w:ascii="Times New Roman" w:eastAsia="Times New Roman" w:hAnsi="Times New Roman" w:cs="Times New Roman"/>
                <w:color w:val="000000" w:themeColor="text1"/>
                <w:sz w:val="26"/>
                <w:szCs w:val="26"/>
              </w:rPr>
              <w:t>0,68</w:t>
            </w:r>
          </w:p>
        </w:tc>
        <w:tc>
          <w:tcPr>
            <w:tcW w:w="0" w:type="auto"/>
            <w:tcBorders>
              <w:top w:val="nil"/>
              <w:left w:val="nil"/>
              <w:bottom w:val="single" w:sz="4" w:space="0" w:color="auto"/>
              <w:right w:val="single" w:sz="4" w:space="0" w:color="auto"/>
            </w:tcBorders>
            <w:shd w:val="clear" w:color="auto" w:fill="auto"/>
            <w:noWrap/>
            <w:vAlign w:val="center"/>
            <w:hideMark/>
          </w:tcPr>
          <w:p w:rsidR="00F80065" w:rsidRPr="008D0C1A" w:rsidRDefault="00F80065" w:rsidP="00F80065">
            <w:pPr>
              <w:spacing w:after="0" w:line="240" w:lineRule="auto"/>
              <w:jc w:val="center"/>
              <w:rPr>
                <w:rFonts w:ascii="Times New Roman" w:eastAsia="Times New Roman" w:hAnsi="Times New Roman" w:cs="Times New Roman"/>
                <w:color w:val="000000" w:themeColor="text1"/>
                <w:sz w:val="26"/>
                <w:szCs w:val="26"/>
              </w:rPr>
            </w:pPr>
            <w:r w:rsidRPr="008D0C1A">
              <w:rPr>
                <w:rFonts w:ascii="Times New Roman" w:eastAsia="Times New Roman" w:hAnsi="Times New Roman" w:cs="Times New Roman"/>
                <w:color w:val="000000" w:themeColor="text1"/>
                <w:sz w:val="26"/>
                <w:szCs w:val="26"/>
              </w:rPr>
              <w:t>0,63</w:t>
            </w:r>
          </w:p>
        </w:tc>
        <w:tc>
          <w:tcPr>
            <w:tcW w:w="0" w:type="auto"/>
            <w:tcBorders>
              <w:top w:val="nil"/>
              <w:left w:val="nil"/>
              <w:bottom w:val="single" w:sz="4" w:space="0" w:color="auto"/>
              <w:right w:val="single" w:sz="4" w:space="0" w:color="auto"/>
            </w:tcBorders>
            <w:shd w:val="clear" w:color="auto" w:fill="auto"/>
            <w:noWrap/>
            <w:vAlign w:val="center"/>
            <w:hideMark/>
          </w:tcPr>
          <w:p w:rsidR="00F80065" w:rsidRPr="008D0C1A" w:rsidRDefault="00F80065" w:rsidP="00F80065">
            <w:pPr>
              <w:spacing w:after="0" w:line="240" w:lineRule="auto"/>
              <w:jc w:val="center"/>
              <w:rPr>
                <w:rFonts w:ascii="Times New Roman" w:eastAsia="Times New Roman" w:hAnsi="Times New Roman" w:cs="Times New Roman"/>
                <w:color w:val="000000" w:themeColor="text1"/>
                <w:sz w:val="26"/>
                <w:szCs w:val="26"/>
              </w:rPr>
            </w:pPr>
            <w:r w:rsidRPr="008D0C1A">
              <w:rPr>
                <w:rFonts w:ascii="Times New Roman" w:eastAsia="Times New Roman" w:hAnsi="Times New Roman" w:cs="Times New Roman"/>
                <w:color w:val="000000" w:themeColor="text1"/>
                <w:sz w:val="26"/>
                <w:szCs w:val="26"/>
              </w:rPr>
              <w:t>4</w:t>
            </w:r>
          </w:p>
        </w:tc>
        <w:tc>
          <w:tcPr>
            <w:tcW w:w="0" w:type="auto"/>
            <w:tcBorders>
              <w:top w:val="nil"/>
              <w:left w:val="nil"/>
              <w:bottom w:val="single" w:sz="4" w:space="0" w:color="auto"/>
              <w:right w:val="single" w:sz="4" w:space="0" w:color="auto"/>
            </w:tcBorders>
            <w:shd w:val="clear" w:color="auto" w:fill="auto"/>
            <w:noWrap/>
            <w:vAlign w:val="center"/>
            <w:hideMark/>
          </w:tcPr>
          <w:p w:rsidR="00F80065" w:rsidRPr="008D0C1A" w:rsidRDefault="00F80065" w:rsidP="00F80065">
            <w:pPr>
              <w:spacing w:after="0" w:line="240" w:lineRule="auto"/>
              <w:jc w:val="center"/>
              <w:rPr>
                <w:rFonts w:ascii="Times New Roman" w:eastAsia="Times New Roman" w:hAnsi="Times New Roman" w:cs="Times New Roman"/>
                <w:color w:val="000000" w:themeColor="text1"/>
                <w:sz w:val="26"/>
                <w:szCs w:val="26"/>
              </w:rPr>
            </w:pPr>
            <w:r w:rsidRPr="008D0C1A">
              <w:rPr>
                <w:rFonts w:ascii="Times New Roman" w:eastAsia="Times New Roman" w:hAnsi="Times New Roman" w:cs="Times New Roman"/>
                <w:color w:val="000000" w:themeColor="text1"/>
                <w:sz w:val="26"/>
                <w:szCs w:val="26"/>
              </w:rPr>
              <w:t>0,6</w:t>
            </w:r>
          </w:p>
        </w:tc>
        <w:tc>
          <w:tcPr>
            <w:tcW w:w="0" w:type="auto"/>
            <w:tcBorders>
              <w:top w:val="nil"/>
              <w:left w:val="nil"/>
              <w:bottom w:val="single" w:sz="4" w:space="0" w:color="auto"/>
              <w:right w:val="single" w:sz="4" w:space="0" w:color="auto"/>
            </w:tcBorders>
            <w:shd w:val="clear" w:color="auto" w:fill="auto"/>
            <w:noWrap/>
            <w:vAlign w:val="center"/>
            <w:hideMark/>
          </w:tcPr>
          <w:p w:rsidR="00F80065" w:rsidRPr="008D0C1A" w:rsidRDefault="00F80065" w:rsidP="00F80065">
            <w:pPr>
              <w:spacing w:after="0" w:line="240" w:lineRule="auto"/>
              <w:jc w:val="center"/>
              <w:rPr>
                <w:rFonts w:ascii="Times New Roman" w:eastAsia="Times New Roman" w:hAnsi="Times New Roman" w:cs="Times New Roman"/>
                <w:color w:val="000000" w:themeColor="text1"/>
                <w:sz w:val="26"/>
                <w:szCs w:val="26"/>
              </w:rPr>
            </w:pPr>
            <w:r w:rsidRPr="008D0C1A">
              <w:rPr>
                <w:rFonts w:ascii="Times New Roman" w:eastAsia="Times New Roman" w:hAnsi="Times New Roman" w:cs="Times New Roman"/>
                <w:color w:val="000000" w:themeColor="text1"/>
                <w:sz w:val="26"/>
                <w:szCs w:val="26"/>
              </w:rPr>
              <w:t>98,09</w:t>
            </w:r>
          </w:p>
        </w:tc>
      </w:tr>
      <w:tr w:rsidR="00F80065" w:rsidRPr="008D0C1A" w:rsidTr="00F80065">
        <w:trPr>
          <w:trHeight w:val="307"/>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80065" w:rsidRPr="008D0C1A" w:rsidRDefault="00F80065" w:rsidP="00F80065">
            <w:pPr>
              <w:spacing w:after="0" w:line="240" w:lineRule="auto"/>
              <w:jc w:val="center"/>
              <w:rPr>
                <w:rFonts w:ascii="Times New Roman" w:eastAsia="Times New Roman" w:hAnsi="Times New Roman" w:cs="Times New Roman"/>
                <w:color w:val="000000" w:themeColor="text1"/>
                <w:sz w:val="26"/>
                <w:szCs w:val="26"/>
              </w:rPr>
            </w:pPr>
            <w:r w:rsidRPr="008D0C1A">
              <w:rPr>
                <w:rFonts w:ascii="Times New Roman" w:eastAsia="Times New Roman" w:hAnsi="Times New Roman" w:cs="Times New Roman"/>
                <w:color w:val="000000" w:themeColor="text1"/>
                <w:sz w:val="26"/>
                <w:szCs w:val="26"/>
              </w:rPr>
              <w:t>8</w:t>
            </w:r>
          </w:p>
        </w:tc>
        <w:tc>
          <w:tcPr>
            <w:tcW w:w="0" w:type="auto"/>
            <w:tcBorders>
              <w:top w:val="nil"/>
              <w:left w:val="nil"/>
              <w:bottom w:val="single" w:sz="4" w:space="0" w:color="auto"/>
              <w:right w:val="single" w:sz="4" w:space="0" w:color="auto"/>
            </w:tcBorders>
            <w:shd w:val="clear" w:color="auto" w:fill="auto"/>
            <w:noWrap/>
            <w:vAlign w:val="center"/>
            <w:hideMark/>
          </w:tcPr>
          <w:p w:rsidR="00F80065" w:rsidRPr="008D0C1A" w:rsidRDefault="00F80065" w:rsidP="00F80065">
            <w:pPr>
              <w:spacing w:after="0" w:line="240" w:lineRule="auto"/>
              <w:jc w:val="center"/>
              <w:rPr>
                <w:rFonts w:ascii="Times New Roman" w:eastAsia="Times New Roman" w:hAnsi="Times New Roman" w:cs="Times New Roman"/>
                <w:color w:val="000000" w:themeColor="text1"/>
                <w:sz w:val="26"/>
                <w:szCs w:val="26"/>
              </w:rPr>
            </w:pPr>
            <w:r w:rsidRPr="008D0C1A">
              <w:rPr>
                <w:rFonts w:ascii="Times New Roman" w:eastAsia="Times New Roman" w:hAnsi="Times New Roman" w:cs="Times New Roman"/>
                <w:color w:val="000000" w:themeColor="text1"/>
                <w:sz w:val="26"/>
                <w:szCs w:val="26"/>
              </w:rPr>
              <w:t>0,68</w:t>
            </w:r>
          </w:p>
        </w:tc>
        <w:tc>
          <w:tcPr>
            <w:tcW w:w="0" w:type="auto"/>
            <w:tcBorders>
              <w:top w:val="nil"/>
              <w:left w:val="nil"/>
              <w:bottom w:val="single" w:sz="4" w:space="0" w:color="auto"/>
              <w:right w:val="single" w:sz="4" w:space="0" w:color="auto"/>
            </w:tcBorders>
            <w:shd w:val="clear" w:color="auto" w:fill="auto"/>
            <w:noWrap/>
            <w:vAlign w:val="center"/>
            <w:hideMark/>
          </w:tcPr>
          <w:p w:rsidR="00F80065" w:rsidRPr="008D0C1A" w:rsidRDefault="00F80065" w:rsidP="00F80065">
            <w:pPr>
              <w:spacing w:after="0" w:line="240" w:lineRule="auto"/>
              <w:jc w:val="center"/>
              <w:rPr>
                <w:rFonts w:ascii="Times New Roman" w:eastAsia="Times New Roman" w:hAnsi="Times New Roman" w:cs="Times New Roman"/>
                <w:color w:val="000000" w:themeColor="text1"/>
                <w:sz w:val="26"/>
                <w:szCs w:val="26"/>
              </w:rPr>
            </w:pPr>
            <w:r w:rsidRPr="008D0C1A">
              <w:rPr>
                <w:rFonts w:ascii="Times New Roman" w:eastAsia="Times New Roman" w:hAnsi="Times New Roman" w:cs="Times New Roman"/>
                <w:color w:val="000000" w:themeColor="text1"/>
                <w:sz w:val="26"/>
                <w:szCs w:val="26"/>
              </w:rPr>
              <w:t>0,77</w:t>
            </w:r>
          </w:p>
        </w:tc>
        <w:tc>
          <w:tcPr>
            <w:tcW w:w="0" w:type="auto"/>
            <w:tcBorders>
              <w:top w:val="nil"/>
              <w:left w:val="nil"/>
              <w:bottom w:val="single" w:sz="4" w:space="0" w:color="auto"/>
              <w:right w:val="single" w:sz="4" w:space="0" w:color="auto"/>
            </w:tcBorders>
            <w:shd w:val="clear" w:color="auto" w:fill="auto"/>
            <w:noWrap/>
            <w:vAlign w:val="center"/>
            <w:hideMark/>
          </w:tcPr>
          <w:p w:rsidR="00F80065" w:rsidRPr="008D0C1A" w:rsidRDefault="00F80065" w:rsidP="00F80065">
            <w:pPr>
              <w:spacing w:after="0" w:line="240" w:lineRule="auto"/>
              <w:jc w:val="center"/>
              <w:rPr>
                <w:rFonts w:ascii="Times New Roman" w:eastAsia="Times New Roman" w:hAnsi="Times New Roman" w:cs="Times New Roman"/>
                <w:color w:val="000000" w:themeColor="text1"/>
                <w:sz w:val="26"/>
                <w:szCs w:val="26"/>
              </w:rPr>
            </w:pPr>
            <w:r w:rsidRPr="008D0C1A">
              <w:rPr>
                <w:rFonts w:ascii="Times New Roman" w:eastAsia="Times New Roman" w:hAnsi="Times New Roman" w:cs="Times New Roman"/>
                <w:color w:val="000000" w:themeColor="text1"/>
                <w:sz w:val="26"/>
                <w:szCs w:val="26"/>
              </w:rPr>
              <w:t>0,73</w:t>
            </w:r>
          </w:p>
        </w:tc>
        <w:tc>
          <w:tcPr>
            <w:tcW w:w="0" w:type="auto"/>
            <w:tcBorders>
              <w:top w:val="nil"/>
              <w:left w:val="nil"/>
              <w:bottom w:val="single" w:sz="4" w:space="0" w:color="auto"/>
              <w:right w:val="single" w:sz="4" w:space="0" w:color="auto"/>
            </w:tcBorders>
            <w:shd w:val="clear" w:color="auto" w:fill="auto"/>
            <w:noWrap/>
            <w:vAlign w:val="center"/>
            <w:hideMark/>
          </w:tcPr>
          <w:p w:rsidR="00F80065" w:rsidRPr="008D0C1A" w:rsidRDefault="00F80065" w:rsidP="00F80065">
            <w:pPr>
              <w:spacing w:after="0" w:line="240" w:lineRule="auto"/>
              <w:jc w:val="center"/>
              <w:rPr>
                <w:rFonts w:ascii="Times New Roman" w:eastAsia="Times New Roman" w:hAnsi="Times New Roman" w:cs="Times New Roman"/>
                <w:color w:val="000000" w:themeColor="text1"/>
                <w:sz w:val="26"/>
                <w:szCs w:val="26"/>
              </w:rPr>
            </w:pPr>
            <w:r w:rsidRPr="008D0C1A">
              <w:rPr>
                <w:rFonts w:ascii="Times New Roman" w:eastAsia="Times New Roman" w:hAnsi="Times New Roman" w:cs="Times New Roman"/>
                <w:color w:val="000000" w:themeColor="text1"/>
                <w:sz w:val="26"/>
                <w:szCs w:val="26"/>
              </w:rPr>
              <w:t>7</w:t>
            </w:r>
          </w:p>
        </w:tc>
        <w:tc>
          <w:tcPr>
            <w:tcW w:w="0" w:type="auto"/>
            <w:tcBorders>
              <w:top w:val="nil"/>
              <w:left w:val="nil"/>
              <w:bottom w:val="single" w:sz="4" w:space="0" w:color="auto"/>
              <w:right w:val="single" w:sz="4" w:space="0" w:color="auto"/>
            </w:tcBorders>
            <w:shd w:val="clear" w:color="auto" w:fill="auto"/>
            <w:noWrap/>
            <w:vAlign w:val="center"/>
            <w:hideMark/>
          </w:tcPr>
          <w:p w:rsidR="00F80065" w:rsidRPr="008D0C1A" w:rsidRDefault="00F80065" w:rsidP="00F80065">
            <w:pPr>
              <w:spacing w:after="0" w:line="240" w:lineRule="auto"/>
              <w:jc w:val="center"/>
              <w:rPr>
                <w:rFonts w:ascii="Times New Roman" w:eastAsia="Times New Roman" w:hAnsi="Times New Roman" w:cs="Times New Roman"/>
                <w:color w:val="000000" w:themeColor="text1"/>
                <w:sz w:val="26"/>
                <w:szCs w:val="26"/>
              </w:rPr>
            </w:pPr>
            <w:r w:rsidRPr="008D0C1A">
              <w:rPr>
                <w:rFonts w:ascii="Times New Roman" w:eastAsia="Times New Roman" w:hAnsi="Times New Roman" w:cs="Times New Roman"/>
                <w:color w:val="000000" w:themeColor="text1"/>
                <w:sz w:val="26"/>
                <w:szCs w:val="26"/>
              </w:rPr>
              <w:t>1,1</w:t>
            </w:r>
          </w:p>
        </w:tc>
        <w:tc>
          <w:tcPr>
            <w:tcW w:w="0" w:type="auto"/>
            <w:tcBorders>
              <w:top w:val="nil"/>
              <w:left w:val="nil"/>
              <w:bottom w:val="single" w:sz="4" w:space="0" w:color="auto"/>
              <w:right w:val="single" w:sz="4" w:space="0" w:color="auto"/>
            </w:tcBorders>
            <w:shd w:val="clear" w:color="auto" w:fill="auto"/>
            <w:noWrap/>
            <w:vAlign w:val="center"/>
            <w:hideMark/>
          </w:tcPr>
          <w:p w:rsidR="00F80065" w:rsidRPr="008D0C1A" w:rsidRDefault="00F80065" w:rsidP="00F80065">
            <w:pPr>
              <w:spacing w:after="0" w:line="240" w:lineRule="auto"/>
              <w:jc w:val="center"/>
              <w:rPr>
                <w:rFonts w:ascii="Times New Roman" w:eastAsia="Times New Roman" w:hAnsi="Times New Roman" w:cs="Times New Roman"/>
                <w:color w:val="000000" w:themeColor="text1"/>
                <w:sz w:val="26"/>
                <w:szCs w:val="26"/>
              </w:rPr>
            </w:pPr>
            <w:r w:rsidRPr="008D0C1A">
              <w:rPr>
                <w:rFonts w:ascii="Times New Roman" w:eastAsia="Times New Roman" w:hAnsi="Times New Roman" w:cs="Times New Roman"/>
                <w:color w:val="000000" w:themeColor="text1"/>
                <w:sz w:val="26"/>
                <w:szCs w:val="26"/>
              </w:rPr>
              <w:t>99,20</w:t>
            </w:r>
          </w:p>
        </w:tc>
      </w:tr>
      <w:tr w:rsidR="00F80065" w:rsidRPr="008D0C1A" w:rsidTr="00F80065">
        <w:trPr>
          <w:trHeight w:val="307"/>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80065" w:rsidRPr="008D0C1A" w:rsidRDefault="00F80065" w:rsidP="00F80065">
            <w:pPr>
              <w:spacing w:after="0" w:line="240" w:lineRule="auto"/>
              <w:jc w:val="center"/>
              <w:rPr>
                <w:rFonts w:ascii="Times New Roman" w:eastAsia="Times New Roman" w:hAnsi="Times New Roman" w:cs="Times New Roman"/>
                <w:color w:val="000000" w:themeColor="text1"/>
                <w:sz w:val="26"/>
                <w:szCs w:val="26"/>
              </w:rPr>
            </w:pPr>
            <w:r w:rsidRPr="008D0C1A">
              <w:rPr>
                <w:rFonts w:ascii="Times New Roman" w:eastAsia="Times New Roman" w:hAnsi="Times New Roman" w:cs="Times New Roman"/>
                <w:color w:val="000000" w:themeColor="text1"/>
                <w:sz w:val="26"/>
                <w:szCs w:val="26"/>
              </w:rPr>
              <w:t>9</w:t>
            </w:r>
          </w:p>
        </w:tc>
        <w:tc>
          <w:tcPr>
            <w:tcW w:w="0" w:type="auto"/>
            <w:tcBorders>
              <w:top w:val="nil"/>
              <w:left w:val="nil"/>
              <w:bottom w:val="single" w:sz="4" w:space="0" w:color="auto"/>
              <w:right w:val="single" w:sz="4" w:space="0" w:color="auto"/>
            </w:tcBorders>
            <w:shd w:val="clear" w:color="auto" w:fill="auto"/>
            <w:noWrap/>
            <w:vAlign w:val="center"/>
            <w:hideMark/>
          </w:tcPr>
          <w:p w:rsidR="00F80065" w:rsidRPr="008D0C1A" w:rsidRDefault="00F80065" w:rsidP="00F80065">
            <w:pPr>
              <w:spacing w:after="0" w:line="240" w:lineRule="auto"/>
              <w:jc w:val="center"/>
              <w:rPr>
                <w:rFonts w:ascii="Times New Roman" w:eastAsia="Times New Roman" w:hAnsi="Times New Roman" w:cs="Times New Roman"/>
                <w:color w:val="000000" w:themeColor="text1"/>
                <w:sz w:val="26"/>
                <w:szCs w:val="26"/>
              </w:rPr>
            </w:pPr>
            <w:r w:rsidRPr="008D0C1A">
              <w:rPr>
                <w:rFonts w:ascii="Times New Roman" w:eastAsia="Times New Roman" w:hAnsi="Times New Roman" w:cs="Times New Roman"/>
                <w:color w:val="000000" w:themeColor="text1"/>
                <w:sz w:val="26"/>
                <w:szCs w:val="26"/>
              </w:rPr>
              <w:t>0,77</w:t>
            </w:r>
          </w:p>
        </w:tc>
        <w:tc>
          <w:tcPr>
            <w:tcW w:w="0" w:type="auto"/>
            <w:tcBorders>
              <w:top w:val="nil"/>
              <w:left w:val="nil"/>
              <w:bottom w:val="single" w:sz="4" w:space="0" w:color="auto"/>
              <w:right w:val="single" w:sz="4" w:space="0" w:color="auto"/>
            </w:tcBorders>
            <w:shd w:val="clear" w:color="auto" w:fill="auto"/>
            <w:noWrap/>
            <w:vAlign w:val="center"/>
            <w:hideMark/>
          </w:tcPr>
          <w:p w:rsidR="00F80065" w:rsidRPr="008D0C1A" w:rsidRDefault="00F80065" w:rsidP="00F80065">
            <w:pPr>
              <w:spacing w:after="0" w:line="240" w:lineRule="auto"/>
              <w:jc w:val="center"/>
              <w:rPr>
                <w:rFonts w:ascii="Times New Roman" w:eastAsia="Times New Roman" w:hAnsi="Times New Roman" w:cs="Times New Roman"/>
                <w:color w:val="000000" w:themeColor="text1"/>
                <w:sz w:val="26"/>
                <w:szCs w:val="26"/>
              </w:rPr>
            </w:pPr>
            <w:r w:rsidRPr="008D0C1A">
              <w:rPr>
                <w:rFonts w:ascii="Times New Roman" w:eastAsia="Times New Roman" w:hAnsi="Times New Roman" w:cs="Times New Roman"/>
                <w:color w:val="000000" w:themeColor="text1"/>
                <w:sz w:val="26"/>
                <w:szCs w:val="26"/>
              </w:rPr>
              <w:t>0,87</w:t>
            </w:r>
          </w:p>
        </w:tc>
        <w:tc>
          <w:tcPr>
            <w:tcW w:w="0" w:type="auto"/>
            <w:tcBorders>
              <w:top w:val="nil"/>
              <w:left w:val="nil"/>
              <w:bottom w:val="single" w:sz="4" w:space="0" w:color="auto"/>
              <w:right w:val="single" w:sz="4" w:space="0" w:color="auto"/>
            </w:tcBorders>
            <w:shd w:val="clear" w:color="auto" w:fill="auto"/>
            <w:noWrap/>
            <w:vAlign w:val="center"/>
            <w:hideMark/>
          </w:tcPr>
          <w:p w:rsidR="00F80065" w:rsidRPr="008D0C1A" w:rsidRDefault="00F80065" w:rsidP="00F80065">
            <w:pPr>
              <w:spacing w:after="0" w:line="240" w:lineRule="auto"/>
              <w:jc w:val="center"/>
              <w:rPr>
                <w:rFonts w:ascii="Times New Roman" w:eastAsia="Times New Roman" w:hAnsi="Times New Roman" w:cs="Times New Roman"/>
                <w:color w:val="000000" w:themeColor="text1"/>
                <w:sz w:val="26"/>
                <w:szCs w:val="26"/>
              </w:rPr>
            </w:pPr>
            <w:r w:rsidRPr="008D0C1A">
              <w:rPr>
                <w:rFonts w:ascii="Times New Roman" w:eastAsia="Times New Roman" w:hAnsi="Times New Roman" w:cs="Times New Roman"/>
                <w:color w:val="000000" w:themeColor="text1"/>
                <w:sz w:val="26"/>
                <w:szCs w:val="26"/>
              </w:rPr>
              <w:t>0,82</w:t>
            </w:r>
          </w:p>
        </w:tc>
        <w:tc>
          <w:tcPr>
            <w:tcW w:w="0" w:type="auto"/>
            <w:tcBorders>
              <w:top w:val="nil"/>
              <w:left w:val="nil"/>
              <w:bottom w:val="single" w:sz="4" w:space="0" w:color="auto"/>
              <w:right w:val="single" w:sz="4" w:space="0" w:color="auto"/>
            </w:tcBorders>
            <w:shd w:val="clear" w:color="auto" w:fill="auto"/>
            <w:noWrap/>
            <w:vAlign w:val="center"/>
            <w:hideMark/>
          </w:tcPr>
          <w:p w:rsidR="00F80065" w:rsidRPr="008D0C1A" w:rsidRDefault="00F80065" w:rsidP="00F80065">
            <w:pPr>
              <w:spacing w:after="0" w:line="240" w:lineRule="auto"/>
              <w:jc w:val="center"/>
              <w:rPr>
                <w:rFonts w:ascii="Times New Roman" w:eastAsia="Times New Roman" w:hAnsi="Times New Roman" w:cs="Times New Roman"/>
                <w:color w:val="000000" w:themeColor="text1"/>
                <w:sz w:val="26"/>
                <w:szCs w:val="26"/>
              </w:rPr>
            </w:pPr>
            <w:r w:rsidRPr="008D0C1A">
              <w:rPr>
                <w:rFonts w:ascii="Times New Roman" w:eastAsia="Times New Roman" w:hAnsi="Times New Roman" w:cs="Times New Roman"/>
                <w:color w:val="000000" w:themeColor="text1"/>
                <w:sz w:val="26"/>
                <w:szCs w:val="26"/>
              </w:rPr>
              <w:t>4</w:t>
            </w:r>
          </w:p>
        </w:tc>
        <w:tc>
          <w:tcPr>
            <w:tcW w:w="0" w:type="auto"/>
            <w:tcBorders>
              <w:top w:val="nil"/>
              <w:left w:val="nil"/>
              <w:bottom w:val="single" w:sz="4" w:space="0" w:color="auto"/>
              <w:right w:val="single" w:sz="4" w:space="0" w:color="auto"/>
            </w:tcBorders>
            <w:shd w:val="clear" w:color="auto" w:fill="auto"/>
            <w:noWrap/>
            <w:vAlign w:val="center"/>
            <w:hideMark/>
          </w:tcPr>
          <w:p w:rsidR="00F80065" w:rsidRPr="008D0C1A" w:rsidRDefault="00F80065" w:rsidP="00F80065">
            <w:pPr>
              <w:spacing w:after="0" w:line="240" w:lineRule="auto"/>
              <w:jc w:val="center"/>
              <w:rPr>
                <w:rFonts w:ascii="Times New Roman" w:eastAsia="Times New Roman" w:hAnsi="Times New Roman" w:cs="Times New Roman"/>
                <w:color w:val="000000" w:themeColor="text1"/>
                <w:sz w:val="26"/>
                <w:szCs w:val="26"/>
              </w:rPr>
            </w:pPr>
            <w:r w:rsidRPr="008D0C1A">
              <w:rPr>
                <w:rFonts w:ascii="Times New Roman" w:eastAsia="Times New Roman" w:hAnsi="Times New Roman" w:cs="Times New Roman"/>
                <w:color w:val="000000" w:themeColor="text1"/>
                <w:sz w:val="26"/>
                <w:szCs w:val="26"/>
              </w:rPr>
              <w:t>0,6</w:t>
            </w:r>
          </w:p>
        </w:tc>
        <w:tc>
          <w:tcPr>
            <w:tcW w:w="0" w:type="auto"/>
            <w:tcBorders>
              <w:top w:val="nil"/>
              <w:left w:val="nil"/>
              <w:bottom w:val="single" w:sz="4" w:space="0" w:color="auto"/>
              <w:right w:val="single" w:sz="4" w:space="0" w:color="auto"/>
            </w:tcBorders>
            <w:shd w:val="clear" w:color="auto" w:fill="auto"/>
            <w:noWrap/>
            <w:vAlign w:val="center"/>
            <w:hideMark/>
          </w:tcPr>
          <w:p w:rsidR="00F80065" w:rsidRPr="008D0C1A" w:rsidRDefault="00F80065" w:rsidP="00F80065">
            <w:pPr>
              <w:spacing w:after="0" w:line="240" w:lineRule="auto"/>
              <w:jc w:val="center"/>
              <w:rPr>
                <w:rFonts w:ascii="Times New Roman" w:eastAsia="Times New Roman" w:hAnsi="Times New Roman" w:cs="Times New Roman"/>
                <w:color w:val="000000" w:themeColor="text1"/>
                <w:sz w:val="26"/>
                <w:szCs w:val="26"/>
              </w:rPr>
            </w:pPr>
            <w:r w:rsidRPr="008D0C1A">
              <w:rPr>
                <w:rFonts w:ascii="Times New Roman" w:eastAsia="Times New Roman" w:hAnsi="Times New Roman" w:cs="Times New Roman"/>
                <w:color w:val="000000" w:themeColor="text1"/>
                <w:sz w:val="26"/>
                <w:szCs w:val="26"/>
              </w:rPr>
              <w:t>99,84</w:t>
            </w:r>
          </w:p>
        </w:tc>
      </w:tr>
      <w:tr w:rsidR="00F80065" w:rsidRPr="008D0C1A" w:rsidTr="00F80065">
        <w:trPr>
          <w:trHeight w:val="307"/>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80065" w:rsidRPr="008D0C1A" w:rsidRDefault="00F80065" w:rsidP="00F80065">
            <w:pPr>
              <w:spacing w:after="0" w:line="240" w:lineRule="auto"/>
              <w:jc w:val="center"/>
              <w:rPr>
                <w:rFonts w:ascii="Times New Roman" w:eastAsia="Times New Roman" w:hAnsi="Times New Roman" w:cs="Times New Roman"/>
                <w:color w:val="000000" w:themeColor="text1"/>
                <w:sz w:val="26"/>
                <w:szCs w:val="26"/>
              </w:rPr>
            </w:pPr>
            <w:r w:rsidRPr="008D0C1A">
              <w:rPr>
                <w:rFonts w:ascii="Times New Roman" w:eastAsia="Times New Roman" w:hAnsi="Times New Roman" w:cs="Times New Roman"/>
                <w:color w:val="000000" w:themeColor="text1"/>
                <w:sz w:val="26"/>
                <w:szCs w:val="26"/>
              </w:rPr>
              <w:t>10</w:t>
            </w:r>
          </w:p>
        </w:tc>
        <w:tc>
          <w:tcPr>
            <w:tcW w:w="0" w:type="auto"/>
            <w:tcBorders>
              <w:top w:val="nil"/>
              <w:left w:val="nil"/>
              <w:bottom w:val="single" w:sz="4" w:space="0" w:color="auto"/>
              <w:right w:val="single" w:sz="4" w:space="0" w:color="auto"/>
            </w:tcBorders>
            <w:shd w:val="clear" w:color="auto" w:fill="auto"/>
            <w:noWrap/>
            <w:vAlign w:val="center"/>
            <w:hideMark/>
          </w:tcPr>
          <w:p w:rsidR="00F80065" w:rsidRPr="008D0C1A" w:rsidRDefault="00F80065" w:rsidP="00F80065">
            <w:pPr>
              <w:spacing w:after="0" w:line="240" w:lineRule="auto"/>
              <w:jc w:val="center"/>
              <w:rPr>
                <w:rFonts w:ascii="Times New Roman" w:eastAsia="Times New Roman" w:hAnsi="Times New Roman" w:cs="Times New Roman"/>
                <w:color w:val="000000" w:themeColor="text1"/>
                <w:sz w:val="26"/>
                <w:szCs w:val="26"/>
              </w:rPr>
            </w:pPr>
            <w:r w:rsidRPr="008D0C1A">
              <w:rPr>
                <w:rFonts w:ascii="Times New Roman" w:eastAsia="Times New Roman" w:hAnsi="Times New Roman" w:cs="Times New Roman"/>
                <w:color w:val="000000" w:themeColor="text1"/>
                <w:sz w:val="26"/>
                <w:szCs w:val="26"/>
              </w:rPr>
              <w:t>0,87</w:t>
            </w:r>
          </w:p>
        </w:tc>
        <w:tc>
          <w:tcPr>
            <w:tcW w:w="0" w:type="auto"/>
            <w:tcBorders>
              <w:top w:val="nil"/>
              <w:left w:val="nil"/>
              <w:bottom w:val="single" w:sz="4" w:space="0" w:color="auto"/>
              <w:right w:val="single" w:sz="4" w:space="0" w:color="auto"/>
            </w:tcBorders>
            <w:shd w:val="clear" w:color="auto" w:fill="auto"/>
            <w:noWrap/>
            <w:vAlign w:val="center"/>
            <w:hideMark/>
          </w:tcPr>
          <w:p w:rsidR="00F80065" w:rsidRPr="008D0C1A" w:rsidRDefault="00F80065" w:rsidP="00F80065">
            <w:pPr>
              <w:spacing w:after="0" w:line="240" w:lineRule="auto"/>
              <w:jc w:val="center"/>
              <w:rPr>
                <w:rFonts w:ascii="Times New Roman" w:eastAsia="Times New Roman" w:hAnsi="Times New Roman" w:cs="Times New Roman"/>
                <w:color w:val="000000" w:themeColor="text1"/>
                <w:sz w:val="26"/>
                <w:szCs w:val="26"/>
              </w:rPr>
            </w:pPr>
            <w:r w:rsidRPr="008D0C1A">
              <w:rPr>
                <w:rFonts w:ascii="Times New Roman" w:eastAsia="Times New Roman" w:hAnsi="Times New Roman" w:cs="Times New Roman"/>
                <w:color w:val="000000" w:themeColor="text1"/>
                <w:sz w:val="26"/>
                <w:szCs w:val="26"/>
              </w:rPr>
              <w:t>0,96</w:t>
            </w:r>
          </w:p>
        </w:tc>
        <w:tc>
          <w:tcPr>
            <w:tcW w:w="0" w:type="auto"/>
            <w:tcBorders>
              <w:top w:val="nil"/>
              <w:left w:val="nil"/>
              <w:bottom w:val="single" w:sz="4" w:space="0" w:color="auto"/>
              <w:right w:val="single" w:sz="4" w:space="0" w:color="auto"/>
            </w:tcBorders>
            <w:shd w:val="clear" w:color="auto" w:fill="auto"/>
            <w:noWrap/>
            <w:vAlign w:val="center"/>
            <w:hideMark/>
          </w:tcPr>
          <w:p w:rsidR="00F80065" w:rsidRPr="008D0C1A" w:rsidRDefault="00F80065" w:rsidP="00F80065">
            <w:pPr>
              <w:spacing w:after="0" w:line="240" w:lineRule="auto"/>
              <w:jc w:val="center"/>
              <w:rPr>
                <w:rFonts w:ascii="Times New Roman" w:eastAsia="Times New Roman" w:hAnsi="Times New Roman" w:cs="Times New Roman"/>
                <w:color w:val="000000" w:themeColor="text1"/>
                <w:sz w:val="26"/>
                <w:szCs w:val="26"/>
              </w:rPr>
            </w:pPr>
            <w:r w:rsidRPr="008D0C1A">
              <w:rPr>
                <w:rFonts w:ascii="Times New Roman" w:eastAsia="Times New Roman" w:hAnsi="Times New Roman" w:cs="Times New Roman"/>
                <w:color w:val="000000" w:themeColor="text1"/>
                <w:sz w:val="26"/>
                <w:szCs w:val="26"/>
              </w:rPr>
              <w:t>0,91</w:t>
            </w:r>
          </w:p>
        </w:tc>
        <w:tc>
          <w:tcPr>
            <w:tcW w:w="0" w:type="auto"/>
            <w:tcBorders>
              <w:top w:val="nil"/>
              <w:left w:val="nil"/>
              <w:bottom w:val="single" w:sz="4" w:space="0" w:color="auto"/>
              <w:right w:val="single" w:sz="4" w:space="0" w:color="auto"/>
            </w:tcBorders>
            <w:shd w:val="clear" w:color="auto" w:fill="auto"/>
            <w:noWrap/>
            <w:vAlign w:val="center"/>
            <w:hideMark/>
          </w:tcPr>
          <w:p w:rsidR="00F80065" w:rsidRPr="008D0C1A" w:rsidRDefault="00F80065" w:rsidP="00F80065">
            <w:pPr>
              <w:spacing w:after="0" w:line="240" w:lineRule="auto"/>
              <w:jc w:val="center"/>
              <w:rPr>
                <w:rFonts w:ascii="Times New Roman" w:eastAsia="Times New Roman" w:hAnsi="Times New Roman" w:cs="Times New Roman"/>
                <w:color w:val="000000" w:themeColor="text1"/>
                <w:sz w:val="26"/>
                <w:szCs w:val="26"/>
              </w:rPr>
            </w:pPr>
            <w:r w:rsidRPr="008D0C1A">
              <w:rPr>
                <w:rFonts w:ascii="Times New Roman" w:eastAsia="Times New Roman" w:hAnsi="Times New Roman" w:cs="Times New Roman"/>
                <w:color w:val="000000" w:themeColor="text1"/>
                <w:sz w:val="26"/>
                <w:szCs w:val="26"/>
              </w:rPr>
              <w:t>1</w:t>
            </w:r>
          </w:p>
        </w:tc>
        <w:tc>
          <w:tcPr>
            <w:tcW w:w="0" w:type="auto"/>
            <w:tcBorders>
              <w:top w:val="nil"/>
              <w:left w:val="nil"/>
              <w:bottom w:val="single" w:sz="4" w:space="0" w:color="auto"/>
              <w:right w:val="single" w:sz="4" w:space="0" w:color="auto"/>
            </w:tcBorders>
            <w:shd w:val="clear" w:color="auto" w:fill="auto"/>
            <w:noWrap/>
            <w:vAlign w:val="center"/>
            <w:hideMark/>
          </w:tcPr>
          <w:p w:rsidR="00F80065" w:rsidRPr="008D0C1A" w:rsidRDefault="00F80065" w:rsidP="00F80065">
            <w:pPr>
              <w:spacing w:after="0" w:line="240" w:lineRule="auto"/>
              <w:jc w:val="center"/>
              <w:rPr>
                <w:rFonts w:ascii="Times New Roman" w:eastAsia="Times New Roman" w:hAnsi="Times New Roman" w:cs="Times New Roman"/>
                <w:color w:val="000000" w:themeColor="text1"/>
                <w:sz w:val="26"/>
                <w:szCs w:val="26"/>
              </w:rPr>
            </w:pPr>
            <w:r w:rsidRPr="008D0C1A">
              <w:rPr>
                <w:rFonts w:ascii="Times New Roman" w:eastAsia="Times New Roman" w:hAnsi="Times New Roman" w:cs="Times New Roman"/>
                <w:color w:val="000000" w:themeColor="text1"/>
                <w:sz w:val="26"/>
                <w:szCs w:val="26"/>
              </w:rPr>
              <w:t>0,2</w:t>
            </w:r>
          </w:p>
        </w:tc>
        <w:tc>
          <w:tcPr>
            <w:tcW w:w="0" w:type="auto"/>
            <w:tcBorders>
              <w:top w:val="nil"/>
              <w:left w:val="nil"/>
              <w:bottom w:val="single" w:sz="4" w:space="0" w:color="auto"/>
              <w:right w:val="single" w:sz="4" w:space="0" w:color="auto"/>
            </w:tcBorders>
            <w:shd w:val="clear" w:color="auto" w:fill="auto"/>
            <w:noWrap/>
            <w:vAlign w:val="center"/>
            <w:hideMark/>
          </w:tcPr>
          <w:p w:rsidR="00F80065" w:rsidRPr="008D0C1A" w:rsidRDefault="00F80065" w:rsidP="00F80065">
            <w:pPr>
              <w:spacing w:after="0" w:line="240" w:lineRule="auto"/>
              <w:jc w:val="center"/>
              <w:rPr>
                <w:rFonts w:ascii="Times New Roman" w:eastAsia="Times New Roman" w:hAnsi="Times New Roman" w:cs="Times New Roman"/>
                <w:color w:val="000000" w:themeColor="text1"/>
                <w:sz w:val="26"/>
                <w:szCs w:val="26"/>
              </w:rPr>
            </w:pPr>
            <w:r w:rsidRPr="008D0C1A">
              <w:rPr>
                <w:rFonts w:ascii="Times New Roman" w:eastAsia="Times New Roman" w:hAnsi="Times New Roman" w:cs="Times New Roman"/>
                <w:color w:val="000000" w:themeColor="text1"/>
                <w:sz w:val="26"/>
                <w:szCs w:val="26"/>
              </w:rPr>
              <w:t>100</w:t>
            </w:r>
          </w:p>
        </w:tc>
      </w:tr>
      <w:tr w:rsidR="00F80065" w:rsidRPr="008D0C1A" w:rsidTr="00F80065">
        <w:trPr>
          <w:trHeight w:val="307"/>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80065" w:rsidRPr="008D0C1A" w:rsidRDefault="00F80065" w:rsidP="00F80065">
            <w:pPr>
              <w:spacing w:after="0" w:line="240" w:lineRule="auto"/>
              <w:jc w:val="center"/>
              <w:rPr>
                <w:rFonts w:ascii="Times New Roman" w:eastAsia="Times New Roman" w:hAnsi="Times New Roman" w:cs="Times New Roman"/>
                <w:b/>
                <w:bCs/>
                <w:color w:val="000000" w:themeColor="text1"/>
                <w:sz w:val="26"/>
                <w:szCs w:val="26"/>
              </w:rPr>
            </w:pPr>
            <w:r w:rsidRPr="008D0C1A">
              <w:rPr>
                <w:rFonts w:ascii="Times New Roman" w:eastAsia="Times New Roman" w:hAnsi="Times New Roman" w:cs="Times New Roman"/>
                <w:b/>
                <w:bCs/>
                <w:color w:val="000000" w:themeColor="text1"/>
                <w:sz w:val="26"/>
                <w:szCs w:val="26"/>
              </w:rPr>
              <w:t>Tổng</w:t>
            </w:r>
          </w:p>
        </w:tc>
        <w:tc>
          <w:tcPr>
            <w:tcW w:w="0" w:type="auto"/>
            <w:tcBorders>
              <w:top w:val="nil"/>
              <w:left w:val="nil"/>
              <w:bottom w:val="single" w:sz="4" w:space="0" w:color="auto"/>
              <w:right w:val="single" w:sz="4" w:space="0" w:color="auto"/>
            </w:tcBorders>
            <w:shd w:val="clear" w:color="auto" w:fill="auto"/>
            <w:noWrap/>
            <w:vAlign w:val="center"/>
            <w:hideMark/>
          </w:tcPr>
          <w:p w:rsidR="00F80065" w:rsidRPr="008D0C1A" w:rsidRDefault="00F80065" w:rsidP="00F80065">
            <w:pPr>
              <w:spacing w:after="0" w:line="240" w:lineRule="auto"/>
              <w:jc w:val="center"/>
              <w:rPr>
                <w:rFonts w:ascii="Times New Roman" w:eastAsia="Times New Roman" w:hAnsi="Times New Roman" w:cs="Times New Roman"/>
                <w:b/>
                <w:bCs/>
                <w:color w:val="000000" w:themeColor="text1"/>
                <w:sz w:val="26"/>
                <w:szCs w:val="26"/>
              </w:rPr>
            </w:pPr>
            <w:r w:rsidRPr="008D0C1A">
              <w:rPr>
                <w:rFonts w:ascii="Times New Roman" w:eastAsia="Times New Roman" w:hAnsi="Times New Roman" w:cs="Times New Roman"/>
                <w:b/>
                <w:bCs/>
                <w:color w:val="000000" w:themeColor="text1"/>
                <w:sz w:val="26"/>
                <w:szCs w:val="26"/>
              </w:rPr>
              <w:t> </w:t>
            </w:r>
          </w:p>
        </w:tc>
        <w:tc>
          <w:tcPr>
            <w:tcW w:w="0" w:type="auto"/>
            <w:tcBorders>
              <w:top w:val="nil"/>
              <w:left w:val="nil"/>
              <w:bottom w:val="single" w:sz="4" w:space="0" w:color="auto"/>
              <w:right w:val="single" w:sz="4" w:space="0" w:color="auto"/>
            </w:tcBorders>
            <w:shd w:val="clear" w:color="auto" w:fill="auto"/>
            <w:noWrap/>
            <w:vAlign w:val="center"/>
            <w:hideMark/>
          </w:tcPr>
          <w:p w:rsidR="00F80065" w:rsidRPr="008D0C1A" w:rsidRDefault="00F80065" w:rsidP="00F80065">
            <w:pPr>
              <w:spacing w:after="0" w:line="240" w:lineRule="auto"/>
              <w:jc w:val="center"/>
              <w:rPr>
                <w:rFonts w:ascii="Times New Roman" w:eastAsia="Times New Roman" w:hAnsi="Times New Roman" w:cs="Times New Roman"/>
                <w:b/>
                <w:bCs/>
                <w:color w:val="000000" w:themeColor="text1"/>
                <w:sz w:val="26"/>
                <w:szCs w:val="26"/>
              </w:rPr>
            </w:pPr>
            <w:r w:rsidRPr="008D0C1A">
              <w:rPr>
                <w:rFonts w:ascii="Times New Roman" w:eastAsia="Times New Roman" w:hAnsi="Times New Roman" w:cs="Times New Roman"/>
                <w:b/>
                <w:bCs/>
                <w:color w:val="000000" w:themeColor="text1"/>
                <w:sz w:val="26"/>
                <w:szCs w:val="26"/>
              </w:rPr>
              <w:t> </w:t>
            </w:r>
          </w:p>
        </w:tc>
        <w:tc>
          <w:tcPr>
            <w:tcW w:w="0" w:type="auto"/>
            <w:tcBorders>
              <w:top w:val="nil"/>
              <w:left w:val="nil"/>
              <w:bottom w:val="single" w:sz="4" w:space="0" w:color="auto"/>
              <w:right w:val="single" w:sz="4" w:space="0" w:color="auto"/>
            </w:tcBorders>
            <w:shd w:val="clear" w:color="auto" w:fill="auto"/>
            <w:noWrap/>
            <w:vAlign w:val="center"/>
            <w:hideMark/>
          </w:tcPr>
          <w:p w:rsidR="00F80065" w:rsidRPr="008D0C1A" w:rsidRDefault="00F80065" w:rsidP="00F80065">
            <w:pPr>
              <w:spacing w:after="0" w:line="240" w:lineRule="auto"/>
              <w:jc w:val="center"/>
              <w:rPr>
                <w:rFonts w:ascii="Times New Roman" w:eastAsia="Times New Roman" w:hAnsi="Times New Roman" w:cs="Times New Roman"/>
                <w:b/>
                <w:bCs/>
                <w:color w:val="000000" w:themeColor="text1"/>
                <w:sz w:val="26"/>
                <w:szCs w:val="26"/>
              </w:rPr>
            </w:pPr>
            <w:r w:rsidRPr="008D0C1A">
              <w:rPr>
                <w:rFonts w:ascii="Times New Roman" w:eastAsia="Times New Roman" w:hAnsi="Times New Roman" w:cs="Times New Roman"/>
                <w:b/>
                <w:bCs/>
                <w:color w:val="000000" w:themeColor="text1"/>
                <w:sz w:val="26"/>
                <w:szCs w:val="26"/>
              </w:rPr>
              <w:t> </w:t>
            </w:r>
          </w:p>
        </w:tc>
        <w:tc>
          <w:tcPr>
            <w:tcW w:w="0" w:type="auto"/>
            <w:tcBorders>
              <w:top w:val="nil"/>
              <w:left w:val="nil"/>
              <w:bottom w:val="single" w:sz="4" w:space="0" w:color="auto"/>
              <w:right w:val="single" w:sz="4" w:space="0" w:color="auto"/>
            </w:tcBorders>
            <w:shd w:val="clear" w:color="auto" w:fill="auto"/>
            <w:noWrap/>
            <w:vAlign w:val="center"/>
            <w:hideMark/>
          </w:tcPr>
          <w:p w:rsidR="00F80065" w:rsidRPr="008D0C1A" w:rsidRDefault="00F80065" w:rsidP="00F80065">
            <w:pPr>
              <w:spacing w:after="0" w:line="240" w:lineRule="auto"/>
              <w:jc w:val="center"/>
              <w:rPr>
                <w:rFonts w:ascii="Times New Roman" w:eastAsia="Times New Roman" w:hAnsi="Times New Roman" w:cs="Times New Roman"/>
                <w:b/>
                <w:bCs/>
                <w:color w:val="000000" w:themeColor="text1"/>
                <w:sz w:val="26"/>
                <w:szCs w:val="26"/>
              </w:rPr>
            </w:pPr>
            <w:r w:rsidRPr="008D0C1A">
              <w:rPr>
                <w:rFonts w:ascii="Times New Roman" w:eastAsia="Times New Roman" w:hAnsi="Times New Roman" w:cs="Times New Roman"/>
                <w:b/>
                <w:bCs/>
                <w:color w:val="000000" w:themeColor="text1"/>
                <w:sz w:val="26"/>
                <w:szCs w:val="26"/>
              </w:rPr>
              <w:t>628</w:t>
            </w:r>
          </w:p>
        </w:tc>
        <w:tc>
          <w:tcPr>
            <w:tcW w:w="0" w:type="auto"/>
            <w:tcBorders>
              <w:top w:val="nil"/>
              <w:left w:val="nil"/>
              <w:bottom w:val="single" w:sz="4" w:space="0" w:color="auto"/>
              <w:right w:val="single" w:sz="4" w:space="0" w:color="auto"/>
            </w:tcBorders>
            <w:shd w:val="clear" w:color="auto" w:fill="auto"/>
            <w:noWrap/>
            <w:vAlign w:val="center"/>
            <w:hideMark/>
          </w:tcPr>
          <w:p w:rsidR="00F80065" w:rsidRPr="008D0C1A" w:rsidRDefault="00F80065" w:rsidP="00F80065">
            <w:pPr>
              <w:spacing w:after="0" w:line="240" w:lineRule="auto"/>
              <w:jc w:val="center"/>
              <w:rPr>
                <w:rFonts w:ascii="Times New Roman" w:eastAsia="Times New Roman" w:hAnsi="Times New Roman" w:cs="Times New Roman"/>
                <w:b/>
                <w:bCs/>
                <w:color w:val="000000" w:themeColor="text1"/>
                <w:sz w:val="26"/>
                <w:szCs w:val="26"/>
              </w:rPr>
            </w:pPr>
            <w:r w:rsidRPr="008D0C1A">
              <w:rPr>
                <w:rFonts w:ascii="Times New Roman" w:eastAsia="Times New Roman" w:hAnsi="Times New Roman" w:cs="Times New Roman"/>
                <w:b/>
                <w:bCs/>
                <w:color w:val="000000" w:themeColor="text1"/>
                <w:sz w:val="26"/>
                <w:szCs w:val="26"/>
              </w:rPr>
              <w:t>100</w:t>
            </w:r>
          </w:p>
        </w:tc>
        <w:tc>
          <w:tcPr>
            <w:tcW w:w="0" w:type="auto"/>
            <w:tcBorders>
              <w:top w:val="nil"/>
              <w:left w:val="nil"/>
              <w:bottom w:val="single" w:sz="4" w:space="0" w:color="auto"/>
              <w:right w:val="single" w:sz="4" w:space="0" w:color="auto"/>
            </w:tcBorders>
            <w:shd w:val="clear" w:color="auto" w:fill="auto"/>
            <w:noWrap/>
            <w:vAlign w:val="center"/>
            <w:hideMark/>
          </w:tcPr>
          <w:p w:rsidR="00F80065" w:rsidRPr="008D0C1A" w:rsidRDefault="00F80065" w:rsidP="00F80065">
            <w:pPr>
              <w:spacing w:after="0" w:line="240" w:lineRule="auto"/>
              <w:jc w:val="center"/>
              <w:rPr>
                <w:rFonts w:ascii="Times New Roman" w:eastAsia="Times New Roman" w:hAnsi="Times New Roman" w:cs="Times New Roman"/>
                <w:b/>
                <w:bCs/>
                <w:color w:val="000000" w:themeColor="text1"/>
                <w:sz w:val="26"/>
                <w:szCs w:val="26"/>
              </w:rPr>
            </w:pPr>
            <w:r w:rsidRPr="008D0C1A">
              <w:rPr>
                <w:rFonts w:ascii="Times New Roman" w:eastAsia="Times New Roman" w:hAnsi="Times New Roman" w:cs="Times New Roman"/>
                <w:b/>
                <w:bCs/>
                <w:color w:val="000000" w:themeColor="text1"/>
                <w:sz w:val="26"/>
                <w:szCs w:val="26"/>
              </w:rPr>
              <w:t> </w:t>
            </w:r>
          </w:p>
        </w:tc>
      </w:tr>
    </w:tbl>
    <w:p w:rsidR="00F80065" w:rsidRPr="008D0C1A" w:rsidRDefault="00F80065" w:rsidP="00F80065">
      <w:pPr>
        <w:spacing w:after="0" w:line="240" w:lineRule="auto"/>
        <w:ind w:left="284"/>
        <w:jc w:val="center"/>
        <w:rPr>
          <w:rFonts w:ascii="Times New Roman" w:eastAsia="Times New Roman" w:hAnsi="Times New Roman" w:cs="Times New Roman"/>
          <w:b/>
          <w:color w:val="000000" w:themeColor="text1"/>
          <w:sz w:val="26"/>
          <w:szCs w:val="26"/>
        </w:rPr>
      </w:pPr>
    </w:p>
    <w:p w:rsidR="00F80065" w:rsidRPr="008D0C1A" w:rsidRDefault="00F80065" w:rsidP="00F80065">
      <w:pPr>
        <w:spacing w:after="0" w:line="240" w:lineRule="auto"/>
        <w:ind w:left="142" w:hanging="142"/>
        <w:jc w:val="center"/>
        <w:rPr>
          <w:rFonts w:ascii="Times New Roman" w:eastAsia="Times New Roman" w:hAnsi="Times New Roman" w:cs="Times New Roman"/>
          <w:b/>
          <w:color w:val="000000" w:themeColor="text1"/>
          <w:sz w:val="26"/>
          <w:szCs w:val="26"/>
        </w:rPr>
      </w:pPr>
      <w:r w:rsidRPr="008D0C1A">
        <w:rPr>
          <w:rFonts w:ascii="Times New Roman" w:eastAsia="Times New Roman" w:hAnsi="Times New Roman" w:cs="Times New Roman"/>
          <w:b/>
          <w:noProof/>
          <w:color w:val="000000" w:themeColor="text1"/>
          <w:sz w:val="26"/>
          <w:szCs w:val="26"/>
        </w:rPr>
        <w:drawing>
          <wp:inline distT="0" distB="0" distL="0" distR="0" wp14:anchorId="5F6442B8" wp14:editId="24607705">
            <wp:extent cx="4718685" cy="2622550"/>
            <wp:effectExtent l="0" t="0" r="5715"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18685" cy="2622550"/>
                    </a:xfrm>
                    <a:prstGeom prst="rect">
                      <a:avLst/>
                    </a:prstGeom>
                    <a:noFill/>
                  </pic:spPr>
                </pic:pic>
              </a:graphicData>
            </a:graphic>
          </wp:inline>
        </w:drawing>
      </w:r>
    </w:p>
    <w:p w:rsidR="00F80065" w:rsidRPr="008D0C1A" w:rsidRDefault="00F80065" w:rsidP="00F80065">
      <w:pPr>
        <w:spacing w:after="0" w:line="240" w:lineRule="auto"/>
        <w:ind w:left="142" w:hanging="142"/>
        <w:jc w:val="center"/>
        <w:rPr>
          <w:rFonts w:ascii="Times New Roman" w:eastAsia="Times New Roman" w:hAnsi="Times New Roman" w:cs="Times New Roman"/>
          <w:b/>
          <w:color w:val="000000" w:themeColor="text1"/>
          <w:sz w:val="26"/>
          <w:szCs w:val="26"/>
        </w:rPr>
      </w:pPr>
    </w:p>
    <w:p w:rsidR="00F80065" w:rsidRPr="008D0C1A" w:rsidRDefault="00F80065" w:rsidP="00F80065">
      <w:pPr>
        <w:pStyle w:val="bng"/>
      </w:pPr>
      <w:bookmarkStart w:id="64" w:name="_Toc11316615"/>
      <w:r w:rsidRPr="008D0C1A">
        <w:t>Bảng IV.</w:t>
      </w:r>
      <w:r w:rsidR="00D16913">
        <w:t>9</w:t>
      </w:r>
      <w:r w:rsidRPr="008D0C1A">
        <w:t>. Các đặc trưng thống kê của S theo mẫu lõi khoan</w:t>
      </w:r>
      <w:bookmarkEnd w:id="64"/>
    </w:p>
    <w:p w:rsidR="00F80065" w:rsidRPr="008D0C1A" w:rsidRDefault="00F80065" w:rsidP="00F80065">
      <w:pPr>
        <w:spacing w:after="0" w:line="240" w:lineRule="auto"/>
        <w:ind w:left="284"/>
        <w:jc w:val="center"/>
        <w:rPr>
          <w:rFonts w:ascii="Times New Roman" w:eastAsia="Times New Roman" w:hAnsi="Times New Roman" w:cs="Times New Roman"/>
          <w:b/>
          <w:color w:val="000000" w:themeColor="text1"/>
          <w:sz w:val="26"/>
          <w:szCs w:val="26"/>
        </w:rPr>
      </w:pPr>
    </w:p>
    <w:tbl>
      <w:tblPr>
        <w:tblW w:w="4891" w:type="dxa"/>
        <w:jc w:val="center"/>
        <w:tblLook w:val="04A0" w:firstRow="1" w:lastRow="0" w:firstColumn="1" w:lastColumn="0" w:noHBand="0" w:noVBand="1"/>
      </w:tblPr>
      <w:tblGrid>
        <w:gridCol w:w="3833"/>
        <w:gridCol w:w="1058"/>
      </w:tblGrid>
      <w:tr w:rsidR="00F80065" w:rsidRPr="008D0C1A" w:rsidTr="00F80065">
        <w:trPr>
          <w:trHeight w:val="284"/>
          <w:jc w:val="center"/>
        </w:trPr>
        <w:tc>
          <w:tcPr>
            <w:tcW w:w="38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80065" w:rsidRPr="008D0C1A" w:rsidRDefault="00F80065" w:rsidP="00F80065">
            <w:pPr>
              <w:spacing w:after="0" w:line="240" w:lineRule="auto"/>
              <w:rPr>
                <w:rFonts w:ascii="Times New Roman" w:eastAsia="Times New Roman" w:hAnsi="Times New Roman" w:cs="Times New Roman"/>
                <w:color w:val="000000" w:themeColor="text1"/>
                <w:sz w:val="26"/>
                <w:szCs w:val="26"/>
              </w:rPr>
            </w:pPr>
            <w:r w:rsidRPr="008D0C1A">
              <w:rPr>
                <w:rFonts w:ascii="Times New Roman" w:eastAsia="Times New Roman" w:hAnsi="Times New Roman" w:cs="Times New Roman"/>
                <w:color w:val="000000" w:themeColor="text1"/>
                <w:sz w:val="26"/>
                <w:szCs w:val="26"/>
              </w:rPr>
              <w:t>Giá trị trunh bình</w:t>
            </w:r>
          </w:p>
        </w:tc>
        <w:tc>
          <w:tcPr>
            <w:tcW w:w="1058" w:type="dxa"/>
            <w:tcBorders>
              <w:top w:val="single" w:sz="4" w:space="0" w:color="auto"/>
              <w:left w:val="nil"/>
              <w:bottom w:val="single" w:sz="4" w:space="0" w:color="auto"/>
              <w:right w:val="single" w:sz="4" w:space="0" w:color="auto"/>
            </w:tcBorders>
            <w:shd w:val="clear" w:color="auto" w:fill="auto"/>
            <w:noWrap/>
            <w:vAlign w:val="bottom"/>
            <w:hideMark/>
          </w:tcPr>
          <w:p w:rsidR="00F80065" w:rsidRPr="008D0C1A" w:rsidRDefault="00F80065" w:rsidP="00F80065">
            <w:pPr>
              <w:spacing w:after="0" w:line="240" w:lineRule="auto"/>
              <w:jc w:val="right"/>
              <w:rPr>
                <w:rFonts w:ascii="Times New Roman" w:eastAsia="Times New Roman" w:hAnsi="Times New Roman" w:cs="Times New Roman"/>
                <w:color w:val="000000" w:themeColor="text1"/>
                <w:sz w:val="26"/>
                <w:szCs w:val="26"/>
              </w:rPr>
            </w:pPr>
            <w:r w:rsidRPr="008D0C1A">
              <w:rPr>
                <w:rFonts w:ascii="Times New Roman" w:eastAsia="Times New Roman" w:hAnsi="Times New Roman" w:cs="Times New Roman"/>
                <w:color w:val="000000" w:themeColor="text1"/>
                <w:sz w:val="26"/>
                <w:szCs w:val="26"/>
              </w:rPr>
              <w:t>0,10</w:t>
            </w:r>
          </w:p>
        </w:tc>
      </w:tr>
      <w:tr w:rsidR="00F80065" w:rsidRPr="008D0C1A" w:rsidTr="00F80065">
        <w:trPr>
          <w:trHeight w:val="284"/>
          <w:jc w:val="center"/>
        </w:trPr>
        <w:tc>
          <w:tcPr>
            <w:tcW w:w="38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80065" w:rsidRPr="008D0C1A" w:rsidRDefault="00F80065" w:rsidP="00F80065">
            <w:pPr>
              <w:spacing w:after="0" w:line="240" w:lineRule="auto"/>
              <w:rPr>
                <w:rFonts w:ascii="Times New Roman" w:eastAsia="Times New Roman" w:hAnsi="Times New Roman" w:cs="Times New Roman"/>
                <w:color w:val="000000" w:themeColor="text1"/>
                <w:sz w:val="26"/>
                <w:szCs w:val="26"/>
              </w:rPr>
            </w:pPr>
            <w:r w:rsidRPr="008D0C1A">
              <w:rPr>
                <w:rFonts w:ascii="Times New Roman" w:eastAsia="Times New Roman" w:hAnsi="Times New Roman" w:cs="Times New Roman"/>
                <w:color w:val="000000" w:themeColor="text1"/>
                <w:sz w:val="26"/>
                <w:szCs w:val="26"/>
              </w:rPr>
              <w:t>Giá trị bình quân phương sai</w:t>
            </w:r>
          </w:p>
        </w:tc>
        <w:tc>
          <w:tcPr>
            <w:tcW w:w="1058" w:type="dxa"/>
            <w:tcBorders>
              <w:top w:val="nil"/>
              <w:left w:val="nil"/>
              <w:bottom w:val="single" w:sz="4" w:space="0" w:color="auto"/>
              <w:right w:val="single" w:sz="4" w:space="0" w:color="auto"/>
            </w:tcBorders>
            <w:shd w:val="clear" w:color="auto" w:fill="auto"/>
            <w:noWrap/>
            <w:vAlign w:val="bottom"/>
            <w:hideMark/>
          </w:tcPr>
          <w:p w:rsidR="00F80065" w:rsidRPr="008D0C1A" w:rsidRDefault="00F80065" w:rsidP="00F80065">
            <w:pPr>
              <w:spacing w:after="0" w:line="240" w:lineRule="auto"/>
              <w:jc w:val="right"/>
              <w:rPr>
                <w:rFonts w:ascii="Times New Roman" w:eastAsia="Times New Roman" w:hAnsi="Times New Roman" w:cs="Times New Roman"/>
                <w:color w:val="000000" w:themeColor="text1"/>
                <w:sz w:val="26"/>
                <w:szCs w:val="26"/>
              </w:rPr>
            </w:pPr>
            <w:r w:rsidRPr="008D0C1A">
              <w:rPr>
                <w:rFonts w:ascii="Times New Roman" w:eastAsia="Times New Roman" w:hAnsi="Times New Roman" w:cs="Times New Roman"/>
                <w:color w:val="000000" w:themeColor="text1"/>
                <w:sz w:val="26"/>
                <w:szCs w:val="26"/>
              </w:rPr>
              <w:t>0,14</w:t>
            </w:r>
          </w:p>
        </w:tc>
      </w:tr>
      <w:tr w:rsidR="00F80065" w:rsidRPr="008D0C1A" w:rsidTr="00F80065">
        <w:trPr>
          <w:trHeight w:val="284"/>
          <w:jc w:val="center"/>
        </w:trPr>
        <w:tc>
          <w:tcPr>
            <w:tcW w:w="38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80065" w:rsidRPr="008D0C1A" w:rsidRDefault="00F80065" w:rsidP="00F80065">
            <w:pPr>
              <w:spacing w:after="0" w:line="240" w:lineRule="auto"/>
              <w:rPr>
                <w:rFonts w:ascii="Times New Roman" w:eastAsia="Times New Roman" w:hAnsi="Times New Roman" w:cs="Times New Roman"/>
                <w:color w:val="000000" w:themeColor="text1"/>
                <w:sz w:val="26"/>
                <w:szCs w:val="26"/>
              </w:rPr>
            </w:pPr>
            <w:r w:rsidRPr="008D0C1A">
              <w:rPr>
                <w:rFonts w:ascii="Times New Roman" w:eastAsia="Times New Roman" w:hAnsi="Times New Roman" w:cs="Times New Roman"/>
                <w:color w:val="000000" w:themeColor="text1"/>
                <w:sz w:val="26"/>
                <w:szCs w:val="26"/>
              </w:rPr>
              <w:t>Giá trị phương sai</w:t>
            </w:r>
          </w:p>
        </w:tc>
        <w:tc>
          <w:tcPr>
            <w:tcW w:w="1058" w:type="dxa"/>
            <w:tcBorders>
              <w:top w:val="nil"/>
              <w:left w:val="nil"/>
              <w:bottom w:val="single" w:sz="4" w:space="0" w:color="auto"/>
              <w:right w:val="single" w:sz="4" w:space="0" w:color="auto"/>
            </w:tcBorders>
            <w:shd w:val="clear" w:color="auto" w:fill="auto"/>
            <w:noWrap/>
            <w:vAlign w:val="bottom"/>
            <w:hideMark/>
          </w:tcPr>
          <w:p w:rsidR="00F80065" w:rsidRPr="008D0C1A" w:rsidRDefault="00F80065" w:rsidP="00F80065">
            <w:pPr>
              <w:spacing w:after="0" w:line="240" w:lineRule="auto"/>
              <w:jc w:val="right"/>
              <w:rPr>
                <w:rFonts w:ascii="Times New Roman" w:eastAsia="Times New Roman" w:hAnsi="Times New Roman" w:cs="Times New Roman"/>
                <w:color w:val="000000" w:themeColor="text1"/>
                <w:sz w:val="26"/>
                <w:szCs w:val="26"/>
              </w:rPr>
            </w:pPr>
            <w:r w:rsidRPr="008D0C1A">
              <w:rPr>
                <w:rFonts w:ascii="Times New Roman" w:eastAsia="Times New Roman" w:hAnsi="Times New Roman" w:cs="Times New Roman"/>
                <w:color w:val="000000" w:themeColor="text1"/>
                <w:sz w:val="26"/>
                <w:szCs w:val="26"/>
              </w:rPr>
              <w:t>0,02</w:t>
            </w:r>
          </w:p>
        </w:tc>
      </w:tr>
      <w:tr w:rsidR="00F80065" w:rsidRPr="008D0C1A" w:rsidTr="00F80065">
        <w:trPr>
          <w:trHeight w:val="284"/>
          <w:jc w:val="center"/>
        </w:trPr>
        <w:tc>
          <w:tcPr>
            <w:tcW w:w="38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80065" w:rsidRPr="008D0C1A" w:rsidRDefault="00F80065" w:rsidP="00F80065">
            <w:pPr>
              <w:spacing w:after="0" w:line="240" w:lineRule="auto"/>
              <w:rPr>
                <w:rFonts w:ascii="Times New Roman" w:eastAsia="Times New Roman" w:hAnsi="Times New Roman" w:cs="Times New Roman"/>
                <w:color w:val="000000" w:themeColor="text1"/>
                <w:sz w:val="26"/>
                <w:szCs w:val="26"/>
              </w:rPr>
            </w:pPr>
            <w:r w:rsidRPr="008D0C1A">
              <w:rPr>
                <w:rFonts w:ascii="Times New Roman" w:eastAsia="Times New Roman" w:hAnsi="Times New Roman" w:cs="Times New Roman"/>
                <w:color w:val="000000" w:themeColor="text1"/>
                <w:sz w:val="26"/>
                <w:szCs w:val="26"/>
              </w:rPr>
              <w:t>Độ nhọn</w:t>
            </w:r>
          </w:p>
        </w:tc>
        <w:tc>
          <w:tcPr>
            <w:tcW w:w="1058" w:type="dxa"/>
            <w:tcBorders>
              <w:top w:val="nil"/>
              <w:left w:val="nil"/>
              <w:bottom w:val="single" w:sz="4" w:space="0" w:color="auto"/>
              <w:right w:val="single" w:sz="4" w:space="0" w:color="auto"/>
            </w:tcBorders>
            <w:shd w:val="clear" w:color="auto" w:fill="auto"/>
            <w:noWrap/>
            <w:vAlign w:val="bottom"/>
            <w:hideMark/>
          </w:tcPr>
          <w:p w:rsidR="00F80065" w:rsidRPr="008D0C1A" w:rsidRDefault="00F80065" w:rsidP="00F80065">
            <w:pPr>
              <w:spacing w:after="0" w:line="240" w:lineRule="auto"/>
              <w:jc w:val="right"/>
              <w:rPr>
                <w:rFonts w:ascii="Times New Roman" w:eastAsia="Times New Roman" w:hAnsi="Times New Roman" w:cs="Times New Roman"/>
                <w:color w:val="000000" w:themeColor="text1"/>
                <w:sz w:val="26"/>
                <w:szCs w:val="26"/>
              </w:rPr>
            </w:pPr>
            <w:r w:rsidRPr="008D0C1A">
              <w:rPr>
                <w:rFonts w:ascii="Times New Roman" w:eastAsia="Times New Roman" w:hAnsi="Times New Roman" w:cs="Times New Roman"/>
                <w:color w:val="000000" w:themeColor="text1"/>
                <w:sz w:val="26"/>
                <w:szCs w:val="26"/>
              </w:rPr>
              <w:t>11,91</w:t>
            </w:r>
          </w:p>
        </w:tc>
      </w:tr>
      <w:tr w:rsidR="00F80065" w:rsidRPr="008D0C1A" w:rsidTr="00F80065">
        <w:trPr>
          <w:trHeight w:val="284"/>
          <w:jc w:val="center"/>
        </w:trPr>
        <w:tc>
          <w:tcPr>
            <w:tcW w:w="38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80065" w:rsidRPr="008D0C1A" w:rsidRDefault="00F80065" w:rsidP="00F80065">
            <w:pPr>
              <w:spacing w:after="0" w:line="240" w:lineRule="auto"/>
              <w:rPr>
                <w:rFonts w:ascii="Times New Roman" w:eastAsia="Times New Roman" w:hAnsi="Times New Roman" w:cs="Times New Roman"/>
                <w:color w:val="000000" w:themeColor="text1"/>
                <w:sz w:val="26"/>
                <w:szCs w:val="26"/>
              </w:rPr>
            </w:pPr>
            <w:r w:rsidRPr="008D0C1A">
              <w:rPr>
                <w:rFonts w:ascii="Times New Roman" w:eastAsia="Times New Roman" w:hAnsi="Times New Roman" w:cs="Times New Roman"/>
                <w:color w:val="000000" w:themeColor="text1"/>
                <w:sz w:val="26"/>
                <w:szCs w:val="26"/>
              </w:rPr>
              <w:t>Độ lệch</w:t>
            </w:r>
          </w:p>
        </w:tc>
        <w:tc>
          <w:tcPr>
            <w:tcW w:w="1058" w:type="dxa"/>
            <w:tcBorders>
              <w:top w:val="nil"/>
              <w:left w:val="nil"/>
              <w:bottom w:val="single" w:sz="4" w:space="0" w:color="auto"/>
              <w:right w:val="single" w:sz="4" w:space="0" w:color="auto"/>
            </w:tcBorders>
            <w:shd w:val="clear" w:color="auto" w:fill="auto"/>
            <w:noWrap/>
            <w:vAlign w:val="bottom"/>
            <w:hideMark/>
          </w:tcPr>
          <w:p w:rsidR="00F80065" w:rsidRPr="008D0C1A" w:rsidRDefault="00F80065" w:rsidP="00F80065">
            <w:pPr>
              <w:spacing w:after="0" w:line="240" w:lineRule="auto"/>
              <w:jc w:val="right"/>
              <w:rPr>
                <w:rFonts w:ascii="Times New Roman" w:eastAsia="Times New Roman" w:hAnsi="Times New Roman" w:cs="Times New Roman"/>
                <w:color w:val="000000" w:themeColor="text1"/>
                <w:sz w:val="26"/>
                <w:szCs w:val="26"/>
              </w:rPr>
            </w:pPr>
            <w:r w:rsidRPr="008D0C1A">
              <w:rPr>
                <w:rFonts w:ascii="Times New Roman" w:eastAsia="Times New Roman" w:hAnsi="Times New Roman" w:cs="Times New Roman"/>
                <w:color w:val="000000" w:themeColor="text1"/>
                <w:sz w:val="26"/>
                <w:szCs w:val="26"/>
              </w:rPr>
              <w:t>3,28</w:t>
            </w:r>
          </w:p>
        </w:tc>
      </w:tr>
      <w:tr w:rsidR="00F80065" w:rsidRPr="008D0C1A" w:rsidTr="00F80065">
        <w:trPr>
          <w:trHeight w:val="284"/>
          <w:jc w:val="center"/>
        </w:trPr>
        <w:tc>
          <w:tcPr>
            <w:tcW w:w="38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80065" w:rsidRPr="008D0C1A" w:rsidRDefault="00F80065" w:rsidP="00F80065">
            <w:pPr>
              <w:spacing w:after="0" w:line="240" w:lineRule="auto"/>
              <w:rPr>
                <w:rFonts w:ascii="Times New Roman" w:eastAsia="Times New Roman" w:hAnsi="Times New Roman" w:cs="Times New Roman"/>
                <w:color w:val="000000" w:themeColor="text1"/>
                <w:sz w:val="26"/>
                <w:szCs w:val="26"/>
              </w:rPr>
            </w:pPr>
            <w:r w:rsidRPr="008D0C1A">
              <w:rPr>
                <w:rFonts w:ascii="Times New Roman" w:eastAsia="Times New Roman" w:hAnsi="Times New Roman" w:cs="Times New Roman"/>
                <w:color w:val="000000" w:themeColor="text1"/>
                <w:sz w:val="26"/>
                <w:szCs w:val="26"/>
              </w:rPr>
              <w:t>Giá trị lớn nhất</w:t>
            </w:r>
          </w:p>
        </w:tc>
        <w:tc>
          <w:tcPr>
            <w:tcW w:w="1058" w:type="dxa"/>
            <w:tcBorders>
              <w:top w:val="nil"/>
              <w:left w:val="nil"/>
              <w:bottom w:val="single" w:sz="4" w:space="0" w:color="auto"/>
              <w:right w:val="single" w:sz="4" w:space="0" w:color="auto"/>
            </w:tcBorders>
            <w:shd w:val="clear" w:color="auto" w:fill="auto"/>
            <w:noWrap/>
            <w:vAlign w:val="bottom"/>
            <w:hideMark/>
          </w:tcPr>
          <w:p w:rsidR="00F80065" w:rsidRPr="008D0C1A" w:rsidRDefault="00F80065" w:rsidP="00F80065">
            <w:pPr>
              <w:spacing w:after="0" w:line="240" w:lineRule="auto"/>
              <w:jc w:val="right"/>
              <w:rPr>
                <w:rFonts w:ascii="Times New Roman" w:eastAsia="Times New Roman" w:hAnsi="Times New Roman" w:cs="Times New Roman"/>
                <w:color w:val="000000" w:themeColor="text1"/>
                <w:sz w:val="26"/>
                <w:szCs w:val="26"/>
              </w:rPr>
            </w:pPr>
            <w:r w:rsidRPr="008D0C1A">
              <w:rPr>
                <w:rFonts w:ascii="Times New Roman" w:eastAsia="Times New Roman" w:hAnsi="Times New Roman" w:cs="Times New Roman"/>
                <w:color w:val="000000" w:themeColor="text1"/>
                <w:sz w:val="26"/>
                <w:szCs w:val="26"/>
              </w:rPr>
              <w:t>0,96</w:t>
            </w:r>
          </w:p>
        </w:tc>
      </w:tr>
      <w:tr w:rsidR="00F80065" w:rsidRPr="008D0C1A" w:rsidTr="00F80065">
        <w:trPr>
          <w:trHeight w:val="284"/>
          <w:jc w:val="center"/>
        </w:trPr>
        <w:tc>
          <w:tcPr>
            <w:tcW w:w="38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80065" w:rsidRPr="008D0C1A" w:rsidRDefault="00F80065" w:rsidP="00F80065">
            <w:pPr>
              <w:spacing w:after="0" w:line="240" w:lineRule="auto"/>
              <w:rPr>
                <w:rFonts w:ascii="Times New Roman" w:eastAsia="Times New Roman" w:hAnsi="Times New Roman" w:cs="Times New Roman"/>
                <w:color w:val="000000" w:themeColor="text1"/>
                <w:sz w:val="26"/>
                <w:szCs w:val="26"/>
              </w:rPr>
            </w:pPr>
            <w:r w:rsidRPr="008D0C1A">
              <w:rPr>
                <w:rFonts w:ascii="Times New Roman" w:eastAsia="Times New Roman" w:hAnsi="Times New Roman" w:cs="Times New Roman"/>
                <w:color w:val="000000" w:themeColor="text1"/>
                <w:sz w:val="26"/>
                <w:szCs w:val="26"/>
              </w:rPr>
              <w:t>Giá trị nhỏ nhất</w:t>
            </w:r>
          </w:p>
        </w:tc>
        <w:tc>
          <w:tcPr>
            <w:tcW w:w="1058" w:type="dxa"/>
            <w:tcBorders>
              <w:top w:val="nil"/>
              <w:left w:val="nil"/>
              <w:bottom w:val="single" w:sz="4" w:space="0" w:color="auto"/>
              <w:right w:val="single" w:sz="4" w:space="0" w:color="auto"/>
            </w:tcBorders>
            <w:shd w:val="clear" w:color="auto" w:fill="auto"/>
            <w:noWrap/>
            <w:vAlign w:val="bottom"/>
            <w:hideMark/>
          </w:tcPr>
          <w:p w:rsidR="00F80065" w:rsidRPr="008D0C1A" w:rsidRDefault="00F80065" w:rsidP="00F80065">
            <w:pPr>
              <w:spacing w:after="0" w:line="240" w:lineRule="auto"/>
              <w:jc w:val="right"/>
              <w:rPr>
                <w:rFonts w:ascii="Times New Roman" w:eastAsia="Times New Roman" w:hAnsi="Times New Roman" w:cs="Times New Roman"/>
                <w:color w:val="000000" w:themeColor="text1"/>
                <w:sz w:val="26"/>
                <w:szCs w:val="26"/>
              </w:rPr>
            </w:pPr>
            <w:r w:rsidRPr="008D0C1A">
              <w:rPr>
                <w:rFonts w:ascii="Times New Roman" w:eastAsia="Times New Roman" w:hAnsi="Times New Roman" w:cs="Times New Roman"/>
                <w:color w:val="000000" w:themeColor="text1"/>
                <w:sz w:val="26"/>
                <w:szCs w:val="26"/>
              </w:rPr>
              <w:t>0,01</w:t>
            </w:r>
          </w:p>
        </w:tc>
      </w:tr>
      <w:tr w:rsidR="00F80065" w:rsidRPr="008D0C1A" w:rsidTr="00F80065">
        <w:trPr>
          <w:trHeight w:val="284"/>
          <w:jc w:val="center"/>
        </w:trPr>
        <w:tc>
          <w:tcPr>
            <w:tcW w:w="38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80065" w:rsidRPr="008D0C1A" w:rsidRDefault="00F80065" w:rsidP="00F80065">
            <w:pPr>
              <w:spacing w:after="0" w:line="240" w:lineRule="auto"/>
              <w:rPr>
                <w:rFonts w:ascii="Times New Roman" w:eastAsia="Times New Roman" w:hAnsi="Times New Roman" w:cs="Times New Roman"/>
                <w:color w:val="000000" w:themeColor="text1"/>
                <w:sz w:val="26"/>
                <w:szCs w:val="26"/>
              </w:rPr>
            </w:pPr>
            <w:r w:rsidRPr="008D0C1A">
              <w:rPr>
                <w:rFonts w:ascii="Times New Roman" w:eastAsia="Times New Roman" w:hAnsi="Times New Roman" w:cs="Times New Roman"/>
                <w:color w:val="000000" w:themeColor="text1"/>
                <w:sz w:val="26"/>
                <w:szCs w:val="26"/>
              </w:rPr>
              <w:t>Tổng mẫu</w:t>
            </w:r>
          </w:p>
        </w:tc>
        <w:tc>
          <w:tcPr>
            <w:tcW w:w="1058" w:type="dxa"/>
            <w:tcBorders>
              <w:top w:val="nil"/>
              <w:left w:val="nil"/>
              <w:bottom w:val="single" w:sz="4" w:space="0" w:color="auto"/>
              <w:right w:val="single" w:sz="4" w:space="0" w:color="auto"/>
            </w:tcBorders>
            <w:shd w:val="clear" w:color="auto" w:fill="auto"/>
            <w:noWrap/>
            <w:vAlign w:val="bottom"/>
            <w:hideMark/>
          </w:tcPr>
          <w:p w:rsidR="00F80065" w:rsidRPr="008D0C1A" w:rsidRDefault="00F80065" w:rsidP="00F80065">
            <w:pPr>
              <w:spacing w:after="0" w:line="240" w:lineRule="auto"/>
              <w:jc w:val="right"/>
              <w:rPr>
                <w:rFonts w:ascii="Times New Roman" w:eastAsia="Times New Roman" w:hAnsi="Times New Roman" w:cs="Times New Roman"/>
                <w:color w:val="000000" w:themeColor="text1"/>
                <w:sz w:val="26"/>
                <w:szCs w:val="26"/>
              </w:rPr>
            </w:pPr>
            <w:r w:rsidRPr="008D0C1A">
              <w:rPr>
                <w:rFonts w:ascii="Times New Roman" w:eastAsia="Times New Roman" w:hAnsi="Times New Roman" w:cs="Times New Roman"/>
                <w:color w:val="000000" w:themeColor="text1"/>
                <w:sz w:val="26"/>
                <w:szCs w:val="26"/>
              </w:rPr>
              <w:t>628</w:t>
            </w:r>
          </w:p>
        </w:tc>
      </w:tr>
    </w:tbl>
    <w:p w:rsidR="00F80065" w:rsidRDefault="00F80065" w:rsidP="00A62CE9">
      <w:pPr>
        <w:pStyle w:val="Heading3"/>
        <w:rPr>
          <w:rFonts w:ascii="Times New Roman" w:eastAsia="Times New Roman" w:hAnsi="Times New Roman" w:cs="Times New Roman"/>
          <w:b/>
          <w:color w:val="000000" w:themeColor="text1"/>
          <w:spacing w:val="-2"/>
          <w:sz w:val="26"/>
          <w:szCs w:val="26"/>
        </w:rPr>
      </w:pPr>
    </w:p>
    <w:p w:rsidR="00D220E0" w:rsidRPr="008D0C1A" w:rsidRDefault="00356011" w:rsidP="00A62CE9">
      <w:pPr>
        <w:pStyle w:val="Heading3"/>
        <w:rPr>
          <w:rFonts w:ascii="Times New Roman" w:eastAsia="Times New Roman" w:hAnsi="Times New Roman" w:cs="Times New Roman"/>
          <w:b/>
          <w:color w:val="000000" w:themeColor="text1"/>
          <w:spacing w:val="-2"/>
          <w:sz w:val="26"/>
          <w:szCs w:val="26"/>
        </w:rPr>
      </w:pPr>
      <w:r w:rsidRPr="008D0C1A">
        <w:rPr>
          <w:rFonts w:ascii="Times New Roman" w:eastAsia="Times New Roman" w:hAnsi="Times New Roman" w:cs="Times New Roman"/>
          <w:b/>
          <w:color w:val="000000" w:themeColor="text1"/>
          <w:spacing w:val="-2"/>
          <w:sz w:val="26"/>
          <w:szCs w:val="26"/>
        </w:rPr>
        <w:t xml:space="preserve">     </w:t>
      </w:r>
      <w:bookmarkStart w:id="65" w:name="_Toc11335768"/>
      <w:r w:rsidR="00D220E0" w:rsidRPr="008D0C1A">
        <w:rPr>
          <w:rFonts w:ascii="Times New Roman" w:eastAsia="Times New Roman" w:hAnsi="Times New Roman" w:cs="Times New Roman"/>
          <w:b/>
          <w:color w:val="000000" w:themeColor="text1"/>
          <w:spacing w:val="-2"/>
          <w:sz w:val="26"/>
          <w:szCs w:val="26"/>
        </w:rPr>
        <w:t>4.1.2. Các tính chất cơ lý, cấu tạo và kiến trúc quặng</w:t>
      </w:r>
      <w:bookmarkEnd w:id="65"/>
    </w:p>
    <w:p w:rsidR="00D220E0" w:rsidRPr="008D0C1A" w:rsidRDefault="00D220E0" w:rsidP="00D220E0">
      <w:pPr>
        <w:spacing w:before="120" w:after="120" w:line="360" w:lineRule="auto"/>
        <w:ind w:firstLine="720"/>
        <w:jc w:val="both"/>
        <w:rPr>
          <w:rFonts w:ascii="Times New Roman" w:eastAsia="Times New Roman" w:hAnsi="Times New Roman" w:cs="Times New Roman"/>
          <w:b/>
          <w:color w:val="000000" w:themeColor="text1"/>
          <w:spacing w:val="-2"/>
          <w:sz w:val="26"/>
          <w:szCs w:val="26"/>
        </w:rPr>
      </w:pPr>
      <w:r w:rsidRPr="008D0C1A">
        <w:rPr>
          <w:rFonts w:ascii="Times New Roman" w:eastAsia="Times New Roman" w:hAnsi="Times New Roman" w:cs="Times New Roman"/>
          <w:color w:val="000000" w:themeColor="text1"/>
          <w:spacing w:val="-2"/>
          <w:sz w:val="26"/>
          <w:szCs w:val="26"/>
        </w:rPr>
        <w:t>Quặng graphit mỏ Bảo Hà có 2 loại: Quặng phong hóa và quặng cứng chắc</w:t>
      </w:r>
    </w:p>
    <w:p w:rsidR="00D220E0" w:rsidRPr="008D0C1A" w:rsidRDefault="00D220E0" w:rsidP="00D220E0">
      <w:pPr>
        <w:spacing w:before="120" w:after="120" w:line="360" w:lineRule="auto"/>
        <w:ind w:firstLine="720"/>
        <w:jc w:val="both"/>
        <w:rPr>
          <w:rFonts w:ascii="Times New Roman" w:eastAsia="Times New Roman" w:hAnsi="Times New Roman" w:cs="Times New Roman"/>
          <w:color w:val="000000" w:themeColor="text1"/>
          <w:spacing w:val="-2"/>
          <w:sz w:val="26"/>
          <w:szCs w:val="26"/>
        </w:rPr>
      </w:pPr>
      <w:r w:rsidRPr="008D0C1A">
        <w:rPr>
          <w:rFonts w:ascii="Times New Roman" w:eastAsia="Times New Roman" w:hAnsi="Times New Roman" w:cs="Times New Roman"/>
          <w:i/>
          <w:color w:val="000000" w:themeColor="text1"/>
          <w:spacing w:val="-2"/>
          <w:sz w:val="26"/>
          <w:szCs w:val="26"/>
        </w:rPr>
        <w:t>- Quặng graphit phong hóa</w:t>
      </w:r>
      <w:r w:rsidRPr="008D0C1A">
        <w:rPr>
          <w:rFonts w:ascii="Times New Roman" w:eastAsia="Times New Roman" w:hAnsi="Times New Roman" w:cs="Times New Roman"/>
          <w:color w:val="000000" w:themeColor="text1"/>
          <w:spacing w:val="-2"/>
          <w:sz w:val="26"/>
          <w:szCs w:val="26"/>
        </w:rPr>
        <w:t xml:space="preserve">: Phần trên mặt các thân quặng đã thăm dò thuộc mỏ graphit Bảo Hà có thành phần chủ yếu là đá phiến thạch anh biotit chứa graphit đã bị phong hóa và bán phong hóa đễ đập vỡ (tất cả các công trình hào gặp quặng đều là quặng phong hóa). Quặng phong hóa có màu xám tối, xám đen, xám phớt vàng đốm trắng, nâu, đen loang lỗ; khi đào lên thường dạng cục, tảng dễ đập vỡ thành cục, cát, bột. Graphit dạng vảy trong quặng phong hóa vẫn có ánh kim rõ. </w:t>
      </w:r>
    </w:p>
    <w:p w:rsidR="00D220E0" w:rsidRPr="008D0C1A" w:rsidRDefault="00D220E0" w:rsidP="00D220E0">
      <w:pPr>
        <w:spacing w:before="120" w:after="120" w:line="360" w:lineRule="auto"/>
        <w:ind w:firstLine="720"/>
        <w:jc w:val="both"/>
        <w:rPr>
          <w:rFonts w:ascii="Times New Roman" w:eastAsia="Times New Roman" w:hAnsi="Times New Roman" w:cs="Times New Roman"/>
          <w:color w:val="000000" w:themeColor="text1"/>
          <w:spacing w:val="-2"/>
          <w:sz w:val="26"/>
          <w:szCs w:val="26"/>
        </w:rPr>
      </w:pPr>
      <w:r w:rsidRPr="008D0C1A">
        <w:rPr>
          <w:rFonts w:ascii="Times New Roman" w:eastAsia="Times New Roman" w:hAnsi="Times New Roman" w:cs="Times New Roman"/>
          <w:color w:val="000000" w:themeColor="text1"/>
          <w:spacing w:val="-2"/>
          <w:sz w:val="26"/>
          <w:szCs w:val="26"/>
        </w:rPr>
        <w:t>Quặng phong hóa thường có hàm lượng carbon cao hơn quặng graphit chưa phong hóa khoảng 1-2%,  graphit thường có cấu tạo xâm tán dày trong mặt ép của đá phiến thạch anh biotit dạng dải bị phong hóa. Quặng có kết cấu bở rời .</w:t>
      </w:r>
    </w:p>
    <w:p w:rsidR="00D220E0" w:rsidRPr="008D0C1A" w:rsidRDefault="00D220E0" w:rsidP="004D587E">
      <w:pPr>
        <w:pStyle w:val="bng"/>
      </w:pPr>
      <w:bookmarkStart w:id="66" w:name="_Toc11316607"/>
      <w:r w:rsidRPr="008D0C1A">
        <w:t>Bảng thống kê độ sâu phong hóa theo 52 lỗ khoan</w:t>
      </w:r>
      <w:bookmarkEnd w:id="66"/>
      <w:r w:rsidRPr="008D0C1A">
        <w:t xml:space="preserve"> </w:t>
      </w:r>
    </w:p>
    <w:p w:rsidR="00D220E0" w:rsidRPr="008D0C1A" w:rsidRDefault="00D220E0" w:rsidP="00D220E0">
      <w:pPr>
        <w:spacing w:before="60" w:after="60" w:line="240" w:lineRule="auto"/>
        <w:jc w:val="center"/>
        <w:rPr>
          <w:rFonts w:ascii="Times New Roman" w:eastAsia="Times New Roman" w:hAnsi="Times New Roman" w:cs="Times New Roman"/>
          <w:color w:val="000000" w:themeColor="text1"/>
          <w:spacing w:val="-2"/>
          <w:sz w:val="26"/>
          <w:szCs w:val="26"/>
        </w:rPr>
      </w:pPr>
      <w:r w:rsidRPr="008D0C1A">
        <w:rPr>
          <w:rFonts w:ascii="Times New Roman" w:eastAsia="Times New Roman" w:hAnsi="Times New Roman" w:cs="Times New Roman"/>
          <w:color w:val="000000" w:themeColor="text1"/>
          <w:spacing w:val="-2"/>
          <w:sz w:val="26"/>
          <w:szCs w:val="26"/>
        </w:rPr>
        <w:t>(Chiều sâu phong hóa tính từ miệng lỗ khoan)</w:t>
      </w:r>
    </w:p>
    <w:p w:rsidR="00D220E0" w:rsidRPr="008D0C1A" w:rsidRDefault="00D220E0" w:rsidP="00D220E0">
      <w:pPr>
        <w:spacing w:before="60" w:after="60" w:line="240" w:lineRule="auto"/>
        <w:jc w:val="right"/>
        <w:rPr>
          <w:rFonts w:ascii="Times New Roman" w:eastAsia="Times New Roman" w:hAnsi="Times New Roman" w:cs="Times New Roman"/>
          <w:color w:val="000000" w:themeColor="text1"/>
          <w:spacing w:val="-2"/>
          <w:sz w:val="26"/>
          <w:szCs w:val="26"/>
        </w:rPr>
      </w:pPr>
      <w:r w:rsidRPr="008D0C1A">
        <w:rPr>
          <w:rFonts w:ascii="Times New Roman" w:eastAsia="Times New Roman" w:hAnsi="Times New Roman" w:cs="Times New Roman"/>
          <w:color w:val="000000" w:themeColor="text1"/>
          <w:spacing w:val="-2"/>
          <w:sz w:val="26"/>
          <w:szCs w:val="26"/>
        </w:rPr>
        <w:t>Bảng IV.</w:t>
      </w:r>
      <w:r w:rsidR="00D16913">
        <w:rPr>
          <w:rFonts w:ascii="Times New Roman" w:eastAsia="Times New Roman" w:hAnsi="Times New Roman" w:cs="Times New Roman"/>
          <w:color w:val="000000" w:themeColor="text1"/>
          <w:spacing w:val="-2"/>
          <w:sz w:val="26"/>
          <w:szCs w:val="26"/>
        </w:rPr>
        <w:t>10</w:t>
      </w:r>
    </w:p>
    <w:tbl>
      <w:tblPr>
        <w:tblW w:w="8804" w:type="dxa"/>
        <w:tblInd w:w="93" w:type="dxa"/>
        <w:tblLook w:val="04A0" w:firstRow="1" w:lastRow="0" w:firstColumn="1" w:lastColumn="0" w:noHBand="0" w:noVBand="1"/>
      </w:tblPr>
      <w:tblGrid>
        <w:gridCol w:w="1725"/>
        <w:gridCol w:w="2735"/>
        <w:gridCol w:w="2575"/>
        <w:gridCol w:w="1769"/>
      </w:tblGrid>
      <w:tr w:rsidR="00D220E0" w:rsidRPr="008D0C1A" w:rsidTr="00D220E0">
        <w:trPr>
          <w:trHeight w:val="259"/>
        </w:trPr>
        <w:tc>
          <w:tcPr>
            <w:tcW w:w="17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220E0" w:rsidRPr="008D0C1A" w:rsidRDefault="00D220E0" w:rsidP="00D220E0">
            <w:pPr>
              <w:spacing w:after="0" w:line="240" w:lineRule="auto"/>
              <w:jc w:val="center"/>
              <w:rPr>
                <w:rFonts w:ascii="Times New Roman" w:eastAsia="Times New Roman" w:hAnsi="Times New Roman" w:cs="Times New Roman"/>
                <w:b/>
                <w:color w:val="000000" w:themeColor="text1"/>
                <w:sz w:val="26"/>
                <w:szCs w:val="26"/>
              </w:rPr>
            </w:pPr>
            <w:r w:rsidRPr="008D0C1A">
              <w:rPr>
                <w:rFonts w:ascii="Times New Roman" w:eastAsia="Times New Roman" w:hAnsi="Times New Roman" w:cs="Times New Roman"/>
                <w:b/>
                <w:color w:val="000000" w:themeColor="text1"/>
                <w:sz w:val="26"/>
                <w:szCs w:val="26"/>
              </w:rPr>
              <w:t>Giá trị</w:t>
            </w:r>
          </w:p>
        </w:tc>
        <w:tc>
          <w:tcPr>
            <w:tcW w:w="2735" w:type="dxa"/>
            <w:tcBorders>
              <w:top w:val="single" w:sz="4" w:space="0" w:color="auto"/>
              <w:left w:val="nil"/>
              <w:bottom w:val="single" w:sz="4" w:space="0" w:color="auto"/>
              <w:right w:val="single" w:sz="4" w:space="0" w:color="auto"/>
            </w:tcBorders>
            <w:shd w:val="clear" w:color="auto" w:fill="auto"/>
            <w:vAlign w:val="center"/>
            <w:hideMark/>
          </w:tcPr>
          <w:p w:rsidR="00D220E0" w:rsidRPr="008D0C1A" w:rsidRDefault="00D220E0" w:rsidP="00D220E0">
            <w:pPr>
              <w:spacing w:after="0" w:line="240" w:lineRule="auto"/>
              <w:jc w:val="center"/>
              <w:rPr>
                <w:rFonts w:ascii="Times New Roman" w:eastAsia="Times New Roman" w:hAnsi="Times New Roman" w:cs="Times New Roman"/>
                <w:b/>
                <w:color w:val="000000" w:themeColor="text1"/>
                <w:sz w:val="26"/>
                <w:szCs w:val="26"/>
              </w:rPr>
            </w:pPr>
            <w:r w:rsidRPr="008D0C1A">
              <w:rPr>
                <w:rFonts w:ascii="Times New Roman" w:eastAsia="Times New Roman" w:hAnsi="Times New Roman" w:cs="Times New Roman"/>
                <w:b/>
                <w:color w:val="000000" w:themeColor="text1"/>
                <w:sz w:val="26"/>
                <w:szCs w:val="26"/>
              </w:rPr>
              <w:t>Độ sâu phong hóa (m)</w:t>
            </w:r>
          </w:p>
        </w:tc>
        <w:tc>
          <w:tcPr>
            <w:tcW w:w="2575" w:type="dxa"/>
            <w:tcBorders>
              <w:top w:val="single" w:sz="4" w:space="0" w:color="auto"/>
              <w:left w:val="nil"/>
              <w:bottom w:val="single" w:sz="4" w:space="0" w:color="auto"/>
              <w:right w:val="single" w:sz="4" w:space="0" w:color="auto"/>
            </w:tcBorders>
            <w:shd w:val="clear" w:color="auto" w:fill="auto"/>
            <w:vAlign w:val="center"/>
            <w:hideMark/>
          </w:tcPr>
          <w:p w:rsidR="00D220E0" w:rsidRPr="008D0C1A" w:rsidRDefault="00D220E0" w:rsidP="00D220E0">
            <w:pPr>
              <w:spacing w:after="0" w:line="240" w:lineRule="auto"/>
              <w:jc w:val="center"/>
              <w:rPr>
                <w:rFonts w:ascii="Times New Roman" w:eastAsia="Times New Roman" w:hAnsi="Times New Roman" w:cs="Times New Roman"/>
                <w:b/>
                <w:color w:val="000000" w:themeColor="text1"/>
                <w:sz w:val="26"/>
                <w:szCs w:val="26"/>
              </w:rPr>
            </w:pPr>
            <w:r w:rsidRPr="008D0C1A">
              <w:rPr>
                <w:rFonts w:ascii="Times New Roman" w:eastAsia="Times New Roman" w:hAnsi="Times New Roman" w:cs="Times New Roman"/>
                <w:b/>
                <w:color w:val="000000" w:themeColor="text1"/>
                <w:sz w:val="26"/>
                <w:szCs w:val="26"/>
              </w:rPr>
              <w:t>Độ sâu lỗ khoan (m)</w:t>
            </w:r>
          </w:p>
        </w:tc>
        <w:tc>
          <w:tcPr>
            <w:tcW w:w="1769" w:type="dxa"/>
            <w:tcBorders>
              <w:top w:val="single" w:sz="4" w:space="0" w:color="auto"/>
              <w:left w:val="nil"/>
              <w:bottom w:val="single" w:sz="4" w:space="0" w:color="auto"/>
              <w:right w:val="single" w:sz="4" w:space="0" w:color="auto"/>
            </w:tcBorders>
            <w:shd w:val="clear" w:color="auto" w:fill="auto"/>
            <w:noWrap/>
            <w:vAlign w:val="center"/>
            <w:hideMark/>
          </w:tcPr>
          <w:p w:rsidR="00D220E0" w:rsidRPr="008D0C1A" w:rsidRDefault="00D220E0" w:rsidP="00D220E0">
            <w:pPr>
              <w:spacing w:after="0" w:line="240" w:lineRule="auto"/>
              <w:jc w:val="center"/>
              <w:rPr>
                <w:rFonts w:ascii="Times New Roman" w:eastAsia="Times New Roman" w:hAnsi="Times New Roman" w:cs="Times New Roman"/>
                <w:b/>
                <w:color w:val="000000" w:themeColor="text1"/>
                <w:sz w:val="26"/>
                <w:szCs w:val="26"/>
              </w:rPr>
            </w:pPr>
            <w:r w:rsidRPr="008D0C1A">
              <w:rPr>
                <w:rFonts w:ascii="Times New Roman" w:eastAsia="Times New Roman" w:hAnsi="Times New Roman" w:cs="Times New Roman"/>
                <w:b/>
                <w:color w:val="000000" w:themeColor="text1"/>
                <w:sz w:val="26"/>
                <w:szCs w:val="26"/>
              </w:rPr>
              <w:t>Ghi chú</w:t>
            </w:r>
          </w:p>
        </w:tc>
      </w:tr>
      <w:tr w:rsidR="00D220E0" w:rsidRPr="008D0C1A" w:rsidTr="00D220E0">
        <w:trPr>
          <w:trHeight w:val="259"/>
        </w:trPr>
        <w:tc>
          <w:tcPr>
            <w:tcW w:w="1725" w:type="dxa"/>
            <w:tcBorders>
              <w:top w:val="nil"/>
              <w:left w:val="single" w:sz="4" w:space="0" w:color="auto"/>
              <w:bottom w:val="single" w:sz="4" w:space="0" w:color="auto"/>
              <w:right w:val="single" w:sz="4" w:space="0" w:color="auto"/>
            </w:tcBorders>
            <w:shd w:val="clear" w:color="auto" w:fill="auto"/>
            <w:noWrap/>
            <w:vAlign w:val="bottom"/>
            <w:hideMark/>
          </w:tcPr>
          <w:p w:rsidR="00D220E0" w:rsidRPr="008D0C1A" w:rsidRDefault="00D220E0" w:rsidP="00D220E0">
            <w:pPr>
              <w:spacing w:after="0" w:line="240" w:lineRule="auto"/>
              <w:jc w:val="center"/>
              <w:rPr>
                <w:rFonts w:ascii="Times New Roman" w:eastAsia="Times New Roman" w:hAnsi="Times New Roman" w:cs="Times New Roman"/>
                <w:color w:val="000000" w:themeColor="text1"/>
                <w:sz w:val="26"/>
                <w:szCs w:val="26"/>
              </w:rPr>
            </w:pPr>
            <w:r w:rsidRPr="008D0C1A">
              <w:rPr>
                <w:rFonts w:ascii="Times New Roman" w:eastAsia="Times New Roman" w:hAnsi="Times New Roman" w:cs="Times New Roman"/>
                <w:color w:val="000000" w:themeColor="text1"/>
                <w:sz w:val="26"/>
                <w:szCs w:val="26"/>
              </w:rPr>
              <w:t>Min</w:t>
            </w:r>
          </w:p>
        </w:tc>
        <w:tc>
          <w:tcPr>
            <w:tcW w:w="2735" w:type="dxa"/>
            <w:tcBorders>
              <w:top w:val="nil"/>
              <w:left w:val="nil"/>
              <w:bottom w:val="single" w:sz="4" w:space="0" w:color="auto"/>
              <w:right w:val="single" w:sz="4" w:space="0" w:color="auto"/>
            </w:tcBorders>
            <w:shd w:val="clear" w:color="auto" w:fill="auto"/>
            <w:noWrap/>
            <w:vAlign w:val="bottom"/>
            <w:hideMark/>
          </w:tcPr>
          <w:p w:rsidR="00D220E0" w:rsidRPr="008D0C1A" w:rsidRDefault="00D220E0" w:rsidP="00D220E0">
            <w:pPr>
              <w:spacing w:after="0" w:line="240" w:lineRule="auto"/>
              <w:jc w:val="center"/>
              <w:rPr>
                <w:rFonts w:ascii="Times New Roman" w:eastAsia="Times New Roman" w:hAnsi="Times New Roman" w:cs="Times New Roman"/>
                <w:color w:val="000000" w:themeColor="text1"/>
                <w:sz w:val="26"/>
                <w:szCs w:val="26"/>
              </w:rPr>
            </w:pPr>
            <w:r w:rsidRPr="008D0C1A">
              <w:rPr>
                <w:rFonts w:ascii="Times New Roman" w:eastAsia="Times New Roman" w:hAnsi="Times New Roman" w:cs="Times New Roman"/>
                <w:color w:val="000000" w:themeColor="text1"/>
                <w:sz w:val="26"/>
                <w:szCs w:val="26"/>
              </w:rPr>
              <w:t>1,0</w:t>
            </w:r>
          </w:p>
        </w:tc>
        <w:tc>
          <w:tcPr>
            <w:tcW w:w="2575" w:type="dxa"/>
            <w:tcBorders>
              <w:top w:val="nil"/>
              <w:left w:val="nil"/>
              <w:bottom w:val="single" w:sz="4" w:space="0" w:color="auto"/>
              <w:right w:val="single" w:sz="4" w:space="0" w:color="auto"/>
            </w:tcBorders>
            <w:shd w:val="clear" w:color="auto" w:fill="auto"/>
            <w:noWrap/>
            <w:vAlign w:val="bottom"/>
            <w:hideMark/>
          </w:tcPr>
          <w:p w:rsidR="00D220E0" w:rsidRPr="008D0C1A" w:rsidRDefault="00D220E0" w:rsidP="00D220E0">
            <w:pPr>
              <w:spacing w:after="0" w:line="240" w:lineRule="auto"/>
              <w:jc w:val="center"/>
              <w:rPr>
                <w:rFonts w:ascii="Times New Roman" w:eastAsia="Times New Roman" w:hAnsi="Times New Roman" w:cs="Times New Roman"/>
                <w:color w:val="000000" w:themeColor="text1"/>
                <w:sz w:val="26"/>
                <w:szCs w:val="26"/>
              </w:rPr>
            </w:pPr>
            <w:r w:rsidRPr="008D0C1A">
              <w:rPr>
                <w:rFonts w:ascii="Times New Roman" w:eastAsia="Times New Roman" w:hAnsi="Times New Roman" w:cs="Times New Roman"/>
                <w:color w:val="000000" w:themeColor="text1"/>
                <w:sz w:val="26"/>
                <w:szCs w:val="26"/>
              </w:rPr>
              <w:t>15,0</w:t>
            </w:r>
          </w:p>
        </w:tc>
        <w:tc>
          <w:tcPr>
            <w:tcW w:w="1769" w:type="dxa"/>
            <w:tcBorders>
              <w:top w:val="nil"/>
              <w:left w:val="nil"/>
              <w:bottom w:val="single" w:sz="4" w:space="0" w:color="auto"/>
              <w:right w:val="single" w:sz="4" w:space="0" w:color="auto"/>
            </w:tcBorders>
            <w:shd w:val="clear" w:color="auto" w:fill="auto"/>
            <w:noWrap/>
            <w:vAlign w:val="bottom"/>
            <w:hideMark/>
          </w:tcPr>
          <w:p w:rsidR="00D220E0" w:rsidRPr="008D0C1A" w:rsidRDefault="00D220E0" w:rsidP="00D220E0">
            <w:pPr>
              <w:spacing w:after="0" w:line="240" w:lineRule="auto"/>
              <w:jc w:val="center"/>
              <w:rPr>
                <w:rFonts w:ascii="Times New Roman" w:eastAsia="Times New Roman" w:hAnsi="Times New Roman" w:cs="Times New Roman"/>
                <w:color w:val="000000" w:themeColor="text1"/>
                <w:sz w:val="26"/>
                <w:szCs w:val="26"/>
              </w:rPr>
            </w:pPr>
            <w:r w:rsidRPr="008D0C1A">
              <w:rPr>
                <w:rFonts w:ascii="Times New Roman" w:eastAsia="Times New Roman" w:hAnsi="Times New Roman" w:cs="Times New Roman"/>
                <w:color w:val="000000" w:themeColor="text1"/>
                <w:sz w:val="26"/>
                <w:szCs w:val="26"/>
              </w:rPr>
              <w:t> </w:t>
            </w:r>
          </w:p>
        </w:tc>
      </w:tr>
      <w:tr w:rsidR="00D220E0" w:rsidRPr="008D0C1A" w:rsidTr="00D220E0">
        <w:trPr>
          <w:trHeight w:val="259"/>
        </w:trPr>
        <w:tc>
          <w:tcPr>
            <w:tcW w:w="1725" w:type="dxa"/>
            <w:tcBorders>
              <w:top w:val="nil"/>
              <w:left w:val="single" w:sz="4" w:space="0" w:color="auto"/>
              <w:bottom w:val="single" w:sz="4" w:space="0" w:color="auto"/>
              <w:right w:val="single" w:sz="4" w:space="0" w:color="auto"/>
            </w:tcBorders>
            <w:shd w:val="clear" w:color="auto" w:fill="auto"/>
            <w:noWrap/>
            <w:vAlign w:val="bottom"/>
            <w:hideMark/>
          </w:tcPr>
          <w:p w:rsidR="00D220E0" w:rsidRPr="008D0C1A" w:rsidRDefault="00D220E0" w:rsidP="00D220E0">
            <w:pPr>
              <w:spacing w:after="0" w:line="240" w:lineRule="auto"/>
              <w:jc w:val="center"/>
              <w:rPr>
                <w:rFonts w:ascii="Times New Roman" w:eastAsia="Times New Roman" w:hAnsi="Times New Roman" w:cs="Times New Roman"/>
                <w:color w:val="000000" w:themeColor="text1"/>
                <w:sz w:val="26"/>
                <w:szCs w:val="26"/>
              </w:rPr>
            </w:pPr>
            <w:r w:rsidRPr="008D0C1A">
              <w:rPr>
                <w:rFonts w:ascii="Times New Roman" w:eastAsia="Times New Roman" w:hAnsi="Times New Roman" w:cs="Times New Roman"/>
                <w:color w:val="000000" w:themeColor="text1"/>
                <w:sz w:val="26"/>
                <w:szCs w:val="26"/>
              </w:rPr>
              <w:t>Max</w:t>
            </w:r>
          </w:p>
        </w:tc>
        <w:tc>
          <w:tcPr>
            <w:tcW w:w="2735" w:type="dxa"/>
            <w:tcBorders>
              <w:top w:val="nil"/>
              <w:left w:val="nil"/>
              <w:bottom w:val="single" w:sz="4" w:space="0" w:color="auto"/>
              <w:right w:val="single" w:sz="4" w:space="0" w:color="auto"/>
            </w:tcBorders>
            <w:shd w:val="clear" w:color="auto" w:fill="auto"/>
            <w:noWrap/>
            <w:vAlign w:val="bottom"/>
            <w:hideMark/>
          </w:tcPr>
          <w:p w:rsidR="00D220E0" w:rsidRPr="008D0C1A" w:rsidRDefault="00D220E0" w:rsidP="00D220E0">
            <w:pPr>
              <w:spacing w:after="0" w:line="240" w:lineRule="auto"/>
              <w:jc w:val="center"/>
              <w:rPr>
                <w:rFonts w:ascii="Times New Roman" w:eastAsia="Times New Roman" w:hAnsi="Times New Roman" w:cs="Times New Roman"/>
                <w:color w:val="000000" w:themeColor="text1"/>
                <w:sz w:val="26"/>
                <w:szCs w:val="26"/>
              </w:rPr>
            </w:pPr>
            <w:r w:rsidRPr="008D0C1A">
              <w:rPr>
                <w:rFonts w:ascii="Times New Roman" w:eastAsia="Times New Roman" w:hAnsi="Times New Roman" w:cs="Times New Roman"/>
                <w:color w:val="000000" w:themeColor="text1"/>
                <w:sz w:val="26"/>
                <w:szCs w:val="26"/>
              </w:rPr>
              <w:t>40,00</w:t>
            </w:r>
          </w:p>
        </w:tc>
        <w:tc>
          <w:tcPr>
            <w:tcW w:w="2575" w:type="dxa"/>
            <w:tcBorders>
              <w:top w:val="nil"/>
              <w:left w:val="nil"/>
              <w:bottom w:val="single" w:sz="4" w:space="0" w:color="auto"/>
              <w:right w:val="single" w:sz="4" w:space="0" w:color="auto"/>
            </w:tcBorders>
            <w:shd w:val="clear" w:color="auto" w:fill="auto"/>
            <w:noWrap/>
            <w:vAlign w:val="bottom"/>
            <w:hideMark/>
          </w:tcPr>
          <w:p w:rsidR="00D220E0" w:rsidRPr="008D0C1A" w:rsidRDefault="00D220E0" w:rsidP="00D220E0">
            <w:pPr>
              <w:spacing w:after="0" w:line="240" w:lineRule="auto"/>
              <w:jc w:val="center"/>
              <w:rPr>
                <w:rFonts w:ascii="Times New Roman" w:eastAsia="Times New Roman" w:hAnsi="Times New Roman" w:cs="Times New Roman"/>
                <w:color w:val="000000" w:themeColor="text1"/>
                <w:sz w:val="26"/>
                <w:szCs w:val="26"/>
              </w:rPr>
            </w:pPr>
            <w:r w:rsidRPr="008D0C1A">
              <w:rPr>
                <w:rFonts w:ascii="Times New Roman" w:eastAsia="Times New Roman" w:hAnsi="Times New Roman" w:cs="Times New Roman"/>
                <w:color w:val="000000" w:themeColor="text1"/>
                <w:sz w:val="26"/>
                <w:szCs w:val="26"/>
              </w:rPr>
              <w:t>100,00</w:t>
            </w:r>
          </w:p>
        </w:tc>
        <w:tc>
          <w:tcPr>
            <w:tcW w:w="1769" w:type="dxa"/>
            <w:tcBorders>
              <w:top w:val="nil"/>
              <w:left w:val="nil"/>
              <w:bottom w:val="single" w:sz="4" w:space="0" w:color="auto"/>
              <w:right w:val="single" w:sz="4" w:space="0" w:color="auto"/>
            </w:tcBorders>
            <w:shd w:val="clear" w:color="auto" w:fill="auto"/>
            <w:noWrap/>
            <w:vAlign w:val="bottom"/>
            <w:hideMark/>
          </w:tcPr>
          <w:p w:rsidR="00D220E0" w:rsidRPr="008D0C1A" w:rsidRDefault="00D220E0" w:rsidP="00D220E0">
            <w:pPr>
              <w:spacing w:after="0" w:line="240" w:lineRule="auto"/>
              <w:jc w:val="center"/>
              <w:rPr>
                <w:rFonts w:ascii="Times New Roman" w:eastAsia="Times New Roman" w:hAnsi="Times New Roman" w:cs="Times New Roman"/>
                <w:color w:val="000000" w:themeColor="text1"/>
                <w:sz w:val="26"/>
                <w:szCs w:val="26"/>
              </w:rPr>
            </w:pPr>
            <w:r w:rsidRPr="008D0C1A">
              <w:rPr>
                <w:rFonts w:ascii="Times New Roman" w:eastAsia="Times New Roman" w:hAnsi="Times New Roman" w:cs="Times New Roman"/>
                <w:color w:val="000000" w:themeColor="text1"/>
                <w:sz w:val="26"/>
                <w:szCs w:val="26"/>
              </w:rPr>
              <w:t> </w:t>
            </w:r>
          </w:p>
        </w:tc>
      </w:tr>
      <w:tr w:rsidR="00D220E0" w:rsidRPr="008D0C1A" w:rsidTr="00D220E0">
        <w:trPr>
          <w:trHeight w:val="259"/>
        </w:trPr>
        <w:tc>
          <w:tcPr>
            <w:tcW w:w="1725" w:type="dxa"/>
            <w:tcBorders>
              <w:top w:val="nil"/>
              <w:left w:val="single" w:sz="4" w:space="0" w:color="auto"/>
              <w:bottom w:val="single" w:sz="4" w:space="0" w:color="auto"/>
              <w:right w:val="single" w:sz="4" w:space="0" w:color="auto"/>
            </w:tcBorders>
            <w:shd w:val="clear" w:color="auto" w:fill="auto"/>
            <w:noWrap/>
            <w:vAlign w:val="bottom"/>
            <w:hideMark/>
          </w:tcPr>
          <w:p w:rsidR="00D220E0" w:rsidRPr="008D0C1A" w:rsidRDefault="00D220E0" w:rsidP="00D220E0">
            <w:pPr>
              <w:spacing w:after="0" w:line="240" w:lineRule="auto"/>
              <w:jc w:val="center"/>
              <w:rPr>
                <w:rFonts w:ascii="Times New Roman" w:eastAsia="Times New Roman" w:hAnsi="Times New Roman" w:cs="Times New Roman"/>
                <w:color w:val="000000" w:themeColor="text1"/>
                <w:sz w:val="26"/>
                <w:szCs w:val="26"/>
              </w:rPr>
            </w:pPr>
            <w:r w:rsidRPr="008D0C1A">
              <w:rPr>
                <w:rFonts w:ascii="Times New Roman" w:eastAsia="Times New Roman" w:hAnsi="Times New Roman" w:cs="Times New Roman"/>
                <w:color w:val="000000" w:themeColor="text1"/>
                <w:sz w:val="26"/>
                <w:szCs w:val="26"/>
              </w:rPr>
              <w:t>Trung bình</w:t>
            </w:r>
          </w:p>
        </w:tc>
        <w:tc>
          <w:tcPr>
            <w:tcW w:w="2735" w:type="dxa"/>
            <w:tcBorders>
              <w:top w:val="nil"/>
              <w:left w:val="nil"/>
              <w:bottom w:val="single" w:sz="4" w:space="0" w:color="auto"/>
              <w:right w:val="single" w:sz="4" w:space="0" w:color="auto"/>
            </w:tcBorders>
            <w:shd w:val="clear" w:color="auto" w:fill="auto"/>
            <w:noWrap/>
            <w:vAlign w:val="bottom"/>
            <w:hideMark/>
          </w:tcPr>
          <w:p w:rsidR="00D220E0" w:rsidRPr="008D0C1A" w:rsidRDefault="00D220E0" w:rsidP="00D220E0">
            <w:pPr>
              <w:spacing w:after="0" w:line="240" w:lineRule="auto"/>
              <w:jc w:val="center"/>
              <w:rPr>
                <w:rFonts w:ascii="Times New Roman" w:eastAsia="Times New Roman" w:hAnsi="Times New Roman" w:cs="Times New Roman"/>
                <w:color w:val="000000" w:themeColor="text1"/>
                <w:sz w:val="26"/>
                <w:szCs w:val="26"/>
              </w:rPr>
            </w:pPr>
            <w:r w:rsidRPr="008D0C1A">
              <w:rPr>
                <w:rFonts w:ascii="Times New Roman" w:eastAsia="Times New Roman" w:hAnsi="Times New Roman" w:cs="Times New Roman"/>
                <w:color w:val="000000" w:themeColor="text1"/>
                <w:sz w:val="26"/>
                <w:szCs w:val="26"/>
              </w:rPr>
              <w:t>17,2</w:t>
            </w:r>
          </w:p>
        </w:tc>
        <w:tc>
          <w:tcPr>
            <w:tcW w:w="2575" w:type="dxa"/>
            <w:tcBorders>
              <w:top w:val="nil"/>
              <w:left w:val="nil"/>
              <w:bottom w:val="single" w:sz="4" w:space="0" w:color="auto"/>
              <w:right w:val="single" w:sz="4" w:space="0" w:color="auto"/>
            </w:tcBorders>
            <w:shd w:val="clear" w:color="auto" w:fill="auto"/>
            <w:noWrap/>
            <w:vAlign w:val="bottom"/>
            <w:hideMark/>
          </w:tcPr>
          <w:p w:rsidR="00D220E0" w:rsidRPr="008D0C1A" w:rsidRDefault="00D220E0" w:rsidP="00D220E0">
            <w:pPr>
              <w:spacing w:after="0" w:line="240" w:lineRule="auto"/>
              <w:jc w:val="center"/>
              <w:rPr>
                <w:rFonts w:ascii="Times New Roman" w:eastAsia="Times New Roman" w:hAnsi="Times New Roman" w:cs="Times New Roman"/>
                <w:color w:val="000000" w:themeColor="text1"/>
                <w:sz w:val="26"/>
                <w:szCs w:val="26"/>
              </w:rPr>
            </w:pPr>
            <w:r w:rsidRPr="008D0C1A">
              <w:rPr>
                <w:rFonts w:ascii="Times New Roman" w:eastAsia="Times New Roman" w:hAnsi="Times New Roman" w:cs="Times New Roman"/>
                <w:color w:val="000000" w:themeColor="text1"/>
                <w:sz w:val="26"/>
                <w:szCs w:val="26"/>
              </w:rPr>
              <w:t>54,22</w:t>
            </w:r>
          </w:p>
        </w:tc>
        <w:tc>
          <w:tcPr>
            <w:tcW w:w="1769" w:type="dxa"/>
            <w:tcBorders>
              <w:top w:val="nil"/>
              <w:left w:val="nil"/>
              <w:bottom w:val="single" w:sz="4" w:space="0" w:color="auto"/>
              <w:right w:val="single" w:sz="4" w:space="0" w:color="auto"/>
            </w:tcBorders>
            <w:shd w:val="clear" w:color="auto" w:fill="auto"/>
            <w:noWrap/>
            <w:vAlign w:val="bottom"/>
            <w:hideMark/>
          </w:tcPr>
          <w:p w:rsidR="00D220E0" w:rsidRPr="008D0C1A" w:rsidRDefault="00D220E0" w:rsidP="00D220E0">
            <w:pPr>
              <w:spacing w:after="0" w:line="240" w:lineRule="auto"/>
              <w:jc w:val="center"/>
              <w:rPr>
                <w:rFonts w:ascii="Times New Roman" w:eastAsia="Times New Roman" w:hAnsi="Times New Roman" w:cs="Times New Roman"/>
                <w:color w:val="000000" w:themeColor="text1"/>
                <w:sz w:val="26"/>
                <w:szCs w:val="26"/>
              </w:rPr>
            </w:pPr>
            <w:r w:rsidRPr="008D0C1A">
              <w:rPr>
                <w:rFonts w:ascii="Times New Roman" w:eastAsia="Times New Roman" w:hAnsi="Times New Roman" w:cs="Times New Roman"/>
                <w:color w:val="000000" w:themeColor="text1"/>
                <w:sz w:val="26"/>
                <w:szCs w:val="26"/>
              </w:rPr>
              <w:t> </w:t>
            </w:r>
          </w:p>
        </w:tc>
      </w:tr>
    </w:tbl>
    <w:p w:rsidR="00D220E0" w:rsidRPr="008D0C1A" w:rsidRDefault="00D220E0" w:rsidP="00D220E0">
      <w:pPr>
        <w:spacing w:before="120" w:after="120" w:line="360" w:lineRule="auto"/>
        <w:ind w:firstLine="720"/>
        <w:jc w:val="both"/>
        <w:rPr>
          <w:rFonts w:ascii="Times New Roman" w:eastAsia="Times New Roman" w:hAnsi="Times New Roman" w:cs="Times New Roman"/>
          <w:color w:val="000000" w:themeColor="text1"/>
          <w:spacing w:val="-2"/>
          <w:sz w:val="26"/>
          <w:szCs w:val="26"/>
        </w:rPr>
      </w:pPr>
      <w:r w:rsidRPr="008D0C1A">
        <w:rPr>
          <w:rFonts w:ascii="Times New Roman" w:eastAsia="Times New Roman" w:hAnsi="Times New Roman" w:cs="Times New Roman"/>
          <w:color w:val="000000" w:themeColor="text1"/>
          <w:spacing w:val="-2"/>
          <w:sz w:val="26"/>
          <w:szCs w:val="26"/>
        </w:rPr>
        <w:t>Quặng graphit phong hóa: Độ ẩm 4,1%; thể trọng tự nhiên 2,27g/cm</w:t>
      </w:r>
      <w:r w:rsidRPr="008D0C1A">
        <w:rPr>
          <w:rFonts w:ascii="Times New Roman" w:eastAsia="Times New Roman" w:hAnsi="Times New Roman" w:cs="Times New Roman"/>
          <w:color w:val="000000" w:themeColor="text1"/>
          <w:spacing w:val="-2"/>
          <w:sz w:val="26"/>
          <w:szCs w:val="26"/>
          <w:vertAlign w:val="superscript"/>
        </w:rPr>
        <w:t>3</w:t>
      </w:r>
      <w:r w:rsidRPr="008D0C1A">
        <w:rPr>
          <w:rFonts w:ascii="Times New Roman" w:eastAsia="Times New Roman" w:hAnsi="Times New Roman" w:cs="Times New Roman"/>
          <w:color w:val="000000" w:themeColor="text1"/>
          <w:spacing w:val="-2"/>
          <w:sz w:val="26"/>
          <w:szCs w:val="26"/>
        </w:rPr>
        <w:t>; thể trong khô gió 1,91g/cm</w:t>
      </w:r>
      <w:r w:rsidRPr="008D0C1A">
        <w:rPr>
          <w:rFonts w:ascii="Times New Roman" w:eastAsia="Times New Roman" w:hAnsi="Times New Roman" w:cs="Times New Roman"/>
          <w:color w:val="000000" w:themeColor="text1"/>
          <w:spacing w:val="-2"/>
          <w:sz w:val="26"/>
          <w:szCs w:val="26"/>
          <w:vertAlign w:val="superscript"/>
        </w:rPr>
        <w:t>3</w:t>
      </w:r>
      <w:r w:rsidRPr="008D0C1A">
        <w:rPr>
          <w:rFonts w:ascii="Times New Roman" w:eastAsia="Times New Roman" w:hAnsi="Times New Roman" w:cs="Times New Roman"/>
          <w:color w:val="000000" w:themeColor="text1"/>
          <w:spacing w:val="-2"/>
          <w:sz w:val="26"/>
          <w:szCs w:val="26"/>
        </w:rPr>
        <w:t>; cường độ kháng nén trung bình 172KG/cm</w:t>
      </w:r>
      <w:r w:rsidRPr="008D0C1A">
        <w:rPr>
          <w:rFonts w:ascii="Times New Roman" w:eastAsia="Times New Roman" w:hAnsi="Times New Roman" w:cs="Times New Roman"/>
          <w:color w:val="000000" w:themeColor="text1"/>
          <w:spacing w:val="-2"/>
          <w:sz w:val="26"/>
          <w:szCs w:val="26"/>
          <w:vertAlign w:val="superscript"/>
        </w:rPr>
        <w:t>3</w:t>
      </w:r>
      <w:r w:rsidRPr="008D0C1A">
        <w:rPr>
          <w:rFonts w:ascii="Times New Roman" w:eastAsia="Times New Roman" w:hAnsi="Times New Roman" w:cs="Times New Roman"/>
          <w:color w:val="000000" w:themeColor="text1"/>
          <w:spacing w:val="-2"/>
          <w:sz w:val="26"/>
          <w:szCs w:val="26"/>
        </w:rPr>
        <w:t xml:space="preserve"> (Max 227KG/cm</w:t>
      </w:r>
      <w:r w:rsidRPr="008D0C1A">
        <w:rPr>
          <w:rFonts w:ascii="Times New Roman" w:eastAsia="Times New Roman" w:hAnsi="Times New Roman" w:cs="Times New Roman"/>
          <w:color w:val="000000" w:themeColor="text1"/>
          <w:spacing w:val="-2"/>
          <w:sz w:val="26"/>
          <w:szCs w:val="26"/>
          <w:vertAlign w:val="superscript"/>
        </w:rPr>
        <w:t>3</w:t>
      </w:r>
      <w:r w:rsidRPr="008D0C1A">
        <w:rPr>
          <w:rFonts w:ascii="Times New Roman" w:eastAsia="Times New Roman" w:hAnsi="Times New Roman" w:cs="Times New Roman"/>
          <w:color w:val="000000" w:themeColor="text1"/>
          <w:spacing w:val="-2"/>
          <w:sz w:val="26"/>
          <w:szCs w:val="26"/>
        </w:rPr>
        <w:t>, Min 107KG/cm</w:t>
      </w:r>
      <w:r w:rsidRPr="008D0C1A">
        <w:rPr>
          <w:rFonts w:ascii="Times New Roman" w:eastAsia="Times New Roman" w:hAnsi="Times New Roman" w:cs="Times New Roman"/>
          <w:color w:val="000000" w:themeColor="text1"/>
          <w:spacing w:val="-2"/>
          <w:sz w:val="26"/>
          <w:szCs w:val="26"/>
          <w:vertAlign w:val="superscript"/>
        </w:rPr>
        <w:t>3</w:t>
      </w:r>
      <w:r w:rsidRPr="008D0C1A">
        <w:rPr>
          <w:rFonts w:ascii="Times New Roman" w:eastAsia="Times New Roman" w:hAnsi="Times New Roman" w:cs="Times New Roman"/>
          <w:color w:val="000000" w:themeColor="text1"/>
          <w:spacing w:val="-2"/>
          <w:sz w:val="26"/>
          <w:szCs w:val="26"/>
        </w:rPr>
        <w:t>)</w:t>
      </w:r>
    </w:p>
    <w:p w:rsidR="00D220E0" w:rsidRPr="008D0C1A" w:rsidRDefault="00D220E0" w:rsidP="00D220E0">
      <w:pPr>
        <w:spacing w:before="120" w:after="120" w:line="360" w:lineRule="auto"/>
        <w:ind w:firstLine="720"/>
        <w:jc w:val="both"/>
        <w:rPr>
          <w:rFonts w:ascii="Times New Roman" w:eastAsia="Times New Roman" w:hAnsi="Times New Roman" w:cs="Times New Roman"/>
          <w:color w:val="000000" w:themeColor="text1"/>
          <w:spacing w:val="-2"/>
          <w:sz w:val="26"/>
          <w:szCs w:val="26"/>
        </w:rPr>
      </w:pPr>
      <w:r w:rsidRPr="008D0C1A">
        <w:rPr>
          <w:rFonts w:ascii="Times New Roman" w:eastAsia="Times New Roman" w:hAnsi="Times New Roman" w:cs="Times New Roman"/>
          <w:i/>
          <w:color w:val="000000" w:themeColor="text1"/>
          <w:spacing w:val="-2"/>
          <w:sz w:val="26"/>
          <w:szCs w:val="26"/>
        </w:rPr>
        <w:t>- Quặng graphit cứng:</w:t>
      </w:r>
      <w:r w:rsidRPr="008D0C1A">
        <w:rPr>
          <w:rFonts w:ascii="Times New Roman" w:eastAsia="Times New Roman" w:hAnsi="Times New Roman" w:cs="Times New Roman"/>
          <w:color w:val="000000" w:themeColor="text1"/>
          <w:spacing w:val="-2"/>
          <w:sz w:val="26"/>
          <w:szCs w:val="26"/>
        </w:rPr>
        <w:t xml:space="preserve"> Quặng graphit cứng chắc là loại đá phiến thạch anh biotit chứa graphit. Quặng graphit cứng nằm tiếp giáp phía dưới lớp quặng graphit phong hóa và có ranh giới tương đối rõ ràng, chỉ gặp quặng trong các lỗ khoan. Quặng có màu xám chì, xám đen, graphit dạng vảy có ánh kim mạnh. </w:t>
      </w:r>
    </w:p>
    <w:p w:rsidR="00D220E0" w:rsidRPr="008D0C1A" w:rsidRDefault="00D220E0" w:rsidP="00D220E0">
      <w:pPr>
        <w:spacing w:before="120" w:after="120" w:line="360" w:lineRule="auto"/>
        <w:ind w:firstLine="720"/>
        <w:jc w:val="both"/>
        <w:rPr>
          <w:rFonts w:ascii="Times New Roman" w:eastAsia="Times New Roman" w:hAnsi="Times New Roman" w:cs="Times New Roman"/>
          <w:color w:val="000000" w:themeColor="text1"/>
          <w:spacing w:val="-2"/>
          <w:sz w:val="26"/>
          <w:szCs w:val="26"/>
        </w:rPr>
      </w:pPr>
      <w:r w:rsidRPr="008D0C1A">
        <w:rPr>
          <w:rFonts w:ascii="Times New Roman" w:eastAsia="Times New Roman" w:hAnsi="Times New Roman" w:cs="Times New Roman"/>
          <w:color w:val="000000" w:themeColor="text1"/>
          <w:spacing w:val="-2"/>
          <w:sz w:val="26"/>
          <w:szCs w:val="26"/>
        </w:rPr>
        <w:t>Graphit dạng vảy có cấu tạo xâm tán dày chủ yếu nằm trong mặt ép phiến của đá, đôi nơi tạo mạch mỏng ngắn, ổ nhỏ graphit đặc sít. Kiến trúc vảy, tấm điển hình.</w:t>
      </w:r>
    </w:p>
    <w:p w:rsidR="00F80065" w:rsidRDefault="00D220E0" w:rsidP="00F80065">
      <w:pPr>
        <w:spacing w:before="120" w:after="120" w:line="360" w:lineRule="auto"/>
        <w:ind w:firstLine="720"/>
        <w:jc w:val="both"/>
        <w:rPr>
          <w:rFonts w:ascii="Times New Roman" w:eastAsia="Times New Roman" w:hAnsi="Times New Roman" w:cs="Times New Roman"/>
          <w:color w:val="000000" w:themeColor="text1"/>
          <w:spacing w:val="-2"/>
          <w:sz w:val="26"/>
          <w:szCs w:val="26"/>
        </w:rPr>
      </w:pPr>
      <w:r w:rsidRPr="008D0C1A">
        <w:rPr>
          <w:rFonts w:ascii="Times New Roman" w:eastAsia="Times New Roman" w:hAnsi="Times New Roman" w:cs="Times New Roman"/>
          <w:color w:val="000000" w:themeColor="text1"/>
          <w:spacing w:val="-2"/>
          <w:sz w:val="26"/>
          <w:szCs w:val="26"/>
        </w:rPr>
        <w:t>Quặng graphit chưa phong hóa: Độ ẩm 0,32%; thể trọng tự nhiên 2,78 g/cm</w:t>
      </w:r>
      <w:r w:rsidRPr="008D0C1A">
        <w:rPr>
          <w:rFonts w:ascii="Times New Roman" w:eastAsia="Times New Roman" w:hAnsi="Times New Roman" w:cs="Times New Roman"/>
          <w:color w:val="000000" w:themeColor="text1"/>
          <w:spacing w:val="-2"/>
          <w:sz w:val="26"/>
          <w:szCs w:val="26"/>
          <w:vertAlign w:val="superscript"/>
        </w:rPr>
        <w:t>3</w:t>
      </w:r>
      <w:r w:rsidRPr="008D0C1A">
        <w:rPr>
          <w:rFonts w:ascii="Times New Roman" w:eastAsia="Times New Roman" w:hAnsi="Times New Roman" w:cs="Times New Roman"/>
          <w:color w:val="000000" w:themeColor="text1"/>
          <w:spacing w:val="-2"/>
          <w:sz w:val="26"/>
          <w:szCs w:val="26"/>
        </w:rPr>
        <w:t>; thể trọng khô 2,78g/cm</w:t>
      </w:r>
      <w:r w:rsidRPr="008D0C1A">
        <w:rPr>
          <w:rFonts w:ascii="Times New Roman" w:eastAsia="Times New Roman" w:hAnsi="Times New Roman" w:cs="Times New Roman"/>
          <w:color w:val="000000" w:themeColor="text1"/>
          <w:spacing w:val="-2"/>
          <w:sz w:val="26"/>
          <w:szCs w:val="26"/>
          <w:vertAlign w:val="superscript"/>
        </w:rPr>
        <w:t>3</w:t>
      </w:r>
      <w:r w:rsidRPr="008D0C1A">
        <w:rPr>
          <w:rFonts w:ascii="Times New Roman" w:eastAsia="Times New Roman" w:hAnsi="Times New Roman" w:cs="Times New Roman"/>
          <w:color w:val="000000" w:themeColor="text1"/>
          <w:spacing w:val="-2"/>
          <w:sz w:val="26"/>
          <w:szCs w:val="26"/>
        </w:rPr>
        <w:t>. cường độ kháng nén trung bình 561,67KG/cm</w:t>
      </w:r>
      <w:r w:rsidRPr="008D0C1A">
        <w:rPr>
          <w:rFonts w:ascii="Times New Roman" w:eastAsia="Times New Roman" w:hAnsi="Times New Roman" w:cs="Times New Roman"/>
          <w:color w:val="000000" w:themeColor="text1"/>
          <w:spacing w:val="-2"/>
          <w:sz w:val="26"/>
          <w:szCs w:val="26"/>
          <w:vertAlign w:val="superscript"/>
        </w:rPr>
        <w:t>3</w:t>
      </w:r>
      <w:r w:rsidRPr="008D0C1A">
        <w:rPr>
          <w:rFonts w:ascii="Times New Roman" w:eastAsia="Times New Roman" w:hAnsi="Times New Roman" w:cs="Times New Roman"/>
          <w:color w:val="000000" w:themeColor="text1"/>
          <w:spacing w:val="-2"/>
          <w:sz w:val="26"/>
          <w:szCs w:val="26"/>
        </w:rPr>
        <w:t xml:space="preserve"> (Max 816KG/cm</w:t>
      </w:r>
      <w:r w:rsidRPr="008D0C1A">
        <w:rPr>
          <w:rFonts w:ascii="Times New Roman" w:eastAsia="Times New Roman" w:hAnsi="Times New Roman" w:cs="Times New Roman"/>
          <w:color w:val="000000" w:themeColor="text1"/>
          <w:spacing w:val="-2"/>
          <w:sz w:val="26"/>
          <w:szCs w:val="26"/>
          <w:vertAlign w:val="superscript"/>
        </w:rPr>
        <w:t>3</w:t>
      </w:r>
      <w:r w:rsidRPr="008D0C1A">
        <w:rPr>
          <w:rFonts w:ascii="Times New Roman" w:eastAsia="Times New Roman" w:hAnsi="Times New Roman" w:cs="Times New Roman"/>
          <w:color w:val="000000" w:themeColor="text1"/>
          <w:spacing w:val="-2"/>
          <w:sz w:val="26"/>
          <w:szCs w:val="26"/>
        </w:rPr>
        <w:t>, Min 202KG/cm</w:t>
      </w:r>
      <w:r w:rsidRPr="008D0C1A">
        <w:rPr>
          <w:rFonts w:ascii="Times New Roman" w:eastAsia="Times New Roman" w:hAnsi="Times New Roman" w:cs="Times New Roman"/>
          <w:color w:val="000000" w:themeColor="text1"/>
          <w:spacing w:val="-2"/>
          <w:sz w:val="26"/>
          <w:szCs w:val="26"/>
          <w:vertAlign w:val="superscript"/>
        </w:rPr>
        <w:t>3</w:t>
      </w:r>
      <w:r w:rsidRPr="008D0C1A">
        <w:rPr>
          <w:rFonts w:ascii="Times New Roman" w:eastAsia="Times New Roman" w:hAnsi="Times New Roman" w:cs="Times New Roman"/>
          <w:color w:val="000000" w:themeColor="text1"/>
          <w:spacing w:val="-2"/>
          <w:sz w:val="26"/>
          <w:szCs w:val="26"/>
        </w:rPr>
        <w:t>)</w:t>
      </w:r>
      <w:bookmarkStart w:id="67" w:name="_Toc11335770"/>
    </w:p>
    <w:p w:rsidR="00D220E0" w:rsidRPr="008D0C1A" w:rsidRDefault="00F80065" w:rsidP="00F80065">
      <w:pPr>
        <w:spacing w:before="120" w:after="120" w:line="360" w:lineRule="auto"/>
        <w:ind w:firstLine="720"/>
        <w:jc w:val="both"/>
        <w:rPr>
          <w:rFonts w:ascii="Times New Roman" w:eastAsia="Times New Roman" w:hAnsi="Times New Roman" w:cs="Times New Roman"/>
          <w:b/>
          <w:color w:val="000000" w:themeColor="text1"/>
          <w:sz w:val="26"/>
          <w:szCs w:val="26"/>
        </w:rPr>
      </w:pPr>
      <w:r w:rsidRPr="008D0C1A">
        <w:rPr>
          <w:rFonts w:ascii="Times New Roman" w:eastAsia="Times New Roman" w:hAnsi="Times New Roman" w:cs="Times New Roman"/>
          <w:b/>
          <w:color w:val="000000" w:themeColor="text1"/>
          <w:sz w:val="26"/>
          <w:szCs w:val="26"/>
        </w:rPr>
        <w:t xml:space="preserve"> </w:t>
      </w:r>
      <w:r w:rsidR="001F2670">
        <w:rPr>
          <w:rFonts w:ascii="Times New Roman" w:eastAsia="Times New Roman" w:hAnsi="Times New Roman" w:cs="Times New Roman"/>
          <w:b/>
          <w:color w:val="000000" w:themeColor="text1"/>
          <w:sz w:val="26"/>
          <w:szCs w:val="26"/>
        </w:rPr>
        <w:t>4.1.3</w:t>
      </w:r>
      <w:r w:rsidR="00D220E0" w:rsidRPr="008D0C1A">
        <w:rPr>
          <w:rFonts w:ascii="Times New Roman" w:eastAsia="Times New Roman" w:hAnsi="Times New Roman" w:cs="Times New Roman"/>
          <w:b/>
          <w:color w:val="000000" w:themeColor="text1"/>
          <w:sz w:val="26"/>
          <w:szCs w:val="26"/>
        </w:rPr>
        <w:t>. Hoạt tính phóng xạ của quặng graphit và đá vây quanh</w:t>
      </w:r>
      <w:bookmarkEnd w:id="67"/>
    </w:p>
    <w:p w:rsidR="00D220E0" w:rsidRPr="008D0C1A" w:rsidRDefault="00D220E0" w:rsidP="00D220E0">
      <w:pPr>
        <w:spacing w:before="120" w:after="120" w:line="360" w:lineRule="auto"/>
        <w:ind w:firstLine="720"/>
        <w:jc w:val="both"/>
        <w:rPr>
          <w:rFonts w:ascii="Times New Roman" w:eastAsia="Times New Roman" w:hAnsi="Times New Roman" w:cs="Times New Roman"/>
          <w:b/>
          <w:color w:val="000000" w:themeColor="text1"/>
          <w:sz w:val="26"/>
          <w:szCs w:val="26"/>
        </w:rPr>
      </w:pPr>
      <w:r w:rsidRPr="008D0C1A">
        <w:rPr>
          <w:rFonts w:ascii="Times New Roman" w:eastAsia="Times New Roman" w:hAnsi="Times New Roman" w:cs="Times New Roman"/>
          <w:color w:val="000000" w:themeColor="text1"/>
          <w:sz w:val="26"/>
          <w:szCs w:val="26"/>
        </w:rPr>
        <w:t xml:space="preserve">Kết quả phân tích mẫu hóa xạ cho quặng và đá vây quanh đã xác định được hàm lượng xạ: tổng xạ (I), K, U, Th trong quặng và đá như bảng IV.8 </w:t>
      </w:r>
    </w:p>
    <w:p w:rsidR="00D220E0" w:rsidRPr="008D0C1A" w:rsidRDefault="00D220E0" w:rsidP="004D587E">
      <w:pPr>
        <w:pStyle w:val="bng"/>
      </w:pPr>
      <w:bookmarkStart w:id="68" w:name="_Toc11316624"/>
      <w:r w:rsidRPr="008D0C1A">
        <w:t>Bảng thống kê kết quả phân tích hóa xạ</w:t>
      </w:r>
      <w:bookmarkEnd w:id="68"/>
    </w:p>
    <w:p w:rsidR="00D220E0" w:rsidRPr="00987675" w:rsidRDefault="00D220E0" w:rsidP="00D220E0">
      <w:pPr>
        <w:spacing w:before="60" w:after="60" w:line="240" w:lineRule="auto"/>
        <w:jc w:val="right"/>
        <w:rPr>
          <w:rFonts w:ascii="Times New Roman" w:eastAsia="Times New Roman" w:hAnsi="Times New Roman" w:cs="Times New Roman"/>
          <w:b/>
          <w:color w:val="000000" w:themeColor="text1"/>
          <w:sz w:val="26"/>
          <w:szCs w:val="26"/>
        </w:rPr>
      </w:pPr>
      <w:r w:rsidRPr="00987675">
        <w:rPr>
          <w:rFonts w:ascii="Times New Roman" w:eastAsia="Times New Roman" w:hAnsi="Times New Roman" w:cs="Times New Roman"/>
          <w:color w:val="000000" w:themeColor="text1"/>
          <w:sz w:val="26"/>
          <w:szCs w:val="26"/>
        </w:rPr>
        <w:t>Bảng IV.</w:t>
      </w:r>
      <w:r w:rsidR="002E1AC0" w:rsidRPr="00987675">
        <w:rPr>
          <w:rFonts w:ascii="Times New Roman" w:eastAsia="Times New Roman" w:hAnsi="Times New Roman" w:cs="Times New Roman"/>
          <w:color w:val="000000" w:themeColor="text1"/>
          <w:sz w:val="26"/>
          <w:szCs w:val="26"/>
        </w:rPr>
        <w:t>1</w:t>
      </w:r>
      <w:r w:rsidR="00D16913">
        <w:rPr>
          <w:rFonts w:ascii="Times New Roman" w:eastAsia="Times New Roman" w:hAnsi="Times New Roman" w:cs="Times New Roman"/>
          <w:color w:val="000000" w:themeColor="text1"/>
          <w:sz w:val="26"/>
          <w:szCs w:val="26"/>
        </w:rPr>
        <w:t>1</w:t>
      </w:r>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9"/>
        <w:gridCol w:w="1648"/>
        <w:gridCol w:w="1061"/>
        <w:gridCol w:w="931"/>
        <w:gridCol w:w="1013"/>
        <w:gridCol w:w="1280"/>
        <w:gridCol w:w="2409"/>
      </w:tblGrid>
      <w:tr w:rsidR="008D0C1A" w:rsidRPr="008D0C1A" w:rsidTr="00D220E0">
        <w:tc>
          <w:tcPr>
            <w:tcW w:w="590" w:type="dxa"/>
            <w:vMerge w:val="restart"/>
            <w:vAlign w:val="center"/>
          </w:tcPr>
          <w:p w:rsidR="00D220E0" w:rsidRPr="008D0C1A" w:rsidRDefault="00D220E0" w:rsidP="00D220E0">
            <w:pPr>
              <w:spacing w:before="50" w:after="50" w:line="240" w:lineRule="auto"/>
              <w:jc w:val="center"/>
              <w:rPr>
                <w:rFonts w:ascii="Times New Roman" w:eastAsia="Times New Roman" w:hAnsi="Times New Roman" w:cs="Times New Roman"/>
                <w:b/>
                <w:bCs/>
                <w:color w:val="000000" w:themeColor="text1"/>
                <w:sz w:val="26"/>
                <w:szCs w:val="26"/>
              </w:rPr>
            </w:pPr>
            <w:r w:rsidRPr="008D0C1A">
              <w:rPr>
                <w:rFonts w:ascii="Times New Roman" w:eastAsia="Times New Roman" w:hAnsi="Times New Roman" w:cs="Times New Roman"/>
                <w:b/>
                <w:bCs/>
                <w:color w:val="000000" w:themeColor="text1"/>
                <w:sz w:val="26"/>
                <w:szCs w:val="26"/>
              </w:rPr>
              <w:t>TT</w:t>
            </w:r>
          </w:p>
        </w:tc>
        <w:tc>
          <w:tcPr>
            <w:tcW w:w="1660" w:type="dxa"/>
            <w:vMerge w:val="restart"/>
            <w:vAlign w:val="center"/>
          </w:tcPr>
          <w:p w:rsidR="00D220E0" w:rsidRPr="008D0C1A" w:rsidRDefault="00D220E0" w:rsidP="00D220E0">
            <w:pPr>
              <w:spacing w:before="50" w:after="50" w:line="240" w:lineRule="auto"/>
              <w:jc w:val="center"/>
              <w:rPr>
                <w:rFonts w:ascii="Times New Roman" w:eastAsia="Times New Roman" w:hAnsi="Times New Roman" w:cs="Times New Roman"/>
                <w:b/>
                <w:color w:val="000000" w:themeColor="text1"/>
                <w:sz w:val="26"/>
                <w:szCs w:val="26"/>
              </w:rPr>
            </w:pPr>
            <w:r w:rsidRPr="008D0C1A">
              <w:rPr>
                <w:rFonts w:ascii="Times New Roman" w:eastAsia="Times New Roman" w:hAnsi="Times New Roman" w:cs="Times New Roman"/>
                <w:b/>
                <w:bCs/>
                <w:color w:val="000000" w:themeColor="text1"/>
                <w:sz w:val="26"/>
                <w:szCs w:val="26"/>
              </w:rPr>
              <w:t>Số hiệu mẫu</w:t>
            </w:r>
          </w:p>
        </w:tc>
        <w:tc>
          <w:tcPr>
            <w:tcW w:w="2937" w:type="dxa"/>
            <w:gridSpan w:val="3"/>
          </w:tcPr>
          <w:p w:rsidR="00D220E0" w:rsidRPr="008D0C1A" w:rsidRDefault="00D220E0" w:rsidP="00D220E0">
            <w:pPr>
              <w:spacing w:before="50" w:after="50" w:line="240" w:lineRule="auto"/>
              <w:jc w:val="center"/>
              <w:rPr>
                <w:rFonts w:ascii="Times New Roman" w:eastAsia="Times New Roman" w:hAnsi="Times New Roman" w:cs="Times New Roman"/>
                <w:b/>
                <w:color w:val="000000" w:themeColor="text1"/>
                <w:sz w:val="26"/>
                <w:szCs w:val="26"/>
              </w:rPr>
            </w:pPr>
            <w:r w:rsidRPr="008D0C1A">
              <w:rPr>
                <w:rFonts w:ascii="Times New Roman" w:eastAsia="Times New Roman" w:hAnsi="Times New Roman" w:cs="Times New Roman"/>
                <w:b/>
                <w:bCs/>
                <w:color w:val="000000" w:themeColor="text1"/>
                <w:sz w:val="26"/>
                <w:szCs w:val="26"/>
              </w:rPr>
              <w:t>Kết quả phân tích (%)</w:t>
            </w:r>
          </w:p>
        </w:tc>
        <w:tc>
          <w:tcPr>
            <w:tcW w:w="1293" w:type="dxa"/>
            <w:vMerge w:val="restart"/>
          </w:tcPr>
          <w:p w:rsidR="00D220E0" w:rsidRPr="008D0C1A" w:rsidRDefault="00D220E0" w:rsidP="00D220E0">
            <w:pPr>
              <w:spacing w:before="50" w:after="50" w:line="240" w:lineRule="auto"/>
              <w:jc w:val="center"/>
              <w:rPr>
                <w:rFonts w:ascii="Times New Roman" w:eastAsia="Times New Roman" w:hAnsi="Times New Roman" w:cs="Times New Roman"/>
                <w:b/>
                <w:color w:val="000000" w:themeColor="text1"/>
                <w:sz w:val="26"/>
                <w:szCs w:val="26"/>
              </w:rPr>
            </w:pPr>
            <w:r w:rsidRPr="008D0C1A">
              <w:rPr>
                <w:rFonts w:ascii="Times New Roman" w:eastAsia="Times New Roman" w:hAnsi="Times New Roman" w:cs="Times New Roman"/>
                <w:b/>
                <w:bCs/>
                <w:color w:val="000000" w:themeColor="text1"/>
                <w:sz w:val="26"/>
                <w:szCs w:val="26"/>
              </w:rPr>
              <w:t>Cường độ phóng xạ (µR/h)</w:t>
            </w:r>
          </w:p>
        </w:tc>
        <w:tc>
          <w:tcPr>
            <w:tcW w:w="2451" w:type="dxa"/>
            <w:vMerge w:val="restart"/>
            <w:vAlign w:val="center"/>
          </w:tcPr>
          <w:p w:rsidR="00D220E0" w:rsidRPr="008D0C1A" w:rsidRDefault="00D220E0" w:rsidP="00D220E0">
            <w:pPr>
              <w:spacing w:before="50" w:after="50" w:line="240" w:lineRule="auto"/>
              <w:jc w:val="center"/>
              <w:rPr>
                <w:rFonts w:ascii="Times New Roman" w:eastAsia="Times New Roman" w:hAnsi="Times New Roman" w:cs="Times New Roman"/>
                <w:b/>
                <w:color w:val="000000" w:themeColor="text1"/>
                <w:sz w:val="26"/>
                <w:szCs w:val="26"/>
              </w:rPr>
            </w:pPr>
            <w:r w:rsidRPr="008D0C1A">
              <w:rPr>
                <w:rFonts w:ascii="Times New Roman" w:eastAsia="Times New Roman" w:hAnsi="Times New Roman" w:cs="Times New Roman"/>
                <w:b/>
                <w:color w:val="000000" w:themeColor="text1"/>
                <w:sz w:val="26"/>
                <w:szCs w:val="26"/>
              </w:rPr>
              <w:t>Ghi chú</w:t>
            </w:r>
          </w:p>
        </w:tc>
      </w:tr>
      <w:tr w:rsidR="008D0C1A" w:rsidRPr="008D0C1A" w:rsidTr="00D220E0">
        <w:trPr>
          <w:trHeight w:val="393"/>
        </w:trPr>
        <w:tc>
          <w:tcPr>
            <w:tcW w:w="590" w:type="dxa"/>
            <w:vMerge/>
            <w:vAlign w:val="center"/>
          </w:tcPr>
          <w:p w:rsidR="00D220E0" w:rsidRPr="008D0C1A" w:rsidRDefault="00D220E0" w:rsidP="00D220E0">
            <w:pPr>
              <w:spacing w:before="50" w:after="50" w:line="240" w:lineRule="auto"/>
              <w:jc w:val="center"/>
              <w:rPr>
                <w:rFonts w:ascii="Times New Roman" w:eastAsia="Times New Roman" w:hAnsi="Times New Roman" w:cs="Times New Roman"/>
                <w:b/>
                <w:color w:val="000000" w:themeColor="text1"/>
                <w:sz w:val="26"/>
                <w:szCs w:val="26"/>
              </w:rPr>
            </w:pPr>
          </w:p>
        </w:tc>
        <w:tc>
          <w:tcPr>
            <w:tcW w:w="1660" w:type="dxa"/>
            <w:vMerge/>
          </w:tcPr>
          <w:p w:rsidR="00D220E0" w:rsidRPr="008D0C1A" w:rsidRDefault="00D220E0" w:rsidP="00D220E0">
            <w:pPr>
              <w:spacing w:before="50" w:after="50" w:line="240" w:lineRule="auto"/>
              <w:jc w:val="center"/>
              <w:rPr>
                <w:rFonts w:ascii="Times New Roman" w:eastAsia="Times New Roman" w:hAnsi="Times New Roman" w:cs="Times New Roman"/>
                <w:b/>
                <w:color w:val="000000" w:themeColor="text1"/>
                <w:sz w:val="26"/>
                <w:szCs w:val="26"/>
              </w:rPr>
            </w:pPr>
          </w:p>
        </w:tc>
        <w:tc>
          <w:tcPr>
            <w:tcW w:w="990" w:type="dxa"/>
            <w:vAlign w:val="center"/>
          </w:tcPr>
          <w:p w:rsidR="00D220E0" w:rsidRPr="008D0C1A" w:rsidRDefault="00D220E0" w:rsidP="00D220E0">
            <w:pPr>
              <w:spacing w:before="50" w:after="50" w:line="240" w:lineRule="auto"/>
              <w:jc w:val="center"/>
              <w:rPr>
                <w:rFonts w:ascii="Times New Roman" w:eastAsia="Times New Roman" w:hAnsi="Times New Roman" w:cs="Times New Roman"/>
                <w:b/>
                <w:bCs/>
                <w:color w:val="000000" w:themeColor="text1"/>
                <w:sz w:val="26"/>
                <w:szCs w:val="26"/>
              </w:rPr>
            </w:pPr>
            <w:r w:rsidRPr="008D0C1A">
              <w:rPr>
                <w:rFonts w:ascii="Times New Roman" w:eastAsia="Times New Roman" w:hAnsi="Times New Roman" w:cs="Times New Roman"/>
                <w:b/>
                <w:bCs/>
                <w:color w:val="000000" w:themeColor="text1"/>
                <w:sz w:val="26"/>
                <w:szCs w:val="26"/>
              </w:rPr>
              <w:t xml:space="preserve">K </w:t>
            </w:r>
          </w:p>
        </w:tc>
        <w:tc>
          <w:tcPr>
            <w:tcW w:w="931" w:type="dxa"/>
            <w:vAlign w:val="center"/>
          </w:tcPr>
          <w:p w:rsidR="00D220E0" w:rsidRPr="008D0C1A" w:rsidRDefault="00D220E0" w:rsidP="00D220E0">
            <w:pPr>
              <w:spacing w:before="50" w:after="50" w:line="240" w:lineRule="auto"/>
              <w:jc w:val="center"/>
              <w:rPr>
                <w:rFonts w:ascii="Times New Roman" w:eastAsia="Times New Roman" w:hAnsi="Times New Roman" w:cs="Times New Roman"/>
                <w:b/>
                <w:bCs/>
                <w:color w:val="000000" w:themeColor="text1"/>
                <w:sz w:val="26"/>
                <w:szCs w:val="26"/>
              </w:rPr>
            </w:pPr>
            <w:r w:rsidRPr="008D0C1A">
              <w:rPr>
                <w:rFonts w:ascii="Times New Roman" w:eastAsia="Times New Roman" w:hAnsi="Times New Roman" w:cs="Times New Roman"/>
                <w:b/>
                <w:bCs/>
                <w:color w:val="000000" w:themeColor="text1"/>
                <w:sz w:val="26"/>
                <w:szCs w:val="26"/>
              </w:rPr>
              <w:t>Th</w:t>
            </w:r>
          </w:p>
        </w:tc>
        <w:tc>
          <w:tcPr>
            <w:tcW w:w="1016" w:type="dxa"/>
            <w:vAlign w:val="center"/>
          </w:tcPr>
          <w:p w:rsidR="00D220E0" w:rsidRPr="008D0C1A" w:rsidRDefault="00D220E0" w:rsidP="00D220E0">
            <w:pPr>
              <w:spacing w:before="50" w:after="50" w:line="240" w:lineRule="auto"/>
              <w:jc w:val="center"/>
              <w:rPr>
                <w:rFonts w:ascii="Times New Roman" w:eastAsia="Times New Roman" w:hAnsi="Times New Roman" w:cs="Times New Roman"/>
                <w:b/>
                <w:bCs/>
                <w:color w:val="000000" w:themeColor="text1"/>
                <w:sz w:val="26"/>
                <w:szCs w:val="26"/>
              </w:rPr>
            </w:pPr>
            <w:r w:rsidRPr="008D0C1A">
              <w:rPr>
                <w:rFonts w:ascii="Times New Roman" w:eastAsia="Times New Roman" w:hAnsi="Times New Roman" w:cs="Times New Roman"/>
                <w:b/>
                <w:bCs/>
                <w:color w:val="000000" w:themeColor="text1"/>
                <w:sz w:val="26"/>
                <w:szCs w:val="26"/>
              </w:rPr>
              <w:t xml:space="preserve">U </w:t>
            </w:r>
          </w:p>
        </w:tc>
        <w:tc>
          <w:tcPr>
            <w:tcW w:w="1293" w:type="dxa"/>
            <w:vMerge/>
          </w:tcPr>
          <w:p w:rsidR="00D220E0" w:rsidRPr="008D0C1A" w:rsidRDefault="00D220E0" w:rsidP="00D220E0">
            <w:pPr>
              <w:spacing w:before="50" w:after="50" w:line="240" w:lineRule="auto"/>
              <w:jc w:val="center"/>
              <w:rPr>
                <w:rFonts w:ascii="Times New Roman" w:eastAsia="Times New Roman" w:hAnsi="Times New Roman" w:cs="Times New Roman"/>
                <w:b/>
                <w:color w:val="000000" w:themeColor="text1"/>
                <w:sz w:val="26"/>
                <w:szCs w:val="26"/>
              </w:rPr>
            </w:pPr>
          </w:p>
        </w:tc>
        <w:tc>
          <w:tcPr>
            <w:tcW w:w="2451" w:type="dxa"/>
            <w:vMerge/>
          </w:tcPr>
          <w:p w:rsidR="00D220E0" w:rsidRPr="008D0C1A" w:rsidRDefault="00D220E0" w:rsidP="00D220E0">
            <w:pPr>
              <w:spacing w:before="50" w:after="50" w:line="240" w:lineRule="auto"/>
              <w:jc w:val="center"/>
              <w:rPr>
                <w:rFonts w:ascii="Times New Roman" w:eastAsia="Times New Roman" w:hAnsi="Times New Roman" w:cs="Times New Roman"/>
                <w:b/>
                <w:color w:val="000000" w:themeColor="text1"/>
                <w:sz w:val="26"/>
                <w:szCs w:val="26"/>
              </w:rPr>
            </w:pPr>
          </w:p>
        </w:tc>
      </w:tr>
      <w:tr w:rsidR="008D0C1A" w:rsidRPr="008D0C1A" w:rsidTr="00D220E0">
        <w:trPr>
          <w:trHeight w:val="258"/>
        </w:trPr>
        <w:tc>
          <w:tcPr>
            <w:tcW w:w="590" w:type="dxa"/>
            <w:vAlign w:val="center"/>
          </w:tcPr>
          <w:p w:rsidR="00D220E0" w:rsidRPr="008D0C1A" w:rsidRDefault="00D220E0" w:rsidP="00D220E0">
            <w:pPr>
              <w:spacing w:before="50" w:after="50" w:line="240" w:lineRule="auto"/>
              <w:jc w:val="center"/>
              <w:rPr>
                <w:rFonts w:ascii="Times New Roman" w:eastAsia="Times New Roman" w:hAnsi="Times New Roman" w:cs="Times New Roman"/>
                <w:i/>
                <w:color w:val="000000" w:themeColor="text1"/>
                <w:sz w:val="26"/>
                <w:szCs w:val="26"/>
              </w:rPr>
            </w:pPr>
            <w:r w:rsidRPr="008D0C1A">
              <w:rPr>
                <w:rFonts w:ascii="Times New Roman" w:eastAsia="Times New Roman" w:hAnsi="Times New Roman" w:cs="Times New Roman"/>
                <w:i/>
                <w:color w:val="000000" w:themeColor="text1"/>
                <w:sz w:val="26"/>
                <w:szCs w:val="26"/>
              </w:rPr>
              <w:t>1</w:t>
            </w:r>
          </w:p>
        </w:tc>
        <w:tc>
          <w:tcPr>
            <w:tcW w:w="1660" w:type="dxa"/>
          </w:tcPr>
          <w:p w:rsidR="00D220E0" w:rsidRPr="008D0C1A" w:rsidRDefault="00D220E0" w:rsidP="00D220E0">
            <w:pPr>
              <w:spacing w:before="50" w:after="50" w:line="240" w:lineRule="auto"/>
              <w:jc w:val="center"/>
              <w:rPr>
                <w:rFonts w:ascii="Times New Roman" w:eastAsia="Times New Roman" w:hAnsi="Times New Roman" w:cs="Times New Roman"/>
                <w:i/>
                <w:color w:val="000000" w:themeColor="text1"/>
                <w:sz w:val="26"/>
                <w:szCs w:val="26"/>
              </w:rPr>
            </w:pPr>
            <w:r w:rsidRPr="008D0C1A">
              <w:rPr>
                <w:rFonts w:ascii="Times New Roman" w:eastAsia="Times New Roman" w:hAnsi="Times New Roman" w:cs="Times New Roman"/>
                <w:i/>
                <w:color w:val="000000" w:themeColor="text1"/>
                <w:sz w:val="26"/>
                <w:szCs w:val="26"/>
              </w:rPr>
              <w:t>2</w:t>
            </w:r>
          </w:p>
        </w:tc>
        <w:tc>
          <w:tcPr>
            <w:tcW w:w="990" w:type="dxa"/>
            <w:vAlign w:val="center"/>
          </w:tcPr>
          <w:p w:rsidR="00D220E0" w:rsidRPr="008D0C1A" w:rsidRDefault="00D220E0" w:rsidP="00D220E0">
            <w:pPr>
              <w:spacing w:before="50" w:after="50" w:line="240" w:lineRule="auto"/>
              <w:jc w:val="center"/>
              <w:rPr>
                <w:rFonts w:ascii="Times New Roman" w:eastAsia="Times New Roman" w:hAnsi="Times New Roman" w:cs="Times New Roman"/>
                <w:bCs/>
                <w:i/>
                <w:color w:val="000000" w:themeColor="text1"/>
                <w:sz w:val="26"/>
                <w:szCs w:val="26"/>
              </w:rPr>
            </w:pPr>
            <w:r w:rsidRPr="008D0C1A">
              <w:rPr>
                <w:rFonts w:ascii="Times New Roman" w:eastAsia="Times New Roman" w:hAnsi="Times New Roman" w:cs="Times New Roman"/>
                <w:bCs/>
                <w:i/>
                <w:color w:val="000000" w:themeColor="text1"/>
                <w:sz w:val="26"/>
                <w:szCs w:val="26"/>
              </w:rPr>
              <w:t>3</w:t>
            </w:r>
          </w:p>
        </w:tc>
        <w:tc>
          <w:tcPr>
            <w:tcW w:w="931" w:type="dxa"/>
            <w:vAlign w:val="center"/>
          </w:tcPr>
          <w:p w:rsidR="00D220E0" w:rsidRPr="008D0C1A" w:rsidRDefault="00D220E0" w:rsidP="00D220E0">
            <w:pPr>
              <w:spacing w:before="50" w:after="50" w:line="240" w:lineRule="auto"/>
              <w:jc w:val="center"/>
              <w:rPr>
                <w:rFonts w:ascii="Times New Roman" w:eastAsia="Times New Roman" w:hAnsi="Times New Roman" w:cs="Times New Roman"/>
                <w:bCs/>
                <w:i/>
                <w:color w:val="000000" w:themeColor="text1"/>
                <w:sz w:val="26"/>
                <w:szCs w:val="26"/>
              </w:rPr>
            </w:pPr>
            <w:r w:rsidRPr="008D0C1A">
              <w:rPr>
                <w:rFonts w:ascii="Times New Roman" w:eastAsia="Times New Roman" w:hAnsi="Times New Roman" w:cs="Times New Roman"/>
                <w:bCs/>
                <w:i/>
                <w:color w:val="000000" w:themeColor="text1"/>
                <w:sz w:val="26"/>
                <w:szCs w:val="26"/>
              </w:rPr>
              <w:t>4</w:t>
            </w:r>
          </w:p>
        </w:tc>
        <w:tc>
          <w:tcPr>
            <w:tcW w:w="1016" w:type="dxa"/>
            <w:vAlign w:val="center"/>
          </w:tcPr>
          <w:p w:rsidR="00D220E0" w:rsidRPr="008D0C1A" w:rsidRDefault="00D220E0" w:rsidP="00D220E0">
            <w:pPr>
              <w:spacing w:before="50" w:after="50" w:line="240" w:lineRule="auto"/>
              <w:jc w:val="center"/>
              <w:rPr>
                <w:rFonts w:ascii="Times New Roman" w:eastAsia="Times New Roman" w:hAnsi="Times New Roman" w:cs="Times New Roman"/>
                <w:bCs/>
                <w:i/>
                <w:color w:val="000000" w:themeColor="text1"/>
                <w:sz w:val="26"/>
                <w:szCs w:val="26"/>
              </w:rPr>
            </w:pPr>
            <w:r w:rsidRPr="008D0C1A">
              <w:rPr>
                <w:rFonts w:ascii="Times New Roman" w:eastAsia="Times New Roman" w:hAnsi="Times New Roman" w:cs="Times New Roman"/>
                <w:bCs/>
                <w:i/>
                <w:color w:val="000000" w:themeColor="text1"/>
                <w:sz w:val="26"/>
                <w:szCs w:val="26"/>
              </w:rPr>
              <w:t>5</w:t>
            </w:r>
          </w:p>
        </w:tc>
        <w:tc>
          <w:tcPr>
            <w:tcW w:w="1293" w:type="dxa"/>
          </w:tcPr>
          <w:p w:rsidR="00D220E0" w:rsidRPr="008D0C1A" w:rsidRDefault="00D220E0" w:rsidP="00D220E0">
            <w:pPr>
              <w:spacing w:before="50" w:after="50" w:line="240" w:lineRule="auto"/>
              <w:jc w:val="center"/>
              <w:rPr>
                <w:rFonts w:ascii="Times New Roman" w:eastAsia="Times New Roman" w:hAnsi="Times New Roman" w:cs="Times New Roman"/>
                <w:i/>
                <w:color w:val="000000" w:themeColor="text1"/>
                <w:sz w:val="26"/>
                <w:szCs w:val="26"/>
              </w:rPr>
            </w:pPr>
            <w:r w:rsidRPr="008D0C1A">
              <w:rPr>
                <w:rFonts w:ascii="Times New Roman" w:eastAsia="Times New Roman" w:hAnsi="Times New Roman" w:cs="Times New Roman"/>
                <w:i/>
                <w:color w:val="000000" w:themeColor="text1"/>
                <w:sz w:val="26"/>
                <w:szCs w:val="26"/>
              </w:rPr>
              <w:t>6</w:t>
            </w:r>
          </w:p>
        </w:tc>
        <w:tc>
          <w:tcPr>
            <w:tcW w:w="2451" w:type="dxa"/>
          </w:tcPr>
          <w:p w:rsidR="00D220E0" w:rsidRPr="008D0C1A" w:rsidRDefault="00D220E0" w:rsidP="00D220E0">
            <w:pPr>
              <w:spacing w:before="50" w:after="50" w:line="240" w:lineRule="auto"/>
              <w:jc w:val="center"/>
              <w:rPr>
                <w:rFonts w:ascii="Times New Roman" w:eastAsia="Times New Roman" w:hAnsi="Times New Roman" w:cs="Times New Roman"/>
                <w:i/>
                <w:color w:val="000000" w:themeColor="text1"/>
                <w:sz w:val="26"/>
                <w:szCs w:val="26"/>
              </w:rPr>
            </w:pPr>
            <w:r w:rsidRPr="008D0C1A">
              <w:rPr>
                <w:rFonts w:ascii="Times New Roman" w:eastAsia="Times New Roman" w:hAnsi="Times New Roman" w:cs="Times New Roman"/>
                <w:i/>
                <w:color w:val="000000" w:themeColor="text1"/>
                <w:sz w:val="26"/>
                <w:szCs w:val="26"/>
              </w:rPr>
              <w:t>7</w:t>
            </w:r>
          </w:p>
        </w:tc>
      </w:tr>
      <w:tr w:rsidR="008D0C1A" w:rsidRPr="008D0C1A" w:rsidTr="00D220E0">
        <w:trPr>
          <w:trHeight w:val="357"/>
        </w:trPr>
        <w:tc>
          <w:tcPr>
            <w:tcW w:w="590" w:type="dxa"/>
            <w:vAlign w:val="center"/>
          </w:tcPr>
          <w:p w:rsidR="00D220E0" w:rsidRPr="008D0C1A" w:rsidRDefault="00D220E0" w:rsidP="00D220E0">
            <w:pPr>
              <w:spacing w:before="50" w:after="50" w:line="240" w:lineRule="auto"/>
              <w:jc w:val="center"/>
              <w:rPr>
                <w:rFonts w:ascii="Times New Roman" w:eastAsia="Times New Roman" w:hAnsi="Times New Roman" w:cs="Times New Roman"/>
                <w:bCs/>
                <w:color w:val="000000" w:themeColor="text1"/>
                <w:sz w:val="26"/>
                <w:szCs w:val="26"/>
              </w:rPr>
            </w:pPr>
            <w:r w:rsidRPr="008D0C1A">
              <w:rPr>
                <w:rFonts w:ascii="Times New Roman" w:eastAsia="Times New Roman" w:hAnsi="Times New Roman" w:cs="Times New Roman"/>
                <w:color w:val="000000" w:themeColor="text1"/>
                <w:sz w:val="26"/>
                <w:szCs w:val="26"/>
              </w:rPr>
              <w:t>1</w:t>
            </w:r>
          </w:p>
        </w:tc>
        <w:tc>
          <w:tcPr>
            <w:tcW w:w="1660" w:type="dxa"/>
            <w:vAlign w:val="center"/>
          </w:tcPr>
          <w:p w:rsidR="00D220E0" w:rsidRPr="008D0C1A" w:rsidRDefault="00D220E0" w:rsidP="00D220E0">
            <w:pPr>
              <w:spacing w:before="50" w:after="50" w:line="240" w:lineRule="auto"/>
              <w:jc w:val="center"/>
              <w:rPr>
                <w:rFonts w:ascii="Times New Roman" w:eastAsia="Times New Roman" w:hAnsi="Times New Roman" w:cs="Times New Roman"/>
                <w:color w:val="000000" w:themeColor="text1"/>
                <w:sz w:val="26"/>
                <w:szCs w:val="26"/>
              </w:rPr>
            </w:pPr>
            <w:r w:rsidRPr="008D0C1A">
              <w:rPr>
                <w:rFonts w:ascii="Times New Roman" w:eastAsia="Times New Roman" w:hAnsi="Times New Roman" w:cs="Times New Roman"/>
                <w:color w:val="000000" w:themeColor="text1"/>
                <w:sz w:val="26"/>
                <w:szCs w:val="26"/>
              </w:rPr>
              <w:t>PXLK102-03</w:t>
            </w:r>
          </w:p>
        </w:tc>
        <w:tc>
          <w:tcPr>
            <w:tcW w:w="990" w:type="dxa"/>
            <w:vAlign w:val="center"/>
          </w:tcPr>
          <w:p w:rsidR="00D220E0" w:rsidRPr="008D0C1A" w:rsidRDefault="00D220E0" w:rsidP="00D220E0">
            <w:pPr>
              <w:spacing w:before="50" w:after="50" w:line="240" w:lineRule="auto"/>
              <w:jc w:val="center"/>
              <w:rPr>
                <w:rFonts w:ascii="Times New Roman" w:eastAsia="Times New Roman" w:hAnsi="Times New Roman" w:cs="Times New Roman"/>
                <w:bCs/>
                <w:color w:val="000000" w:themeColor="text1"/>
                <w:sz w:val="26"/>
                <w:szCs w:val="26"/>
              </w:rPr>
            </w:pPr>
            <w:r w:rsidRPr="008D0C1A">
              <w:rPr>
                <w:rFonts w:ascii="Times New Roman" w:eastAsia="Times New Roman" w:hAnsi="Times New Roman" w:cs="Times New Roman"/>
                <w:bCs/>
                <w:color w:val="000000" w:themeColor="text1"/>
                <w:sz w:val="26"/>
                <w:szCs w:val="26"/>
              </w:rPr>
              <w:t>1,3047</w:t>
            </w:r>
          </w:p>
        </w:tc>
        <w:tc>
          <w:tcPr>
            <w:tcW w:w="931" w:type="dxa"/>
            <w:vAlign w:val="center"/>
          </w:tcPr>
          <w:p w:rsidR="00D220E0" w:rsidRPr="008D0C1A" w:rsidRDefault="00D220E0" w:rsidP="00D220E0">
            <w:pPr>
              <w:spacing w:before="50" w:after="50" w:line="240" w:lineRule="auto"/>
              <w:jc w:val="center"/>
              <w:rPr>
                <w:rFonts w:ascii="Times New Roman" w:eastAsia="Times New Roman" w:hAnsi="Times New Roman" w:cs="Times New Roman"/>
                <w:bCs/>
                <w:color w:val="000000" w:themeColor="text1"/>
                <w:sz w:val="26"/>
                <w:szCs w:val="26"/>
              </w:rPr>
            </w:pPr>
            <w:r w:rsidRPr="008D0C1A">
              <w:rPr>
                <w:rFonts w:ascii="Times New Roman" w:eastAsia="Times New Roman" w:hAnsi="Times New Roman" w:cs="Times New Roman"/>
                <w:bCs/>
                <w:color w:val="000000" w:themeColor="text1"/>
                <w:sz w:val="26"/>
                <w:szCs w:val="26"/>
              </w:rPr>
              <w:t>0,0015</w:t>
            </w:r>
          </w:p>
        </w:tc>
        <w:tc>
          <w:tcPr>
            <w:tcW w:w="1016" w:type="dxa"/>
            <w:vAlign w:val="center"/>
          </w:tcPr>
          <w:p w:rsidR="00D220E0" w:rsidRPr="008D0C1A" w:rsidRDefault="00D220E0" w:rsidP="00D220E0">
            <w:pPr>
              <w:spacing w:before="50" w:after="50" w:line="240" w:lineRule="auto"/>
              <w:jc w:val="center"/>
              <w:rPr>
                <w:rFonts w:ascii="Times New Roman" w:eastAsia="Times New Roman" w:hAnsi="Times New Roman" w:cs="Times New Roman"/>
                <w:bCs/>
                <w:color w:val="000000" w:themeColor="text1"/>
                <w:sz w:val="26"/>
                <w:szCs w:val="26"/>
              </w:rPr>
            </w:pPr>
            <w:r w:rsidRPr="008D0C1A">
              <w:rPr>
                <w:rFonts w:ascii="Times New Roman" w:eastAsia="Times New Roman" w:hAnsi="Times New Roman" w:cs="Times New Roman"/>
                <w:bCs/>
                <w:color w:val="000000" w:themeColor="text1"/>
                <w:sz w:val="26"/>
                <w:szCs w:val="26"/>
              </w:rPr>
              <w:t>0,0002</w:t>
            </w:r>
          </w:p>
        </w:tc>
        <w:tc>
          <w:tcPr>
            <w:tcW w:w="1293" w:type="dxa"/>
            <w:vAlign w:val="center"/>
          </w:tcPr>
          <w:p w:rsidR="00D220E0" w:rsidRPr="008D0C1A" w:rsidRDefault="00D220E0" w:rsidP="00D220E0">
            <w:pPr>
              <w:spacing w:before="50" w:after="50" w:line="240" w:lineRule="auto"/>
              <w:jc w:val="center"/>
              <w:rPr>
                <w:rFonts w:ascii="Times New Roman" w:eastAsia="Times New Roman" w:hAnsi="Times New Roman" w:cs="Times New Roman"/>
                <w:bCs/>
                <w:color w:val="000000" w:themeColor="text1"/>
                <w:sz w:val="26"/>
                <w:szCs w:val="26"/>
              </w:rPr>
            </w:pPr>
            <w:r w:rsidRPr="008D0C1A">
              <w:rPr>
                <w:rFonts w:ascii="Times New Roman" w:eastAsia="Times New Roman" w:hAnsi="Times New Roman" w:cs="Times New Roman"/>
                <w:bCs/>
                <w:color w:val="000000" w:themeColor="text1"/>
                <w:sz w:val="26"/>
                <w:szCs w:val="26"/>
              </w:rPr>
              <w:t>7,90</w:t>
            </w:r>
          </w:p>
        </w:tc>
        <w:tc>
          <w:tcPr>
            <w:tcW w:w="2451" w:type="dxa"/>
            <w:vAlign w:val="center"/>
          </w:tcPr>
          <w:p w:rsidR="00D220E0" w:rsidRPr="008D0C1A" w:rsidRDefault="00D220E0" w:rsidP="00D220E0">
            <w:pPr>
              <w:spacing w:before="50" w:after="50" w:line="240" w:lineRule="auto"/>
              <w:rPr>
                <w:rFonts w:ascii="Times New Roman" w:eastAsia="Times New Roman" w:hAnsi="Times New Roman" w:cs="Times New Roman"/>
                <w:color w:val="000000" w:themeColor="text1"/>
                <w:sz w:val="26"/>
                <w:szCs w:val="26"/>
              </w:rPr>
            </w:pPr>
            <w:r w:rsidRPr="008D0C1A">
              <w:rPr>
                <w:rFonts w:ascii="Times New Roman" w:eastAsia="Times New Roman" w:hAnsi="Times New Roman" w:cs="Times New Roman"/>
                <w:color w:val="000000" w:themeColor="text1"/>
                <w:sz w:val="26"/>
                <w:szCs w:val="26"/>
              </w:rPr>
              <w:t>Pegmatit cứng, ít graphit</w:t>
            </w:r>
          </w:p>
        </w:tc>
      </w:tr>
      <w:tr w:rsidR="008D0C1A" w:rsidRPr="008D0C1A" w:rsidTr="00D220E0">
        <w:tc>
          <w:tcPr>
            <w:tcW w:w="590" w:type="dxa"/>
            <w:vAlign w:val="center"/>
          </w:tcPr>
          <w:p w:rsidR="00D220E0" w:rsidRPr="008D0C1A" w:rsidRDefault="00D220E0" w:rsidP="00D220E0">
            <w:pPr>
              <w:spacing w:before="50" w:after="50" w:line="240" w:lineRule="auto"/>
              <w:jc w:val="center"/>
              <w:rPr>
                <w:rFonts w:ascii="Times New Roman" w:eastAsia="Times New Roman" w:hAnsi="Times New Roman" w:cs="Times New Roman"/>
                <w:color w:val="000000" w:themeColor="text1"/>
                <w:sz w:val="26"/>
                <w:szCs w:val="26"/>
              </w:rPr>
            </w:pPr>
            <w:r w:rsidRPr="008D0C1A">
              <w:rPr>
                <w:rFonts w:ascii="Times New Roman" w:eastAsia="Times New Roman" w:hAnsi="Times New Roman" w:cs="Times New Roman"/>
                <w:color w:val="000000" w:themeColor="text1"/>
                <w:sz w:val="26"/>
                <w:szCs w:val="26"/>
              </w:rPr>
              <w:t>2</w:t>
            </w:r>
          </w:p>
        </w:tc>
        <w:tc>
          <w:tcPr>
            <w:tcW w:w="1660" w:type="dxa"/>
            <w:vAlign w:val="center"/>
          </w:tcPr>
          <w:p w:rsidR="00D220E0" w:rsidRPr="008D0C1A" w:rsidRDefault="00D220E0" w:rsidP="00D220E0">
            <w:pPr>
              <w:spacing w:before="50" w:after="50" w:line="240" w:lineRule="auto"/>
              <w:jc w:val="center"/>
              <w:rPr>
                <w:rFonts w:ascii="Times New Roman" w:eastAsia="Times New Roman" w:hAnsi="Times New Roman" w:cs="Times New Roman"/>
                <w:color w:val="000000" w:themeColor="text1"/>
                <w:sz w:val="26"/>
                <w:szCs w:val="26"/>
              </w:rPr>
            </w:pPr>
            <w:r w:rsidRPr="008D0C1A">
              <w:rPr>
                <w:rFonts w:ascii="Times New Roman" w:eastAsia="Times New Roman" w:hAnsi="Times New Roman" w:cs="Times New Roman"/>
                <w:color w:val="000000" w:themeColor="text1"/>
                <w:sz w:val="26"/>
                <w:szCs w:val="26"/>
              </w:rPr>
              <w:t>PXLK109-01</w:t>
            </w:r>
          </w:p>
        </w:tc>
        <w:tc>
          <w:tcPr>
            <w:tcW w:w="990" w:type="dxa"/>
            <w:vAlign w:val="center"/>
          </w:tcPr>
          <w:p w:rsidR="00D220E0" w:rsidRPr="008D0C1A" w:rsidRDefault="00D220E0" w:rsidP="00D220E0">
            <w:pPr>
              <w:spacing w:before="50" w:after="50" w:line="240" w:lineRule="auto"/>
              <w:jc w:val="center"/>
              <w:rPr>
                <w:rFonts w:ascii="Times New Roman" w:eastAsia="Times New Roman" w:hAnsi="Times New Roman" w:cs="Times New Roman"/>
                <w:color w:val="000000" w:themeColor="text1"/>
                <w:sz w:val="26"/>
                <w:szCs w:val="26"/>
              </w:rPr>
            </w:pPr>
            <w:r w:rsidRPr="008D0C1A">
              <w:rPr>
                <w:rFonts w:ascii="Times New Roman" w:eastAsia="Times New Roman" w:hAnsi="Times New Roman" w:cs="Times New Roman"/>
                <w:color w:val="000000" w:themeColor="text1"/>
                <w:sz w:val="26"/>
                <w:szCs w:val="26"/>
              </w:rPr>
              <w:t>1,9078</w:t>
            </w:r>
          </w:p>
        </w:tc>
        <w:tc>
          <w:tcPr>
            <w:tcW w:w="931" w:type="dxa"/>
            <w:vAlign w:val="center"/>
          </w:tcPr>
          <w:p w:rsidR="00D220E0" w:rsidRPr="008D0C1A" w:rsidRDefault="00D220E0" w:rsidP="00D220E0">
            <w:pPr>
              <w:spacing w:before="50" w:after="50" w:line="240" w:lineRule="auto"/>
              <w:jc w:val="center"/>
              <w:rPr>
                <w:rFonts w:ascii="Times New Roman" w:eastAsia="Times New Roman" w:hAnsi="Times New Roman" w:cs="Times New Roman"/>
                <w:color w:val="000000" w:themeColor="text1"/>
                <w:sz w:val="26"/>
                <w:szCs w:val="26"/>
              </w:rPr>
            </w:pPr>
            <w:r w:rsidRPr="008D0C1A">
              <w:rPr>
                <w:rFonts w:ascii="Times New Roman" w:eastAsia="Times New Roman" w:hAnsi="Times New Roman" w:cs="Times New Roman"/>
                <w:color w:val="000000" w:themeColor="text1"/>
                <w:sz w:val="26"/>
                <w:szCs w:val="26"/>
              </w:rPr>
              <w:t>0,0015</w:t>
            </w:r>
          </w:p>
        </w:tc>
        <w:tc>
          <w:tcPr>
            <w:tcW w:w="1016" w:type="dxa"/>
            <w:vAlign w:val="center"/>
          </w:tcPr>
          <w:p w:rsidR="00D220E0" w:rsidRPr="008D0C1A" w:rsidRDefault="00D220E0" w:rsidP="00D220E0">
            <w:pPr>
              <w:spacing w:before="50" w:after="50" w:line="240" w:lineRule="auto"/>
              <w:jc w:val="center"/>
              <w:rPr>
                <w:rFonts w:ascii="Times New Roman" w:eastAsia="Times New Roman" w:hAnsi="Times New Roman" w:cs="Times New Roman"/>
                <w:color w:val="000000" w:themeColor="text1"/>
                <w:sz w:val="26"/>
                <w:szCs w:val="26"/>
              </w:rPr>
            </w:pPr>
            <w:r w:rsidRPr="008D0C1A">
              <w:rPr>
                <w:rFonts w:ascii="Times New Roman" w:eastAsia="Times New Roman" w:hAnsi="Times New Roman" w:cs="Times New Roman"/>
                <w:color w:val="000000" w:themeColor="text1"/>
                <w:sz w:val="26"/>
                <w:szCs w:val="26"/>
              </w:rPr>
              <w:t>0,0014</w:t>
            </w:r>
          </w:p>
        </w:tc>
        <w:tc>
          <w:tcPr>
            <w:tcW w:w="1293" w:type="dxa"/>
            <w:vAlign w:val="center"/>
          </w:tcPr>
          <w:p w:rsidR="00D220E0" w:rsidRPr="008D0C1A" w:rsidRDefault="00D220E0" w:rsidP="00D220E0">
            <w:pPr>
              <w:spacing w:before="50" w:after="50" w:line="240" w:lineRule="auto"/>
              <w:jc w:val="center"/>
              <w:rPr>
                <w:rFonts w:ascii="Times New Roman" w:eastAsia="Times New Roman" w:hAnsi="Times New Roman" w:cs="Times New Roman"/>
                <w:color w:val="000000" w:themeColor="text1"/>
                <w:sz w:val="26"/>
                <w:szCs w:val="26"/>
              </w:rPr>
            </w:pPr>
            <w:r w:rsidRPr="008D0C1A">
              <w:rPr>
                <w:rFonts w:ascii="Times New Roman" w:eastAsia="Times New Roman" w:hAnsi="Times New Roman" w:cs="Times New Roman"/>
                <w:color w:val="000000" w:themeColor="text1"/>
                <w:sz w:val="26"/>
                <w:szCs w:val="26"/>
              </w:rPr>
              <w:t>16,3</w:t>
            </w:r>
          </w:p>
        </w:tc>
        <w:tc>
          <w:tcPr>
            <w:tcW w:w="2451" w:type="dxa"/>
            <w:vAlign w:val="center"/>
          </w:tcPr>
          <w:p w:rsidR="00D220E0" w:rsidRPr="008D0C1A" w:rsidRDefault="00D220E0" w:rsidP="00D220E0">
            <w:pPr>
              <w:spacing w:before="50" w:after="50" w:line="240" w:lineRule="auto"/>
              <w:rPr>
                <w:rFonts w:ascii="Times New Roman" w:eastAsia="Times New Roman" w:hAnsi="Times New Roman" w:cs="Times New Roman"/>
                <w:color w:val="000000" w:themeColor="text1"/>
                <w:sz w:val="26"/>
                <w:szCs w:val="26"/>
              </w:rPr>
            </w:pPr>
            <w:r w:rsidRPr="008D0C1A">
              <w:rPr>
                <w:rFonts w:ascii="Times New Roman" w:eastAsia="Times New Roman" w:hAnsi="Times New Roman" w:cs="Times New Roman"/>
                <w:color w:val="000000" w:themeColor="text1"/>
                <w:sz w:val="26"/>
                <w:szCs w:val="26"/>
              </w:rPr>
              <w:t>Phiến thạch anh biotit graphit</w:t>
            </w:r>
          </w:p>
        </w:tc>
      </w:tr>
      <w:tr w:rsidR="008D0C1A" w:rsidRPr="008D0C1A" w:rsidTr="00D220E0">
        <w:tc>
          <w:tcPr>
            <w:tcW w:w="590" w:type="dxa"/>
            <w:vAlign w:val="center"/>
          </w:tcPr>
          <w:p w:rsidR="00D220E0" w:rsidRPr="008D0C1A" w:rsidRDefault="00D220E0" w:rsidP="00D220E0">
            <w:pPr>
              <w:spacing w:before="50" w:after="50" w:line="240" w:lineRule="auto"/>
              <w:jc w:val="center"/>
              <w:rPr>
                <w:rFonts w:ascii="Times New Roman" w:eastAsia="Times New Roman" w:hAnsi="Times New Roman" w:cs="Times New Roman"/>
                <w:color w:val="000000" w:themeColor="text1"/>
                <w:sz w:val="26"/>
                <w:szCs w:val="26"/>
              </w:rPr>
            </w:pPr>
            <w:r w:rsidRPr="008D0C1A">
              <w:rPr>
                <w:rFonts w:ascii="Times New Roman" w:eastAsia="Times New Roman" w:hAnsi="Times New Roman" w:cs="Times New Roman"/>
                <w:color w:val="000000" w:themeColor="text1"/>
                <w:sz w:val="26"/>
                <w:szCs w:val="26"/>
              </w:rPr>
              <w:t>3</w:t>
            </w:r>
          </w:p>
        </w:tc>
        <w:tc>
          <w:tcPr>
            <w:tcW w:w="1660" w:type="dxa"/>
            <w:vAlign w:val="center"/>
          </w:tcPr>
          <w:p w:rsidR="00D220E0" w:rsidRPr="008D0C1A" w:rsidRDefault="00D220E0" w:rsidP="00D220E0">
            <w:pPr>
              <w:spacing w:before="50" w:after="50" w:line="240" w:lineRule="auto"/>
              <w:jc w:val="center"/>
              <w:rPr>
                <w:rFonts w:ascii="Times New Roman" w:eastAsia="Times New Roman" w:hAnsi="Times New Roman" w:cs="Times New Roman"/>
                <w:color w:val="000000" w:themeColor="text1"/>
                <w:sz w:val="26"/>
                <w:szCs w:val="26"/>
              </w:rPr>
            </w:pPr>
            <w:r w:rsidRPr="008D0C1A">
              <w:rPr>
                <w:rFonts w:ascii="Times New Roman" w:eastAsia="Times New Roman" w:hAnsi="Times New Roman" w:cs="Times New Roman"/>
                <w:color w:val="000000" w:themeColor="text1"/>
                <w:sz w:val="26"/>
                <w:szCs w:val="26"/>
              </w:rPr>
              <w:t>PXLK110-01</w:t>
            </w:r>
          </w:p>
        </w:tc>
        <w:tc>
          <w:tcPr>
            <w:tcW w:w="990" w:type="dxa"/>
            <w:vAlign w:val="center"/>
          </w:tcPr>
          <w:p w:rsidR="00D220E0" w:rsidRPr="008D0C1A" w:rsidRDefault="00D220E0" w:rsidP="00D220E0">
            <w:pPr>
              <w:spacing w:before="50" w:after="50" w:line="240" w:lineRule="auto"/>
              <w:jc w:val="center"/>
              <w:rPr>
                <w:rFonts w:ascii="Times New Roman" w:eastAsia="Times New Roman" w:hAnsi="Times New Roman" w:cs="Times New Roman"/>
                <w:color w:val="000000" w:themeColor="text1"/>
                <w:sz w:val="26"/>
                <w:szCs w:val="26"/>
              </w:rPr>
            </w:pPr>
            <w:r w:rsidRPr="008D0C1A">
              <w:rPr>
                <w:rFonts w:ascii="Times New Roman" w:eastAsia="Times New Roman" w:hAnsi="Times New Roman" w:cs="Times New Roman"/>
                <w:color w:val="000000" w:themeColor="text1"/>
                <w:sz w:val="26"/>
                <w:szCs w:val="26"/>
              </w:rPr>
              <w:t>1,7868</w:t>
            </w:r>
          </w:p>
        </w:tc>
        <w:tc>
          <w:tcPr>
            <w:tcW w:w="931" w:type="dxa"/>
            <w:vAlign w:val="center"/>
          </w:tcPr>
          <w:p w:rsidR="00D220E0" w:rsidRPr="008D0C1A" w:rsidRDefault="00D220E0" w:rsidP="00D220E0">
            <w:pPr>
              <w:spacing w:before="50" w:after="50" w:line="240" w:lineRule="auto"/>
              <w:jc w:val="center"/>
              <w:rPr>
                <w:rFonts w:ascii="Times New Roman" w:eastAsia="Times New Roman" w:hAnsi="Times New Roman" w:cs="Times New Roman"/>
                <w:color w:val="000000" w:themeColor="text1"/>
                <w:sz w:val="26"/>
                <w:szCs w:val="26"/>
              </w:rPr>
            </w:pPr>
            <w:r w:rsidRPr="008D0C1A">
              <w:rPr>
                <w:rFonts w:ascii="Times New Roman" w:eastAsia="Times New Roman" w:hAnsi="Times New Roman" w:cs="Times New Roman"/>
                <w:color w:val="000000" w:themeColor="text1"/>
                <w:sz w:val="26"/>
                <w:szCs w:val="26"/>
              </w:rPr>
              <w:t>0,0013</w:t>
            </w:r>
          </w:p>
        </w:tc>
        <w:tc>
          <w:tcPr>
            <w:tcW w:w="1016" w:type="dxa"/>
            <w:vAlign w:val="center"/>
          </w:tcPr>
          <w:p w:rsidR="00D220E0" w:rsidRPr="008D0C1A" w:rsidRDefault="00D220E0" w:rsidP="00D220E0">
            <w:pPr>
              <w:spacing w:before="50" w:after="50" w:line="240" w:lineRule="auto"/>
              <w:jc w:val="center"/>
              <w:rPr>
                <w:rFonts w:ascii="Times New Roman" w:eastAsia="Times New Roman" w:hAnsi="Times New Roman" w:cs="Times New Roman"/>
                <w:color w:val="000000" w:themeColor="text1"/>
                <w:sz w:val="26"/>
                <w:szCs w:val="26"/>
              </w:rPr>
            </w:pPr>
            <w:r w:rsidRPr="008D0C1A">
              <w:rPr>
                <w:rFonts w:ascii="Times New Roman" w:eastAsia="Times New Roman" w:hAnsi="Times New Roman" w:cs="Times New Roman"/>
                <w:color w:val="000000" w:themeColor="text1"/>
                <w:sz w:val="26"/>
                <w:szCs w:val="26"/>
              </w:rPr>
              <w:t>0,0018</w:t>
            </w:r>
          </w:p>
        </w:tc>
        <w:tc>
          <w:tcPr>
            <w:tcW w:w="1293" w:type="dxa"/>
            <w:vAlign w:val="center"/>
          </w:tcPr>
          <w:p w:rsidR="00D220E0" w:rsidRPr="008D0C1A" w:rsidRDefault="00D220E0" w:rsidP="00D220E0">
            <w:pPr>
              <w:spacing w:before="50" w:after="50" w:line="240" w:lineRule="auto"/>
              <w:jc w:val="center"/>
              <w:rPr>
                <w:rFonts w:ascii="Times New Roman" w:eastAsia="Times New Roman" w:hAnsi="Times New Roman" w:cs="Times New Roman"/>
                <w:color w:val="000000" w:themeColor="text1"/>
                <w:sz w:val="26"/>
                <w:szCs w:val="26"/>
              </w:rPr>
            </w:pPr>
            <w:r w:rsidRPr="008D0C1A">
              <w:rPr>
                <w:rFonts w:ascii="Times New Roman" w:eastAsia="Times New Roman" w:hAnsi="Times New Roman" w:cs="Times New Roman"/>
                <w:color w:val="000000" w:themeColor="text1"/>
                <w:sz w:val="26"/>
                <w:szCs w:val="26"/>
              </w:rPr>
              <w:t>17,6</w:t>
            </w:r>
          </w:p>
        </w:tc>
        <w:tc>
          <w:tcPr>
            <w:tcW w:w="2451" w:type="dxa"/>
            <w:vAlign w:val="center"/>
          </w:tcPr>
          <w:p w:rsidR="00D220E0" w:rsidRPr="008D0C1A" w:rsidRDefault="00D220E0" w:rsidP="00D220E0">
            <w:pPr>
              <w:spacing w:before="50" w:after="50" w:line="240" w:lineRule="auto"/>
              <w:rPr>
                <w:rFonts w:ascii="Times New Roman" w:eastAsia="Times New Roman" w:hAnsi="Times New Roman" w:cs="Times New Roman"/>
                <w:color w:val="000000" w:themeColor="text1"/>
                <w:sz w:val="26"/>
                <w:szCs w:val="26"/>
              </w:rPr>
            </w:pPr>
            <w:r w:rsidRPr="008D0C1A">
              <w:rPr>
                <w:rFonts w:ascii="Times New Roman" w:eastAsia="Times New Roman" w:hAnsi="Times New Roman" w:cs="Times New Roman"/>
                <w:color w:val="000000" w:themeColor="text1"/>
                <w:sz w:val="26"/>
                <w:szCs w:val="26"/>
              </w:rPr>
              <w:t>Phiến thạch anh biotit graphit</w:t>
            </w:r>
          </w:p>
        </w:tc>
      </w:tr>
      <w:tr w:rsidR="008D0C1A" w:rsidRPr="008D0C1A" w:rsidTr="00D220E0">
        <w:tc>
          <w:tcPr>
            <w:tcW w:w="590" w:type="dxa"/>
            <w:vAlign w:val="center"/>
          </w:tcPr>
          <w:p w:rsidR="00D220E0" w:rsidRPr="008D0C1A" w:rsidRDefault="00D220E0" w:rsidP="00D220E0">
            <w:pPr>
              <w:spacing w:before="50" w:after="50" w:line="240" w:lineRule="auto"/>
              <w:jc w:val="center"/>
              <w:rPr>
                <w:rFonts w:ascii="Times New Roman" w:eastAsia="Times New Roman" w:hAnsi="Times New Roman" w:cs="Times New Roman"/>
                <w:color w:val="000000" w:themeColor="text1"/>
                <w:sz w:val="26"/>
                <w:szCs w:val="26"/>
              </w:rPr>
            </w:pPr>
            <w:r w:rsidRPr="008D0C1A">
              <w:rPr>
                <w:rFonts w:ascii="Times New Roman" w:eastAsia="Times New Roman" w:hAnsi="Times New Roman" w:cs="Times New Roman"/>
                <w:color w:val="000000" w:themeColor="text1"/>
                <w:sz w:val="26"/>
                <w:szCs w:val="26"/>
              </w:rPr>
              <w:t>4</w:t>
            </w:r>
          </w:p>
        </w:tc>
        <w:tc>
          <w:tcPr>
            <w:tcW w:w="1660" w:type="dxa"/>
            <w:vAlign w:val="center"/>
          </w:tcPr>
          <w:p w:rsidR="00D220E0" w:rsidRPr="008D0C1A" w:rsidRDefault="00D220E0" w:rsidP="00D220E0">
            <w:pPr>
              <w:spacing w:before="50" w:after="50" w:line="240" w:lineRule="auto"/>
              <w:jc w:val="center"/>
              <w:rPr>
                <w:rFonts w:ascii="Times New Roman" w:eastAsia="Times New Roman" w:hAnsi="Times New Roman" w:cs="Times New Roman"/>
                <w:color w:val="000000" w:themeColor="text1"/>
                <w:sz w:val="26"/>
                <w:szCs w:val="26"/>
              </w:rPr>
            </w:pPr>
            <w:r w:rsidRPr="008D0C1A">
              <w:rPr>
                <w:rFonts w:ascii="Times New Roman" w:eastAsia="Times New Roman" w:hAnsi="Times New Roman" w:cs="Times New Roman"/>
                <w:color w:val="000000" w:themeColor="text1"/>
                <w:sz w:val="26"/>
                <w:szCs w:val="26"/>
              </w:rPr>
              <w:t>PXLK111-01</w:t>
            </w:r>
          </w:p>
        </w:tc>
        <w:tc>
          <w:tcPr>
            <w:tcW w:w="990" w:type="dxa"/>
            <w:vAlign w:val="center"/>
          </w:tcPr>
          <w:p w:rsidR="00D220E0" w:rsidRPr="008D0C1A" w:rsidRDefault="00D220E0" w:rsidP="00D220E0">
            <w:pPr>
              <w:spacing w:before="50" w:after="50" w:line="240" w:lineRule="auto"/>
              <w:jc w:val="center"/>
              <w:rPr>
                <w:rFonts w:ascii="Times New Roman" w:eastAsia="Times New Roman" w:hAnsi="Times New Roman" w:cs="Times New Roman"/>
                <w:color w:val="000000" w:themeColor="text1"/>
                <w:sz w:val="26"/>
                <w:szCs w:val="26"/>
              </w:rPr>
            </w:pPr>
            <w:r w:rsidRPr="008D0C1A">
              <w:rPr>
                <w:rFonts w:ascii="Times New Roman" w:eastAsia="Times New Roman" w:hAnsi="Times New Roman" w:cs="Times New Roman"/>
                <w:color w:val="000000" w:themeColor="text1"/>
                <w:sz w:val="26"/>
                <w:szCs w:val="26"/>
              </w:rPr>
              <w:t>0,4840</w:t>
            </w:r>
          </w:p>
        </w:tc>
        <w:tc>
          <w:tcPr>
            <w:tcW w:w="931" w:type="dxa"/>
            <w:vAlign w:val="center"/>
          </w:tcPr>
          <w:p w:rsidR="00D220E0" w:rsidRPr="008D0C1A" w:rsidRDefault="00D220E0" w:rsidP="00D220E0">
            <w:pPr>
              <w:spacing w:before="50" w:after="50" w:line="240" w:lineRule="auto"/>
              <w:jc w:val="center"/>
              <w:rPr>
                <w:rFonts w:ascii="Times New Roman" w:eastAsia="Times New Roman" w:hAnsi="Times New Roman" w:cs="Times New Roman"/>
                <w:color w:val="000000" w:themeColor="text1"/>
                <w:sz w:val="26"/>
                <w:szCs w:val="26"/>
              </w:rPr>
            </w:pPr>
            <w:r w:rsidRPr="008D0C1A">
              <w:rPr>
                <w:rFonts w:ascii="Times New Roman" w:eastAsia="Times New Roman" w:hAnsi="Times New Roman" w:cs="Times New Roman"/>
                <w:color w:val="000000" w:themeColor="text1"/>
                <w:sz w:val="26"/>
                <w:szCs w:val="26"/>
              </w:rPr>
              <w:t>0,0015</w:t>
            </w:r>
          </w:p>
        </w:tc>
        <w:tc>
          <w:tcPr>
            <w:tcW w:w="1016" w:type="dxa"/>
            <w:vAlign w:val="center"/>
          </w:tcPr>
          <w:p w:rsidR="00D220E0" w:rsidRPr="008D0C1A" w:rsidRDefault="00D220E0" w:rsidP="00D220E0">
            <w:pPr>
              <w:spacing w:before="50" w:after="50" w:line="240" w:lineRule="auto"/>
              <w:jc w:val="center"/>
              <w:rPr>
                <w:rFonts w:ascii="Times New Roman" w:eastAsia="Times New Roman" w:hAnsi="Times New Roman" w:cs="Times New Roman"/>
                <w:color w:val="000000" w:themeColor="text1"/>
                <w:sz w:val="26"/>
                <w:szCs w:val="26"/>
              </w:rPr>
            </w:pPr>
            <w:r w:rsidRPr="008D0C1A">
              <w:rPr>
                <w:rFonts w:ascii="Times New Roman" w:eastAsia="Times New Roman" w:hAnsi="Times New Roman" w:cs="Times New Roman"/>
                <w:color w:val="000000" w:themeColor="text1"/>
                <w:sz w:val="26"/>
                <w:szCs w:val="26"/>
              </w:rPr>
              <w:t>0,0038</w:t>
            </w:r>
          </w:p>
        </w:tc>
        <w:tc>
          <w:tcPr>
            <w:tcW w:w="1293" w:type="dxa"/>
            <w:vAlign w:val="center"/>
          </w:tcPr>
          <w:p w:rsidR="00D220E0" w:rsidRPr="008D0C1A" w:rsidRDefault="00D220E0" w:rsidP="00D220E0">
            <w:pPr>
              <w:spacing w:before="50" w:after="50" w:line="240" w:lineRule="auto"/>
              <w:jc w:val="center"/>
              <w:rPr>
                <w:rFonts w:ascii="Times New Roman" w:eastAsia="Times New Roman" w:hAnsi="Times New Roman" w:cs="Times New Roman"/>
                <w:color w:val="000000" w:themeColor="text1"/>
                <w:sz w:val="26"/>
                <w:szCs w:val="26"/>
              </w:rPr>
            </w:pPr>
            <w:r w:rsidRPr="008D0C1A">
              <w:rPr>
                <w:rFonts w:ascii="Times New Roman" w:eastAsia="Times New Roman" w:hAnsi="Times New Roman" w:cs="Times New Roman"/>
                <w:color w:val="000000" w:themeColor="text1"/>
                <w:sz w:val="26"/>
                <w:szCs w:val="26"/>
              </w:rPr>
              <w:t>25,5</w:t>
            </w:r>
          </w:p>
        </w:tc>
        <w:tc>
          <w:tcPr>
            <w:tcW w:w="2451" w:type="dxa"/>
            <w:vAlign w:val="center"/>
          </w:tcPr>
          <w:p w:rsidR="00D220E0" w:rsidRPr="008D0C1A" w:rsidRDefault="00D220E0" w:rsidP="00D220E0">
            <w:pPr>
              <w:spacing w:before="50" w:after="50" w:line="240" w:lineRule="auto"/>
              <w:rPr>
                <w:rFonts w:ascii="Times New Roman" w:eastAsia="Times New Roman" w:hAnsi="Times New Roman" w:cs="Times New Roman"/>
                <w:color w:val="000000" w:themeColor="text1"/>
                <w:sz w:val="26"/>
                <w:szCs w:val="26"/>
              </w:rPr>
            </w:pPr>
            <w:r w:rsidRPr="008D0C1A">
              <w:rPr>
                <w:rFonts w:ascii="Times New Roman" w:eastAsia="Times New Roman" w:hAnsi="Times New Roman" w:cs="Times New Roman"/>
                <w:color w:val="000000" w:themeColor="text1"/>
                <w:sz w:val="26"/>
                <w:szCs w:val="26"/>
              </w:rPr>
              <w:t>Phiến thạch anh biotit graphit</w:t>
            </w:r>
          </w:p>
        </w:tc>
      </w:tr>
      <w:tr w:rsidR="008D0C1A" w:rsidRPr="008D0C1A" w:rsidTr="00D220E0">
        <w:tc>
          <w:tcPr>
            <w:tcW w:w="590" w:type="dxa"/>
            <w:vAlign w:val="center"/>
          </w:tcPr>
          <w:p w:rsidR="00D220E0" w:rsidRPr="008D0C1A" w:rsidRDefault="00D220E0" w:rsidP="00D220E0">
            <w:pPr>
              <w:spacing w:before="50" w:after="50" w:line="240" w:lineRule="auto"/>
              <w:jc w:val="center"/>
              <w:rPr>
                <w:rFonts w:ascii="Times New Roman" w:eastAsia="Times New Roman" w:hAnsi="Times New Roman" w:cs="Times New Roman"/>
                <w:color w:val="000000" w:themeColor="text1"/>
                <w:sz w:val="26"/>
                <w:szCs w:val="26"/>
              </w:rPr>
            </w:pPr>
            <w:r w:rsidRPr="008D0C1A">
              <w:rPr>
                <w:rFonts w:ascii="Times New Roman" w:eastAsia="Times New Roman" w:hAnsi="Times New Roman" w:cs="Times New Roman"/>
                <w:color w:val="000000" w:themeColor="text1"/>
                <w:sz w:val="26"/>
                <w:szCs w:val="26"/>
              </w:rPr>
              <w:t>5</w:t>
            </w:r>
          </w:p>
        </w:tc>
        <w:tc>
          <w:tcPr>
            <w:tcW w:w="1660" w:type="dxa"/>
            <w:vAlign w:val="center"/>
          </w:tcPr>
          <w:p w:rsidR="00D220E0" w:rsidRPr="008D0C1A" w:rsidRDefault="00D220E0" w:rsidP="00D220E0">
            <w:pPr>
              <w:spacing w:before="50" w:after="50" w:line="240" w:lineRule="auto"/>
              <w:jc w:val="center"/>
              <w:rPr>
                <w:rFonts w:ascii="Times New Roman" w:eastAsia="Times New Roman" w:hAnsi="Times New Roman" w:cs="Times New Roman"/>
                <w:color w:val="000000" w:themeColor="text1"/>
                <w:sz w:val="26"/>
                <w:szCs w:val="26"/>
              </w:rPr>
            </w:pPr>
            <w:r w:rsidRPr="008D0C1A">
              <w:rPr>
                <w:rFonts w:ascii="Times New Roman" w:eastAsia="Times New Roman" w:hAnsi="Times New Roman" w:cs="Times New Roman"/>
                <w:color w:val="000000" w:themeColor="text1"/>
                <w:sz w:val="26"/>
                <w:szCs w:val="26"/>
              </w:rPr>
              <w:t>PXLK119-01</w:t>
            </w:r>
          </w:p>
        </w:tc>
        <w:tc>
          <w:tcPr>
            <w:tcW w:w="990" w:type="dxa"/>
            <w:vAlign w:val="center"/>
          </w:tcPr>
          <w:p w:rsidR="00D220E0" w:rsidRPr="008D0C1A" w:rsidRDefault="00D220E0" w:rsidP="00D220E0">
            <w:pPr>
              <w:spacing w:before="50" w:after="50" w:line="240" w:lineRule="auto"/>
              <w:jc w:val="center"/>
              <w:rPr>
                <w:rFonts w:ascii="Times New Roman" w:eastAsia="Times New Roman" w:hAnsi="Times New Roman" w:cs="Times New Roman"/>
                <w:color w:val="000000" w:themeColor="text1"/>
                <w:sz w:val="26"/>
                <w:szCs w:val="26"/>
              </w:rPr>
            </w:pPr>
            <w:r w:rsidRPr="008D0C1A">
              <w:rPr>
                <w:rFonts w:ascii="Times New Roman" w:eastAsia="Times New Roman" w:hAnsi="Times New Roman" w:cs="Times New Roman"/>
                <w:color w:val="000000" w:themeColor="text1"/>
                <w:sz w:val="26"/>
                <w:szCs w:val="26"/>
              </w:rPr>
              <w:t>1,1745</w:t>
            </w:r>
          </w:p>
        </w:tc>
        <w:tc>
          <w:tcPr>
            <w:tcW w:w="931" w:type="dxa"/>
            <w:vAlign w:val="center"/>
          </w:tcPr>
          <w:p w:rsidR="00D220E0" w:rsidRPr="008D0C1A" w:rsidRDefault="00D220E0" w:rsidP="00D220E0">
            <w:pPr>
              <w:spacing w:before="50" w:after="50" w:line="240" w:lineRule="auto"/>
              <w:jc w:val="center"/>
              <w:rPr>
                <w:rFonts w:ascii="Times New Roman" w:eastAsia="Times New Roman" w:hAnsi="Times New Roman" w:cs="Times New Roman"/>
                <w:color w:val="000000" w:themeColor="text1"/>
                <w:sz w:val="26"/>
                <w:szCs w:val="26"/>
              </w:rPr>
            </w:pPr>
            <w:r w:rsidRPr="008D0C1A">
              <w:rPr>
                <w:rFonts w:ascii="Times New Roman" w:eastAsia="Times New Roman" w:hAnsi="Times New Roman" w:cs="Times New Roman"/>
                <w:color w:val="000000" w:themeColor="text1"/>
                <w:sz w:val="26"/>
                <w:szCs w:val="26"/>
              </w:rPr>
              <w:t>0,0011</w:t>
            </w:r>
          </w:p>
        </w:tc>
        <w:tc>
          <w:tcPr>
            <w:tcW w:w="1016" w:type="dxa"/>
            <w:vAlign w:val="center"/>
          </w:tcPr>
          <w:p w:rsidR="00D220E0" w:rsidRPr="008D0C1A" w:rsidRDefault="00D220E0" w:rsidP="00D220E0">
            <w:pPr>
              <w:spacing w:before="50" w:after="50" w:line="240" w:lineRule="auto"/>
              <w:jc w:val="center"/>
              <w:rPr>
                <w:rFonts w:ascii="Times New Roman" w:eastAsia="Times New Roman" w:hAnsi="Times New Roman" w:cs="Times New Roman"/>
                <w:color w:val="000000" w:themeColor="text1"/>
                <w:sz w:val="26"/>
                <w:szCs w:val="26"/>
              </w:rPr>
            </w:pPr>
            <w:r w:rsidRPr="008D0C1A">
              <w:rPr>
                <w:rFonts w:ascii="Times New Roman" w:eastAsia="Times New Roman" w:hAnsi="Times New Roman" w:cs="Times New Roman"/>
                <w:color w:val="000000" w:themeColor="text1"/>
                <w:sz w:val="26"/>
                <w:szCs w:val="26"/>
              </w:rPr>
              <w:t>0,0003</w:t>
            </w:r>
          </w:p>
        </w:tc>
        <w:tc>
          <w:tcPr>
            <w:tcW w:w="1293" w:type="dxa"/>
            <w:vAlign w:val="center"/>
          </w:tcPr>
          <w:p w:rsidR="00D220E0" w:rsidRPr="008D0C1A" w:rsidRDefault="00D220E0" w:rsidP="00D220E0">
            <w:pPr>
              <w:spacing w:before="50" w:after="50" w:line="240" w:lineRule="auto"/>
              <w:jc w:val="center"/>
              <w:rPr>
                <w:rFonts w:ascii="Times New Roman" w:eastAsia="Times New Roman" w:hAnsi="Times New Roman" w:cs="Times New Roman"/>
                <w:color w:val="000000" w:themeColor="text1"/>
                <w:sz w:val="26"/>
                <w:szCs w:val="26"/>
              </w:rPr>
            </w:pPr>
            <w:r w:rsidRPr="008D0C1A">
              <w:rPr>
                <w:rFonts w:ascii="Times New Roman" w:eastAsia="Times New Roman" w:hAnsi="Times New Roman" w:cs="Times New Roman"/>
                <w:color w:val="000000" w:themeColor="text1"/>
                <w:sz w:val="26"/>
                <w:szCs w:val="26"/>
              </w:rPr>
              <w:t>7,00</w:t>
            </w:r>
          </w:p>
        </w:tc>
        <w:tc>
          <w:tcPr>
            <w:tcW w:w="2451" w:type="dxa"/>
            <w:vAlign w:val="center"/>
          </w:tcPr>
          <w:p w:rsidR="00D220E0" w:rsidRPr="008D0C1A" w:rsidRDefault="00D220E0" w:rsidP="00D220E0">
            <w:pPr>
              <w:spacing w:before="50" w:after="50" w:line="240" w:lineRule="auto"/>
              <w:rPr>
                <w:rFonts w:ascii="Times New Roman" w:eastAsia="Times New Roman" w:hAnsi="Times New Roman" w:cs="Times New Roman"/>
                <w:color w:val="000000" w:themeColor="text1"/>
                <w:sz w:val="26"/>
                <w:szCs w:val="26"/>
              </w:rPr>
            </w:pPr>
            <w:r w:rsidRPr="008D0C1A">
              <w:rPr>
                <w:rFonts w:ascii="Times New Roman" w:eastAsia="Times New Roman" w:hAnsi="Times New Roman" w:cs="Times New Roman"/>
                <w:color w:val="000000" w:themeColor="text1"/>
                <w:sz w:val="26"/>
                <w:szCs w:val="26"/>
              </w:rPr>
              <w:t>Amphibolit</w:t>
            </w:r>
          </w:p>
        </w:tc>
      </w:tr>
      <w:tr w:rsidR="008D0C1A" w:rsidRPr="008D0C1A" w:rsidTr="00D220E0">
        <w:tc>
          <w:tcPr>
            <w:tcW w:w="590" w:type="dxa"/>
            <w:vAlign w:val="center"/>
          </w:tcPr>
          <w:p w:rsidR="00D220E0" w:rsidRPr="008D0C1A" w:rsidRDefault="00D220E0" w:rsidP="00D220E0">
            <w:pPr>
              <w:spacing w:before="50" w:after="50" w:line="240" w:lineRule="auto"/>
              <w:jc w:val="center"/>
              <w:rPr>
                <w:rFonts w:ascii="Times New Roman" w:eastAsia="Times New Roman" w:hAnsi="Times New Roman" w:cs="Times New Roman"/>
                <w:i/>
                <w:color w:val="000000" w:themeColor="text1"/>
                <w:sz w:val="26"/>
                <w:szCs w:val="26"/>
              </w:rPr>
            </w:pPr>
            <w:r w:rsidRPr="008D0C1A">
              <w:rPr>
                <w:rFonts w:ascii="Times New Roman" w:eastAsia="Times New Roman" w:hAnsi="Times New Roman" w:cs="Times New Roman"/>
                <w:i/>
                <w:color w:val="000000" w:themeColor="text1"/>
                <w:sz w:val="26"/>
                <w:szCs w:val="26"/>
              </w:rPr>
              <w:t>1</w:t>
            </w:r>
          </w:p>
        </w:tc>
        <w:tc>
          <w:tcPr>
            <w:tcW w:w="1660" w:type="dxa"/>
          </w:tcPr>
          <w:p w:rsidR="00D220E0" w:rsidRPr="008D0C1A" w:rsidRDefault="00D220E0" w:rsidP="00D220E0">
            <w:pPr>
              <w:spacing w:before="50" w:after="50" w:line="240" w:lineRule="auto"/>
              <w:jc w:val="center"/>
              <w:rPr>
                <w:rFonts w:ascii="Times New Roman" w:eastAsia="Times New Roman" w:hAnsi="Times New Roman" w:cs="Times New Roman"/>
                <w:i/>
                <w:color w:val="000000" w:themeColor="text1"/>
                <w:sz w:val="26"/>
                <w:szCs w:val="26"/>
              </w:rPr>
            </w:pPr>
            <w:r w:rsidRPr="008D0C1A">
              <w:rPr>
                <w:rFonts w:ascii="Times New Roman" w:eastAsia="Times New Roman" w:hAnsi="Times New Roman" w:cs="Times New Roman"/>
                <w:i/>
                <w:color w:val="000000" w:themeColor="text1"/>
                <w:sz w:val="26"/>
                <w:szCs w:val="26"/>
              </w:rPr>
              <w:t>2</w:t>
            </w:r>
          </w:p>
        </w:tc>
        <w:tc>
          <w:tcPr>
            <w:tcW w:w="990" w:type="dxa"/>
            <w:vAlign w:val="center"/>
          </w:tcPr>
          <w:p w:rsidR="00D220E0" w:rsidRPr="008D0C1A" w:rsidRDefault="00D220E0" w:rsidP="00D220E0">
            <w:pPr>
              <w:spacing w:before="50" w:after="50" w:line="240" w:lineRule="auto"/>
              <w:jc w:val="center"/>
              <w:rPr>
                <w:rFonts w:ascii="Times New Roman" w:eastAsia="Times New Roman" w:hAnsi="Times New Roman" w:cs="Times New Roman"/>
                <w:bCs/>
                <w:i/>
                <w:color w:val="000000" w:themeColor="text1"/>
                <w:sz w:val="26"/>
                <w:szCs w:val="26"/>
              </w:rPr>
            </w:pPr>
            <w:r w:rsidRPr="008D0C1A">
              <w:rPr>
                <w:rFonts w:ascii="Times New Roman" w:eastAsia="Times New Roman" w:hAnsi="Times New Roman" w:cs="Times New Roman"/>
                <w:bCs/>
                <w:i/>
                <w:color w:val="000000" w:themeColor="text1"/>
                <w:sz w:val="26"/>
                <w:szCs w:val="26"/>
              </w:rPr>
              <w:t>3</w:t>
            </w:r>
          </w:p>
        </w:tc>
        <w:tc>
          <w:tcPr>
            <w:tcW w:w="931" w:type="dxa"/>
            <w:vAlign w:val="center"/>
          </w:tcPr>
          <w:p w:rsidR="00D220E0" w:rsidRPr="008D0C1A" w:rsidRDefault="00D220E0" w:rsidP="00D220E0">
            <w:pPr>
              <w:spacing w:before="50" w:after="50" w:line="240" w:lineRule="auto"/>
              <w:jc w:val="center"/>
              <w:rPr>
                <w:rFonts w:ascii="Times New Roman" w:eastAsia="Times New Roman" w:hAnsi="Times New Roman" w:cs="Times New Roman"/>
                <w:bCs/>
                <w:i/>
                <w:color w:val="000000" w:themeColor="text1"/>
                <w:sz w:val="26"/>
                <w:szCs w:val="26"/>
              </w:rPr>
            </w:pPr>
            <w:r w:rsidRPr="008D0C1A">
              <w:rPr>
                <w:rFonts w:ascii="Times New Roman" w:eastAsia="Times New Roman" w:hAnsi="Times New Roman" w:cs="Times New Roman"/>
                <w:bCs/>
                <w:i/>
                <w:color w:val="000000" w:themeColor="text1"/>
                <w:sz w:val="26"/>
                <w:szCs w:val="26"/>
              </w:rPr>
              <w:t>4</w:t>
            </w:r>
          </w:p>
        </w:tc>
        <w:tc>
          <w:tcPr>
            <w:tcW w:w="1016" w:type="dxa"/>
            <w:vAlign w:val="center"/>
          </w:tcPr>
          <w:p w:rsidR="00D220E0" w:rsidRPr="008D0C1A" w:rsidRDefault="00D220E0" w:rsidP="00D220E0">
            <w:pPr>
              <w:spacing w:before="50" w:after="50" w:line="240" w:lineRule="auto"/>
              <w:jc w:val="center"/>
              <w:rPr>
                <w:rFonts w:ascii="Times New Roman" w:eastAsia="Times New Roman" w:hAnsi="Times New Roman" w:cs="Times New Roman"/>
                <w:bCs/>
                <w:i/>
                <w:color w:val="000000" w:themeColor="text1"/>
                <w:sz w:val="26"/>
                <w:szCs w:val="26"/>
              </w:rPr>
            </w:pPr>
            <w:r w:rsidRPr="008D0C1A">
              <w:rPr>
                <w:rFonts w:ascii="Times New Roman" w:eastAsia="Times New Roman" w:hAnsi="Times New Roman" w:cs="Times New Roman"/>
                <w:bCs/>
                <w:i/>
                <w:color w:val="000000" w:themeColor="text1"/>
                <w:sz w:val="26"/>
                <w:szCs w:val="26"/>
              </w:rPr>
              <w:t>5</w:t>
            </w:r>
          </w:p>
        </w:tc>
        <w:tc>
          <w:tcPr>
            <w:tcW w:w="1293" w:type="dxa"/>
          </w:tcPr>
          <w:p w:rsidR="00D220E0" w:rsidRPr="008D0C1A" w:rsidRDefault="00D220E0" w:rsidP="00D220E0">
            <w:pPr>
              <w:spacing w:before="50" w:after="50" w:line="240" w:lineRule="auto"/>
              <w:jc w:val="center"/>
              <w:rPr>
                <w:rFonts w:ascii="Times New Roman" w:eastAsia="Times New Roman" w:hAnsi="Times New Roman" w:cs="Times New Roman"/>
                <w:i/>
                <w:color w:val="000000" w:themeColor="text1"/>
                <w:sz w:val="26"/>
                <w:szCs w:val="26"/>
              </w:rPr>
            </w:pPr>
            <w:r w:rsidRPr="008D0C1A">
              <w:rPr>
                <w:rFonts w:ascii="Times New Roman" w:eastAsia="Times New Roman" w:hAnsi="Times New Roman" w:cs="Times New Roman"/>
                <w:i/>
                <w:color w:val="000000" w:themeColor="text1"/>
                <w:sz w:val="26"/>
                <w:szCs w:val="26"/>
              </w:rPr>
              <w:t>6</w:t>
            </w:r>
          </w:p>
        </w:tc>
        <w:tc>
          <w:tcPr>
            <w:tcW w:w="2451" w:type="dxa"/>
          </w:tcPr>
          <w:p w:rsidR="00D220E0" w:rsidRPr="008D0C1A" w:rsidRDefault="00D220E0" w:rsidP="00D220E0">
            <w:pPr>
              <w:spacing w:before="50" w:after="50" w:line="240" w:lineRule="auto"/>
              <w:jc w:val="center"/>
              <w:rPr>
                <w:rFonts w:ascii="Times New Roman" w:eastAsia="Times New Roman" w:hAnsi="Times New Roman" w:cs="Times New Roman"/>
                <w:i/>
                <w:color w:val="000000" w:themeColor="text1"/>
                <w:sz w:val="26"/>
                <w:szCs w:val="26"/>
              </w:rPr>
            </w:pPr>
            <w:r w:rsidRPr="008D0C1A">
              <w:rPr>
                <w:rFonts w:ascii="Times New Roman" w:eastAsia="Times New Roman" w:hAnsi="Times New Roman" w:cs="Times New Roman"/>
                <w:i/>
                <w:color w:val="000000" w:themeColor="text1"/>
                <w:sz w:val="26"/>
                <w:szCs w:val="26"/>
              </w:rPr>
              <w:t>7</w:t>
            </w:r>
          </w:p>
        </w:tc>
      </w:tr>
      <w:tr w:rsidR="008D0C1A" w:rsidRPr="008D0C1A" w:rsidTr="00D220E0">
        <w:trPr>
          <w:trHeight w:val="537"/>
        </w:trPr>
        <w:tc>
          <w:tcPr>
            <w:tcW w:w="590" w:type="dxa"/>
            <w:vAlign w:val="center"/>
          </w:tcPr>
          <w:p w:rsidR="00D220E0" w:rsidRPr="008D0C1A" w:rsidRDefault="00D220E0" w:rsidP="00D220E0">
            <w:pPr>
              <w:spacing w:before="50" w:after="50" w:line="240" w:lineRule="auto"/>
              <w:jc w:val="center"/>
              <w:rPr>
                <w:rFonts w:ascii="Times New Roman" w:eastAsia="Times New Roman" w:hAnsi="Times New Roman" w:cs="Times New Roman"/>
                <w:color w:val="000000" w:themeColor="text1"/>
                <w:sz w:val="26"/>
                <w:szCs w:val="26"/>
              </w:rPr>
            </w:pPr>
            <w:r w:rsidRPr="008D0C1A">
              <w:rPr>
                <w:rFonts w:ascii="Times New Roman" w:eastAsia="Times New Roman" w:hAnsi="Times New Roman" w:cs="Times New Roman"/>
                <w:color w:val="000000" w:themeColor="text1"/>
                <w:sz w:val="26"/>
                <w:szCs w:val="26"/>
              </w:rPr>
              <w:t>6</w:t>
            </w:r>
          </w:p>
        </w:tc>
        <w:tc>
          <w:tcPr>
            <w:tcW w:w="1660" w:type="dxa"/>
            <w:vAlign w:val="center"/>
          </w:tcPr>
          <w:p w:rsidR="00D220E0" w:rsidRPr="008D0C1A" w:rsidRDefault="00D220E0" w:rsidP="00D220E0">
            <w:pPr>
              <w:spacing w:before="50" w:after="50" w:line="240" w:lineRule="auto"/>
              <w:jc w:val="center"/>
              <w:rPr>
                <w:rFonts w:ascii="Times New Roman" w:eastAsia="Times New Roman" w:hAnsi="Times New Roman" w:cs="Times New Roman"/>
                <w:color w:val="000000" w:themeColor="text1"/>
                <w:sz w:val="26"/>
                <w:szCs w:val="26"/>
              </w:rPr>
            </w:pPr>
            <w:r w:rsidRPr="008D0C1A">
              <w:rPr>
                <w:rFonts w:ascii="Times New Roman" w:eastAsia="Times New Roman" w:hAnsi="Times New Roman" w:cs="Times New Roman"/>
                <w:color w:val="000000" w:themeColor="text1"/>
                <w:sz w:val="26"/>
                <w:szCs w:val="26"/>
              </w:rPr>
              <w:t>PXLK112-01</w:t>
            </w:r>
          </w:p>
        </w:tc>
        <w:tc>
          <w:tcPr>
            <w:tcW w:w="990" w:type="dxa"/>
            <w:vAlign w:val="center"/>
          </w:tcPr>
          <w:p w:rsidR="00D220E0" w:rsidRPr="008D0C1A" w:rsidRDefault="00D220E0" w:rsidP="00D220E0">
            <w:pPr>
              <w:spacing w:before="50" w:after="50" w:line="240" w:lineRule="auto"/>
              <w:jc w:val="center"/>
              <w:rPr>
                <w:rFonts w:ascii="Times New Roman" w:eastAsia="Times New Roman" w:hAnsi="Times New Roman" w:cs="Times New Roman"/>
                <w:color w:val="000000" w:themeColor="text1"/>
                <w:sz w:val="26"/>
                <w:szCs w:val="26"/>
              </w:rPr>
            </w:pPr>
            <w:r w:rsidRPr="008D0C1A">
              <w:rPr>
                <w:rFonts w:ascii="Times New Roman" w:eastAsia="Times New Roman" w:hAnsi="Times New Roman" w:cs="Times New Roman"/>
                <w:color w:val="000000" w:themeColor="text1"/>
                <w:sz w:val="26"/>
                <w:szCs w:val="26"/>
              </w:rPr>
              <w:t>0,8619</w:t>
            </w:r>
          </w:p>
        </w:tc>
        <w:tc>
          <w:tcPr>
            <w:tcW w:w="931" w:type="dxa"/>
            <w:vAlign w:val="center"/>
          </w:tcPr>
          <w:p w:rsidR="00D220E0" w:rsidRPr="008D0C1A" w:rsidRDefault="00D220E0" w:rsidP="00D220E0">
            <w:pPr>
              <w:spacing w:before="50" w:after="50" w:line="240" w:lineRule="auto"/>
              <w:jc w:val="center"/>
              <w:rPr>
                <w:rFonts w:ascii="Times New Roman" w:eastAsia="Times New Roman" w:hAnsi="Times New Roman" w:cs="Times New Roman"/>
                <w:color w:val="000000" w:themeColor="text1"/>
                <w:sz w:val="26"/>
                <w:szCs w:val="26"/>
              </w:rPr>
            </w:pPr>
            <w:r w:rsidRPr="008D0C1A">
              <w:rPr>
                <w:rFonts w:ascii="Times New Roman" w:eastAsia="Times New Roman" w:hAnsi="Times New Roman" w:cs="Times New Roman"/>
                <w:color w:val="000000" w:themeColor="text1"/>
                <w:sz w:val="26"/>
                <w:szCs w:val="26"/>
              </w:rPr>
              <w:t>0,0018</w:t>
            </w:r>
          </w:p>
        </w:tc>
        <w:tc>
          <w:tcPr>
            <w:tcW w:w="1016" w:type="dxa"/>
            <w:vAlign w:val="center"/>
          </w:tcPr>
          <w:p w:rsidR="00D220E0" w:rsidRPr="008D0C1A" w:rsidRDefault="00D220E0" w:rsidP="00D220E0">
            <w:pPr>
              <w:spacing w:before="50" w:after="50" w:line="240" w:lineRule="auto"/>
              <w:jc w:val="center"/>
              <w:rPr>
                <w:rFonts w:ascii="Times New Roman" w:eastAsia="Times New Roman" w:hAnsi="Times New Roman" w:cs="Times New Roman"/>
                <w:color w:val="000000" w:themeColor="text1"/>
                <w:sz w:val="26"/>
                <w:szCs w:val="26"/>
              </w:rPr>
            </w:pPr>
            <w:r w:rsidRPr="008D0C1A">
              <w:rPr>
                <w:rFonts w:ascii="Times New Roman" w:eastAsia="Times New Roman" w:hAnsi="Times New Roman" w:cs="Times New Roman"/>
                <w:color w:val="000000" w:themeColor="text1"/>
                <w:sz w:val="26"/>
                <w:szCs w:val="26"/>
              </w:rPr>
              <w:t>0,0017</w:t>
            </w:r>
          </w:p>
        </w:tc>
        <w:tc>
          <w:tcPr>
            <w:tcW w:w="1293" w:type="dxa"/>
            <w:vAlign w:val="center"/>
          </w:tcPr>
          <w:p w:rsidR="00D220E0" w:rsidRPr="008D0C1A" w:rsidRDefault="00D220E0" w:rsidP="00D220E0">
            <w:pPr>
              <w:spacing w:before="50" w:after="50" w:line="240" w:lineRule="auto"/>
              <w:jc w:val="center"/>
              <w:rPr>
                <w:rFonts w:ascii="Times New Roman" w:eastAsia="Times New Roman" w:hAnsi="Times New Roman" w:cs="Times New Roman"/>
                <w:color w:val="000000" w:themeColor="text1"/>
                <w:sz w:val="26"/>
                <w:szCs w:val="26"/>
              </w:rPr>
            </w:pPr>
            <w:r w:rsidRPr="008D0C1A">
              <w:rPr>
                <w:rFonts w:ascii="Times New Roman" w:eastAsia="Times New Roman" w:hAnsi="Times New Roman" w:cs="Times New Roman"/>
                <w:color w:val="000000" w:themeColor="text1"/>
                <w:sz w:val="26"/>
                <w:szCs w:val="26"/>
              </w:rPr>
              <w:t>16,8</w:t>
            </w:r>
          </w:p>
        </w:tc>
        <w:tc>
          <w:tcPr>
            <w:tcW w:w="2451" w:type="dxa"/>
            <w:vAlign w:val="center"/>
          </w:tcPr>
          <w:p w:rsidR="00D220E0" w:rsidRPr="008D0C1A" w:rsidRDefault="00D220E0" w:rsidP="00D220E0">
            <w:pPr>
              <w:spacing w:before="50" w:after="50" w:line="240" w:lineRule="auto"/>
              <w:rPr>
                <w:rFonts w:ascii="Times New Roman" w:eastAsia="Times New Roman" w:hAnsi="Times New Roman" w:cs="Times New Roman"/>
                <w:color w:val="000000" w:themeColor="text1"/>
                <w:sz w:val="26"/>
                <w:szCs w:val="26"/>
              </w:rPr>
            </w:pPr>
            <w:r w:rsidRPr="008D0C1A">
              <w:rPr>
                <w:rFonts w:ascii="Times New Roman" w:eastAsia="Times New Roman" w:hAnsi="Times New Roman" w:cs="Times New Roman"/>
                <w:color w:val="000000" w:themeColor="text1"/>
                <w:sz w:val="26"/>
                <w:szCs w:val="26"/>
              </w:rPr>
              <w:t>Phiến thạch anh biotit graphit</w:t>
            </w:r>
          </w:p>
        </w:tc>
      </w:tr>
      <w:tr w:rsidR="008D0C1A" w:rsidRPr="008D0C1A" w:rsidTr="00D220E0">
        <w:tc>
          <w:tcPr>
            <w:tcW w:w="590" w:type="dxa"/>
            <w:vAlign w:val="center"/>
          </w:tcPr>
          <w:p w:rsidR="00D220E0" w:rsidRPr="008D0C1A" w:rsidRDefault="00D220E0" w:rsidP="00D220E0">
            <w:pPr>
              <w:spacing w:before="50" w:after="50" w:line="240" w:lineRule="auto"/>
              <w:jc w:val="center"/>
              <w:rPr>
                <w:rFonts w:ascii="Times New Roman" w:eastAsia="Times New Roman" w:hAnsi="Times New Roman" w:cs="Times New Roman"/>
                <w:color w:val="000000" w:themeColor="text1"/>
                <w:sz w:val="26"/>
                <w:szCs w:val="26"/>
              </w:rPr>
            </w:pPr>
            <w:r w:rsidRPr="008D0C1A">
              <w:rPr>
                <w:rFonts w:ascii="Times New Roman" w:eastAsia="Times New Roman" w:hAnsi="Times New Roman" w:cs="Times New Roman"/>
                <w:color w:val="000000" w:themeColor="text1"/>
                <w:sz w:val="26"/>
                <w:szCs w:val="26"/>
              </w:rPr>
              <w:t>7</w:t>
            </w:r>
          </w:p>
        </w:tc>
        <w:tc>
          <w:tcPr>
            <w:tcW w:w="1660" w:type="dxa"/>
            <w:vAlign w:val="center"/>
          </w:tcPr>
          <w:p w:rsidR="00D220E0" w:rsidRPr="008D0C1A" w:rsidRDefault="00D220E0" w:rsidP="00D220E0">
            <w:pPr>
              <w:spacing w:before="50" w:after="50" w:line="240" w:lineRule="auto"/>
              <w:jc w:val="center"/>
              <w:rPr>
                <w:rFonts w:ascii="Times New Roman" w:eastAsia="Times New Roman" w:hAnsi="Times New Roman" w:cs="Times New Roman"/>
                <w:color w:val="000000" w:themeColor="text1"/>
                <w:sz w:val="26"/>
                <w:szCs w:val="26"/>
              </w:rPr>
            </w:pPr>
            <w:r w:rsidRPr="008D0C1A">
              <w:rPr>
                <w:rFonts w:ascii="Times New Roman" w:eastAsia="Times New Roman" w:hAnsi="Times New Roman" w:cs="Times New Roman"/>
                <w:color w:val="000000" w:themeColor="text1"/>
                <w:sz w:val="26"/>
                <w:szCs w:val="26"/>
              </w:rPr>
              <w:t>PXLK129-01</w:t>
            </w:r>
          </w:p>
        </w:tc>
        <w:tc>
          <w:tcPr>
            <w:tcW w:w="990" w:type="dxa"/>
            <w:vAlign w:val="center"/>
          </w:tcPr>
          <w:p w:rsidR="00D220E0" w:rsidRPr="008D0C1A" w:rsidRDefault="00D220E0" w:rsidP="00D220E0">
            <w:pPr>
              <w:spacing w:before="50" w:after="50" w:line="240" w:lineRule="auto"/>
              <w:jc w:val="center"/>
              <w:rPr>
                <w:rFonts w:ascii="Times New Roman" w:eastAsia="Times New Roman" w:hAnsi="Times New Roman" w:cs="Times New Roman"/>
                <w:color w:val="000000" w:themeColor="text1"/>
                <w:sz w:val="26"/>
                <w:szCs w:val="26"/>
              </w:rPr>
            </w:pPr>
            <w:r w:rsidRPr="008D0C1A">
              <w:rPr>
                <w:rFonts w:ascii="Times New Roman" w:eastAsia="Times New Roman" w:hAnsi="Times New Roman" w:cs="Times New Roman"/>
                <w:color w:val="000000" w:themeColor="text1"/>
                <w:sz w:val="26"/>
                <w:szCs w:val="26"/>
              </w:rPr>
              <w:t>2,9141</w:t>
            </w:r>
          </w:p>
        </w:tc>
        <w:tc>
          <w:tcPr>
            <w:tcW w:w="931" w:type="dxa"/>
            <w:vAlign w:val="center"/>
          </w:tcPr>
          <w:p w:rsidR="00D220E0" w:rsidRPr="008D0C1A" w:rsidRDefault="00D220E0" w:rsidP="00D220E0">
            <w:pPr>
              <w:spacing w:before="50" w:after="50" w:line="240" w:lineRule="auto"/>
              <w:jc w:val="center"/>
              <w:rPr>
                <w:rFonts w:ascii="Times New Roman" w:eastAsia="Times New Roman" w:hAnsi="Times New Roman" w:cs="Times New Roman"/>
                <w:color w:val="000000" w:themeColor="text1"/>
                <w:sz w:val="26"/>
                <w:szCs w:val="26"/>
              </w:rPr>
            </w:pPr>
            <w:r w:rsidRPr="008D0C1A">
              <w:rPr>
                <w:rFonts w:ascii="Times New Roman" w:eastAsia="Times New Roman" w:hAnsi="Times New Roman" w:cs="Times New Roman"/>
                <w:color w:val="000000" w:themeColor="text1"/>
                <w:sz w:val="26"/>
                <w:szCs w:val="26"/>
              </w:rPr>
              <w:t>0,0019</w:t>
            </w:r>
          </w:p>
        </w:tc>
        <w:tc>
          <w:tcPr>
            <w:tcW w:w="1016" w:type="dxa"/>
            <w:vAlign w:val="center"/>
          </w:tcPr>
          <w:p w:rsidR="00D220E0" w:rsidRPr="008D0C1A" w:rsidRDefault="00D220E0" w:rsidP="00D220E0">
            <w:pPr>
              <w:spacing w:before="50" w:after="50" w:line="240" w:lineRule="auto"/>
              <w:jc w:val="center"/>
              <w:rPr>
                <w:rFonts w:ascii="Times New Roman" w:eastAsia="Times New Roman" w:hAnsi="Times New Roman" w:cs="Times New Roman"/>
                <w:color w:val="000000" w:themeColor="text1"/>
                <w:sz w:val="26"/>
                <w:szCs w:val="26"/>
              </w:rPr>
            </w:pPr>
            <w:r w:rsidRPr="008D0C1A">
              <w:rPr>
                <w:rFonts w:ascii="Times New Roman" w:eastAsia="Times New Roman" w:hAnsi="Times New Roman" w:cs="Times New Roman"/>
                <w:color w:val="000000" w:themeColor="text1"/>
                <w:sz w:val="26"/>
                <w:szCs w:val="26"/>
              </w:rPr>
              <w:t>0,0004</w:t>
            </w:r>
          </w:p>
        </w:tc>
        <w:tc>
          <w:tcPr>
            <w:tcW w:w="1293" w:type="dxa"/>
            <w:vAlign w:val="center"/>
          </w:tcPr>
          <w:p w:rsidR="00D220E0" w:rsidRPr="008D0C1A" w:rsidRDefault="00D220E0" w:rsidP="00D220E0">
            <w:pPr>
              <w:spacing w:before="50" w:after="50" w:line="240" w:lineRule="auto"/>
              <w:jc w:val="center"/>
              <w:rPr>
                <w:rFonts w:ascii="Times New Roman" w:eastAsia="Times New Roman" w:hAnsi="Times New Roman" w:cs="Times New Roman"/>
                <w:color w:val="000000" w:themeColor="text1"/>
                <w:sz w:val="26"/>
                <w:szCs w:val="26"/>
              </w:rPr>
            </w:pPr>
            <w:r w:rsidRPr="008D0C1A">
              <w:rPr>
                <w:rFonts w:ascii="Times New Roman" w:eastAsia="Times New Roman" w:hAnsi="Times New Roman" w:cs="Times New Roman"/>
                <w:color w:val="000000" w:themeColor="text1"/>
                <w:sz w:val="26"/>
                <w:szCs w:val="26"/>
              </w:rPr>
              <w:t>12,2</w:t>
            </w:r>
          </w:p>
        </w:tc>
        <w:tc>
          <w:tcPr>
            <w:tcW w:w="2451" w:type="dxa"/>
            <w:vAlign w:val="center"/>
          </w:tcPr>
          <w:p w:rsidR="00D220E0" w:rsidRPr="008D0C1A" w:rsidRDefault="00D220E0" w:rsidP="00D220E0">
            <w:pPr>
              <w:spacing w:before="50" w:after="50" w:line="240" w:lineRule="auto"/>
              <w:rPr>
                <w:rFonts w:ascii="Times New Roman" w:eastAsia="Times New Roman" w:hAnsi="Times New Roman" w:cs="Times New Roman"/>
                <w:color w:val="000000" w:themeColor="text1"/>
                <w:sz w:val="26"/>
                <w:szCs w:val="26"/>
              </w:rPr>
            </w:pPr>
            <w:r w:rsidRPr="008D0C1A">
              <w:rPr>
                <w:rFonts w:ascii="Times New Roman" w:eastAsia="Times New Roman" w:hAnsi="Times New Roman" w:cs="Times New Roman"/>
                <w:color w:val="000000" w:themeColor="text1"/>
                <w:sz w:val="26"/>
                <w:szCs w:val="26"/>
              </w:rPr>
              <w:t>Gneis ít graphit</w:t>
            </w:r>
          </w:p>
        </w:tc>
      </w:tr>
      <w:tr w:rsidR="008D0C1A" w:rsidRPr="008D0C1A" w:rsidTr="00D220E0">
        <w:trPr>
          <w:trHeight w:val="330"/>
        </w:trPr>
        <w:tc>
          <w:tcPr>
            <w:tcW w:w="590" w:type="dxa"/>
            <w:vAlign w:val="center"/>
          </w:tcPr>
          <w:p w:rsidR="00D220E0" w:rsidRPr="008D0C1A" w:rsidRDefault="00D220E0" w:rsidP="00D220E0">
            <w:pPr>
              <w:spacing w:before="50" w:after="50" w:line="240" w:lineRule="auto"/>
              <w:jc w:val="center"/>
              <w:rPr>
                <w:rFonts w:ascii="Times New Roman" w:eastAsia="Times New Roman" w:hAnsi="Times New Roman" w:cs="Times New Roman"/>
                <w:b/>
                <w:color w:val="000000" w:themeColor="text1"/>
                <w:sz w:val="26"/>
                <w:szCs w:val="26"/>
              </w:rPr>
            </w:pPr>
          </w:p>
        </w:tc>
        <w:tc>
          <w:tcPr>
            <w:tcW w:w="1660" w:type="dxa"/>
            <w:vAlign w:val="center"/>
          </w:tcPr>
          <w:p w:rsidR="00D220E0" w:rsidRPr="008D0C1A" w:rsidRDefault="00D220E0" w:rsidP="00D220E0">
            <w:pPr>
              <w:spacing w:before="50" w:after="50" w:line="240" w:lineRule="auto"/>
              <w:jc w:val="center"/>
              <w:rPr>
                <w:rFonts w:ascii="Times New Roman" w:eastAsia="Times New Roman" w:hAnsi="Times New Roman" w:cs="Times New Roman"/>
                <w:color w:val="000000" w:themeColor="text1"/>
                <w:sz w:val="26"/>
                <w:szCs w:val="26"/>
              </w:rPr>
            </w:pPr>
            <w:r w:rsidRPr="008D0C1A">
              <w:rPr>
                <w:rFonts w:ascii="Times New Roman" w:eastAsia="Times New Roman" w:hAnsi="Times New Roman" w:cs="Times New Roman"/>
                <w:color w:val="000000" w:themeColor="text1"/>
                <w:sz w:val="26"/>
                <w:szCs w:val="26"/>
              </w:rPr>
              <w:t>Cộng:</w:t>
            </w:r>
          </w:p>
        </w:tc>
        <w:tc>
          <w:tcPr>
            <w:tcW w:w="990" w:type="dxa"/>
            <w:vAlign w:val="center"/>
          </w:tcPr>
          <w:p w:rsidR="00D220E0" w:rsidRPr="008D0C1A" w:rsidRDefault="00D220E0" w:rsidP="00D220E0">
            <w:pPr>
              <w:spacing w:before="50" w:after="50" w:line="240" w:lineRule="auto"/>
              <w:jc w:val="center"/>
              <w:rPr>
                <w:rFonts w:ascii="Times New Roman" w:eastAsia="Times New Roman" w:hAnsi="Times New Roman" w:cs="Times New Roman"/>
                <w:color w:val="000000" w:themeColor="text1"/>
                <w:sz w:val="26"/>
                <w:szCs w:val="26"/>
              </w:rPr>
            </w:pPr>
            <w:r w:rsidRPr="008D0C1A">
              <w:rPr>
                <w:rFonts w:ascii="Times New Roman" w:eastAsia="Times New Roman" w:hAnsi="Times New Roman" w:cs="Times New Roman"/>
                <w:color w:val="000000" w:themeColor="text1"/>
                <w:sz w:val="26"/>
                <w:szCs w:val="26"/>
              </w:rPr>
              <w:t>10,4338</w:t>
            </w:r>
          </w:p>
        </w:tc>
        <w:tc>
          <w:tcPr>
            <w:tcW w:w="931" w:type="dxa"/>
            <w:vAlign w:val="center"/>
          </w:tcPr>
          <w:p w:rsidR="00D220E0" w:rsidRPr="008D0C1A" w:rsidRDefault="00D220E0" w:rsidP="00D220E0">
            <w:pPr>
              <w:spacing w:before="50" w:after="50" w:line="240" w:lineRule="auto"/>
              <w:jc w:val="center"/>
              <w:rPr>
                <w:rFonts w:ascii="Times New Roman" w:eastAsia="Times New Roman" w:hAnsi="Times New Roman" w:cs="Times New Roman"/>
                <w:color w:val="000000" w:themeColor="text1"/>
                <w:sz w:val="26"/>
                <w:szCs w:val="26"/>
              </w:rPr>
            </w:pPr>
            <w:r w:rsidRPr="008D0C1A">
              <w:rPr>
                <w:rFonts w:ascii="Times New Roman" w:eastAsia="Times New Roman" w:hAnsi="Times New Roman" w:cs="Times New Roman"/>
                <w:color w:val="000000" w:themeColor="text1"/>
                <w:sz w:val="26"/>
                <w:szCs w:val="26"/>
              </w:rPr>
              <w:t>0,0106</w:t>
            </w:r>
          </w:p>
        </w:tc>
        <w:tc>
          <w:tcPr>
            <w:tcW w:w="1016" w:type="dxa"/>
            <w:vAlign w:val="center"/>
          </w:tcPr>
          <w:p w:rsidR="00D220E0" w:rsidRPr="008D0C1A" w:rsidRDefault="00D220E0" w:rsidP="00D220E0">
            <w:pPr>
              <w:spacing w:before="50" w:after="50" w:line="240" w:lineRule="auto"/>
              <w:jc w:val="center"/>
              <w:rPr>
                <w:rFonts w:ascii="Times New Roman" w:eastAsia="Times New Roman" w:hAnsi="Times New Roman" w:cs="Times New Roman"/>
                <w:color w:val="000000" w:themeColor="text1"/>
                <w:sz w:val="26"/>
                <w:szCs w:val="26"/>
              </w:rPr>
            </w:pPr>
            <w:r w:rsidRPr="008D0C1A">
              <w:rPr>
                <w:rFonts w:ascii="Times New Roman" w:eastAsia="Times New Roman" w:hAnsi="Times New Roman" w:cs="Times New Roman"/>
                <w:color w:val="000000" w:themeColor="text1"/>
                <w:sz w:val="26"/>
                <w:szCs w:val="26"/>
              </w:rPr>
              <w:t>0,0096</w:t>
            </w:r>
          </w:p>
        </w:tc>
        <w:tc>
          <w:tcPr>
            <w:tcW w:w="1293" w:type="dxa"/>
            <w:vAlign w:val="center"/>
          </w:tcPr>
          <w:p w:rsidR="00D220E0" w:rsidRPr="008D0C1A" w:rsidRDefault="00D220E0" w:rsidP="00D220E0">
            <w:pPr>
              <w:spacing w:before="50" w:after="50" w:line="240" w:lineRule="auto"/>
              <w:jc w:val="center"/>
              <w:rPr>
                <w:rFonts w:ascii="Times New Roman" w:eastAsia="Times New Roman" w:hAnsi="Times New Roman" w:cs="Times New Roman"/>
                <w:color w:val="000000" w:themeColor="text1"/>
                <w:sz w:val="26"/>
                <w:szCs w:val="26"/>
              </w:rPr>
            </w:pPr>
            <w:r w:rsidRPr="008D0C1A">
              <w:rPr>
                <w:rFonts w:ascii="Times New Roman" w:eastAsia="Times New Roman" w:hAnsi="Times New Roman" w:cs="Times New Roman"/>
                <w:color w:val="000000" w:themeColor="text1"/>
                <w:sz w:val="26"/>
                <w:szCs w:val="26"/>
              </w:rPr>
              <w:t>103,30</w:t>
            </w:r>
          </w:p>
        </w:tc>
        <w:tc>
          <w:tcPr>
            <w:tcW w:w="2451" w:type="dxa"/>
            <w:vAlign w:val="center"/>
          </w:tcPr>
          <w:p w:rsidR="00D220E0" w:rsidRPr="008D0C1A" w:rsidRDefault="00D220E0" w:rsidP="00D220E0">
            <w:pPr>
              <w:spacing w:before="50" w:after="50" w:line="240" w:lineRule="auto"/>
              <w:jc w:val="center"/>
              <w:rPr>
                <w:rFonts w:ascii="Times New Roman" w:eastAsia="Times New Roman" w:hAnsi="Times New Roman" w:cs="Times New Roman"/>
                <w:b/>
                <w:color w:val="000000" w:themeColor="text1"/>
                <w:sz w:val="26"/>
                <w:szCs w:val="26"/>
              </w:rPr>
            </w:pPr>
          </w:p>
        </w:tc>
      </w:tr>
      <w:tr w:rsidR="008D0C1A" w:rsidRPr="008D0C1A" w:rsidTr="00D220E0">
        <w:tc>
          <w:tcPr>
            <w:tcW w:w="590" w:type="dxa"/>
            <w:vAlign w:val="center"/>
          </w:tcPr>
          <w:p w:rsidR="00D220E0" w:rsidRPr="008D0C1A" w:rsidRDefault="00D220E0" w:rsidP="00D220E0">
            <w:pPr>
              <w:spacing w:before="50" w:after="50" w:line="240" w:lineRule="auto"/>
              <w:jc w:val="center"/>
              <w:rPr>
                <w:rFonts w:ascii="Times New Roman" w:eastAsia="Times New Roman" w:hAnsi="Times New Roman" w:cs="Times New Roman"/>
                <w:b/>
                <w:color w:val="000000" w:themeColor="text1"/>
                <w:sz w:val="26"/>
                <w:szCs w:val="26"/>
              </w:rPr>
            </w:pPr>
          </w:p>
        </w:tc>
        <w:tc>
          <w:tcPr>
            <w:tcW w:w="1660" w:type="dxa"/>
            <w:vAlign w:val="center"/>
          </w:tcPr>
          <w:p w:rsidR="00D220E0" w:rsidRPr="008D0C1A" w:rsidRDefault="00D220E0" w:rsidP="00D220E0">
            <w:pPr>
              <w:spacing w:before="50" w:after="50" w:line="240" w:lineRule="auto"/>
              <w:jc w:val="center"/>
              <w:rPr>
                <w:rFonts w:ascii="Times New Roman" w:eastAsia="Times New Roman" w:hAnsi="Times New Roman" w:cs="Times New Roman"/>
                <w:b/>
                <w:color w:val="000000" w:themeColor="text1"/>
                <w:sz w:val="26"/>
                <w:szCs w:val="26"/>
              </w:rPr>
            </w:pPr>
            <w:r w:rsidRPr="008D0C1A">
              <w:rPr>
                <w:rFonts w:ascii="Times New Roman" w:eastAsia="Times New Roman" w:hAnsi="Times New Roman" w:cs="Times New Roman"/>
                <w:b/>
                <w:color w:val="000000" w:themeColor="text1"/>
                <w:sz w:val="26"/>
                <w:szCs w:val="26"/>
              </w:rPr>
              <w:t>Trung bình:</w:t>
            </w:r>
          </w:p>
        </w:tc>
        <w:tc>
          <w:tcPr>
            <w:tcW w:w="990" w:type="dxa"/>
            <w:vAlign w:val="center"/>
          </w:tcPr>
          <w:p w:rsidR="00D220E0" w:rsidRPr="008D0C1A" w:rsidRDefault="00D220E0" w:rsidP="00D220E0">
            <w:pPr>
              <w:spacing w:before="50" w:after="50" w:line="240" w:lineRule="auto"/>
              <w:jc w:val="center"/>
              <w:rPr>
                <w:rFonts w:ascii="Times New Roman" w:eastAsia="Times New Roman" w:hAnsi="Times New Roman" w:cs="Times New Roman"/>
                <w:b/>
                <w:color w:val="000000" w:themeColor="text1"/>
                <w:sz w:val="26"/>
                <w:szCs w:val="26"/>
              </w:rPr>
            </w:pPr>
            <w:r w:rsidRPr="008D0C1A">
              <w:rPr>
                <w:rFonts w:ascii="Times New Roman" w:eastAsia="Times New Roman" w:hAnsi="Times New Roman" w:cs="Times New Roman"/>
                <w:b/>
                <w:color w:val="000000" w:themeColor="text1"/>
                <w:sz w:val="26"/>
                <w:szCs w:val="26"/>
              </w:rPr>
              <w:t>1,4905</w:t>
            </w:r>
          </w:p>
        </w:tc>
        <w:tc>
          <w:tcPr>
            <w:tcW w:w="931" w:type="dxa"/>
            <w:vAlign w:val="center"/>
          </w:tcPr>
          <w:p w:rsidR="00D220E0" w:rsidRPr="008D0C1A" w:rsidRDefault="00D220E0" w:rsidP="00D220E0">
            <w:pPr>
              <w:spacing w:before="50" w:after="50" w:line="240" w:lineRule="auto"/>
              <w:jc w:val="center"/>
              <w:rPr>
                <w:rFonts w:ascii="Times New Roman" w:eastAsia="Times New Roman" w:hAnsi="Times New Roman" w:cs="Times New Roman"/>
                <w:b/>
                <w:color w:val="000000" w:themeColor="text1"/>
                <w:sz w:val="26"/>
                <w:szCs w:val="26"/>
              </w:rPr>
            </w:pPr>
            <w:r w:rsidRPr="008D0C1A">
              <w:rPr>
                <w:rFonts w:ascii="Times New Roman" w:eastAsia="Times New Roman" w:hAnsi="Times New Roman" w:cs="Times New Roman"/>
                <w:b/>
                <w:color w:val="000000" w:themeColor="text1"/>
                <w:sz w:val="26"/>
                <w:szCs w:val="26"/>
              </w:rPr>
              <w:t>0,0015</w:t>
            </w:r>
          </w:p>
        </w:tc>
        <w:tc>
          <w:tcPr>
            <w:tcW w:w="1016" w:type="dxa"/>
            <w:vAlign w:val="center"/>
          </w:tcPr>
          <w:p w:rsidR="00D220E0" w:rsidRPr="008D0C1A" w:rsidRDefault="00D220E0" w:rsidP="00D220E0">
            <w:pPr>
              <w:spacing w:before="50" w:after="50" w:line="240" w:lineRule="auto"/>
              <w:jc w:val="center"/>
              <w:rPr>
                <w:rFonts w:ascii="Times New Roman" w:eastAsia="Times New Roman" w:hAnsi="Times New Roman" w:cs="Times New Roman"/>
                <w:b/>
                <w:color w:val="000000" w:themeColor="text1"/>
                <w:sz w:val="26"/>
                <w:szCs w:val="26"/>
              </w:rPr>
            </w:pPr>
            <w:r w:rsidRPr="008D0C1A">
              <w:rPr>
                <w:rFonts w:ascii="Times New Roman" w:eastAsia="Times New Roman" w:hAnsi="Times New Roman" w:cs="Times New Roman"/>
                <w:b/>
                <w:color w:val="000000" w:themeColor="text1"/>
                <w:sz w:val="26"/>
                <w:szCs w:val="26"/>
              </w:rPr>
              <w:t>0,0014</w:t>
            </w:r>
          </w:p>
        </w:tc>
        <w:tc>
          <w:tcPr>
            <w:tcW w:w="1293" w:type="dxa"/>
            <w:vAlign w:val="center"/>
          </w:tcPr>
          <w:p w:rsidR="00D220E0" w:rsidRPr="008D0C1A" w:rsidRDefault="00D220E0" w:rsidP="00D220E0">
            <w:pPr>
              <w:spacing w:before="50" w:after="50" w:line="240" w:lineRule="auto"/>
              <w:jc w:val="center"/>
              <w:rPr>
                <w:rFonts w:ascii="Times New Roman" w:eastAsia="Times New Roman" w:hAnsi="Times New Roman" w:cs="Times New Roman"/>
                <w:b/>
                <w:color w:val="000000" w:themeColor="text1"/>
                <w:sz w:val="26"/>
                <w:szCs w:val="26"/>
              </w:rPr>
            </w:pPr>
            <w:r w:rsidRPr="008D0C1A">
              <w:rPr>
                <w:rFonts w:ascii="Times New Roman" w:eastAsia="Times New Roman" w:hAnsi="Times New Roman" w:cs="Times New Roman"/>
                <w:b/>
                <w:color w:val="000000" w:themeColor="text1"/>
                <w:sz w:val="26"/>
                <w:szCs w:val="26"/>
              </w:rPr>
              <w:t>14,75</w:t>
            </w:r>
          </w:p>
        </w:tc>
        <w:tc>
          <w:tcPr>
            <w:tcW w:w="2451" w:type="dxa"/>
            <w:vAlign w:val="center"/>
          </w:tcPr>
          <w:p w:rsidR="00D220E0" w:rsidRPr="008D0C1A" w:rsidRDefault="00D220E0" w:rsidP="00D220E0">
            <w:pPr>
              <w:spacing w:before="50" w:after="50" w:line="240" w:lineRule="auto"/>
              <w:jc w:val="center"/>
              <w:rPr>
                <w:rFonts w:ascii="Times New Roman" w:eastAsia="Times New Roman" w:hAnsi="Times New Roman" w:cs="Times New Roman"/>
                <w:b/>
                <w:color w:val="000000" w:themeColor="text1"/>
                <w:sz w:val="26"/>
                <w:szCs w:val="26"/>
              </w:rPr>
            </w:pPr>
          </w:p>
        </w:tc>
      </w:tr>
    </w:tbl>
    <w:p w:rsidR="00D220E0" w:rsidRPr="008D0C1A" w:rsidRDefault="00D220E0" w:rsidP="00D220E0">
      <w:pPr>
        <w:spacing w:before="120" w:after="120" w:line="360" w:lineRule="auto"/>
        <w:ind w:firstLine="720"/>
        <w:jc w:val="both"/>
        <w:rPr>
          <w:rFonts w:ascii="Times New Roman" w:eastAsia="Times New Roman" w:hAnsi="Times New Roman" w:cs="Times New Roman"/>
          <w:color w:val="000000" w:themeColor="text1"/>
          <w:sz w:val="26"/>
          <w:szCs w:val="26"/>
        </w:rPr>
      </w:pPr>
      <w:r w:rsidRPr="008D0C1A">
        <w:rPr>
          <w:rFonts w:ascii="Times New Roman" w:eastAsia="Times New Roman" w:hAnsi="Times New Roman" w:cs="Times New Roman"/>
          <w:color w:val="000000" w:themeColor="text1"/>
          <w:sz w:val="26"/>
          <w:szCs w:val="26"/>
        </w:rPr>
        <w:t>-Thành phần xạ có: K, Th, U</w:t>
      </w:r>
    </w:p>
    <w:p w:rsidR="00D220E0" w:rsidRPr="008D0C1A" w:rsidRDefault="00D220E0" w:rsidP="00D220E0">
      <w:pPr>
        <w:spacing w:before="120" w:after="120" w:line="360" w:lineRule="auto"/>
        <w:ind w:firstLine="720"/>
        <w:jc w:val="both"/>
        <w:rPr>
          <w:rFonts w:ascii="Times New Roman" w:eastAsia="Times New Roman" w:hAnsi="Times New Roman" w:cs="Times New Roman"/>
          <w:color w:val="000000" w:themeColor="text1"/>
          <w:sz w:val="26"/>
          <w:szCs w:val="26"/>
        </w:rPr>
      </w:pPr>
      <w:r w:rsidRPr="008D0C1A">
        <w:rPr>
          <w:rFonts w:ascii="Times New Roman" w:eastAsia="Times New Roman" w:hAnsi="Times New Roman" w:cs="Times New Roman"/>
          <w:color w:val="000000" w:themeColor="text1"/>
          <w:sz w:val="26"/>
          <w:szCs w:val="26"/>
        </w:rPr>
        <w:t>- Cường độ phóng  xạ rất nhỏ, không đáng kể</w:t>
      </w:r>
    </w:p>
    <w:p w:rsidR="00D220E0" w:rsidRPr="008D0C1A" w:rsidRDefault="00D220E0" w:rsidP="00D220E0">
      <w:pPr>
        <w:spacing w:before="120" w:after="120" w:line="360" w:lineRule="auto"/>
        <w:ind w:firstLine="720"/>
        <w:jc w:val="both"/>
        <w:rPr>
          <w:rFonts w:ascii="Times New Roman" w:eastAsia="Times New Roman" w:hAnsi="Times New Roman" w:cs="Times New Roman"/>
          <w:b/>
          <w:i/>
          <w:color w:val="000000" w:themeColor="text1"/>
          <w:sz w:val="26"/>
          <w:szCs w:val="26"/>
        </w:rPr>
      </w:pPr>
      <w:r w:rsidRPr="008D0C1A">
        <w:rPr>
          <w:rFonts w:ascii="Times New Roman" w:eastAsia="Times New Roman" w:hAnsi="Times New Roman" w:cs="Times New Roman"/>
          <w:b/>
          <w:i/>
          <w:color w:val="000000" w:themeColor="text1"/>
          <w:sz w:val="26"/>
          <w:szCs w:val="26"/>
        </w:rPr>
        <w:t>Từ các kết quả nghiên cứu về thành phần vật chất nói trên có nhận xét:</w:t>
      </w:r>
    </w:p>
    <w:p w:rsidR="00D220E0" w:rsidRPr="008D0C1A" w:rsidRDefault="00D220E0" w:rsidP="00D220E0">
      <w:pPr>
        <w:spacing w:before="120" w:after="120" w:line="360" w:lineRule="auto"/>
        <w:ind w:firstLine="720"/>
        <w:jc w:val="both"/>
        <w:rPr>
          <w:rFonts w:ascii="Times New Roman" w:eastAsia="Times New Roman" w:hAnsi="Times New Roman" w:cs="Times New Roman"/>
          <w:color w:val="000000" w:themeColor="text1"/>
          <w:sz w:val="26"/>
          <w:szCs w:val="26"/>
        </w:rPr>
      </w:pPr>
      <w:r w:rsidRPr="008D0C1A">
        <w:rPr>
          <w:rFonts w:ascii="Times New Roman" w:eastAsia="Times New Roman" w:hAnsi="Times New Roman" w:cs="Times New Roman"/>
          <w:color w:val="000000" w:themeColor="text1"/>
          <w:sz w:val="26"/>
          <w:szCs w:val="26"/>
        </w:rPr>
        <w:t>- Hàm lượng carbon trong quặng graphit tại Bảo Hà biến đổi đồng đều;</w:t>
      </w:r>
    </w:p>
    <w:p w:rsidR="00D220E0" w:rsidRPr="008D0C1A" w:rsidRDefault="00D220E0" w:rsidP="00D220E0">
      <w:pPr>
        <w:spacing w:before="120" w:after="120" w:line="360" w:lineRule="auto"/>
        <w:ind w:firstLine="720"/>
        <w:jc w:val="both"/>
        <w:rPr>
          <w:rFonts w:ascii="Times New Roman" w:eastAsia="Times New Roman" w:hAnsi="Times New Roman" w:cs="Times New Roman"/>
          <w:color w:val="000000" w:themeColor="text1"/>
          <w:sz w:val="26"/>
          <w:szCs w:val="26"/>
        </w:rPr>
      </w:pPr>
      <w:r w:rsidRPr="008D0C1A">
        <w:rPr>
          <w:rFonts w:ascii="Times New Roman" w:eastAsia="Times New Roman" w:hAnsi="Times New Roman" w:cs="Times New Roman"/>
          <w:color w:val="000000" w:themeColor="text1"/>
          <w:sz w:val="26"/>
          <w:szCs w:val="26"/>
        </w:rPr>
        <w:t>- Hàm lượng các chất có hại phân bố không thật sự ổn định trong quặng, nhưng đều có hàm lượng rất thấp (không đáng kể);</w:t>
      </w:r>
    </w:p>
    <w:p w:rsidR="00D220E0" w:rsidRPr="008D0C1A" w:rsidRDefault="00D220E0" w:rsidP="00D220E0">
      <w:pPr>
        <w:spacing w:before="120" w:after="120" w:line="360" w:lineRule="auto"/>
        <w:ind w:firstLine="720"/>
        <w:jc w:val="both"/>
        <w:rPr>
          <w:rFonts w:ascii="Times New Roman" w:eastAsia="Times New Roman" w:hAnsi="Times New Roman" w:cs="Times New Roman"/>
          <w:color w:val="000000" w:themeColor="text1"/>
          <w:spacing w:val="-4"/>
          <w:sz w:val="26"/>
          <w:szCs w:val="26"/>
        </w:rPr>
      </w:pPr>
      <w:r w:rsidRPr="008D0C1A">
        <w:rPr>
          <w:rFonts w:ascii="Times New Roman" w:eastAsia="Times New Roman" w:hAnsi="Times New Roman" w:cs="Times New Roman"/>
          <w:color w:val="000000" w:themeColor="text1"/>
          <w:spacing w:val="-4"/>
          <w:sz w:val="26"/>
          <w:szCs w:val="26"/>
        </w:rPr>
        <w:t>- Các khoáng vật khác tồn tại dưới dạng khoáng vật độc lập, chúng có đặc điểm hoá lý khác biệt so với graphit nên rất dễ tuyển tách graphit khỏi chúng.</w:t>
      </w:r>
    </w:p>
    <w:p w:rsidR="00F80065" w:rsidRDefault="00F80065" w:rsidP="00F80065">
      <w:pPr>
        <w:pStyle w:val="Heading3"/>
        <w:ind w:firstLine="720"/>
        <w:rPr>
          <w:rFonts w:ascii="Times New Roman" w:hAnsi="Times New Roman" w:cs="Times New Roman"/>
          <w:b/>
          <w:color w:val="000000" w:themeColor="text1"/>
          <w:sz w:val="26"/>
          <w:szCs w:val="26"/>
        </w:rPr>
      </w:pPr>
      <w:bookmarkStart w:id="69" w:name="_Toc11335763"/>
      <w:r>
        <w:rPr>
          <w:rFonts w:ascii="Times New Roman" w:hAnsi="Times New Roman" w:cs="Times New Roman"/>
          <w:b/>
          <w:color w:val="000000" w:themeColor="text1"/>
          <w:sz w:val="26"/>
          <w:szCs w:val="26"/>
        </w:rPr>
        <w:t>4.2. Kết quả tính trữ lượng graphit.</w:t>
      </w:r>
      <w:bookmarkEnd w:id="69"/>
    </w:p>
    <w:p w:rsidR="00D16913" w:rsidRDefault="00F80065" w:rsidP="00D16913">
      <w:pPr>
        <w:spacing w:before="120" w:after="120" w:line="360" w:lineRule="auto"/>
        <w:ind w:firstLine="720"/>
        <w:jc w:val="both"/>
        <w:rPr>
          <w:rFonts w:ascii="Times New Roman" w:eastAsia="Times New Roman" w:hAnsi="Times New Roman" w:cs="Times New Roman"/>
          <w:color w:val="000000" w:themeColor="text1"/>
          <w:sz w:val="26"/>
          <w:szCs w:val="26"/>
        </w:rPr>
      </w:pPr>
      <w:r>
        <w:rPr>
          <w:rFonts w:ascii="Times New Roman" w:hAnsi="Times New Roman" w:cs="Times New Roman"/>
          <w:color w:val="000000" w:themeColor="text1"/>
          <w:sz w:val="26"/>
          <w:szCs w:val="26"/>
        </w:rPr>
        <w:t xml:space="preserve">Trên cơ sở các công tác đã tiến hành trong quá trình thi công thăm dò, trữ lượng graphit khu Bảo Hà được xác định trong bảng </w:t>
      </w:r>
      <w:r w:rsidR="00D16913" w:rsidRPr="00987675">
        <w:rPr>
          <w:rFonts w:ascii="Times New Roman" w:eastAsia="Times New Roman" w:hAnsi="Times New Roman" w:cs="Times New Roman"/>
          <w:color w:val="000000" w:themeColor="text1"/>
          <w:sz w:val="26"/>
          <w:szCs w:val="26"/>
        </w:rPr>
        <w:t>IV.1</w:t>
      </w:r>
      <w:r w:rsidR="00D16913">
        <w:rPr>
          <w:rFonts w:ascii="Times New Roman" w:eastAsia="Times New Roman" w:hAnsi="Times New Roman" w:cs="Times New Roman"/>
          <w:color w:val="000000" w:themeColor="text1"/>
          <w:sz w:val="26"/>
          <w:szCs w:val="26"/>
        </w:rPr>
        <w:t>2</w:t>
      </w:r>
    </w:p>
    <w:p w:rsidR="00F80065" w:rsidRPr="00E569F7" w:rsidRDefault="00F80065" w:rsidP="00D16913">
      <w:pPr>
        <w:spacing w:before="120" w:after="120" w:line="360" w:lineRule="auto"/>
        <w:ind w:firstLine="720"/>
        <w:jc w:val="both"/>
        <w:rPr>
          <w:rFonts w:ascii="Times New Roman" w:hAnsi="Times New Roman" w:cs="Times New Roman"/>
          <w:bCs/>
          <w:sz w:val="26"/>
          <w:szCs w:val="26"/>
        </w:rPr>
      </w:pPr>
      <w:r>
        <w:rPr>
          <w:rFonts w:ascii="Times New Roman" w:hAnsi="Times New Roman" w:cs="Times New Roman"/>
          <w:bCs/>
          <w:sz w:val="26"/>
          <w:szCs w:val="26"/>
        </w:rPr>
        <w:t xml:space="preserve">Bảng </w:t>
      </w:r>
      <w:r w:rsidR="00D16913" w:rsidRPr="00987675">
        <w:rPr>
          <w:rFonts w:ascii="Times New Roman" w:eastAsia="Times New Roman" w:hAnsi="Times New Roman" w:cs="Times New Roman"/>
          <w:color w:val="000000" w:themeColor="text1"/>
          <w:sz w:val="26"/>
          <w:szCs w:val="26"/>
        </w:rPr>
        <w:t>IV.1</w:t>
      </w:r>
      <w:r w:rsidR="00D16913">
        <w:rPr>
          <w:rFonts w:ascii="Times New Roman" w:eastAsia="Times New Roman" w:hAnsi="Times New Roman" w:cs="Times New Roman"/>
          <w:color w:val="000000" w:themeColor="text1"/>
          <w:sz w:val="26"/>
          <w:szCs w:val="26"/>
        </w:rPr>
        <w:t>2</w:t>
      </w:r>
      <w:r>
        <w:rPr>
          <w:rFonts w:ascii="Times New Roman" w:hAnsi="Times New Roman" w:cs="Times New Roman"/>
          <w:bCs/>
          <w:sz w:val="26"/>
          <w:szCs w:val="26"/>
        </w:rPr>
        <w:t>T</w:t>
      </w:r>
      <w:r w:rsidRPr="00E569F7">
        <w:rPr>
          <w:rFonts w:ascii="Times New Roman" w:hAnsi="Times New Roman" w:cs="Times New Roman"/>
          <w:bCs/>
          <w:sz w:val="26"/>
          <w:szCs w:val="26"/>
          <w:lang w:val="vi-VN"/>
        </w:rPr>
        <w:t>ổng hợp trữ lượng và tài nguyên</w:t>
      </w:r>
      <w:r>
        <w:rPr>
          <w:rFonts w:ascii="Times New Roman" w:hAnsi="Times New Roman" w:cs="Times New Roman"/>
          <w:bCs/>
          <w:sz w:val="26"/>
          <w:szCs w:val="26"/>
        </w:rPr>
        <w:t xml:space="preserve"> </w:t>
      </w:r>
      <w:r w:rsidRPr="00E569F7">
        <w:rPr>
          <w:rFonts w:ascii="Times New Roman" w:hAnsi="Times New Roman" w:cs="Times New Roman"/>
          <w:bCs/>
          <w:sz w:val="26"/>
          <w:szCs w:val="26"/>
          <w:lang w:val="vi-VN"/>
        </w:rPr>
        <w:t xml:space="preserve">mỏ graphit </w:t>
      </w:r>
      <w:r>
        <w:rPr>
          <w:rFonts w:ascii="Times New Roman" w:hAnsi="Times New Roman" w:cs="Times New Roman"/>
          <w:bCs/>
          <w:sz w:val="26"/>
          <w:szCs w:val="26"/>
        </w:rPr>
        <w:t>Bảo Hà, Bảo Yên.</w:t>
      </w:r>
    </w:p>
    <w:tbl>
      <w:tblPr>
        <w:tblW w:w="8735" w:type="dxa"/>
        <w:tblInd w:w="103" w:type="dxa"/>
        <w:tblLook w:val="04A0" w:firstRow="1" w:lastRow="0" w:firstColumn="1" w:lastColumn="0" w:noHBand="0" w:noVBand="1"/>
      </w:tblPr>
      <w:tblGrid>
        <w:gridCol w:w="1640"/>
        <w:gridCol w:w="1840"/>
        <w:gridCol w:w="1580"/>
        <w:gridCol w:w="1660"/>
        <w:gridCol w:w="2015"/>
      </w:tblGrid>
      <w:tr w:rsidR="00F80065" w:rsidRPr="00E569F7" w:rsidTr="00F80065">
        <w:trPr>
          <w:trHeight w:val="330"/>
        </w:trPr>
        <w:tc>
          <w:tcPr>
            <w:tcW w:w="16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80065" w:rsidRPr="00E569F7" w:rsidRDefault="00F80065" w:rsidP="00F80065">
            <w:pPr>
              <w:spacing w:before="50" w:after="50"/>
              <w:jc w:val="center"/>
              <w:rPr>
                <w:rFonts w:ascii="Times New Roman" w:hAnsi="Times New Roman" w:cs="Times New Roman"/>
                <w:b/>
                <w:bCs/>
                <w:color w:val="000000"/>
              </w:rPr>
            </w:pPr>
            <w:r w:rsidRPr="00E569F7">
              <w:rPr>
                <w:rFonts w:ascii="Times New Roman" w:hAnsi="Times New Roman" w:cs="Times New Roman"/>
                <w:b/>
                <w:bCs/>
                <w:color w:val="000000"/>
              </w:rPr>
              <w:t>Số hiệu thân quặng</w:t>
            </w:r>
          </w:p>
        </w:tc>
        <w:tc>
          <w:tcPr>
            <w:tcW w:w="18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80065" w:rsidRPr="00E569F7" w:rsidRDefault="00F80065" w:rsidP="00F80065">
            <w:pPr>
              <w:spacing w:before="50" w:after="50"/>
              <w:jc w:val="center"/>
              <w:rPr>
                <w:rFonts w:ascii="Times New Roman" w:hAnsi="Times New Roman" w:cs="Times New Roman"/>
                <w:b/>
                <w:bCs/>
                <w:color w:val="000000"/>
              </w:rPr>
            </w:pPr>
            <w:r w:rsidRPr="00E569F7">
              <w:rPr>
                <w:rFonts w:ascii="Times New Roman" w:hAnsi="Times New Roman" w:cs="Times New Roman"/>
                <w:b/>
                <w:bCs/>
                <w:color w:val="000000"/>
              </w:rPr>
              <w:t xml:space="preserve"> Khối - Cấp trữ lượng</w:t>
            </w:r>
          </w:p>
        </w:tc>
        <w:tc>
          <w:tcPr>
            <w:tcW w:w="5255" w:type="dxa"/>
            <w:gridSpan w:val="3"/>
            <w:tcBorders>
              <w:top w:val="single" w:sz="4" w:space="0" w:color="auto"/>
              <w:left w:val="nil"/>
              <w:bottom w:val="single" w:sz="4" w:space="0" w:color="auto"/>
              <w:right w:val="single" w:sz="4" w:space="0" w:color="000000"/>
            </w:tcBorders>
            <w:shd w:val="clear" w:color="auto" w:fill="auto"/>
            <w:vAlign w:val="center"/>
            <w:hideMark/>
          </w:tcPr>
          <w:p w:rsidR="00F80065" w:rsidRPr="00E569F7" w:rsidRDefault="00F80065" w:rsidP="00F80065">
            <w:pPr>
              <w:spacing w:before="50" w:after="50"/>
              <w:jc w:val="center"/>
              <w:rPr>
                <w:rFonts w:ascii="Times New Roman" w:hAnsi="Times New Roman" w:cs="Times New Roman"/>
                <w:b/>
                <w:bCs/>
                <w:color w:val="000000"/>
              </w:rPr>
            </w:pPr>
            <w:r w:rsidRPr="00E569F7">
              <w:rPr>
                <w:rFonts w:ascii="Times New Roman" w:hAnsi="Times New Roman" w:cs="Times New Roman"/>
                <w:b/>
                <w:bCs/>
                <w:color w:val="000000"/>
              </w:rPr>
              <w:t>Trữ lượng quặng graphit (ngàn tấn)</w:t>
            </w:r>
          </w:p>
        </w:tc>
      </w:tr>
      <w:tr w:rsidR="00F80065" w:rsidRPr="00E569F7" w:rsidTr="00F80065">
        <w:trPr>
          <w:trHeight w:val="330"/>
        </w:trPr>
        <w:tc>
          <w:tcPr>
            <w:tcW w:w="1640" w:type="dxa"/>
            <w:vMerge/>
            <w:tcBorders>
              <w:top w:val="single" w:sz="4" w:space="0" w:color="auto"/>
              <w:left w:val="single" w:sz="4" w:space="0" w:color="auto"/>
              <w:bottom w:val="single" w:sz="4" w:space="0" w:color="auto"/>
              <w:right w:val="single" w:sz="4" w:space="0" w:color="auto"/>
            </w:tcBorders>
            <w:vAlign w:val="center"/>
            <w:hideMark/>
          </w:tcPr>
          <w:p w:rsidR="00F80065" w:rsidRPr="00E569F7" w:rsidRDefault="00F80065" w:rsidP="00F80065">
            <w:pPr>
              <w:spacing w:before="50" w:after="50"/>
              <w:rPr>
                <w:rFonts w:ascii="Times New Roman" w:hAnsi="Times New Roman" w:cs="Times New Roman"/>
                <w:b/>
                <w:bCs/>
                <w:color w:val="000000"/>
              </w:rPr>
            </w:pPr>
          </w:p>
        </w:tc>
        <w:tc>
          <w:tcPr>
            <w:tcW w:w="1840" w:type="dxa"/>
            <w:vMerge/>
            <w:tcBorders>
              <w:top w:val="single" w:sz="4" w:space="0" w:color="auto"/>
              <w:left w:val="single" w:sz="4" w:space="0" w:color="auto"/>
              <w:bottom w:val="single" w:sz="4" w:space="0" w:color="auto"/>
              <w:right w:val="single" w:sz="4" w:space="0" w:color="auto"/>
            </w:tcBorders>
            <w:vAlign w:val="center"/>
            <w:hideMark/>
          </w:tcPr>
          <w:p w:rsidR="00F80065" w:rsidRPr="00E569F7" w:rsidRDefault="00F80065" w:rsidP="00F80065">
            <w:pPr>
              <w:spacing w:before="50" w:after="50"/>
              <w:rPr>
                <w:rFonts w:ascii="Times New Roman" w:hAnsi="Times New Roman" w:cs="Times New Roman"/>
                <w:b/>
                <w:bCs/>
                <w:color w:val="000000"/>
              </w:rPr>
            </w:pPr>
          </w:p>
        </w:tc>
        <w:tc>
          <w:tcPr>
            <w:tcW w:w="1580" w:type="dxa"/>
            <w:tcBorders>
              <w:top w:val="nil"/>
              <w:left w:val="nil"/>
              <w:bottom w:val="single" w:sz="4" w:space="0" w:color="auto"/>
              <w:right w:val="single" w:sz="4" w:space="0" w:color="auto"/>
            </w:tcBorders>
            <w:shd w:val="clear" w:color="auto" w:fill="auto"/>
            <w:vAlign w:val="center"/>
            <w:hideMark/>
          </w:tcPr>
          <w:p w:rsidR="00F80065" w:rsidRPr="00E569F7" w:rsidRDefault="00F80065" w:rsidP="00F80065">
            <w:pPr>
              <w:spacing w:before="50" w:after="50"/>
              <w:jc w:val="center"/>
              <w:rPr>
                <w:rFonts w:ascii="Times New Roman" w:hAnsi="Times New Roman" w:cs="Times New Roman"/>
                <w:b/>
                <w:bCs/>
                <w:color w:val="000000"/>
              </w:rPr>
            </w:pPr>
            <w:r w:rsidRPr="00E569F7">
              <w:rPr>
                <w:rFonts w:ascii="Times New Roman" w:hAnsi="Times New Roman" w:cs="Times New Roman"/>
                <w:b/>
                <w:bCs/>
                <w:color w:val="000000"/>
              </w:rPr>
              <w:t>Phong hóa</w:t>
            </w:r>
          </w:p>
        </w:tc>
        <w:tc>
          <w:tcPr>
            <w:tcW w:w="1660" w:type="dxa"/>
            <w:tcBorders>
              <w:top w:val="nil"/>
              <w:left w:val="nil"/>
              <w:bottom w:val="single" w:sz="4" w:space="0" w:color="auto"/>
              <w:right w:val="single" w:sz="4" w:space="0" w:color="auto"/>
            </w:tcBorders>
            <w:shd w:val="clear" w:color="auto" w:fill="auto"/>
            <w:vAlign w:val="center"/>
            <w:hideMark/>
          </w:tcPr>
          <w:p w:rsidR="00F80065" w:rsidRPr="00E569F7" w:rsidRDefault="00F80065" w:rsidP="00F80065">
            <w:pPr>
              <w:spacing w:before="50" w:after="50"/>
              <w:jc w:val="center"/>
              <w:rPr>
                <w:rFonts w:ascii="Times New Roman" w:hAnsi="Times New Roman" w:cs="Times New Roman"/>
                <w:b/>
                <w:bCs/>
                <w:color w:val="000000"/>
              </w:rPr>
            </w:pPr>
            <w:r w:rsidRPr="00E569F7">
              <w:rPr>
                <w:rFonts w:ascii="Times New Roman" w:hAnsi="Times New Roman" w:cs="Times New Roman"/>
                <w:b/>
                <w:bCs/>
                <w:color w:val="000000"/>
              </w:rPr>
              <w:t>Gốc</w:t>
            </w:r>
          </w:p>
        </w:tc>
        <w:tc>
          <w:tcPr>
            <w:tcW w:w="2015" w:type="dxa"/>
            <w:tcBorders>
              <w:top w:val="nil"/>
              <w:left w:val="nil"/>
              <w:bottom w:val="single" w:sz="4" w:space="0" w:color="auto"/>
              <w:right w:val="single" w:sz="4" w:space="0" w:color="auto"/>
            </w:tcBorders>
            <w:shd w:val="clear" w:color="auto" w:fill="auto"/>
            <w:vAlign w:val="center"/>
            <w:hideMark/>
          </w:tcPr>
          <w:p w:rsidR="00F80065" w:rsidRPr="00E569F7" w:rsidRDefault="00F80065" w:rsidP="00F80065">
            <w:pPr>
              <w:spacing w:before="50" w:after="50"/>
              <w:jc w:val="center"/>
              <w:rPr>
                <w:rFonts w:ascii="Times New Roman" w:hAnsi="Times New Roman" w:cs="Times New Roman"/>
                <w:b/>
                <w:bCs/>
                <w:color w:val="000000"/>
              </w:rPr>
            </w:pPr>
            <w:r w:rsidRPr="00E569F7">
              <w:rPr>
                <w:rFonts w:ascii="Times New Roman" w:hAnsi="Times New Roman" w:cs="Times New Roman"/>
                <w:b/>
                <w:bCs/>
                <w:color w:val="000000"/>
              </w:rPr>
              <w:t>Chung</w:t>
            </w:r>
          </w:p>
        </w:tc>
      </w:tr>
      <w:tr w:rsidR="00F80065" w:rsidRPr="00E569F7" w:rsidTr="00F80065">
        <w:trPr>
          <w:trHeight w:val="330"/>
        </w:trPr>
        <w:tc>
          <w:tcPr>
            <w:tcW w:w="164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F80065" w:rsidRPr="00E569F7" w:rsidRDefault="00F80065" w:rsidP="00F80065">
            <w:pPr>
              <w:spacing w:before="50" w:after="50"/>
              <w:jc w:val="center"/>
              <w:rPr>
                <w:rFonts w:ascii="Times New Roman" w:hAnsi="Times New Roman" w:cs="Times New Roman"/>
                <w:color w:val="000000"/>
              </w:rPr>
            </w:pPr>
            <w:r w:rsidRPr="00E569F7">
              <w:rPr>
                <w:rFonts w:ascii="Times New Roman" w:hAnsi="Times New Roman" w:cs="Times New Roman"/>
                <w:color w:val="000000"/>
              </w:rPr>
              <w:t>TQ2</w:t>
            </w:r>
          </w:p>
        </w:tc>
        <w:tc>
          <w:tcPr>
            <w:tcW w:w="1840" w:type="dxa"/>
            <w:tcBorders>
              <w:top w:val="nil"/>
              <w:left w:val="nil"/>
              <w:bottom w:val="single" w:sz="4" w:space="0" w:color="auto"/>
              <w:right w:val="single" w:sz="4" w:space="0" w:color="auto"/>
            </w:tcBorders>
            <w:shd w:val="clear" w:color="auto" w:fill="auto"/>
            <w:noWrap/>
            <w:vAlign w:val="center"/>
            <w:hideMark/>
          </w:tcPr>
          <w:p w:rsidR="00F80065" w:rsidRPr="00E569F7" w:rsidRDefault="00F80065" w:rsidP="00F80065">
            <w:pPr>
              <w:spacing w:before="50" w:after="50"/>
              <w:jc w:val="center"/>
              <w:rPr>
                <w:rFonts w:ascii="Times New Roman" w:hAnsi="Times New Roman" w:cs="Times New Roman"/>
                <w:color w:val="000000"/>
              </w:rPr>
            </w:pPr>
            <w:r w:rsidRPr="00E569F7">
              <w:rPr>
                <w:rFonts w:ascii="Times New Roman" w:hAnsi="Times New Roman" w:cs="Times New Roman"/>
                <w:color w:val="000000"/>
              </w:rPr>
              <w:t>1-121</w:t>
            </w:r>
          </w:p>
        </w:tc>
        <w:tc>
          <w:tcPr>
            <w:tcW w:w="1580" w:type="dxa"/>
            <w:tcBorders>
              <w:top w:val="nil"/>
              <w:left w:val="nil"/>
              <w:bottom w:val="single" w:sz="4" w:space="0" w:color="auto"/>
              <w:right w:val="single" w:sz="4" w:space="0" w:color="auto"/>
            </w:tcBorders>
            <w:shd w:val="clear" w:color="auto" w:fill="auto"/>
            <w:noWrap/>
            <w:vAlign w:val="center"/>
            <w:hideMark/>
          </w:tcPr>
          <w:p w:rsidR="00F80065" w:rsidRPr="00E569F7" w:rsidRDefault="00F80065" w:rsidP="00F80065">
            <w:pPr>
              <w:spacing w:before="50" w:after="50"/>
              <w:jc w:val="center"/>
              <w:rPr>
                <w:rFonts w:ascii="Times New Roman" w:hAnsi="Times New Roman" w:cs="Times New Roman"/>
                <w:color w:val="000000"/>
              </w:rPr>
            </w:pPr>
            <w:r w:rsidRPr="00E569F7">
              <w:rPr>
                <w:rFonts w:ascii="Times New Roman" w:hAnsi="Times New Roman" w:cs="Times New Roman"/>
                <w:color w:val="000000"/>
              </w:rPr>
              <w:t>248,10</w:t>
            </w:r>
          </w:p>
        </w:tc>
        <w:tc>
          <w:tcPr>
            <w:tcW w:w="1660" w:type="dxa"/>
            <w:tcBorders>
              <w:top w:val="nil"/>
              <w:left w:val="nil"/>
              <w:bottom w:val="single" w:sz="4" w:space="0" w:color="auto"/>
              <w:right w:val="single" w:sz="4" w:space="0" w:color="auto"/>
            </w:tcBorders>
            <w:shd w:val="clear" w:color="auto" w:fill="auto"/>
            <w:noWrap/>
            <w:vAlign w:val="center"/>
            <w:hideMark/>
          </w:tcPr>
          <w:p w:rsidR="00F80065" w:rsidRPr="00E569F7" w:rsidRDefault="00F80065" w:rsidP="00F80065">
            <w:pPr>
              <w:spacing w:before="50" w:after="50"/>
              <w:jc w:val="center"/>
              <w:rPr>
                <w:rFonts w:ascii="Times New Roman" w:hAnsi="Times New Roman" w:cs="Times New Roman"/>
                <w:color w:val="000000"/>
              </w:rPr>
            </w:pPr>
            <w:r w:rsidRPr="00E569F7">
              <w:rPr>
                <w:rFonts w:ascii="Times New Roman" w:hAnsi="Times New Roman" w:cs="Times New Roman"/>
                <w:color w:val="000000"/>
              </w:rPr>
              <w:t>142,62</w:t>
            </w:r>
          </w:p>
        </w:tc>
        <w:tc>
          <w:tcPr>
            <w:tcW w:w="2015" w:type="dxa"/>
            <w:tcBorders>
              <w:top w:val="nil"/>
              <w:left w:val="nil"/>
              <w:bottom w:val="single" w:sz="4" w:space="0" w:color="auto"/>
              <w:right w:val="single" w:sz="4" w:space="0" w:color="auto"/>
            </w:tcBorders>
            <w:shd w:val="clear" w:color="auto" w:fill="auto"/>
            <w:noWrap/>
            <w:vAlign w:val="center"/>
            <w:hideMark/>
          </w:tcPr>
          <w:p w:rsidR="00F80065" w:rsidRPr="00E569F7" w:rsidRDefault="00F80065" w:rsidP="00F80065">
            <w:pPr>
              <w:spacing w:before="50" w:after="50"/>
              <w:jc w:val="center"/>
              <w:rPr>
                <w:rFonts w:ascii="Times New Roman" w:hAnsi="Times New Roman" w:cs="Times New Roman"/>
                <w:color w:val="000000"/>
              </w:rPr>
            </w:pPr>
            <w:r w:rsidRPr="00E569F7">
              <w:rPr>
                <w:rFonts w:ascii="Times New Roman" w:hAnsi="Times New Roman" w:cs="Times New Roman"/>
                <w:color w:val="000000"/>
              </w:rPr>
              <w:t>390,72</w:t>
            </w:r>
          </w:p>
        </w:tc>
      </w:tr>
      <w:tr w:rsidR="00F80065" w:rsidRPr="00E569F7" w:rsidTr="00F80065">
        <w:trPr>
          <w:trHeight w:val="330"/>
        </w:trPr>
        <w:tc>
          <w:tcPr>
            <w:tcW w:w="1640" w:type="dxa"/>
            <w:vMerge/>
            <w:tcBorders>
              <w:top w:val="nil"/>
              <w:left w:val="single" w:sz="4" w:space="0" w:color="auto"/>
              <w:bottom w:val="single" w:sz="4" w:space="0" w:color="000000"/>
              <w:right w:val="single" w:sz="4" w:space="0" w:color="auto"/>
            </w:tcBorders>
            <w:vAlign w:val="center"/>
            <w:hideMark/>
          </w:tcPr>
          <w:p w:rsidR="00F80065" w:rsidRPr="00E569F7" w:rsidRDefault="00F80065" w:rsidP="00F80065">
            <w:pPr>
              <w:spacing w:before="50" w:after="50"/>
              <w:rPr>
                <w:rFonts w:ascii="Times New Roman" w:hAnsi="Times New Roman" w:cs="Times New Roman"/>
                <w:color w:val="000000"/>
              </w:rPr>
            </w:pPr>
          </w:p>
        </w:tc>
        <w:tc>
          <w:tcPr>
            <w:tcW w:w="1840" w:type="dxa"/>
            <w:tcBorders>
              <w:top w:val="nil"/>
              <w:left w:val="nil"/>
              <w:bottom w:val="single" w:sz="4" w:space="0" w:color="auto"/>
              <w:right w:val="single" w:sz="4" w:space="0" w:color="auto"/>
            </w:tcBorders>
            <w:shd w:val="clear" w:color="auto" w:fill="auto"/>
            <w:noWrap/>
            <w:vAlign w:val="center"/>
            <w:hideMark/>
          </w:tcPr>
          <w:p w:rsidR="00F80065" w:rsidRPr="00E569F7" w:rsidRDefault="00F80065" w:rsidP="00F80065">
            <w:pPr>
              <w:spacing w:before="50" w:after="50"/>
              <w:jc w:val="center"/>
              <w:rPr>
                <w:rFonts w:ascii="Times New Roman" w:hAnsi="Times New Roman" w:cs="Times New Roman"/>
                <w:color w:val="000000"/>
              </w:rPr>
            </w:pPr>
            <w:r w:rsidRPr="00E569F7">
              <w:rPr>
                <w:rFonts w:ascii="Times New Roman" w:hAnsi="Times New Roman" w:cs="Times New Roman"/>
                <w:color w:val="000000"/>
              </w:rPr>
              <w:t>2-121</w:t>
            </w:r>
          </w:p>
        </w:tc>
        <w:tc>
          <w:tcPr>
            <w:tcW w:w="1580" w:type="dxa"/>
            <w:tcBorders>
              <w:top w:val="nil"/>
              <w:left w:val="nil"/>
              <w:bottom w:val="single" w:sz="4" w:space="0" w:color="auto"/>
              <w:right w:val="single" w:sz="4" w:space="0" w:color="auto"/>
            </w:tcBorders>
            <w:shd w:val="clear" w:color="auto" w:fill="auto"/>
            <w:noWrap/>
            <w:vAlign w:val="center"/>
            <w:hideMark/>
          </w:tcPr>
          <w:p w:rsidR="00F80065" w:rsidRPr="00E569F7" w:rsidRDefault="00F80065" w:rsidP="00F80065">
            <w:pPr>
              <w:spacing w:before="50" w:after="50"/>
              <w:jc w:val="center"/>
              <w:rPr>
                <w:rFonts w:ascii="Times New Roman" w:hAnsi="Times New Roman" w:cs="Times New Roman"/>
                <w:color w:val="000000"/>
              </w:rPr>
            </w:pPr>
            <w:r w:rsidRPr="00E569F7">
              <w:rPr>
                <w:rFonts w:ascii="Times New Roman" w:hAnsi="Times New Roman" w:cs="Times New Roman"/>
                <w:color w:val="000000"/>
              </w:rPr>
              <w:t>359,93</w:t>
            </w:r>
          </w:p>
        </w:tc>
        <w:tc>
          <w:tcPr>
            <w:tcW w:w="1660" w:type="dxa"/>
            <w:tcBorders>
              <w:top w:val="nil"/>
              <w:left w:val="nil"/>
              <w:bottom w:val="single" w:sz="4" w:space="0" w:color="auto"/>
              <w:right w:val="single" w:sz="4" w:space="0" w:color="auto"/>
            </w:tcBorders>
            <w:shd w:val="clear" w:color="auto" w:fill="auto"/>
            <w:noWrap/>
            <w:vAlign w:val="center"/>
            <w:hideMark/>
          </w:tcPr>
          <w:p w:rsidR="00F80065" w:rsidRPr="00E569F7" w:rsidRDefault="00F80065" w:rsidP="00F80065">
            <w:pPr>
              <w:spacing w:before="50" w:after="50"/>
              <w:jc w:val="center"/>
              <w:rPr>
                <w:rFonts w:ascii="Times New Roman" w:hAnsi="Times New Roman" w:cs="Times New Roman"/>
                <w:color w:val="000000"/>
              </w:rPr>
            </w:pPr>
            <w:r w:rsidRPr="00E569F7">
              <w:rPr>
                <w:rFonts w:ascii="Times New Roman" w:hAnsi="Times New Roman" w:cs="Times New Roman"/>
                <w:color w:val="000000"/>
              </w:rPr>
              <w:t>230,36</w:t>
            </w:r>
          </w:p>
        </w:tc>
        <w:tc>
          <w:tcPr>
            <w:tcW w:w="2015" w:type="dxa"/>
            <w:tcBorders>
              <w:top w:val="nil"/>
              <w:left w:val="nil"/>
              <w:bottom w:val="single" w:sz="4" w:space="0" w:color="auto"/>
              <w:right w:val="single" w:sz="4" w:space="0" w:color="auto"/>
            </w:tcBorders>
            <w:shd w:val="clear" w:color="auto" w:fill="auto"/>
            <w:noWrap/>
            <w:vAlign w:val="center"/>
            <w:hideMark/>
          </w:tcPr>
          <w:p w:rsidR="00F80065" w:rsidRPr="00E569F7" w:rsidRDefault="00F80065" w:rsidP="00F80065">
            <w:pPr>
              <w:spacing w:before="50" w:after="50"/>
              <w:jc w:val="center"/>
              <w:rPr>
                <w:rFonts w:ascii="Times New Roman" w:hAnsi="Times New Roman" w:cs="Times New Roman"/>
                <w:color w:val="000000"/>
              </w:rPr>
            </w:pPr>
            <w:r w:rsidRPr="00E569F7">
              <w:rPr>
                <w:rFonts w:ascii="Times New Roman" w:hAnsi="Times New Roman" w:cs="Times New Roman"/>
                <w:color w:val="000000"/>
              </w:rPr>
              <w:t>590,29</w:t>
            </w:r>
          </w:p>
        </w:tc>
      </w:tr>
      <w:tr w:rsidR="00F80065" w:rsidRPr="00E569F7" w:rsidTr="00F80065">
        <w:trPr>
          <w:trHeight w:val="330"/>
        </w:trPr>
        <w:tc>
          <w:tcPr>
            <w:tcW w:w="348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0065" w:rsidRPr="00E569F7" w:rsidRDefault="00F80065" w:rsidP="00F80065">
            <w:pPr>
              <w:spacing w:before="50" w:after="50"/>
              <w:jc w:val="center"/>
              <w:rPr>
                <w:rFonts w:ascii="Times New Roman" w:hAnsi="Times New Roman" w:cs="Times New Roman"/>
                <w:b/>
                <w:bCs/>
                <w:color w:val="000000"/>
              </w:rPr>
            </w:pPr>
            <w:r w:rsidRPr="00E569F7">
              <w:rPr>
                <w:rFonts w:ascii="Times New Roman" w:hAnsi="Times New Roman" w:cs="Times New Roman"/>
                <w:b/>
                <w:bCs/>
                <w:color w:val="000000"/>
              </w:rPr>
              <w:t>Tổng 121</w:t>
            </w:r>
          </w:p>
        </w:tc>
        <w:tc>
          <w:tcPr>
            <w:tcW w:w="1580" w:type="dxa"/>
            <w:tcBorders>
              <w:top w:val="nil"/>
              <w:left w:val="nil"/>
              <w:bottom w:val="single" w:sz="4" w:space="0" w:color="auto"/>
              <w:right w:val="single" w:sz="4" w:space="0" w:color="auto"/>
            </w:tcBorders>
            <w:shd w:val="clear" w:color="auto" w:fill="auto"/>
            <w:noWrap/>
            <w:vAlign w:val="center"/>
            <w:hideMark/>
          </w:tcPr>
          <w:p w:rsidR="00F80065" w:rsidRPr="00E569F7" w:rsidRDefault="00F80065" w:rsidP="00F80065">
            <w:pPr>
              <w:spacing w:before="50" w:after="50"/>
              <w:jc w:val="center"/>
              <w:rPr>
                <w:rFonts w:ascii="Times New Roman" w:hAnsi="Times New Roman" w:cs="Times New Roman"/>
                <w:b/>
                <w:bCs/>
                <w:color w:val="000000"/>
              </w:rPr>
            </w:pPr>
            <w:r w:rsidRPr="00E569F7">
              <w:rPr>
                <w:rFonts w:ascii="Times New Roman" w:hAnsi="Times New Roman" w:cs="Times New Roman"/>
                <w:b/>
                <w:bCs/>
                <w:color w:val="000000"/>
              </w:rPr>
              <w:t>608,03</w:t>
            </w:r>
          </w:p>
        </w:tc>
        <w:tc>
          <w:tcPr>
            <w:tcW w:w="1660" w:type="dxa"/>
            <w:tcBorders>
              <w:top w:val="nil"/>
              <w:left w:val="nil"/>
              <w:bottom w:val="single" w:sz="4" w:space="0" w:color="auto"/>
              <w:right w:val="single" w:sz="4" w:space="0" w:color="auto"/>
            </w:tcBorders>
            <w:shd w:val="clear" w:color="auto" w:fill="auto"/>
            <w:noWrap/>
            <w:vAlign w:val="center"/>
            <w:hideMark/>
          </w:tcPr>
          <w:p w:rsidR="00F80065" w:rsidRPr="00E569F7" w:rsidRDefault="00F80065" w:rsidP="00F80065">
            <w:pPr>
              <w:spacing w:before="50" w:after="50"/>
              <w:jc w:val="center"/>
              <w:rPr>
                <w:rFonts w:ascii="Times New Roman" w:hAnsi="Times New Roman" w:cs="Times New Roman"/>
                <w:b/>
                <w:bCs/>
                <w:color w:val="000000"/>
              </w:rPr>
            </w:pPr>
            <w:r w:rsidRPr="00E569F7">
              <w:rPr>
                <w:rFonts w:ascii="Times New Roman" w:hAnsi="Times New Roman" w:cs="Times New Roman"/>
                <w:b/>
                <w:bCs/>
                <w:color w:val="000000"/>
              </w:rPr>
              <w:t>372,98</w:t>
            </w:r>
          </w:p>
        </w:tc>
        <w:tc>
          <w:tcPr>
            <w:tcW w:w="2015" w:type="dxa"/>
            <w:tcBorders>
              <w:top w:val="nil"/>
              <w:left w:val="nil"/>
              <w:bottom w:val="single" w:sz="4" w:space="0" w:color="auto"/>
              <w:right w:val="single" w:sz="4" w:space="0" w:color="auto"/>
            </w:tcBorders>
            <w:shd w:val="clear" w:color="auto" w:fill="auto"/>
            <w:noWrap/>
            <w:vAlign w:val="center"/>
            <w:hideMark/>
          </w:tcPr>
          <w:p w:rsidR="00F80065" w:rsidRPr="00E569F7" w:rsidRDefault="00F80065" w:rsidP="00F80065">
            <w:pPr>
              <w:spacing w:before="50" w:after="50"/>
              <w:jc w:val="center"/>
              <w:rPr>
                <w:rFonts w:ascii="Times New Roman" w:hAnsi="Times New Roman" w:cs="Times New Roman"/>
                <w:b/>
                <w:bCs/>
                <w:color w:val="000000"/>
              </w:rPr>
            </w:pPr>
            <w:r w:rsidRPr="00E569F7">
              <w:rPr>
                <w:rFonts w:ascii="Times New Roman" w:hAnsi="Times New Roman" w:cs="Times New Roman"/>
                <w:b/>
                <w:bCs/>
                <w:color w:val="000000"/>
              </w:rPr>
              <w:t>981,01</w:t>
            </w:r>
          </w:p>
        </w:tc>
      </w:tr>
      <w:tr w:rsidR="00F80065" w:rsidRPr="00E569F7" w:rsidTr="00F80065">
        <w:trPr>
          <w:trHeight w:val="330"/>
        </w:trPr>
        <w:tc>
          <w:tcPr>
            <w:tcW w:w="164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80065" w:rsidRPr="00E569F7" w:rsidRDefault="00F80065" w:rsidP="00F80065">
            <w:pPr>
              <w:spacing w:before="50" w:after="50"/>
              <w:jc w:val="center"/>
              <w:rPr>
                <w:rFonts w:ascii="Times New Roman" w:hAnsi="Times New Roman" w:cs="Times New Roman"/>
                <w:color w:val="000000"/>
              </w:rPr>
            </w:pPr>
            <w:r w:rsidRPr="00E569F7">
              <w:rPr>
                <w:rFonts w:ascii="Times New Roman" w:hAnsi="Times New Roman" w:cs="Times New Roman"/>
                <w:color w:val="000000"/>
              </w:rPr>
              <w:t>TQ2</w:t>
            </w:r>
          </w:p>
        </w:tc>
        <w:tc>
          <w:tcPr>
            <w:tcW w:w="1840" w:type="dxa"/>
            <w:tcBorders>
              <w:top w:val="nil"/>
              <w:left w:val="nil"/>
              <w:bottom w:val="single" w:sz="4" w:space="0" w:color="auto"/>
              <w:right w:val="single" w:sz="4" w:space="0" w:color="auto"/>
            </w:tcBorders>
            <w:shd w:val="clear" w:color="auto" w:fill="auto"/>
            <w:noWrap/>
            <w:vAlign w:val="center"/>
            <w:hideMark/>
          </w:tcPr>
          <w:p w:rsidR="00F80065" w:rsidRPr="00E569F7" w:rsidRDefault="00F80065" w:rsidP="00F80065">
            <w:pPr>
              <w:spacing w:before="50" w:after="50"/>
              <w:jc w:val="center"/>
              <w:rPr>
                <w:rFonts w:ascii="Times New Roman" w:hAnsi="Times New Roman" w:cs="Times New Roman"/>
                <w:color w:val="000000"/>
              </w:rPr>
            </w:pPr>
            <w:r w:rsidRPr="00E569F7">
              <w:rPr>
                <w:rFonts w:ascii="Times New Roman" w:hAnsi="Times New Roman" w:cs="Times New Roman"/>
                <w:color w:val="000000"/>
              </w:rPr>
              <w:t>1-122</w:t>
            </w:r>
          </w:p>
        </w:tc>
        <w:tc>
          <w:tcPr>
            <w:tcW w:w="1580" w:type="dxa"/>
            <w:tcBorders>
              <w:top w:val="nil"/>
              <w:left w:val="nil"/>
              <w:bottom w:val="single" w:sz="4" w:space="0" w:color="auto"/>
              <w:right w:val="single" w:sz="4" w:space="0" w:color="auto"/>
            </w:tcBorders>
            <w:shd w:val="clear" w:color="auto" w:fill="auto"/>
            <w:noWrap/>
            <w:vAlign w:val="center"/>
            <w:hideMark/>
          </w:tcPr>
          <w:p w:rsidR="00F80065" w:rsidRPr="00E569F7" w:rsidRDefault="00F80065" w:rsidP="00F80065">
            <w:pPr>
              <w:spacing w:before="50" w:after="50"/>
              <w:jc w:val="center"/>
              <w:rPr>
                <w:rFonts w:ascii="Times New Roman" w:hAnsi="Times New Roman" w:cs="Times New Roman"/>
                <w:color w:val="000000"/>
              </w:rPr>
            </w:pPr>
            <w:r w:rsidRPr="00E569F7">
              <w:rPr>
                <w:rFonts w:ascii="Times New Roman" w:hAnsi="Times New Roman" w:cs="Times New Roman"/>
                <w:color w:val="000000"/>
              </w:rPr>
              <w:t>218,56</w:t>
            </w:r>
          </w:p>
        </w:tc>
        <w:tc>
          <w:tcPr>
            <w:tcW w:w="1660" w:type="dxa"/>
            <w:tcBorders>
              <w:top w:val="nil"/>
              <w:left w:val="nil"/>
              <w:bottom w:val="single" w:sz="4" w:space="0" w:color="auto"/>
              <w:right w:val="single" w:sz="4" w:space="0" w:color="auto"/>
            </w:tcBorders>
            <w:shd w:val="clear" w:color="auto" w:fill="auto"/>
            <w:noWrap/>
            <w:vAlign w:val="center"/>
            <w:hideMark/>
          </w:tcPr>
          <w:p w:rsidR="00F80065" w:rsidRPr="00E569F7" w:rsidRDefault="00F80065" w:rsidP="00F80065">
            <w:pPr>
              <w:spacing w:before="50" w:after="50"/>
              <w:jc w:val="center"/>
              <w:rPr>
                <w:rFonts w:ascii="Times New Roman" w:hAnsi="Times New Roman" w:cs="Times New Roman"/>
                <w:color w:val="000000"/>
              </w:rPr>
            </w:pPr>
            <w:r w:rsidRPr="00E569F7">
              <w:rPr>
                <w:rFonts w:ascii="Times New Roman" w:hAnsi="Times New Roman" w:cs="Times New Roman"/>
                <w:color w:val="000000"/>
              </w:rPr>
              <w:t>715,43</w:t>
            </w:r>
          </w:p>
        </w:tc>
        <w:tc>
          <w:tcPr>
            <w:tcW w:w="2015" w:type="dxa"/>
            <w:tcBorders>
              <w:top w:val="nil"/>
              <w:left w:val="nil"/>
              <w:bottom w:val="single" w:sz="4" w:space="0" w:color="auto"/>
              <w:right w:val="single" w:sz="4" w:space="0" w:color="auto"/>
            </w:tcBorders>
            <w:shd w:val="clear" w:color="auto" w:fill="auto"/>
            <w:noWrap/>
            <w:vAlign w:val="center"/>
            <w:hideMark/>
          </w:tcPr>
          <w:p w:rsidR="00F80065" w:rsidRPr="00E569F7" w:rsidRDefault="00F80065" w:rsidP="00F80065">
            <w:pPr>
              <w:spacing w:before="50" w:after="50"/>
              <w:jc w:val="center"/>
              <w:rPr>
                <w:rFonts w:ascii="Times New Roman" w:hAnsi="Times New Roman" w:cs="Times New Roman"/>
                <w:color w:val="000000"/>
              </w:rPr>
            </w:pPr>
            <w:r w:rsidRPr="00E569F7">
              <w:rPr>
                <w:rFonts w:ascii="Times New Roman" w:hAnsi="Times New Roman" w:cs="Times New Roman"/>
                <w:color w:val="000000"/>
              </w:rPr>
              <w:t>933,99</w:t>
            </w:r>
          </w:p>
        </w:tc>
      </w:tr>
      <w:tr w:rsidR="00F80065" w:rsidRPr="00E569F7" w:rsidTr="00F80065">
        <w:trPr>
          <w:trHeight w:val="330"/>
        </w:trPr>
        <w:tc>
          <w:tcPr>
            <w:tcW w:w="1640" w:type="dxa"/>
            <w:vMerge/>
            <w:tcBorders>
              <w:top w:val="nil"/>
              <w:left w:val="single" w:sz="4" w:space="0" w:color="auto"/>
              <w:bottom w:val="single" w:sz="4" w:space="0" w:color="auto"/>
              <w:right w:val="single" w:sz="4" w:space="0" w:color="auto"/>
            </w:tcBorders>
            <w:vAlign w:val="center"/>
            <w:hideMark/>
          </w:tcPr>
          <w:p w:rsidR="00F80065" w:rsidRPr="00E569F7" w:rsidRDefault="00F80065" w:rsidP="00F80065">
            <w:pPr>
              <w:spacing w:before="50" w:after="50"/>
              <w:rPr>
                <w:rFonts w:ascii="Times New Roman" w:hAnsi="Times New Roman" w:cs="Times New Roman"/>
                <w:color w:val="000000"/>
              </w:rPr>
            </w:pPr>
          </w:p>
        </w:tc>
        <w:tc>
          <w:tcPr>
            <w:tcW w:w="1840" w:type="dxa"/>
            <w:tcBorders>
              <w:top w:val="nil"/>
              <w:left w:val="nil"/>
              <w:bottom w:val="single" w:sz="4" w:space="0" w:color="auto"/>
              <w:right w:val="single" w:sz="4" w:space="0" w:color="auto"/>
            </w:tcBorders>
            <w:shd w:val="clear" w:color="auto" w:fill="auto"/>
            <w:noWrap/>
            <w:vAlign w:val="center"/>
            <w:hideMark/>
          </w:tcPr>
          <w:p w:rsidR="00F80065" w:rsidRPr="00E569F7" w:rsidRDefault="00F80065" w:rsidP="00F80065">
            <w:pPr>
              <w:spacing w:before="50" w:after="50"/>
              <w:jc w:val="center"/>
              <w:rPr>
                <w:rFonts w:ascii="Times New Roman" w:hAnsi="Times New Roman" w:cs="Times New Roman"/>
                <w:color w:val="000000"/>
              </w:rPr>
            </w:pPr>
            <w:r w:rsidRPr="00E569F7">
              <w:rPr>
                <w:rFonts w:ascii="Times New Roman" w:hAnsi="Times New Roman" w:cs="Times New Roman"/>
                <w:color w:val="000000"/>
              </w:rPr>
              <w:t>2-122</w:t>
            </w:r>
          </w:p>
        </w:tc>
        <w:tc>
          <w:tcPr>
            <w:tcW w:w="1580" w:type="dxa"/>
            <w:tcBorders>
              <w:top w:val="nil"/>
              <w:left w:val="nil"/>
              <w:bottom w:val="single" w:sz="4" w:space="0" w:color="auto"/>
              <w:right w:val="single" w:sz="4" w:space="0" w:color="auto"/>
            </w:tcBorders>
            <w:shd w:val="clear" w:color="auto" w:fill="auto"/>
            <w:noWrap/>
            <w:vAlign w:val="center"/>
            <w:hideMark/>
          </w:tcPr>
          <w:p w:rsidR="00F80065" w:rsidRPr="00E569F7" w:rsidRDefault="00F80065" w:rsidP="00F80065">
            <w:pPr>
              <w:spacing w:before="50" w:after="50"/>
              <w:jc w:val="center"/>
              <w:rPr>
                <w:rFonts w:ascii="Times New Roman" w:hAnsi="Times New Roman" w:cs="Times New Roman"/>
                <w:color w:val="000000"/>
              </w:rPr>
            </w:pPr>
            <w:r w:rsidRPr="00E569F7">
              <w:rPr>
                <w:rFonts w:ascii="Times New Roman" w:hAnsi="Times New Roman" w:cs="Times New Roman"/>
                <w:color w:val="000000"/>
              </w:rPr>
              <w:t>27,58</w:t>
            </w:r>
          </w:p>
        </w:tc>
        <w:tc>
          <w:tcPr>
            <w:tcW w:w="1660" w:type="dxa"/>
            <w:tcBorders>
              <w:top w:val="nil"/>
              <w:left w:val="nil"/>
              <w:bottom w:val="single" w:sz="4" w:space="0" w:color="auto"/>
              <w:right w:val="single" w:sz="4" w:space="0" w:color="auto"/>
            </w:tcBorders>
            <w:shd w:val="clear" w:color="auto" w:fill="auto"/>
            <w:noWrap/>
            <w:vAlign w:val="center"/>
            <w:hideMark/>
          </w:tcPr>
          <w:p w:rsidR="00F80065" w:rsidRPr="00E569F7" w:rsidRDefault="00F80065" w:rsidP="00F80065">
            <w:pPr>
              <w:spacing w:before="50" w:after="50"/>
              <w:jc w:val="center"/>
              <w:rPr>
                <w:rFonts w:ascii="Times New Roman" w:hAnsi="Times New Roman" w:cs="Times New Roman"/>
                <w:color w:val="000000"/>
              </w:rPr>
            </w:pPr>
            <w:r w:rsidRPr="00E569F7">
              <w:rPr>
                <w:rFonts w:ascii="Times New Roman" w:hAnsi="Times New Roman" w:cs="Times New Roman"/>
                <w:color w:val="000000"/>
              </w:rPr>
              <w:t>23,57</w:t>
            </w:r>
          </w:p>
        </w:tc>
        <w:tc>
          <w:tcPr>
            <w:tcW w:w="2015" w:type="dxa"/>
            <w:tcBorders>
              <w:top w:val="nil"/>
              <w:left w:val="nil"/>
              <w:bottom w:val="single" w:sz="4" w:space="0" w:color="auto"/>
              <w:right w:val="single" w:sz="4" w:space="0" w:color="auto"/>
            </w:tcBorders>
            <w:shd w:val="clear" w:color="auto" w:fill="auto"/>
            <w:noWrap/>
            <w:vAlign w:val="center"/>
            <w:hideMark/>
          </w:tcPr>
          <w:p w:rsidR="00F80065" w:rsidRPr="00E569F7" w:rsidRDefault="00F80065" w:rsidP="00F80065">
            <w:pPr>
              <w:spacing w:before="50" w:after="50"/>
              <w:jc w:val="center"/>
              <w:rPr>
                <w:rFonts w:ascii="Times New Roman" w:hAnsi="Times New Roman" w:cs="Times New Roman"/>
                <w:color w:val="000000"/>
              </w:rPr>
            </w:pPr>
            <w:r w:rsidRPr="00E569F7">
              <w:rPr>
                <w:rFonts w:ascii="Times New Roman" w:hAnsi="Times New Roman" w:cs="Times New Roman"/>
                <w:color w:val="000000"/>
              </w:rPr>
              <w:t>51,15</w:t>
            </w:r>
          </w:p>
        </w:tc>
      </w:tr>
      <w:tr w:rsidR="00F80065" w:rsidRPr="00E569F7" w:rsidTr="00F80065">
        <w:trPr>
          <w:trHeight w:val="330"/>
        </w:trPr>
        <w:tc>
          <w:tcPr>
            <w:tcW w:w="1640" w:type="dxa"/>
            <w:vMerge/>
            <w:tcBorders>
              <w:top w:val="nil"/>
              <w:left w:val="single" w:sz="4" w:space="0" w:color="auto"/>
              <w:bottom w:val="single" w:sz="4" w:space="0" w:color="auto"/>
              <w:right w:val="single" w:sz="4" w:space="0" w:color="auto"/>
            </w:tcBorders>
            <w:vAlign w:val="center"/>
            <w:hideMark/>
          </w:tcPr>
          <w:p w:rsidR="00F80065" w:rsidRPr="00E569F7" w:rsidRDefault="00F80065" w:rsidP="00F80065">
            <w:pPr>
              <w:spacing w:before="50" w:after="50"/>
              <w:rPr>
                <w:rFonts w:ascii="Times New Roman" w:hAnsi="Times New Roman" w:cs="Times New Roman"/>
                <w:color w:val="000000"/>
              </w:rPr>
            </w:pPr>
          </w:p>
        </w:tc>
        <w:tc>
          <w:tcPr>
            <w:tcW w:w="1840" w:type="dxa"/>
            <w:tcBorders>
              <w:top w:val="nil"/>
              <w:left w:val="nil"/>
              <w:bottom w:val="single" w:sz="4" w:space="0" w:color="auto"/>
              <w:right w:val="single" w:sz="4" w:space="0" w:color="auto"/>
            </w:tcBorders>
            <w:shd w:val="clear" w:color="auto" w:fill="auto"/>
            <w:noWrap/>
            <w:vAlign w:val="center"/>
            <w:hideMark/>
          </w:tcPr>
          <w:p w:rsidR="00F80065" w:rsidRPr="00E569F7" w:rsidRDefault="00F80065" w:rsidP="00F80065">
            <w:pPr>
              <w:spacing w:before="50" w:after="50"/>
              <w:jc w:val="center"/>
              <w:rPr>
                <w:rFonts w:ascii="Times New Roman" w:hAnsi="Times New Roman" w:cs="Times New Roman"/>
                <w:color w:val="000000"/>
              </w:rPr>
            </w:pPr>
            <w:r w:rsidRPr="00E569F7">
              <w:rPr>
                <w:rFonts w:ascii="Times New Roman" w:hAnsi="Times New Roman" w:cs="Times New Roman"/>
                <w:color w:val="000000"/>
              </w:rPr>
              <w:t>3-122</w:t>
            </w:r>
          </w:p>
        </w:tc>
        <w:tc>
          <w:tcPr>
            <w:tcW w:w="1580" w:type="dxa"/>
            <w:tcBorders>
              <w:top w:val="nil"/>
              <w:left w:val="nil"/>
              <w:bottom w:val="single" w:sz="4" w:space="0" w:color="auto"/>
              <w:right w:val="single" w:sz="4" w:space="0" w:color="auto"/>
            </w:tcBorders>
            <w:shd w:val="clear" w:color="auto" w:fill="auto"/>
            <w:noWrap/>
            <w:vAlign w:val="center"/>
            <w:hideMark/>
          </w:tcPr>
          <w:p w:rsidR="00F80065" w:rsidRPr="00E569F7" w:rsidRDefault="00F80065" w:rsidP="00F80065">
            <w:pPr>
              <w:spacing w:before="50" w:after="50"/>
              <w:jc w:val="center"/>
              <w:rPr>
                <w:rFonts w:ascii="Times New Roman" w:hAnsi="Times New Roman" w:cs="Times New Roman"/>
                <w:color w:val="000000"/>
              </w:rPr>
            </w:pPr>
            <w:r w:rsidRPr="00E569F7">
              <w:rPr>
                <w:rFonts w:ascii="Times New Roman" w:hAnsi="Times New Roman" w:cs="Times New Roman"/>
                <w:color w:val="000000"/>
              </w:rPr>
              <w:t>143,83</w:t>
            </w:r>
          </w:p>
        </w:tc>
        <w:tc>
          <w:tcPr>
            <w:tcW w:w="1660" w:type="dxa"/>
            <w:tcBorders>
              <w:top w:val="nil"/>
              <w:left w:val="nil"/>
              <w:bottom w:val="single" w:sz="4" w:space="0" w:color="auto"/>
              <w:right w:val="single" w:sz="4" w:space="0" w:color="auto"/>
            </w:tcBorders>
            <w:shd w:val="clear" w:color="auto" w:fill="auto"/>
            <w:noWrap/>
            <w:vAlign w:val="center"/>
            <w:hideMark/>
          </w:tcPr>
          <w:p w:rsidR="00F80065" w:rsidRPr="00E569F7" w:rsidRDefault="00F80065" w:rsidP="00F80065">
            <w:pPr>
              <w:spacing w:before="50" w:after="50"/>
              <w:jc w:val="center"/>
              <w:rPr>
                <w:rFonts w:ascii="Times New Roman" w:hAnsi="Times New Roman" w:cs="Times New Roman"/>
                <w:color w:val="000000"/>
              </w:rPr>
            </w:pPr>
            <w:r w:rsidRPr="00E569F7">
              <w:rPr>
                <w:rFonts w:ascii="Times New Roman" w:hAnsi="Times New Roman" w:cs="Times New Roman"/>
                <w:color w:val="000000"/>
              </w:rPr>
              <w:t>124,62</w:t>
            </w:r>
          </w:p>
        </w:tc>
        <w:tc>
          <w:tcPr>
            <w:tcW w:w="2015" w:type="dxa"/>
            <w:tcBorders>
              <w:top w:val="nil"/>
              <w:left w:val="nil"/>
              <w:bottom w:val="single" w:sz="4" w:space="0" w:color="auto"/>
              <w:right w:val="single" w:sz="4" w:space="0" w:color="auto"/>
            </w:tcBorders>
            <w:shd w:val="clear" w:color="auto" w:fill="auto"/>
            <w:noWrap/>
            <w:vAlign w:val="center"/>
            <w:hideMark/>
          </w:tcPr>
          <w:p w:rsidR="00F80065" w:rsidRPr="00E569F7" w:rsidRDefault="00F80065" w:rsidP="00F80065">
            <w:pPr>
              <w:spacing w:before="50" w:after="50"/>
              <w:jc w:val="center"/>
              <w:rPr>
                <w:rFonts w:ascii="Times New Roman" w:hAnsi="Times New Roman" w:cs="Times New Roman"/>
                <w:color w:val="000000"/>
              </w:rPr>
            </w:pPr>
            <w:r w:rsidRPr="00E569F7">
              <w:rPr>
                <w:rFonts w:ascii="Times New Roman" w:hAnsi="Times New Roman" w:cs="Times New Roman"/>
                <w:color w:val="000000"/>
              </w:rPr>
              <w:t>268,45</w:t>
            </w:r>
          </w:p>
        </w:tc>
      </w:tr>
      <w:tr w:rsidR="00F80065" w:rsidRPr="00E569F7" w:rsidTr="00F80065">
        <w:trPr>
          <w:trHeight w:val="330"/>
        </w:trPr>
        <w:tc>
          <w:tcPr>
            <w:tcW w:w="1640" w:type="dxa"/>
            <w:tcBorders>
              <w:top w:val="nil"/>
              <w:left w:val="single" w:sz="4" w:space="0" w:color="auto"/>
              <w:bottom w:val="single" w:sz="4" w:space="0" w:color="auto"/>
              <w:right w:val="single" w:sz="4" w:space="0" w:color="auto"/>
            </w:tcBorders>
            <w:shd w:val="clear" w:color="auto" w:fill="auto"/>
            <w:noWrap/>
            <w:vAlign w:val="center"/>
            <w:hideMark/>
          </w:tcPr>
          <w:p w:rsidR="00F80065" w:rsidRPr="00E569F7" w:rsidRDefault="00F80065" w:rsidP="00F80065">
            <w:pPr>
              <w:spacing w:before="50" w:after="50"/>
              <w:jc w:val="center"/>
              <w:rPr>
                <w:rFonts w:ascii="Times New Roman" w:hAnsi="Times New Roman" w:cs="Times New Roman"/>
                <w:color w:val="000000"/>
              </w:rPr>
            </w:pPr>
            <w:r w:rsidRPr="00E569F7">
              <w:rPr>
                <w:rFonts w:ascii="Times New Roman" w:hAnsi="Times New Roman" w:cs="Times New Roman"/>
                <w:color w:val="000000"/>
              </w:rPr>
              <w:t>TQ3</w:t>
            </w:r>
          </w:p>
        </w:tc>
        <w:tc>
          <w:tcPr>
            <w:tcW w:w="1840" w:type="dxa"/>
            <w:tcBorders>
              <w:top w:val="nil"/>
              <w:left w:val="nil"/>
              <w:bottom w:val="single" w:sz="4" w:space="0" w:color="auto"/>
              <w:right w:val="single" w:sz="4" w:space="0" w:color="auto"/>
            </w:tcBorders>
            <w:shd w:val="clear" w:color="auto" w:fill="auto"/>
            <w:noWrap/>
            <w:vAlign w:val="center"/>
            <w:hideMark/>
          </w:tcPr>
          <w:p w:rsidR="00F80065" w:rsidRPr="00E569F7" w:rsidRDefault="00F80065" w:rsidP="00F80065">
            <w:pPr>
              <w:spacing w:before="50" w:after="50"/>
              <w:jc w:val="center"/>
              <w:rPr>
                <w:rFonts w:ascii="Times New Roman" w:hAnsi="Times New Roman" w:cs="Times New Roman"/>
                <w:color w:val="000000"/>
              </w:rPr>
            </w:pPr>
            <w:r w:rsidRPr="00E569F7">
              <w:rPr>
                <w:rFonts w:ascii="Times New Roman" w:hAnsi="Times New Roman" w:cs="Times New Roman"/>
                <w:color w:val="000000"/>
              </w:rPr>
              <w:t>4-122</w:t>
            </w:r>
          </w:p>
        </w:tc>
        <w:tc>
          <w:tcPr>
            <w:tcW w:w="1580" w:type="dxa"/>
            <w:tcBorders>
              <w:top w:val="nil"/>
              <w:left w:val="nil"/>
              <w:bottom w:val="single" w:sz="4" w:space="0" w:color="auto"/>
              <w:right w:val="single" w:sz="4" w:space="0" w:color="auto"/>
            </w:tcBorders>
            <w:shd w:val="clear" w:color="auto" w:fill="auto"/>
            <w:noWrap/>
            <w:vAlign w:val="center"/>
            <w:hideMark/>
          </w:tcPr>
          <w:p w:rsidR="00F80065" w:rsidRPr="00E569F7" w:rsidRDefault="00F80065" w:rsidP="00F80065">
            <w:pPr>
              <w:spacing w:before="50" w:after="50"/>
              <w:jc w:val="center"/>
              <w:rPr>
                <w:rFonts w:ascii="Times New Roman" w:hAnsi="Times New Roman" w:cs="Times New Roman"/>
                <w:color w:val="000000"/>
              </w:rPr>
            </w:pPr>
            <w:r w:rsidRPr="00E569F7">
              <w:rPr>
                <w:rFonts w:ascii="Times New Roman" w:hAnsi="Times New Roman" w:cs="Times New Roman"/>
                <w:color w:val="000000"/>
              </w:rPr>
              <w:t>71,96</w:t>
            </w:r>
          </w:p>
        </w:tc>
        <w:tc>
          <w:tcPr>
            <w:tcW w:w="1660" w:type="dxa"/>
            <w:tcBorders>
              <w:top w:val="nil"/>
              <w:left w:val="nil"/>
              <w:bottom w:val="single" w:sz="4" w:space="0" w:color="auto"/>
              <w:right w:val="single" w:sz="4" w:space="0" w:color="auto"/>
            </w:tcBorders>
            <w:shd w:val="clear" w:color="auto" w:fill="auto"/>
            <w:noWrap/>
            <w:vAlign w:val="center"/>
            <w:hideMark/>
          </w:tcPr>
          <w:p w:rsidR="00F80065" w:rsidRPr="00E569F7" w:rsidRDefault="00F80065" w:rsidP="00F80065">
            <w:pPr>
              <w:spacing w:before="50" w:after="50"/>
              <w:jc w:val="center"/>
              <w:rPr>
                <w:rFonts w:ascii="Times New Roman" w:hAnsi="Times New Roman" w:cs="Times New Roman"/>
                <w:color w:val="000000"/>
              </w:rPr>
            </w:pPr>
            <w:r w:rsidRPr="00E569F7">
              <w:rPr>
                <w:rFonts w:ascii="Times New Roman" w:hAnsi="Times New Roman" w:cs="Times New Roman"/>
                <w:color w:val="000000"/>
              </w:rPr>
              <w:t> </w:t>
            </w:r>
          </w:p>
        </w:tc>
        <w:tc>
          <w:tcPr>
            <w:tcW w:w="2015" w:type="dxa"/>
            <w:tcBorders>
              <w:top w:val="nil"/>
              <w:left w:val="nil"/>
              <w:bottom w:val="single" w:sz="4" w:space="0" w:color="auto"/>
              <w:right w:val="single" w:sz="4" w:space="0" w:color="auto"/>
            </w:tcBorders>
            <w:shd w:val="clear" w:color="auto" w:fill="auto"/>
            <w:noWrap/>
            <w:vAlign w:val="center"/>
            <w:hideMark/>
          </w:tcPr>
          <w:p w:rsidR="00F80065" w:rsidRPr="00E569F7" w:rsidRDefault="00F80065" w:rsidP="00F80065">
            <w:pPr>
              <w:spacing w:before="50" w:after="50"/>
              <w:jc w:val="center"/>
              <w:rPr>
                <w:rFonts w:ascii="Times New Roman" w:hAnsi="Times New Roman" w:cs="Times New Roman"/>
                <w:color w:val="000000"/>
              </w:rPr>
            </w:pPr>
            <w:r w:rsidRPr="00E569F7">
              <w:rPr>
                <w:rFonts w:ascii="Times New Roman" w:hAnsi="Times New Roman" w:cs="Times New Roman"/>
                <w:color w:val="000000"/>
              </w:rPr>
              <w:t>71,96</w:t>
            </w:r>
          </w:p>
        </w:tc>
      </w:tr>
      <w:tr w:rsidR="00F80065" w:rsidRPr="00E569F7" w:rsidTr="00F80065">
        <w:trPr>
          <w:trHeight w:val="330"/>
        </w:trPr>
        <w:tc>
          <w:tcPr>
            <w:tcW w:w="1640" w:type="dxa"/>
            <w:tcBorders>
              <w:top w:val="nil"/>
              <w:left w:val="single" w:sz="4" w:space="0" w:color="auto"/>
              <w:bottom w:val="single" w:sz="4" w:space="0" w:color="auto"/>
              <w:right w:val="single" w:sz="4" w:space="0" w:color="auto"/>
            </w:tcBorders>
            <w:shd w:val="clear" w:color="auto" w:fill="auto"/>
            <w:noWrap/>
            <w:vAlign w:val="center"/>
            <w:hideMark/>
          </w:tcPr>
          <w:p w:rsidR="00F80065" w:rsidRPr="00E569F7" w:rsidRDefault="00F80065" w:rsidP="00F80065">
            <w:pPr>
              <w:spacing w:before="50" w:after="50"/>
              <w:jc w:val="center"/>
              <w:rPr>
                <w:rFonts w:ascii="Times New Roman" w:hAnsi="Times New Roman" w:cs="Times New Roman"/>
                <w:color w:val="000000"/>
              </w:rPr>
            </w:pPr>
            <w:r w:rsidRPr="00E569F7">
              <w:rPr>
                <w:rFonts w:ascii="Times New Roman" w:hAnsi="Times New Roman" w:cs="Times New Roman"/>
                <w:color w:val="000000"/>
              </w:rPr>
              <w:t>TQ3a</w:t>
            </w:r>
          </w:p>
        </w:tc>
        <w:tc>
          <w:tcPr>
            <w:tcW w:w="1840" w:type="dxa"/>
            <w:tcBorders>
              <w:top w:val="nil"/>
              <w:left w:val="nil"/>
              <w:bottom w:val="single" w:sz="4" w:space="0" w:color="auto"/>
              <w:right w:val="single" w:sz="4" w:space="0" w:color="auto"/>
            </w:tcBorders>
            <w:shd w:val="clear" w:color="auto" w:fill="auto"/>
            <w:noWrap/>
            <w:vAlign w:val="center"/>
            <w:hideMark/>
          </w:tcPr>
          <w:p w:rsidR="00F80065" w:rsidRPr="00E569F7" w:rsidRDefault="00F80065" w:rsidP="00F80065">
            <w:pPr>
              <w:spacing w:before="50" w:after="50"/>
              <w:jc w:val="center"/>
              <w:rPr>
                <w:rFonts w:ascii="Times New Roman" w:hAnsi="Times New Roman" w:cs="Times New Roman"/>
                <w:color w:val="000000"/>
              </w:rPr>
            </w:pPr>
            <w:r w:rsidRPr="00E569F7">
              <w:rPr>
                <w:rFonts w:ascii="Times New Roman" w:hAnsi="Times New Roman" w:cs="Times New Roman"/>
                <w:color w:val="000000"/>
              </w:rPr>
              <w:t>5-122</w:t>
            </w:r>
          </w:p>
        </w:tc>
        <w:tc>
          <w:tcPr>
            <w:tcW w:w="1580" w:type="dxa"/>
            <w:tcBorders>
              <w:top w:val="nil"/>
              <w:left w:val="nil"/>
              <w:bottom w:val="single" w:sz="4" w:space="0" w:color="auto"/>
              <w:right w:val="single" w:sz="4" w:space="0" w:color="auto"/>
            </w:tcBorders>
            <w:shd w:val="clear" w:color="auto" w:fill="auto"/>
            <w:noWrap/>
            <w:vAlign w:val="center"/>
            <w:hideMark/>
          </w:tcPr>
          <w:p w:rsidR="00F80065" w:rsidRPr="00E569F7" w:rsidRDefault="00F80065" w:rsidP="00F80065">
            <w:pPr>
              <w:spacing w:before="50" w:after="50"/>
              <w:jc w:val="center"/>
              <w:rPr>
                <w:rFonts w:ascii="Times New Roman" w:hAnsi="Times New Roman" w:cs="Times New Roman"/>
                <w:color w:val="000000"/>
              </w:rPr>
            </w:pPr>
            <w:r w:rsidRPr="00E569F7">
              <w:rPr>
                <w:rFonts w:ascii="Times New Roman" w:hAnsi="Times New Roman" w:cs="Times New Roman"/>
                <w:color w:val="000000"/>
              </w:rPr>
              <w:t>84,17</w:t>
            </w:r>
          </w:p>
        </w:tc>
        <w:tc>
          <w:tcPr>
            <w:tcW w:w="1660" w:type="dxa"/>
            <w:tcBorders>
              <w:top w:val="nil"/>
              <w:left w:val="nil"/>
              <w:bottom w:val="single" w:sz="4" w:space="0" w:color="auto"/>
              <w:right w:val="single" w:sz="4" w:space="0" w:color="auto"/>
            </w:tcBorders>
            <w:shd w:val="clear" w:color="auto" w:fill="auto"/>
            <w:noWrap/>
            <w:vAlign w:val="center"/>
            <w:hideMark/>
          </w:tcPr>
          <w:p w:rsidR="00F80065" w:rsidRPr="00E569F7" w:rsidRDefault="00F80065" w:rsidP="00F80065">
            <w:pPr>
              <w:spacing w:before="50" w:after="50"/>
              <w:jc w:val="center"/>
              <w:rPr>
                <w:rFonts w:ascii="Times New Roman" w:hAnsi="Times New Roman" w:cs="Times New Roman"/>
                <w:color w:val="000000"/>
              </w:rPr>
            </w:pPr>
            <w:r w:rsidRPr="00E569F7">
              <w:rPr>
                <w:rFonts w:ascii="Times New Roman" w:hAnsi="Times New Roman" w:cs="Times New Roman"/>
                <w:color w:val="000000"/>
              </w:rPr>
              <w:t>228,48</w:t>
            </w:r>
          </w:p>
        </w:tc>
        <w:tc>
          <w:tcPr>
            <w:tcW w:w="2015" w:type="dxa"/>
            <w:tcBorders>
              <w:top w:val="nil"/>
              <w:left w:val="nil"/>
              <w:bottom w:val="single" w:sz="4" w:space="0" w:color="auto"/>
              <w:right w:val="single" w:sz="4" w:space="0" w:color="auto"/>
            </w:tcBorders>
            <w:shd w:val="clear" w:color="auto" w:fill="auto"/>
            <w:noWrap/>
            <w:vAlign w:val="center"/>
            <w:hideMark/>
          </w:tcPr>
          <w:p w:rsidR="00F80065" w:rsidRPr="00E569F7" w:rsidRDefault="00F80065" w:rsidP="00F80065">
            <w:pPr>
              <w:spacing w:before="50" w:after="50"/>
              <w:jc w:val="center"/>
              <w:rPr>
                <w:rFonts w:ascii="Times New Roman" w:hAnsi="Times New Roman" w:cs="Times New Roman"/>
                <w:color w:val="000000"/>
              </w:rPr>
            </w:pPr>
            <w:r w:rsidRPr="00E569F7">
              <w:rPr>
                <w:rFonts w:ascii="Times New Roman" w:hAnsi="Times New Roman" w:cs="Times New Roman"/>
                <w:color w:val="000000"/>
              </w:rPr>
              <w:t>312,65</w:t>
            </w:r>
          </w:p>
        </w:tc>
      </w:tr>
      <w:tr w:rsidR="00F80065" w:rsidRPr="00E569F7" w:rsidTr="00F80065">
        <w:trPr>
          <w:trHeight w:val="330"/>
        </w:trPr>
        <w:tc>
          <w:tcPr>
            <w:tcW w:w="1640" w:type="dxa"/>
            <w:tcBorders>
              <w:top w:val="nil"/>
              <w:left w:val="single" w:sz="4" w:space="0" w:color="auto"/>
              <w:bottom w:val="single" w:sz="4" w:space="0" w:color="auto"/>
              <w:right w:val="single" w:sz="4" w:space="0" w:color="auto"/>
            </w:tcBorders>
            <w:shd w:val="clear" w:color="auto" w:fill="auto"/>
            <w:noWrap/>
            <w:vAlign w:val="center"/>
            <w:hideMark/>
          </w:tcPr>
          <w:p w:rsidR="00F80065" w:rsidRPr="00E569F7" w:rsidRDefault="00F80065" w:rsidP="00F80065">
            <w:pPr>
              <w:spacing w:before="50" w:after="50"/>
              <w:jc w:val="center"/>
              <w:rPr>
                <w:rFonts w:ascii="Times New Roman" w:hAnsi="Times New Roman" w:cs="Times New Roman"/>
                <w:color w:val="000000"/>
              </w:rPr>
            </w:pPr>
            <w:r w:rsidRPr="00E569F7">
              <w:rPr>
                <w:rFonts w:ascii="Times New Roman" w:hAnsi="Times New Roman" w:cs="Times New Roman"/>
                <w:color w:val="000000"/>
              </w:rPr>
              <w:t>TQ4</w:t>
            </w:r>
          </w:p>
        </w:tc>
        <w:tc>
          <w:tcPr>
            <w:tcW w:w="1840" w:type="dxa"/>
            <w:tcBorders>
              <w:top w:val="nil"/>
              <w:left w:val="nil"/>
              <w:bottom w:val="single" w:sz="4" w:space="0" w:color="auto"/>
              <w:right w:val="single" w:sz="4" w:space="0" w:color="auto"/>
            </w:tcBorders>
            <w:shd w:val="clear" w:color="auto" w:fill="auto"/>
            <w:noWrap/>
            <w:vAlign w:val="center"/>
            <w:hideMark/>
          </w:tcPr>
          <w:p w:rsidR="00F80065" w:rsidRPr="00E569F7" w:rsidRDefault="00F80065" w:rsidP="00F80065">
            <w:pPr>
              <w:spacing w:before="50" w:after="50"/>
              <w:jc w:val="center"/>
              <w:rPr>
                <w:rFonts w:ascii="Times New Roman" w:hAnsi="Times New Roman" w:cs="Times New Roman"/>
                <w:color w:val="000000"/>
              </w:rPr>
            </w:pPr>
            <w:r w:rsidRPr="00E569F7">
              <w:rPr>
                <w:rFonts w:ascii="Times New Roman" w:hAnsi="Times New Roman" w:cs="Times New Roman"/>
                <w:color w:val="000000"/>
              </w:rPr>
              <w:t>6-122</w:t>
            </w:r>
          </w:p>
        </w:tc>
        <w:tc>
          <w:tcPr>
            <w:tcW w:w="1580" w:type="dxa"/>
            <w:tcBorders>
              <w:top w:val="nil"/>
              <w:left w:val="nil"/>
              <w:bottom w:val="single" w:sz="4" w:space="0" w:color="auto"/>
              <w:right w:val="single" w:sz="4" w:space="0" w:color="auto"/>
            </w:tcBorders>
            <w:shd w:val="clear" w:color="auto" w:fill="auto"/>
            <w:noWrap/>
            <w:vAlign w:val="center"/>
            <w:hideMark/>
          </w:tcPr>
          <w:p w:rsidR="00F80065" w:rsidRPr="00E569F7" w:rsidRDefault="00F80065" w:rsidP="00F80065">
            <w:pPr>
              <w:spacing w:before="50" w:after="50"/>
              <w:jc w:val="center"/>
              <w:rPr>
                <w:rFonts w:ascii="Times New Roman" w:hAnsi="Times New Roman" w:cs="Times New Roman"/>
                <w:color w:val="000000"/>
              </w:rPr>
            </w:pPr>
            <w:r w:rsidRPr="00E569F7">
              <w:rPr>
                <w:rFonts w:ascii="Times New Roman" w:hAnsi="Times New Roman" w:cs="Times New Roman"/>
                <w:color w:val="000000"/>
              </w:rPr>
              <w:t>137,53</w:t>
            </w:r>
          </w:p>
        </w:tc>
        <w:tc>
          <w:tcPr>
            <w:tcW w:w="1660" w:type="dxa"/>
            <w:tcBorders>
              <w:top w:val="nil"/>
              <w:left w:val="nil"/>
              <w:bottom w:val="single" w:sz="4" w:space="0" w:color="auto"/>
              <w:right w:val="single" w:sz="4" w:space="0" w:color="auto"/>
            </w:tcBorders>
            <w:shd w:val="clear" w:color="auto" w:fill="auto"/>
            <w:noWrap/>
            <w:vAlign w:val="center"/>
            <w:hideMark/>
          </w:tcPr>
          <w:p w:rsidR="00F80065" w:rsidRPr="00E569F7" w:rsidRDefault="00F80065" w:rsidP="00F80065">
            <w:pPr>
              <w:spacing w:before="50" w:after="50"/>
              <w:jc w:val="center"/>
              <w:rPr>
                <w:rFonts w:ascii="Times New Roman" w:hAnsi="Times New Roman" w:cs="Times New Roman"/>
                <w:color w:val="000000"/>
              </w:rPr>
            </w:pPr>
            <w:r w:rsidRPr="00E569F7">
              <w:rPr>
                <w:rFonts w:ascii="Times New Roman" w:hAnsi="Times New Roman" w:cs="Times New Roman"/>
                <w:color w:val="000000"/>
              </w:rPr>
              <w:t>126,48</w:t>
            </w:r>
          </w:p>
        </w:tc>
        <w:tc>
          <w:tcPr>
            <w:tcW w:w="2015" w:type="dxa"/>
            <w:tcBorders>
              <w:top w:val="nil"/>
              <w:left w:val="nil"/>
              <w:bottom w:val="single" w:sz="4" w:space="0" w:color="auto"/>
              <w:right w:val="single" w:sz="4" w:space="0" w:color="auto"/>
            </w:tcBorders>
            <w:shd w:val="clear" w:color="auto" w:fill="auto"/>
            <w:noWrap/>
            <w:vAlign w:val="center"/>
            <w:hideMark/>
          </w:tcPr>
          <w:p w:rsidR="00F80065" w:rsidRPr="00E569F7" w:rsidRDefault="00F80065" w:rsidP="00F80065">
            <w:pPr>
              <w:spacing w:before="50" w:after="50"/>
              <w:jc w:val="center"/>
              <w:rPr>
                <w:rFonts w:ascii="Times New Roman" w:hAnsi="Times New Roman" w:cs="Times New Roman"/>
                <w:color w:val="000000"/>
              </w:rPr>
            </w:pPr>
            <w:r w:rsidRPr="00E569F7">
              <w:rPr>
                <w:rFonts w:ascii="Times New Roman" w:hAnsi="Times New Roman" w:cs="Times New Roman"/>
                <w:color w:val="000000"/>
              </w:rPr>
              <w:t>264,01</w:t>
            </w:r>
          </w:p>
        </w:tc>
      </w:tr>
      <w:tr w:rsidR="00F80065" w:rsidRPr="00E569F7" w:rsidTr="00F80065">
        <w:trPr>
          <w:trHeight w:val="330"/>
        </w:trPr>
        <w:tc>
          <w:tcPr>
            <w:tcW w:w="1640" w:type="dxa"/>
            <w:tcBorders>
              <w:top w:val="nil"/>
              <w:left w:val="single" w:sz="4" w:space="0" w:color="auto"/>
              <w:bottom w:val="single" w:sz="4" w:space="0" w:color="auto"/>
              <w:right w:val="single" w:sz="4" w:space="0" w:color="auto"/>
            </w:tcBorders>
            <w:shd w:val="clear" w:color="auto" w:fill="auto"/>
            <w:noWrap/>
            <w:vAlign w:val="center"/>
            <w:hideMark/>
          </w:tcPr>
          <w:p w:rsidR="00F80065" w:rsidRPr="00E569F7" w:rsidRDefault="00F80065" w:rsidP="00F80065">
            <w:pPr>
              <w:spacing w:before="50" w:after="50"/>
              <w:jc w:val="center"/>
              <w:rPr>
                <w:rFonts w:ascii="Times New Roman" w:hAnsi="Times New Roman" w:cs="Times New Roman"/>
                <w:color w:val="000000"/>
              </w:rPr>
            </w:pPr>
            <w:r w:rsidRPr="00E569F7">
              <w:rPr>
                <w:rFonts w:ascii="Times New Roman" w:hAnsi="Times New Roman" w:cs="Times New Roman"/>
                <w:color w:val="000000"/>
              </w:rPr>
              <w:t>TQ8</w:t>
            </w:r>
          </w:p>
        </w:tc>
        <w:tc>
          <w:tcPr>
            <w:tcW w:w="1840" w:type="dxa"/>
            <w:tcBorders>
              <w:top w:val="nil"/>
              <w:left w:val="nil"/>
              <w:bottom w:val="single" w:sz="4" w:space="0" w:color="auto"/>
              <w:right w:val="single" w:sz="4" w:space="0" w:color="auto"/>
            </w:tcBorders>
            <w:shd w:val="clear" w:color="auto" w:fill="auto"/>
            <w:noWrap/>
            <w:vAlign w:val="center"/>
            <w:hideMark/>
          </w:tcPr>
          <w:p w:rsidR="00F80065" w:rsidRPr="00E569F7" w:rsidRDefault="00F80065" w:rsidP="00F80065">
            <w:pPr>
              <w:spacing w:before="50" w:after="50"/>
              <w:jc w:val="center"/>
              <w:rPr>
                <w:rFonts w:ascii="Times New Roman" w:hAnsi="Times New Roman" w:cs="Times New Roman"/>
                <w:color w:val="000000"/>
              </w:rPr>
            </w:pPr>
            <w:r w:rsidRPr="00E569F7">
              <w:rPr>
                <w:rFonts w:ascii="Times New Roman" w:hAnsi="Times New Roman" w:cs="Times New Roman"/>
                <w:color w:val="000000"/>
              </w:rPr>
              <w:t>7-122</w:t>
            </w:r>
          </w:p>
        </w:tc>
        <w:tc>
          <w:tcPr>
            <w:tcW w:w="1580" w:type="dxa"/>
            <w:tcBorders>
              <w:top w:val="nil"/>
              <w:left w:val="nil"/>
              <w:bottom w:val="single" w:sz="4" w:space="0" w:color="auto"/>
              <w:right w:val="single" w:sz="4" w:space="0" w:color="auto"/>
            </w:tcBorders>
            <w:shd w:val="clear" w:color="auto" w:fill="auto"/>
            <w:noWrap/>
            <w:vAlign w:val="center"/>
            <w:hideMark/>
          </w:tcPr>
          <w:p w:rsidR="00F80065" w:rsidRPr="00E569F7" w:rsidRDefault="00F80065" w:rsidP="00F80065">
            <w:pPr>
              <w:spacing w:before="50" w:after="50"/>
              <w:jc w:val="center"/>
              <w:rPr>
                <w:rFonts w:ascii="Times New Roman" w:hAnsi="Times New Roman" w:cs="Times New Roman"/>
                <w:color w:val="000000"/>
              </w:rPr>
            </w:pPr>
            <w:r w:rsidRPr="00E569F7">
              <w:rPr>
                <w:rFonts w:ascii="Times New Roman" w:hAnsi="Times New Roman" w:cs="Times New Roman"/>
                <w:color w:val="000000"/>
              </w:rPr>
              <w:t>63,58</w:t>
            </w:r>
          </w:p>
        </w:tc>
        <w:tc>
          <w:tcPr>
            <w:tcW w:w="1660" w:type="dxa"/>
            <w:tcBorders>
              <w:top w:val="nil"/>
              <w:left w:val="nil"/>
              <w:bottom w:val="single" w:sz="4" w:space="0" w:color="auto"/>
              <w:right w:val="single" w:sz="4" w:space="0" w:color="auto"/>
            </w:tcBorders>
            <w:shd w:val="clear" w:color="auto" w:fill="auto"/>
            <w:noWrap/>
            <w:vAlign w:val="center"/>
            <w:hideMark/>
          </w:tcPr>
          <w:p w:rsidR="00F80065" w:rsidRPr="00E569F7" w:rsidRDefault="00F80065" w:rsidP="00F80065">
            <w:pPr>
              <w:spacing w:before="50" w:after="50"/>
              <w:jc w:val="center"/>
              <w:rPr>
                <w:rFonts w:ascii="Times New Roman" w:hAnsi="Times New Roman" w:cs="Times New Roman"/>
                <w:color w:val="000000"/>
              </w:rPr>
            </w:pPr>
            <w:r w:rsidRPr="00E569F7">
              <w:rPr>
                <w:rFonts w:ascii="Times New Roman" w:hAnsi="Times New Roman" w:cs="Times New Roman"/>
                <w:color w:val="000000"/>
              </w:rPr>
              <w:t>0,75</w:t>
            </w:r>
          </w:p>
        </w:tc>
        <w:tc>
          <w:tcPr>
            <w:tcW w:w="2015" w:type="dxa"/>
            <w:tcBorders>
              <w:top w:val="nil"/>
              <w:left w:val="nil"/>
              <w:bottom w:val="single" w:sz="4" w:space="0" w:color="auto"/>
              <w:right w:val="single" w:sz="4" w:space="0" w:color="auto"/>
            </w:tcBorders>
            <w:shd w:val="clear" w:color="auto" w:fill="auto"/>
            <w:noWrap/>
            <w:vAlign w:val="center"/>
            <w:hideMark/>
          </w:tcPr>
          <w:p w:rsidR="00F80065" w:rsidRPr="00E569F7" w:rsidRDefault="00F80065" w:rsidP="00F80065">
            <w:pPr>
              <w:spacing w:before="50" w:after="50"/>
              <w:jc w:val="center"/>
              <w:rPr>
                <w:rFonts w:ascii="Times New Roman" w:hAnsi="Times New Roman" w:cs="Times New Roman"/>
                <w:color w:val="000000"/>
              </w:rPr>
            </w:pPr>
            <w:r w:rsidRPr="00E569F7">
              <w:rPr>
                <w:rFonts w:ascii="Times New Roman" w:hAnsi="Times New Roman" w:cs="Times New Roman"/>
                <w:color w:val="000000"/>
              </w:rPr>
              <w:t>64,33</w:t>
            </w:r>
          </w:p>
        </w:tc>
      </w:tr>
      <w:tr w:rsidR="00F80065" w:rsidRPr="00E569F7" w:rsidTr="00F80065">
        <w:trPr>
          <w:trHeight w:val="330"/>
        </w:trPr>
        <w:tc>
          <w:tcPr>
            <w:tcW w:w="1640" w:type="dxa"/>
            <w:tcBorders>
              <w:top w:val="nil"/>
              <w:left w:val="single" w:sz="4" w:space="0" w:color="auto"/>
              <w:bottom w:val="single" w:sz="4" w:space="0" w:color="auto"/>
              <w:right w:val="single" w:sz="4" w:space="0" w:color="auto"/>
            </w:tcBorders>
            <w:shd w:val="clear" w:color="auto" w:fill="auto"/>
            <w:noWrap/>
            <w:vAlign w:val="center"/>
            <w:hideMark/>
          </w:tcPr>
          <w:p w:rsidR="00F80065" w:rsidRPr="00E569F7" w:rsidRDefault="00F80065" w:rsidP="00F80065">
            <w:pPr>
              <w:spacing w:before="50" w:after="50"/>
              <w:jc w:val="center"/>
              <w:rPr>
                <w:rFonts w:ascii="Times New Roman" w:hAnsi="Times New Roman" w:cs="Times New Roman"/>
                <w:color w:val="000000"/>
              </w:rPr>
            </w:pPr>
            <w:r w:rsidRPr="00E569F7">
              <w:rPr>
                <w:rFonts w:ascii="Times New Roman" w:hAnsi="Times New Roman" w:cs="Times New Roman"/>
                <w:color w:val="000000"/>
              </w:rPr>
              <w:t>TQ12</w:t>
            </w:r>
          </w:p>
        </w:tc>
        <w:tc>
          <w:tcPr>
            <w:tcW w:w="1840" w:type="dxa"/>
            <w:tcBorders>
              <w:top w:val="nil"/>
              <w:left w:val="nil"/>
              <w:bottom w:val="single" w:sz="4" w:space="0" w:color="auto"/>
              <w:right w:val="single" w:sz="4" w:space="0" w:color="auto"/>
            </w:tcBorders>
            <w:shd w:val="clear" w:color="auto" w:fill="auto"/>
            <w:noWrap/>
            <w:vAlign w:val="center"/>
            <w:hideMark/>
          </w:tcPr>
          <w:p w:rsidR="00F80065" w:rsidRPr="00E569F7" w:rsidRDefault="00F80065" w:rsidP="00F80065">
            <w:pPr>
              <w:spacing w:before="50" w:after="50"/>
              <w:jc w:val="center"/>
              <w:rPr>
                <w:rFonts w:ascii="Times New Roman" w:hAnsi="Times New Roman" w:cs="Times New Roman"/>
                <w:color w:val="000000"/>
              </w:rPr>
            </w:pPr>
            <w:r w:rsidRPr="00E569F7">
              <w:rPr>
                <w:rFonts w:ascii="Times New Roman" w:hAnsi="Times New Roman" w:cs="Times New Roman"/>
                <w:color w:val="000000"/>
              </w:rPr>
              <w:t>8-122</w:t>
            </w:r>
          </w:p>
        </w:tc>
        <w:tc>
          <w:tcPr>
            <w:tcW w:w="1580" w:type="dxa"/>
            <w:tcBorders>
              <w:top w:val="nil"/>
              <w:left w:val="nil"/>
              <w:bottom w:val="single" w:sz="4" w:space="0" w:color="auto"/>
              <w:right w:val="single" w:sz="4" w:space="0" w:color="auto"/>
            </w:tcBorders>
            <w:shd w:val="clear" w:color="auto" w:fill="auto"/>
            <w:noWrap/>
            <w:vAlign w:val="center"/>
            <w:hideMark/>
          </w:tcPr>
          <w:p w:rsidR="00F80065" w:rsidRPr="00E569F7" w:rsidRDefault="00F80065" w:rsidP="00F80065">
            <w:pPr>
              <w:spacing w:before="50" w:after="50"/>
              <w:jc w:val="center"/>
              <w:rPr>
                <w:rFonts w:ascii="Times New Roman" w:hAnsi="Times New Roman" w:cs="Times New Roman"/>
                <w:color w:val="000000"/>
              </w:rPr>
            </w:pPr>
            <w:r w:rsidRPr="00E569F7">
              <w:rPr>
                <w:rFonts w:ascii="Times New Roman" w:hAnsi="Times New Roman" w:cs="Times New Roman"/>
                <w:color w:val="000000"/>
              </w:rPr>
              <w:t>10,90</w:t>
            </w:r>
          </w:p>
        </w:tc>
        <w:tc>
          <w:tcPr>
            <w:tcW w:w="1660" w:type="dxa"/>
            <w:tcBorders>
              <w:top w:val="nil"/>
              <w:left w:val="nil"/>
              <w:bottom w:val="single" w:sz="4" w:space="0" w:color="auto"/>
              <w:right w:val="single" w:sz="4" w:space="0" w:color="auto"/>
            </w:tcBorders>
            <w:shd w:val="clear" w:color="auto" w:fill="auto"/>
            <w:noWrap/>
            <w:vAlign w:val="center"/>
            <w:hideMark/>
          </w:tcPr>
          <w:p w:rsidR="00F80065" w:rsidRPr="00E569F7" w:rsidRDefault="00F80065" w:rsidP="00F80065">
            <w:pPr>
              <w:spacing w:before="50" w:after="50"/>
              <w:jc w:val="center"/>
              <w:rPr>
                <w:rFonts w:ascii="Times New Roman" w:hAnsi="Times New Roman" w:cs="Times New Roman"/>
                <w:color w:val="000000"/>
              </w:rPr>
            </w:pPr>
            <w:r w:rsidRPr="00E569F7">
              <w:rPr>
                <w:rFonts w:ascii="Times New Roman" w:hAnsi="Times New Roman" w:cs="Times New Roman"/>
                <w:color w:val="000000"/>
              </w:rPr>
              <w:t> </w:t>
            </w:r>
          </w:p>
        </w:tc>
        <w:tc>
          <w:tcPr>
            <w:tcW w:w="2015" w:type="dxa"/>
            <w:tcBorders>
              <w:top w:val="nil"/>
              <w:left w:val="nil"/>
              <w:bottom w:val="single" w:sz="4" w:space="0" w:color="auto"/>
              <w:right w:val="single" w:sz="4" w:space="0" w:color="auto"/>
            </w:tcBorders>
            <w:shd w:val="clear" w:color="auto" w:fill="auto"/>
            <w:noWrap/>
            <w:vAlign w:val="center"/>
            <w:hideMark/>
          </w:tcPr>
          <w:p w:rsidR="00F80065" w:rsidRPr="00E569F7" w:rsidRDefault="00F80065" w:rsidP="00F80065">
            <w:pPr>
              <w:spacing w:before="50" w:after="50"/>
              <w:jc w:val="center"/>
              <w:rPr>
                <w:rFonts w:ascii="Times New Roman" w:hAnsi="Times New Roman" w:cs="Times New Roman"/>
                <w:color w:val="000000"/>
              </w:rPr>
            </w:pPr>
            <w:r w:rsidRPr="00E569F7">
              <w:rPr>
                <w:rFonts w:ascii="Times New Roman" w:hAnsi="Times New Roman" w:cs="Times New Roman"/>
                <w:color w:val="000000"/>
              </w:rPr>
              <w:t>10,90</w:t>
            </w:r>
          </w:p>
        </w:tc>
      </w:tr>
      <w:tr w:rsidR="00F80065" w:rsidRPr="00E569F7" w:rsidTr="00F80065">
        <w:trPr>
          <w:trHeight w:val="330"/>
        </w:trPr>
        <w:tc>
          <w:tcPr>
            <w:tcW w:w="348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0065" w:rsidRPr="00E569F7" w:rsidRDefault="00F80065" w:rsidP="00F80065">
            <w:pPr>
              <w:spacing w:before="50" w:after="50"/>
              <w:jc w:val="center"/>
              <w:rPr>
                <w:rFonts w:ascii="Times New Roman" w:hAnsi="Times New Roman" w:cs="Times New Roman"/>
                <w:b/>
                <w:bCs/>
                <w:color w:val="000000"/>
              </w:rPr>
            </w:pPr>
            <w:r w:rsidRPr="00E569F7">
              <w:rPr>
                <w:rFonts w:ascii="Times New Roman" w:hAnsi="Times New Roman" w:cs="Times New Roman"/>
                <w:b/>
                <w:bCs/>
                <w:color w:val="000000"/>
              </w:rPr>
              <w:t>Tổng 122</w:t>
            </w:r>
          </w:p>
        </w:tc>
        <w:tc>
          <w:tcPr>
            <w:tcW w:w="1580" w:type="dxa"/>
            <w:tcBorders>
              <w:top w:val="nil"/>
              <w:left w:val="nil"/>
              <w:bottom w:val="single" w:sz="4" w:space="0" w:color="auto"/>
              <w:right w:val="single" w:sz="4" w:space="0" w:color="auto"/>
            </w:tcBorders>
            <w:shd w:val="clear" w:color="auto" w:fill="auto"/>
            <w:noWrap/>
            <w:vAlign w:val="center"/>
            <w:hideMark/>
          </w:tcPr>
          <w:p w:rsidR="00F80065" w:rsidRPr="00E569F7" w:rsidRDefault="00F80065" w:rsidP="00F80065">
            <w:pPr>
              <w:spacing w:before="50" w:after="50"/>
              <w:jc w:val="center"/>
              <w:rPr>
                <w:rFonts w:ascii="Times New Roman" w:hAnsi="Times New Roman" w:cs="Times New Roman"/>
                <w:b/>
                <w:bCs/>
                <w:color w:val="000000"/>
              </w:rPr>
            </w:pPr>
            <w:r w:rsidRPr="00E569F7">
              <w:rPr>
                <w:rFonts w:ascii="Times New Roman" w:hAnsi="Times New Roman" w:cs="Times New Roman"/>
                <w:b/>
                <w:bCs/>
                <w:color w:val="000000"/>
              </w:rPr>
              <w:t>758,11</w:t>
            </w:r>
          </w:p>
        </w:tc>
        <w:tc>
          <w:tcPr>
            <w:tcW w:w="1660" w:type="dxa"/>
            <w:tcBorders>
              <w:top w:val="nil"/>
              <w:left w:val="nil"/>
              <w:bottom w:val="single" w:sz="4" w:space="0" w:color="auto"/>
              <w:right w:val="single" w:sz="4" w:space="0" w:color="auto"/>
            </w:tcBorders>
            <w:shd w:val="clear" w:color="auto" w:fill="auto"/>
            <w:noWrap/>
            <w:vAlign w:val="center"/>
            <w:hideMark/>
          </w:tcPr>
          <w:p w:rsidR="00F80065" w:rsidRPr="00E569F7" w:rsidRDefault="00F80065" w:rsidP="00F80065">
            <w:pPr>
              <w:spacing w:before="50" w:after="50"/>
              <w:jc w:val="center"/>
              <w:rPr>
                <w:rFonts w:ascii="Times New Roman" w:hAnsi="Times New Roman" w:cs="Times New Roman"/>
                <w:b/>
                <w:bCs/>
                <w:color w:val="000000"/>
              </w:rPr>
            </w:pPr>
            <w:r w:rsidRPr="00E569F7">
              <w:rPr>
                <w:rFonts w:ascii="Times New Roman" w:hAnsi="Times New Roman" w:cs="Times New Roman"/>
                <w:b/>
                <w:bCs/>
                <w:color w:val="000000"/>
              </w:rPr>
              <w:t>1219,33</w:t>
            </w:r>
          </w:p>
        </w:tc>
        <w:tc>
          <w:tcPr>
            <w:tcW w:w="2015" w:type="dxa"/>
            <w:tcBorders>
              <w:top w:val="nil"/>
              <w:left w:val="nil"/>
              <w:bottom w:val="single" w:sz="4" w:space="0" w:color="auto"/>
              <w:right w:val="single" w:sz="4" w:space="0" w:color="auto"/>
            </w:tcBorders>
            <w:shd w:val="clear" w:color="auto" w:fill="auto"/>
            <w:noWrap/>
            <w:vAlign w:val="center"/>
            <w:hideMark/>
          </w:tcPr>
          <w:p w:rsidR="00F80065" w:rsidRPr="00E569F7" w:rsidRDefault="00F80065" w:rsidP="00F80065">
            <w:pPr>
              <w:spacing w:before="50" w:after="50"/>
              <w:jc w:val="center"/>
              <w:rPr>
                <w:rFonts w:ascii="Times New Roman" w:hAnsi="Times New Roman" w:cs="Times New Roman"/>
                <w:b/>
                <w:bCs/>
                <w:color w:val="000000"/>
              </w:rPr>
            </w:pPr>
            <w:r w:rsidRPr="00E569F7">
              <w:rPr>
                <w:rFonts w:ascii="Times New Roman" w:hAnsi="Times New Roman" w:cs="Times New Roman"/>
                <w:b/>
                <w:bCs/>
                <w:color w:val="000000"/>
              </w:rPr>
              <w:t>1977,44</w:t>
            </w:r>
          </w:p>
        </w:tc>
      </w:tr>
      <w:tr w:rsidR="00F80065" w:rsidRPr="00E569F7" w:rsidTr="00F80065">
        <w:trPr>
          <w:trHeight w:val="330"/>
        </w:trPr>
        <w:tc>
          <w:tcPr>
            <w:tcW w:w="1640" w:type="dxa"/>
            <w:tcBorders>
              <w:top w:val="nil"/>
              <w:left w:val="single" w:sz="4" w:space="0" w:color="auto"/>
              <w:bottom w:val="single" w:sz="4" w:space="0" w:color="auto"/>
              <w:right w:val="single" w:sz="4" w:space="0" w:color="auto"/>
            </w:tcBorders>
            <w:shd w:val="clear" w:color="auto" w:fill="auto"/>
            <w:noWrap/>
            <w:vAlign w:val="center"/>
            <w:hideMark/>
          </w:tcPr>
          <w:p w:rsidR="00F80065" w:rsidRPr="00E569F7" w:rsidRDefault="00F80065" w:rsidP="00F80065">
            <w:pPr>
              <w:spacing w:before="50" w:after="50"/>
              <w:jc w:val="center"/>
              <w:rPr>
                <w:rFonts w:ascii="Times New Roman" w:hAnsi="Times New Roman" w:cs="Times New Roman"/>
                <w:color w:val="000000"/>
              </w:rPr>
            </w:pPr>
            <w:r w:rsidRPr="00E569F7">
              <w:rPr>
                <w:rFonts w:ascii="Times New Roman" w:hAnsi="Times New Roman" w:cs="Times New Roman"/>
                <w:color w:val="000000"/>
              </w:rPr>
              <w:t>TQ3</w:t>
            </w:r>
          </w:p>
        </w:tc>
        <w:tc>
          <w:tcPr>
            <w:tcW w:w="1840" w:type="dxa"/>
            <w:tcBorders>
              <w:top w:val="nil"/>
              <w:left w:val="nil"/>
              <w:bottom w:val="single" w:sz="4" w:space="0" w:color="auto"/>
              <w:right w:val="single" w:sz="4" w:space="0" w:color="auto"/>
            </w:tcBorders>
            <w:shd w:val="clear" w:color="auto" w:fill="auto"/>
            <w:noWrap/>
            <w:vAlign w:val="center"/>
            <w:hideMark/>
          </w:tcPr>
          <w:p w:rsidR="00F80065" w:rsidRPr="00E569F7" w:rsidRDefault="00F80065" w:rsidP="00F80065">
            <w:pPr>
              <w:spacing w:before="50" w:after="50"/>
              <w:jc w:val="center"/>
              <w:rPr>
                <w:rFonts w:ascii="Times New Roman" w:hAnsi="Times New Roman" w:cs="Times New Roman"/>
                <w:color w:val="000000"/>
              </w:rPr>
            </w:pPr>
            <w:r w:rsidRPr="00E569F7">
              <w:rPr>
                <w:rFonts w:ascii="Times New Roman" w:hAnsi="Times New Roman" w:cs="Times New Roman"/>
                <w:color w:val="000000"/>
              </w:rPr>
              <w:t>1-333</w:t>
            </w:r>
          </w:p>
        </w:tc>
        <w:tc>
          <w:tcPr>
            <w:tcW w:w="1580" w:type="dxa"/>
            <w:tcBorders>
              <w:top w:val="nil"/>
              <w:left w:val="nil"/>
              <w:bottom w:val="single" w:sz="4" w:space="0" w:color="auto"/>
              <w:right w:val="single" w:sz="4" w:space="0" w:color="auto"/>
            </w:tcBorders>
            <w:shd w:val="clear" w:color="auto" w:fill="auto"/>
            <w:noWrap/>
            <w:vAlign w:val="center"/>
            <w:hideMark/>
          </w:tcPr>
          <w:p w:rsidR="00F80065" w:rsidRPr="00E569F7" w:rsidRDefault="00F80065" w:rsidP="00F80065">
            <w:pPr>
              <w:spacing w:before="50" w:after="50"/>
              <w:jc w:val="center"/>
              <w:rPr>
                <w:rFonts w:ascii="Times New Roman" w:hAnsi="Times New Roman" w:cs="Times New Roman"/>
                <w:color w:val="000000"/>
              </w:rPr>
            </w:pPr>
            <w:r w:rsidRPr="00E569F7">
              <w:rPr>
                <w:rFonts w:ascii="Times New Roman" w:hAnsi="Times New Roman" w:cs="Times New Roman"/>
                <w:color w:val="000000"/>
              </w:rPr>
              <w:t>5,63</w:t>
            </w:r>
          </w:p>
        </w:tc>
        <w:tc>
          <w:tcPr>
            <w:tcW w:w="1660" w:type="dxa"/>
            <w:tcBorders>
              <w:top w:val="nil"/>
              <w:left w:val="nil"/>
              <w:bottom w:val="single" w:sz="4" w:space="0" w:color="auto"/>
              <w:right w:val="single" w:sz="4" w:space="0" w:color="auto"/>
            </w:tcBorders>
            <w:shd w:val="clear" w:color="auto" w:fill="auto"/>
            <w:noWrap/>
            <w:vAlign w:val="center"/>
            <w:hideMark/>
          </w:tcPr>
          <w:p w:rsidR="00F80065" w:rsidRPr="00E569F7" w:rsidRDefault="00F80065" w:rsidP="00F80065">
            <w:pPr>
              <w:spacing w:before="50" w:after="50"/>
              <w:jc w:val="center"/>
              <w:rPr>
                <w:rFonts w:ascii="Times New Roman" w:hAnsi="Times New Roman" w:cs="Times New Roman"/>
                <w:color w:val="000000"/>
              </w:rPr>
            </w:pPr>
            <w:r w:rsidRPr="00E569F7">
              <w:rPr>
                <w:rFonts w:ascii="Times New Roman" w:hAnsi="Times New Roman" w:cs="Times New Roman"/>
                <w:color w:val="000000"/>
              </w:rPr>
              <w:t> </w:t>
            </w:r>
          </w:p>
        </w:tc>
        <w:tc>
          <w:tcPr>
            <w:tcW w:w="2015" w:type="dxa"/>
            <w:tcBorders>
              <w:top w:val="nil"/>
              <w:left w:val="nil"/>
              <w:bottom w:val="single" w:sz="4" w:space="0" w:color="auto"/>
              <w:right w:val="single" w:sz="4" w:space="0" w:color="auto"/>
            </w:tcBorders>
            <w:shd w:val="clear" w:color="auto" w:fill="auto"/>
            <w:noWrap/>
            <w:vAlign w:val="center"/>
            <w:hideMark/>
          </w:tcPr>
          <w:p w:rsidR="00F80065" w:rsidRPr="00E569F7" w:rsidRDefault="00F80065" w:rsidP="00F80065">
            <w:pPr>
              <w:spacing w:before="50" w:after="50"/>
              <w:jc w:val="center"/>
              <w:rPr>
                <w:rFonts w:ascii="Times New Roman" w:hAnsi="Times New Roman" w:cs="Times New Roman"/>
                <w:color w:val="000000"/>
              </w:rPr>
            </w:pPr>
            <w:r w:rsidRPr="00E569F7">
              <w:rPr>
                <w:rFonts w:ascii="Times New Roman" w:hAnsi="Times New Roman" w:cs="Times New Roman"/>
                <w:color w:val="000000"/>
              </w:rPr>
              <w:t>5,63</w:t>
            </w:r>
          </w:p>
        </w:tc>
      </w:tr>
      <w:tr w:rsidR="00F80065" w:rsidRPr="00E569F7" w:rsidTr="00F80065">
        <w:trPr>
          <w:trHeight w:val="330"/>
        </w:trPr>
        <w:tc>
          <w:tcPr>
            <w:tcW w:w="1640" w:type="dxa"/>
            <w:tcBorders>
              <w:top w:val="nil"/>
              <w:left w:val="single" w:sz="4" w:space="0" w:color="auto"/>
              <w:bottom w:val="single" w:sz="4" w:space="0" w:color="auto"/>
              <w:right w:val="single" w:sz="4" w:space="0" w:color="auto"/>
            </w:tcBorders>
            <w:shd w:val="clear" w:color="auto" w:fill="auto"/>
            <w:noWrap/>
            <w:vAlign w:val="center"/>
            <w:hideMark/>
          </w:tcPr>
          <w:p w:rsidR="00F80065" w:rsidRPr="00E569F7" w:rsidRDefault="00F80065" w:rsidP="00F80065">
            <w:pPr>
              <w:spacing w:before="50" w:after="50"/>
              <w:jc w:val="center"/>
              <w:rPr>
                <w:rFonts w:ascii="Times New Roman" w:hAnsi="Times New Roman" w:cs="Times New Roman"/>
                <w:color w:val="000000"/>
              </w:rPr>
            </w:pPr>
            <w:r w:rsidRPr="00E569F7">
              <w:rPr>
                <w:rFonts w:ascii="Times New Roman" w:hAnsi="Times New Roman" w:cs="Times New Roman"/>
                <w:color w:val="000000"/>
              </w:rPr>
              <w:t>TQ3</w:t>
            </w:r>
          </w:p>
        </w:tc>
        <w:tc>
          <w:tcPr>
            <w:tcW w:w="1840" w:type="dxa"/>
            <w:tcBorders>
              <w:top w:val="nil"/>
              <w:left w:val="nil"/>
              <w:bottom w:val="single" w:sz="4" w:space="0" w:color="auto"/>
              <w:right w:val="single" w:sz="4" w:space="0" w:color="auto"/>
            </w:tcBorders>
            <w:shd w:val="clear" w:color="auto" w:fill="auto"/>
            <w:noWrap/>
            <w:vAlign w:val="center"/>
            <w:hideMark/>
          </w:tcPr>
          <w:p w:rsidR="00F80065" w:rsidRPr="00E569F7" w:rsidRDefault="00F80065" w:rsidP="00F80065">
            <w:pPr>
              <w:spacing w:before="50" w:after="50"/>
              <w:jc w:val="center"/>
              <w:rPr>
                <w:rFonts w:ascii="Times New Roman" w:hAnsi="Times New Roman" w:cs="Times New Roman"/>
                <w:color w:val="000000"/>
              </w:rPr>
            </w:pPr>
            <w:r w:rsidRPr="00E569F7">
              <w:rPr>
                <w:rFonts w:ascii="Times New Roman" w:hAnsi="Times New Roman" w:cs="Times New Roman"/>
                <w:color w:val="000000"/>
              </w:rPr>
              <w:t>2-333</w:t>
            </w:r>
          </w:p>
        </w:tc>
        <w:tc>
          <w:tcPr>
            <w:tcW w:w="1580" w:type="dxa"/>
            <w:tcBorders>
              <w:top w:val="nil"/>
              <w:left w:val="nil"/>
              <w:bottom w:val="single" w:sz="4" w:space="0" w:color="auto"/>
              <w:right w:val="single" w:sz="4" w:space="0" w:color="auto"/>
            </w:tcBorders>
            <w:shd w:val="clear" w:color="auto" w:fill="auto"/>
            <w:noWrap/>
            <w:vAlign w:val="center"/>
            <w:hideMark/>
          </w:tcPr>
          <w:p w:rsidR="00F80065" w:rsidRPr="00E569F7" w:rsidRDefault="00F80065" w:rsidP="00F80065">
            <w:pPr>
              <w:spacing w:before="50" w:after="50"/>
              <w:jc w:val="center"/>
              <w:rPr>
                <w:rFonts w:ascii="Times New Roman" w:hAnsi="Times New Roman" w:cs="Times New Roman"/>
                <w:color w:val="000000"/>
              </w:rPr>
            </w:pPr>
            <w:r w:rsidRPr="00E569F7">
              <w:rPr>
                <w:rFonts w:ascii="Times New Roman" w:hAnsi="Times New Roman" w:cs="Times New Roman"/>
                <w:color w:val="000000"/>
              </w:rPr>
              <w:t> </w:t>
            </w:r>
          </w:p>
        </w:tc>
        <w:tc>
          <w:tcPr>
            <w:tcW w:w="1660" w:type="dxa"/>
            <w:tcBorders>
              <w:top w:val="nil"/>
              <w:left w:val="nil"/>
              <w:bottom w:val="single" w:sz="4" w:space="0" w:color="auto"/>
              <w:right w:val="single" w:sz="4" w:space="0" w:color="auto"/>
            </w:tcBorders>
            <w:shd w:val="clear" w:color="auto" w:fill="auto"/>
            <w:noWrap/>
            <w:vAlign w:val="center"/>
            <w:hideMark/>
          </w:tcPr>
          <w:p w:rsidR="00F80065" w:rsidRPr="00E569F7" w:rsidRDefault="00F80065" w:rsidP="00F80065">
            <w:pPr>
              <w:spacing w:before="50" w:after="50"/>
              <w:jc w:val="center"/>
              <w:rPr>
                <w:rFonts w:ascii="Times New Roman" w:hAnsi="Times New Roman" w:cs="Times New Roman"/>
                <w:color w:val="000000"/>
              </w:rPr>
            </w:pPr>
            <w:r w:rsidRPr="00E569F7">
              <w:rPr>
                <w:rFonts w:ascii="Times New Roman" w:hAnsi="Times New Roman" w:cs="Times New Roman"/>
                <w:color w:val="000000"/>
              </w:rPr>
              <w:t>11,62</w:t>
            </w:r>
          </w:p>
        </w:tc>
        <w:tc>
          <w:tcPr>
            <w:tcW w:w="2015" w:type="dxa"/>
            <w:tcBorders>
              <w:top w:val="nil"/>
              <w:left w:val="nil"/>
              <w:bottom w:val="single" w:sz="4" w:space="0" w:color="auto"/>
              <w:right w:val="single" w:sz="4" w:space="0" w:color="auto"/>
            </w:tcBorders>
            <w:shd w:val="clear" w:color="auto" w:fill="auto"/>
            <w:noWrap/>
            <w:vAlign w:val="center"/>
            <w:hideMark/>
          </w:tcPr>
          <w:p w:rsidR="00F80065" w:rsidRPr="00E569F7" w:rsidRDefault="00F80065" w:rsidP="00F80065">
            <w:pPr>
              <w:spacing w:before="50" w:after="50"/>
              <w:jc w:val="center"/>
              <w:rPr>
                <w:rFonts w:ascii="Times New Roman" w:hAnsi="Times New Roman" w:cs="Times New Roman"/>
                <w:color w:val="000000"/>
              </w:rPr>
            </w:pPr>
            <w:r w:rsidRPr="00E569F7">
              <w:rPr>
                <w:rFonts w:ascii="Times New Roman" w:hAnsi="Times New Roman" w:cs="Times New Roman"/>
                <w:color w:val="000000"/>
              </w:rPr>
              <w:t>11,62</w:t>
            </w:r>
          </w:p>
        </w:tc>
      </w:tr>
      <w:tr w:rsidR="00F80065" w:rsidRPr="00E569F7" w:rsidTr="00F80065">
        <w:trPr>
          <w:trHeight w:val="330"/>
        </w:trPr>
        <w:tc>
          <w:tcPr>
            <w:tcW w:w="1640" w:type="dxa"/>
            <w:tcBorders>
              <w:top w:val="nil"/>
              <w:left w:val="single" w:sz="4" w:space="0" w:color="auto"/>
              <w:bottom w:val="single" w:sz="4" w:space="0" w:color="auto"/>
              <w:right w:val="single" w:sz="4" w:space="0" w:color="auto"/>
            </w:tcBorders>
            <w:shd w:val="clear" w:color="auto" w:fill="auto"/>
            <w:noWrap/>
            <w:vAlign w:val="center"/>
            <w:hideMark/>
          </w:tcPr>
          <w:p w:rsidR="00F80065" w:rsidRPr="00E569F7" w:rsidRDefault="00F80065" w:rsidP="00F80065">
            <w:pPr>
              <w:spacing w:before="50" w:after="50"/>
              <w:jc w:val="center"/>
              <w:rPr>
                <w:rFonts w:ascii="Times New Roman" w:hAnsi="Times New Roman" w:cs="Times New Roman"/>
                <w:color w:val="000000"/>
              </w:rPr>
            </w:pPr>
            <w:r w:rsidRPr="00E569F7">
              <w:rPr>
                <w:rFonts w:ascii="Times New Roman" w:hAnsi="Times New Roman" w:cs="Times New Roman"/>
                <w:color w:val="000000"/>
              </w:rPr>
              <w:t>TQ3a</w:t>
            </w:r>
          </w:p>
        </w:tc>
        <w:tc>
          <w:tcPr>
            <w:tcW w:w="1840" w:type="dxa"/>
            <w:tcBorders>
              <w:top w:val="nil"/>
              <w:left w:val="nil"/>
              <w:bottom w:val="single" w:sz="4" w:space="0" w:color="auto"/>
              <w:right w:val="single" w:sz="4" w:space="0" w:color="auto"/>
            </w:tcBorders>
            <w:shd w:val="clear" w:color="auto" w:fill="auto"/>
            <w:noWrap/>
            <w:vAlign w:val="center"/>
            <w:hideMark/>
          </w:tcPr>
          <w:p w:rsidR="00F80065" w:rsidRPr="00E569F7" w:rsidRDefault="00F80065" w:rsidP="00F80065">
            <w:pPr>
              <w:spacing w:before="50" w:after="50"/>
              <w:jc w:val="center"/>
              <w:rPr>
                <w:rFonts w:ascii="Times New Roman" w:hAnsi="Times New Roman" w:cs="Times New Roman"/>
                <w:color w:val="000000"/>
              </w:rPr>
            </w:pPr>
            <w:r w:rsidRPr="00E569F7">
              <w:rPr>
                <w:rFonts w:ascii="Times New Roman" w:hAnsi="Times New Roman" w:cs="Times New Roman"/>
                <w:color w:val="000000"/>
              </w:rPr>
              <w:t>3-333</w:t>
            </w:r>
          </w:p>
        </w:tc>
        <w:tc>
          <w:tcPr>
            <w:tcW w:w="1580" w:type="dxa"/>
            <w:tcBorders>
              <w:top w:val="nil"/>
              <w:left w:val="nil"/>
              <w:bottom w:val="single" w:sz="4" w:space="0" w:color="auto"/>
              <w:right w:val="single" w:sz="4" w:space="0" w:color="auto"/>
            </w:tcBorders>
            <w:shd w:val="clear" w:color="auto" w:fill="auto"/>
            <w:noWrap/>
            <w:vAlign w:val="center"/>
            <w:hideMark/>
          </w:tcPr>
          <w:p w:rsidR="00F80065" w:rsidRPr="00E569F7" w:rsidRDefault="00F80065" w:rsidP="00F80065">
            <w:pPr>
              <w:spacing w:before="50" w:after="50"/>
              <w:jc w:val="center"/>
              <w:rPr>
                <w:rFonts w:ascii="Times New Roman" w:hAnsi="Times New Roman" w:cs="Times New Roman"/>
                <w:color w:val="000000"/>
              </w:rPr>
            </w:pPr>
            <w:r w:rsidRPr="00E569F7">
              <w:rPr>
                <w:rFonts w:ascii="Times New Roman" w:hAnsi="Times New Roman" w:cs="Times New Roman"/>
                <w:color w:val="000000"/>
              </w:rPr>
              <w:t> </w:t>
            </w:r>
          </w:p>
        </w:tc>
        <w:tc>
          <w:tcPr>
            <w:tcW w:w="1660" w:type="dxa"/>
            <w:tcBorders>
              <w:top w:val="nil"/>
              <w:left w:val="nil"/>
              <w:bottom w:val="single" w:sz="4" w:space="0" w:color="auto"/>
              <w:right w:val="single" w:sz="4" w:space="0" w:color="auto"/>
            </w:tcBorders>
            <w:shd w:val="clear" w:color="auto" w:fill="auto"/>
            <w:noWrap/>
            <w:vAlign w:val="center"/>
            <w:hideMark/>
          </w:tcPr>
          <w:p w:rsidR="00F80065" w:rsidRPr="00E569F7" w:rsidRDefault="00F80065" w:rsidP="00F80065">
            <w:pPr>
              <w:spacing w:before="50" w:after="50"/>
              <w:jc w:val="center"/>
              <w:rPr>
                <w:rFonts w:ascii="Times New Roman" w:hAnsi="Times New Roman" w:cs="Times New Roman"/>
                <w:color w:val="000000"/>
              </w:rPr>
            </w:pPr>
            <w:r w:rsidRPr="00E569F7">
              <w:rPr>
                <w:rFonts w:ascii="Times New Roman" w:hAnsi="Times New Roman" w:cs="Times New Roman"/>
                <w:color w:val="000000"/>
              </w:rPr>
              <w:t>14,01</w:t>
            </w:r>
          </w:p>
        </w:tc>
        <w:tc>
          <w:tcPr>
            <w:tcW w:w="2015" w:type="dxa"/>
            <w:tcBorders>
              <w:top w:val="nil"/>
              <w:left w:val="nil"/>
              <w:bottom w:val="single" w:sz="4" w:space="0" w:color="auto"/>
              <w:right w:val="single" w:sz="4" w:space="0" w:color="auto"/>
            </w:tcBorders>
            <w:shd w:val="clear" w:color="auto" w:fill="auto"/>
            <w:noWrap/>
            <w:vAlign w:val="center"/>
            <w:hideMark/>
          </w:tcPr>
          <w:p w:rsidR="00F80065" w:rsidRPr="00E569F7" w:rsidRDefault="00F80065" w:rsidP="00F80065">
            <w:pPr>
              <w:spacing w:before="50" w:after="50"/>
              <w:jc w:val="center"/>
              <w:rPr>
                <w:rFonts w:ascii="Times New Roman" w:hAnsi="Times New Roman" w:cs="Times New Roman"/>
                <w:color w:val="000000"/>
              </w:rPr>
            </w:pPr>
            <w:r w:rsidRPr="00E569F7">
              <w:rPr>
                <w:rFonts w:ascii="Times New Roman" w:hAnsi="Times New Roman" w:cs="Times New Roman"/>
                <w:color w:val="000000"/>
              </w:rPr>
              <w:t>14,01</w:t>
            </w:r>
          </w:p>
        </w:tc>
      </w:tr>
      <w:tr w:rsidR="00F80065" w:rsidRPr="00E569F7" w:rsidTr="00F80065">
        <w:trPr>
          <w:trHeight w:val="330"/>
        </w:trPr>
        <w:tc>
          <w:tcPr>
            <w:tcW w:w="1640" w:type="dxa"/>
            <w:tcBorders>
              <w:top w:val="nil"/>
              <w:left w:val="single" w:sz="4" w:space="0" w:color="auto"/>
              <w:bottom w:val="single" w:sz="4" w:space="0" w:color="auto"/>
              <w:right w:val="single" w:sz="4" w:space="0" w:color="auto"/>
            </w:tcBorders>
            <w:shd w:val="clear" w:color="auto" w:fill="auto"/>
            <w:noWrap/>
            <w:vAlign w:val="center"/>
            <w:hideMark/>
          </w:tcPr>
          <w:p w:rsidR="00F80065" w:rsidRPr="00E569F7" w:rsidRDefault="00F80065" w:rsidP="00F80065">
            <w:pPr>
              <w:spacing w:before="50" w:after="50"/>
              <w:jc w:val="center"/>
              <w:rPr>
                <w:rFonts w:ascii="Times New Roman" w:hAnsi="Times New Roman" w:cs="Times New Roman"/>
                <w:color w:val="000000"/>
              </w:rPr>
            </w:pPr>
            <w:r w:rsidRPr="00E569F7">
              <w:rPr>
                <w:rFonts w:ascii="Times New Roman" w:hAnsi="Times New Roman" w:cs="Times New Roman"/>
                <w:color w:val="000000"/>
              </w:rPr>
              <w:t>TQ3a</w:t>
            </w:r>
          </w:p>
        </w:tc>
        <w:tc>
          <w:tcPr>
            <w:tcW w:w="1840" w:type="dxa"/>
            <w:tcBorders>
              <w:top w:val="nil"/>
              <w:left w:val="nil"/>
              <w:bottom w:val="single" w:sz="4" w:space="0" w:color="auto"/>
              <w:right w:val="single" w:sz="4" w:space="0" w:color="auto"/>
            </w:tcBorders>
            <w:shd w:val="clear" w:color="auto" w:fill="auto"/>
            <w:noWrap/>
            <w:vAlign w:val="center"/>
            <w:hideMark/>
          </w:tcPr>
          <w:p w:rsidR="00F80065" w:rsidRPr="00E569F7" w:rsidRDefault="00F80065" w:rsidP="00F80065">
            <w:pPr>
              <w:spacing w:before="50" w:after="50"/>
              <w:jc w:val="center"/>
              <w:rPr>
                <w:rFonts w:ascii="Times New Roman" w:hAnsi="Times New Roman" w:cs="Times New Roman"/>
                <w:color w:val="000000"/>
              </w:rPr>
            </w:pPr>
            <w:r w:rsidRPr="00E569F7">
              <w:rPr>
                <w:rFonts w:ascii="Times New Roman" w:hAnsi="Times New Roman" w:cs="Times New Roman"/>
                <w:color w:val="000000"/>
              </w:rPr>
              <w:t>4-333</w:t>
            </w:r>
          </w:p>
        </w:tc>
        <w:tc>
          <w:tcPr>
            <w:tcW w:w="1580" w:type="dxa"/>
            <w:tcBorders>
              <w:top w:val="nil"/>
              <w:left w:val="nil"/>
              <w:bottom w:val="single" w:sz="4" w:space="0" w:color="auto"/>
              <w:right w:val="single" w:sz="4" w:space="0" w:color="auto"/>
            </w:tcBorders>
            <w:shd w:val="clear" w:color="auto" w:fill="auto"/>
            <w:noWrap/>
            <w:vAlign w:val="center"/>
            <w:hideMark/>
          </w:tcPr>
          <w:p w:rsidR="00F80065" w:rsidRPr="00E569F7" w:rsidRDefault="00F80065" w:rsidP="00F80065">
            <w:pPr>
              <w:spacing w:before="50" w:after="50"/>
              <w:jc w:val="center"/>
              <w:rPr>
                <w:rFonts w:ascii="Times New Roman" w:hAnsi="Times New Roman" w:cs="Times New Roman"/>
                <w:color w:val="000000"/>
              </w:rPr>
            </w:pPr>
            <w:r w:rsidRPr="00E569F7">
              <w:rPr>
                <w:rFonts w:ascii="Times New Roman" w:hAnsi="Times New Roman" w:cs="Times New Roman"/>
                <w:color w:val="000000"/>
              </w:rPr>
              <w:t> </w:t>
            </w:r>
          </w:p>
        </w:tc>
        <w:tc>
          <w:tcPr>
            <w:tcW w:w="1660" w:type="dxa"/>
            <w:tcBorders>
              <w:top w:val="nil"/>
              <w:left w:val="nil"/>
              <w:bottom w:val="single" w:sz="4" w:space="0" w:color="auto"/>
              <w:right w:val="single" w:sz="4" w:space="0" w:color="auto"/>
            </w:tcBorders>
            <w:shd w:val="clear" w:color="auto" w:fill="auto"/>
            <w:noWrap/>
            <w:vAlign w:val="center"/>
            <w:hideMark/>
          </w:tcPr>
          <w:p w:rsidR="00F80065" w:rsidRPr="00E569F7" w:rsidRDefault="00F80065" w:rsidP="00F80065">
            <w:pPr>
              <w:spacing w:before="50" w:after="50"/>
              <w:jc w:val="center"/>
              <w:rPr>
                <w:rFonts w:ascii="Times New Roman" w:hAnsi="Times New Roman" w:cs="Times New Roman"/>
                <w:color w:val="000000"/>
              </w:rPr>
            </w:pPr>
            <w:r w:rsidRPr="00E569F7">
              <w:rPr>
                <w:rFonts w:ascii="Times New Roman" w:hAnsi="Times New Roman" w:cs="Times New Roman"/>
                <w:color w:val="000000"/>
              </w:rPr>
              <w:t>5,01</w:t>
            </w:r>
          </w:p>
        </w:tc>
        <w:tc>
          <w:tcPr>
            <w:tcW w:w="2015" w:type="dxa"/>
            <w:tcBorders>
              <w:top w:val="nil"/>
              <w:left w:val="nil"/>
              <w:bottom w:val="single" w:sz="4" w:space="0" w:color="auto"/>
              <w:right w:val="single" w:sz="4" w:space="0" w:color="auto"/>
            </w:tcBorders>
            <w:shd w:val="clear" w:color="auto" w:fill="auto"/>
            <w:noWrap/>
            <w:vAlign w:val="center"/>
            <w:hideMark/>
          </w:tcPr>
          <w:p w:rsidR="00F80065" w:rsidRPr="00E569F7" w:rsidRDefault="00F80065" w:rsidP="00F80065">
            <w:pPr>
              <w:spacing w:before="50" w:after="50"/>
              <w:jc w:val="center"/>
              <w:rPr>
                <w:rFonts w:ascii="Times New Roman" w:hAnsi="Times New Roman" w:cs="Times New Roman"/>
                <w:color w:val="000000"/>
              </w:rPr>
            </w:pPr>
            <w:r w:rsidRPr="00E569F7">
              <w:rPr>
                <w:rFonts w:ascii="Times New Roman" w:hAnsi="Times New Roman" w:cs="Times New Roman"/>
                <w:color w:val="000000"/>
              </w:rPr>
              <w:t>5,01</w:t>
            </w:r>
          </w:p>
        </w:tc>
      </w:tr>
      <w:tr w:rsidR="00F80065" w:rsidRPr="00E569F7" w:rsidTr="00F80065">
        <w:trPr>
          <w:trHeight w:val="330"/>
        </w:trPr>
        <w:tc>
          <w:tcPr>
            <w:tcW w:w="1640" w:type="dxa"/>
            <w:tcBorders>
              <w:top w:val="nil"/>
              <w:left w:val="single" w:sz="4" w:space="0" w:color="auto"/>
              <w:bottom w:val="single" w:sz="4" w:space="0" w:color="auto"/>
              <w:right w:val="single" w:sz="4" w:space="0" w:color="auto"/>
            </w:tcBorders>
            <w:shd w:val="clear" w:color="auto" w:fill="auto"/>
            <w:noWrap/>
            <w:vAlign w:val="center"/>
            <w:hideMark/>
          </w:tcPr>
          <w:p w:rsidR="00F80065" w:rsidRPr="00E569F7" w:rsidRDefault="00F80065" w:rsidP="00F80065">
            <w:pPr>
              <w:spacing w:before="50" w:after="50"/>
              <w:jc w:val="center"/>
              <w:rPr>
                <w:rFonts w:ascii="Times New Roman" w:hAnsi="Times New Roman" w:cs="Times New Roman"/>
                <w:color w:val="000000"/>
              </w:rPr>
            </w:pPr>
            <w:r w:rsidRPr="00E569F7">
              <w:rPr>
                <w:rFonts w:ascii="Times New Roman" w:hAnsi="Times New Roman" w:cs="Times New Roman"/>
                <w:color w:val="000000"/>
              </w:rPr>
              <w:t>TQ4a</w:t>
            </w:r>
          </w:p>
        </w:tc>
        <w:tc>
          <w:tcPr>
            <w:tcW w:w="1840" w:type="dxa"/>
            <w:tcBorders>
              <w:top w:val="nil"/>
              <w:left w:val="nil"/>
              <w:bottom w:val="single" w:sz="4" w:space="0" w:color="auto"/>
              <w:right w:val="single" w:sz="4" w:space="0" w:color="auto"/>
            </w:tcBorders>
            <w:shd w:val="clear" w:color="auto" w:fill="auto"/>
            <w:noWrap/>
            <w:vAlign w:val="center"/>
            <w:hideMark/>
          </w:tcPr>
          <w:p w:rsidR="00F80065" w:rsidRPr="00E569F7" w:rsidRDefault="00F80065" w:rsidP="00F80065">
            <w:pPr>
              <w:spacing w:before="50" w:after="50"/>
              <w:jc w:val="center"/>
              <w:rPr>
                <w:rFonts w:ascii="Times New Roman" w:hAnsi="Times New Roman" w:cs="Times New Roman"/>
                <w:color w:val="000000"/>
              </w:rPr>
            </w:pPr>
            <w:r w:rsidRPr="00E569F7">
              <w:rPr>
                <w:rFonts w:ascii="Times New Roman" w:hAnsi="Times New Roman" w:cs="Times New Roman"/>
                <w:color w:val="000000"/>
              </w:rPr>
              <w:t>6-333</w:t>
            </w:r>
          </w:p>
        </w:tc>
        <w:tc>
          <w:tcPr>
            <w:tcW w:w="1580" w:type="dxa"/>
            <w:tcBorders>
              <w:top w:val="nil"/>
              <w:left w:val="nil"/>
              <w:bottom w:val="single" w:sz="4" w:space="0" w:color="auto"/>
              <w:right w:val="single" w:sz="4" w:space="0" w:color="auto"/>
            </w:tcBorders>
            <w:shd w:val="clear" w:color="auto" w:fill="auto"/>
            <w:noWrap/>
            <w:vAlign w:val="center"/>
            <w:hideMark/>
          </w:tcPr>
          <w:p w:rsidR="00F80065" w:rsidRPr="00E569F7" w:rsidRDefault="00F80065" w:rsidP="00F80065">
            <w:pPr>
              <w:spacing w:before="50" w:after="50"/>
              <w:jc w:val="center"/>
              <w:rPr>
                <w:rFonts w:ascii="Times New Roman" w:hAnsi="Times New Roman" w:cs="Times New Roman"/>
                <w:color w:val="000000"/>
              </w:rPr>
            </w:pPr>
            <w:r w:rsidRPr="00E569F7">
              <w:rPr>
                <w:rFonts w:ascii="Times New Roman" w:hAnsi="Times New Roman" w:cs="Times New Roman"/>
                <w:color w:val="000000"/>
              </w:rPr>
              <w:t>3,50</w:t>
            </w:r>
          </w:p>
        </w:tc>
        <w:tc>
          <w:tcPr>
            <w:tcW w:w="1660" w:type="dxa"/>
            <w:tcBorders>
              <w:top w:val="nil"/>
              <w:left w:val="nil"/>
              <w:bottom w:val="single" w:sz="4" w:space="0" w:color="auto"/>
              <w:right w:val="single" w:sz="4" w:space="0" w:color="auto"/>
            </w:tcBorders>
            <w:shd w:val="clear" w:color="auto" w:fill="auto"/>
            <w:noWrap/>
            <w:vAlign w:val="center"/>
            <w:hideMark/>
          </w:tcPr>
          <w:p w:rsidR="00F80065" w:rsidRPr="00E569F7" w:rsidRDefault="00F80065" w:rsidP="00F80065">
            <w:pPr>
              <w:spacing w:before="50" w:after="50"/>
              <w:jc w:val="center"/>
              <w:rPr>
                <w:rFonts w:ascii="Times New Roman" w:hAnsi="Times New Roman" w:cs="Times New Roman"/>
                <w:color w:val="000000"/>
              </w:rPr>
            </w:pPr>
            <w:r w:rsidRPr="00E569F7">
              <w:rPr>
                <w:rFonts w:ascii="Times New Roman" w:hAnsi="Times New Roman" w:cs="Times New Roman"/>
                <w:color w:val="000000"/>
              </w:rPr>
              <w:t> </w:t>
            </w:r>
          </w:p>
        </w:tc>
        <w:tc>
          <w:tcPr>
            <w:tcW w:w="2015" w:type="dxa"/>
            <w:tcBorders>
              <w:top w:val="nil"/>
              <w:left w:val="nil"/>
              <w:bottom w:val="single" w:sz="4" w:space="0" w:color="auto"/>
              <w:right w:val="single" w:sz="4" w:space="0" w:color="auto"/>
            </w:tcBorders>
            <w:shd w:val="clear" w:color="auto" w:fill="auto"/>
            <w:noWrap/>
            <w:vAlign w:val="center"/>
            <w:hideMark/>
          </w:tcPr>
          <w:p w:rsidR="00F80065" w:rsidRPr="00E569F7" w:rsidRDefault="00F80065" w:rsidP="00F80065">
            <w:pPr>
              <w:spacing w:before="50" w:after="50"/>
              <w:jc w:val="center"/>
              <w:rPr>
                <w:rFonts w:ascii="Times New Roman" w:hAnsi="Times New Roman" w:cs="Times New Roman"/>
                <w:color w:val="000000"/>
              </w:rPr>
            </w:pPr>
            <w:r w:rsidRPr="00E569F7">
              <w:rPr>
                <w:rFonts w:ascii="Times New Roman" w:hAnsi="Times New Roman" w:cs="Times New Roman"/>
                <w:color w:val="000000"/>
              </w:rPr>
              <w:t>3,50</w:t>
            </w:r>
          </w:p>
        </w:tc>
      </w:tr>
      <w:tr w:rsidR="00F80065" w:rsidRPr="00E569F7" w:rsidTr="00F80065">
        <w:trPr>
          <w:trHeight w:val="330"/>
        </w:trPr>
        <w:tc>
          <w:tcPr>
            <w:tcW w:w="1640" w:type="dxa"/>
            <w:tcBorders>
              <w:top w:val="nil"/>
              <w:left w:val="single" w:sz="4" w:space="0" w:color="auto"/>
              <w:bottom w:val="single" w:sz="4" w:space="0" w:color="auto"/>
              <w:right w:val="single" w:sz="4" w:space="0" w:color="auto"/>
            </w:tcBorders>
            <w:shd w:val="clear" w:color="auto" w:fill="auto"/>
            <w:noWrap/>
            <w:vAlign w:val="center"/>
            <w:hideMark/>
          </w:tcPr>
          <w:p w:rsidR="00F80065" w:rsidRPr="00E569F7" w:rsidRDefault="00F80065" w:rsidP="00F80065">
            <w:pPr>
              <w:spacing w:before="50" w:after="50"/>
              <w:jc w:val="center"/>
              <w:rPr>
                <w:rFonts w:ascii="Times New Roman" w:hAnsi="Times New Roman" w:cs="Times New Roman"/>
                <w:color w:val="000000"/>
              </w:rPr>
            </w:pPr>
            <w:r w:rsidRPr="00E569F7">
              <w:rPr>
                <w:rFonts w:ascii="Times New Roman" w:hAnsi="Times New Roman" w:cs="Times New Roman"/>
                <w:color w:val="000000"/>
              </w:rPr>
              <w:t>TQ4b</w:t>
            </w:r>
          </w:p>
        </w:tc>
        <w:tc>
          <w:tcPr>
            <w:tcW w:w="1840" w:type="dxa"/>
            <w:tcBorders>
              <w:top w:val="nil"/>
              <w:left w:val="nil"/>
              <w:bottom w:val="single" w:sz="4" w:space="0" w:color="auto"/>
              <w:right w:val="single" w:sz="4" w:space="0" w:color="auto"/>
            </w:tcBorders>
            <w:shd w:val="clear" w:color="auto" w:fill="auto"/>
            <w:noWrap/>
            <w:vAlign w:val="center"/>
            <w:hideMark/>
          </w:tcPr>
          <w:p w:rsidR="00F80065" w:rsidRPr="00E569F7" w:rsidRDefault="00F80065" w:rsidP="00F80065">
            <w:pPr>
              <w:spacing w:before="50" w:after="50"/>
              <w:jc w:val="center"/>
              <w:rPr>
                <w:rFonts w:ascii="Times New Roman" w:hAnsi="Times New Roman" w:cs="Times New Roman"/>
                <w:color w:val="000000"/>
              </w:rPr>
            </w:pPr>
            <w:r w:rsidRPr="00E569F7">
              <w:rPr>
                <w:rFonts w:ascii="Times New Roman" w:hAnsi="Times New Roman" w:cs="Times New Roman"/>
                <w:color w:val="000000"/>
              </w:rPr>
              <w:t>7-333</w:t>
            </w:r>
          </w:p>
        </w:tc>
        <w:tc>
          <w:tcPr>
            <w:tcW w:w="1580" w:type="dxa"/>
            <w:tcBorders>
              <w:top w:val="nil"/>
              <w:left w:val="nil"/>
              <w:bottom w:val="single" w:sz="4" w:space="0" w:color="auto"/>
              <w:right w:val="single" w:sz="4" w:space="0" w:color="auto"/>
            </w:tcBorders>
            <w:shd w:val="clear" w:color="auto" w:fill="auto"/>
            <w:noWrap/>
            <w:vAlign w:val="center"/>
            <w:hideMark/>
          </w:tcPr>
          <w:p w:rsidR="00F80065" w:rsidRPr="00E569F7" w:rsidRDefault="00F80065" w:rsidP="00F80065">
            <w:pPr>
              <w:spacing w:before="50" w:after="50"/>
              <w:jc w:val="center"/>
              <w:rPr>
                <w:rFonts w:ascii="Times New Roman" w:hAnsi="Times New Roman" w:cs="Times New Roman"/>
                <w:color w:val="000000"/>
              </w:rPr>
            </w:pPr>
            <w:r w:rsidRPr="00E569F7">
              <w:rPr>
                <w:rFonts w:ascii="Times New Roman" w:hAnsi="Times New Roman" w:cs="Times New Roman"/>
                <w:color w:val="000000"/>
              </w:rPr>
              <w:t>20,58</w:t>
            </w:r>
          </w:p>
        </w:tc>
        <w:tc>
          <w:tcPr>
            <w:tcW w:w="1660" w:type="dxa"/>
            <w:tcBorders>
              <w:top w:val="nil"/>
              <w:left w:val="nil"/>
              <w:bottom w:val="single" w:sz="4" w:space="0" w:color="auto"/>
              <w:right w:val="single" w:sz="4" w:space="0" w:color="auto"/>
            </w:tcBorders>
            <w:shd w:val="clear" w:color="auto" w:fill="auto"/>
            <w:noWrap/>
            <w:vAlign w:val="center"/>
            <w:hideMark/>
          </w:tcPr>
          <w:p w:rsidR="00F80065" w:rsidRPr="00E569F7" w:rsidRDefault="00F80065" w:rsidP="00F80065">
            <w:pPr>
              <w:spacing w:before="50" w:after="50"/>
              <w:jc w:val="center"/>
              <w:rPr>
                <w:rFonts w:ascii="Times New Roman" w:hAnsi="Times New Roman" w:cs="Times New Roman"/>
                <w:color w:val="000000"/>
              </w:rPr>
            </w:pPr>
            <w:r w:rsidRPr="00E569F7">
              <w:rPr>
                <w:rFonts w:ascii="Times New Roman" w:hAnsi="Times New Roman" w:cs="Times New Roman"/>
                <w:color w:val="000000"/>
              </w:rPr>
              <w:t> </w:t>
            </w:r>
          </w:p>
        </w:tc>
        <w:tc>
          <w:tcPr>
            <w:tcW w:w="2015" w:type="dxa"/>
            <w:tcBorders>
              <w:top w:val="nil"/>
              <w:left w:val="nil"/>
              <w:bottom w:val="single" w:sz="4" w:space="0" w:color="auto"/>
              <w:right w:val="single" w:sz="4" w:space="0" w:color="auto"/>
            </w:tcBorders>
            <w:shd w:val="clear" w:color="auto" w:fill="auto"/>
            <w:noWrap/>
            <w:vAlign w:val="center"/>
            <w:hideMark/>
          </w:tcPr>
          <w:p w:rsidR="00F80065" w:rsidRPr="00E569F7" w:rsidRDefault="00F80065" w:rsidP="00F80065">
            <w:pPr>
              <w:spacing w:before="50" w:after="50"/>
              <w:jc w:val="center"/>
              <w:rPr>
                <w:rFonts w:ascii="Times New Roman" w:hAnsi="Times New Roman" w:cs="Times New Roman"/>
                <w:color w:val="000000"/>
              </w:rPr>
            </w:pPr>
            <w:r w:rsidRPr="00E569F7">
              <w:rPr>
                <w:rFonts w:ascii="Times New Roman" w:hAnsi="Times New Roman" w:cs="Times New Roman"/>
                <w:color w:val="000000"/>
              </w:rPr>
              <w:t>20,58</w:t>
            </w:r>
          </w:p>
        </w:tc>
      </w:tr>
      <w:tr w:rsidR="00F80065" w:rsidRPr="00E569F7" w:rsidTr="00F80065">
        <w:trPr>
          <w:trHeight w:val="330"/>
        </w:trPr>
        <w:tc>
          <w:tcPr>
            <w:tcW w:w="1640" w:type="dxa"/>
            <w:tcBorders>
              <w:top w:val="nil"/>
              <w:left w:val="single" w:sz="4" w:space="0" w:color="auto"/>
              <w:bottom w:val="single" w:sz="4" w:space="0" w:color="auto"/>
              <w:right w:val="single" w:sz="4" w:space="0" w:color="auto"/>
            </w:tcBorders>
            <w:shd w:val="clear" w:color="auto" w:fill="auto"/>
            <w:noWrap/>
            <w:vAlign w:val="center"/>
            <w:hideMark/>
          </w:tcPr>
          <w:p w:rsidR="00F80065" w:rsidRPr="00E569F7" w:rsidRDefault="00F80065" w:rsidP="00F80065">
            <w:pPr>
              <w:spacing w:before="50" w:after="50"/>
              <w:jc w:val="center"/>
              <w:rPr>
                <w:rFonts w:ascii="Times New Roman" w:hAnsi="Times New Roman" w:cs="Times New Roman"/>
                <w:color w:val="000000"/>
              </w:rPr>
            </w:pPr>
            <w:r w:rsidRPr="00E569F7">
              <w:rPr>
                <w:rFonts w:ascii="Times New Roman" w:hAnsi="Times New Roman" w:cs="Times New Roman"/>
                <w:color w:val="000000"/>
              </w:rPr>
              <w:t>TQ6</w:t>
            </w:r>
          </w:p>
        </w:tc>
        <w:tc>
          <w:tcPr>
            <w:tcW w:w="1840" w:type="dxa"/>
            <w:tcBorders>
              <w:top w:val="nil"/>
              <w:left w:val="nil"/>
              <w:bottom w:val="single" w:sz="4" w:space="0" w:color="auto"/>
              <w:right w:val="single" w:sz="4" w:space="0" w:color="auto"/>
            </w:tcBorders>
            <w:shd w:val="clear" w:color="auto" w:fill="auto"/>
            <w:noWrap/>
            <w:vAlign w:val="center"/>
            <w:hideMark/>
          </w:tcPr>
          <w:p w:rsidR="00F80065" w:rsidRPr="00E569F7" w:rsidRDefault="00F80065" w:rsidP="00F80065">
            <w:pPr>
              <w:spacing w:before="50" w:after="50"/>
              <w:jc w:val="center"/>
              <w:rPr>
                <w:rFonts w:ascii="Times New Roman" w:hAnsi="Times New Roman" w:cs="Times New Roman"/>
                <w:color w:val="000000"/>
              </w:rPr>
            </w:pPr>
            <w:r w:rsidRPr="00E569F7">
              <w:rPr>
                <w:rFonts w:ascii="Times New Roman" w:hAnsi="Times New Roman" w:cs="Times New Roman"/>
                <w:color w:val="000000"/>
              </w:rPr>
              <w:t>8-333</w:t>
            </w:r>
          </w:p>
        </w:tc>
        <w:tc>
          <w:tcPr>
            <w:tcW w:w="1580" w:type="dxa"/>
            <w:tcBorders>
              <w:top w:val="nil"/>
              <w:left w:val="nil"/>
              <w:bottom w:val="single" w:sz="4" w:space="0" w:color="auto"/>
              <w:right w:val="single" w:sz="4" w:space="0" w:color="auto"/>
            </w:tcBorders>
            <w:shd w:val="clear" w:color="auto" w:fill="auto"/>
            <w:noWrap/>
            <w:vAlign w:val="center"/>
            <w:hideMark/>
          </w:tcPr>
          <w:p w:rsidR="00F80065" w:rsidRPr="00E569F7" w:rsidRDefault="00F80065" w:rsidP="00F80065">
            <w:pPr>
              <w:spacing w:before="50" w:after="50"/>
              <w:jc w:val="center"/>
              <w:rPr>
                <w:rFonts w:ascii="Times New Roman" w:hAnsi="Times New Roman" w:cs="Times New Roman"/>
                <w:color w:val="000000"/>
              </w:rPr>
            </w:pPr>
            <w:r w:rsidRPr="00E569F7">
              <w:rPr>
                <w:rFonts w:ascii="Times New Roman" w:hAnsi="Times New Roman" w:cs="Times New Roman"/>
                <w:color w:val="000000"/>
              </w:rPr>
              <w:t> </w:t>
            </w:r>
          </w:p>
        </w:tc>
        <w:tc>
          <w:tcPr>
            <w:tcW w:w="1660" w:type="dxa"/>
            <w:tcBorders>
              <w:top w:val="nil"/>
              <w:left w:val="nil"/>
              <w:bottom w:val="single" w:sz="4" w:space="0" w:color="auto"/>
              <w:right w:val="single" w:sz="4" w:space="0" w:color="auto"/>
            </w:tcBorders>
            <w:shd w:val="clear" w:color="auto" w:fill="auto"/>
            <w:noWrap/>
            <w:vAlign w:val="center"/>
            <w:hideMark/>
          </w:tcPr>
          <w:p w:rsidR="00F80065" w:rsidRPr="00E569F7" w:rsidRDefault="00F80065" w:rsidP="00F80065">
            <w:pPr>
              <w:spacing w:before="50" w:after="50"/>
              <w:jc w:val="center"/>
              <w:rPr>
                <w:rFonts w:ascii="Times New Roman" w:hAnsi="Times New Roman" w:cs="Times New Roman"/>
                <w:color w:val="000000"/>
              </w:rPr>
            </w:pPr>
            <w:r w:rsidRPr="00E569F7">
              <w:rPr>
                <w:rFonts w:ascii="Times New Roman" w:hAnsi="Times New Roman" w:cs="Times New Roman"/>
                <w:color w:val="000000"/>
              </w:rPr>
              <w:t>11,42</w:t>
            </w:r>
          </w:p>
        </w:tc>
        <w:tc>
          <w:tcPr>
            <w:tcW w:w="2015" w:type="dxa"/>
            <w:tcBorders>
              <w:top w:val="nil"/>
              <w:left w:val="nil"/>
              <w:bottom w:val="single" w:sz="4" w:space="0" w:color="auto"/>
              <w:right w:val="single" w:sz="4" w:space="0" w:color="auto"/>
            </w:tcBorders>
            <w:shd w:val="clear" w:color="auto" w:fill="auto"/>
            <w:noWrap/>
            <w:vAlign w:val="center"/>
            <w:hideMark/>
          </w:tcPr>
          <w:p w:rsidR="00F80065" w:rsidRPr="00E569F7" w:rsidRDefault="00F80065" w:rsidP="00F80065">
            <w:pPr>
              <w:spacing w:before="50" w:after="50"/>
              <w:jc w:val="center"/>
              <w:rPr>
                <w:rFonts w:ascii="Times New Roman" w:hAnsi="Times New Roman" w:cs="Times New Roman"/>
                <w:color w:val="000000"/>
              </w:rPr>
            </w:pPr>
            <w:r w:rsidRPr="00E569F7">
              <w:rPr>
                <w:rFonts w:ascii="Times New Roman" w:hAnsi="Times New Roman" w:cs="Times New Roman"/>
                <w:color w:val="000000"/>
              </w:rPr>
              <w:t>11,42</w:t>
            </w:r>
          </w:p>
        </w:tc>
      </w:tr>
      <w:tr w:rsidR="00F80065" w:rsidRPr="00E569F7" w:rsidTr="00F80065">
        <w:trPr>
          <w:trHeight w:val="330"/>
        </w:trPr>
        <w:tc>
          <w:tcPr>
            <w:tcW w:w="1640" w:type="dxa"/>
            <w:tcBorders>
              <w:top w:val="nil"/>
              <w:left w:val="single" w:sz="4" w:space="0" w:color="auto"/>
              <w:bottom w:val="single" w:sz="4" w:space="0" w:color="auto"/>
              <w:right w:val="single" w:sz="4" w:space="0" w:color="auto"/>
            </w:tcBorders>
            <w:shd w:val="clear" w:color="auto" w:fill="auto"/>
            <w:noWrap/>
            <w:vAlign w:val="center"/>
            <w:hideMark/>
          </w:tcPr>
          <w:p w:rsidR="00F80065" w:rsidRPr="00E569F7" w:rsidRDefault="00F80065" w:rsidP="00F80065">
            <w:pPr>
              <w:spacing w:before="50" w:after="50"/>
              <w:jc w:val="center"/>
              <w:rPr>
                <w:rFonts w:ascii="Times New Roman" w:hAnsi="Times New Roman" w:cs="Times New Roman"/>
                <w:color w:val="000000"/>
              </w:rPr>
            </w:pPr>
            <w:r w:rsidRPr="00E569F7">
              <w:rPr>
                <w:rFonts w:ascii="Times New Roman" w:hAnsi="Times New Roman" w:cs="Times New Roman"/>
                <w:color w:val="000000"/>
              </w:rPr>
              <w:t>TQ7</w:t>
            </w:r>
          </w:p>
        </w:tc>
        <w:tc>
          <w:tcPr>
            <w:tcW w:w="1840" w:type="dxa"/>
            <w:tcBorders>
              <w:top w:val="nil"/>
              <w:left w:val="nil"/>
              <w:bottom w:val="single" w:sz="4" w:space="0" w:color="auto"/>
              <w:right w:val="single" w:sz="4" w:space="0" w:color="auto"/>
            </w:tcBorders>
            <w:shd w:val="clear" w:color="auto" w:fill="auto"/>
            <w:noWrap/>
            <w:vAlign w:val="center"/>
            <w:hideMark/>
          </w:tcPr>
          <w:p w:rsidR="00F80065" w:rsidRPr="00E569F7" w:rsidRDefault="00F80065" w:rsidP="00F80065">
            <w:pPr>
              <w:spacing w:before="50" w:after="50"/>
              <w:jc w:val="center"/>
              <w:rPr>
                <w:rFonts w:ascii="Times New Roman" w:hAnsi="Times New Roman" w:cs="Times New Roman"/>
                <w:color w:val="000000"/>
              </w:rPr>
            </w:pPr>
            <w:r w:rsidRPr="00E569F7">
              <w:rPr>
                <w:rFonts w:ascii="Times New Roman" w:hAnsi="Times New Roman" w:cs="Times New Roman"/>
                <w:color w:val="000000"/>
              </w:rPr>
              <w:t>9-333</w:t>
            </w:r>
          </w:p>
        </w:tc>
        <w:tc>
          <w:tcPr>
            <w:tcW w:w="1580" w:type="dxa"/>
            <w:tcBorders>
              <w:top w:val="nil"/>
              <w:left w:val="nil"/>
              <w:bottom w:val="single" w:sz="4" w:space="0" w:color="auto"/>
              <w:right w:val="single" w:sz="4" w:space="0" w:color="auto"/>
            </w:tcBorders>
            <w:shd w:val="clear" w:color="auto" w:fill="auto"/>
            <w:noWrap/>
            <w:vAlign w:val="center"/>
            <w:hideMark/>
          </w:tcPr>
          <w:p w:rsidR="00F80065" w:rsidRPr="00E569F7" w:rsidRDefault="00F80065" w:rsidP="00F80065">
            <w:pPr>
              <w:spacing w:before="50" w:after="50"/>
              <w:jc w:val="center"/>
              <w:rPr>
                <w:rFonts w:ascii="Times New Roman" w:hAnsi="Times New Roman" w:cs="Times New Roman"/>
                <w:color w:val="000000"/>
              </w:rPr>
            </w:pPr>
            <w:r w:rsidRPr="00E569F7">
              <w:rPr>
                <w:rFonts w:ascii="Times New Roman" w:hAnsi="Times New Roman" w:cs="Times New Roman"/>
                <w:color w:val="000000"/>
              </w:rPr>
              <w:t>12,97</w:t>
            </w:r>
          </w:p>
        </w:tc>
        <w:tc>
          <w:tcPr>
            <w:tcW w:w="1660" w:type="dxa"/>
            <w:tcBorders>
              <w:top w:val="nil"/>
              <w:left w:val="nil"/>
              <w:bottom w:val="single" w:sz="4" w:space="0" w:color="auto"/>
              <w:right w:val="single" w:sz="4" w:space="0" w:color="auto"/>
            </w:tcBorders>
            <w:shd w:val="clear" w:color="auto" w:fill="auto"/>
            <w:noWrap/>
            <w:vAlign w:val="center"/>
            <w:hideMark/>
          </w:tcPr>
          <w:p w:rsidR="00F80065" w:rsidRPr="00E569F7" w:rsidRDefault="00F80065" w:rsidP="00F80065">
            <w:pPr>
              <w:spacing w:before="50" w:after="50"/>
              <w:jc w:val="center"/>
              <w:rPr>
                <w:rFonts w:ascii="Times New Roman" w:hAnsi="Times New Roman" w:cs="Times New Roman"/>
                <w:color w:val="000000"/>
              </w:rPr>
            </w:pPr>
            <w:r w:rsidRPr="00E569F7">
              <w:rPr>
                <w:rFonts w:ascii="Times New Roman" w:hAnsi="Times New Roman" w:cs="Times New Roman"/>
                <w:color w:val="000000"/>
              </w:rPr>
              <w:t> </w:t>
            </w:r>
          </w:p>
        </w:tc>
        <w:tc>
          <w:tcPr>
            <w:tcW w:w="2015" w:type="dxa"/>
            <w:tcBorders>
              <w:top w:val="nil"/>
              <w:left w:val="nil"/>
              <w:bottom w:val="single" w:sz="4" w:space="0" w:color="auto"/>
              <w:right w:val="single" w:sz="4" w:space="0" w:color="auto"/>
            </w:tcBorders>
            <w:shd w:val="clear" w:color="auto" w:fill="auto"/>
            <w:noWrap/>
            <w:vAlign w:val="center"/>
            <w:hideMark/>
          </w:tcPr>
          <w:p w:rsidR="00F80065" w:rsidRPr="00E569F7" w:rsidRDefault="00F80065" w:rsidP="00F80065">
            <w:pPr>
              <w:spacing w:before="50" w:after="50"/>
              <w:jc w:val="center"/>
              <w:rPr>
                <w:rFonts w:ascii="Times New Roman" w:hAnsi="Times New Roman" w:cs="Times New Roman"/>
                <w:color w:val="000000"/>
              </w:rPr>
            </w:pPr>
            <w:r w:rsidRPr="00E569F7">
              <w:rPr>
                <w:rFonts w:ascii="Times New Roman" w:hAnsi="Times New Roman" w:cs="Times New Roman"/>
                <w:color w:val="000000"/>
              </w:rPr>
              <w:t>12,97</w:t>
            </w:r>
          </w:p>
        </w:tc>
      </w:tr>
      <w:tr w:rsidR="00F80065" w:rsidRPr="00E569F7" w:rsidTr="00F80065">
        <w:trPr>
          <w:trHeight w:val="330"/>
        </w:trPr>
        <w:tc>
          <w:tcPr>
            <w:tcW w:w="1640" w:type="dxa"/>
            <w:tcBorders>
              <w:top w:val="nil"/>
              <w:left w:val="single" w:sz="4" w:space="0" w:color="auto"/>
              <w:bottom w:val="single" w:sz="4" w:space="0" w:color="auto"/>
              <w:right w:val="single" w:sz="4" w:space="0" w:color="auto"/>
            </w:tcBorders>
            <w:shd w:val="clear" w:color="auto" w:fill="auto"/>
            <w:noWrap/>
            <w:vAlign w:val="center"/>
            <w:hideMark/>
          </w:tcPr>
          <w:p w:rsidR="00F80065" w:rsidRPr="00E569F7" w:rsidRDefault="00F80065" w:rsidP="00F80065">
            <w:pPr>
              <w:spacing w:before="50" w:after="50"/>
              <w:jc w:val="center"/>
              <w:rPr>
                <w:rFonts w:ascii="Times New Roman" w:hAnsi="Times New Roman" w:cs="Times New Roman"/>
                <w:color w:val="000000"/>
              </w:rPr>
            </w:pPr>
            <w:r w:rsidRPr="00E569F7">
              <w:rPr>
                <w:rFonts w:ascii="Times New Roman" w:hAnsi="Times New Roman" w:cs="Times New Roman"/>
                <w:color w:val="000000"/>
              </w:rPr>
              <w:t>TQ8</w:t>
            </w:r>
          </w:p>
        </w:tc>
        <w:tc>
          <w:tcPr>
            <w:tcW w:w="1840" w:type="dxa"/>
            <w:tcBorders>
              <w:top w:val="nil"/>
              <w:left w:val="nil"/>
              <w:bottom w:val="single" w:sz="4" w:space="0" w:color="auto"/>
              <w:right w:val="single" w:sz="4" w:space="0" w:color="auto"/>
            </w:tcBorders>
            <w:shd w:val="clear" w:color="auto" w:fill="auto"/>
            <w:noWrap/>
            <w:vAlign w:val="center"/>
            <w:hideMark/>
          </w:tcPr>
          <w:p w:rsidR="00F80065" w:rsidRPr="00E569F7" w:rsidRDefault="00F80065" w:rsidP="00F80065">
            <w:pPr>
              <w:spacing w:before="50" w:after="50"/>
              <w:jc w:val="center"/>
              <w:rPr>
                <w:rFonts w:ascii="Times New Roman" w:hAnsi="Times New Roman" w:cs="Times New Roman"/>
                <w:color w:val="000000"/>
              </w:rPr>
            </w:pPr>
            <w:r w:rsidRPr="00E569F7">
              <w:rPr>
                <w:rFonts w:ascii="Times New Roman" w:hAnsi="Times New Roman" w:cs="Times New Roman"/>
                <w:color w:val="000000"/>
              </w:rPr>
              <w:t>10-333</w:t>
            </w:r>
          </w:p>
        </w:tc>
        <w:tc>
          <w:tcPr>
            <w:tcW w:w="1580" w:type="dxa"/>
            <w:tcBorders>
              <w:top w:val="nil"/>
              <w:left w:val="nil"/>
              <w:bottom w:val="single" w:sz="4" w:space="0" w:color="auto"/>
              <w:right w:val="single" w:sz="4" w:space="0" w:color="auto"/>
            </w:tcBorders>
            <w:shd w:val="clear" w:color="auto" w:fill="auto"/>
            <w:noWrap/>
            <w:vAlign w:val="center"/>
            <w:hideMark/>
          </w:tcPr>
          <w:p w:rsidR="00F80065" w:rsidRPr="00E569F7" w:rsidRDefault="00F80065" w:rsidP="00F80065">
            <w:pPr>
              <w:spacing w:before="50" w:after="50"/>
              <w:jc w:val="center"/>
              <w:rPr>
                <w:rFonts w:ascii="Times New Roman" w:hAnsi="Times New Roman" w:cs="Times New Roman"/>
                <w:color w:val="000000"/>
              </w:rPr>
            </w:pPr>
            <w:r w:rsidRPr="00E569F7">
              <w:rPr>
                <w:rFonts w:ascii="Times New Roman" w:hAnsi="Times New Roman" w:cs="Times New Roman"/>
                <w:color w:val="000000"/>
              </w:rPr>
              <w:t>33,96</w:t>
            </w:r>
          </w:p>
        </w:tc>
        <w:tc>
          <w:tcPr>
            <w:tcW w:w="1660" w:type="dxa"/>
            <w:tcBorders>
              <w:top w:val="nil"/>
              <w:left w:val="nil"/>
              <w:bottom w:val="single" w:sz="4" w:space="0" w:color="auto"/>
              <w:right w:val="single" w:sz="4" w:space="0" w:color="auto"/>
            </w:tcBorders>
            <w:shd w:val="clear" w:color="auto" w:fill="auto"/>
            <w:noWrap/>
            <w:vAlign w:val="center"/>
            <w:hideMark/>
          </w:tcPr>
          <w:p w:rsidR="00F80065" w:rsidRPr="00E569F7" w:rsidRDefault="00F80065" w:rsidP="00F80065">
            <w:pPr>
              <w:spacing w:before="50" w:after="50"/>
              <w:jc w:val="center"/>
              <w:rPr>
                <w:rFonts w:ascii="Times New Roman" w:hAnsi="Times New Roman" w:cs="Times New Roman"/>
                <w:color w:val="000000"/>
              </w:rPr>
            </w:pPr>
            <w:r w:rsidRPr="00E569F7">
              <w:rPr>
                <w:rFonts w:ascii="Times New Roman" w:hAnsi="Times New Roman" w:cs="Times New Roman"/>
                <w:color w:val="000000"/>
              </w:rPr>
              <w:t>50,04</w:t>
            </w:r>
          </w:p>
        </w:tc>
        <w:tc>
          <w:tcPr>
            <w:tcW w:w="2015" w:type="dxa"/>
            <w:tcBorders>
              <w:top w:val="nil"/>
              <w:left w:val="nil"/>
              <w:bottom w:val="single" w:sz="4" w:space="0" w:color="auto"/>
              <w:right w:val="single" w:sz="4" w:space="0" w:color="auto"/>
            </w:tcBorders>
            <w:shd w:val="clear" w:color="auto" w:fill="auto"/>
            <w:noWrap/>
            <w:vAlign w:val="center"/>
            <w:hideMark/>
          </w:tcPr>
          <w:p w:rsidR="00F80065" w:rsidRPr="00E569F7" w:rsidRDefault="00F80065" w:rsidP="00F80065">
            <w:pPr>
              <w:spacing w:before="50" w:after="50"/>
              <w:jc w:val="center"/>
              <w:rPr>
                <w:rFonts w:ascii="Times New Roman" w:hAnsi="Times New Roman" w:cs="Times New Roman"/>
                <w:color w:val="000000"/>
              </w:rPr>
            </w:pPr>
            <w:r w:rsidRPr="00E569F7">
              <w:rPr>
                <w:rFonts w:ascii="Times New Roman" w:hAnsi="Times New Roman" w:cs="Times New Roman"/>
                <w:color w:val="000000"/>
              </w:rPr>
              <w:t>84,00</w:t>
            </w:r>
          </w:p>
        </w:tc>
      </w:tr>
      <w:tr w:rsidR="00F80065" w:rsidRPr="00E569F7" w:rsidTr="00F80065">
        <w:trPr>
          <w:trHeight w:val="330"/>
        </w:trPr>
        <w:tc>
          <w:tcPr>
            <w:tcW w:w="1640" w:type="dxa"/>
            <w:tcBorders>
              <w:top w:val="nil"/>
              <w:left w:val="single" w:sz="4" w:space="0" w:color="auto"/>
              <w:bottom w:val="single" w:sz="4" w:space="0" w:color="auto"/>
              <w:right w:val="single" w:sz="4" w:space="0" w:color="auto"/>
            </w:tcBorders>
            <w:shd w:val="clear" w:color="auto" w:fill="auto"/>
            <w:noWrap/>
            <w:vAlign w:val="center"/>
            <w:hideMark/>
          </w:tcPr>
          <w:p w:rsidR="00F80065" w:rsidRPr="00E569F7" w:rsidRDefault="00F80065" w:rsidP="00F80065">
            <w:pPr>
              <w:spacing w:before="50" w:after="50"/>
              <w:jc w:val="center"/>
              <w:rPr>
                <w:rFonts w:ascii="Times New Roman" w:hAnsi="Times New Roman" w:cs="Times New Roman"/>
                <w:color w:val="000000"/>
              </w:rPr>
            </w:pPr>
            <w:r w:rsidRPr="00E569F7">
              <w:rPr>
                <w:rFonts w:ascii="Times New Roman" w:hAnsi="Times New Roman" w:cs="Times New Roman"/>
                <w:color w:val="000000"/>
              </w:rPr>
              <w:t>TQ10</w:t>
            </w:r>
          </w:p>
        </w:tc>
        <w:tc>
          <w:tcPr>
            <w:tcW w:w="1840" w:type="dxa"/>
            <w:tcBorders>
              <w:top w:val="nil"/>
              <w:left w:val="nil"/>
              <w:bottom w:val="single" w:sz="4" w:space="0" w:color="auto"/>
              <w:right w:val="single" w:sz="4" w:space="0" w:color="auto"/>
            </w:tcBorders>
            <w:shd w:val="clear" w:color="auto" w:fill="auto"/>
            <w:noWrap/>
            <w:vAlign w:val="center"/>
            <w:hideMark/>
          </w:tcPr>
          <w:p w:rsidR="00F80065" w:rsidRPr="00E569F7" w:rsidRDefault="00F80065" w:rsidP="00F80065">
            <w:pPr>
              <w:spacing w:before="50" w:after="50"/>
              <w:jc w:val="center"/>
              <w:rPr>
                <w:rFonts w:ascii="Times New Roman" w:hAnsi="Times New Roman" w:cs="Times New Roman"/>
                <w:color w:val="000000"/>
              </w:rPr>
            </w:pPr>
            <w:r w:rsidRPr="00E569F7">
              <w:rPr>
                <w:rFonts w:ascii="Times New Roman" w:hAnsi="Times New Roman" w:cs="Times New Roman"/>
                <w:color w:val="000000"/>
              </w:rPr>
              <w:t>11-333</w:t>
            </w:r>
          </w:p>
        </w:tc>
        <w:tc>
          <w:tcPr>
            <w:tcW w:w="1580" w:type="dxa"/>
            <w:tcBorders>
              <w:top w:val="nil"/>
              <w:left w:val="nil"/>
              <w:bottom w:val="single" w:sz="4" w:space="0" w:color="auto"/>
              <w:right w:val="single" w:sz="4" w:space="0" w:color="auto"/>
            </w:tcBorders>
            <w:shd w:val="clear" w:color="auto" w:fill="auto"/>
            <w:noWrap/>
            <w:vAlign w:val="center"/>
            <w:hideMark/>
          </w:tcPr>
          <w:p w:rsidR="00F80065" w:rsidRPr="00E569F7" w:rsidRDefault="00F80065" w:rsidP="00F80065">
            <w:pPr>
              <w:spacing w:before="50" w:after="50"/>
              <w:jc w:val="center"/>
              <w:rPr>
                <w:rFonts w:ascii="Times New Roman" w:hAnsi="Times New Roman" w:cs="Times New Roman"/>
                <w:color w:val="000000"/>
              </w:rPr>
            </w:pPr>
            <w:r w:rsidRPr="00E569F7">
              <w:rPr>
                <w:rFonts w:ascii="Times New Roman" w:hAnsi="Times New Roman" w:cs="Times New Roman"/>
                <w:color w:val="000000"/>
              </w:rPr>
              <w:t>29,83</w:t>
            </w:r>
          </w:p>
        </w:tc>
        <w:tc>
          <w:tcPr>
            <w:tcW w:w="1660" w:type="dxa"/>
            <w:tcBorders>
              <w:top w:val="nil"/>
              <w:left w:val="nil"/>
              <w:bottom w:val="single" w:sz="4" w:space="0" w:color="auto"/>
              <w:right w:val="single" w:sz="4" w:space="0" w:color="auto"/>
            </w:tcBorders>
            <w:shd w:val="clear" w:color="auto" w:fill="auto"/>
            <w:noWrap/>
            <w:vAlign w:val="center"/>
            <w:hideMark/>
          </w:tcPr>
          <w:p w:rsidR="00F80065" w:rsidRPr="00E569F7" w:rsidRDefault="00F80065" w:rsidP="00F80065">
            <w:pPr>
              <w:spacing w:before="50" w:after="50"/>
              <w:jc w:val="center"/>
              <w:rPr>
                <w:rFonts w:ascii="Times New Roman" w:hAnsi="Times New Roman" w:cs="Times New Roman"/>
                <w:color w:val="000000"/>
              </w:rPr>
            </w:pPr>
            <w:r w:rsidRPr="00E569F7">
              <w:rPr>
                <w:rFonts w:ascii="Times New Roman" w:hAnsi="Times New Roman" w:cs="Times New Roman"/>
                <w:color w:val="000000"/>
              </w:rPr>
              <w:t> </w:t>
            </w:r>
          </w:p>
        </w:tc>
        <w:tc>
          <w:tcPr>
            <w:tcW w:w="2015" w:type="dxa"/>
            <w:tcBorders>
              <w:top w:val="nil"/>
              <w:left w:val="nil"/>
              <w:bottom w:val="single" w:sz="4" w:space="0" w:color="auto"/>
              <w:right w:val="single" w:sz="4" w:space="0" w:color="auto"/>
            </w:tcBorders>
            <w:shd w:val="clear" w:color="auto" w:fill="auto"/>
            <w:noWrap/>
            <w:vAlign w:val="center"/>
            <w:hideMark/>
          </w:tcPr>
          <w:p w:rsidR="00F80065" w:rsidRPr="00E569F7" w:rsidRDefault="00F80065" w:rsidP="00F80065">
            <w:pPr>
              <w:spacing w:before="50" w:after="50"/>
              <w:jc w:val="center"/>
              <w:rPr>
                <w:rFonts w:ascii="Times New Roman" w:hAnsi="Times New Roman" w:cs="Times New Roman"/>
                <w:color w:val="000000"/>
              </w:rPr>
            </w:pPr>
            <w:r w:rsidRPr="00E569F7">
              <w:rPr>
                <w:rFonts w:ascii="Times New Roman" w:hAnsi="Times New Roman" w:cs="Times New Roman"/>
                <w:color w:val="000000"/>
              </w:rPr>
              <w:t>29,83</w:t>
            </w:r>
          </w:p>
        </w:tc>
      </w:tr>
      <w:tr w:rsidR="00F80065" w:rsidRPr="00E569F7" w:rsidTr="00F80065">
        <w:trPr>
          <w:trHeight w:val="330"/>
        </w:trPr>
        <w:tc>
          <w:tcPr>
            <w:tcW w:w="1640" w:type="dxa"/>
            <w:tcBorders>
              <w:top w:val="nil"/>
              <w:left w:val="single" w:sz="4" w:space="0" w:color="auto"/>
              <w:bottom w:val="single" w:sz="4" w:space="0" w:color="auto"/>
              <w:right w:val="single" w:sz="4" w:space="0" w:color="auto"/>
            </w:tcBorders>
            <w:shd w:val="clear" w:color="auto" w:fill="auto"/>
            <w:noWrap/>
            <w:vAlign w:val="center"/>
            <w:hideMark/>
          </w:tcPr>
          <w:p w:rsidR="00F80065" w:rsidRPr="00E569F7" w:rsidRDefault="00F80065" w:rsidP="00F80065">
            <w:pPr>
              <w:spacing w:before="50" w:after="50"/>
              <w:jc w:val="center"/>
              <w:rPr>
                <w:rFonts w:ascii="Times New Roman" w:hAnsi="Times New Roman" w:cs="Times New Roman"/>
                <w:color w:val="000000"/>
              </w:rPr>
            </w:pPr>
            <w:r w:rsidRPr="00E569F7">
              <w:rPr>
                <w:rFonts w:ascii="Times New Roman" w:hAnsi="Times New Roman" w:cs="Times New Roman"/>
                <w:color w:val="000000"/>
              </w:rPr>
              <w:t>TQ12</w:t>
            </w:r>
          </w:p>
        </w:tc>
        <w:tc>
          <w:tcPr>
            <w:tcW w:w="1840" w:type="dxa"/>
            <w:tcBorders>
              <w:top w:val="nil"/>
              <w:left w:val="nil"/>
              <w:bottom w:val="single" w:sz="4" w:space="0" w:color="auto"/>
              <w:right w:val="single" w:sz="4" w:space="0" w:color="auto"/>
            </w:tcBorders>
            <w:shd w:val="clear" w:color="auto" w:fill="auto"/>
            <w:noWrap/>
            <w:vAlign w:val="center"/>
            <w:hideMark/>
          </w:tcPr>
          <w:p w:rsidR="00F80065" w:rsidRPr="00E569F7" w:rsidRDefault="00F80065" w:rsidP="00F80065">
            <w:pPr>
              <w:spacing w:before="50" w:after="50"/>
              <w:jc w:val="center"/>
              <w:rPr>
                <w:rFonts w:ascii="Times New Roman" w:hAnsi="Times New Roman" w:cs="Times New Roman"/>
                <w:color w:val="000000"/>
              </w:rPr>
            </w:pPr>
            <w:r w:rsidRPr="00E569F7">
              <w:rPr>
                <w:rFonts w:ascii="Times New Roman" w:hAnsi="Times New Roman" w:cs="Times New Roman"/>
                <w:color w:val="000000"/>
              </w:rPr>
              <w:t>12-333</w:t>
            </w:r>
          </w:p>
        </w:tc>
        <w:tc>
          <w:tcPr>
            <w:tcW w:w="1580" w:type="dxa"/>
            <w:tcBorders>
              <w:top w:val="nil"/>
              <w:left w:val="nil"/>
              <w:bottom w:val="single" w:sz="4" w:space="0" w:color="auto"/>
              <w:right w:val="single" w:sz="4" w:space="0" w:color="auto"/>
            </w:tcBorders>
            <w:shd w:val="clear" w:color="auto" w:fill="auto"/>
            <w:noWrap/>
            <w:vAlign w:val="center"/>
            <w:hideMark/>
          </w:tcPr>
          <w:p w:rsidR="00F80065" w:rsidRPr="00E569F7" w:rsidRDefault="00F80065" w:rsidP="00F80065">
            <w:pPr>
              <w:spacing w:before="50" w:after="50"/>
              <w:jc w:val="center"/>
              <w:rPr>
                <w:rFonts w:ascii="Times New Roman" w:hAnsi="Times New Roman" w:cs="Times New Roman"/>
                <w:color w:val="000000"/>
              </w:rPr>
            </w:pPr>
            <w:r w:rsidRPr="00E569F7">
              <w:rPr>
                <w:rFonts w:ascii="Times New Roman" w:hAnsi="Times New Roman" w:cs="Times New Roman"/>
                <w:color w:val="000000"/>
              </w:rPr>
              <w:t>13,54</w:t>
            </w:r>
          </w:p>
        </w:tc>
        <w:tc>
          <w:tcPr>
            <w:tcW w:w="1660" w:type="dxa"/>
            <w:tcBorders>
              <w:top w:val="nil"/>
              <w:left w:val="nil"/>
              <w:bottom w:val="single" w:sz="4" w:space="0" w:color="auto"/>
              <w:right w:val="single" w:sz="4" w:space="0" w:color="auto"/>
            </w:tcBorders>
            <w:shd w:val="clear" w:color="auto" w:fill="auto"/>
            <w:noWrap/>
            <w:vAlign w:val="center"/>
            <w:hideMark/>
          </w:tcPr>
          <w:p w:rsidR="00F80065" w:rsidRPr="00E569F7" w:rsidRDefault="00F80065" w:rsidP="00F80065">
            <w:pPr>
              <w:spacing w:before="50" w:after="50"/>
              <w:jc w:val="center"/>
              <w:rPr>
                <w:rFonts w:ascii="Times New Roman" w:hAnsi="Times New Roman" w:cs="Times New Roman"/>
                <w:color w:val="000000"/>
              </w:rPr>
            </w:pPr>
            <w:r w:rsidRPr="00E569F7">
              <w:rPr>
                <w:rFonts w:ascii="Times New Roman" w:hAnsi="Times New Roman" w:cs="Times New Roman"/>
                <w:color w:val="000000"/>
              </w:rPr>
              <w:t> </w:t>
            </w:r>
          </w:p>
        </w:tc>
        <w:tc>
          <w:tcPr>
            <w:tcW w:w="2015" w:type="dxa"/>
            <w:tcBorders>
              <w:top w:val="nil"/>
              <w:left w:val="nil"/>
              <w:bottom w:val="single" w:sz="4" w:space="0" w:color="auto"/>
              <w:right w:val="single" w:sz="4" w:space="0" w:color="auto"/>
            </w:tcBorders>
            <w:shd w:val="clear" w:color="auto" w:fill="auto"/>
            <w:noWrap/>
            <w:vAlign w:val="center"/>
            <w:hideMark/>
          </w:tcPr>
          <w:p w:rsidR="00F80065" w:rsidRPr="00E569F7" w:rsidRDefault="00F80065" w:rsidP="00F80065">
            <w:pPr>
              <w:spacing w:before="50" w:after="50"/>
              <w:jc w:val="center"/>
              <w:rPr>
                <w:rFonts w:ascii="Times New Roman" w:hAnsi="Times New Roman" w:cs="Times New Roman"/>
                <w:color w:val="000000"/>
              </w:rPr>
            </w:pPr>
            <w:r w:rsidRPr="00E569F7">
              <w:rPr>
                <w:rFonts w:ascii="Times New Roman" w:hAnsi="Times New Roman" w:cs="Times New Roman"/>
                <w:color w:val="000000"/>
              </w:rPr>
              <w:t>13,54</w:t>
            </w:r>
          </w:p>
        </w:tc>
      </w:tr>
      <w:tr w:rsidR="00F80065" w:rsidRPr="00E569F7" w:rsidTr="00F80065">
        <w:trPr>
          <w:trHeight w:val="330"/>
        </w:trPr>
        <w:tc>
          <w:tcPr>
            <w:tcW w:w="348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0065" w:rsidRPr="00E569F7" w:rsidRDefault="00F80065" w:rsidP="00F80065">
            <w:pPr>
              <w:spacing w:before="50" w:after="50"/>
              <w:jc w:val="center"/>
              <w:rPr>
                <w:rFonts w:ascii="Times New Roman" w:hAnsi="Times New Roman" w:cs="Times New Roman"/>
                <w:b/>
                <w:bCs/>
                <w:color w:val="000000"/>
              </w:rPr>
            </w:pPr>
            <w:r w:rsidRPr="00E569F7">
              <w:rPr>
                <w:rFonts w:ascii="Times New Roman" w:hAnsi="Times New Roman" w:cs="Times New Roman"/>
                <w:b/>
                <w:bCs/>
                <w:color w:val="000000"/>
              </w:rPr>
              <w:t>Tổng 333</w:t>
            </w:r>
          </w:p>
        </w:tc>
        <w:tc>
          <w:tcPr>
            <w:tcW w:w="1580" w:type="dxa"/>
            <w:tcBorders>
              <w:top w:val="nil"/>
              <w:left w:val="nil"/>
              <w:bottom w:val="single" w:sz="4" w:space="0" w:color="auto"/>
              <w:right w:val="single" w:sz="4" w:space="0" w:color="auto"/>
            </w:tcBorders>
            <w:shd w:val="clear" w:color="auto" w:fill="auto"/>
            <w:noWrap/>
            <w:vAlign w:val="center"/>
            <w:hideMark/>
          </w:tcPr>
          <w:p w:rsidR="00F80065" w:rsidRPr="00E569F7" w:rsidRDefault="00F80065" w:rsidP="00F80065">
            <w:pPr>
              <w:spacing w:before="50" w:after="50"/>
              <w:jc w:val="center"/>
              <w:rPr>
                <w:rFonts w:ascii="Times New Roman" w:hAnsi="Times New Roman" w:cs="Times New Roman"/>
                <w:b/>
                <w:bCs/>
                <w:color w:val="000000"/>
              </w:rPr>
            </w:pPr>
            <w:r w:rsidRPr="00E569F7">
              <w:rPr>
                <w:rFonts w:ascii="Times New Roman" w:hAnsi="Times New Roman" w:cs="Times New Roman"/>
                <w:b/>
                <w:bCs/>
                <w:color w:val="000000"/>
              </w:rPr>
              <w:t>120,02</w:t>
            </w:r>
          </w:p>
        </w:tc>
        <w:tc>
          <w:tcPr>
            <w:tcW w:w="1660" w:type="dxa"/>
            <w:tcBorders>
              <w:top w:val="nil"/>
              <w:left w:val="nil"/>
              <w:bottom w:val="single" w:sz="4" w:space="0" w:color="auto"/>
              <w:right w:val="single" w:sz="4" w:space="0" w:color="auto"/>
            </w:tcBorders>
            <w:shd w:val="clear" w:color="auto" w:fill="auto"/>
            <w:noWrap/>
            <w:vAlign w:val="center"/>
            <w:hideMark/>
          </w:tcPr>
          <w:p w:rsidR="00F80065" w:rsidRPr="00E569F7" w:rsidRDefault="00F80065" w:rsidP="00F80065">
            <w:pPr>
              <w:spacing w:before="50" w:after="50"/>
              <w:jc w:val="center"/>
              <w:rPr>
                <w:rFonts w:ascii="Times New Roman" w:hAnsi="Times New Roman" w:cs="Times New Roman"/>
                <w:b/>
                <w:bCs/>
                <w:color w:val="000000"/>
              </w:rPr>
            </w:pPr>
            <w:r w:rsidRPr="00E569F7">
              <w:rPr>
                <w:rFonts w:ascii="Times New Roman" w:hAnsi="Times New Roman" w:cs="Times New Roman"/>
                <w:b/>
                <w:bCs/>
                <w:color w:val="000000"/>
              </w:rPr>
              <w:t>92,10</w:t>
            </w:r>
          </w:p>
        </w:tc>
        <w:tc>
          <w:tcPr>
            <w:tcW w:w="2015" w:type="dxa"/>
            <w:tcBorders>
              <w:top w:val="nil"/>
              <w:left w:val="nil"/>
              <w:bottom w:val="single" w:sz="4" w:space="0" w:color="auto"/>
              <w:right w:val="single" w:sz="4" w:space="0" w:color="auto"/>
            </w:tcBorders>
            <w:shd w:val="clear" w:color="auto" w:fill="auto"/>
            <w:noWrap/>
            <w:vAlign w:val="center"/>
            <w:hideMark/>
          </w:tcPr>
          <w:p w:rsidR="00F80065" w:rsidRPr="00E569F7" w:rsidRDefault="00F80065" w:rsidP="00F80065">
            <w:pPr>
              <w:spacing w:before="50" w:after="50"/>
              <w:jc w:val="center"/>
              <w:rPr>
                <w:rFonts w:ascii="Times New Roman" w:hAnsi="Times New Roman" w:cs="Times New Roman"/>
                <w:b/>
                <w:bCs/>
                <w:color w:val="000000"/>
              </w:rPr>
            </w:pPr>
            <w:r w:rsidRPr="00E569F7">
              <w:rPr>
                <w:rFonts w:ascii="Times New Roman" w:hAnsi="Times New Roman" w:cs="Times New Roman"/>
                <w:b/>
                <w:bCs/>
                <w:color w:val="000000"/>
              </w:rPr>
              <w:t>212,11</w:t>
            </w:r>
          </w:p>
        </w:tc>
      </w:tr>
      <w:tr w:rsidR="00F80065" w:rsidRPr="00E569F7" w:rsidTr="00F80065">
        <w:trPr>
          <w:trHeight w:val="330"/>
        </w:trPr>
        <w:tc>
          <w:tcPr>
            <w:tcW w:w="348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0065" w:rsidRPr="00E569F7" w:rsidRDefault="00F80065" w:rsidP="00F80065">
            <w:pPr>
              <w:spacing w:before="50" w:after="50"/>
              <w:jc w:val="center"/>
              <w:rPr>
                <w:rFonts w:ascii="Times New Roman" w:hAnsi="Times New Roman" w:cs="Times New Roman"/>
                <w:b/>
                <w:bCs/>
                <w:color w:val="000000"/>
              </w:rPr>
            </w:pPr>
            <w:r w:rsidRPr="00E569F7">
              <w:rPr>
                <w:rFonts w:ascii="Times New Roman" w:hAnsi="Times New Roman" w:cs="Times New Roman"/>
                <w:b/>
                <w:bCs/>
                <w:color w:val="000000"/>
              </w:rPr>
              <w:t>121+122</w:t>
            </w:r>
          </w:p>
        </w:tc>
        <w:tc>
          <w:tcPr>
            <w:tcW w:w="1580" w:type="dxa"/>
            <w:tcBorders>
              <w:top w:val="nil"/>
              <w:left w:val="nil"/>
              <w:bottom w:val="single" w:sz="4" w:space="0" w:color="auto"/>
              <w:right w:val="single" w:sz="4" w:space="0" w:color="auto"/>
            </w:tcBorders>
            <w:shd w:val="clear" w:color="auto" w:fill="auto"/>
            <w:noWrap/>
            <w:vAlign w:val="center"/>
            <w:hideMark/>
          </w:tcPr>
          <w:p w:rsidR="00F80065" w:rsidRPr="00E569F7" w:rsidRDefault="00F80065" w:rsidP="00F80065">
            <w:pPr>
              <w:spacing w:before="50" w:after="50"/>
              <w:jc w:val="center"/>
              <w:rPr>
                <w:rFonts w:ascii="Times New Roman" w:hAnsi="Times New Roman" w:cs="Times New Roman"/>
                <w:b/>
                <w:bCs/>
                <w:color w:val="000000"/>
              </w:rPr>
            </w:pPr>
            <w:r w:rsidRPr="00E569F7">
              <w:rPr>
                <w:rFonts w:ascii="Times New Roman" w:hAnsi="Times New Roman" w:cs="Times New Roman"/>
                <w:b/>
                <w:bCs/>
                <w:color w:val="000000"/>
              </w:rPr>
              <w:t>1.366,14</w:t>
            </w:r>
          </w:p>
        </w:tc>
        <w:tc>
          <w:tcPr>
            <w:tcW w:w="1660" w:type="dxa"/>
            <w:tcBorders>
              <w:top w:val="nil"/>
              <w:left w:val="nil"/>
              <w:bottom w:val="single" w:sz="4" w:space="0" w:color="auto"/>
              <w:right w:val="single" w:sz="4" w:space="0" w:color="auto"/>
            </w:tcBorders>
            <w:shd w:val="clear" w:color="auto" w:fill="auto"/>
            <w:noWrap/>
            <w:vAlign w:val="center"/>
            <w:hideMark/>
          </w:tcPr>
          <w:p w:rsidR="00F80065" w:rsidRPr="00E569F7" w:rsidRDefault="00F80065" w:rsidP="00F80065">
            <w:pPr>
              <w:spacing w:before="50" w:after="50"/>
              <w:jc w:val="center"/>
              <w:rPr>
                <w:rFonts w:ascii="Times New Roman" w:hAnsi="Times New Roman" w:cs="Times New Roman"/>
                <w:b/>
                <w:bCs/>
                <w:color w:val="000000"/>
              </w:rPr>
            </w:pPr>
            <w:r w:rsidRPr="00E569F7">
              <w:rPr>
                <w:rFonts w:ascii="Times New Roman" w:hAnsi="Times New Roman" w:cs="Times New Roman"/>
                <w:b/>
                <w:bCs/>
                <w:color w:val="000000"/>
              </w:rPr>
              <w:t>1.592,31</w:t>
            </w:r>
          </w:p>
        </w:tc>
        <w:tc>
          <w:tcPr>
            <w:tcW w:w="2015" w:type="dxa"/>
            <w:tcBorders>
              <w:top w:val="nil"/>
              <w:left w:val="nil"/>
              <w:bottom w:val="single" w:sz="4" w:space="0" w:color="auto"/>
              <w:right w:val="single" w:sz="4" w:space="0" w:color="auto"/>
            </w:tcBorders>
            <w:shd w:val="clear" w:color="auto" w:fill="auto"/>
            <w:noWrap/>
            <w:vAlign w:val="center"/>
            <w:hideMark/>
          </w:tcPr>
          <w:p w:rsidR="00F80065" w:rsidRPr="00E569F7" w:rsidRDefault="00F80065" w:rsidP="00F80065">
            <w:pPr>
              <w:spacing w:before="50" w:after="50"/>
              <w:jc w:val="center"/>
              <w:rPr>
                <w:rFonts w:ascii="Times New Roman" w:hAnsi="Times New Roman" w:cs="Times New Roman"/>
                <w:b/>
                <w:bCs/>
                <w:color w:val="000000"/>
              </w:rPr>
            </w:pPr>
            <w:r w:rsidRPr="00E569F7">
              <w:rPr>
                <w:rFonts w:ascii="Times New Roman" w:hAnsi="Times New Roman" w:cs="Times New Roman"/>
                <w:b/>
                <w:bCs/>
                <w:color w:val="000000"/>
              </w:rPr>
              <w:t>2.958,45</w:t>
            </w:r>
          </w:p>
        </w:tc>
      </w:tr>
      <w:tr w:rsidR="00F80065" w:rsidRPr="00E569F7" w:rsidTr="00F80065">
        <w:trPr>
          <w:trHeight w:val="330"/>
        </w:trPr>
        <w:tc>
          <w:tcPr>
            <w:tcW w:w="348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0065" w:rsidRPr="00E569F7" w:rsidRDefault="00F80065" w:rsidP="00F80065">
            <w:pPr>
              <w:spacing w:before="50" w:after="50"/>
              <w:jc w:val="center"/>
              <w:rPr>
                <w:rFonts w:ascii="Times New Roman" w:hAnsi="Times New Roman" w:cs="Times New Roman"/>
                <w:b/>
                <w:bCs/>
                <w:color w:val="000000"/>
              </w:rPr>
            </w:pPr>
            <w:r w:rsidRPr="00E569F7">
              <w:rPr>
                <w:rFonts w:ascii="Times New Roman" w:hAnsi="Times New Roman" w:cs="Times New Roman"/>
                <w:b/>
                <w:bCs/>
                <w:color w:val="000000"/>
              </w:rPr>
              <w:t>121+122+333</w:t>
            </w:r>
          </w:p>
        </w:tc>
        <w:tc>
          <w:tcPr>
            <w:tcW w:w="1580" w:type="dxa"/>
            <w:tcBorders>
              <w:top w:val="nil"/>
              <w:left w:val="nil"/>
              <w:bottom w:val="single" w:sz="4" w:space="0" w:color="auto"/>
              <w:right w:val="single" w:sz="4" w:space="0" w:color="auto"/>
            </w:tcBorders>
            <w:shd w:val="clear" w:color="auto" w:fill="auto"/>
            <w:noWrap/>
            <w:vAlign w:val="center"/>
            <w:hideMark/>
          </w:tcPr>
          <w:p w:rsidR="00F80065" w:rsidRPr="00E569F7" w:rsidRDefault="00F80065" w:rsidP="00F80065">
            <w:pPr>
              <w:spacing w:before="50" w:after="50"/>
              <w:jc w:val="center"/>
              <w:rPr>
                <w:rFonts w:ascii="Times New Roman" w:hAnsi="Times New Roman" w:cs="Times New Roman"/>
                <w:b/>
                <w:bCs/>
                <w:color w:val="000000"/>
              </w:rPr>
            </w:pPr>
            <w:r w:rsidRPr="00E569F7">
              <w:rPr>
                <w:rFonts w:ascii="Times New Roman" w:hAnsi="Times New Roman" w:cs="Times New Roman"/>
                <w:b/>
                <w:bCs/>
                <w:color w:val="000000"/>
              </w:rPr>
              <w:t>1.486,15</w:t>
            </w:r>
          </w:p>
        </w:tc>
        <w:tc>
          <w:tcPr>
            <w:tcW w:w="1660" w:type="dxa"/>
            <w:tcBorders>
              <w:top w:val="nil"/>
              <w:left w:val="nil"/>
              <w:bottom w:val="single" w:sz="4" w:space="0" w:color="auto"/>
              <w:right w:val="single" w:sz="4" w:space="0" w:color="auto"/>
            </w:tcBorders>
            <w:shd w:val="clear" w:color="auto" w:fill="auto"/>
            <w:noWrap/>
            <w:vAlign w:val="center"/>
            <w:hideMark/>
          </w:tcPr>
          <w:p w:rsidR="00F80065" w:rsidRPr="00E569F7" w:rsidRDefault="00F80065" w:rsidP="00F80065">
            <w:pPr>
              <w:spacing w:before="50" w:after="50"/>
              <w:jc w:val="center"/>
              <w:rPr>
                <w:rFonts w:ascii="Times New Roman" w:hAnsi="Times New Roman" w:cs="Times New Roman"/>
                <w:b/>
                <w:bCs/>
                <w:color w:val="000000"/>
              </w:rPr>
            </w:pPr>
            <w:r w:rsidRPr="00E569F7">
              <w:rPr>
                <w:rFonts w:ascii="Times New Roman" w:hAnsi="Times New Roman" w:cs="Times New Roman"/>
                <w:b/>
                <w:bCs/>
                <w:color w:val="000000"/>
              </w:rPr>
              <w:t>1.684,41</w:t>
            </w:r>
          </w:p>
        </w:tc>
        <w:tc>
          <w:tcPr>
            <w:tcW w:w="2015" w:type="dxa"/>
            <w:tcBorders>
              <w:top w:val="nil"/>
              <w:left w:val="nil"/>
              <w:bottom w:val="single" w:sz="4" w:space="0" w:color="auto"/>
              <w:right w:val="single" w:sz="4" w:space="0" w:color="auto"/>
            </w:tcBorders>
            <w:shd w:val="clear" w:color="auto" w:fill="auto"/>
            <w:noWrap/>
            <w:vAlign w:val="center"/>
            <w:hideMark/>
          </w:tcPr>
          <w:p w:rsidR="00F80065" w:rsidRPr="00E569F7" w:rsidRDefault="00F80065" w:rsidP="00F80065">
            <w:pPr>
              <w:spacing w:before="50" w:after="50"/>
              <w:jc w:val="center"/>
              <w:rPr>
                <w:rFonts w:ascii="Times New Roman" w:hAnsi="Times New Roman" w:cs="Times New Roman"/>
                <w:b/>
                <w:bCs/>
                <w:color w:val="000000"/>
              </w:rPr>
            </w:pPr>
            <w:r w:rsidRPr="00E569F7">
              <w:rPr>
                <w:rFonts w:ascii="Times New Roman" w:hAnsi="Times New Roman" w:cs="Times New Roman"/>
                <w:b/>
                <w:bCs/>
                <w:color w:val="000000"/>
              </w:rPr>
              <w:t>3.170,56</w:t>
            </w:r>
          </w:p>
        </w:tc>
      </w:tr>
    </w:tbl>
    <w:p w:rsidR="00F80065" w:rsidRPr="00E569F7" w:rsidRDefault="00F80065" w:rsidP="00F80065">
      <w:pPr>
        <w:spacing w:before="60" w:after="60"/>
        <w:ind w:firstLine="720"/>
        <w:jc w:val="both"/>
        <w:rPr>
          <w:rFonts w:ascii="Times New Roman" w:hAnsi="Times New Roman" w:cs="Times New Roman"/>
          <w:sz w:val="26"/>
          <w:szCs w:val="26"/>
        </w:rPr>
      </w:pPr>
      <w:r w:rsidRPr="00E569F7">
        <w:rPr>
          <w:rFonts w:ascii="Times New Roman" w:hAnsi="Times New Roman" w:cs="Times New Roman"/>
          <w:spacing w:val="4"/>
          <w:sz w:val="26"/>
          <w:szCs w:val="26"/>
        </w:rPr>
        <w:t>Như vậy tổng</w:t>
      </w:r>
      <w:r w:rsidRPr="00E569F7">
        <w:rPr>
          <w:rFonts w:ascii="Times New Roman" w:hAnsi="Times New Roman" w:cs="Times New Roman"/>
          <w:spacing w:val="4"/>
          <w:sz w:val="26"/>
          <w:szCs w:val="26"/>
          <w:lang w:val="vi-VN"/>
        </w:rPr>
        <w:t xml:space="preserve"> trữ lượng và dự báo tài nguyên quặng graphit mỏ Bảo Hà là: </w:t>
      </w:r>
      <w:r w:rsidRPr="00E569F7">
        <w:rPr>
          <w:rFonts w:ascii="Times New Roman" w:hAnsi="Times New Roman" w:cs="Times New Roman"/>
          <w:b/>
          <w:bCs/>
          <w:color w:val="000000"/>
          <w:sz w:val="26"/>
          <w:szCs w:val="26"/>
        </w:rPr>
        <w:t>3.170,56 ngàn tấn</w:t>
      </w:r>
      <w:r w:rsidRPr="00E569F7">
        <w:rPr>
          <w:rFonts w:ascii="Times New Roman" w:hAnsi="Times New Roman" w:cs="Times New Roman"/>
          <w:sz w:val="26"/>
          <w:szCs w:val="26"/>
          <w:lang w:val="vi-VN"/>
        </w:rPr>
        <w:t xml:space="preserve"> </w:t>
      </w:r>
    </w:p>
    <w:tbl>
      <w:tblPr>
        <w:tblW w:w="8500" w:type="dxa"/>
        <w:tblInd w:w="108" w:type="dxa"/>
        <w:tblLook w:val="04A0" w:firstRow="1" w:lastRow="0" w:firstColumn="1" w:lastColumn="0" w:noHBand="0" w:noVBand="1"/>
      </w:tblPr>
      <w:tblGrid>
        <w:gridCol w:w="8500"/>
      </w:tblGrid>
      <w:tr w:rsidR="00F80065" w:rsidRPr="00E569F7" w:rsidTr="00F80065">
        <w:trPr>
          <w:trHeight w:val="330"/>
        </w:trPr>
        <w:tc>
          <w:tcPr>
            <w:tcW w:w="8500" w:type="dxa"/>
            <w:tcBorders>
              <w:top w:val="nil"/>
              <w:left w:val="nil"/>
              <w:bottom w:val="nil"/>
              <w:right w:val="nil"/>
            </w:tcBorders>
            <w:shd w:val="clear" w:color="auto" w:fill="auto"/>
            <w:vAlign w:val="center"/>
            <w:hideMark/>
          </w:tcPr>
          <w:p w:rsidR="00F80065" w:rsidRPr="00E569F7" w:rsidRDefault="00F80065" w:rsidP="00F80065">
            <w:pPr>
              <w:rPr>
                <w:rFonts w:ascii="Times New Roman" w:hAnsi="Times New Roman" w:cs="Times New Roman"/>
                <w:b/>
                <w:bCs/>
                <w:color w:val="000000"/>
                <w:sz w:val="26"/>
                <w:szCs w:val="26"/>
              </w:rPr>
            </w:pPr>
            <w:r>
              <w:rPr>
                <w:rFonts w:ascii="Times New Roman" w:hAnsi="Times New Roman" w:cs="Times New Roman"/>
                <w:b/>
                <w:bCs/>
                <w:color w:val="000000"/>
                <w:sz w:val="26"/>
                <w:szCs w:val="26"/>
              </w:rPr>
              <w:t xml:space="preserve">Trong đó: </w:t>
            </w:r>
            <w:r w:rsidRPr="00E569F7">
              <w:rPr>
                <w:rFonts w:ascii="Times New Roman" w:hAnsi="Times New Roman" w:cs="Times New Roman"/>
                <w:b/>
                <w:bCs/>
                <w:color w:val="000000"/>
                <w:sz w:val="26"/>
                <w:szCs w:val="26"/>
              </w:rPr>
              <w:t xml:space="preserve">       - Cấp 121: 981,01 ngàn tấn </w:t>
            </w:r>
          </w:p>
        </w:tc>
      </w:tr>
      <w:tr w:rsidR="00F80065" w:rsidRPr="00E569F7" w:rsidTr="00F80065">
        <w:trPr>
          <w:trHeight w:val="318"/>
        </w:trPr>
        <w:tc>
          <w:tcPr>
            <w:tcW w:w="8500" w:type="dxa"/>
            <w:tcBorders>
              <w:top w:val="nil"/>
              <w:left w:val="nil"/>
              <w:bottom w:val="nil"/>
              <w:right w:val="nil"/>
            </w:tcBorders>
            <w:shd w:val="clear" w:color="auto" w:fill="auto"/>
            <w:vAlign w:val="center"/>
            <w:hideMark/>
          </w:tcPr>
          <w:p w:rsidR="00F80065" w:rsidRPr="00E569F7" w:rsidRDefault="00F80065" w:rsidP="00F80065">
            <w:pPr>
              <w:rPr>
                <w:rFonts w:ascii="Times New Roman" w:hAnsi="Times New Roman" w:cs="Times New Roman"/>
                <w:b/>
                <w:bCs/>
                <w:color w:val="000000"/>
                <w:sz w:val="26"/>
                <w:szCs w:val="26"/>
              </w:rPr>
            </w:pPr>
            <w:r w:rsidRPr="00E569F7">
              <w:rPr>
                <w:rFonts w:ascii="Times New Roman" w:hAnsi="Times New Roman" w:cs="Times New Roman"/>
                <w:b/>
                <w:bCs/>
                <w:color w:val="000000"/>
                <w:sz w:val="26"/>
                <w:szCs w:val="26"/>
              </w:rPr>
              <w:t xml:space="preserve">       - Cấp 122: 1.977,44 ngàn tấ</w:t>
            </w:r>
            <w:r>
              <w:rPr>
                <w:rFonts w:ascii="Times New Roman" w:hAnsi="Times New Roman" w:cs="Times New Roman"/>
                <w:b/>
                <w:bCs/>
                <w:color w:val="000000"/>
                <w:sz w:val="26"/>
                <w:szCs w:val="26"/>
              </w:rPr>
              <w:t>n</w:t>
            </w:r>
          </w:p>
        </w:tc>
      </w:tr>
    </w:tbl>
    <w:p w:rsidR="00F80065" w:rsidRPr="00B26AFE" w:rsidRDefault="00F80065" w:rsidP="00B26AFE">
      <w:pPr>
        <w:snapToGrid w:val="0"/>
        <w:spacing w:before="120" w:after="120" w:line="360" w:lineRule="auto"/>
        <w:ind w:firstLine="720"/>
        <w:jc w:val="both"/>
        <w:rPr>
          <w:rFonts w:ascii="Times New Roman" w:eastAsia=".VnTime" w:hAnsi="Times New Roman" w:cs="Times New Roman"/>
          <w:noProof/>
          <w:color w:val="000000"/>
          <w:spacing w:val="-4"/>
          <w:position w:val="-2"/>
          <w:sz w:val="28"/>
          <w:szCs w:val="28"/>
        </w:rPr>
      </w:pPr>
    </w:p>
    <w:p w:rsidR="00A96240" w:rsidRPr="008D0C1A" w:rsidRDefault="00A96240" w:rsidP="004D587E">
      <w:pPr>
        <w:pStyle w:val="Heading1"/>
        <w:spacing w:line="360" w:lineRule="auto"/>
        <w:rPr>
          <w:b w:val="0"/>
          <w:color w:val="000000" w:themeColor="text1"/>
          <w:spacing w:val="-4"/>
          <w:szCs w:val="26"/>
        </w:rPr>
      </w:pPr>
      <w:bookmarkStart w:id="70" w:name="_Toc11335774"/>
      <w:r w:rsidRPr="008D0C1A">
        <w:rPr>
          <w:color w:val="000000" w:themeColor="text1"/>
          <w:spacing w:val="-4"/>
          <w:szCs w:val="26"/>
        </w:rPr>
        <w:t>KẾT LUẬN</w:t>
      </w:r>
      <w:bookmarkEnd w:id="70"/>
    </w:p>
    <w:p w:rsidR="003B4EA7" w:rsidRDefault="003B4EA7" w:rsidP="00583AE8">
      <w:pPr>
        <w:spacing w:before="120" w:after="120" w:line="360" w:lineRule="auto"/>
        <w:ind w:firstLine="720"/>
        <w:jc w:val="both"/>
        <w:rPr>
          <w:rFonts w:ascii="Times New Roman" w:hAnsi="Times New Roman" w:cs="Times New Roman"/>
          <w:bCs/>
          <w:sz w:val="28"/>
          <w:szCs w:val="28"/>
          <w:lang w:val="es-ES"/>
        </w:rPr>
      </w:pPr>
      <w:r w:rsidRPr="00673BA4">
        <w:rPr>
          <w:rFonts w:ascii="Times New Roman" w:hAnsi="Times New Roman" w:cs="Times New Roman"/>
          <w:bCs/>
          <w:sz w:val="28"/>
          <w:szCs w:val="28"/>
          <w:lang w:val="es-ES"/>
        </w:rPr>
        <w:t>Trên cơ sở những nội dung đã trình bày, em xin tổng hợp các kết quả chính của đồ án tốt nghiệp như sau:</w:t>
      </w:r>
    </w:p>
    <w:p w:rsidR="003B4EA7" w:rsidRPr="00673BA4" w:rsidRDefault="003B4EA7" w:rsidP="00583AE8">
      <w:pPr>
        <w:spacing w:before="120" w:after="120" w:line="360" w:lineRule="auto"/>
        <w:ind w:firstLine="720"/>
        <w:jc w:val="both"/>
        <w:rPr>
          <w:rFonts w:ascii="Times New Roman" w:hAnsi="Times New Roman" w:cs="Times New Roman"/>
          <w:bCs/>
          <w:sz w:val="28"/>
          <w:szCs w:val="28"/>
          <w:lang w:val="es-ES"/>
        </w:rPr>
      </w:pPr>
      <w:r>
        <w:rPr>
          <w:rFonts w:ascii="Times New Roman" w:hAnsi="Times New Roman" w:cs="Times New Roman"/>
          <w:bCs/>
          <w:sz w:val="28"/>
          <w:szCs w:val="28"/>
          <w:lang w:val="es-ES"/>
        </w:rPr>
        <w:t>+ Vùng Bảo Yên, Lào Cai có cấu trúc địa chất tương đối phức tạ</w:t>
      </w:r>
      <w:r w:rsidR="00947D2E">
        <w:rPr>
          <w:rFonts w:ascii="Times New Roman" w:hAnsi="Times New Roman" w:cs="Times New Roman"/>
          <w:bCs/>
          <w:sz w:val="28"/>
          <w:szCs w:val="28"/>
          <w:lang w:val="es-ES"/>
        </w:rPr>
        <w:t>p,</w:t>
      </w:r>
      <w:r>
        <w:rPr>
          <w:rFonts w:ascii="Times New Roman" w:hAnsi="Times New Roman" w:cs="Times New Roman"/>
          <w:bCs/>
          <w:sz w:val="28"/>
          <w:szCs w:val="28"/>
          <w:lang w:val="es-ES"/>
        </w:rPr>
        <w:t xml:space="preserve"> tham gia vào cấu trúc địa chất vùng nghiên cứu bao gồm các thành tạo trầm tích biến chất tuổi từ Paleo – proterozoi đến Đệ tứ, các phức hệ magma xâm nhập tuổ</w:t>
      </w:r>
      <w:r w:rsidR="00D00408">
        <w:rPr>
          <w:rFonts w:ascii="Times New Roman" w:hAnsi="Times New Roman" w:cs="Times New Roman"/>
          <w:bCs/>
          <w:sz w:val="28"/>
          <w:szCs w:val="28"/>
          <w:lang w:val="es-ES"/>
        </w:rPr>
        <w:t>i paleozoi</w:t>
      </w:r>
      <w:r>
        <w:rPr>
          <w:rFonts w:ascii="Times New Roman" w:hAnsi="Times New Roman" w:cs="Times New Roman"/>
          <w:bCs/>
          <w:sz w:val="28"/>
          <w:szCs w:val="28"/>
          <w:lang w:val="es-ES"/>
        </w:rPr>
        <w:t>. Hoạt động kiến tạo xả</w:t>
      </w:r>
      <w:r w:rsidR="00D00408">
        <w:rPr>
          <w:rFonts w:ascii="Times New Roman" w:hAnsi="Times New Roman" w:cs="Times New Roman"/>
          <w:bCs/>
          <w:sz w:val="28"/>
          <w:szCs w:val="28"/>
          <w:lang w:val="es-ES"/>
        </w:rPr>
        <w:t>y ra mạnh mẽ</w:t>
      </w:r>
      <w:r>
        <w:rPr>
          <w:rFonts w:ascii="Times New Roman" w:hAnsi="Times New Roman" w:cs="Times New Roman"/>
          <w:bCs/>
          <w:sz w:val="28"/>
          <w:szCs w:val="28"/>
          <w:lang w:val="es-ES"/>
        </w:rPr>
        <w:t>, đứt gãy theo các phương với quy mô khác nhau làm phức tạp hóa cấu trúc địa chất vùng nghiên cứu.</w:t>
      </w:r>
    </w:p>
    <w:p w:rsidR="00583AE8" w:rsidRDefault="003B4EA7" w:rsidP="00583AE8">
      <w:pPr>
        <w:spacing w:before="120" w:after="120" w:line="360" w:lineRule="auto"/>
        <w:ind w:firstLine="720"/>
        <w:jc w:val="both"/>
        <w:rPr>
          <w:rFonts w:ascii="Times New Roman" w:hAnsi="Times New Roman" w:cs="Times New Roman"/>
          <w:bCs/>
          <w:sz w:val="28"/>
          <w:szCs w:val="28"/>
          <w:lang w:val="es-ES"/>
        </w:rPr>
      </w:pPr>
      <w:r w:rsidRPr="00673BA4">
        <w:rPr>
          <w:rFonts w:ascii="Times New Roman" w:hAnsi="Times New Roman" w:cs="Times New Roman"/>
          <w:bCs/>
          <w:sz w:val="28"/>
          <w:szCs w:val="28"/>
          <w:lang w:val="es-ES"/>
        </w:rPr>
        <w:t>+ Quặ</w:t>
      </w:r>
      <w:r w:rsidR="00D00408">
        <w:rPr>
          <w:rFonts w:ascii="Times New Roman" w:hAnsi="Times New Roman" w:cs="Times New Roman"/>
          <w:bCs/>
          <w:sz w:val="28"/>
          <w:szCs w:val="28"/>
          <w:lang w:val="es-ES"/>
        </w:rPr>
        <w:t>ng graphit Bảo Hà</w:t>
      </w:r>
      <w:r w:rsidRPr="00673BA4">
        <w:rPr>
          <w:rFonts w:ascii="Times New Roman" w:hAnsi="Times New Roman" w:cs="Times New Roman"/>
          <w:bCs/>
          <w:sz w:val="28"/>
          <w:szCs w:val="28"/>
          <w:lang w:val="es-ES"/>
        </w:rPr>
        <w:t xml:space="preserve"> – Lào Cai </w:t>
      </w:r>
      <w:r w:rsidR="00583AE8">
        <w:rPr>
          <w:rFonts w:ascii="Times New Roman" w:hAnsi="Times New Roman" w:cs="Times New Roman"/>
          <w:bCs/>
          <w:sz w:val="28"/>
          <w:szCs w:val="28"/>
          <w:lang w:val="es-ES"/>
        </w:rPr>
        <w:t>xâm tán trong đá phiến thạch anh silimanit và phiến thạch anh biotit tạo thành các đới khoáng hóa có giá trị công nghiệp.</w:t>
      </w:r>
    </w:p>
    <w:p w:rsidR="003B4EA7" w:rsidRDefault="003B4EA7" w:rsidP="00583AE8">
      <w:pPr>
        <w:spacing w:before="120" w:after="120" w:line="360" w:lineRule="auto"/>
        <w:ind w:firstLine="720"/>
        <w:jc w:val="both"/>
        <w:rPr>
          <w:rFonts w:ascii="Times New Roman" w:hAnsi="Times New Roman" w:cs="Times New Roman"/>
          <w:bCs/>
          <w:sz w:val="28"/>
          <w:szCs w:val="28"/>
          <w:lang w:val="es-ES"/>
        </w:rPr>
      </w:pPr>
      <w:r w:rsidRPr="00673BA4">
        <w:rPr>
          <w:rFonts w:ascii="Times New Roman" w:hAnsi="Times New Roman" w:cs="Times New Roman"/>
          <w:bCs/>
          <w:sz w:val="28"/>
          <w:szCs w:val="28"/>
          <w:lang w:val="es-ES"/>
        </w:rPr>
        <w:t xml:space="preserve">+ </w:t>
      </w:r>
      <w:r w:rsidR="00583AE8">
        <w:rPr>
          <w:rFonts w:ascii="Times New Roman" w:hAnsi="Times New Roman" w:cs="Times New Roman"/>
          <w:bCs/>
          <w:sz w:val="28"/>
          <w:szCs w:val="28"/>
          <w:lang w:val="es-ES"/>
        </w:rPr>
        <w:t>Mỏ graphit Bảo Hà xác định được 11 thân khoáng (6 thân có giá trị công nghiệ</w:t>
      </w:r>
      <w:r w:rsidR="003D46B1">
        <w:rPr>
          <w:rFonts w:ascii="Times New Roman" w:hAnsi="Times New Roman" w:cs="Times New Roman"/>
          <w:bCs/>
          <w:sz w:val="28"/>
          <w:szCs w:val="28"/>
          <w:lang w:val="es-ES"/>
        </w:rPr>
        <w:t>p)</w:t>
      </w:r>
      <w:r w:rsidR="00583AE8">
        <w:rPr>
          <w:rFonts w:ascii="Times New Roman" w:hAnsi="Times New Roman" w:cs="Times New Roman"/>
          <w:bCs/>
          <w:sz w:val="28"/>
          <w:szCs w:val="28"/>
          <w:lang w:val="es-ES"/>
        </w:rPr>
        <w:t>.</w:t>
      </w:r>
    </w:p>
    <w:p w:rsidR="00583AE8" w:rsidRDefault="003B4EA7" w:rsidP="00583AE8">
      <w:pPr>
        <w:spacing w:before="120" w:after="120" w:line="360" w:lineRule="auto"/>
        <w:ind w:firstLine="720"/>
        <w:jc w:val="both"/>
        <w:rPr>
          <w:rFonts w:ascii="Times New Roman" w:hAnsi="Times New Roman" w:cs="Times New Roman"/>
          <w:bCs/>
          <w:sz w:val="28"/>
          <w:szCs w:val="28"/>
          <w:lang w:val="es-ES"/>
        </w:rPr>
      </w:pPr>
      <w:r w:rsidRPr="00673BA4">
        <w:rPr>
          <w:rFonts w:ascii="Times New Roman" w:hAnsi="Times New Roman" w:cs="Times New Roman"/>
          <w:bCs/>
          <w:sz w:val="28"/>
          <w:szCs w:val="28"/>
          <w:lang w:val="es-ES"/>
        </w:rPr>
        <w:t>+</w:t>
      </w:r>
      <w:r w:rsidR="00583AE8">
        <w:rPr>
          <w:rFonts w:ascii="Times New Roman" w:hAnsi="Times New Roman" w:cs="Times New Roman"/>
          <w:bCs/>
          <w:sz w:val="28"/>
          <w:szCs w:val="28"/>
          <w:lang w:val="es-ES"/>
        </w:rPr>
        <w:t xml:space="preserve"> Hàm lượng carbon</w:t>
      </w:r>
      <w:r w:rsidRPr="00673BA4">
        <w:rPr>
          <w:rFonts w:ascii="Times New Roman" w:hAnsi="Times New Roman" w:cs="Times New Roman"/>
          <w:bCs/>
          <w:sz w:val="28"/>
          <w:szCs w:val="28"/>
          <w:lang w:val="es-ES"/>
        </w:rPr>
        <w:t xml:space="preserve"> </w:t>
      </w:r>
      <w:r w:rsidR="00583AE8">
        <w:rPr>
          <w:rFonts w:ascii="Times New Roman" w:hAnsi="Times New Roman" w:cs="Times New Roman"/>
          <w:bCs/>
          <w:sz w:val="28"/>
          <w:szCs w:val="28"/>
          <w:lang w:val="es-ES"/>
        </w:rPr>
        <w:t xml:space="preserve"> trong quặng graphit biến đổi đồng đều ( trung bình 5.81%), hàm lượng chất có hại không đáng kể. Các khoáng vật khác tồn tại dưới dạng khoáng vật độc lập, đặc điểm hóa lí khác biệt so với graphit nên dễ dàng tuyển tách graphit khỏi chúng.</w:t>
      </w:r>
    </w:p>
    <w:p w:rsidR="003B4EA7" w:rsidRDefault="003B4EA7" w:rsidP="00583AE8">
      <w:pPr>
        <w:spacing w:before="120" w:after="120" w:line="360" w:lineRule="auto"/>
        <w:ind w:firstLine="720"/>
        <w:jc w:val="both"/>
        <w:rPr>
          <w:rFonts w:ascii="Times New Roman" w:hAnsi="Times New Roman" w:cs="Times New Roman"/>
          <w:bCs/>
          <w:sz w:val="28"/>
          <w:szCs w:val="28"/>
          <w:lang w:val="es-ES"/>
        </w:rPr>
      </w:pPr>
      <w:r w:rsidRPr="00673BA4">
        <w:rPr>
          <w:rFonts w:ascii="Times New Roman" w:hAnsi="Times New Roman" w:cs="Times New Roman"/>
          <w:bCs/>
          <w:sz w:val="28"/>
          <w:szCs w:val="28"/>
          <w:lang w:val="es-ES"/>
        </w:rPr>
        <w:t>+ Quặ</w:t>
      </w:r>
      <w:r w:rsidR="00583AE8">
        <w:rPr>
          <w:rFonts w:ascii="Times New Roman" w:hAnsi="Times New Roman" w:cs="Times New Roman"/>
          <w:bCs/>
          <w:sz w:val="28"/>
          <w:szCs w:val="28"/>
          <w:lang w:val="es-ES"/>
        </w:rPr>
        <w:t>ng graphit</w:t>
      </w:r>
      <w:r w:rsidRPr="00673BA4">
        <w:rPr>
          <w:rFonts w:ascii="Times New Roman" w:hAnsi="Times New Roman" w:cs="Times New Roman"/>
          <w:bCs/>
          <w:sz w:val="28"/>
          <w:szCs w:val="28"/>
          <w:lang w:val="es-ES"/>
        </w:rPr>
        <w:t xml:space="preserve"> được thế giới và Việt Nam sử dụng </w:t>
      </w:r>
      <w:r w:rsidR="00583AE8">
        <w:rPr>
          <w:rFonts w:ascii="Times New Roman" w:hAnsi="Times New Roman" w:cs="Times New Roman"/>
          <w:bCs/>
          <w:sz w:val="28"/>
          <w:szCs w:val="28"/>
          <w:lang w:val="es-ES"/>
        </w:rPr>
        <w:t>trong nhiều lĩnh vực như: vật liệu chịu lửa, sản xuất pin, chất dẫn điện, công nghiệp cơ khí, công nghiệp hàng không vũ trụ và công nghiệp hạt nhân.</w:t>
      </w:r>
    </w:p>
    <w:p w:rsidR="003B4EA7" w:rsidRPr="00673BA4" w:rsidRDefault="003B4EA7" w:rsidP="00583AE8">
      <w:pPr>
        <w:tabs>
          <w:tab w:val="left" w:pos="7410"/>
        </w:tabs>
        <w:spacing w:before="120" w:after="120" w:line="360" w:lineRule="auto"/>
        <w:ind w:firstLine="720"/>
        <w:jc w:val="both"/>
        <w:rPr>
          <w:rFonts w:ascii="Times New Roman" w:hAnsi="Times New Roman" w:cs="Times New Roman"/>
          <w:bCs/>
          <w:sz w:val="28"/>
          <w:szCs w:val="28"/>
          <w:lang w:val="es-E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34"/>
        <w:gridCol w:w="4654"/>
      </w:tblGrid>
      <w:tr w:rsidR="003B4EA7" w:rsidRPr="00673BA4" w:rsidTr="003B4EA7">
        <w:tc>
          <w:tcPr>
            <w:tcW w:w="4788" w:type="dxa"/>
          </w:tcPr>
          <w:p w:rsidR="003B4EA7" w:rsidRPr="00673BA4" w:rsidRDefault="003B4EA7" w:rsidP="00583AE8">
            <w:pPr>
              <w:spacing w:before="120" w:after="120" w:line="360" w:lineRule="auto"/>
              <w:ind w:firstLine="720"/>
              <w:jc w:val="both"/>
              <w:rPr>
                <w:bCs/>
                <w:sz w:val="28"/>
                <w:szCs w:val="28"/>
                <w:lang w:val="es-ES"/>
              </w:rPr>
            </w:pPr>
          </w:p>
        </w:tc>
        <w:tc>
          <w:tcPr>
            <w:tcW w:w="4788" w:type="dxa"/>
          </w:tcPr>
          <w:p w:rsidR="003B4EA7" w:rsidRPr="00673BA4" w:rsidRDefault="003B4EA7" w:rsidP="005557CD">
            <w:pPr>
              <w:spacing w:before="120" w:after="120" w:line="360" w:lineRule="auto"/>
              <w:rPr>
                <w:bCs/>
                <w:sz w:val="28"/>
                <w:szCs w:val="28"/>
                <w:lang w:val="es-ES"/>
              </w:rPr>
            </w:pPr>
            <w:r w:rsidRPr="00673BA4">
              <w:rPr>
                <w:bCs/>
                <w:sz w:val="28"/>
                <w:szCs w:val="28"/>
                <w:lang w:val="es-ES"/>
              </w:rPr>
              <w:t xml:space="preserve">Hà Nội, ngày     tháng    năm </w:t>
            </w:r>
            <w:r w:rsidR="005557CD">
              <w:rPr>
                <w:bCs/>
                <w:sz w:val="28"/>
                <w:szCs w:val="28"/>
                <w:lang w:val="es-ES"/>
              </w:rPr>
              <w:t>2019</w:t>
            </w:r>
          </w:p>
          <w:p w:rsidR="003B4EA7" w:rsidRPr="00673BA4" w:rsidRDefault="003B4EA7" w:rsidP="00583AE8">
            <w:pPr>
              <w:spacing w:before="120" w:after="120" w:line="360" w:lineRule="auto"/>
              <w:ind w:firstLine="720"/>
              <w:jc w:val="center"/>
              <w:rPr>
                <w:b/>
                <w:bCs/>
                <w:sz w:val="28"/>
                <w:szCs w:val="28"/>
                <w:lang w:val="es-ES"/>
              </w:rPr>
            </w:pPr>
            <w:r w:rsidRPr="00673BA4">
              <w:rPr>
                <w:b/>
                <w:bCs/>
                <w:sz w:val="28"/>
                <w:szCs w:val="28"/>
                <w:lang w:val="es-ES"/>
              </w:rPr>
              <w:t>Sinh viên</w:t>
            </w:r>
          </w:p>
          <w:p w:rsidR="003B4EA7" w:rsidRPr="00673BA4" w:rsidRDefault="003B4EA7" w:rsidP="00F80065">
            <w:pPr>
              <w:spacing w:before="120" w:after="120" w:line="360" w:lineRule="auto"/>
              <w:ind w:firstLine="720"/>
              <w:jc w:val="center"/>
              <w:rPr>
                <w:bCs/>
                <w:sz w:val="28"/>
                <w:szCs w:val="28"/>
                <w:lang w:val="es-ES"/>
              </w:rPr>
            </w:pPr>
          </w:p>
        </w:tc>
      </w:tr>
    </w:tbl>
    <w:p w:rsidR="00A96240" w:rsidRPr="008D0C1A" w:rsidRDefault="00A96240" w:rsidP="00583AE8">
      <w:pPr>
        <w:pStyle w:val="BodyText2"/>
        <w:spacing w:before="120" w:line="360" w:lineRule="auto"/>
        <w:ind w:firstLine="720"/>
        <w:jc w:val="center"/>
        <w:rPr>
          <w:rFonts w:ascii="Times New Roman" w:hAnsi="Times New Roman" w:cs="Times New Roman"/>
          <w:bCs/>
          <w:color w:val="000000" w:themeColor="text1"/>
          <w:sz w:val="26"/>
          <w:szCs w:val="26"/>
        </w:rPr>
      </w:pPr>
    </w:p>
    <w:p w:rsidR="00DC5DE4" w:rsidRPr="008D0C1A" w:rsidRDefault="00DC5DE4" w:rsidP="00DC5DE4">
      <w:pPr>
        <w:pStyle w:val="BodyText2"/>
        <w:spacing w:before="60"/>
        <w:rPr>
          <w:rFonts w:ascii="Times New Roman" w:hAnsi="Times New Roman" w:cs="Times New Roman"/>
          <w:bCs/>
          <w:color w:val="000000" w:themeColor="text1"/>
          <w:sz w:val="26"/>
          <w:szCs w:val="26"/>
        </w:rPr>
      </w:pPr>
    </w:p>
    <w:p w:rsidR="00DC5DE4" w:rsidRDefault="00064A67" w:rsidP="004D587E">
      <w:pPr>
        <w:pStyle w:val="Heading2"/>
        <w:rPr>
          <w:bCs/>
          <w:color w:val="000000" w:themeColor="text1"/>
          <w:szCs w:val="26"/>
        </w:rPr>
      </w:pPr>
      <w:r>
        <w:rPr>
          <w:bCs/>
          <w:color w:val="000000" w:themeColor="text1"/>
          <w:szCs w:val="26"/>
        </w:rPr>
        <w:br w:type="page"/>
      </w:r>
      <w:bookmarkStart w:id="71" w:name="_Toc11335775"/>
      <w:r>
        <w:rPr>
          <w:bCs/>
          <w:color w:val="000000" w:themeColor="text1"/>
          <w:szCs w:val="26"/>
        </w:rPr>
        <w:t>BẢN VẼ KÈM THEO</w:t>
      </w:r>
      <w:bookmarkEnd w:id="71"/>
    </w:p>
    <w:p w:rsidR="005557CD" w:rsidRDefault="005557CD" w:rsidP="00583AE8">
      <w:pPr>
        <w:jc w:val="center"/>
        <w:rPr>
          <w:rFonts w:ascii="Times New Roman" w:hAnsi="Times New Roman" w:cs="Times New Roman"/>
          <w:bCs/>
          <w:color w:val="000000" w:themeColor="text1"/>
          <w:sz w:val="26"/>
          <w:szCs w:val="26"/>
        </w:rPr>
      </w:pPr>
    </w:p>
    <w:p w:rsidR="00064A67" w:rsidRDefault="00A929FD" w:rsidP="00A934F9">
      <w:pPr>
        <w:pStyle w:val="BodyText2"/>
        <w:numPr>
          <w:ilvl w:val="0"/>
          <w:numId w:val="24"/>
        </w:numPr>
        <w:spacing w:before="120"/>
        <w:jc w:val="both"/>
        <w:rPr>
          <w:rFonts w:ascii="Times New Roman" w:hAnsi="Times New Roman" w:cs="Times New Roman"/>
          <w:bCs/>
          <w:color w:val="000000" w:themeColor="text1"/>
          <w:sz w:val="26"/>
          <w:szCs w:val="26"/>
        </w:rPr>
      </w:pPr>
      <w:r>
        <w:rPr>
          <w:rFonts w:ascii="Times New Roman" w:hAnsi="Times New Roman" w:cs="Times New Roman"/>
          <w:bCs/>
          <w:color w:val="000000" w:themeColor="text1"/>
          <w:sz w:val="26"/>
          <w:szCs w:val="26"/>
        </w:rPr>
        <w:t>Sơ</w:t>
      </w:r>
      <w:r w:rsidR="00064A67">
        <w:rPr>
          <w:rFonts w:ascii="Times New Roman" w:hAnsi="Times New Roman" w:cs="Times New Roman"/>
          <w:bCs/>
          <w:color w:val="000000" w:themeColor="text1"/>
          <w:sz w:val="26"/>
          <w:szCs w:val="26"/>
        </w:rPr>
        <w:t xml:space="preserve"> đồ địa chất khoáng sản. Vùng Bảo Yên, Lào Cai. Tỉ lệ 1:50000</w:t>
      </w:r>
    </w:p>
    <w:p w:rsidR="00064A67" w:rsidRDefault="00064A67" w:rsidP="00A934F9">
      <w:pPr>
        <w:pStyle w:val="BodyText2"/>
        <w:numPr>
          <w:ilvl w:val="0"/>
          <w:numId w:val="24"/>
        </w:numPr>
        <w:spacing w:before="120"/>
        <w:jc w:val="both"/>
        <w:rPr>
          <w:rFonts w:ascii="Times New Roman" w:hAnsi="Times New Roman" w:cs="Times New Roman"/>
          <w:bCs/>
          <w:color w:val="000000" w:themeColor="text1"/>
          <w:sz w:val="26"/>
          <w:szCs w:val="26"/>
        </w:rPr>
      </w:pPr>
      <w:r>
        <w:rPr>
          <w:rFonts w:ascii="Times New Roman" w:hAnsi="Times New Roman" w:cs="Times New Roman"/>
          <w:bCs/>
          <w:color w:val="000000" w:themeColor="text1"/>
          <w:sz w:val="26"/>
          <w:szCs w:val="26"/>
        </w:rPr>
        <w:t>Bản đồ địa chất</w:t>
      </w:r>
      <w:r w:rsidR="00A929FD">
        <w:rPr>
          <w:rFonts w:ascii="Times New Roman" w:hAnsi="Times New Roman" w:cs="Times New Roman"/>
          <w:bCs/>
          <w:color w:val="000000" w:themeColor="text1"/>
          <w:sz w:val="26"/>
          <w:szCs w:val="26"/>
        </w:rPr>
        <w:t xml:space="preserve"> khoáng sản và bố trí công trình khu mỏ graphit Bảo Hà, tỉ lệ 1;20000 ( 2 bản)</w:t>
      </w:r>
    </w:p>
    <w:p w:rsidR="00BF12EC" w:rsidRDefault="00BF12EC" w:rsidP="00BF12EC">
      <w:pPr>
        <w:pStyle w:val="BodyText2"/>
        <w:spacing w:before="120"/>
        <w:ind w:left="1440"/>
        <w:jc w:val="both"/>
        <w:rPr>
          <w:rFonts w:ascii="Times New Roman" w:hAnsi="Times New Roman" w:cs="Times New Roman"/>
          <w:bCs/>
          <w:color w:val="000000" w:themeColor="text1"/>
          <w:sz w:val="26"/>
          <w:szCs w:val="26"/>
        </w:rPr>
      </w:pPr>
    </w:p>
    <w:p w:rsidR="00A929FD" w:rsidRPr="004D587E" w:rsidRDefault="00A929FD" w:rsidP="004D587E">
      <w:pPr>
        <w:pStyle w:val="BodyText2"/>
        <w:spacing w:before="60"/>
        <w:jc w:val="center"/>
        <w:outlineLvl w:val="0"/>
        <w:rPr>
          <w:rFonts w:ascii="Times New Roman" w:hAnsi="Times New Roman" w:cs="Times New Roman"/>
          <w:b/>
          <w:bCs/>
          <w:color w:val="000000" w:themeColor="text1"/>
          <w:sz w:val="26"/>
          <w:szCs w:val="26"/>
        </w:rPr>
      </w:pPr>
      <w:bookmarkStart w:id="72" w:name="_Toc11335776"/>
      <w:r w:rsidRPr="004D587E">
        <w:rPr>
          <w:rFonts w:ascii="Times New Roman" w:hAnsi="Times New Roman" w:cs="Times New Roman"/>
          <w:b/>
          <w:bCs/>
          <w:color w:val="000000" w:themeColor="text1"/>
          <w:sz w:val="26"/>
          <w:szCs w:val="26"/>
        </w:rPr>
        <w:t>TÀI LIỆU THAM KHẢO</w:t>
      </w:r>
      <w:bookmarkEnd w:id="72"/>
    </w:p>
    <w:p w:rsidR="00485717" w:rsidRDefault="00485717" w:rsidP="005557CD">
      <w:pPr>
        <w:pStyle w:val="BodyText2"/>
        <w:spacing w:before="60"/>
        <w:jc w:val="center"/>
        <w:rPr>
          <w:rFonts w:ascii="Times New Roman" w:hAnsi="Times New Roman" w:cs="Times New Roman"/>
          <w:bCs/>
          <w:color w:val="000000" w:themeColor="text1"/>
          <w:sz w:val="26"/>
          <w:szCs w:val="26"/>
        </w:rPr>
      </w:pPr>
    </w:p>
    <w:p w:rsidR="00A929FD" w:rsidRDefault="00A934F9" w:rsidP="00A934F9">
      <w:pPr>
        <w:pStyle w:val="BodyText2"/>
        <w:numPr>
          <w:ilvl w:val="0"/>
          <w:numId w:val="28"/>
        </w:numPr>
        <w:spacing w:before="60"/>
        <w:rPr>
          <w:rFonts w:ascii="Times New Roman" w:hAnsi="Times New Roman" w:cs="Times New Roman"/>
          <w:bCs/>
          <w:color w:val="000000" w:themeColor="text1"/>
          <w:sz w:val="26"/>
          <w:szCs w:val="26"/>
        </w:rPr>
      </w:pPr>
      <w:r>
        <w:rPr>
          <w:rFonts w:ascii="Times New Roman" w:hAnsi="Times New Roman" w:cs="Times New Roman"/>
          <w:bCs/>
          <w:color w:val="000000" w:themeColor="text1"/>
          <w:sz w:val="26"/>
          <w:szCs w:val="26"/>
        </w:rPr>
        <w:t>Bản đồ địa chất 1:200000 tờ F48 – XV nhóm tờ Bắc Quang</w:t>
      </w:r>
    </w:p>
    <w:p w:rsidR="00A934F9" w:rsidRDefault="00A934F9" w:rsidP="00A934F9">
      <w:pPr>
        <w:pStyle w:val="BodyText2"/>
        <w:numPr>
          <w:ilvl w:val="0"/>
          <w:numId w:val="28"/>
        </w:numPr>
        <w:spacing w:before="60"/>
        <w:rPr>
          <w:rFonts w:ascii="Times New Roman" w:hAnsi="Times New Roman" w:cs="Times New Roman"/>
          <w:bCs/>
          <w:color w:val="000000" w:themeColor="text1"/>
          <w:sz w:val="26"/>
          <w:szCs w:val="26"/>
        </w:rPr>
      </w:pPr>
      <w:r>
        <w:rPr>
          <w:rFonts w:ascii="Times New Roman" w:hAnsi="Times New Roman" w:cs="Times New Roman"/>
          <w:bCs/>
          <w:color w:val="000000" w:themeColor="text1"/>
          <w:sz w:val="26"/>
          <w:szCs w:val="26"/>
        </w:rPr>
        <w:t>Giáo trình Phương pháp thăm dò mỏ, TS. Nguyễn Tiến Dũng (chủ biên), PGS.TS. Nguyễn Văn Lâm, PGS.TS. Nguyễn Phương.</w:t>
      </w:r>
    </w:p>
    <w:p w:rsidR="00A934F9" w:rsidRDefault="00A934F9" w:rsidP="00A934F9">
      <w:pPr>
        <w:pStyle w:val="BodyText2"/>
        <w:numPr>
          <w:ilvl w:val="0"/>
          <w:numId w:val="28"/>
        </w:numPr>
        <w:spacing w:before="60"/>
        <w:rPr>
          <w:rFonts w:ascii="Times New Roman" w:hAnsi="Times New Roman" w:cs="Times New Roman"/>
          <w:bCs/>
          <w:color w:val="000000" w:themeColor="text1"/>
          <w:sz w:val="26"/>
          <w:szCs w:val="26"/>
        </w:rPr>
      </w:pPr>
      <w:r>
        <w:rPr>
          <w:rFonts w:ascii="Times New Roman" w:hAnsi="Times New Roman" w:cs="Times New Roman"/>
          <w:bCs/>
          <w:color w:val="000000" w:themeColor="text1"/>
          <w:sz w:val="26"/>
          <w:szCs w:val="26"/>
        </w:rPr>
        <w:t>Giáo trình Tin học ứng dụng trong địa chất, Bộ môn Tìm kiếm – Thăm dò.</w:t>
      </w:r>
    </w:p>
    <w:p w:rsidR="00A934F9" w:rsidRDefault="00A934F9" w:rsidP="00A934F9">
      <w:pPr>
        <w:pStyle w:val="BodyText2"/>
        <w:numPr>
          <w:ilvl w:val="0"/>
          <w:numId w:val="28"/>
        </w:numPr>
        <w:spacing w:before="60"/>
        <w:rPr>
          <w:rFonts w:ascii="Times New Roman" w:hAnsi="Times New Roman" w:cs="Times New Roman"/>
          <w:bCs/>
          <w:color w:val="000000" w:themeColor="text1"/>
          <w:sz w:val="26"/>
          <w:szCs w:val="26"/>
        </w:rPr>
      </w:pPr>
      <w:r>
        <w:rPr>
          <w:rFonts w:ascii="Times New Roman" w:hAnsi="Times New Roman" w:cs="Times New Roman"/>
          <w:bCs/>
          <w:color w:val="000000" w:themeColor="text1"/>
          <w:sz w:val="26"/>
          <w:szCs w:val="26"/>
        </w:rPr>
        <w:t>Địa Chất và Tài Nguyên Việt Nam, Trần Văn Trị và Vũ Khúc (đồng chủ biên).</w:t>
      </w:r>
    </w:p>
    <w:sectPr w:rsidR="00A934F9" w:rsidSect="004D587E">
      <w:pgSz w:w="11907" w:h="16839" w:code="9"/>
      <w:pgMar w:top="1134" w:right="1134" w:bottom="1134" w:left="170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65A18" w:rsidRDefault="00165A18">
      <w:pPr>
        <w:spacing w:after="0" w:line="240" w:lineRule="auto"/>
      </w:pPr>
      <w:r>
        <w:separator/>
      </w:r>
    </w:p>
  </w:endnote>
  <w:endnote w:type="continuationSeparator" w:id="0">
    <w:p w:rsidR="00165A18" w:rsidRDefault="00165A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rdia New">
    <w:panose1 w:val="020B0304020202020204"/>
    <w:charset w:val="00"/>
    <w:family w:val="swiss"/>
    <w:pitch w:val="variable"/>
    <w:sig w:usb0="01000003" w:usb1="00000000" w:usb2="00000000" w:usb3="00000000" w:csb0="00010001" w:csb1="00000000"/>
  </w:font>
  <w:font w:name="Calibri Light">
    <w:panose1 w:val="020F0302020204030204"/>
    <w:charset w:val="00"/>
    <w:family w:val="swiss"/>
    <w:pitch w:val="variable"/>
    <w:sig w:usb0="A00002EF" w:usb1="4000207B" w:usb2="00000000" w:usb3="00000000" w:csb0="0000019F" w:csb1="00000000"/>
  </w:font>
  <w:font w:name="Angsana New">
    <w:panose1 w:val="02020603050405020304"/>
    <w:charset w:val="00"/>
    <w:family w:val="roman"/>
    <w:pitch w:val="variable"/>
    <w:sig w:usb0="01000003" w:usb1="00000000" w:usb2="00000000" w:usb3="00000000" w:csb0="00010001" w:csb1="00000000"/>
  </w:font>
  <w:font w:name="Cambria">
    <w:panose1 w:val="02040503050406030204"/>
    <w:charset w:val="00"/>
    <w:family w:val="roman"/>
    <w:pitch w:val="variable"/>
    <w:sig w:usb0="E00002FF" w:usb1="400004FF" w:usb2="00000000" w:usb3="00000000" w:csb0="0000019F" w:csb1="00000000"/>
  </w:font>
  <w:font w:name=".VnTime">
    <w:panose1 w:val="020B7200000000000000"/>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UVnTime">
    <w:altName w:val="Times New Roman"/>
    <w:panose1 w:val="00000000000000000000"/>
    <w:charset w:val="00"/>
    <w:family w:val="roman"/>
    <w:notTrueType/>
    <w:pitch w:val="default"/>
    <w:sig w:usb0="00000003" w:usb1="00000000" w:usb2="00000000" w:usb3="00000000" w:csb0="00000001" w:csb1="00000000"/>
  </w:font>
  <w:font w:name=".VnTimeH">
    <w:panose1 w:val="020B7200000000000000"/>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VnArial Narrow">
    <w:panose1 w:val="020B7200000000000000"/>
    <w:charset w:val="00"/>
    <w:family w:val="swiss"/>
    <w:pitch w:val="variable"/>
    <w:sig w:usb0="00000003" w:usb1="00000000" w:usb2="00000000" w:usb3="00000000" w:csb0="00000001" w:csb1="00000000"/>
  </w:font>
  <w:font w:name=".VnArial">
    <w:panose1 w:val="020B7200000000000000"/>
    <w:charset w:val="00"/>
    <w:family w:val="swiss"/>
    <w:pitch w:val="variable"/>
    <w:sig w:usb0="00000003" w:usb1="00000000" w:usb2="00000000" w:usb3="00000000" w:csb0="00000001" w:csb1="00000000"/>
  </w:font>
  <w:font w:name="BFFFAG+Arial">
    <w:altName w:val="Arial"/>
    <w:panose1 w:val="00000000000000000000"/>
    <w:charset w:val="00"/>
    <w:family w:val="swiss"/>
    <w:notTrueType/>
    <w:pitch w:val="default"/>
    <w:sig w:usb0="00000003" w:usb1="00000000" w:usb2="00000000" w:usb3="00000000" w:csb0="00000001" w:csb1="00000000"/>
  </w:font>
  <w:font w:name="Cambria Math">
    <w:panose1 w:val="00000000000000000000"/>
    <w:charset w:val="00"/>
    <w:family w:val="roman"/>
    <w:pitch w:val="variable"/>
    <w:sig w:usb0="E00002FF" w:usb1="420024FF" w:usb2="00000000" w:usb3="00000000" w:csb0="0000019F" w:csb1="00000000"/>
  </w:font>
  <w:font w:name="Mapsymbol">
    <w:panose1 w:val="02020500000000000000"/>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60EC" w:rsidRDefault="006860EC" w:rsidP="0041253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w:t>
    </w:r>
    <w:r>
      <w:rPr>
        <w:rStyle w:val="PageNumber"/>
      </w:rPr>
      <w:fldChar w:fldCharType="end"/>
    </w:r>
  </w:p>
  <w:p w:rsidR="006860EC" w:rsidRDefault="006860E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60EC" w:rsidRDefault="006860EC">
    <w:pPr>
      <w:pStyle w:val="Footer"/>
      <w:tabs>
        <w:tab w:val="clear" w:pos="4680"/>
        <w:tab w:val="clear" w:pos="9360"/>
      </w:tabs>
      <w:jc w:val="center"/>
      <w:rPr>
        <w:caps/>
        <w:noProof/>
        <w:color w:val="5B9BD5" w:themeColor="accent1"/>
      </w:rPr>
    </w:pPr>
    <w:r>
      <w:rPr>
        <w:caps/>
        <w:color w:val="5B9BD5" w:themeColor="accent1"/>
      </w:rPr>
      <w:fldChar w:fldCharType="begin"/>
    </w:r>
    <w:r>
      <w:rPr>
        <w:caps/>
        <w:color w:val="5B9BD5" w:themeColor="accent1"/>
      </w:rPr>
      <w:instrText xml:space="preserve"> PAGE   \* MERGEFORMAT </w:instrText>
    </w:r>
    <w:r>
      <w:rPr>
        <w:caps/>
        <w:color w:val="5B9BD5" w:themeColor="accent1"/>
      </w:rPr>
      <w:fldChar w:fldCharType="separate"/>
    </w:r>
    <w:r w:rsidR="00801887">
      <w:rPr>
        <w:caps/>
        <w:noProof/>
        <w:color w:val="5B9BD5" w:themeColor="accent1"/>
      </w:rPr>
      <w:t>1</w:t>
    </w:r>
    <w:r>
      <w:rPr>
        <w:caps/>
        <w:noProof/>
        <w:color w:val="5B9BD5" w:themeColor="accent1"/>
      </w:rPr>
      <w:fldChar w:fldCharType="end"/>
    </w:r>
  </w:p>
  <w:p w:rsidR="006860EC" w:rsidRDefault="006860E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65A18" w:rsidRDefault="00165A18">
      <w:pPr>
        <w:spacing w:after="0" w:line="240" w:lineRule="auto"/>
      </w:pPr>
      <w:r>
        <w:separator/>
      </w:r>
    </w:p>
  </w:footnote>
  <w:footnote w:type="continuationSeparator" w:id="0">
    <w:p w:rsidR="00165A18" w:rsidRDefault="00165A1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60EC" w:rsidRDefault="006860EC">
    <w:pPr>
      <w:pStyle w:val="Header"/>
      <w:rPr>
        <w:i/>
        <w:sz w:val="26"/>
        <w:szCs w:val="26"/>
      </w:rPr>
    </w:pPr>
  </w:p>
  <w:p w:rsidR="006860EC" w:rsidRDefault="006860EC">
    <w:pPr>
      <w:pStyle w:val="Header"/>
      <w:rPr>
        <w:i/>
        <w:sz w:val="26"/>
        <w:szCs w:val="2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9F718C"/>
    <w:multiLevelType w:val="hybridMultilevel"/>
    <w:tmpl w:val="3E62A9F0"/>
    <w:lvl w:ilvl="0" w:tplc="6BB67B94">
      <w:numFmt w:val="bullet"/>
      <w:lvlText w:val="-"/>
      <w:lvlJc w:val="left"/>
      <w:pPr>
        <w:ind w:left="927" w:hanging="360"/>
      </w:pPr>
      <w:rPr>
        <w:rFonts w:ascii="Times New Roman" w:eastAsiaTheme="minorHAnsi"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
    <w:nsid w:val="0CC4003F"/>
    <w:multiLevelType w:val="hybridMultilevel"/>
    <w:tmpl w:val="14CC23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DA80881"/>
    <w:multiLevelType w:val="hybridMultilevel"/>
    <w:tmpl w:val="DF94AC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5EF333A"/>
    <w:multiLevelType w:val="multilevel"/>
    <w:tmpl w:val="B16CE87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21AB59DA"/>
    <w:multiLevelType w:val="hybridMultilevel"/>
    <w:tmpl w:val="B50AF4DA"/>
    <w:lvl w:ilvl="0" w:tplc="04090013">
      <w:start w:val="1"/>
      <w:numFmt w:val="upperRoman"/>
      <w:lvlText w:val="%1."/>
      <w:lvlJc w:val="righ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5">
    <w:nsid w:val="22263175"/>
    <w:multiLevelType w:val="multilevel"/>
    <w:tmpl w:val="4CB2A0A4"/>
    <w:lvl w:ilvl="0">
      <w:start w:val="2"/>
      <w:numFmt w:val="decimal"/>
      <w:lvlText w:val="%1."/>
      <w:lvlJc w:val="left"/>
      <w:pPr>
        <w:ind w:left="408" w:hanging="408"/>
      </w:pPr>
      <w:rPr>
        <w:rFonts w:hint="default"/>
      </w:rPr>
    </w:lvl>
    <w:lvl w:ilvl="1">
      <w:start w:val="1"/>
      <w:numFmt w:val="decimal"/>
      <w:lvlText w:val="%1.%2."/>
      <w:lvlJc w:val="left"/>
      <w:pPr>
        <w:ind w:left="1212" w:hanging="720"/>
      </w:pPr>
      <w:rPr>
        <w:rFonts w:hint="default"/>
      </w:rPr>
    </w:lvl>
    <w:lvl w:ilvl="2">
      <w:start w:val="1"/>
      <w:numFmt w:val="decimal"/>
      <w:lvlText w:val="%1.%2.%3."/>
      <w:lvlJc w:val="left"/>
      <w:pPr>
        <w:ind w:left="1704" w:hanging="720"/>
      </w:pPr>
      <w:rPr>
        <w:rFonts w:hint="default"/>
      </w:rPr>
    </w:lvl>
    <w:lvl w:ilvl="3">
      <w:start w:val="1"/>
      <w:numFmt w:val="decimal"/>
      <w:lvlText w:val="%1.%2.%3.%4."/>
      <w:lvlJc w:val="left"/>
      <w:pPr>
        <w:ind w:left="2556" w:hanging="1080"/>
      </w:pPr>
      <w:rPr>
        <w:rFonts w:hint="default"/>
      </w:rPr>
    </w:lvl>
    <w:lvl w:ilvl="4">
      <w:start w:val="1"/>
      <w:numFmt w:val="decimal"/>
      <w:lvlText w:val="%1.%2.%3.%4.%5."/>
      <w:lvlJc w:val="left"/>
      <w:pPr>
        <w:ind w:left="3048" w:hanging="1080"/>
      </w:pPr>
      <w:rPr>
        <w:rFonts w:hint="default"/>
      </w:rPr>
    </w:lvl>
    <w:lvl w:ilvl="5">
      <w:start w:val="1"/>
      <w:numFmt w:val="decimal"/>
      <w:lvlText w:val="%1.%2.%3.%4.%5.%6."/>
      <w:lvlJc w:val="left"/>
      <w:pPr>
        <w:ind w:left="3900" w:hanging="1440"/>
      </w:pPr>
      <w:rPr>
        <w:rFonts w:hint="default"/>
      </w:rPr>
    </w:lvl>
    <w:lvl w:ilvl="6">
      <w:start w:val="1"/>
      <w:numFmt w:val="decimal"/>
      <w:lvlText w:val="%1.%2.%3.%4.%5.%6.%7."/>
      <w:lvlJc w:val="left"/>
      <w:pPr>
        <w:ind w:left="4392" w:hanging="1440"/>
      </w:pPr>
      <w:rPr>
        <w:rFonts w:hint="default"/>
      </w:rPr>
    </w:lvl>
    <w:lvl w:ilvl="7">
      <w:start w:val="1"/>
      <w:numFmt w:val="decimal"/>
      <w:lvlText w:val="%1.%2.%3.%4.%5.%6.%7.%8."/>
      <w:lvlJc w:val="left"/>
      <w:pPr>
        <w:ind w:left="5244" w:hanging="1800"/>
      </w:pPr>
      <w:rPr>
        <w:rFonts w:hint="default"/>
      </w:rPr>
    </w:lvl>
    <w:lvl w:ilvl="8">
      <w:start w:val="1"/>
      <w:numFmt w:val="decimal"/>
      <w:lvlText w:val="%1.%2.%3.%4.%5.%6.%7.%8.%9."/>
      <w:lvlJc w:val="left"/>
      <w:pPr>
        <w:ind w:left="5736" w:hanging="1800"/>
      </w:pPr>
      <w:rPr>
        <w:rFonts w:hint="default"/>
      </w:rPr>
    </w:lvl>
  </w:abstractNum>
  <w:abstractNum w:abstractNumId="6">
    <w:nsid w:val="22C47108"/>
    <w:multiLevelType w:val="hybridMultilevel"/>
    <w:tmpl w:val="C4B27382"/>
    <w:lvl w:ilvl="0" w:tplc="C6D43D9A">
      <w:start w:val="1"/>
      <w:numFmt w:val="decimal"/>
      <w:lvlText w:val="%1."/>
      <w:lvlJc w:val="left"/>
      <w:pPr>
        <w:ind w:left="600" w:hanging="360"/>
      </w:pPr>
      <w:rPr>
        <w:rFonts w:ascii="Times New Roman" w:eastAsia="Times New Roman" w:hAnsi="Times New Roman" w:cs="Times New Roman"/>
      </w:rPr>
    </w:lvl>
    <w:lvl w:ilvl="1" w:tplc="04090019" w:tentative="1">
      <w:start w:val="1"/>
      <w:numFmt w:val="lowerLetter"/>
      <w:lvlText w:val="%2."/>
      <w:lvlJc w:val="left"/>
      <w:pPr>
        <w:ind w:left="1320" w:hanging="360"/>
      </w:pPr>
    </w:lvl>
    <w:lvl w:ilvl="2" w:tplc="0409001B" w:tentative="1">
      <w:start w:val="1"/>
      <w:numFmt w:val="lowerRoman"/>
      <w:lvlText w:val="%3."/>
      <w:lvlJc w:val="right"/>
      <w:pPr>
        <w:ind w:left="2040" w:hanging="180"/>
      </w:pPr>
    </w:lvl>
    <w:lvl w:ilvl="3" w:tplc="0409000F" w:tentative="1">
      <w:start w:val="1"/>
      <w:numFmt w:val="decimal"/>
      <w:lvlText w:val="%4."/>
      <w:lvlJc w:val="left"/>
      <w:pPr>
        <w:ind w:left="2760" w:hanging="360"/>
      </w:pPr>
    </w:lvl>
    <w:lvl w:ilvl="4" w:tplc="04090019" w:tentative="1">
      <w:start w:val="1"/>
      <w:numFmt w:val="lowerLetter"/>
      <w:lvlText w:val="%5."/>
      <w:lvlJc w:val="left"/>
      <w:pPr>
        <w:ind w:left="3480" w:hanging="360"/>
      </w:pPr>
    </w:lvl>
    <w:lvl w:ilvl="5" w:tplc="0409001B" w:tentative="1">
      <w:start w:val="1"/>
      <w:numFmt w:val="lowerRoman"/>
      <w:lvlText w:val="%6."/>
      <w:lvlJc w:val="right"/>
      <w:pPr>
        <w:ind w:left="4200" w:hanging="180"/>
      </w:pPr>
    </w:lvl>
    <w:lvl w:ilvl="6" w:tplc="0409000F" w:tentative="1">
      <w:start w:val="1"/>
      <w:numFmt w:val="decimal"/>
      <w:lvlText w:val="%7."/>
      <w:lvlJc w:val="left"/>
      <w:pPr>
        <w:ind w:left="4920" w:hanging="360"/>
      </w:pPr>
    </w:lvl>
    <w:lvl w:ilvl="7" w:tplc="04090019" w:tentative="1">
      <w:start w:val="1"/>
      <w:numFmt w:val="lowerLetter"/>
      <w:lvlText w:val="%8."/>
      <w:lvlJc w:val="left"/>
      <w:pPr>
        <w:ind w:left="5640" w:hanging="360"/>
      </w:pPr>
    </w:lvl>
    <w:lvl w:ilvl="8" w:tplc="0409001B" w:tentative="1">
      <w:start w:val="1"/>
      <w:numFmt w:val="lowerRoman"/>
      <w:lvlText w:val="%9."/>
      <w:lvlJc w:val="right"/>
      <w:pPr>
        <w:ind w:left="6360" w:hanging="180"/>
      </w:pPr>
    </w:lvl>
  </w:abstractNum>
  <w:abstractNum w:abstractNumId="7">
    <w:nsid w:val="24587C58"/>
    <w:multiLevelType w:val="hybridMultilevel"/>
    <w:tmpl w:val="0CFC887E"/>
    <w:lvl w:ilvl="0" w:tplc="EF02CB8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26C91D4C"/>
    <w:multiLevelType w:val="hybridMultilevel"/>
    <w:tmpl w:val="DAD6E36E"/>
    <w:lvl w:ilvl="0" w:tplc="E04661EA">
      <w:start w:val="4"/>
      <w:numFmt w:val="bullet"/>
      <w:lvlText w:val="-"/>
      <w:lvlJc w:val="left"/>
      <w:pPr>
        <w:ind w:left="930" w:hanging="360"/>
      </w:pPr>
      <w:rPr>
        <w:rFonts w:ascii="Times New Roman" w:eastAsia="Times New Roman" w:hAnsi="Times New Roman" w:cs="Times New Roman" w:hint="default"/>
      </w:rPr>
    </w:lvl>
    <w:lvl w:ilvl="1" w:tplc="04090003" w:tentative="1">
      <w:start w:val="1"/>
      <w:numFmt w:val="bullet"/>
      <w:lvlText w:val="o"/>
      <w:lvlJc w:val="left"/>
      <w:pPr>
        <w:ind w:left="1650" w:hanging="360"/>
      </w:pPr>
      <w:rPr>
        <w:rFonts w:ascii="Courier New" w:hAnsi="Courier New" w:cs="Courier New" w:hint="default"/>
      </w:rPr>
    </w:lvl>
    <w:lvl w:ilvl="2" w:tplc="04090005" w:tentative="1">
      <w:start w:val="1"/>
      <w:numFmt w:val="bullet"/>
      <w:lvlText w:val=""/>
      <w:lvlJc w:val="left"/>
      <w:pPr>
        <w:ind w:left="2370" w:hanging="360"/>
      </w:pPr>
      <w:rPr>
        <w:rFonts w:ascii="Wingdings" w:hAnsi="Wingdings" w:hint="default"/>
      </w:rPr>
    </w:lvl>
    <w:lvl w:ilvl="3" w:tplc="04090001" w:tentative="1">
      <w:start w:val="1"/>
      <w:numFmt w:val="bullet"/>
      <w:lvlText w:val=""/>
      <w:lvlJc w:val="left"/>
      <w:pPr>
        <w:ind w:left="3090" w:hanging="360"/>
      </w:pPr>
      <w:rPr>
        <w:rFonts w:ascii="Symbol" w:hAnsi="Symbol" w:hint="default"/>
      </w:rPr>
    </w:lvl>
    <w:lvl w:ilvl="4" w:tplc="04090003" w:tentative="1">
      <w:start w:val="1"/>
      <w:numFmt w:val="bullet"/>
      <w:lvlText w:val="o"/>
      <w:lvlJc w:val="left"/>
      <w:pPr>
        <w:ind w:left="3810" w:hanging="360"/>
      </w:pPr>
      <w:rPr>
        <w:rFonts w:ascii="Courier New" w:hAnsi="Courier New" w:cs="Courier New" w:hint="default"/>
      </w:rPr>
    </w:lvl>
    <w:lvl w:ilvl="5" w:tplc="04090005" w:tentative="1">
      <w:start w:val="1"/>
      <w:numFmt w:val="bullet"/>
      <w:lvlText w:val=""/>
      <w:lvlJc w:val="left"/>
      <w:pPr>
        <w:ind w:left="4530" w:hanging="360"/>
      </w:pPr>
      <w:rPr>
        <w:rFonts w:ascii="Wingdings" w:hAnsi="Wingdings" w:hint="default"/>
      </w:rPr>
    </w:lvl>
    <w:lvl w:ilvl="6" w:tplc="04090001" w:tentative="1">
      <w:start w:val="1"/>
      <w:numFmt w:val="bullet"/>
      <w:lvlText w:val=""/>
      <w:lvlJc w:val="left"/>
      <w:pPr>
        <w:ind w:left="5250" w:hanging="360"/>
      </w:pPr>
      <w:rPr>
        <w:rFonts w:ascii="Symbol" w:hAnsi="Symbol" w:hint="default"/>
      </w:rPr>
    </w:lvl>
    <w:lvl w:ilvl="7" w:tplc="04090003" w:tentative="1">
      <w:start w:val="1"/>
      <w:numFmt w:val="bullet"/>
      <w:lvlText w:val="o"/>
      <w:lvlJc w:val="left"/>
      <w:pPr>
        <w:ind w:left="5970" w:hanging="360"/>
      </w:pPr>
      <w:rPr>
        <w:rFonts w:ascii="Courier New" w:hAnsi="Courier New" w:cs="Courier New" w:hint="default"/>
      </w:rPr>
    </w:lvl>
    <w:lvl w:ilvl="8" w:tplc="04090005" w:tentative="1">
      <w:start w:val="1"/>
      <w:numFmt w:val="bullet"/>
      <w:lvlText w:val=""/>
      <w:lvlJc w:val="left"/>
      <w:pPr>
        <w:ind w:left="6690" w:hanging="360"/>
      </w:pPr>
      <w:rPr>
        <w:rFonts w:ascii="Wingdings" w:hAnsi="Wingdings" w:hint="default"/>
      </w:rPr>
    </w:lvl>
  </w:abstractNum>
  <w:abstractNum w:abstractNumId="9">
    <w:nsid w:val="2D391DC2"/>
    <w:multiLevelType w:val="hybridMultilevel"/>
    <w:tmpl w:val="FF3AF378"/>
    <w:lvl w:ilvl="0" w:tplc="A8160820">
      <w:numFmt w:val="bullet"/>
      <w:lvlText w:val="-"/>
      <w:lvlJc w:val="left"/>
      <w:pPr>
        <w:ind w:left="927" w:hanging="360"/>
      </w:pPr>
      <w:rPr>
        <w:rFonts w:ascii="Times New Roman" w:eastAsiaTheme="minorHAnsi"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0">
    <w:nsid w:val="3142615F"/>
    <w:multiLevelType w:val="hybridMultilevel"/>
    <w:tmpl w:val="642C5F30"/>
    <w:lvl w:ilvl="0" w:tplc="0409000F">
      <w:start w:val="1"/>
      <w:numFmt w:val="decimal"/>
      <w:lvlText w:val="%1."/>
      <w:lvlJc w:val="left"/>
      <w:pPr>
        <w:ind w:left="720" w:hanging="360"/>
      </w:pPr>
      <w:rPr>
        <w:rFonts w:eastAsia="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6231B51"/>
    <w:multiLevelType w:val="hybridMultilevel"/>
    <w:tmpl w:val="988A8F84"/>
    <w:lvl w:ilvl="0" w:tplc="A94C3A4A">
      <w:start w:val="1"/>
      <w:numFmt w:val="decimal"/>
      <w:lvlText w:val="%1."/>
      <w:lvlJc w:val="left"/>
      <w:pPr>
        <w:ind w:left="720" w:hanging="360"/>
      </w:pPr>
      <w:rPr>
        <w:rFonts w:cs="Times New Roman" w:hint="default"/>
        <w:sz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6800DB6"/>
    <w:multiLevelType w:val="multilevel"/>
    <w:tmpl w:val="4CB2A0A4"/>
    <w:lvl w:ilvl="0">
      <w:start w:val="2"/>
      <w:numFmt w:val="decimal"/>
      <w:lvlText w:val="%1."/>
      <w:lvlJc w:val="left"/>
      <w:pPr>
        <w:ind w:left="408" w:hanging="408"/>
      </w:pPr>
      <w:rPr>
        <w:rFonts w:hint="default"/>
      </w:rPr>
    </w:lvl>
    <w:lvl w:ilvl="1">
      <w:start w:val="1"/>
      <w:numFmt w:val="decimal"/>
      <w:lvlText w:val="%1.%2."/>
      <w:lvlJc w:val="left"/>
      <w:pPr>
        <w:ind w:left="1212" w:hanging="720"/>
      </w:pPr>
      <w:rPr>
        <w:rFonts w:hint="default"/>
      </w:rPr>
    </w:lvl>
    <w:lvl w:ilvl="2">
      <w:start w:val="1"/>
      <w:numFmt w:val="decimal"/>
      <w:lvlText w:val="%1.%2.%3."/>
      <w:lvlJc w:val="left"/>
      <w:pPr>
        <w:ind w:left="1704" w:hanging="720"/>
      </w:pPr>
      <w:rPr>
        <w:rFonts w:hint="default"/>
      </w:rPr>
    </w:lvl>
    <w:lvl w:ilvl="3">
      <w:start w:val="1"/>
      <w:numFmt w:val="decimal"/>
      <w:lvlText w:val="%1.%2.%3.%4."/>
      <w:lvlJc w:val="left"/>
      <w:pPr>
        <w:ind w:left="2556" w:hanging="1080"/>
      </w:pPr>
      <w:rPr>
        <w:rFonts w:hint="default"/>
      </w:rPr>
    </w:lvl>
    <w:lvl w:ilvl="4">
      <w:start w:val="1"/>
      <w:numFmt w:val="decimal"/>
      <w:lvlText w:val="%1.%2.%3.%4.%5."/>
      <w:lvlJc w:val="left"/>
      <w:pPr>
        <w:ind w:left="3048" w:hanging="1080"/>
      </w:pPr>
      <w:rPr>
        <w:rFonts w:hint="default"/>
      </w:rPr>
    </w:lvl>
    <w:lvl w:ilvl="5">
      <w:start w:val="1"/>
      <w:numFmt w:val="decimal"/>
      <w:lvlText w:val="%1.%2.%3.%4.%5.%6."/>
      <w:lvlJc w:val="left"/>
      <w:pPr>
        <w:ind w:left="3900" w:hanging="1440"/>
      </w:pPr>
      <w:rPr>
        <w:rFonts w:hint="default"/>
      </w:rPr>
    </w:lvl>
    <w:lvl w:ilvl="6">
      <w:start w:val="1"/>
      <w:numFmt w:val="decimal"/>
      <w:lvlText w:val="%1.%2.%3.%4.%5.%6.%7."/>
      <w:lvlJc w:val="left"/>
      <w:pPr>
        <w:ind w:left="4392" w:hanging="1440"/>
      </w:pPr>
      <w:rPr>
        <w:rFonts w:hint="default"/>
      </w:rPr>
    </w:lvl>
    <w:lvl w:ilvl="7">
      <w:start w:val="1"/>
      <w:numFmt w:val="decimal"/>
      <w:lvlText w:val="%1.%2.%3.%4.%5.%6.%7.%8."/>
      <w:lvlJc w:val="left"/>
      <w:pPr>
        <w:ind w:left="5244" w:hanging="1800"/>
      </w:pPr>
      <w:rPr>
        <w:rFonts w:hint="default"/>
      </w:rPr>
    </w:lvl>
    <w:lvl w:ilvl="8">
      <w:start w:val="1"/>
      <w:numFmt w:val="decimal"/>
      <w:lvlText w:val="%1.%2.%3.%4.%5.%6.%7.%8.%9."/>
      <w:lvlJc w:val="left"/>
      <w:pPr>
        <w:ind w:left="5736" w:hanging="1800"/>
      </w:pPr>
      <w:rPr>
        <w:rFonts w:hint="default"/>
      </w:rPr>
    </w:lvl>
  </w:abstractNum>
  <w:abstractNum w:abstractNumId="13">
    <w:nsid w:val="38ED0B40"/>
    <w:multiLevelType w:val="hybridMultilevel"/>
    <w:tmpl w:val="CD7CC022"/>
    <w:lvl w:ilvl="0" w:tplc="8362C490">
      <w:start w:val="1"/>
      <w:numFmt w:val="decimal"/>
      <w:lvlText w:val="%1."/>
      <w:lvlJc w:val="left"/>
      <w:pPr>
        <w:ind w:left="1800" w:hanging="360"/>
      </w:pPr>
      <w:rPr>
        <w:rFonts w:ascii="Times New Roman" w:eastAsiaTheme="minorHAnsi" w:hAnsi="Times New Roman" w:cs="Times New Roman"/>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4">
    <w:nsid w:val="3D64552F"/>
    <w:multiLevelType w:val="hybridMultilevel"/>
    <w:tmpl w:val="A3509E70"/>
    <w:lvl w:ilvl="0" w:tplc="45343FB6">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3F4D3D32"/>
    <w:multiLevelType w:val="hybridMultilevel"/>
    <w:tmpl w:val="31F60DBE"/>
    <w:lvl w:ilvl="0" w:tplc="F234585C">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6">
    <w:nsid w:val="41341EBF"/>
    <w:multiLevelType w:val="hybridMultilevel"/>
    <w:tmpl w:val="C1FA3C9E"/>
    <w:lvl w:ilvl="0" w:tplc="58504CB8">
      <w:start w:val="1"/>
      <w:numFmt w:val="upperRoman"/>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7">
    <w:nsid w:val="4A6B40A8"/>
    <w:multiLevelType w:val="hybridMultilevel"/>
    <w:tmpl w:val="0CFC887E"/>
    <w:lvl w:ilvl="0" w:tplc="EF02CB8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5656570E"/>
    <w:multiLevelType w:val="hybridMultilevel"/>
    <w:tmpl w:val="0CFC887E"/>
    <w:lvl w:ilvl="0" w:tplc="EF02CB8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58FC11B8"/>
    <w:multiLevelType w:val="hybridMultilevel"/>
    <w:tmpl w:val="906050A8"/>
    <w:lvl w:ilvl="0" w:tplc="985478E0">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nsid w:val="590F5D18"/>
    <w:multiLevelType w:val="hybridMultilevel"/>
    <w:tmpl w:val="617EB178"/>
    <w:lvl w:ilvl="0" w:tplc="C7A2202C">
      <w:start w:val="1"/>
      <w:numFmt w:val="bullet"/>
      <w:lvlText w:val=""/>
      <w:lvlJc w:val="left"/>
      <w:pPr>
        <w:tabs>
          <w:tab w:val="num" w:pos="700"/>
        </w:tabs>
        <w:ind w:left="700" w:hanging="360"/>
      </w:pPr>
      <w:rPr>
        <w:rFonts w:ascii="Symbol" w:eastAsia="Times New Roman" w:hAnsi="Symbol" w:cs="Times New Roman" w:hint="default"/>
        <w:i/>
      </w:rPr>
    </w:lvl>
    <w:lvl w:ilvl="1" w:tplc="042A0003" w:tentative="1">
      <w:start w:val="1"/>
      <w:numFmt w:val="bullet"/>
      <w:lvlText w:val="o"/>
      <w:lvlJc w:val="left"/>
      <w:pPr>
        <w:tabs>
          <w:tab w:val="num" w:pos="1420"/>
        </w:tabs>
        <w:ind w:left="1420" w:hanging="360"/>
      </w:pPr>
      <w:rPr>
        <w:rFonts w:ascii="Courier New" w:hAnsi="Courier New" w:cs="Courier New" w:hint="default"/>
      </w:rPr>
    </w:lvl>
    <w:lvl w:ilvl="2" w:tplc="042A0005" w:tentative="1">
      <w:start w:val="1"/>
      <w:numFmt w:val="bullet"/>
      <w:lvlText w:val=""/>
      <w:lvlJc w:val="left"/>
      <w:pPr>
        <w:tabs>
          <w:tab w:val="num" w:pos="2140"/>
        </w:tabs>
        <w:ind w:left="2140" w:hanging="360"/>
      </w:pPr>
      <w:rPr>
        <w:rFonts w:ascii="Wingdings" w:hAnsi="Wingdings" w:hint="default"/>
      </w:rPr>
    </w:lvl>
    <w:lvl w:ilvl="3" w:tplc="042A0001" w:tentative="1">
      <w:start w:val="1"/>
      <w:numFmt w:val="bullet"/>
      <w:lvlText w:val=""/>
      <w:lvlJc w:val="left"/>
      <w:pPr>
        <w:tabs>
          <w:tab w:val="num" w:pos="2860"/>
        </w:tabs>
        <w:ind w:left="2860" w:hanging="360"/>
      </w:pPr>
      <w:rPr>
        <w:rFonts w:ascii="Symbol" w:hAnsi="Symbol" w:hint="default"/>
      </w:rPr>
    </w:lvl>
    <w:lvl w:ilvl="4" w:tplc="042A0003" w:tentative="1">
      <w:start w:val="1"/>
      <w:numFmt w:val="bullet"/>
      <w:lvlText w:val="o"/>
      <w:lvlJc w:val="left"/>
      <w:pPr>
        <w:tabs>
          <w:tab w:val="num" w:pos="3580"/>
        </w:tabs>
        <w:ind w:left="3580" w:hanging="360"/>
      </w:pPr>
      <w:rPr>
        <w:rFonts w:ascii="Courier New" w:hAnsi="Courier New" w:cs="Courier New" w:hint="default"/>
      </w:rPr>
    </w:lvl>
    <w:lvl w:ilvl="5" w:tplc="042A0005" w:tentative="1">
      <w:start w:val="1"/>
      <w:numFmt w:val="bullet"/>
      <w:lvlText w:val=""/>
      <w:lvlJc w:val="left"/>
      <w:pPr>
        <w:tabs>
          <w:tab w:val="num" w:pos="4300"/>
        </w:tabs>
        <w:ind w:left="4300" w:hanging="360"/>
      </w:pPr>
      <w:rPr>
        <w:rFonts w:ascii="Wingdings" w:hAnsi="Wingdings" w:hint="default"/>
      </w:rPr>
    </w:lvl>
    <w:lvl w:ilvl="6" w:tplc="042A0001" w:tentative="1">
      <w:start w:val="1"/>
      <w:numFmt w:val="bullet"/>
      <w:lvlText w:val=""/>
      <w:lvlJc w:val="left"/>
      <w:pPr>
        <w:tabs>
          <w:tab w:val="num" w:pos="5020"/>
        </w:tabs>
        <w:ind w:left="5020" w:hanging="360"/>
      </w:pPr>
      <w:rPr>
        <w:rFonts w:ascii="Symbol" w:hAnsi="Symbol" w:hint="default"/>
      </w:rPr>
    </w:lvl>
    <w:lvl w:ilvl="7" w:tplc="042A0003" w:tentative="1">
      <w:start w:val="1"/>
      <w:numFmt w:val="bullet"/>
      <w:lvlText w:val="o"/>
      <w:lvlJc w:val="left"/>
      <w:pPr>
        <w:tabs>
          <w:tab w:val="num" w:pos="5740"/>
        </w:tabs>
        <w:ind w:left="5740" w:hanging="360"/>
      </w:pPr>
      <w:rPr>
        <w:rFonts w:ascii="Courier New" w:hAnsi="Courier New" w:cs="Courier New" w:hint="default"/>
      </w:rPr>
    </w:lvl>
    <w:lvl w:ilvl="8" w:tplc="042A0005" w:tentative="1">
      <w:start w:val="1"/>
      <w:numFmt w:val="bullet"/>
      <w:lvlText w:val=""/>
      <w:lvlJc w:val="left"/>
      <w:pPr>
        <w:tabs>
          <w:tab w:val="num" w:pos="6460"/>
        </w:tabs>
        <w:ind w:left="6460" w:hanging="360"/>
      </w:pPr>
      <w:rPr>
        <w:rFonts w:ascii="Wingdings" w:hAnsi="Wingdings" w:hint="default"/>
      </w:rPr>
    </w:lvl>
  </w:abstractNum>
  <w:abstractNum w:abstractNumId="21">
    <w:nsid w:val="60C35436"/>
    <w:multiLevelType w:val="multilevel"/>
    <w:tmpl w:val="D73EF938"/>
    <w:lvl w:ilvl="0">
      <w:start w:val="1"/>
      <w:numFmt w:val="decimal"/>
      <w:lvlText w:val="%1."/>
      <w:lvlJc w:val="left"/>
      <w:pPr>
        <w:ind w:left="612" w:hanging="612"/>
      </w:pPr>
      <w:rPr>
        <w:rFonts w:hint="default"/>
      </w:rPr>
    </w:lvl>
    <w:lvl w:ilvl="1">
      <w:start w:val="2"/>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2">
    <w:nsid w:val="60F31720"/>
    <w:multiLevelType w:val="multilevel"/>
    <w:tmpl w:val="AB36DE16"/>
    <w:lvl w:ilvl="0">
      <w:start w:val="1"/>
      <w:numFmt w:val="decimal"/>
      <w:lvlText w:val="%1."/>
      <w:lvlJc w:val="left"/>
      <w:pPr>
        <w:ind w:left="408" w:hanging="408"/>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3">
    <w:nsid w:val="61FA6FD6"/>
    <w:multiLevelType w:val="hybridMultilevel"/>
    <w:tmpl w:val="8DFC87CC"/>
    <w:lvl w:ilvl="0" w:tplc="04090013">
      <w:start w:val="1"/>
      <w:numFmt w:val="upperRoman"/>
      <w:lvlText w:val="%1."/>
      <w:lvlJc w:val="righ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24">
    <w:nsid w:val="620104B2"/>
    <w:multiLevelType w:val="multilevel"/>
    <w:tmpl w:val="7EAE5C8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5">
    <w:nsid w:val="6DF10684"/>
    <w:multiLevelType w:val="hybridMultilevel"/>
    <w:tmpl w:val="00ECDA9C"/>
    <w:lvl w:ilvl="0" w:tplc="A9AE2B9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741B0779"/>
    <w:multiLevelType w:val="hybridMultilevel"/>
    <w:tmpl w:val="B772064E"/>
    <w:lvl w:ilvl="0" w:tplc="04090013">
      <w:start w:val="1"/>
      <w:numFmt w:val="upperRoman"/>
      <w:lvlText w:val="%1."/>
      <w:lvlJc w:val="right"/>
      <w:pPr>
        <w:ind w:left="1500" w:hanging="360"/>
      </w:pPr>
    </w:lvl>
    <w:lvl w:ilvl="1" w:tplc="04090019" w:tentative="1">
      <w:start w:val="1"/>
      <w:numFmt w:val="lowerLetter"/>
      <w:lvlText w:val="%2."/>
      <w:lvlJc w:val="left"/>
      <w:pPr>
        <w:ind w:left="2220" w:hanging="360"/>
      </w:pPr>
    </w:lvl>
    <w:lvl w:ilvl="2" w:tplc="0409001B" w:tentative="1">
      <w:start w:val="1"/>
      <w:numFmt w:val="lowerRoman"/>
      <w:lvlText w:val="%3."/>
      <w:lvlJc w:val="right"/>
      <w:pPr>
        <w:ind w:left="2940" w:hanging="180"/>
      </w:pPr>
    </w:lvl>
    <w:lvl w:ilvl="3" w:tplc="0409000F" w:tentative="1">
      <w:start w:val="1"/>
      <w:numFmt w:val="decimal"/>
      <w:lvlText w:val="%4."/>
      <w:lvlJc w:val="left"/>
      <w:pPr>
        <w:ind w:left="3660" w:hanging="360"/>
      </w:pPr>
    </w:lvl>
    <w:lvl w:ilvl="4" w:tplc="04090019" w:tentative="1">
      <w:start w:val="1"/>
      <w:numFmt w:val="lowerLetter"/>
      <w:lvlText w:val="%5."/>
      <w:lvlJc w:val="left"/>
      <w:pPr>
        <w:ind w:left="4380" w:hanging="360"/>
      </w:pPr>
    </w:lvl>
    <w:lvl w:ilvl="5" w:tplc="0409001B" w:tentative="1">
      <w:start w:val="1"/>
      <w:numFmt w:val="lowerRoman"/>
      <w:lvlText w:val="%6."/>
      <w:lvlJc w:val="right"/>
      <w:pPr>
        <w:ind w:left="5100" w:hanging="180"/>
      </w:pPr>
    </w:lvl>
    <w:lvl w:ilvl="6" w:tplc="0409000F" w:tentative="1">
      <w:start w:val="1"/>
      <w:numFmt w:val="decimal"/>
      <w:lvlText w:val="%7."/>
      <w:lvlJc w:val="left"/>
      <w:pPr>
        <w:ind w:left="5820" w:hanging="360"/>
      </w:pPr>
    </w:lvl>
    <w:lvl w:ilvl="7" w:tplc="04090019" w:tentative="1">
      <w:start w:val="1"/>
      <w:numFmt w:val="lowerLetter"/>
      <w:lvlText w:val="%8."/>
      <w:lvlJc w:val="left"/>
      <w:pPr>
        <w:ind w:left="6540" w:hanging="360"/>
      </w:pPr>
    </w:lvl>
    <w:lvl w:ilvl="8" w:tplc="0409001B" w:tentative="1">
      <w:start w:val="1"/>
      <w:numFmt w:val="lowerRoman"/>
      <w:lvlText w:val="%9."/>
      <w:lvlJc w:val="right"/>
      <w:pPr>
        <w:ind w:left="7260" w:hanging="180"/>
      </w:pPr>
    </w:lvl>
  </w:abstractNum>
  <w:abstractNum w:abstractNumId="27">
    <w:nsid w:val="7CE478C1"/>
    <w:multiLevelType w:val="hybridMultilevel"/>
    <w:tmpl w:val="86E6C526"/>
    <w:lvl w:ilvl="0" w:tplc="04090013">
      <w:start w:val="1"/>
      <w:numFmt w:val="upperRoman"/>
      <w:lvlText w:val="%1."/>
      <w:lvlJc w:val="right"/>
      <w:pPr>
        <w:ind w:left="852" w:hanging="360"/>
      </w:pPr>
    </w:lvl>
    <w:lvl w:ilvl="1" w:tplc="04090019" w:tentative="1">
      <w:start w:val="1"/>
      <w:numFmt w:val="lowerLetter"/>
      <w:lvlText w:val="%2."/>
      <w:lvlJc w:val="left"/>
      <w:pPr>
        <w:ind w:left="1572" w:hanging="360"/>
      </w:pPr>
    </w:lvl>
    <w:lvl w:ilvl="2" w:tplc="0409001B" w:tentative="1">
      <w:start w:val="1"/>
      <w:numFmt w:val="lowerRoman"/>
      <w:lvlText w:val="%3."/>
      <w:lvlJc w:val="right"/>
      <w:pPr>
        <w:ind w:left="2292" w:hanging="180"/>
      </w:pPr>
    </w:lvl>
    <w:lvl w:ilvl="3" w:tplc="0409000F" w:tentative="1">
      <w:start w:val="1"/>
      <w:numFmt w:val="decimal"/>
      <w:lvlText w:val="%4."/>
      <w:lvlJc w:val="left"/>
      <w:pPr>
        <w:ind w:left="3012" w:hanging="360"/>
      </w:pPr>
    </w:lvl>
    <w:lvl w:ilvl="4" w:tplc="04090019" w:tentative="1">
      <w:start w:val="1"/>
      <w:numFmt w:val="lowerLetter"/>
      <w:lvlText w:val="%5."/>
      <w:lvlJc w:val="left"/>
      <w:pPr>
        <w:ind w:left="3732" w:hanging="360"/>
      </w:pPr>
    </w:lvl>
    <w:lvl w:ilvl="5" w:tplc="0409001B" w:tentative="1">
      <w:start w:val="1"/>
      <w:numFmt w:val="lowerRoman"/>
      <w:lvlText w:val="%6."/>
      <w:lvlJc w:val="right"/>
      <w:pPr>
        <w:ind w:left="4452" w:hanging="180"/>
      </w:pPr>
    </w:lvl>
    <w:lvl w:ilvl="6" w:tplc="0409000F" w:tentative="1">
      <w:start w:val="1"/>
      <w:numFmt w:val="decimal"/>
      <w:lvlText w:val="%7."/>
      <w:lvlJc w:val="left"/>
      <w:pPr>
        <w:ind w:left="5172" w:hanging="360"/>
      </w:pPr>
    </w:lvl>
    <w:lvl w:ilvl="7" w:tplc="04090019" w:tentative="1">
      <w:start w:val="1"/>
      <w:numFmt w:val="lowerLetter"/>
      <w:lvlText w:val="%8."/>
      <w:lvlJc w:val="left"/>
      <w:pPr>
        <w:ind w:left="5892" w:hanging="360"/>
      </w:pPr>
    </w:lvl>
    <w:lvl w:ilvl="8" w:tplc="0409001B" w:tentative="1">
      <w:start w:val="1"/>
      <w:numFmt w:val="lowerRoman"/>
      <w:lvlText w:val="%9."/>
      <w:lvlJc w:val="right"/>
      <w:pPr>
        <w:ind w:left="6612" w:hanging="180"/>
      </w:pPr>
    </w:lvl>
  </w:abstractNum>
  <w:abstractNum w:abstractNumId="28">
    <w:nsid w:val="7DED3629"/>
    <w:multiLevelType w:val="hybridMultilevel"/>
    <w:tmpl w:val="0CFC887E"/>
    <w:lvl w:ilvl="0" w:tplc="EF02CB8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3"/>
  </w:num>
  <w:num w:numId="2">
    <w:abstractNumId w:val="21"/>
  </w:num>
  <w:num w:numId="3">
    <w:abstractNumId w:val="7"/>
  </w:num>
  <w:num w:numId="4">
    <w:abstractNumId w:val="17"/>
  </w:num>
  <w:num w:numId="5">
    <w:abstractNumId w:val="18"/>
  </w:num>
  <w:num w:numId="6">
    <w:abstractNumId w:val="28"/>
  </w:num>
  <w:num w:numId="7">
    <w:abstractNumId w:val="14"/>
  </w:num>
  <w:num w:numId="8">
    <w:abstractNumId w:val="16"/>
  </w:num>
  <w:num w:numId="9">
    <w:abstractNumId w:val="27"/>
  </w:num>
  <w:num w:numId="10">
    <w:abstractNumId w:val="4"/>
  </w:num>
  <w:num w:numId="11">
    <w:abstractNumId w:val="23"/>
  </w:num>
  <w:num w:numId="12">
    <w:abstractNumId w:val="26"/>
  </w:num>
  <w:num w:numId="13">
    <w:abstractNumId w:val="24"/>
  </w:num>
  <w:num w:numId="14">
    <w:abstractNumId w:val="22"/>
  </w:num>
  <w:num w:numId="15">
    <w:abstractNumId w:val="12"/>
  </w:num>
  <w:num w:numId="16">
    <w:abstractNumId w:val="19"/>
  </w:num>
  <w:num w:numId="17">
    <w:abstractNumId w:val="20"/>
  </w:num>
  <w:num w:numId="18">
    <w:abstractNumId w:val="8"/>
  </w:num>
  <w:num w:numId="19">
    <w:abstractNumId w:val="6"/>
  </w:num>
  <w:num w:numId="20">
    <w:abstractNumId w:val="10"/>
  </w:num>
  <w:num w:numId="21">
    <w:abstractNumId w:val="25"/>
  </w:num>
  <w:num w:numId="22">
    <w:abstractNumId w:val="11"/>
  </w:num>
  <w:num w:numId="23">
    <w:abstractNumId w:val="2"/>
  </w:num>
  <w:num w:numId="24">
    <w:abstractNumId w:val="13"/>
  </w:num>
  <w:num w:numId="25">
    <w:abstractNumId w:val="9"/>
  </w:num>
  <w:num w:numId="26">
    <w:abstractNumId w:val="0"/>
  </w:num>
  <w:num w:numId="27">
    <w:abstractNumId w:val="15"/>
  </w:num>
  <w:num w:numId="28">
    <w:abstractNumId w:val="1"/>
  </w:num>
  <w:num w:numId="2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1"/>
  <w:hideSpellingErrors/>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5772A"/>
    <w:rsid w:val="000078CA"/>
    <w:rsid w:val="00011D07"/>
    <w:rsid w:val="000162B3"/>
    <w:rsid w:val="000279F2"/>
    <w:rsid w:val="0006186A"/>
    <w:rsid w:val="00064A67"/>
    <w:rsid w:val="00067AFA"/>
    <w:rsid w:val="00071583"/>
    <w:rsid w:val="00074889"/>
    <w:rsid w:val="00096E16"/>
    <w:rsid w:val="000A22FE"/>
    <w:rsid w:val="000A315E"/>
    <w:rsid w:val="000B1C4F"/>
    <w:rsid w:val="000B2202"/>
    <w:rsid w:val="000B2FB3"/>
    <w:rsid w:val="000C474F"/>
    <w:rsid w:val="000D25F5"/>
    <w:rsid w:val="000D3953"/>
    <w:rsid w:val="000D6326"/>
    <w:rsid w:val="000E757B"/>
    <w:rsid w:val="000F3064"/>
    <w:rsid w:val="00105531"/>
    <w:rsid w:val="00125362"/>
    <w:rsid w:val="00134949"/>
    <w:rsid w:val="00150170"/>
    <w:rsid w:val="00153442"/>
    <w:rsid w:val="00153F10"/>
    <w:rsid w:val="00165A18"/>
    <w:rsid w:val="001670B5"/>
    <w:rsid w:val="001908A4"/>
    <w:rsid w:val="001B4C29"/>
    <w:rsid w:val="001D42A3"/>
    <w:rsid w:val="001D4993"/>
    <w:rsid w:val="001E07AD"/>
    <w:rsid w:val="001E0A08"/>
    <w:rsid w:val="001E72F4"/>
    <w:rsid w:val="001F124F"/>
    <w:rsid w:val="001F2670"/>
    <w:rsid w:val="00200848"/>
    <w:rsid w:val="0022556A"/>
    <w:rsid w:val="00247D5D"/>
    <w:rsid w:val="0025772A"/>
    <w:rsid w:val="002646DC"/>
    <w:rsid w:val="00277D15"/>
    <w:rsid w:val="0029564A"/>
    <w:rsid w:val="002A0C26"/>
    <w:rsid w:val="002B014F"/>
    <w:rsid w:val="002B021E"/>
    <w:rsid w:val="002B30D9"/>
    <w:rsid w:val="002C6A48"/>
    <w:rsid w:val="002D3EF7"/>
    <w:rsid w:val="002E01DE"/>
    <w:rsid w:val="002E1AC0"/>
    <w:rsid w:val="002F6458"/>
    <w:rsid w:val="00305E57"/>
    <w:rsid w:val="00316865"/>
    <w:rsid w:val="003514DC"/>
    <w:rsid w:val="00356011"/>
    <w:rsid w:val="00366FCF"/>
    <w:rsid w:val="00396565"/>
    <w:rsid w:val="003A13F7"/>
    <w:rsid w:val="003A58DF"/>
    <w:rsid w:val="003B4EA7"/>
    <w:rsid w:val="003D46B1"/>
    <w:rsid w:val="003D6542"/>
    <w:rsid w:val="003E6792"/>
    <w:rsid w:val="003F1662"/>
    <w:rsid w:val="00412535"/>
    <w:rsid w:val="00432A04"/>
    <w:rsid w:val="00443B15"/>
    <w:rsid w:val="00446B0A"/>
    <w:rsid w:val="0045273F"/>
    <w:rsid w:val="00454C46"/>
    <w:rsid w:val="00457A2D"/>
    <w:rsid w:val="00485717"/>
    <w:rsid w:val="004976E4"/>
    <w:rsid w:val="004A1CD3"/>
    <w:rsid w:val="004B13EF"/>
    <w:rsid w:val="004B2131"/>
    <w:rsid w:val="004C7896"/>
    <w:rsid w:val="004D3C2A"/>
    <w:rsid w:val="004D5313"/>
    <w:rsid w:val="004D587E"/>
    <w:rsid w:val="004E6736"/>
    <w:rsid w:val="004F087F"/>
    <w:rsid w:val="005136C1"/>
    <w:rsid w:val="0051462A"/>
    <w:rsid w:val="00526DEF"/>
    <w:rsid w:val="00531866"/>
    <w:rsid w:val="00534A8B"/>
    <w:rsid w:val="00536FF7"/>
    <w:rsid w:val="0054284E"/>
    <w:rsid w:val="00542953"/>
    <w:rsid w:val="005557CD"/>
    <w:rsid w:val="00562D70"/>
    <w:rsid w:val="00563854"/>
    <w:rsid w:val="00565947"/>
    <w:rsid w:val="00583AE8"/>
    <w:rsid w:val="005934C8"/>
    <w:rsid w:val="00595102"/>
    <w:rsid w:val="005A08C6"/>
    <w:rsid w:val="005D02C8"/>
    <w:rsid w:val="005F168E"/>
    <w:rsid w:val="005F4D24"/>
    <w:rsid w:val="005F50B9"/>
    <w:rsid w:val="005F5FEC"/>
    <w:rsid w:val="006019B3"/>
    <w:rsid w:val="00611888"/>
    <w:rsid w:val="006352EB"/>
    <w:rsid w:val="00662261"/>
    <w:rsid w:val="0067608C"/>
    <w:rsid w:val="00682037"/>
    <w:rsid w:val="006860EC"/>
    <w:rsid w:val="00691412"/>
    <w:rsid w:val="00691DF3"/>
    <w:rsid w:val="006A0BCD"/>
    <w:rsid w:val="006A28A0"/>
    <w:rsid w:val="006B032E"/>
    <w:rsid w:val="006B3CA4"/>
    <w:rsid w:val="006B3CBB"/>
    <w:rsid w:val="006C0843"/>
    <w:rsid w:val="006D5A69"/>
    <w:rsid w:val="006E4C79"/>
    <w:rsid w:val="007023A5"/>
    <w:rsid w:val="00703343"/>
    <w:rsid w:val="00703829"/>
    <w:rsid w:val="00715F2C"/>
    <w:rsid w:val="0073014D"/>
    <w:rsid w:val="00731971"/>
    <w:rsid w:val="00737072"/>
    <w:rsid w:val="007406CB"/>
    <w:rsid w:val="007A4786"/>
    <w:rsid w:val="007A5999"/>
    <w:rsid w:val="007B409D"/>
    <w:rsid w:val="007B69B7"/>
    <w:rsid w:val="007C58E7"/>
    <w:rsid w:val="007C75A0"/>
    <w:rsid w:val="007D1265"/>
    <w:rsid w:val="007D65BA"/>
    <w:rsid w:val="007E34A1"/>
    <w:rsid w:val="00801887"/>
    <w:rsid w:val="0080264A"/>
    <w:rsid w:val="008038D7"/>
    <w:rsid w:val="0080463F"/>
    <w:rsid w:val="00812341"/>
    <w:rsid w:val="00845C5B"/>
    <w:rsid w:val="0085179E"/>
    <w:rsid w:val="0085297B"/>
    <w:rsid w:val="00867E3D"/>
    <w:rsid w:val="00890DE4"/>
    <w:rsid w:val="008A21F0"/>
    <w:rsid w:val="008B66BF"/>
    <w:rsid w:val="008C5193"/>
    <w:rsid w:val="008D0C1A"/>
    <w:rsid w:val="008D1C16"/>
    <w:rsid w:val="008E523D"/>
    <w:rsid w:val="008E6022"/>
    <w:rsid w:val="008F4771"/>
    <w:rsid w:val="00910CE3"/>
    <w:rsid w:val="009175BD"/>
    <w:rsid w:val="00921AFF"/>
    <w:rsid w:val="009274C9"/>
    <w:rsid w:val="0094597E"/>
    <w:rsid w:val="00947745"/>
    <w:rsid w:val="00947D2E"/>
    <w:rsid w:val="00955622"/>
    <w:rsid w:val="009631B2"/>
    <w:rsid w:val="00987675"/>
    <w:rsid w:val="00990F1B"/>
    <w:rsid w:val="0099350D"/>
    <w:rsid w:val="009B20BF"/>
    <w:rsid w:val="009B61E9"/>
    <w:rsid w:val="009D3F5E"/>
    <w:rsid w:val="009D51D8"/>
    <w:rsid w:val="009F2529"/>
    <w:rsid w:val="009F3C95"/>
    <w:rsid w:val="00A16F40"/>
    <w:rsid w:val="00A16F53"/>
    <w:rsid w:val="00A335C8"/>
    <w:rsid w:val="00A4300F"/>
    <w:rsid w:val="00A62CE9"/>
    <w:rsid w:val="00A74ACE"/>
    <w:rsid w:val="00A85872"/>
    <w:rsid w:val="00A929FD"/>
    <w:rsid w:val="00A934F9"/>
    <w:rsid w:val="00A96240"/>
    <w:rsid w:val="00AA18CC"/>
    <w:rsid w:val="00AA5429"/>
    <w:rsid w:val="00AB02C6"/>
    <w:rsid w:val="00AC2502"/>
    <w:rsid w:val="00AD00F4"/>
    <w:rsid w:val="00AD0656"/>
    <w:rsid w:val="00AD0FBD"/>
    <w:rsid w:val="00AD4F27"/>
    <w:rsid w:val="00B000D3"/>
    <w:rsid w:val="00B013AD"/>
    <w:rsid w:val="00B20CB4"/>
    <w:rsid w:val="00B229EE"/>
    <w:rsid w:val="00B236CD"/>
    <w:rsid w:val="00B26AFE"/>
    <w:rsid w:val="00B36C60"/>
    <w:rsid w:val="00B43ADA"/>
    <w:rsid w:val="00B43DCB"/>
    <w:rsid w:val="00B459D7"/>
    <w:rsid w:val="00B523D6"/>
    <w:rsid w:val="00B64DE7"/>
    <w:rsid w:val="00B65B7D"/>
    <w:rsid w:val="00B761A6"/>
    <w:rsid w:val="00B77FC7"/>
    <w:rsid w:val="00B8449B"/>
    <w:rsid w:val="00B852D8"/>
    <w:rsid w:val="00B902DB"/>
    <w:rsid w:val="00B93512"/>
    <w:rsid w:val="00B93911"/>
    <w:rsid w:val="00BB64BA"/>
    <w:rsid w:val="00BC01F8"/>
    <w:rsid w:val="00BD3D36"/>
    <w:rsid w:val="00BE2E9D"/>
    <w:rsid w:val="00BE7988"/>
    <w:rsid w:val="00BF12EC"/>
    <w:rsid w:val="00BF1AFD"/>
    <w:rsid w:val="00C12FA3"/>
    <w:rsid w:val="00C13CA8"/>
    <w:rsid w:val="00C21157"/>
    <w:rsid w:val="00C21E95"/>
    <w:rsid w:val="00C2311B"/>
    <w:rsid w:val="00C30E6E"/>
    <w:rsid w:val="00C410F7"/>
    <w:rsid w:val="00C46CB5"/>
    <w:rsid w:val="00C5417B"/>
    <w:rsid w:val="00C57596"/>
    <w:rsid w:val="00C61AAD"/>
    <w:rsid w:val="00C71105"/>
    <w:rsid w:val="00C73A19"/>
    <w:rsid w:val="00C77DA3"/>
    <w:rsid w:val="00C90308"/>
    <w:rsid w:val="00C940A3"/>
    <w:rsid w:val="00C95C64"/>
    <w:rsid w:val="00CA169F"/>
    <w:rsid w:val="00CB2374"/>
    <w:rsid w:val="00CB5BE8"/>
    <w:rsid w:val="00CD0574"/>
    <w:rsid w:val="00CD0C5A"/>
    <w:rsid w:val="00CD4BB6"/>
    <w:rsid w:val="00CD4FF6"/>
    <w:rsid w:val="00CE7BCA"/>
    <w:rsid w:val="00CF5A3A"/>
    <w:rsid w:val="00D00408"/>
    <w:rsid w:val="00D026E0"/>
    <w:rsid w:val="00D16913"/>
    <w:rsid w:val="00D220E0"/>
    <w:rsid w:val="00D32EDA"/>
    <w:rsid w:val="00D71384"/>
    <w:rsid w:val="00D91150"/>
    <w:rsid w:val="00D91868"/>
    <w:rsid w:val="00D968D8"/>
    <w:rsid w:val="00D972A8"/>
    <w:rsid w:val="00D977A9"/>
    <w:rsid w:val="00DA5A43"/>
    <w:rsid w:val="00DB69CE"/>
    <w:rsid w:val="00DC5335"/>
    <w:rsid w:val="00DC5DE4"/>
    <w:rsid w:val="00DD23B2"/>
    <w:rsid w:val="00DE15FB"/>
    <w:rsid w:val="00DF1CA7"/>
    <w:rsid w:val="00E036B5"/>
    <w:rsid w:val="00E5001C"/>
    <w:rsid w:val="00E569F7"/>
    <w:rsid w:val="00E915FC"/>
    <w:rsid w:val="00E96110"/>
    <w:rsid w:val="00EA067B"/>
    <w:rsid w:val="00EC255E"/>
    <w:rsid w:val="00ED2B54"/>
    <w:rsid w:val="00EE62F7"/>
    <w:rsid w:val="00EF32F9"/>
    <w:rsid w:val="00F01C77"/>
    <w:rsid w:val="00F04C88"/>
    <w:rsid w:val="00F11BD4"/>
    <w:rsid w:val="00F42F64"/>
    <w:rsid w:val="00F46628"/>
    <w:rsid w:val="00F5143D"/>
    <w:rsid w:val="00F5738B"/>
    <w:rsid w:val="00F74E92"/>
    <w:rsid w:val="00F80065"/>
    <w:rsid w:val="00F8174B"/>
    <w:rsid w:val="00F9657D"/>
    <w:rsid w:val="00FA0E81"/>
    <w:rsid w:val="00FC06C5"/>
    <w:rsid w:val="00FC4E76"/>
    <w:rsid w:val="00FF24B0"/>
    <w:rsid w:val="00FF4280"/>
    <w:rsid w:val="00FF6F5C"/>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index 3" w:uiPriority="0"/>
    <w:lsdException w:name="index 4" w:uiPriority="0"/>
    <w:lsdException w:name="index 5" w:uiPriority="0"/>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annotation text" w:uiPriority="0"/>
    <w:lsdException w:name="header" w:uiPriority="0"/>
    <w:lsdException w:name="caption" w:uiPriority="0" w:qFormat="1"/>
    <w:lsdException w:name="annotation reference" w:uiPriority="0"/>
    <w:lsdException w:name="page number" w:uiPriority="0"/>
    <w:lsdException w:name="List Bulle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Strong" w:semiHidden="0" w:uiPriority="0" w:unhideWhenUsed="0" w:qFormat="1"/>
    <w:lsdException w:name="Emphasis" w:semiHidden="0" w:uiPriority="0" w:unhideWhenUsed="0" w:qFormat="1"/>
    <w:lsdException w:name="Plain Text" w:uiPriority="0"/>
    <w:lsdException w:name="Normal (Web)"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aliases w:val="小2号宋体居中行距2倍,章标题 1,b1,章节标题,H1,标题 11,-*+,h1,1st level,Section Head,l1,1,my标题1,标题 1 Char,PAGE HEADING,Document Header1,章小2号宋体居中行距2倍,标题 1小2号宋体居中行距2倍,章 Char,章,DB"/>
    <w:basedOn w:val="Normal"/>
    <w:next w:val="Normal"/>
    <w:link w:val="Heading1Char"/>
    <w:qFormat/>
    <w:rsid w:val="007C58E7"/>
    <w:pPr>
      <w:keepNext/>
      <w:spacing w:after="0" w:line="240" w:lineRule="auto"/>
      <w:jc w:val="center"/>
      <w:outlineLvl w:val="0"/>
    </w:pPr>
    <w:rPr>
      <w:rFonts w:ascii="Times New Roman" w:eastAsia="Times New Roman" w:hAnsi="Times New Roman" w:cs="Times New Roman"/>
      <w:b/>
      <w:bCs/>
      <w:sz w:val="26"/>
      <w:szCs w:val="24"/>
    </w:rPr>
  </w:style>
  <w:style w:type="paragraph" w:styleId="Heading2">
    <w:name w:val="heading 2"/>
    <w:basedOn w:val="Normal"/>
    <w:next w:val="Normal"/>
    <w:link w:val="Heading2Char"/>
    <w:qFormat/>
    <w:rsid w:val="007C58E7"/>
    <w:pPr>
      <w:keepNext/>
      <w:spacing w:after="0" w:line="240" w:lineRule="auto"/>
      <w:jc w:val="center"/>
      <w:outlineLvl w:val="1"/>
    </w:pPr>
    <w:rPr>
      <w:rFonts w:ascii="Times New Roman" w:eastAsia="Times New Roman" w:hAnsi="Times New Roman" w:cs="Times New Roman"/>
      <w:b/>
      <w:spacing w:val="-20"/>
      <w:sz w:val="26"/>
      <w:szCs w:val="24"/>
    </w:rPr>
  </w:style>
  <w:style w:type="paragraph" w:styleId="Heading3">
    <w:name w:val="heading 3"/>
    <w:basedOn w:val="Normal"/>
    <w:next w:val="Normal"/>
    <w:link w:val="Heading3Char"/>
    <w:unhideWhenUsed/>
    <w:qFormat/>
    <w:rsid w:val="00C940A3"/>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nhideWhenUsed/>
    <w:qFormat/>
    <w:rsid w:val="007C58E7"/>
    <w:pPr>
      <w:keepNext/>
      <w:keepLines/>
      <w:spacing w:before="200" w:after="0" w:line="276" w:lineRule="auto"/>
      <w:outlineLvl w:val="3"/>
    </w:pPr>
    <w:rPr>
      <w:rFonts w:ascii="Cambria" w:eastAsia="Times New Roman" w:hAnsi="Cambria" w:cs="Times New Roman"/>
      <w:b/>
      <w:bCs/>
      <w:i/>
      <w:iCs/>
      <w:color w:val="4F81BD"/>
    </w:rPr>
  </w:style>
  <w:style w:type="paragraph" w:styleId="Heading5">
    <w:name w:val="heading 5"/>
    <w:basedOn w:val="Normal"/>
    <w:next w:val="Normal"/>
    <w:link w:val="Heading5Char"/>
    <w:qFormat/>
    <w:rsid w:val="002B30D9"/>
    <w:pPr>
      <w:keepNext/>
      <w:spacing w:after="0" w:line="240" w:lineRule="auto"/>
      <w:ind w:firstLine="720"/>
      <w:outlineLvl w:val="4"/>
    </w:pPr>
    <w:rPr>
      <w:rFonts w:ascii="Times New Roman" w:eastAsia="Times New Roman" w:hAnsi="Times New Roman" w:cs="Times New Roman"/>
      <w:b/>
      <w:sz w:val="26"/>
      <w:szCs w:val="20"/>
    </w:rPr>
  </w:style>
  <w:style w:type="paragraph" w:styleId="Heading6">
    <w:name w:val="heading 6"/>
    <w:basedOn w:val="Normal"/>
    <w:next w:val="Normal"/>
    <w:link w:val="Heading6Char"/>
    <w:autoRedefine/>
    <w:qFormat/>
    <w:rsid w:val="007C58E7"/>
    <w:pPr>
      <w:keepNext/>
      <w:spacing w:before="120" w:after="0" w:line="240" w:lineRule="auto"/>
      <w:ind w:firstLine="720"/>
      <w:jc w:val="both"/>
      <w:outlineLvl w:val="5"/>
    </w:pPr>
    <w:rPr>
      <w:rFonts w:ascii="Times New Roman" w:eastAsia="Times New Roman" w:hAnsi="Times New Roman" w:cs="Times New Roman"/>
      <w:bCs/>
      <w:i/>
      <w:sz w:val="28"/>
      <w:szCs w:val="28"/>
    </w:rPr>
  </w:style>
  <w:style w:type="paragraph" w:styleId="Heading7">
    <w:name w:val="heading 7"/>
    <w:basedOn w:val="Normal"/>
    <w:next w:val="Normal"/>
    <w:link w:val="Heading7Char"/>
    <w:qFormat/>
    <w:rsid w:val="007C58E7"/>
    <w:pPr>
      <w:keepNext/>
      <w:framePr w:w="1891" w:h="514" w:hSpace="180" w:wrap="auto" w:vAnchor="text" w:hAnchor="page" w:x="5590" w:y="207"/>
      <w:pBdr>
        <w:top w:val="single" w:sz="6" w:space="1" w:color="auto"/>
        <w:left w:val="single" w:sz="6" w:space="1" w:color="auto"/>
        <w:bottom w:val="single" w:sz="6" w:space="1" w:color="auto"/>
        <w:right w:val="single" w:sz="6" w:space="1" w:color="auto"/>
      </w:pBdr>
      <w:spacing w:after="0" w:line="240" w:lineRule="auto"/>
      <w:jc w:val="center"/>
      <w:outlineLvl w:val="6"/>
    </w:pPr>
    <w:rPr>
      <w:rFonts w:ascii="Times New Roman" w:eastAsia="Times New Roman" w:hAnsi="Times New Roman" w:cs="Times New Roman"/>
      <w:b/>
      <w:bCs/>
      <w:sz w:val="28"/>
      <w:szCs w:val="28"/>
    </w:rPr>
  </w:style>
  <w:style w:type="paragraph" w:styleId="Heading8">
    <w:name w:val="heading 8"/>
    <w:basedOn w:val="Normal"/>
    <w:next w:val="Normal"/>
    <w:link w:val="Heading8Char"/>
    <w:qFormat/>
    <w:rsid w:val="007C58E7"/>
    <w:pPr>
      <w:keepNext/>
      <w:spacing w:before="20" w:after="20" w:line="240" w:lineRule="auto"/>
      <w:jc w:val="center"/>
      <w:outlineLvl w:val="7"/>
    </w:pPr>
    <w:rPr>
      <w:rFonts w:ascii="Times New Roman" w:eastAsia="Times New Roman" w:hAnsi="Times New Roman" w:cs="Times New Roman"/>
      <w:b/>
      <w:sz w:val="30"/>
      <w:szCs w:val="20"/>
    </w:rPr>
  </w:style>
  <w:style w:type="paragraph" w:styleId="Heading9">
    <w:name w:val="heading 9"/>
    <w:basedOn w:val="Normal"/>
    <w:next w:val="Normal"/>
    <w:link w:val="Heading9Char"/>
    <w:qFormat/>
    <w:rsid w:val="007C58E7"/>
    <w:pPr>
      <w:keepNext/>
      <w:spacing w:after="0" w:line="240" w:lineRule="auto"/>
      <w:jc w:val="center"/>
      <w:outlineLvl w:val="8"/>
    </w:pPr>
    <w:rPr>
      <w:rFonts w:ascii="Times New Roman" w:eastAsia="Times New Roman" w:hAnsi="Times New Roman" w:cs="Times New Roman"/>
      <w:sz w:val="28"/>
      <w:szCs w:val="28"/>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5772A"/>
    <w:pPr>
      <w:ind w:left="720"/>
      <w:contextualSpacing/>
    </w:pPr>
  </w:style>
  <w:style w:type="paragraph" w:styleId="BodyTextIndent2">
    <w:name w:val="Body Text Indent 2"/>
    <w:basedOn w:val="Normal"/>
    <w:link w:val="BodyTextIndent2Char"/>
    <w:rsid w:val="002B30D9"/>
    <w:pPr>
      <w:spacing w:after="0" w:line="240" w:lineRule="auto"/>
      <w:ind w:firstLine="720"/>
      <w:jc w:val="both"/>
    </w:pPr>
    <w:rPr>
      <w:rFonts w:ascii=".VnTime" w:eastAsia="Times New Roman" w:hAnsi=".VnTime" w:cs="Times New Roman"/>
      <w:sz w:val="28"/>
      <w:szCs w:val="20"/>
    </w:rPr>
  </w:style>
  <w:style w:type="character" w:customStyle="1" w:styleId="BodyTextIndent2Char">
    <w:name w:val="Body Text Indent 2 Char"/>
    <w:basedOn w:val="DefaultParagraphFont"/>
    <w:link w:val="BodyTextIndent2"/>
    <w:rsid w:val="002B30D9"/>
    <w:rPr>
      <w:rFonts w:ascii=".VnTime" w:eastAsia="Times New Roman" w:hAnsi=".VnTime" w:cs="Times New Roman"/>
      <w:sz w:val="28"/>
      <w:szCs w:val="20"/>
    </w:rPr>
  </w:style>
  <w:style w:type="paragraph" w:styleId="BodyText3">
    <w:name w:val="Body Text 3"/>
    <w:basedOn w:val="Normal"/>
    <w:link w:val="BodyText3Char"/>
    <w:unhideWhenUsed/>
    <w:rsid w:val="002B30D9"/>
    <w:pPr>
      <w:spacing w:after="120"/>
    </w:pPr>
    <w:rPr>
      <w:sz w:val="16"/>
      <w:szCs w:val="16"/>
    </w:rPr>
  </w:style>
  <w:style w:type="character" w:customStyle="1" w:styleId="BodyText3Char">
    <w:name w:val="Body Text 3 Char"/>
    <w:basedOn w:val="DefaultParagraphFont"/>
    <w:link w:val="BodyText3"/>
    <w:rsid w:val="002B30D9"/>
    <w:rPr>
      <w:sz w:val="16"/>
      <w:szCs w:val="16"/>
    </w:rPr>
  </w:style>
  <w:style w:type="paragraph" w:styleId="BodyText">
    <w:name w:val="Body Text"/>
    <w:basedOn w:val="Normal"/>
    <w:link w:val="BodyTextChar"/>
    <w:unhideWhenUsed/>
    <w:rsid w:val="002B30D9"/>
    <w:pPr>
      <w:spacing w:after="120"/>
    </w:pPr>
  </w:style>
  <w:style w:type="character" w:customStyle="1" w:styleId="BodyTextChar">
    <w:name w:val="Body Text Char"/>
    <w:basedOn w:val="DefaultParagraphFont"/>
    <w:link w:val="BodyText"/>
    <w:rsid w:val="002B30D9"/>
  </w:style>
  <w:style w:type="character" w:customStyle="1" w:styleId="Heading5Char">
    <w:name w:val="Heading 5 Char"/>
    <w:basedOn w:val="DefaultParagraphFont"/>
    <w:link w:val="Heading5"/>
    <w:rsid w:val="002B30D9"/>
    <w:rPr>
      <w:rFonts w:ascii="Times New Roman" w:eastAsia="Times New Roman" w:hAnsi="Times New Roman" w:cs="Times New Roman"/>
      <w:b/>
      <w:sz w:val="26"/>
      <w:szCs w:val="20"/>
    </w:rPr>
  </w:style>
  <w:style w:type="character" w:customStyle="1" w:styleId="Heading3Char">
    <w:name w:val="Heading 3 Char"/>
    <w:basedOn w:val="DefaultParagraphFont"/>
    <w:link w:val="Heading3"/>
    <w:rsid w:val="00C940A3"/>
    <w:rPr>
      <w:rFonts w:asciiTheme="majorHAnsi" w:eastAsiaTheme="majorEastAsia" w:hAnsiTheme="majorHAnsi" w:cstheme="majorBidi"/>
      <w:color w:val="1F4D78" w:themeColor="accent1" w:themeShade="7F"/>
      <w:sz w:val="24"/>
      <w:szCs w:val="24"/>
    </w:rPr>
  </w:style>
  <w:style w:type="paragraph" w:styleId="Footer">
    <w:name w:val="footer"/>
    <w:aliases w:val="Footer-Even"/>
    <w:basedOn w:val="Normal"/>
    <w:link w:val="FooterChar"/>
    <w:uiPriority w:val="99"/>
    <w:unhideWhenUsed/>
    <w:rsid w:val="00C940A3"/>
    <w:pPr>
      <w:tabs>
        <w:tab w:val="center" w:pos="4680"/>
        <w:tab w:val="right" w:pos="9360"/>
      </w:tabs>
      <w:spacing w:after="0" w:line="240" w:lineRule="auto"/>
    </w:pPr>
  </w:style>
  <w:style w:type="character" w:customStyle="1" w:styleId="FooterChar">
    <w:name w:val="Footer Char"/>
    <w:aliases w:val="Footer-Even Char"/>
    <w:basedOn w:val="DefaultParagraphFont"/>
    <w:link w:val="Footer"/>
    <w:uiPriority w:val="99"/>
    <w:rsid w:val="00C940A3"/>
  </w:style>
  <w:style w:type="character" w:styleId="PageNumber">
    <w:name w:val="page number"/>
    <w:basedOn w:val="DefaultParagraphFont"/>
    <w:rsid w:val="00C940A3"/>
  </w:style>
  <w:style w:type="character" w:styleId="PlaceholderText">
    <w:name w:val="Placeholder Text"/>
    <w:basedOn w:val="DefaultParagraphFont"/>
    <w:uiPriority w:val="99"/>
    <w:semiHidden/>
    <w:rsid w:val="00096E16"/>
    <w:rPr>
      <w:color w:val="808080"/>
    </w:rPr>
  </w:style>
  <w:style w:type="paragraph" w:styleId="NormalWeb">
    <w:name w:val="Normal (Web)"/>
    <w:basedOn w:val="Normal"/>
    <w:unhideWhenUsed/>
    <w:rsid w:val="003A13F7"/>
    <w:pPr>
      <w:spacing w:before="100" w:beforeAutospacing="1" w:after="100" w:afterAutospacing="1" w:line="240" w:lineRule="auto"/>
    </w:pPr>
    <w:rPr>
      <w:rFonts w:ascii="Times New Roman" w:eastAsia="Times New Roman" w:hAnsi="Times New Roman" w:cs="Times New Roman"/>
      <w:sz w:val="24"/>
      <w:szCs w:val="24"/>
    </w:rPr>
  </w:style>
  <w:style w:type="paragraph" w:styleId="BodyText2">
    <w:name w:val="Body Text 2"/>
    <w:basedOn w:val="Normal"/>
    <w:link w:val="BodyText2Char"/>
    <w:unhideWhenUsed/>
    <w:rsid w:val="00412535"/>
    <w:pPr>
      <w:spacing w:after="120" w:line="480" w:lineRule="auto"/>
    </w:pPr>
  </w:style>
  <w:style w:type="character" w:customStyle="1" w:styleId="BodyText2Char">
    <w:name w:val="Body Text 2 Char"/>
    <w:basedOn w:val="DefaultParagraphFont"/>
    <w:link w:val="BodyText2"/>
    <w:rsid w:val="00412535"/>
  </w:style>
  <w:style w:type="character" w:customStyle="1" w:styleId="Heading1Char">
    <w:name w:val="Heading 1 Char"/>
    <w:aliases w:val="小2号宋体居中行距2倍 Char1,章标题 1 Char1,b1 Char1,章节标题 Char1,H1 Char1,标题 11 Char1,-*+ Char1,h1 Char1,1st level Char1,Section Head Char1,l1 Char1,1 Char1,my标题1 Char1,标题 1 Char Char1,PAGE HEADING Char1,Document Header1 Char1,章小2号宋体居中行距2倍 Char1,章 Char1"/>
    <w:basedOn w:val="DefaultParagraphFont"/>
    <w:link w:val="Heading1"/>
    <w:rsid w:val="007C58E7"/>
    <w:rPr>
      <w:rFonts w:ascii="Times New Roman" w:eastAsia="Times New Roman" w:hAnsi="Times New Roman" w:cs="Times New Roman"/>
      <w:b/>
      <w:bCs/>
      <w:sz w:val="26"/>
      <w:szCs w:val="24"/>
    </w:rPr>
  </w:style>
  <w:style w:type="character" w:customStyle="1" w:styleId="Heading2Char">
    <w:name w:val="Heading 2 Char"/>
    <w:basedOn w:val="DefaultParagraphFont"/>
    <w:link w:val="Heading2"/>
    <w:rsid w:val="007C58E7"/>
    <w:rPr>
      <w:rFonts w:ascii="Times New Roman" w:eastAsia="Times New Roman" w:hAnsi="Times New Roman" w:cs="Times New Roman"/>
      <w:b/>
      <w:spacing w:val="-20"/>
      <w:sz w:val="26"/>
      <w:szCs w:val="24"/>
    </w:rPr>
  </w:style>
  <w:style w:type="character" w:customStyle="1" w:styleId="Heading4Char">
    <w:name w:val="Heading 4 Char"/>
    <w:basedOn w:val="DefaultParagraphFont"/>
    <w:link w:val="Heading4"/>
    <w:rsid w:val="007C58E7"/>
    <w:rPr>
      <w:rFonts w:ascii="Cambria" w:eastAsia="Times New Roman" w:hAnsi="Cambria" w:cs="Times New Roman"/>
      <w:b/>
      <w:bCs/>
      <w:i/>
      <w:iCs/>
      <w:color w:val="4F81BD"/>
    </w:rPr>
  </w:style>
  <w:style w:type="character" w:customStyle="1" w:styleId="Heading6Char">
    <w:name w:val="Heading 6 Char"/>
    <w:basedOn w:val="DefaultParagraphFont"/>
    <w:link w:val="Heading6"/>
    <w:rsid w:val="007C58E7"/>
    <w:rPr>
      <w:rFonts w:ascii="Times New Roman" w:eastAsia="Times New Roman" w:hAnsi="Times New Roman" w:cs="Times New Roman"/>
      <w:bCs/>
      <w:i/>
      <w:sz w:val="28"/>
      <w:szCs w:val="28"/>
    </w:rPr>
  </w:style>
  <w:style w:type="character" w:customStyle="1" w:styleId="Heading7Char">
    <w:name w:val="Heading 7 Char"/>
    <w:basedOn w:val="DefaultParagraphFont"/>
    <w:link w:val="Heading7"/>
    <w:rsid w:val="007C58E7"/>
    <w:rPr>
      <w:rFonts w:ascii="Times New Roman" w:eastAsia="Times New Roman" w:hAnsi="Times New Roman" w:cs="Times New Roman"/>
      <w:b/>
      <w:bCs/>
      <w:sz w:val="28"/>
      <w:szCs w:val="28"/>
    </w:rPr>
  </w:style>
  <w:style w:type="character" w:customStyle="1" w:styleId="Heading8Char">
    <w:name w:val="Heading 8 Char"/>
    <w:basedOn w:val="DefaultParagraphFont"/>
    <w:link w:val="Heading8"/>
    <w:rsid w:val="007C58E7"/>
    <w:rPr>
      <w:rFonts w:ascii="Times New Roman" w:eastAsia="Times New Roman" w:hAnsi="Times New Roman" w:cs="Times New Roman"/>
      <w:b/>
      <w:sz w:val="30"/>
      <w:szCs w:val="20"/>
    </w:rPr>
  </w:style>
  <w:style w:type="character" w:customStyle="1" w:styleId="Heading9Char">
    <w:name w:val="Heading 9 Char"/>
    <w:basedOn w:val="DefaultParagraphFont"/>
    <w:link w:val="Heading9"/>
    <w:rsid w:val="007C58E7"/>
    <w:rPr>
      <w:rFonts w:ascii="Times New Roman" w:eastAsia="Times New Roman" w:hAnsi="Times New Roman" w:cs="Times New Roman"/>
      <w:sz w:val="28"/>
      <w:szCs w:val="28"/>
      <w:u w:val="single"/>
    </w:rPr>
  </w:style>
  <w:style w:type="paragraph" w:styleId="BodyTextIndent">
    <w:name w:val="Body Text Indent"/>
    <w:basedOn w:val="Normal"/>
    <w:link w:val="BodyTextIndentChar"/>
    <w:unhideWhenUsed/>
    <w:rsid w:val="007C58E7"/>
    <w:pPr>
      <w:spacing w:after="120"/>
      <w:ind w:left="360"/>
    </w:pPr>
  </w:style>
  <w:style w:type="character" w:customStyle="1" w:styleId="BodyTextIndentChar">
    <w:name w:val="Body Text Indent Char"/>
    <w:basedOn w:val="DefaultParagraphFont"/>
    <w:link w:val="BodyTextIndent"/>
    <w:rsid w:val="007C58E7"/>
  </w:style>
  <w:style w:type="numbering" w:customStyle="1" w:styleId="NoList1">
    <w:name w:val="No List1"/>
    <w:next w:val="NoList"/>
    <w:semiHidden/>
    <w:rsid w:val="007C58E7"/>
  </w:style>
  <w:style w:type="paragraph" w:styleId="CommentText">
    <w:name w:val="annotation text"/>
    <w:basedOn w:val="Normal"/>
    <w:link w:val="CommentTextChar"/>
    <w:semiHidden/>
    <w:rsid w:val="007C58E7"/>
    <w:pPr>
      <w:spacing w:after="0" w:line="240" w:lineRule="auto"/>
    </w:pPr>
    <w:rPr>
      <w:rFonts w:ascii=".VnTime" w:eastAsia="Times New Roman" w:hAnsi=".VnTime" w:cs="Times New Roman"/>
      <w:sz w:val="20"/>
      <w:szCs w:val="20"/>
    </w:rPr>
  </w:style>
  <w:style w:type="character" w:customStyle="1" w:styleId="CommentTextChar">
    <w:name w:val="Comment Text Char"/>
    <w:basedOn w:val="DefaultParagraphFont"/>
    <w:link w:val="CommentText"/>
    <w:semiHidden/>
    <w:rsid w:val="007C58E7"/>
    <w:rPr>
      <w:rFonts w:ascii=".VnTime" w:eastAsia="Times New Roman" w:hAnsi=".VnTime" w:cs="Times New Roman"/>
      <w:sz w:val="20"/>
      <w:szCs w:val="20"/>
    </w:rPr>
  </w:style>
  <w:style w:type="paragraph" w:styleId="BodyTextIndent3">
    <w:name w:val="Body Text Indent 3"/>
    <w:basedOn w:val="Normal"/>
    <w:link w:val="BodyTextIndent3Char"/>
    <w:rsid w:val="007C58E7"/>
    <w:pPr>
      <w:spacing w:after="0" w:line="240" w:lineRule="auto"/>
      <w:ind w:firstLine="720"/>
      <w:jc w:val="both"/>
    </w:pPr>
    <w:rPr>
      <w:rFonts w:ascii=".VnTime" w:eastAsia="Times New Roman" w:hAnsi=".VnTime" w:cs="Times New Roman"/>
      <w:sz w:val="26"/>
      <w:szCs w:val="20"/>
    </w:rPr>
  </w:style>
  <w:style w:type="character" w:customStyle="1" w:styleId="BodyTextIndent3Char">
    <w:name w:val="Body Text Indent 3 Char"/>
    <w:basedOn w:val="DefaultParagraphFont"/>
    <w:link w:val="BodyTextIndent3"/>
    <w:rsid w:val="007C58E7"/>
    <w:rPr>
      <w:rFonts w:ascii=".VnTime" w:eastAsia="Times New Roman" w:hAnsi=".VnTime" w:cs="Times New Roman"/>
      <w:sz w:val="26"/>
      <w:szCs w:val="20"/>
    </w:rPr>
  </w:style>
  <w:style w:type="paragraph" w:styleId="ListBullet2">
    <w:name w:val="List Bullet 2"/>
    <w:basedOn w:val="Normal"/>
    <w:autoRedefine/>
    <w:rsid w:val="007C58E7"/>
    <w:pPr>
      <w:tabs>
        <w:tab w:val="num" w:pos="643"/>
      </w:tabs>
      <w:spacing w:after="0" w:line="240" w:lineRule="auto"/>
      <w:ind w:left="643" w:hanging="360"/>
    </w:pPr>
    <w:rPr>
      <w:rFonts w:ascii=".VnTime" w:eastAsia="Times New Roman" w:hAnsi=".VnTime" w:cs="Times New Roman"/>
      <w:sz w:val="28"/>
      <w:szCs w:val="20"/>
    </w:rPr>
  </w:style>
  <w:style w:type="paragraph" w:customStyle="1" w:styleId="xl25">
    <w:name w:val="xl25"/>
    <w:basedOn w:val="Normal"/>
    <w:rsid w:val="007C58E7"/>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Unicode MS" w:eastAsia="Arial Unicode MS" w:hAnsi="Arial Unicode MS" w:cs="Arial Unicode MS"/>
      <w:sz w:val="24"/>
      <w:szCs w:val="24"/>
    </w:rPr>
  </w:style>
  <w:style w:type="paragraph" w:styleId="Caption">
    <w:name w:val="caption"/>
    <w:basedOn w:val="Normal"/>
    <w:next w:val="Normal"/>
    <w:qFormat/>
    <w:rsid w:val="007C58E7"/>
    <w:pPr>
      <w:spacing w:after="0" w:line="240" w:lineRule="auto"/>
      <w:ind w:firstLine="360"/>
      <w:jc w:val="center"/>
    </w:pPr>
    <w:rPr>
      <w:rFonts w:ascii="UVnTime" w:eastAsia="Times New Roman" w:hAnsi="UVnTime" w:cs="Times New Roman"/>
      <w:b/>
      <w:color w:val="FF0000"/>
      <w:sz w:val="26"/>
      <w:szCs w:val="20"/>
    </w:rPr>
  </w:style>
  <w:style w:type="paragraph" w:styleId="Header">
    <w:name w:val="header"/>
    <w:basedOn w:val="Normal"/>
    <w:link w:val="HeaderChar"/>
    <w:rsid w:val="007C58E7"/>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rsid w:val="007C58E7"/>
    <w:rPr>
      <w:rFonts w:ascii="Times New Roman" w:eastAsia="Times New Roman" w:hAnsi="Times New Roman" w:cs="Times New Roman"/>
      <w:sz w:val="24"/>
      <w:szCs w:val="24"/>
    </w:rPr>
  </w:style>
  <w:style w:type="paragraph" w:styleId="Title">
    <w:name w:val="Title"/>
    <w:basedOn w:val="Normal"/>
    <w:link w:val="TitleChar"/>
    <w:qFormat/>
    <w:rsid w:val="007C58E7"/>
    <w:pPr>
      <w:spacing w:after="0" w:line="240" w:lineRule="auto"/>
      <w:jc w:val="center"/>
    </w:pPr>
    <w:rPr>
      <w:rFonts w:ascii=".VnTimeH" w:eastAsia="Times New Roman" w:hAnsi=".VnTimeH" w:cs="Times New Roman"/>
      <w:sz w:val="32"/>
      <w:szCs w:val="20"/>
    </w:rPr>
  </w:style>
  <w:style w:type="character" w:customStyle="1" w:styleId="TitleChar">
    <w:name w:val="Title Char"/>
    <w:basedOn w:val="DefaultParagraphFont"/>
    <w:link w:val="Title"/>
    <w:rsid w:val="007C58E7"/>
    <w:rPr>
      <w:rFonts w:ascii=".VnTimeH" w:eastAsia="Times New Roman" w:hAnsi=".VnTimeH" w:cs="Times New Roman"/>
      <w:sz w:val="32"/>
      <w:szCs w:val="20"/>
    </w:rPr>
  </w:style>
  <w:style w:type="paragraph" w:customStyle="1" w:styleId="Style1">
    <w:name w:val="Style1"/>
    <w:basedOn w:val="Normal"/>
    <w:rsid w:val="007C58E7"/>
    <w:pPr>
      <w:tabs>
        <w:tab w:val="left" w:pos="480"/>
        <w:tab w:val="left" w:pos="960"/>
        <w:tab w:val="left" w:pos="1440"/>
        <w:tab w:val="left" w:pos="1920"/>
        <w:tab w:val="left" w:pos="2400"/>
        <w:tab w:val="left" w:pos="2880"/>
        <w:tab w:val="left" w:pos="3360"/>
        <w:tab w:val="left" w:pos="3840"/>
        <w:tab w:val="left" w:pos="4320"/>
      </w:tabs>
      <w:spacing w:after="40" w:line="240" w:lineRule="auto"/>
      <w:jc w:val="center"/>
    </w:pPr>
    <w:rPr>
      <w:rFonts w:ascii=".VnTimeH" w:eastAsia="Times New Roman" w:hAnsi=".VnTimeH" w:cs="Times New Roman"/>
      <w:sz w:val="28"/>
      <w:szCs w:val="20"/>
    </w:rPr>
  </w:style>
  <w:style w:type="table" w:styleId="TableGrid">
    <w:name w:val="Table Grid"/>
    <w:basedOn w:val="TableNormal"/>
    <w:uiPriority w:val="59"/>
    <w:rsid w:val="007C58E7"/>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link w:val="NoSpacingChar"/>
    <w:uiPriority w:val="1"/>
    <w:qFormat/>
    <w:rsid w:val="007C58E7"/>
    <w:pPr>
      <w:spacing w:after="0" w:line="240" w:lineRule="auto"/>
    </w:pPr>
    <w:rPr>
      <w:rFonts w:ascii="Calibri" w:eastAsia="Times New Roman" w:hAnsi="Calibri" w:cs="Times New Roman"/>
    </w:rPr>
  </w:style>
  <w:style w:type="character" w:customStyle="1" w:styleId="NoSpacingChar">
    <w:name w:val="No Spacing Char"/>
    <w:basedOn w:val="DefaultParagraphFont"/>
    <w:link w:val="NoSpacing"/>
    <w:uiPriority w:val="1"/>
    <w:rsid w:val="007C58E7"/>
    <w:rPr>
      <w:rFonts w:ascii="Calibri" w:eastAsia="Times New Roman" w:hAnsi="Calibri" w:cs="Times New Roman"/>
    </w:rPr>
  </w:style>
  <w:style w:type="numbering" w:customStyle="1" w:styleId="NoList11">
    <w:name w:val="No List11"/>
    <w:next w:val="NoList"/>
    <w:uiPriority w:val="99"/>
    <w:semiHidden/>
    <w:unhideWhenUsed/>
    <w:rsid w:val="007C58E7"/>
  </w:style>
  <w:style w:type="numbering" w:customStyle="1" w:styleId="NoList2">
    <w:name w:val="No List2"/>
    <w:next w:val="NoList"/>
    <w:uiPriority w:val="99"/>
    <w:semiHidden/>
    <w:unhideWhenUsed/>
    <w:rsid w:val="007C58E7"/>
  </w:style>
  <w:style w:type="paragraph" w:customStyle="1" w:styleId="StyleHeading3TimesNewRoman14pt">
    <w:name w:val="Style Heading 3 + Times New Roman 14 pt"/>
    <w:basedOn w:val="Heading3"/>
    <w:autoRedefine/>
    <w:rsid w:val="007C58E7"/>
    <w:pPr>
      <w:keepLines w:val="0"/>
      <w:spacing w:before="0" w:line="360" w:lineRule="auto"/>
      <w:ind w:left="567" w:hanging="567"/>
      <w:jc w:val="both"/>
    </w:pPr>
    <w:rPr>
      <w:rFonts w:ascii="Times New Roman" w:eastAsia=".VnTime" w:hAnsi="Times New Roman" w:cs="Arial"/>
      <w:bCs/>
      <w:noProof/>
      <w:color w:val="auto"/>
      <w:sz w:val="28"/>
      <w:szCs w:val="28"/>
      <w:lang w:val="vi-VN"/>
    </w:rPr>
  </w:style>
  <w:style w:type="paragraph" w:customStyle="1" w:styleId="StyleHeading214pt">
    <w:name w:val="Style Heading 2 + 14 pt"/>
    <w:basedOn w:val="Heading2"/>
    <w:autoRedefine/>
    <w:rsid w:val="007C58E7"/>
    <w:pPr>
      <w:spacing w:line="400" w:lineRule="exact"/>
      <w:ind w:left="454" w:hanging="454"/>
      <w:jc w:val="both"/>
    </w:pPr>
    <w:rPr>
      <w:bCs/>
      <w:spacing w:val="-4"/>
      <w:sz w:val="28"/>
      <w:szCs w:val="28"/>
      <w:lang w:val="vi-VN"/>
    </w:rPr>
  </w:style>
  <w:style w:type="paragraph" w:customStyle="1" w:styleId="StyleHeading3Left">
    <w:name w:val="Style Heading 3 + Left"/>
    <w:basedOn w:val="Heading3"/>
    <w:autoRedefine/>
    <w:rsid w:val="007C58E7"/>
    <w:pPr>
      <w:keepLines w:val="0"/>
      <w:spacing w:before="0" w:line="360" w:lineRule="auto"/>
      <w:ind w:left="-329" w:firstLine="329"/>
      <w:jc w:val="both"/>
    </w:pPr>
    <w:rPr>
      <w:rFonts w:ascii="Times New Roman" w:eastAsia=".VnTime" w:hAnsi="Times New Roman" w:cs="Times New Roman"/>
      <w:b/>
      <w:bCs/>
      <w:noProof/>
      <w:color w:val="auto"/>
      <w:sz w:val="28"/>
      <w:szCs w:val="28"/>
      <w:lang w:val="vi-VN"/>
    </w:rPr>
  </w:style>
  <w:style w:type="character" w:styleId="Hyperlink">
    <w:name w:val="Hyperlink"/>
    <w:basedOn w:val="DefaultParagraphFont"/>
    <w:uiPriority w:val="99"/>
    <w:rsid w:val="007C58E7"/>
    <w:rPr>
      <w:rFonts w:cs="Verdana"/>
      <w:b/>
      <w:color w:val="0000FF"/>
      <w:sz w:val="28"/>
      <w:u w:val="single"/>
      <w:lang w:val="en-US" w:eastAsia="en-US" w:bidi="ar-SA"/>
    </w:rPr>
  </w:style>
  <w:style w:type="paragraph" w:customStyle="1" w:styleId="Hinh">
    <w:name w:val="Hinh"/>
    <w:basedOn w:val="Normal"/>
    <w:link w:val="HinhChar"/>
    <w:autoRedefine/>
    <w:rsid w:val="007C58E7"/>
    <w:pPr>
      <w:tabs>
        <w:tab w:val="left" w:pos="7485"/>
      </w:tabs>
      <w:spacing w:before="60" w:after="60" w:line="240" w:lineRule="auto"/>
    </w:pPr>
    <w:rPr>
      <w:rFonts w:ascii="Times New Roman" w:eastAsia="Times New Roman" w:hAnsi="Times New Roman" w:cs="Verdana"/>
      <w:sz w:val="26"/>
      <w:szCs w:val="26"/>
    </w:rPr>
  </w:style>
  <w:style w:type="character" w:customStyle="1" w:styleId="HinhChar">
    <w:name w:val="Hinh Char"/>
    <w:basedOn w:val="DefaultParagraphFont"/>
    <w:link w:val="Hinh"/>
    <w:rsid w:val="007C58E7"/>
    <w:rPr>
      <w:rFonts w:ascii="Times New Roman" w:eastAsia="Times New Roman" w:hAnsi="Times New Roman" w:cs="Verdana"/>
      <w:sz w:val="26"/>
      <w:szCs w:val="26"/>
    </w:rPr>
  </w:style>
  <w:style w:type="paragraph" w:customStyle="1" w:styleId="Bang">
    <w:name w:val="Bang"/>
    <w:basedOn w:val="Normal"/>
    <w:link w:val="BangChar"/>
    <w:autoRedefine/>
    <w:rsid w:val="007C58E7"/>
    <w:pPr>
      <w:tabs>
        <w:tab w:val="left" w:pos="720"/>
        <w:tab w:val="left" w:pos="2475"/>
      </w:tabs>
      <w:overflowPunct w:val="0"/>
      <w:autoSpaceDE w:val="0"/>
      <w:autoSpaceDN w:val="0"/>
      <w:adjustRightInd w:val="0"/>
      <w:spacing w:before="60" w:after="60" w:line="240" w:lineRule="auto"/>
      <w:jc w:val="center"/>
      <w:textAlignment w:val="baseline"/>
    </w:pPr>
    <w:rPr>
      <w:rFonts w:ascii="Times New Roman" w:eastAsia="Times New Roman" w:hAnsi="Times New Roman" w:cs="Times New Roman"/>
      <w:bCs/>
      <w:sz w:val="26"/>
      <w:szCs w:val="26"/>
      <w:lang w:eastAsia="ko-KR"/>
    </w:rPr>
  </w:style>
  <w:style w:type="character" w:customStyle="1" w:styleId="BangChar">
    <w:name w:val="Bang Char"/>
    <w:basedOn w:val="DefaultParagraphFont"/>
    <w:link w:val="Bang"/>
    <w:rsid w:val="007C58E7"/>
    <w:rPr>
      <w:rFonts w:ascii="Times New Roman" w:eastAsia="Times New Roman" w:hAnsi="Times New Roman" w:cs="Times New Roman"/>
      <w:bCs/>
      <w:sz w:val="26"/>
      <w:szCs w:val="26"/>
      <w:lang w:eastAsia="ko-KR"/>
    </w:rPr>
  </w:style>
  <w:style w:type="paragraph" w:customStyle="1" w:styleId="StyleHinhVeLeft">
    <w:name w:val="Style Hinh Ve + Left"/>
    <w:basedOn w:val="Normal"/>
    <w:autoRedefine/>
    <w:rsid w:val="007C58E7"/>
    <w:pPr>
      <w:spacing w:before="60" w:after="60" w:line="360" w:lineRule="auto"/>
      <w:jc w:val="center"/>
    </w:pPr>
    <w:rPr>
      <w:rFonts w:ascii="Times New Roman" w:eastAsia="Times New Roman" w:hAnsi="Times New Roman" w:cs="Times New Roman"/>
      <w:sz w:val="28"/>
      <w:szCs w:val="20"/>
      <w:lang w:eastAsia="ko-KR"/>
    </w:rPr>
  </w:style>
  <w:style w:type="paragraph" w:customStyle="1" w:styleId="StyleD2Before12pt">
    <w:name w:val="Style D2 + Before:  12 pt"/>
    <w:basedOn w:val="Normal"/>
    <w:autoRedefine/>
    <w:rsid w:val="007C58E7"/>
    <w:pPr>
      <w:spacing w:after="0" w:line="360" w:lineRule="auto"/>
      <w:ind w:firstLine="680"/>
      <w:jc w:val="both"/>
    </w:pPr>
    <w:rPr>
      <w:rFonts w:ascii="Times New Roman" w:eastAsia=".VnTime" w:hAnsi="Times New Roman" w:cs="Times New Roman"/>
      <w:spacing w:val="-2"/>
      <w:sz w:val="26"/>
      <w:szCs w:val="26"/>
      <w:lang w:eastAsia="ko-KR"/>
    </w:rPr>
  </w:style>
  <w:style w:type="paragraph" w:styleId="TOC1">
    <w:name w:val="toc 1"/>
    <w:aliases w:val="TOC 1C,d5"/>
    <w:basedOn w:val="Normal"/>
    <w:next w:val="Normal"/>
    <w:autoRedefine/>
    <w:uiPriority w:val="39"/>
    <w:rsid w:val="007C58E7"/>
    <w:pPr>
      <w:tabs>
        <w:tab w:val="right" w:leader="dot" w:pos="8829"/>
      </w:tabs>
      <w:spacing w:after="0" w:line="360" w:lineRule="auto"/>
    </w:pPr>
    <w:rPr>
      <w:rFonts w:ascii="Times New Roman" w:eastAsia="MS Mincho" w:hAnsi="Times New Roman" w:cs="Times New Roman"/>
      <w:sz w:val="28"/>
      <w:szCs w:val="28"/>
      <w:lang w:eastAsia="ja-JP"/>
    </w:rPr>
  </w:style>
  <w:style w:type="paragraph" w:styleId="TOC2">
    <w:name w:val="toc 2"/>
    <w:aliases w:val="TOC2"/>
    <w:basedOn w:val="Normal"/>
    <w:next w:val="Normal"/>
    <w:autoRedefine/>
    <w:uiPriority w:val="39"/>
    <w:rsid w:val="007C58E7"/>
    <w:pPr>
      <w:spacing w:after="0" w:line="240" w:lineRule="auto"/>
      <w:ind w:left="280"/>
    </w:pPr>
    <w:rPr>
      <w:rFonts w:ascii="Times New Roman" w:eastAsia="MS Mincho" w:hAnsi="Times New Roman" w:cs="Times New Roman"/>
      <w:sz w:val="28"/>
      <w:szCs w:val="28"/>
      <w:lang w:eastAsia="ja-JP"/>
    </w:rPr>
  </w:style>
  <w:style w:type="paragraph" w:styleId="TOC3">
    <w:name w:val="toc 3"/>
    <w:basedOn w:val="Normal"/>
    <w:next w:val="Normal"/>
    <w:autoRedefine/>
    <w:uiPriority w:val="39"/>
    <w:rsid w:val="00153F10"/>
    <w:pPr>
      <w:tabs>
        <w:tab w:val="right" w:leader="dot" w:pos="9062"/>
      </w:tabs>
      <w:spacing w:after="0" w:line="240" w:lineRule="auto"/>
      <w:ind w:left="560"/>
    </w:pPr>
    <w:rPr>
      <w:rFonts w:ascii="Times New Roman" w:eastAsia="Times New Roman" w:hAnsi="Times New Roman" w:cs="Times New Roman"/>
      <w:iCs/>
      <w:noProof/>
      <w:color w:val="000000" w:themeColor="text1"/>
      <w:sz w:val="26"/>
      <w:szCs w:val="26"/>
      <w:lang w:eastAsia="ja-JP"/>
    </w:rPr>
  </w:style>
  <w:style w:type="paragraph" w:styleId="TableofFigures">
    <w:name w:val="table of figures"/>
    <w:basedOn w:val="Normal"/>
    <w:next w:val="Normal"/>
    <w:uiPriority w:val="99"/>
    <w:rsid w:val="007C58E7"/>
    <w:pPr>
      <w:spacing w:after="0" w:line="240" w:lineRule="auto"/>
    </w:pPr>
    <w:rPr>
      <w:rFonts w:ascii="Times New Roman" w:eastAsia="MS Mincho" w:hAnsi="Times New Roman" w:cs="Times New Roman"/>
      <w:sz w:val="28"/>
      <w:szCs w:val="28"/>
      <w:lang w:eastAsia="ja-JP"/>
    </w:rPr>
  </w:style>
  <w:style w:type="character" w:styleId="Emphasis">
    <w:name w:val="Emphasis"/>
    <w:basedOn w:val="DefaultParagraphFont"/>
    <w:qFormat/>
    <w:rsid w:val="007C58E7"/>
    <w:rPr>
      <w:rFonts w:cs="Verdana"/>
      <w:b/>
      <w:i/>
      <w:iCs/>
      <w:sz w:val="28"/>
      <w:lang w:val="en-US" w:eastAsia="en-US" w:bidi="ar-SA"/>
    </w:rPr>
  </w:style>
  <w:style w:type="paragraph" w:customStyle="1" w:styleId="StyleHeading2Italic">
    <w:name w:val="Style Heading 2 + Italic"/>
    <w:basedOn w:val="Heading2"/>
    <w:rsid w:val="007C58E7"/>
    <w:pPr>
      <w:spacing w:line="360" w:lineRule="auto"/>
      <w:jc w:val="both"/>
    </w:pPr>
    <w:rPr>
      <w:b w:val="0"/>
      <w:iCs/>
      <w:spacing w:val="-4"/>
      <w:sz w:val="28"/>
      <w:szCs w:val="28"/>
      <w:lang w:val="nl-NL"/>
    </w:rPr>
  </w:style>
  <w:style w:type="character" w:styleId="FollowedHyperlink">
    <w:name w:val="FollowedHyperlink"/>
    <w:basedOn w:val="DefaultParagraphFont"/>
    <w:uiPriority w:val="99"/>
    <w:rsid w:val="007C58E7"/>
    <w:rPr>
      <w:rFonts w:cs="Verdana"/>
      <w:b/>
      <w:color w:val="800080"/>
      <w:sz w:val="28"/>
      <w:u w:val="single"/>
      <w:lang w:val="en-US" w:eastAsia="en-US" w:bidi="ar-SA"/>
    </w:rPr>
  </w:style>
  <w:style w:type="paragraph" w:styleId="TOC4">
    <w:name w:val="toc 4"/>
    <w:basedOn w:val="Normal"/>
    <w:next w:val="Normal"/>
    <w:autoRedefine/>
    <w:rsid w:val="007C58E7"/>
    <w:pPr>
      <w:tabs>
        <w:tab w:val="right" w:leader="dot" w:pos="9061"/>
      </w:tabs>
      <w:spacing w:after="0" w:line="240" w:lineRule="auto"/>
      <w:ind w:left="545"/>
    </w:pPr>
    <w:rPr>
      <w:rFonts w:ascii="Times New Roman" w:eastAsia="MS Mincho" w:hAnsi="Times New Roman" w:cs="Times New Roman"/>
      <w:sz w:val="28"/>
      <w:szCs w:val="28"/>
      <w:lang w:eastAsia="ja-JP"/>
    </w:rPr>
  </w:style>
  <w:style w:type="paragraph" w:customStyle="1" w:styleId="CharCharCharChar">
    <w:name w:val="Char Char Char Char"/>
    <w:basedOn w:val="Normal"/>
    <w:rsid w:val="007C58E7"/>
    <w:pPr>
      <w:spacing w:before="60" w:line="240" w:lineRule="exact"/>
    </w:pPr>
    <w:rPr>
      <w:rFonts w:ascii="Times New Roman" w:eastAsia="Times New Roman" w:hAnsi="Times New Roman" w:cs="Verdana"/>
      <w:b/>
      <w:sz w:val="28"/>
      <w:szCs w:val="20"/>
    </w:rPr>
  </w:style>
  <w:style w:type="paragraph" w:customStyle="1" w:styleId="2">
    <w:name w:val="Đ2"/>
    <w:basedOn w:val="Normal"/>
    <w:next w:val="Normal"/>
    <w:autoRedefine/>
    <w:rsid w:val="007C58E7"/>
    <w:pPr>
      <w:tabs>
        <w:tab w:val="left" w:pos="3960"/>
      </w:tabs>
      <w:spacing w:before="60" w:after="60" w:line="240" w:lineRule="auto"/>
      <w:jc w:val="both"/>
    </w:pPr>
    <w:rPr>
      <w:rFonts w:ascii="Times New Roman" w:eastAsia="Times New Roman" w:hAnsi="Times New Roman" w:cs="Verdana"/>
      <w:sz w:val="28"/>
      <w:szCs w:val="20"/>
      <w:lang w:val="vi-VN"/>
    </w:rPr>
  </w:style>
  <w:style w:type="paragraph" w:customStyle="1" w:styleId="3">
    <w:name w:val="3"/>
    <w:basedOn w:val="Normal"/>
    <w:rsid w:val="007C58E7"/>
    <w:pPr>
      <w:spacing w:before="120" w:after="120" w:line="288" w:lineRule="auto"/>
      <w:jc w:val="both"/>
    </w:pPr>
    <w:rPr>
      <w:rFonts w:ascii=".VnTime" w:eastAsia="Times New Roman" w:hAnsi=".VnTime" w:cs="Times New Roman"/>
      <w:b/>
      <w:bCs/>
      <w:i/>
      <w:iCs/>
      <w:position w:val="-4"/>
      <w:sz w:val="28"/>
      <w:szCs w:val="28"/>
    </w:rPr>
  </w:style>
  <w:style w:type="paragraph" w:customStyle="1" w:styleId="1">
    <w:name w:val="Đ1"/>
    <w:basedOn w:val="Normal"/>
    <w:link w:val="1Char"/>
    <w:autoRedefine/>
    <w:rsid w:val="007C58E7"/>
    <w:pPr>
      <w:snapToGrid w:val="0"/>
      <w:spacing w:before="60" w:after="60" w:line="240" w:lineRule="auto"/>
      <w:jc w:val="both"/>
    </w:pPr>
    <w:rPr>
      <w:rFonts w:ascii="Times New Roman" w:eastAsia=".VnTime" w:hAnsi="Times New Roman" w:cs="Times New Roman"/>
      <w:noProof/>
      <w:spacing w:val="-4"/>
      <w:position w:val="-2"/>
      <w:sz w:val="26"/>
      <w:szCs w:val="26"/>
    </w:rPr>
  </w:style>
  <w:style w:type="character" w:customStyle="1" w:styleId="1Char">
    <w:name w:val="Đ1 Char"/>
    <w:basedOn w:val="DefaultParagraphFont"/>
    <w:link w:val="1"/>
    <w:rsid w:val="007C58E7"/>
    <w:rPr>
      <w:rFonts w:ascii="Times New Roman" w:eastAsia=".VnTime" w:hAnsi="Times New Roman" w:cs="Times New Roman"/>
      <w:noProof/>
      <w:spacing w:val="-4"/>
      <w:position w:val="-2"/>
      <w:sz w:val="26"/>
      <w:szCs w:val="26"/>
    </w:rPr>
  </w:style>
  <w:style w:type="paragraph" w:customStyle="1" w:styleId="Head">
    <w:name w:val="Head"/>
    <w:basedOn w:val="Normal"/>
    <w:next w:val="Normal"/>
    <w:autoRedefine/>
    <w:rsid w:val="007C58E7"/>
    <w:pPr>
      <w:widowControl w:val="0"/>
      <w:spacing w:after="0" w:line="240" w:lineRule="auto"/>
      <w:ind w:firstLine="720"/>
      <w:jc w:val="both"/>
    </w:pPr>
    <w:rPr>
      <w:rFonts w:ascii="Times New Roman" w:eastAsia=".VnTime" w:hAnsi="Times New Roman" w:cs="Tahoma"/>
      <w:b/>
      <w:i/>
      <w:kern w:val="2"/>
      <w:sz w:val="28"/>
      <w:szCs w:val="28"/>
      <w:lang w:eastAsia="zh-CN"/>
    </w:rPr>
  </w:style>
  <w:style w:type="paragraph" w:customStyle="1" w:styleId="B1">
    <w:name w:val="B1"/>
    <w:basedOn w:val="Normal"/>
    <w:link w:val="B1Char"/>
    <w:autoRedefine/>
    <w:rsid w:val="007C58E7"/>
    <w:pPr>
      <w:spacing w:before="60" w:after="60" w:line="240" w:lineRule="auto"/>
    </w:pPr>
    <w:rPr>
      <w:rFonts w:ascii="Times New Roman" w:eastAsia="Times New Roman" w:hAnsi="Times New Roman" w:cs="Times New Roman"/>
      <w:color w:val="000000"/>
      <w:sz w:val="28"/>
      <w:szCs w:val="28"/>
    </w:rPr>
  </w:style>
  <w:style w:type="character" w:customStyle="1" w:styleId="B1Char">
    <w:name w:val="B1 Char"/>
    <w:basedOn w:val="DefaultParagraphFont"/>
    <w:link w:val="B1"/>
    <w:rsid w:val="007C58E7"/>
    <w:rPr>
      <w:rFonts w:ascii="Times New Roman" w:eastAsia="Times New Roman" w:hAnsi="Times New Roman" w:cs="Times New Roman"/>
      <w:color w:val="000000"/>
      <w:sz w:val="28"/>
      <w:szCs w:val="28"/>
    </w:rPr>
  </w:style>
  <w:style w:type="paragraph" w:customStyle="1" w:styleId="Tieudebang">
    <w:name w:val="Tieudebang"/>
    <w:basedOn w:val="Normal"/>
    <w:autoRedefine/>
    <w:rsid w:val="007C58E7"/>
    <w:pPr>
      <w:tabs>
        <w:tab w:val="left" w:pos="4005"/>
      </w:tabs>
      <w:spacing w:after="120" w:line="240" w:lineRule="auto"/>
      <w:ind w:left="567" w:hanging="567"/>
      <w:jc w:val="center"/>
    </w:pPr>
    <w:rPr>
      <w:rFonts w:ascii="Times New Roman" w:eastAsia="Times New Roman" w:hAnsi="Times New Roman" w:cs="Times New Roman"/>
      <w:i/>
      <w:color w:val="000000"/>
      <w:sz w:val="28"/>
      <w:szCs w:val="24"/>
      <w:lang w:val="pt-BR"/>
    </w:rPr>
  </w:style>
  <w:style w:type="paragraph" w:customStyle="1" w:styleId="CharCharCharCharCharCharCharCharCharCharCharCharCharCharChar">
    <w:name w:val="Char Char Char Char Char Char Char Char Char Char Char Char Char Char Char"/>
    <w:basedOn w:val="Normal"/>
    <w:rsid w:val="007C58E7"/>
    <w:pPr>
      <w:widowControl w:val="0"/>
      <w:spacing w:after="0" w:line="240" w:lineRule="auto"/>
      <w:jc w:val="both"/>
    </w:pPr>
    <w:rPr>
      <w:rFonts w:ascii="Tahoma" w:eastAsia="SimSun" w:hAnsi="Tahoma" w:cs="Times New Roman"/>
      <w:kern w:val="2"/>
      <w:sz w:val="24"/>
      <w:szCs w:val="20"/>
      <w:lang w:eastAsia="zh-CN"/>
    </w:rPr>
  </w:style>
  <w:style w:type="paragraph" w:styleId="PlainText">
    <w:name w:val="Plain Text"/>
    <w:basedOn w:val="Normal"/>
    <w:link w:val="PlainTextChar"/>
    <w:rsid w:val="007C58E7"/>
    <w:pPr>
      <w:spacing w:after="0" w:line="240" w:lineRule="auto"/>
    </w:pPr>
    <w:rPr>
      <w:rFonts w:ascii="Courier New" w:eastAsia="Times New Roman" w:hAnsi="Courier New" w:cs="Courier New"/>
      <w:sz w:val="20"/>
      <w:szCs w:val="20"/>
    </w:rPr>
  </w:style>
  <w:style w:type="character" w:customStyle="1" w:styleId="PlainTextChar">
    <w:name w:val="Plain Text Char"/>
    <w:basedOn w:val="DefaultParagraphFont"/>
    <w:link w:val="PlainText"/>
    <w:rsid w:val="007C58E7"/>
    <w:rPr>
      <w:rFonts w:ascii="Courier New" w:eastAsia="Times New Roman" w:hAnsi="Courier New" w:cs="Courier New"/>
      <w:sz w:val="20"/>
      <w:szCs w:val="20"/>
    </w:rPr>
  </w:style>
  <w:style w:type="character" w:customStyle="1" w:styleId="google-src-text1">
    <w:name w:val="google-src-text1"/>
    <w:basedOn w:val="DefaultParagraphFont"/>
    <w:rsid w:val="007C58E7"/>
    <w:rPr>
      <w:rFonts w:cs="Verdana"/>
      <w:b/>
      <w:vanish/>
      <w:webHidden w:val="0"/>
      <w:sz w:val="28"/>
      <w:lang w:val="en-US" w:eastAsia="en-US" w:bidi="ar-SA"/>
      <w:specVanish w:val="0"/>
    </w:rPr>
  </w:style>
  <w:style w:type="character" w:customStyle="1" w:styleId="FontStyle91">
    <w:name w:val="Font Style91"/>
    <w:basedOn w:val="DefaultParagraphFont"/>
    <w:rsid w:val="007C58E7"/>
    <w:rPr>
      <w:rFonts w:ascii="Times New Roman" w:hAnsi="Times New Roman" w:cs="Times New Roman"/>
      <w:b/>
      <w:sz w:val="22"/>
      <w:szCs w:val="22"/>
      <w:lang w:val="en-US" w:eastAsia="en-US" w:bidi="ar-SA"/>
    </w:rPr>
  </w:style>
  <w:style w:type="character" w:customStyle="1" w:styleId="longtext">
    <w:name w:val="long_text"/>
    <w:basedOn w:val="DefaultParagraphFont"/>
    <w:rsid w:val="007C58E7"/>
    <w:rPr>
      <w:rFonts w:cs="Verdana"/>
      <w:b/>
      <w:sz w:val="28"/>
      <w:lang w:val="en-US" w:eastAsia="en-US" w:bidi="ar-SA"/>
    </w:rPr>
  </w:style>
  <w:style w:type="paragraph" w:customStyle="1" w:styleId="Style6">
    <w:name w:val="Style6"/>
    <w:basedOn w:val="Normal"/>
    <w:rsid w:val="007C58E7"/>
    <w:pPr>
      <w:widowControl w:val="0"/>
      <w:autoSpaceDE w:val="0"/>
      <w:autoSpaceDN w:val="0"/>
      <w:adjustRightInd w:val="0"/>
      <w:spacing w:after="0" w:line="278" w:lineRule="exact"/>
    </w:pPr>
    <w:rPr>
      <w:rFonts w:ascii="Times New Roman" w:eastAsia="Times New Roman" w:hAnsi="Times New Roman" w:cs="Times New Roman"/>
      <w:sz w:val="24"/>
      <w:szCs w:val="24"/>
    </w:rPr>
  </w:style>
  <w:style w:type="paragraph" w:customStyle="1" w:styleId="Style46">
    <w:name w:val="Style46"/>
    <w:basedOn w:val="Normal"/>
    <w:rsid w:val="007C58E7"/>
    <w:pPr>
      <w:widowControl w:val="0"/>
      <w:autoSpaceDE w:val="0"/>
      <w:autoSpaceDN w:val="0"/>
      <w:adjustRightInd w:val="0"/>
      <w:spacing w:after="0" w:line="278" w:lineRule="exact"/>
      <w:ind w:hanging="86"/>
      <w:jc w:val="both"/>
    </w:pPr>
    <w:rPr>
      <w:rFonts w:ascii="Times New Roman" w:eastAsia="Times New Roman" w:hAnsi="Times New Roman" w:cs="Times New Roman"/>
      <w:sz w:val="24"/>
      <w:szCs w:val="24"/>
    </w:rPr>
  </w:style>
  <w:style w:type="paragraph" w:customStyle="1" w:styleId="Style54">
    <w:name w:val="Style54"/>
    <w:basedOn w:val="Normal"/>
    <w:rsid w:val="007C58E7"/>
    <w:pPr>
      <w:widowControl w:val="0"/>
      <w:autoSpaceDE w:val="0"/>
      <w:autoSpaceDN w:val="0"/>
      <w:adjustRightInd w:val="0"/>
      <w:spacing w:after="0" w:line="278" w:lineRule="exact"/>
      <w:jc w:val="center"/>
    </w:pPr>
    <w:rPr>
      <w:rFonts w:ascii="Times New Roman" w:eastAsia="Times New Roman" w:hAnsi="Times New Roman" w:cs="Times New Roman"/>
      <w:sz w:val="24"/>
      <w:szCs w:val="24"/>
    </w:rPr>
  </w:style>
  <w:style w:type="paragraph" w:customStyle="1" w:styleId="Style60">
    <w:name w:val="Style60"/>
    <w:basedOn w:val="Normal"/>
    <w:rsid w:val="007C58E7"/>
    <w:pPr>
      <w:widowControl w:val="0"/>
      <w:autoSpaceDE w:val="0"/>
      <w:autoSpaceDN w:val="0"/>
      <w:adjustRightInd w:val="0"/>
      <w:spacing w:after="0" w:line="275" w:lineRule="exact"/>
      <w:ind w:firstLine="77"/>
    </w:pPr>
    <w:rPr>
      <w:rFonts w:ascii="Times New Roman" w:eastAsia="Times New Roman" w:hAnsi="Times New Roman" w:cs="Times New Roman"/>
      <w:sz w:val="24"/>
      <w:szCs w:val="24"/>
    </w:rPr>
  </w:style>
  <w:style w:type="character" w:customStyle="1" w:styleId="FontStyle87">
    <w:name w:val="Font Style87"/>
    <w:basedOn w:val="DefaultParagraphFont"/>
    <w:rsid w:val="007C58E7"/>
    <w:rPr>
      <w:rFonts w:ascii="Times New Roman" w:hAnsi="Times New Roman" w:cs="Times New Roman"/>
      <w:b/>
      <w:sz w:val="14"/>
      <w:szCs w:val="14"/>
      <w:lang w:val="en-US" w:eastAsia="en-US" w:bidi="ar-SA"/>
    </w:rPr>
  </w:style>
  <w:style w:type="paragraph" w:customStyle="1" w:styleId="CharCharChar">
    <w:name w:val="Char Char Char"/>
    <w:basedOn w:val="Normal"/>
    <w:next w:val="Normal"/>
    <w:autoRedefine/>
    <w:semiHidden/>
    <w:rsid w:val="007C58E7"/>
    <w:pPr>
      <w:spacing w:before="120" w:after="120" w:line="312" w:lineRule="auto"/>
    </w:pPr>
    <w:rPr>
      <w:rFonts w:ascii="Times New Roman" w:eastAsia="Times New Roman" w:hAnsi="Times New Roman" w:cs="Times New Roman"/>
      <w:sz w:val="28"/>
      <w:szCs w:val="28"/>
    </w:rPr>
  </w:style>
  <w:style w:type="paragraph" w:customStyle="1" w:styleId="Doan1">
    <w:name w:val="Doan1"/>
    <w:basedOn w:val="Normal"/>
    <w:link w:val="Doan1Char"/>
    <w:autoRedefine/>
    <w:rsid w:val="007C58E7"/>
    <w:pPr>
      <w:spacing w:before="60" w:after="60" w:line="240" w:lineRule="auto"/>
      <w:ind w:firstLine="720"/>
      <w:jc w:val="both"/>
    </w:pPr>
    <w:rPr>
      <w:rFonts w:ascii="Times New Roman" w:eastAsia=".VnTime" w:hAnsi="Times New Roman" w:cs="Times New Roman"/>
      <w:noProof/>
      <w:spacing w:val="-4"/>
      <w:position w:val="-2"/>
      <w:sz w:val="26"/>
      <w:szCs w:val="26"/>
      <w:lang w:val="vi-VN"/>
    </w:rPr>
  </w:style>
  <w:style w:type="paragraph" w:customStyle="1" w:styleId="TenBang">
    <w:name w:val="TenBang"/>
    <w:basedOn w:val="Normal"/>
    <w:autoRedefine/>
    <w:rsid w:val="007C58E7"/>
    <w:pPr>
      <w:spacing w:before="120" w:after="120" w:line="240" w:lineRule="auto"/>
    </w:pPr>
    <w:rPr>
      <w:rFonts w:ascii="Times New Roman" w:eastAsia="Times New Roman" w:hAnsi="Times New Roman" w:cs="Times New Roman"/>
      <w:sz w:val="28"/>
      <w:szCs w:val="28"/>
    </w:rPr>
  </w:style>
  <w:style w:type="paragraph" w:customStyle="1" w:styleId="TenHinh">
    <w:name w:val="TenHinh"/>
    <w:basedOn w:val="TenBang"/>
    <w:autoRedefine/>
    <w:rsid w:val="007C58E7"/>
    <w:pPr>
      <w:spacing w:before="0" w:after="0"/>
    </w:pPr>
  </w:style>
  <w:style w:type="paragraph" w:customStyle="1" w:styleId="D2">
    <w:name w:val="D2"/>
    <w:basedOn w:val="Normal"/>
    <w:link w:val="D2Char"/>
    <w:autoRedefine/>
    <w:rsid w:val="007C58E7"/>
    <w:pPr>
      <w:spacing w:after="0" w:line="360" w:lineRule="auto"/>
      <w:ind w:firstLine="680"/>
      <w:jc w:val="both"/>
    </w:pPr>
    <w:rPr>
      <w:rFonts w:ascii="Times New Roman" w:eastAsia="Times New Roman" w:hAnsi="Times New Roman" w:cs="Times New Roman"/>
      <w:sz w:val="28"/>
      <w:szCs w:val="28"/>
      <w:lang w:eastAsia="ko-KR"/>
    </w:rPr>
  </w:style>
  <w:style w:type="paragraph" w:customStyle="1" w:styleId="Heading40">
    <w:name w:val="Heading4"/>
    <w:basedOn w:val="Normal"/>
    <w:autoRedefine/>
    <w:rsid w:val="007C58E7"/>
    <w:pPr>
      <w:overflowPunct w:val="0"/>
      <w:autoSpaceDE w:val="0"/>
      <w:autoSpaceDN w:val="0"/>
      <w:adjustRightInd w:val="0"/>
      <w:spacing w:beforeAutospacing="1" w:after="0" w:afterAutospacing="1" w:line="360" w:lineRule="auto"/>
      <w:textAlignment w:val="baseline"/>
    </w:pPr>
    <w:rPr>
      <w:rFonts w:ascii="Times New Roman" w:eastAsia="Times New Roman" w:hAnsi="Times New Roman" w:cs="Times New Roman"/>
      <w:sz w:val="28"/>
      <w:szCs w:val="20"/>
      <w:lang w:val="fr-FR"/>
    </w:rPr>
  </w:style>
  <w:style w:type="paragraph" w:customStyle="1" w:styleId="DD1">
    <w:name w:val="DD1"/>
    <w:basedOn w:val="Normal"/>
    <w:autoRedefine/>
    <w:rsid w:val="007C58E7"/>
    <w:pPr>
      <w:spacing w:before="10" w:after="10" w:line="400" w:lineRule="exact"/>
      <w:ind w:firstLine="720"/>
      <w:jc w:val="both"/>
    </w:pPr>
    <w:rPr>
      <w:rFonts w:ascii="Times New Roman" w:eastAsia="Batang" w:hAnsi="Times New Roman" w:cs="Times New Roman"/>
      <w:sz w:val="28"/>
      <w:szCs w:val="24"/>
      <w:lang w:eastAsia="ko-KR"/>
    </w:rPr>
  </w:style>
  <w:style w:type="paragraph" w:customStyle="1" w:styleId="10">
    <w:name w:val="§1"/>
    <w:basedOn w:val="Normal"/>
    <w:link w:val="1Char0"/>
    <w:autoRedefine/>
    <w:rsid w:val="007C58E7"/>
    <w:pPr>
      <w:snapToGrid w:val="0"/>
      <w:spacing w:after="0" w:line="360" w:lineRule="exact"/>
      <w:ind w:firstLine="720"/>
      <w:jc w:val="both"/>
    </w:pPr>
    <w:rPr>
      <w:rFonts w:ascii="Times New Roman" w:eastAsia=".VnTime" w:hAnsi="Times New Roman" w:cs="Times New Roman"/>
      <w:spacing w:val="-4"/>
      <w:sz w:val="28"/>
      <w:szCs w:val="24"/>
    </w:rPr>
  </w:style>
  <w:style w:type="paragraph" w:customStyle="1" w:styleId="D1">
    <w:name w:val="D1"/>
    <w:basedOn w:val="Normal"/>
    <w:link w:val="D1Char"/>
    <w:autoRedefine/>
    <w:rsid w:val="007C58E7"/>
    <w:pPr>
      <w:spacing w:before="80" w:after="80" w:line="360" w:lineRule="exact"/>
      <w:ind w:firstLine="720"/>
      <w:jc w:val="center"/>
    </w:pPr>
    <w:rPr>
      <w:rFonts w:ascii="Times New Roman" w:eastAsia="Arial Unicode MS" w:hAnsi="Times New Roman" w:cs="Times New Roman"/>
      <w:sz w:val="28"/>
      <w:szCs w:val="24"/>
      <w:lang w:eastAsia="ko-KR"/>
    </w:rPr>
  </w:style>
  <w:style w:type="paragraph" w:customStyle="1" w:styleId="T">
    <w:name w:val="T"/>
    <w:basedOn w:val="10"/>
    <w:autoRedefine/>
    <w:rsid w:val="007C58E7"/>
    <w:pPr>
      <w:spacing w:before="60" w:after="60"/>
    </w:pPr>
  </w:style>
  <w:style w:type="paragraph" w:customStyle="1" w:styleId="Style2">
    <w:name w:val="Style2"/>
    <w:basedOn w:val="T"/>
    <w:autoRedefine/>
    <w:rsid w:val="007C58E7"/>
    <w:pPr>
      <w:spacing w:after="100"/>
    </w:pPr>
  </w:style>
  <w:style w:type="paragraph" w:customStyle="1" w:styleId="StyleBang1VnArialNarrow">
    <w:name w:val="Style Bang1 + .VnArial Narrow"/>
    <w:basedOn w:val="Normal"/>
    <w:autoRedefine/>
    <w:rsid w:val="007C58E7"/>
    <w:pPr>
      <w:tabs>
        <w:tab w:val="left" w:pos="1080"/>
      </w:tabs>
      <w:spacing w:before="60" w:after="60" w:line="240" w:lineRule="auto"/>
      <w:jc w:val="center"/>
    </w:pPr>
    <w:rPr>
      <w:rFonts w:ascii=".VnArial Narrow" w:eastAsia=".VnTime" w:hAnsi=".VnArial Narrow" w:cs="Times New Roman"/>
      <w:sz w:val="28"/>
      <w:szCs w:val="20"/>
      <w:lang w:eastAsia="ko-KR"/>
    </w:rPr>
  </w:style>
  <w:style w:type="paragraph" w:customStyle="1" w:styleId="Tieudebang0">
    <w:name w:val="Tieu de bang"/>
    <w:basedOn w:val="Normal"/>
    <w:link w:val="TieudebangChar"/>
    <w:autoRedefine/>
    <w:rsid w:val="007C58E7"/>
    <w:pPr>
      <w:spacing w:after="0" w:line="360" w:lineRule="auto"/>
      <w:jc w:val="center"/>
    </w:pPr>
    <w:rPr>
      <w:rFonts w:ascii="Times New Roman" w:eastAsia=".VnTime" w:hAnsi="Times New Roman" w:cs="Times New Roman"/>
      <w:sz w:val="28"/>
      <w:szCs w:val="26"/>
      <w:lang w:val="fr-FR"/>
    </w:rPr>
  </w:style>
  <w:style w:type="paragraph" w:customStyle="1" w:styleId="HinhVe">
    <w:name w:val="Hinh Ve"/>
    <w:basedOn w:val="D2"/>
    <w:link w:val="HinhVeChar"/>
    <w:autoRedefine/>
    <w:rsid w:val="007C58E7"/>
    <w:pPr>
      <w:tabs>
        <w:tab w:val="left" w:pos="3135"/>
      </w:tabs>
      <w:spacing w:before="60" w:after="60"/>
      <w:ind w:firstLine="0"/>
      <w:jc w:val="center"/>
    </w:pPr>
    <w:rPr>
      <w:rFonts w:eastAsia="Arial Unicode MS"/>
      <w:bCs/>
      <w:iCs/>
      <w:szCs w:val="27"/>
    </w:rPr>
  </w:style>
  <w:style w:type="paragraph" w:customStyle="1" w:styleId="anhchup">
    <w:name w:val="anh chup"/>
    <w:basedOn w:val="Normal"/>
    <w:link w:val="anhchupChar"/>
    <w:autoRedefine/>
    <w:rsid w:val="007C58E7"/>
    <w:pPr>
      <w:spacing w:before="120" w:after="120" w:line="240" w:lineRule="auto"/>
      <w:jc w:val="center"/>
    </w:pPr>
    <w:rPr>
      <w:rFonts w:ascii="Times New Roman" w:eastAsia=".VnTime" w:hAnsi="Times New Roman" w:cs="Times New Roman"/>
      <w:sz w:val="26"/>
      <w:szCs w:val="20"/>
    </w:rPr>
  </w:style>
  <w:style w:type="paragraph" w:customStyle="1" w:styleId="H2">
    <w:name w:val="H2"/>
    <w:basedOn w:val="Normal"/>
    <w:next w:val="Heading2"/>
    <w:autoRedefine/>
    <w:rsid w:val="007C58E7"/>
    <w:pPr>
      <w:spacing w:before="60" w:after="60" w:line="240" w:lineRule="auto"/>
      <w:jc w:val="center"/>
    </w:pPr>
    <w:rPr>
      <w:rFonts w:ascii="Times New Roman" w:eastAsia=".VnTime" w:hAnsi="Times New Roman" w:cs="Times New Roman"/>
      <w:b/>
      <w:sz w:val="28"/>
      <w:szCs w:val="20"/>
    </w:rPr>
  </w:style>
  <w:style w:type="paragraph" w:customStyle="1" w:styleId="DD">
    <w:name w:val="DD"/>
    <w:basedOn w:val="Normal"/>
    <w:autoRedefine/>
    <w:rsid w:val="007C58E7"/>
    <w:pPr>
      <w:spacing w:before="60" w:after="60" w:line="400" w:lineRule="exact"/>
      <w:ind w:left="851"/>
      <w:jc w:val="center"/>
    </w:pPr>
    <w:rPr>
      <w:rFonts w:ascii="Times New Roman" w:eastAsia="Batang" w:hAnsi="Times New Roman" w:cs="Times New Roman"/>
      <w:sz w:val="28"/>
      <w:szCs w:val="28"/>
      <w:lang w:eastAsia="ko-KR"/>
    </w:rPr>
  </w:style>
  <w:style w:type="paragraph" w:customStyle="1" w:styleId="DD2">
    <w:name w:val="DD2"/>
    <w:basedOn w:val="Normal"/>
    <w:autoRedefine/>
    <w:rsid w:val="007C58E7"/>
    <w:pPr>
      <w:spacing w:before="60" w:after="60" w:line="400" w:lineRule="exact"/>
      <w:ind w:firstLine="454"/>
      <w:jc w:val="both"/>
    </w:pPr>
    <w:rPr>
      <w:rFonts w:ascii="Times New Roman" w:eastAsia="Batang" w:hAnsi="Times New Roman" w:cs="Times New Roman"/>
      <w:sz w:val="28"/>
      <w:szCs w:val="24"/>
      <w:lang w:eastAsia="ko-KR"/>
    </w:rPr>
  </w:style>
  <w:style w:type="paragraph" w:customStyle="1" w:styleId="H3">
    <w:name w:val="H3"/>
    <w:basedOn w:val="Normal"/>
    <w:next w:val="Normal"/>
    <w:autoRedefine/>
    <w:rsid w:val="007C58E7"/>
    <w:pPr>
      <w:keepNext/>
      <w:spacing w:before="100" w:after="100" w:line="240" w:lineRule="auto"/>
      <w:ind w:left="397"/>
    </w:pPr>
    <w:rPr>
      <w:rFonts w:ascii="Times New Roman" w:eastAsia="Times New Roman" w:hAnsi="Times New Roman" w:cs="Times New Roman"/>
      <w:b/>
      <w:bCs/>
      <w:sz w:val="28"/>
      <w:szCs w:val="28"/>
    </w:rPr>
  </w:style>
  <w:style w:type="paragraph" w:styleId="Index1">
    <w:name w:val="index 1"/>
    <w:basedOn w:val="Normal"/>
    <w:next w:val="Normal"/>
    <w:autoRedefine/>
    <w:rsid w:val="007C58E7"/>
    <w:pPr>
      <w:spacing w:after="0" w:line="240" w:lineRule="auto"/>
      <w:ind w:left="280" w:hanging="280"/>
      <w:jc w:val="center"/>
    </w:pPr>
    <w:rPr>
      <w:rFonts w:ascii="Times New Roman" w:eastAsia=".VnTime" w:hAnsi="Times New Roman" w:cs="Times New Roman"/>
      <w:sz w:val="28"/>
      <w:szCs w:val="28"/>
    </w:rPr>
  </w:style>
  <w:style w:type="character" w:customStyle="1" w:styleId="StyleLatinArialComplexArial">
    <w:name w:val="Style (Latin) Arial (Complex) Arial"/>
    <w:basedOn w:val="CommentReference"/>
    <w:rsid w:val="007C58E7"/>
    <w:rPr>
      <w:rFonts w:ascii=".VnTime" w:hAnsi=".VnTime" w:cs=".VnTime"/>
      <w:b/>
      <w:color w:val="auto"/>
      <w:sz w:val="28"/>
      <w:szCs w:val="28"/>
      <w:lang w:val="en-US" w:eastAsia="en-US" w:bidi="ar-SA"/>
    </w:rPr>
  </w:style>
  <w:style w:type="character" w:styleId="CommentReference">
    <w:name w:val="annotation reference"/>
    <w:basedOn w:val="DefaultParagraphFont"/>
    <w:rsid w:val="007C58E7"/>
    <w:rPr>
      <w:rFonts w:cs="Verdana"/>
      <w:b/>
      <w:sz w:val="16"/>
      <w:szCs w:val="16"/>
      <w:lang w:val="en-US" w:eastAsia="en-US" w:bidi="ar-SA"/>
    </w:rPr>
  </w:style>
  <w:style w:type="paragraph" w:customStyle="1" w:styleId="S">
    <w:name w:val="Sơ đồ"/>
    <w:basedOn w:val="Normal"/>
    <w:autoRedefine/>
    <w:rsid w:val="007C58E7"/>
    <w:pPr>
      <w:tabs>
        <w:tab w:val="left" w:pos="3640"/>
      </w:tabs>
      <w:spacing w:after="0" w:line="240" w:lineRule="auto"/>
      <w:jc w:val="center"/>
    </w:pPr>
    <w:rPr>
      <w:rFonts w:ascii="Times New Roman" w:eastAsia="Times New Roman" w:hAnsi="Times New Roman" w:cs="Times New Roman"/>
      <w:sz w:val="28"/>
      <w:szCs w:val="28"/>
    </w:rPr>
  </w:style>
  <w:style w:type="paragraph" w:customStyle="1" w:styleId="tieudebang1">
    <w:name w:val="tieu de bang"/>
    <w:basedOn w:val="BodyText2"/>
    <w:link w:val="tieudebangChar1"/>
    <w:autoRedefine/>
    <w:rsid w:val="007C58E7"/>
    <w:pPr>
      <w:snapToGrid w:val="0"/>
      <w:spacing w:after="240" w:line="240" w:lineRule="auto"/>
      <w:jc w:val="center"/>
    </w:pPr>
    <w:rPr>
      <w:rFonts w:ascii="Times New Roman" w:eastAsia="Times New Roman" w:hAnsi="Times New Roman" w:cs="Times New Roman"/>
      <w:sz w:val="28"/>
      <w:szCs w:val="28"/>
    </w:rPr>
  </w:style>
  <w:style w:type="paragraph" w:customStyle="1" w:styleId="Bangm">
    <w:name w:val="Bang m"/>
    <w:basedOn w:val="Normal"/>
    <w:autoRedefine/>
    <w:rsid w:val="007C58E7"/>
    <w:pPr>
      <w:spacing w:after="0" w:line="240" w:lineRule="auto"/>
      <w:jc w:val="center"/>
    </w:pPr>
    <w:rPr>
      <w:rFonts w:ascii="Times New Roman" w:eastAsia=".VnTime" w:hAnsi="Times New Roman" w:cs="Times New Roman"/>
      <w:noProof/>
      <w:sz w:val="24"/>
      <w:szCs w:val="24"/>
    </w:rPr>
  </w:style>
  <w:style w:type="paragraph" w:styleId="TOC5">
    <w:name w:val="toc 5"/>
    <w:basedOn w:val="Normal"/>
    <w:next w:val="Normal"/>
    <w:autoRedefine/>
    <w:rsid w:val="007C58E7"/>
    <w:pPr>
      <w:spacing w:after="0" w:line="240" w:lineRule="auto"/>
      <w:ind w:left="1120"/>
      <w:jc w:val="center"/>
    </w:pPr>
    <w:rPr>
      <w:rFonts w:ascii="Times New Roman" w:eastAsia=".VnTime" w:hAnsi="Times New Roman" w:cs="Times New Roman"/>
      <w:sz w:val="28"/>
      <w:szCs w:val="28"/>
    </w:rPr>
  </w:style>
  <w:style w:type="paragraph" w:styleId="TOC6">
    <w:name w:val="toc 6"/>
    <w:basedOn w:val="Normal"/>
    <w:next w:val="Normal"/>
    <w:autoRedefine/>
    <w:rsid w:val="007C58E7"/>
    <w:pPr>
      <w:spacing w:after="0" w:line="240" w:lineRule="auto"/>
      <w:ind w:left="1400"/>
      <w:jc w:val="center"/>
    </w:pPr>
    <w:rPr>
      <w:rFonts w:ascii="Times New Roman" w:eastAsia=".VnTime" w:hAnsi="Times New Roman" w:cs="Times New Roman"/>
      <w:sz w:val="28"/>
      <w:szCs w:val="28"/>
    </w:rPr>
  </w:style>
  <w:style w:type="paragraph" w:styleId="TOC7">
    <w:name w:val="toc 7"/>
    <w:basedOn w:val="Normal"/>
    <w:next w:val="Normal"/>
    <w:autoRedefine/>
    <w:rsid w:val="007C58E7"/>
    <w:pPr>
      <w:spacing w:after="0" w:line="240" w:lineRule="auto"/>
      <w:ind w:left="1680"/>
      <w:jc w:val="center"/>
    </w:pPr>
    <w:rPr>
      <w:rFonts w:ascii="Times New Roman" w:eastAsia=".VnTime" w:hAnsi="Times New Roman" w:cs="Times New Roman"/>
      <w:sz w:val="28"/>
      <w:szCs w:val="28"/>
    </w:rPr>
  </w:style>
  <w:style w:type="paragraph" w:styleId="TOC8">
    <w:name w:val="toc 8"/>
    <w:basedOn w:val="Normal"/>
    <w:next w:val="Normal"/>
    <w:autoRedefine/>
    <w:rsid w:val="007C58E7"/>
    <w:pPr>
      <w:spacing w:after="0" w:line="240" w:lineRule="auto"/>
      <w:ind w:left="1960"/>
      <w:jc w:val="center"/>
    </w:pPr>
    <w:rPr>
      <w:rFonts w:ascii="Times New Roman" w:eastAsia=".VnTime" w:hAnsi="Times New Roman" w:cs="Times New Roman"/>
      <w:sz w:val="28"/>
      <w:szCs w:val="28"/>
    </w:rPr>
  </w:style>
  <w:style w:type="paragraph" w:styleId="TOC9">
    <w:name w:val="toc 9"/>
    <w:basedOn w:val="Normal"/>
    <w:next w:val="Normal"/>
    <w:autoRedefine/>
    <w:rsid w:val="007C58E7"/>
    <w:pPr>
      <w:spacing w:after="0" w:line="240" w:lineRule="auto"/>
      <w:ind w:left="2240"/>
      <w:jc w:val="center"/>
    </w:pPr>
    <w:rPr>
      <w:rFonts w:ascii="Times New Roman" w:eastAsia=".VnTime" w:hAnsi="Times New Roman" w:cs="Times New Roman"/>
      <w:sz w:val="28"/>
      <w:szCs w:val="28"/>
    </w:rPr>
  </w:style>
  <w:style w:type="character" w:customStyle="1" w:styleId="Heading2Char1">
    <w:name w:val="Heading 2 Char1"/>
    <w:basedOn w:val="DefaultParagraphFont"/>
    <w:rsid w:val="007C58E7"/>
    <w:rPr>
      <w:rFonts w:cs="Verdana"/>
      <w:b/>
      <w:bCs/>
      <w:spacing w:val="-4"/>
      <w:sz w:val="28"/>
      <w:szCs w:val="28"/>
      <w:lang w:val="vi-VN" w:eastAsia="en-US" w:bidi="ar-SA"/>
    </w:rPr>
  </w:style>
  <w:style w:type="paragraph" w:customStyle="1" w:styleId="Style1Firstline0cm">
    <w:name w:val="Style Đ1 + First line:  0 cm"/>
    <w:basedOn w:val="1"/>
    <w:autoRedefine/>
    <w:rsid w:val="007C58E7"/>
    <w:pPr>
      <w:spacing w:before="80" w:after="80" w:line="400" w:lineRule="exact"/>
      <w:ind w:firstLine="436"/>
    </w:pPr>
    <w:rPr>
      <w:rFonts w:eastAsia="Times New Roman"/>
      <w:szCs w:val="20"/>
    </w:rPr>
  </w:style>
  <w:style w:type="paragraph" w:customStyle="1" w:styleId="Ghichu">
    <w:name w:val="Ghi chu"/>
    <w:basedOn w:val="Normal"/>
    <w:autoRedefine/>
    <w:rsid w:val="007C58E7"/>
    <w:pPr>
      <w:spacing w:before="120" w:after="0" w:line="360" w:lineRule="auto"/>
    </w:pPr>
    <w:rPr>
      <w:rFonts w:ascii="Times New Roman" w:eastAsia="Times New Roman" w:hAnsi="Times New Roman" w:cs="Times New Roman"/>
      <w:bCs/>
      <w:sz w:val="28"/>
      <w:szCs w:val="28"/>
    </w:rPr>
  </w:style>
  <w:style w:type="paragraph" w:styleId="Subtitle">
    <w:name w:val="Subtitle"/>
    <w:basedOn w:val="Normal"/>
    <w:link w:val="SubtitleChar"/>
    <w:qFormat/>
    <w:rsid w:val="007C58E7"/>
    <w:pPr>
      <w:spacing w:after="0" w:line="240" w:lineRule="auto"/>
      <w:ind w:left="1680"/>
      <w:jc w:val="center"/>
    </w:pPr>
    <w:rPr>
      <w:rFonts w:ascii="Times New Roman" w:eastAsia="Times New Roman" w:hAnsi="Times New Roman" w:cs="Times New Roman"/>
      <w:sz w:val="32"/>
      <w:szCs w:val="24"/>
    </w:rPr>
  </w:style>
  <w:style w:type="character" w:customStyle="1" w:styleId="SubtitleChar">
    <w:name w:val="Subtitle Char"/>
    <w:basedOn w:val="DefaultParagraphFont"/>
    <w:link w:val="Subtitle"/>
    <w:rsid w:val="007C58E7"/>
    <w:rPr>
      <w:rFonts w:ascii="Times New Roman" w:eastAsia="Times New Roman" w:hAnsi="Times New Roman" w:cs="Times New Roman"/>
      <w:sz w:val="32"/>
      <w:szCs w:val="24"/>
    </w:rPr>
  </w:style>
  <w:style w:type="character" w:customStyle="1" w:styleId="tieudebangChar1">
    <w:name w:val="tieu de bang Char1"/>
    <w:basedOn w:val="DefaultParagraphFont"/>
    <w:link w:val="tieudebang1"/>
    <w:rsid w:val="007C58E7"/>
    <w:rPr>
      <w:rFonts w:ascii="Times New Roman" w:eastAsia="Times New Roman" w:hAnsi="Times New Roman" w:cs="Times New Roman"/>
      <w:sz w:val="28"/>
      <w:szCs w:val="28"/>
    </w:rPr>
  </w:style>
  <w:style w:type="paragraph" w:customStyle="1" w:styleId="Style113pt1">
    <w:name w:val="Style Đ1 + 13 pt1"/>
    <w:basedOn w:val="1"/>
    <w:autoRedefine/>
    <w:rsid w:val="007C58E7"/>
    <w:pPr>
      <w:spacing w:before="80" w:after="80" w:line="420" w:lineRule="exact"/>
      <w:ind w:firstLine="436"/>
    </w:pPr>
    <w:rPr>
      <w:bCs/>
      <w:noProof w:val="0"/>
      <w:kern w:val="28"/>
      <w:lang w:val="de-DE" w:eastAsia="ko-KR"/>
    </w:rPr>
  </w:style>
  <w:style w:type="paragraph" w:customStyle="1" w:styleId="StyleHeading1221b1H111-h11stlevel">
    <w:name w:val="Style Heading 1小2号宋体居中行距2倍章标题 1b1章节标题H1标题 11-*+h11st level..."/>
    <w:basedOn w:val="Heading1"/>
    <w:autoRedefine/>
    <w:rsid w:val="007C58E7"/>
    <w:pPr>
      <w:keepNext w:val="0"/>
      <w:tabs>
        <w:tab w:val="left" w:pos="1035"/>
        <w:tab w:val="left" w:pos="3555"/>
      </w:tabs>
      <w:spacing w:after="120"/>
      <w:jc w:val="both"/>
    </w:pPr>
    <w:rPr>
      <w:b w:val="0"/>
      <w:bCs w:val="0"/>
      <w:sz w:val="28"/>
      <w:szCs w:val="20"/>
      <w:lang w:val="sv-SE"/>
    </w:rPr>
  </w:style>
  <w:style w:type="paragraph" w:customStyle="1" w:styleId="head0">
    <w:name w:val="head"/>
    <w:basedOn w:val="Normal"/>
    <w:next w:val="Heading1"/>
    <w:autoRedefine/>
    <w:rsid w:val="007C58E7"/>
    <w:pPr>
      <w:widowControl w:val="0"/>
      <w:spacing w:after="0" w:line="360" w:lineRule="exact"/>
      <w:jc w:val="center"/>
    </w:pPr>
    <w:rPr>
      <w:rFonts w:ascii="Times New Roman" w:eastAsia="Times New Roman" w:hAnsi="Times New Roman" w:cs="Tahoma"/>
      <w:kern w:val="2"/>
      <w:sz w:val="28"/>
      <w:szCs w:val="28"/>
      <w:lang w:eastAsia="zh-CN"/>
    </w:rPr>
  </w:style>
  <w:style w:type="paragraph" w:customStyle="1" w:styleId="StyleTimesNewRomanBoldJustifiedLinespacing15lines">
    <w:name w:val="Style Times New Roman Bold Justified Line spacing:  1.5 lines"/>
    <w:basedOn w:val="Normal"/>
    <w:autoRedefine/>
    <w:rsid w:val="007C58E7"/>
    <w:pPr>
      <w:spacing w:after="0" w:line="400" w:lineRule="exact"/>
      <w:jc w:val="both"/>
    </w:pPr>
    <w:rPr>
      <w:rFonts w:ascii="Times New Roman" w:eastAsia="Times New Roman" w:hAnsi="Times New Roman" w:cs="Times New Roman"/>
      <w:b/>
      <w:bCs/>
      <w:sz w:val="28"/>
      <w:szCs w:val="20"/>
    </w:rPr>
  </w:style>
  <w:style w:type="paragraph" w:customStyle="1" w:styleId="bANG0">
    <w:name w:val="bANG"/>
    <w:basedOn w:val="Normal"/>
    <w:autoRedefine/>
    <w:rsid w:val="007C58E7"/>
    <w:pPr>
      <w:spacing w:before="40" w:after="40" w:line="460" w:lineRule="exact"/>
      <w:jc w:val="both"/>
    </w:pPr>
    <w:rPr>
      <w:rFonts w:ascii="Times New Roman" w:eastAsia="Times New Roman" w:hAnsi="Times New Roman" w:cs="Verdana"/>
      <w:color w:val="000000"/>
      <w:sz w:val="28"/>
      <w:szCs w:val="20"/>
    </w:rPr>
  </w:style>
  <w:style w:type="paragraph" w:customStyle="1" w:styleId="BANG1">
    <w:name w:val="BANG"/>
    <w:basedOn w:val="Normal"/>
    <w:autoRedefine/>
    <w:rsid w:val="007C58E7"/>
    <w:pPr>
      <w:spacing w:before="40" w:after="40" w:line="460" w:lineRule="exact"/>
      <w:jc w:val="both"/>
    </w:pPr>
    <w:rPr>
      <w:rFonts w:ascii="Times New Roman" w:eastAsia="Times New Roman" w:hAnsi="Times New Roman" w:cs="Verdana"/>
      <w:color w:val="000000"/>
      <w:sz w:val="28"/>
      <w:szCs w:val="20"/>
    </w:rPr>
  </w:style>
  <w:style w:type="paragraph" w:customStyle="1" w:styleId="Tieude">
    <w:name w:val="Tieude"/>
    <w:basedOn w:val="Normal"/>
    <w:autoRedefine/>
    <w:rsid w:val="007C58E7"/>
    <w:pPr>
      <w:spacing w:before="60" w:after="120" w:line="360" w:lineRule="exact"/>
      <w:jc w:val="center"/>
    </w:pPr>
    <w:rPr>
      <w:rFonts w:ascii="Times New Roman" w:eastAsia="Times New Roman" w:hAnsi="Times New Roman" w:cs="Verdana"/>
      <w:color w:val="000000"/>
      <w:sz w:val="28"/>
      <w:szCs w:val="20"/>
    </w:rPr>
  </w:style>
  <w:style w:type="paragraph" w:customStyle="1" w:styleId="Doan">
    <w:name w:val="Doan"/>
    <w:basedOn w:val="Normal"/>
    <w:link w:val="DoanChar"/>
    <w:autoRedefine/>
    <w:rsid w:val="007C58E7"/>
    <w:pPr>
      <w:spacing w:before="60" w:after="60" w:line="360" w:lineRule="exact"/>
      <w:ind w:firstLine="720"/>
      <w:jc w:val="both"/>
    </w:pPr>
    <w:rPr>
      <w:rFonts w:ascii="Times New Roman" w:eastAsia="MS Mincho" w:hAnsi="Times New Roman" w:cs="Times New Roman"/>
      <w:sz w:val="28"/>
      <w:szCs w:val="28"/>
      <w:lang w:val="sv-SE" w:eastAsia="ja-JP"/>
    </w:rPr>
  </w:style>
  <w:style w:type="paragraph" w:customStyle="1" w:styleId="StyleHeading3TimesNewRoman">
    <w:name w:val="Style Heading 3 + Times New Roman"/>
    <w:basedOn w:val="Heading3"/>
    <w:autoRedefine/>
    <w:rsid w:val="007C58E7"/>
    <w:pPr>
      <w:keepNext w:val="0"/>
      <w:keepLines w:val="0"/>
      <w:spacing w:before="160" w:after="120" w:line="240" w:lineRule="auto"/>
      <w:ind w:left="-329" w:firstLine="329"/>
    </w:pPr>
    <w:rPr>
      <w:rFonts w:ascii="Times New Roman" w:eastAsia="MS Mincho" w:hAnsi="Times New Roman" w:cs="Arial"/>
      <w:bCs/>
      <w:color w:val="auto"/>
      <w:kern w:val="28"/>
      <w:sz w:val="26"/>
      <w:szCs w:val="26"/>
      <w:lang w:val="en-SG" w:eastAsia="ja-JP"/>
    </w:rPr>
  </w:style>
  <w:style w:type="paragraph" w:customStyle="1" w:styleId="StyleHeading1Justified">
    <w:name w:val="Style Heading 1 + Justified"/>
    <w:basedOn w:val="Heading1"/>
    <w:autoRedefine/>
    <w:rsid w:val="007C58E7"/>
    <w:pPr>
      <w:keepNext w:val="0"/>
      <w:tabs>
        <w:tab w:val="left" w:pos="1035"/>
        <w:tab w:val="left" w:pos="3555"/>
      </w:tabs>
      <w:spacing w:before="120" w:after="120"/>
      <w:jc w:val="both"/>
    </w:pPr>
    <w:rPr>
      <w:b w:val="0"/>
      <w:bCs w:val="0"/>
      <w:kern w:val="28"/>
      <w:sz w:val="28"/>
      <w:szCs w:val="20"/>
      <w:lang w:val="sv-SE"/>
    </w:rPr>
  </w:style>
  <w:style w:type="paragraph" w:customStyle="1" w:styleId="b">
    <w:name w:val="b"/>
    <w:basedOn w:val="B1"/>
    <w:next w:val="B1"/>
    <w:autoRedefine/>
    <w:rsid w:val="007C58E7"/>
    <w:pPr>
      <w:overflowPunct w:val="0"/>
      <w:autoSpaceDN w:val="0"/>
      <w:adjustRightInd w:val="0"/>
      <w:spacing w:before="0" w:after="0" w:line="420" w:lineRule="exact"/>
      <w:textAlignment w:val="baseline"/>
    </w:pPr>
    <w:rPr>
      <w:color w:val="auto"/>
      <w:kern w:val="28"/>
      <w:szCs w:val="20"/>
      <w:lang w:val="sv-SE"/>
    </w:rPr>
  </w:style>
  <w:style w:type="paragraph" w:styleId="Index2">
    <w:name w:val="index 2"/>
    <w:basedOn w:val="Normal"/>
    <w:next w:val="Normal"/>
    <w:autoRedefine/>
    <w:rsid w:val="007C58E7"/>
    <w:pPr>
      <w:spacing w:after="0" w:line="240" w:lineRule="auto"/>
      <w:ind w:left="560" w:hanging="280"/>
    </w:pPr>
    <w:rPr>
      <w:rFonts w:ascii="Times New Roman" w:eastAsia="MS Mincho" w:hAnsi="Times New Roman" w:cs="Times New Roman"/>
      <w:kern w:val="28"/>
      <w:sz w:val="28"/>
      <w:szCs w:val="28"/>
      <w:lang w:val="sv-SE" w:eastAsia="ja-JP"/>
    </w:rPr>
  </w:style>
  <w:style w:type="paragraph" w:styleId="Index3">
    <w:name w:val="index 3"/>
    <w:basedOn w:val="Normal"/>
    <w:next w:val="Normal"/>
    <w:autoRedefine/>
    <w:rsid w:val="007C58E7"/>
    <w:pPr>
      <w:spacing w:after="0" w:line="240" w:lineRule="auto"/>
      <w:ind w:left="840" w:hanging="280"/>
    </w:pPr>
    <w:rPr>
      <w:rFonts w:ascii="Times New Roman" w:eastAsia="MS Mincho" w:hAnsi="Times New Roman" w:cs="Times New Roman"/>
      <w:kern w:val="28"/>
      <w:sz w:val="28"/>
      <w:szCs w:val="28"/>
      <w:lang w:val="sv-SE" w:eastAsia="ja-JP"/>
    </w:rPr>
  </w:style>
  <w:style w:type="paragraph" w:styleId="Index4">
    <w:name w:val="index 4"/>
    <w:basedOn w:val="Normal"/>
    <w:next w:val="Normal"/>
    <w:autoRedefine/>
    <w:rsid w:val="007C58E7"/>
    <w:pPr>
      <w:spacing w:after="0" w:line="240" w:lineRule="auto"/>
      <w:ind w:left="1120" w:hanging="280"/>
    </w:pPr>
    <w:rPr>
      <w:rFonts w:ascii="Times New Roman" w:eastAsia="MS Mincho" w:hAnsi="Times New Roman" w:cs="Times New Roman"/>
      <w:kern w:val="28"/>
      <w:sz w:val="28"/>
      <w:szCs w:val="28"/>
      <w:lang w:val="sv-SE" w:eastAsia="ja-JP"/>
    </w:rPr>
  </w:style>
  <w:style w:type="paragraph" w:styleId="Index5">
    <w:name w:val="index 5"/>
    <w:basedOn w:val="Normal"/>
    <w:next w:val="Normal"/>
    <w:autoRedefine/>
    <w:rsid w:val="007C58E7"/>
    <w:pPr>
      <w:spacing w:after="0" w:line="240" w:lineRule="auto"/>
      <w:ind w:left="1400" w:hanging="280"/>
    </w:pPr>
    <w:rPr>
      <w:rFonts w:ascii="Times New Roman" w:eastAsia="MS Mincho" w:hAnsi="Times New Roman" w:cs="Times New Roman"/>
      <w:kern w:val="28"/>
      <w:sz w:val="28"/>
      <w:szCs w:val="28"/>
      <w:lang w:val="sv-SE" w:eastAsia="ja-JP"/>
    </w:rPr>
  </w:style>
  <w:style w:type="paragraph" w:customStyle="1" w:styleId="Tenbang0">
    <w:name w:val="Ten bang"/>
    <w:basedOn w:val="Normal"/>
    <w:autoRedefine/>
    <w:rsid w:val="007C58E7"/>
    <w:pPr>
      <w:overflowPunct w:val="0"/>
      <w:autoSpaceDE w:val="0"/>
      <w:autoSpaceDN w:val="0"/>
      <w:adjustRightInd w:val="0"/>
      <w:spacing w:after="120" w:line="360" w:lineRule="auto"/>
      <w:ind w:firstLine="720"/>
      <w:jc w:val="center"/>
      <w:textAlignment w:val="baseline"/>
    </w:pPr>
    <w:rPr>
      <w:rFonts w:ascii="Times New Roman" w:eastAsia=".VnTime" w:hAnsi="Times New Roman" w:cs="Times New Roman"/>
      <w:color w:val="000000"/>
      <w:sz w:val="28"/>
      <w:szCs w:val="28"/>
    </w:rPr>
  </w:style>
  <w:style w:type="paragraph" w:customStyle="1" w:styleId="Heading10">
    <w:name w:val="Heading1"/>
    <w:basedOn w:val="Normal"/>
    <w:next w:val="Heading1"/>
    <w:autoRedefine/>
    <w:rsid w:val="007C58E7"/>
    <w:pPr>
      <w:tabs>
        <w:tab w:val="left" w:pos="3960"/>
      </w:tabs>
      <w:spacing w:before="80" w:after="80" w:line="360" w:lineRule="exact"/>
      <w:ind w:firstLine="680"/>
      <w:jc w:val="both"/>
    </w:pPr>
    <w:rPr>
      <w:rFonts w:ascii="Times New Roman" w:eastAsia=".VnTime" w:hAnsi="Times New Roman" w:cs="Verdana"/>
      <w:sz w:val="28"/>
      <w:szCs w:val="20"/>
    </w:rPr>
  </w:style>
  <w:style w:type="paragraph" w:customStyle="1" w:styleId="d20">
    <w:name w:val="d2"/>
    <w:basedOn w:val="Normal"/>
    <w:next w:val="Normal"/>
    <w:autoRedefine/>
    <w:rsid w:val="007C58E7"/>
    <w:pPr>
      <w:tabs>
        <w:tab w:val="left" w:pos="3960"/>
      </w:tabs>
      <w:spacing w:before="80" w:after="80" w:line="360" w:lineRule="exact"/>
      <w:jc w:val="center"/>
    </w:pPr>
    <w:rPr>
      <w:rFonts w:ascii="Times New Roman" w:eastAsia=".VnTime" w:hAnsi="Times New Roman" w:cs="Verdana"/>
      <w:sz w:val="28"/>
      <w:szCs w:val="20"/>
    </w:rPr>
  </w:style>
  <w:style w:type="paragraph" w:customStyle="1" w:styleId="StyleJustifiedFirstline117mmBefore4ptAfter4pt">
    <w:name w:val="Style Justified First line:  117 mm Before:  4 pt After:  4 pt..."/>
    <w:basedOn w:val="Normal"/>
    <w:autoRedefine/>
    <w:rsid w:val="007C58E7"/>
    <w:pPr>
      <w:spacing w:after="0" w:line="360" w:lineRule="auto"/>
      <w:ind w:firstLine="663"/>
      <w:jc w:val="both"/>
    </w:pPr>
    <w:rPr>
      <w:rFonts w:ascii="Times New Roman" w:eastAsia=".VnTime" w:hAnsi="Times New Roman" w:cs="Times New Roman"/>
      <w:sz w:val="28"/>
      <w:szCs w:val="20"/>
      <w:lang w:val="en-SG" w:eastAsia="ja-JP"/>
    </w:rPr>
  </w:style>
  <w:style w:type="paragraph" w:customStyle="1" w:styleId="StyleJustifiedFirstline127mmBefore6ptAfter6pt">
    <w:name w:val="Style Justified First line:  127 mm Before:  6 pt After:  6 pt..."/>
    <w:basedOn w:val="Normal"/>
    <w:autoRedefine/>
    <w:rsid w:val="007C58E7"/>
    <w:pPr>
      <w:spacing w:after="0" w:line="360" w:lineRule="auto"/>
      <w:ind w:firstLine="720"/>
      <w:jc w:val="both"/>
    </w:pPr>
    <w:rPr>
      <w:rFonts w:ascii="Times New Roman" w:eastAsia=".VnTime" w:hAnsi="Times New Roman" w:cs="Times New Roman"/>
      <w:spacing w:val="-4"/>
      <w:sz w:val="28"/>
      <w:szCs w:val="20"/>
      <w:lang w:val="en-SG" w:eastAsia="ja-JP"/>
    </w:rPr>
  </w:style>
  <w:style w:type="paragraph" w:customStyle="1" w:styleId="StyleJustifiedFirstline127mmBefore6ptAfter6pt1">
    <w:name w:val="Style Justified First line:  127 mm Before:  6 pt After:  6 pt...1"/>
    <w:basedOn w:val="Normal"/>
    <w:autoRedefine/>
    <w:rsid w:val="007C58E7"/>
    <w:pPr>
      <w:spacing w:after="0" w:line="360" w:lineRule="auto"/>
      <w:ind w:firstLine="720"/>
      <w:jc w:val="both"/>
    </w:pPr>
    <w:rPr>
      <w:rFonts w:ascii="Times New Roman" w:eastAsia=".VnTime" w:hAnsi="Times New Roman" w:cs="Times New Roman"/>
      <w:spacing w:val="-4"/>
      <w:sz w:val="28"/>
      <w:szCs w:val="20"/>
      <w:lang w:val="en-SG" w:eastAsia="ja-JP"/>
    </w:rPr>
  </w:style>
  <w:style w:type="paragraph" w:customStyle="1" w:styleId="StyleNormalWeb14ptBold">
    <w:name w:val="Style Normal (Web) + 14 pt Bold"/>
    <w:basedOn w:val="NormalWeb"/>
    <w:autoRedefine/>
    <w:rsid w:val="007C58E7"/>
    <w:pPr>
      <w:spacing w:before="0" w:beforeAutospacing="0" w:after="0" w:afterAutospacing="0" w:line="440" w:lineRule="exact"/>
    </w:pPr>
    <w:rPr>
      <w:b/>
      <w:bCs/>
      <w:sz w:val="28"/>
    </w:rPr>
  </w:style>
  <w:style w:type="character" w:customStyle="1" w:styleId="Doan1Char">
    <w:name w:val="Doan1 Char"/>
    <w:basedOn w:val="1Char"/>
    <w:link w:val="Doan1"/>
    <w:rsid w:val="007C58E7"/>
    <w:rPr>
      <w:rFonts w:ascii="Times New Roman" w:eastAsia=".VnTime" w:hAnsi="Times New Roman" w:cs="Times New Roman"/>
      <w:noProof/>
      <w:spacing w:val="-4"/>
      <w:position w:val="-2"/>
      <w:sz w:val="26"/>
      <w:szCs w:val="26"/>
      <w:lang w:val="vi-VN"/>
    </w:rPr>
  </w:style>
  <w:style w:type="character" w:customStyle="1" w:styleId="hps">
    <w:name w:val="hps"/>
    <w:basedOn w:val="DefaultParagraphFont"/>
    <w:rsid w:val="007C58E7"/>
    <w:rPr>
      <w:rFonts w:cs="Tahoma"/>
      <w:b/>
      <w:kern w:val="2"/>
      <w:sz w:val="28"/>
      <w:szCs w:val="28"/>
      <w:lang w:val="en-US" w:eastAsia="zh-CN" w:bidi="ar-SA"/>
    </w:rPr>
  </w:style>
  <w:style w:type="character" w:customStyle="1" w:styleId="atn">
    <w:name w:val="atn"/>
    <w:basedOn w:val="DefaultParagraphFont"/>
    <w:rsid w:val="007C58E7"/>
    <w:rPr>
      <w:rFonts w:cs="Tahoma"/>
      <w:b/>
      <w:kern w:val="2"/>
      <w:sz w:val="28"/>
      <w:szCs w:val="28"/>
      <w:lang w:val="en-US" w:eastAsia="zh-CN" w:bidi="ar-SA"/>
    </w:rPr>
  </w:style>
  <w:style w:type="character" w:customStyle="1" w:styleId="22Char">
    <w:name w:val="小2号宋体居中行距2倍 Char"/>
    <w:aliases w:val="章标题 1 Char,b1 Char,章节标题 Char,H1 Char,标题 11 Char,-*+ Char,h1 Char,1st level Char,Section Head Char,l1 Char,1 Char,my标题1 Char,标题 1 Char Char,PAGE HEADING Char,Document Header1 Char,章小2号宋体居中行距2倍 Char,标题 1小2号宋体居中行距2倍 Char,章 Char Char"/>
    <w:basedOn w:val="DefaultParagraphFont"/>
    <w:locked/>
    <w:rsid w:val="007C58E7"/>
    <w:rPr>
      <w:rFonts w:cs="Verdana"/>
      <w:b/>
      <w:sz w:val="28"/>
      <w:lang w:val="en-US" w:eastAsia="en-US" w:bidi="ar-SA"/>
    </w:rPr>
  </w:style>
  <w:style w:type="character" w:customStyle="1" w:styleId="CharChar2">
    <w:name w:val="Char Char2"/>
    <w:basedOn w:val="DefaultParagraphFont"/>
    <w:rsid w:val="007C58E7"/>
    <w:rPr>
      <w:rFonts w:ascii=".VnTimeH" w:hAnsi=".VnTimeH" w:cs="Verdana"/>
      <w:b/>
      <w:sz w:val="28"/>
      <w:lang w:val="en-US" w:eastAsia="en-US" w:bidi="ar-SA"/>
    </w:rPr>
  </w:style>
  <w:style w:type="character" w:customStyle="1" w:styleId="CharChar1">
    <w:name w:val="Char Char1"/>
    <w:basedOn w:val="DefaultParagraphFont"/>
    <w:rsid w:val="007C58E7"/>
    <w:rPr>
      <w:rFonts w:ascii=".VnTime" w:hAnsi=".VnTime" w:cs="Verdana"/>
      <w:b/>
      <w:sz w:val="28"/>
      <w:lang w:val="en-US" w:eastAsia="en-US" w:bidi="ar-SA"/>
    </w:rPr>
  </w:style>
  <w:style w:type="paragraph" w:customStyle="1" w:styleId="Style1Italic">
    <w:name w:val="Style Đ1 + Italic"/>
    <w:basedOn w:val="1"/>
    <w:autoRedefine/>
    <w:rsid w:val="007C58E7"/>
    <w:pPr>
      <w:spacing w:line="300" w:lineRule="exact"/>
      <w:ind w:firstLine="436"/>
    </w:pPr>
    <w:rPr>
      <w:i/>
      <w:iCs/>
    </w:rPr>
  </w:style>
  <w:style w:type="paragraph" w:customStyle="1" w:styleId="Tenhinh0">
    <w:name w:val="Ten hinh"/>
    <w:basedOn w:val="Normal"/>
    <w:autoRedefine/>
    <w:rsid w:val="007C58E7"/>
    <w:pPr>
      <w:overflowPunct w:val="0"/>
      <w:autoSpaceDE w:val="0"/>
      <w:autoSpaceDN w:val="0"/>
      <w:adjustRightInd w:val="0"/>
      <w:spacing w:after="0" w:line="360" w:lineRule="auto"/>
      <w:ind w:firstLine="720"/>
      <w:jc w:val="center"/>
      <w:textAlignment w:val="baseline"/>
    </w:pPr>
    <w:rPr>
      <w:rFonts w:ascii="Times New Roman" w:eastAsia="Times New Roman" w:hAnsi="Times New Roman" w:cs="Times New Roman"/>
      <w:sz w:val="26"/>
      <w:szCs w:val="24"/>
      <w:lang w:val="en-SG"/>
    </w:rPr>
  </w:style>
  <w:style w:type="character" w:customStyle="1" w:styleId="D1Char">
    <w:name w:val="D1 Char"/>
    <w:basedOn w:val="DefaultParagraphFont"/>
    <w:link w:val="D1"/>
    <w:rsid w:val="007C58E7"/>
    <w:rPr>
      <w:rFonts w:ascii="Times New Roman" w:eastAsia="Arial Unicode MS" w:hAnsi="Times New Roman" w:cs="Times New Roman"/>
      <w:sz w:val="28"/>
      <w:szCs w:val="24"/>
      <w:lang w:eastAsia="ko-KR"/>
    </w:rPr>
  </w:style>
  <w:style w:type="paragraph" w:customStyle="1" w:styleId="StyleD2Condensedby02pt">
    <w:name w:val="Style D2 + Condensed by  02 pt"/>
    <w:basedOn w:val="D2"/>
    <w:autoRedefine/>
    <w:rsid w:val="007C58E7"/>
    <w:pPr>
      <w:spacing w:before="60" w:after="60" w:line="360" w:lineRule="exact"/>
      <w:ind w:firstLine="720"/>
    </w:pPr>
    <w:rPr>
      <w:rFonts w:eastAsia=".VnTime"/>
      <w:spacing w:val="-4"/>
      <w:sz w:val="26"/>
      <w:szCs w:val="26"/>
      <w:lang w:val="en-SG" w:eastAsia="en-US"/>
    </w:rPr>
  </w:style>
  <w:style w:type="paragraph" w:customStyle="1" w:styleId="Style13ptBoldItalicJustifiedFirstline127cmLinesp">
    <w:name w:val="Style 13 pt Bold Italic Justified First line:  127 cm Line sp..."/>
    <w:basedOn w:val="Normal"/>
    <w:autoRedefine/>
    <w:rsid w:val="007C58E7"/>
    <w:pPr>
      <w:spacing w:after="0" w:line="300" w:lineRule="exact"/>
      <w:ind w:firstLine="720"/>
      <w:jc w:val="both"/>
    </w:pPr>
    <w:rPr>
      <w:rFonts w:ascii="Times New Roman" w:eastAsia="Times New Roman" w:hAnsi="Times New Roman" w:cs="Times New Roman"/>
      <w:b/>
      <w:bCs/>
      <w:i/>
      <w:iCs/>
      <w:sz w:val="26"/>
      <w:szCs w:val="20"/>
      <w:lang w:val="en-SG"/>
    </w:rPr>
  </w:style>
  <w:style w:type="paragraph" w:customStyle="1" w:styleId="tenhinh1">
    <w:name w:val="ten hinh"/>
    <w:basedOn w:val="Normal"/>
    <w:autoRedefine/>
    <w:rsid w:val="007C58E7"/>
    <w:pPr>
      <w:spacing w:after="0" w:line="300" w:lineRule="exact"/>
      <w:jc w:val="both"/>
    </w:pPr>
    <w:rPr>
      <w:rFonts w:ascii="Times New Roman" w:eastAsia="Times New Roman" w:hAnsi="Times New Roman" w:cs="Times New Roman"/>
      <w:sz w:val="28"/>
      <w:szCs w:val="24"/>
      <w:lang w:val="en-SG"/>
    </w:rPr>
  </w:style>
  <w:style w:type="character" w:customStyle="1" w:styleId="Style13ptBoldItalic">
    <w:name w:val="Style 13 pt Bold Italic"/>
    <w:basedOn w:val="DefaultParagraphFont"/>
    <w:rsid w:val="007C58E7"/>
    <w:rPr>
      <w:rFonts w:cs="Tahoma"/>
      <w:b/>
      <w:bCs/>
      <w:i/>
      <w:iCs/>
      <w:kern w:val="2"/>
      <w:sz w:val="26"/>
      <w:szCs w:val="28"/>
      <w:lang w:val="en-US" w:eastAsia="zh-CN" w:bidi="ar-SA"/>
    </w:rPr>
  </w:style>
  <w:style w:type="paragraph" w:customStyle="1" w:styleId="StyleTBlack">
    <w:name w:val="Style T + Black"/>
    <w:basedOn w:val="Normal"/>
    <w:autoRedefine/>
    <w:rsid w:val="007C58E7"/>
    <w:pPr>
      <w:overflowPunct w:val="0"/>
      <w:autoSpaceDE w:val="0"/>
      <w:autoSpaceDN w:val="0"/>
      <w:adjustRightInd w:val="0"/>
      <w:snapToGrid w:val="0"/>
      <w:spacing w:before="60" w:after="60" w:line="360" w:lineRule="exact"/>
      <w:jc w:val="center"/>
      <w:textAlignment w:val="baseline"/>
    </w:pPr>
    <w:rPr>
      <w:rFonts w:ascii="Times New Roman" w:eastAsia="Times New Roman" w:hAnsi="Times New Roman" w:cs="Times New Roman"/>
      <w:color w:val="000000"/>
      <w:spacing w:val="-4"/>
      <w:sz w:val="28"/>
      <w:szCs w:val="24"/>
      <w:lang w:val="en-SG"/>
    </w:rPr>
  </w:style>
  <w:style w:type="paragraph" w:customStyle="1" w:styleId="StyleHeading114ptLeftBefore4ptAfter4ptLinesp">
    <w:name w:val="Style Heading 1 + 14 pt Left Before:  4 pt After:  4 pt Line sp..."/>
    <w:basedOn w:val="D2"/>
    <w:autoRedefine/>
    <w:rsid w:val="007C58E7"/>
    <w:pPr>
      <w:spacing w:before="80" w:after="80" w:line="240" w:lineRule="auto"/>
      <w:ind w:firstLine="0"/>
      <w:jc w:val="left"/>
      <w:outlineLvl w:val="0"/>
    </w:pPr>
    <w:rPr>
      <w:b/>
      <w:spacing w:val="-4"/>
      <w:szCs w:val="20"/>
      <w:lang w:val="en-SG" w:eastAsia="en-US"/>
    </w:rPr>
  </w:style>
  <w:style w:type="paragraph" w:customStyle="1" w:styleId="d1D">
    <w:name w:val="d1D"/>
    <w:basedOn w:val="D2"/>
    <w:autoRedefine/>
    <w:rsid w:val="007C58E7"/>
    <w:pPr>
      <w:spacing w:before="80" w:after="80" w:line="240" w:lineRule="auto"/>
      <w:ind w:firstLine="0"/>
      <w:jc w:val="left"/>
      <w:outlineLvl w:val="0"/>
    </w:pPr>
    <w:rPr>
      <w:b/>
      <w:spacing w:val="-4"/>
      <w:szCs w:val="20"/>
      <w:lang w:val="en-SG" w:eastAsia="en-US"/>
    </w:rPr>
  </w:style>
  <w:style w:type="paragraph" w:customStyle="1" w:styleId="d12">
    <w:name w:val="d12"/>
    <w:basedOn w:val="Normal"/>
    <w:autoRedefine/>
    <w:rsid w:val="007C58E7"/>
    <w:pPr>
      <w:tabs>
        <w:tab w:val="right" w:leader="dot" w:pos="8778"/>
      </w:tabs>
      <w:spacing w:after="0" w:line="240" w:lineRule="auto"/>
    </w:pPr>
    <w:rPr>
      <w:rFonts w:ascii="Times New Roman" w:eastAsia="MS Mincho" w:hAnsi="Times New Roman" w:cs="Times New Roman"/>
      <w:b/>
      <w:noProof/>
      <w:sz w:val="28"/>
      <w:szCs w:val="24"/>
      <w:lang w:val="en-SG" w:eastAsia="ja-JP"/>
    </w:rPr>
  </w:style>
  <w:style w:type="character" w:customStyle="1" w:styleId="anhchupChar">
    <w:name w:val="anh chup Char"/>
    <w:basedOn w:val="DefaultParagraphFont"/>
    <w:link w:val="anhchup"/>
    <w:rsid w:val="007C58E7"/>
    <w:rPr>
      <w:rFonts w:ascii="Times New Roman" w:eastAsia=".VnTime" w:hAnsi="Times New Roman" w:cs="Times New Roman"/>
      <w:sz w:val="26"/>
      <w:szCs w:val="20"/>
    </w:rPr>
  </w:style>
  <w:style w:type="paragraph" w:customStyle="1" w:styleId="Style03LatinVnArialBlueBefore0ptAfter0pt">
    <w:name w:val="Style 03 + (Latin) .VnArial Blue Before:  0 pt After:  0 pt"/>
    <w:basedOn w:val="Normal"/>
    <w:next w:val="Heading2"/>
    <w:autoRedefine/>
    <w:rsid w:val="007C58E7"/>
    <w:pPr>
      <w:spacing w:after="0" w:line="312" w:lineRule="auto"/>
      <w:jc w:val="both"/>
    </w:pPr>
    <w:rPr>
      <w:rFonts w:ascii=".VnArial" w:eastAsia="Times New Roman" w:hAnsi=".VnArial" w:cs="Times New Roman"/>
      <w:b/>
      <w:bCs/>
      <w:color w:val="0000FF"/>
      <w:sz w:val="26"/>
      <w:szCs w:val="20"/>
    </w:rPr>
  </w:style>
  <w:style w:type="paragraph" w:customStyle="1" w:styleId="StyleHeading114pt">
    <w:name w:val="Style Heading 1 + 14 pt"/>
    <w:basedOn w:val="Heading1"/>
    <w:autoRedefine/>
    <w:rsid w:val="007C58E7"/>
    <w:pPr>
      <w:tabs>
        <w:tab w:val="left" w:pos="1035"/>
        <w:tab w:val="left" w:pos="3555"/>
      </w:tabs>
      <w:ind w:right="113"/>
      <w:jc w:val="both"/>
    </w:pPr>
    <w:rPr>
      <w:rFonts w:cs="Arial"/>
      <w:b w:val="0"/>
      <w:sz w:val="28"/>
      <w:szCs w:val="32"/>
    </w:rPr>
  </w:style>
  <w:style w:type="paragraph" w:customStyle="1" w:styleId="Style1Black">
    <w:name w:val="Style Đ1 + Black"/>
    <w:basedOn w:val="1"/>
    <w:autoRedefine/>
    <w:rsid w:val="007C58E7"/>
    <w:pPr>
      <w:spacing w:line="420" w:lineRule="atLeast"/>
      <w:ind w:firstLine="442"/>
    </w:pPr>
    <w:rPr>
      <w:color w:val="000000"/>
      <w:szCs w:val="24"/>
      <w:lang w:val="pt-BR"/>
    </w:rPr>
  </w:style>
  <w:style w:type="paragraph" w:customStyle="1" w:styleId="StyleB1BoldBlackCentered">
    <w:name w:val="Style B1 + Bold Black Centered"/>
    <w:basedOn w:val="B1"/>
    <w:autoRedefine/>
    <w:rsid w:val="007C58E7"/>
    <w:pPr>
      <w:spacing w:before="40" w:after="20"/>
      <w:ind w:right="11" w:hanging="79"/>
    </w:pPr>
    <w:rPr>
      <w:b/>
      <w:bCs/>
      <w:szCs w:val="20"/>
    </w:rPr>
  </w:style>
  <w:style w:type="character" w:customStyle="1" w:styleId="1Char0">
    <w:name w:val="§1 Char"/>
    <w:basedOn w:val="DefaultParagraphFont"/>
    <w:link w:val="10"/>
    <w:rsid w:val="007C58E7"/>
    <w:rPr>
      <w:rFonts w:ascii="Times New Roman" w:eastAsia=".VnTime" w:hAnsi="Times New Roman" w:cs="Times New Roman"/>
      <w:spacing w:val="-4"/>
      <w:sz w:val="28"/>
      <w:szCs w:val="24"/>
    </w:rPr>
  </w:style>
  <w:style w:type="character" w:customStyle="1" w:styleId="TieudebangChar">
    <w:name w:val="Tieu de bang Char"/>
    <w:basedOn w:val="DefaultParagraphFont"/>
    <w:link w:val="Tieudebang0"/>
    <w:rsid w:val="007C58E7"/>
    <w:rPr>
      <w:rFonts w:ascii="Times New Roman" w:eastAsia=".VnTime" w:hAnsi="Times New Roman" w:cs="Times New Roman"/>
      <w:sz w:val="28"/>
      <w:szCs w:val="26"/>
      <w:lang w:val="fr-FR"/>
    </w:rPr>
  </w:style>
  <w:style w:type="paragraph" w:customStyle="1" w:styleId="nhchp">
    <w:name w:val="Ảnh chụp"/>
    <w:basedOn w:val="anhchup"/>
    <w:link w:val="nhchpCharChar"/>
    <w:autoRedefine/>
    <w:rsid w:val="007C58E7"/>
    <w:pPr>
      <w:ind w:left="-245" w:firstLine="245"/>
    </w:pPr>
    <w:rPr>
      <w:sz w:val="28"/>
      <w:szCs w:val="28"/>
    </w:rPr>
  </w:style>
  <w:style w:type="character" w:customStyle="1" w:styleId="nhchpCharChar">
    <w:name w:val="Ảnh chụp Char Char"/>
    <w:basedOn w:val="anhchupChar"/>
    <w:link w:val="nhchp"/>
    <w:rsid w:val="007C58E7"/>
    <w:rPr>
      <w:rFonts w:ascii="Times New Roman" w:eastAsia=".VnTime" w:hAnsi="Times New Roman" w:cs="Times New Roman"/>
      <w:sz w:val="28"/>
      <w:szCs w:val="28"/>
    </w:rPr>
  </w:style>
  <w:style w:type="paragraph" w:customStyle="1" w:styleId="StyleHeading2Black">
    <w:name w:val="Style Heading 2 + Black"/>
    <w:basedOn w:val="Heading2"/>
    <w:link w:val="StyleHeading2BlackChar"/>
    <w:autoRedefine/>
    <w:rsid w:val="007C58E7"/>
    <w:pPr>
      <w:overflowPunct w:val="0"/>
      <w:autoSpaceDE w:val="0"/>
      <w:autoSpaceDN w:val="0"/>
      <w:adjustRightInd w:val="0"/>
      <w:spacing w:before="240" w:after="120"/>
      <w:jc w:val="both"/>
      <w:textAlignment w:val="baseline"/>
    </w:pPr>
    <w:rPr>
      <w:rFonts w:cs="Arial"/>
      <w:b w:val="0"/>
      <w:color w:val="000000"/>
      <w:sz w:val="28"/>
      <w:szCs w:val="28"/>
    </w:rPr>
  </w:style>
  <w:style w:type="character" w:customStyle="1" w:styleId="StyleHeading2BlackChar">
    <w:name w:val="Style Heading 2 + Black Char"/>
    <w:basedOn w:val="Heading2Char"/>
    <w:link w:val="StyleHeading2Black"/>
    <w:rsid w:val="007C58E7"/>
    <w:rPr>
      <w:rFonts w:ascii="Times New Roman" w:eastAsia="Times New Roman" w:hAnsi="Times New Roman" w:cs="Arial"/>
      <w:b w:val="0"/>
      <w:color w:val="000000"/>
      <w:spacing w:val="-20"/>
      <w:sz w:val="28"/>
      <w:szCs w:val="28"/>
    </w:rPr>
  </w:style>
  <w:style w:type="paragraph" w:customStyle="1" w:styleId="hinhve0">
    <w:name w:val="hinh ve"/>
    <w:basedOn w:val="Normal"/>
    <w:autoRedefine/>
    <w:rsid w:val="007C58E7"/>
    <w:pPr>
      <w:overflowPunct w:val="0"/>
      <w:autoSpaceDE w:val="0"/>
      <w:autoSpaceDN w:val="0"/>
      <w:adjustRightInd w:val="0"/>
      <w:spacing w:before="240" w:after="0" w:line="240" w:lineRule="auto"/>
      <w:ind w:firstLine="720"/>
      <w:jc w:val="both"/>
      <w:textAlignment w:val="baseline"/>
    </w:pPr>
    <w:rPr>
      <w:rFonts w:ascii="Times New Roman" w:eastAsia="Times New Roman" w:hAnsi="Times New Roman" w:cs="Times New Roman"/>
      <w:bCs/>
      <w:color w:val="000000"/>
      <w:sz w:val="28"/>
      <w:szCs w:val="28"/>
      <w:lang w:val="es-ES"/>
    </w:rPr>
  </w:style>
  <w:style w:type="paragraph" w:customStyle="1" w:styleId="Bangbieu">
    <w:name w:val="Bang bieu"/>
    <w:basedOn w:val="Normal"/>
    <w:rsid w:val="007C58E7"/>
    <w:pPr>
      <w:overflowPunct w:val="0"/>
      <w:autoSpaceDE w:val="0"/>
      <w:autoSpaceDN w:val="0"/>
      <w:adjustRightInd w:val="0"/>
      <w:spacing w:after="120" w:line="440" w:lineRule="exact"/>
      <w:textAlignment w:val="baseline"/>
    </w:pPr>
    <w:rPr>
      <w:rFonts w:ascii="Times New Roman" w:eastAsia="Times New Roman" w:hAnsi="Times New Roman" w:cs="Times New Roman"/>
      <w:sz w:val="28"/>
      <w:szCs w:val="28"/>
    </w:rPr>
  </w:style>
  <w:style w:type="character" w:customStyle="1" w:styleId="Heading1CharChar">
    <w:name w:val="Heading 1 Char Char"/>
    <w:basedOn w:val="DefaultParagraphFont"/>
    <w:locked/>
    <w:rsid w:val="007C58E7"/>
    <w:rPr>
      <w:rFonts w:ascii="Times New Roman" w:hAnsi="Times New Roman" w:cs="Verdana"/>
      <w:b/>
      <w:noProof/>
      <w:color w:val="000000"/>
      <w:sz w:val="28"/>
      <w:lang w:val="en-US" w:eastAsia="en-US" w:bidi="ar-SA"/>
    </w:rPr>
  </w:style>
  <w:style w:type="paragraph" w:customStyle="1" w:styleId="CM64">
    <w:name w:val="CM64"/>
    <w:basedOn w:val="Normal"/>
    <w:next w:val="Normal"/>
    <w:rsid w:val="007C58E7"/>
    <w:pPr>
      <w:widowControl w:val="0"/>
      <w:autoSpaceDE w:val="0"/>
      <w:autoSpaceDN w:val="0"/>
      <w:adjustRightInd w:val="0"/>
      <w:spacing w:after="0" w:line="240" w:lineRule="auto"/>
    </w:pPr>
    <w:rPr>
      <w:rFonts w:ascii="BFFFAG+Arial" w:eastAsia="Times New Roman" w:hAnsi="BFFFAG+Arial" w:cs="Times New Roman"/>
      <w:sz w:val="24"/>
      <w:szCs w:val="24"/>
      <w:lang w:val="de-DE" w:eastAsia="de-DE"/>
    </w:rPr>
  </w:style>
  <w:style w:type="paragraph" w:customStyle="1" w:styleId="CharCharCharCharChar">
    <w:name w:val="Char Char Char Char Char"/>
    <w:basedOn w:val="Normal"/>
    <w:autoRedefine/>
    <w:rsid w:val="007C58E7"/>
    <w:pPr>
      <w:spacing w:line="240" w:lineRule="exact"/>
    </w:pPr>
    <w:rPr>
      <w:rFonts w:ascii="Times New Roman" w:eastAsia="Times New Roman" w:hAnsi="Times New Roman" w:cs="Tahoma"/>
      <w:kern w:val="2"/>
      <w:sz w:val="28"/>
      <w:szCs w:val="24"/>
      <w:lang w:eastAsia="zh-CN"/>
    </w:rPr>
  </w:style>
  <w:style w:type="character" w:customStyle="1" w:styleId="apple-converted-space">
    <w:name w:val="apple-converted-space"/>
    <w:basedOn w:val="DefaultParagraphFont"/>
    <w:rsid w:val="007C58E7"/>
    <w:rPr>
      <w:rFonts w:cs="Verdana"/>
      <w:b/>
      <w:sz w:val="28"/>
      <w:lang w:val="en-US" w:eastAsia="en-US" w:bidi="ar-SA"/>
    </w:rPr>
  </w:style>
  <w:style w:type="paragraph" w:customStyle="1" w:styleId="StyleHinhItalic">
    <w:name w:val="Style Hinh + Italic"/>
    <w:basedOn w:val="Hinh"/>
    <w:rsid w:val="007C58E7"/>
    <w:rPr>
      <w:bCs/>
      <w:i/>
    </w:rPr>
  </w:style>
  <w:style w:type="character" w:customStyle="1" w:styleId="D2Char">
    <w:name w:val="D2 Char"/>
    <w:basedOn w:val="DefaultParagraphFont"/>
    <w:link w:val="D2"/>
    <w:rsid w:val="007C58E7"/>
    <w:rPr>
      <w:rFonts w:ascii="Times New Roman" w:eastAsia="Times New Roman" w:hAnsi="Times New Roman" w:cs="Times New Roman"/>
      <w:sz w:val="28"/>
      <w:szCs w:val="28"/>
      <w:lang w:eastAsia="ko-KR"/>
    </w:rPr>
  </w:style>
  <w:style w:type="character" w:customStyle="1" w:styleId="HinhVeChar">
    <w:name w:val="Hinh Ve Char"/>
    <w:basedOn w:val="D2Char"/>
    <w:link w:val="HinhVe"/>
    <w:rsid w:val="007C58E7"/>
    <w:rPr>
      <w:rFonts w:ascii="Times New Roman" w:eastAsia="Arial Unicode MS" w:hAnsi="Times New Roman" w:cs="Times New Roman"/>
      <w:bCs/>
      <w:iCs/>
      <w:sz w:val="28"/>
      <w:szCs w:val="27"/>
      <w:lang w:eastAsia="ko-KR"/>
    </w:rPr>
  </w:style>
  <w:style w:type="paragraph" w:customStyle="1" w:styleId="StyleHeading2Red">
    <w:name w:val="Style Heading 2 + Red"/>
    <w:basedOn w:val="Heading2"/>
    <w:link w:val="StyleHeading2RedChar"/>
    <w:rsid w:val="007C58E7"/>
    <w:pPr>
      <w:spacing w:line="360" w:lineRule="auto"/>
      <w:jc w:val="left"/>
    </w:pPr>
    <w:rPr>
      <w:b w:val="0"/>
      <w:spacing w:val="-4"/>
      <w:sz w:val="28"/>
      <w:szCs w:val="28"/>
      <w:lang w:val="vi-VN"/>
    </w:rPr>
  </w:style>
  <w:style w:type="character" w:customStyle="1" w:styleId="StyleHeading2RedChar">
    <w:name w:val="Style Heading 2 + Red Char"/>
    <w:basedOn w:val="Heading2Char1"/>
    <w:link w:val="StyleHeading2Red"/>
    <w:rsid w:val="007C58E7"/>
    <w:rPr>
      <w:rFonts w:ascii="Times New Roman" w:eastAsia="Times New Roman" w:hAnsi="Times New Roman" w:cs="Times New Roman"/>
      <w:b w:val="0"/>
      <w:bCs w:val="0"/>
      <w:spacing w:val="-4"/>
      <w:sz w:val="28"/>
      <w:szCs w:val="28"/>
      <w:lang w:val="vi-VN" w:eastAsia="en-US" w:bidi="ar-SA"/>
    </w:rPr>
  </w:style>
  <w:style w:type="character" w:customStyle="1" w:styleId="StyleHeading1CharChar14ptNotBoldAuto">
    <w:name w:val="Style Heading 1 Char Char + 14 pt Not Bold Auto"/>
    <w:basedOn w:val="Heading1CharChar"/>
    <w:rsid w:val="007C58E7"/>
    <w:rPr>
      <w:rFonts w:ascii="Times New Roman" w:hAnsi="Times New Roman" w:cs="Verdana"/>
      <w:b/>
      <w:noProof/>
      <w:color w:val="auto"/>
      <w:sz w:val="28"/>
      <w:lang w:val="en-US" w:eastAsia="en-US" w:bidi="ar-SA"/>
    </w:rPr>
  </w:style>
  <w:style w:type="character" w:customStyle="1" w:styleId="StyleHeading1CharCharCondensedby02pt">
    <w:name w:val="Style Heading 1 Char Char + Condensed by  0.2 pt"/>
    <w:basedOn w:val="Heading1CharChar"/>
    <w:rsid w:val="007C58E7"/>
    <w:rPr>
      <w:rFonts w:ascii="Times New Roman" w:hAnsi="Times New Roman" w:cs="Verdana"/>
      <w:b/>
      <w:bCs/>
      <w:noProof/>
      <w:color w:val="000000"/>
      <w:spacing w:val="-4"/>
      <w:sz w:val="27"/>
      <w:lang w:val="en-US" w:eastAsia="en-US" w:bidi="ar-SA"/>
    </w:rPr>
  </w:style>
  <w:style w:type="character" w:customStyle="1" w:styleId="StyleHeading1CharCharNotBoldAuto">
    <w:name w:val="Style Heading 1 Char Char + Not Bold Auto"/>
    <w:basedOn w:val="Heading1CharChar"/>
    <w:rsid w:val="007C58E7"/>
    <w:rPr>
      <w:rFonts w:ascii="Times New Roman" w:hAnsi="Times New Roman" w:cs="Verdana"/>
      <w:b/>
      <w:noProof/>
      <w:color w:val="auto"/>
      <w:sz w:val="27"/>
      <w:szCs w:val="27"/>
      <w:lang w:val="en-US" w:eastAsia="en-US" w:bidi="ar-SA"/>
    </w:rPr>
  </w:style>
  <w:style w:type="paragraph" w:customStyle="1" w:styleId="StyleHeading1221b1H111-h11stlevel1">
    <w:name w:val="Style Heading 1小2号宋体居中行距2倍章标题 1b1章节标题H1标题 11-*+h11st level...1"/>
    <w:basedOn w:val="Heading1"/>
    <w:link w:val="StyleHeading1221b1H111-h11stlevel1Char"/>
    <w:autoRedefine/>
    <w:rsid w:val="007C58E7"/>
    <w:pPr>
      <w:tabs>
        <w:tab w:val="left" w:pos="720"/>
        <w:tab w:val="left" w:pos="1035"/>
      </w:tabs>
      <w:spacing w:before="120" w:line="360" w:lineRule="auto"/>
    </w:pPr>
    <w:rPr>
      <w:rFonts w:cs="Arial"/>
      <w:bCs w:val="0"/>
      <w:sz w:val="28"/>
      <w:szCs w:val="27"/>
      <w:lang w:val="vi-VN"/>
    </w:rPr>
  </w:style>
  <w:style w:type="character" w:customStyle="1" w:styleId="StyleHeading1221b1H111-h11stlevel1Char">
    <w:name w:val="Style Heading 1小2号宋体居中行距2倍章标题 1b1章节标题H1标题 11-*+h11st level...1 Char"/>
    <w:basedOn w:val="Heading1Char"/>
    <w:link w:val="StyleHeading1221b1H111-h11stlevel1"/>
    <w:rsid w:val="007C58E7"/>
    <w:rPr>
      <w:rFonts w:ascii="Times New Roman" w:eastAsia="Times New Roman" w:hAnsi="Times New Roman" w:cs="Arial"/>
      <w:b/>
      <w:bCs w:val="0"/>
      <w:sz w:val="28"/>
      <w:szCs w:val="27"/>
      <w:lang w:val="vi-VN"/>
    </w:rPr>
  </w:style>
  <w:style w:type="character" w:customStyle="1" w:styleId="StyleHeading1CharChar14ptNotBoldAuto1">
    <w:name w:val="Style Heading 1 Char Char + 14 pt Not Bold Auto1"/>
    <w:basedOn w:val="Heading1CharChar"/>
    <w:rsid w:val="007C58E7"/>
    <w:rPr>
      <w:rFonts w:ascii="Times New Roman" w:hAnsi="Times New Roman" w:cs="Verdana"/>
      <w:b/>
      <w:noProof/>
      <w:color w:val="auto"/>
      <w:sz w:val="28"/>
      <w:lang w:val="en-US" w:eastAsia="en-US" w:bidi="ar-SA"/>
    </w:rPr>
  </w:style>
  <w:style w:type="character" w:customStyle="1" w:styleId="StyleHeading1CharCharAuto">
    <w:name w:val="Style Heading 1 Char Char + Auto"/>
    <w:basedOn w:val="Heading1CharChar"/>
    <w:rsid w:val="007C58E7"/>
    <w:rPr>
      <w:rFonts w:ascii="Times New Roman" w:hAnsi="Times New Roman" w:cs="Verdana"/>
      <w:b/>
      <w:bCs/>
      <w:noProof/>
      <w:color w:val="auto"/>
      <w:sz w:val="28"/>
      <w:lang w:val="en-US" w:eastAsia="en-US" w:bidi="ar-SA"/>
    </w:rPr>
  </w:style>
  <w:style w:type="paragraph" w:customStyle="1" w:styleId="StyleHeading2BoldRedLeft">
    <w:name w:val="Style Heading 2 + Bold Red Left"/>
    <w:basedOn w:val="Heading2"/>
    <w:rsid w:val="007C58E7"/>
    <w:pPr>
      <w:spacing w:line="360" w:lineRule="auto"/>
      <w:jc w:val="both"/>
    </w:pPr>
    <w:rPr>
      <w:bCs/>
      <w:color w:val="FF0000"/>
      <w:spacing w:val="-4"/>
      <w:kern w:val="2"/>
      <w:sz w:val="28"/>
      <w:szCs w:val="20"/>
      <w:lang w:val="vi-VN"/>
    </w:rPr>
  </w:style>
  <w:style w:type="character" w:customStyle="1" w:styleId="StyleHeading1CharCharRed">
    <w:name w:val="Style Heading 1 Char Char + Red"/>
    <w:basedOn w:val="Heading1CharChar"/>
    <w:rsid w:val="007C58E7"/>
    <w:rPr>
      <w:rFonts w:ascii="Times New Roman" w:hAnsi="Times New Roman" w:cs="Verdana"/>
      <w:b/>
      <w:bCs/>
      <w:noProof/>
      <w:color w:val="auto"/>
      <w:sz w:val="28"/>
      <w:lang w:val="en-US" w:eastAsia="en-US" w:bidi="ar-SA"/>
    </w:rPr>
  </w:style>
  <w:style w:type="character" w:customStyle="1" w:styleId="StyleHeading2CharNotBoldRed">
    <w:name w:val="Style Heading 2 Char + Not Bold Red"/>
    <w:basedOn w:val="Heading2Char"/>
    <w:rsid w:val="007C58E7"/>
    <w:rPr>
      <w:rFonts w:ascii="Times New Roman" w:eastAsia="Times New Roman" w:hAnsi="Times New Roman" w:cs="Arial"/>
      <w:b w:val="0"/>
      <w:bCs/>
      <w:iCs/>
      <w:color w:val="auto"/>
      <w:spacing w:val="-20"/>
      <w:kern w:val="0"/>
      <w:sz w:val="28"/>
      <w:szCs w:val="28"/>
      <w:lang w:val="en-US" w:eastAsia="en-US" w:bidi="ar-SA"/>
    </w:rPr>
  </w:style>
  <w:style w:type="character" w:customStyle="1" w:styleId="StyleHeading2CharRed">
    <w:name w:val="Style Heading 2 Char + Red"/>
    <w:basedOn w:val="Heading2Char"/>
    <w:rsid w:val="007C58E7"/>
    <w:rPr>
      <w:rFonts w:ascii="Times New Roman" w:eastAsia="Times New Roman" w:hAnsi="Times New Roman" w:cs="Arial"/>
      <w:b w:val="0"/>
      <w:bCs/>
      <w:iCs/>
      <w:color w:val="auto"/>
      <w:spacing w:val="-4"/>
      <w:kern w:val="2"/>
      <w:sz w:val="28"/>
      <w:szCs w:val="28"/>
      <w:lang w:val="en-US" w:eastAsia="en-US" w:bidi="ar-SA"/>
    </w:rPr>
  </w:style>
  <w:style w:type="character" w:customStyle="1" w:styleId="DoanChar">
    <w:name w:val="Doan Char"/>
    <w:basedOn w:val="DefaultParagraphFont"/>
    <w:link w:val="Doan"/>
    <w:rsid w:val="007C58E7"/>
    <w:rPr>
      <w:rFonts w:ascii="Times New Roman" w:eastAsia="MS Mincho" w:hAnsi="Times New Roman" w:cs="Times New Roman"/>
      <w:sz w:val="28"/>
      <w:szCs w:val="28"/>
      <w:lang w:val="sv-SE" w:eastAsia="ja-JP"/>
    </w:rPr>
  </w:style>
  <w:style w:type="paragraph" w:customStyle="1" w:styleId="font0">
    <w:name w:val="font0"/>
    <w:basedOn w:val="Normal"/>
    <w:rsid w:val="007C58E7"/>
    <w:pPr>
      <w:spacing w:before="100" w:beforeAutospacing="1" w:after="100" w:afterAutospacing="1" w:line="240" w:lineRule="auto"/>
    </w:pPr>
    <w:rPr>
      <w:rFonts w:ascii="UVnTime" w:eastAsia="Arial Unicode MS" w:hAnsi="UVnTime" w:cs="Times New Roman"/>
      <w:sz w:val="26"/>
      <w:szCs w:val="26"/>
    </w:rPr>
  </w:style>
  <w:style w:type="paragraph" w:customStyle="1" w:styleId="xl188">
    <w:name w:val="xl188"/>
    <w:basedOn w:val="Normal"/>
    <w:rsid w:val="007C58E7"/>
    <w:pPr>
      <w:spacing w:before="100" w:beforeAutospacing="1" w:after="100" w:afterAutospacing="1" w:line="240" w:lineRule="auto"/>
    </w:pPr>
    <w:rPr>
      <w:rFonts w:ascii="Arial Unicode MS" w:eastAsia="Arial Unicode MS" w:hAnsi="Arial Unicode MS" w:cs="Arial Unicode MS"/>
      <w:b/>
      <w:bCs/>
      <w:sz w:val="24"/>
      <w:szCs w:val="24"/>
    </w:rPr>
  </w:style>
  <w:style w:type="paragraph" w:customStyle="1" w:styleId="xl189">
    <w:name w:val="xl189"/>
    <w:basedOn w:val="Normal"/>
    <w:rsid w:val="007C58E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Unicode MS" w:eastAsia="Arial Unicode MS" w:hAnsi="Arial Unicode MS" w:cs="Arial Unicode MS"/>
      <w:b/>
      <w:bCs/>
      <w:sz w:val="24"/>
      <w:szCs w:val="24"/>
    </w:rPr>
  </w:style>
  <w:style w:type="paragraph" w:customStyle="1" w:styleId="xl190">
    <w:name w:val="xl190"/>
    <w:basedOn w:val="Normal"/>
    <w:rsid w:val="007C58E7"/>
    <w:pPr>
      <w:spacing w:before="100" w:beforeAutospacing="1" w:after="100" w:afterAutospacing="1" w:line="240" w:lineRule="auto"/>
      <w:jc w:val="center"/>
    </w:pPr>
    <w:rPr>
      <w:rFonts w:ascii="Arial Unicode MS" w:eastAsia="Arial Unicode MS" w:hAnsi="Arial Unicode MS" w:cs="Arial Unicode MS"/>
      <w:b/>
      <w:bCs/>
      <w:sz w:val="24"/>
      <w:szCs w:val="24"/>
    </w:rPr>
  </w:style>
  <w:style w:type="paragraph" w:customStyle="1" w:styleId="xl191">
    <w:name w:val="xl191"/>
    <w:basedOn w:val="Normal"/>
    <w:rsid w:val="007C58E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Unicode MS" w:eastAsia="Arial Unicode MS" w:hAnsi="Arial Unicode MS" w:cs="Arial Unicode MS"/>
      <w:b/>
      <w:bCs/>
      <w:sz w:val="24"/>
      <w:szCs w:val="24"/>
    </w:rPr>
  </w:style>
  <w:style w:type="paragraph" w:customStyle="1" w:styleId="xl192">
    <w:name w:val="xl192"/>
    <w:basedOn w:val="Normal"/>
    <w:rsid w:val="007C58E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Unicode MS" w:eastAsia="Arial Unicode MS" w:hAnsi="Arial Unicode MS" w:cs="Arial Unicode MS"/>
      <w:b/>
      <w:bCs/>
      <w:sz w:val="24"/>
      <w:szCs w:val="24"/>
    </w:rPr>
  </w:style>
  <w:style w:type="paragraph" w:customStyle="1" w:styleId="xl193">
    <w:name w:val="xl193"/>
    <w:basedOn w:val="Normal"/>
    <w:rsid w:val="007C58E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Unicode MS" w:eastAsia="Arial Unicode MS" w:hAnsi="Arial Unicode MS" w:cs="Arial Unicode MS"/>
      <w:sz w:val="24"/>
      <w:szCs w:val="24"/>
    </w:rPr>
  </w:style>
  <w:style w:type="paragraph" w:customStyle="1" w:styleId="xl194">
    <w:name w:val="xl194"/>
    <w:basedOn w:val="Normal"/>
    <w:rsid w:val="007C58E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Unicode MS" w:eastAsia="Arial Unicode MS" w:hAnsi="Arial Unicode MS" w:cs="Arial Unicode MS"/>
      <w:sz w:val="24"/>
      <w:szCs w:val="24"/>
    </w:rPr>
  </w:style>
  <w:style w:type="paragraph" w:customStyle="1" w:styleId="xl195">
    <w:name w:val="xl195"/>
    <w:basedOn w:val="Normal"/>
    <w:rsid w:val="007C58E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Unicode MS" w:eastAsia="Arial Unicode MS" w:hAnsi="Arial Unicode MS" w:cs="Arial Unicode MS"/>
      <w:sz w:val="24"/>
      <w:szCs w:val="24"/>
    </w:rPr>
  </w:style>
  <w:style w:type="paragraph" w:customStyle="1" w:styleId="xl196">
    <w:name w:val="xl196"/>
    <w:basedOn w:val="Normal"/>
    <w:rsid w:val="007C58E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Unicode MS" w:eastAsia="Arial Unicode MS" w:hAnsi="Arial Unicode MS" w:cs="Arial Unicode MS"/>
      <w:b/>
      <w:bCs/>
      <w:sz w:val="24"/>
      <w:szCs w:val="24"/>
    </w:rPr>
  </w:style>
  <w:style w:type="paragraph" w:customStyle="1" w:styleId="xl197">
    <w:name w:val="xl197"/>
    <w:basedOn w:val="Normal"/>
    <w:rsid w:val="007C58E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Unicode MS" w:eastAsia="Arial Unicode MS" w:hAnsi="Arial Unicode MS" w:cs="Arial Unicode MS"/>
      <w:b/>
      <w:bCs/>
      <w:sz w:val="24"/>
      <w:szCs w:val="24"/>
    </w:rPr>
  </w:style>
  <w:style w:type="paragraph" w:customStyle="1" w:styleId="xl198">
    <w:name w:val="xl198"/>
    <w:basedOn w:val="Normal"/>
    <w:rsid w:val="007C58E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Unicode MS" w:eastAsia="Arial Unicode MS" w:hAnsi="Arial Unicode MS" w:cs="Arial Unicode MS"/>
      <w:b/>
      <w:bCs/>
      <w:sz w:val="24"/>
      <w:szCs w:val="24"/>
    </w:rPr>
  </w:style>
  <w:style w:type="paragraph" w:customStyle="1" w:styleId="xl199">
    <w:name w:val="xl199"/>
    <w:basedOn w:val="Normal"/>
    <w:rsid w:val="007C58E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Unicode MS" w:eastAsia="Arial Unicode MS" w:hAnsi="Arial Unicode MS" w:cs="Arial Unicode MS"/>
      <w:b/>
      <w:bCs/>
      <w:sz w:val="24"/>
      <w:szCs w:val="24"/>
    </w:rPr>
  </w:style>
  <w:style w:type="paragraph" w:customStyle="1" w:styleId="xl200">
    <w:name w:val="xl200"/>
    <w:basedOn w:val="Normal"/>
    <w:rsid w:val="007C58E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Unicode MS" w:eastAsia="Arial Unicode MS" w:hAnsi="Arial Unicode MS" w:cs="Arial Unicode MS"/>
      <w:b/>
      <w:bCs/>
      <w:sz w:val="24"/>
      <w:szCs w:val="24"/>
    </w:rPr>
  </w:style>
  <w:style w:type="paragraph" w:customStyle="1" w:styleId="xl201">
    <w:name w:val="xl201"/>
    <w:basedOn w:val="Normal"/>
    <w:rsid w:val="007C58E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Unicode MS" w:eastAsia="Arial Unicode MS" w:hAnsi="Arial Unicode MS" w:cs="Arial Unicode MS"/>
      <w:b/>
      <w:bCs/>
      <w:sz w:val="24"/>
      <w:szCs w:val="24"/>
    </w:rPr>
  </w:style>
  <w:style w:type="paragraph" w:customStyle="1" w:styleId="xl202">
    <w:name w:val="xl202"/>
    <w:basedOn w:val="Normal"/>
    <w:rsid w:val="007C58E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Unicode MS" w:eastAsia="Arial Unicode MS" w:hAnsi="Arial Unicode MS" w:cs="Arial Unicode MS"/>
      <w:b/>
      <w:bCs/>
      <w:sz w:val="24"/>
      <w:szCs w:val="24"/>
    </w:rPr>
  </w:style>
  <w:style w:type="paragraph" w:customStyle="1" w:styleId="xl203">
    <w:name w:val="xl203"/>
    <w:basedOn w:val="Normal"/>
    <w:rsid w:val="007C58E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Unicode MS" w:eastAsia="Arial Unicode MS" w:hAnsi="Arial Unicode MS" w:cs="Arial Unicode MS"/>
      <w:b/>
      <w:bCs/>
      <w:sz w:val="24"/>
      <w:szCs w:val="24"/>
    </w:rPr>
  </w:style>
  <w:style w:type="paragraph" w:customStyle="1" w:styleId="xl204">
    <w:name w:val="xl204"/>
    <w:basedOn w:val="Normal"/>
    <w:rsid w:val="007C58E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Unicode MS" w:eastAsia="Arial Unicode MS" w:hAnsi="Arial Unicode MS" w:cs="Arial Unicode MS"/>
      <w:b/>
      <w:bCs/>
      <w:sz w:val="24"/>
      <w:szCs w:val="24"/>
    </w:rPr>
  </w:style>
  <w:style w:type="paragraph" w:customStyle="1" w:styleId="xl205">
    <w:name w:val="xl205"/>
    <w:basedOn w:val="Normal"/>
    <w:rsid w:val="007C58E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Unicode MS" w:eastAsia="Arial Unicode MS" w:hAnsi="Arial Unicode MS" w:cs="Arial Unicode MS"/>
      <w:sz w:val="24"/>
      <w:szCs w:val="24"/>
    </w:rPr>
  </w:style>
  <w:style w:type="paragraph" w:customStyle="1" w:styleId="xl206">
    <w:name w:val="xl206"/>
    <w:basedOn w:val="Normal"/>
    <w:rsid w:val="007C58E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Unicode MS" w:eastAsia="Arial Unicode MS" w:hAnsi="Arial Unicode MS" w:cs="Arial Unicode MS"/>
      <w:sz w:val="24"/>
      <w:szCs w:val="24"/>
    </w:rPr>
  </w:style>
  <w:style w:type="paragraph" w:customStyle="1" w:styleId="xl207">
    <w:name w:val="xl207"/>
    <w:basedOn w:val="Normal"/>
    <w:rsid w:val="007C58E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Unicode MS" w:eastAsia="Arial Unicode MS" w:hAnsi="Arial Unicode MS" w:cs="Arial Unicode MS"/>
      <w:sz w:val="24"/>
      <w:szCs w:val="24"/>
    </w:rPr>
  </w:style>
  <w:style w:type="paragraph" w:customStyle="1" w:styleId="xl208">
    <w:name w:val="xl208"/>
    <w:basedOn w:val="Normal"/>
    <w:rsid w:val="007C58E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Unicode MS" w:eastAsia="Arial Unicode MS" w:hAnsi="Arial Unicode MS" w:cs="Arial Unicode MS"/>
      <w:sz w:val="24"/>
      <w:szCs w:val="24"/>
    </w:rPr>
  </w:style>
  <w:style w:type="paragraph" w:customStyle="1" w:styleId="xl209">
    <w:name w:val="xl209"/>
    <w:basedOn w:val="Normal"/>
    <w:rsid w:val="007C58E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Unicode MS" w:eastAsia="Arial Unicode MS" w:hAnsi="Arial Unicode MS" w:cs="Arial Unicode MS"/>
      <w:sz w:val="24"/>
      <w:szCs w:val="24"/>
    </w:rPr>
  </w:style>
  <w:style w:type="paragraph" w:customStyle="1" w:styleId="xl210">
    <w:name w:val="xl210"/>
    <w:basedOn w:val="Normal"/>
    <w:rsid w:val="007C58E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Unicode MS" w:eastAsia="Arial Unicode MS" w:hAnsi="Arial Unicode MS" w:cs="Arial Unicode MS"/>
      <w:sz w:val="24"/>
      <w:szCs w:val="24"/>
    </w:rPr>
  </w:style>
  <w:style w:type="paragraph" w:customStyle="1" w:styleId="xl211">
    <w:name w:val="xl211"/>
    <w:basedOn w:val="Normal"/>
    <w:rsid w:val="007C58E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Unicode MS" w:eastAsia="Arial Unicode MS" w:hAnsi="Arial Unicode MS" w:cs="Arial Unicode MS"/>
      <w:sz w:val="24"/>
      <w:szCs w:val="24"/>
    </w:rPr>
  </w:style>
  <w:style w:type="paragraph" w:customStyle="1" w:styleId="xl212">
    <w:name w:val="xl212"/>
    <w:basedOn w:val="Normal"/>
    <w:rsid w:val="007C58E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Unicode MS" w:eastAsia="Arial Unicode MS" w:hAnsi="Arial Unicode MS" w:cs="Arial Unicode MS"/>
      <w:sz w:val="24"/>
      <w:szCs w:val="24"/>
    </w:rPr>
  </w:style>
  <w:style w:type="paragraph" w:customStyle="1" w:styleId="xl213">
    <w:name w:val="xl213"/>
    <w:basedOn w:val="Normal"/>
    <w:rsid w:val="007C58E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Unicode MS" w:eastAsia="Arial Unicode MS" w:hAnsi="Arial Unicode MS" w:cs="Arial Unicode MS"/>
      <w:sz w:val="24"/>
      <w:szCs w:val="24"/>
    </w:rPr>
  </w:style>
  <w:style w:type="paragraph" w:customStyle="1" w:styleId="xl214">
    <w:name w:val="xl214"/>
    <w:basedOn w:val="Normal"/>
    <w:rsid w:val="007C58E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Unicode MS" w:eastAsia="Arial Unicode MS" w:hAnsi="Arial Unicode MS" w:cs="Arial Unicode MS"/>
      <w:sz w:val="24"/>
      <w:szCs w:val="24"/>
    </w:rPr>
  </w:style>
  <w:style w:type="paragraph" w:customStyle="1" w:styleId="xl215">
    <w:name w:val="xl215"/>
    <w:basedOn w:val="Normal"/>
    <w:rsid w:val="007C58E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Unicode MS" w:eastAsia="Arial Unicode MS" w:hAnsi="Arial Unicode MS" w:cs="Arial Unicode MS"/>
      <w:sz w:val="24"/>
      <w:szCs w:val="24"/>
    </w:rPr>
  </w:style>
  <w:style w:type="paragraph" w:customStyle="1" w:styleId="xl216">
    <w:name w:val="xl216"/>
    <w:basedOn w:val="Normal"/>
    <w:rsid w:val="007C58E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Unicode MS" w:eastAsia="Arial Unicode MS" w:hAnsi="Arial Unicode MS" w:cs="Arial Unicode MS"/>
      <w:sz w:val="24"/>
      <w:szCs w:val="24"/>
    </w:rPr>
  </w:style>
  <w:style w:type="paragraph" w:customStyle="1" w:styleId="xl217">
    <w:name w:val="xl217"/>
    <w:basedOn w:val="Normal"/>
    <w:rsid w:val="007C58E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Unicode MS" w:eastAsia="Arial Unicode MS" w:hAnsi="Arial Unicode MS" w:cs="Arial Unicode MS"/>
      <w:sz w:val="24"/>
      <w:szCs w:val="24"/>
    </w:rPr>
  </w:style>
  <w:style w:type="paragraph" w:customStyle="1" w:styleId="xl218">
    <w:name w:val="xl218"/>
    <w:basedOn w:val="Normal"/>
    <w:rsid w:val="007C58E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Unicode MS" w:eastAsia="Arial Unicode MS" w:hAnsi="Arial Unicode MS" w:cs="Arial Unicode MS"/>
      <w:sz w:val="24"/>
      <w:szCs w:val="24"/>
    </w:rPr>
  </w:style>
  <w:style w:type="paragraph" w:customStyle="1" w:styleId="xl219">
    <w:name w:val="xl219"/>
    <w:basedOn w:val="Normal"/>
    <w:rsid w:val="007C58E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Unicode MS" w:eastAsia="Arial Unicode MS" w:hAnsi="Arial Unicode MS" w:cs="Arial Unicode MS"/>
      <w:sz w:val="24"/>
      <w:szCs w:val="24"/>
    </w:rPr>
  </w:style>
  <w:style w:type="paragraph" w:customStyle="1" w:styleId="xl220">
    <w:name w:val="xl220"/>
    <w:basedOn w:val="Normal"/>
    <w:rsid w:val="007C58E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Unicode MS" w:eastAsia="Arial Unicode MS" w:hAnsi="Arial Unicode MS" w:cs="Arial Unicode MS"/>
      <w:b/>
      <w:bCs/>
      <w:sz w:val="24"/>
      <w:szCs w:val="24"/>
    </w:rPr>
  </w:style>
  <w:style w:type="paragraph" w:customStyle="1" w:styleId="xl221">
    <w:name w:val="xl221"/>
    <w:basedOn w:val="Normal"/>
    <w:rsid w:val="007C58E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Unicode MS" w:eastAsia="Arial Unicode MS" w:hAnsi="Arial Unicode MS" w:cs="Arial Unicode MS"/>
      <w:b/>
      <w:bCs/>
      <w:sz w:val="24"/>
      <w:szCs w:val="24"/>
    </w:rPr>
  </w:style>
  <w:style w:type="paragraph" w:customStyle="1" w:styleId="xl222">
    <w:name w:val="xl222"/>
    <w:basedOn w:val="Normal"/>
    <w:rsid w:val="007C58E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Unicode MS" w:eastAsia="Arial Unicode MS" w:hAnsi="Arial Unicode MS" w:cs="Arial Unicode MS"/>
      <w:b/>
      <w:bCs/>
      <w:sz w:val="24"/>
      <w:szCs w:val="24"/>
    </w:rPr>
  </w:style>
  <w:style w:type="paragraph" w:customStyle="1" w:styleId="xl223">
    <w:name w:val="xl223"/>
    <w:basedOn w:val="Normal"/>
    <w:rsid w:val="007C58E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Unicode MS" w:eastAsia="Arial Unicode MS" w:hAnsi="Arial Unicode MS" w:cs="Arial Unicode MS"/>
      <w:b/>
      <w:bCs/>
      <w:sz w:val="24"/>
      <w:szCs w:val="24"/>
    </w:rPr>
  </w:style>
  <w:style w:type="paragraph" w:customStyle="1" w:styleId="xl224">
    <w:name w:val="xl224"/>
    <w:basedOn w:val="Normal"/>
    <w:rsid w:val="007C58E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Arial Unicode MS" w:eastAsia="Arial Unicode MS" w:hAnsi="Arial Unicode MS" w:cs="Arial Unicode MS"/>
      <w:b/>
      <w:bCs/>
      <w:sz w:val="24"/>
      <w:szCs w:val="24"/>
    </w:rPr>
  </w:style>
  <w:style w:type="paragraph" w:customStyle="1" w:styleId="xl225">
    <w:name w:val="xl225"/>
    <w:basedOn w:val="Normal"/>
    <w:rsid w:val="007C58E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Unicode MS" w:eastAsia="Arial Unicode MS" w:hAnsi="Arial Unicode MS" w:cs="Arial Unicode MS"/>
      <w:b/>
      <w:bCs/>
      <w:sz w:val="24"/>
      <w:szCs w:val="24"/>
    </w:rPr>
  </w:style>
  <w:style w:type="paragraph" w:customStyle="1" w:styleId="xl226">
    <w:name w:val="xl226"/>
    <w:basedOn w:val="Normal"/>
    <w:rsid w:val="007C58E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Unicode MS" w:eastAsia="Arial Unicode MS" w:hAnsi="Arial Unicode MS" w:cs="Arial Unicode MS"/>
      <w:b/>
      <w:bCs/>
      <w:sz w:val="24"/>
      <w:szCs w:val="24"/>
    </w:rPr>
  </w:style>
  <w:style w:type="paragraph" w:customStyle="1" w:styleId="xl227">
    <w:name w:val="xl227"/>
    <w:basedOn w:val="Normal"/>
    <w:rsid w:val="007C58E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Unicode MS" w:eastAsia="Arial Unicode MS" w:hAnsi="Arial Unicode MS" w:cs="Arial Unicode MS"/>
      <w:b/>
      <w:bCs/>
      <w:sz w:val="24"/>
      <w:szCs w:val="24"/>
    </w:rPr>
  </w:style>
  <w:style w:type="paragraph" w:customStyle="1" w:styleId="xl228">
    <w:name w:val="xl228"/>
    <w:basedOn w:val="Normal"/>
    <w:rsid w:val="007C58E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Arial Unicode MS" w:eastAsia="Arial Unicode MS" w:hAnsi="Arial Unicode MS" w:cs="Arial Unicode MS"/>
      <w:b/>
      <w:bCs/>
      <w:sz w:val="24"/>
      <w:szCs w:val="24"/>
    </w:rPr>
  </w:style>
  <w:style w:type="paragraph" w:customStyle="1" w:styleId="xl229">
    <w:name w:val="xl229"/>
    <w:basedOn w:val="Normal"/>
    <w:rsid w:val="007C58E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Unicode MS" w:eastAsia="Arial Unicode MS" w:hAnsi="Arial Unicode MS" w:cs="Arial Unicode MS"/>
      <w:b/>
      <w:bCs/>
      <w:sz w:val="24"/>
      <w:szCs w:val="24"/>
    </w:rPr>
  </w:style>
  <w:style w:type="paragraph" w:customStyle="1" w:styleId="xl230">
    <w:name w:val="xl230"/>
    <w:basedOn w:val="Normal"/>
    <w:rsid w:val="007C58E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Unicode MS" w:eastAsia="Arial Unicode MS" w:hAnsi="Arial Unicode MS" w:cs="Arial Unicode MS"/>
      <w:b/>
      <w:bCs/>
      <w:sz w:val="24"/>
      <w:szCs w:val="24"/>
    </w:rPr>
  </w:style>
  <w:style w:type="paragraph" w:customStyle="1" w:styleId="xl231">
    <w:name w:val="xl231"/>
    <w:basedOn w:val="Normal"/>
    <w:rsid w:val="007C58E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Unicode MS" w:eastAsia="Arial Unicode MS" w:hAnsi="Arial Unicode MS" w:cs="Arial Unicode MS"/>
      <w:sz w:val="24"/>
      <w:szCs w:val="24"/>
    </w:rPr>
  </w:style>
  <w:style w:type="paragraph" w:customStyle="1" w:styleId="xl232">
    <w:name w:val="xl232"/>
    <w:basedOn w:val="Normal"/>
    <w:rsid w:val="007C58E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Unicode MS" w:eastAsia="Arial Unicode MS" w:hAnsi="Arial Unicode MS" w:cs="Arial Unicode MS"/>
      <w:sz w:val="24"/>
      <w:szCs w:val="24"/>
    </w:rPr>
  </w:style>
  <w:style w:type="paragraph" w:customStyle="1" w:styleId="xl233">
    <w:name w:val="xl233"/>
    <w:basedOn w:val="Normal"/>
    <w:rsid w:val="007C58E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Unicode MS" w:eastAsia="Arial Unicode MS" w:hAnsi="Arial Unicode MS" w:cs="Arial Unicode MS"/>
      <w:b/>
      <w:bCs/>
      <w:sz w:val="24"/>
      <w:szCs w:val="24"/>
    </w:rPr>
  </w:style>
  <w:style w:type="paragraph" w:customStyle="1" w:styleId="xl234">
    <w:name w:val="xl234"/>
    <w:basedOn w:val="Normal"/>
    <w:rsid w:val="007C58E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Arial Unicode MS" w:eastAsia="Arial Unicode MS" w:hAnsi="Arial Unicode MS" w:cs="Arial Unicode MS"/>
      <w:sz w:val="24"/>
      <w:szCs w:val="24"/>
    </w:rPr>
  </w:style>
  <w:style w:type="paragraph" w:customStyle="1" w:styleId="xl235">
    <w:name w:val="xl235"/>
    <w:basedOn w:val="Normal"/>
    <w:rsid w:val="007C58E7"/>
    <w:pPr>
      <w:pBdr>
        <w:top w:val="single" w:sz="4" w:space="0" w:color="auto"/>
        <w:left w:val="single" w:sz="4" w:space="9" w:color="auto"/>
        <w:bottom w:val="single" w:sz="4" w:space="0" w:color="auto"/>
        <w:right w:val="single" w:sz="4" w:space="0" w:color="auto"/>
      </w:pBdr>
      <w:spacing w:before="100" w:beforeAutospacing="1" w:after="100" w:afterAutospacing="1" w:line="240" w:lineRule="auto"/>
      <w:ind w:firstLineChars="100" w:firstLine="100"/>
      <w:textAlignment w:val="center"/>
    </w:pPr>
    <w:rPr>
      <w:rFonts w:ascii="Arial Unicode MS" w:eastAsia="Arial Unicode MS" w:hAnsi="Arial Unicode MS" w:cs="Arial Unicode MS"/>
      <w:b/>
      <w:bCs/>
      <w:sz w:val="24"/>
      <w:szCs w:val="24"/>
    </w:rPr>
  </w:style>
  <w:style w:type="paragraph" w:customStyle="1" w:styleId="xl236">
    <w:name w:val="xl236"/>
    <w:basedOn w:val="Normal"/>
    <w:rsid w:val="007C58E7"/>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Unicode MS" w:eastAsia="Arial Unicode MS" w:hAnsi="Arial Unicode MS" w:cs="Arial Unicode MS"/>
      <w:b/>
      <w:bCs/>
      <w:sz w:val="24"/>
      <w:szCs w:val="24"/>
    </w:rPr>
  </w:style>
  <w:style w:type="paragraph" w:customStyle="1" w:styleId="xl237">
    <w:name w:val="xl237"/>
    <w:basedOn w:val="Normal"/>
    <w:rsid w:val="007C58E7"/>
    <w:pPr>
      <w:pBdr>
        <w:top w:val="single" w:sz="4" w:space="0" w:color="auto"/>
        <w:bottom w:val="single" w:sz="4" w:space="0" w:color="auto"/>
      </w:pBdr>
      <w:spacing w:before="100" w:beforeAutospacing="1" w:after="100" w:afterAutospacing="1" w:line="240" w:lineRule="auto"/>
      <w:jc w:val="center"/>
      <w:textAlignment w:val="center"/>
    </w:pPr>
    <w:rPr>
      <w:rFonts w:ascii="Arial Unicode MS" w:eastAsia="Arial Unicode MS" w:hAnsi="Arial Unicode MS" w:cs="Arial Unicode MS"/>
      <w:b/>
      <w:bCs/>
      <w:sz w:val="24"/>
      <w:szCs w:val="24"/>
    </w:rPr>
  </w:style>
  <w:style w:type="paragraph" w:customStyle="1" w:styleId="xl238">
    <w:name w:val="xl238"/>
    <w:basedOn w:val="Normal"/>
    <w:rsid w:val="007C58E7"/>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Unicode MS" w:eastAsia="Arial Unicode MS" w:hAnsi="Arial Unicode MS" w:cs="Arial Unicode MS"/>
      <w:b/>
      <w:bCs/>
      <w:sz w:val="24"/>
      <w:szCs w:val="24"/>
    </w:rPr>
  </w:style>
  <w:style w:type="paragraph" w:customStyle="1" w:styleId="xl239">
    <w:name w:val="xl239"/>
    <w:basedOn w:val="Normal"/>
    <w:rsid w:val="007C58E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Unicode MS" w:eastAsia="Arial Unicode MS" w:hAnsi="Arial Unicode MS" w:cs="Arial Unicode MS"/>
      <w:b/>
      <w:bCs/>
      <w:sz w:val="24"/>
      <w:szCs w:val="24"/>
    </w:rPr>
  </w:style>
  <w:style w:type="paragraph" w:customStyle="1" w:styleId="xl240">
    <w:name w:val="xl240"/>
    <w:basedOn w:val="Normal"/>
    <w:rsid w:val="007C58E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Unicode MS" w:eastAsia="Arial Unicode MS" w:hAnsi="Arial Unicode MS" w:cs="Arial Unicode MS"/>
      <w:b/>
      <w:bCs/>
      <w:sz w:val="24"/>
      <w:szCs w:val="24"/>
    </w:rPr>
  </w:style>
  <w:style w:type="paragraph" w:customStyle="1" w:styleId="xl241">
    <w:name w:val="xl241"/>
    <w:basedOn w:val="Normal"/>
    <w:rsid w:val="007C58E7"/>
    <w:pPr>
      <w:pBdr>
        <w:bottom w:val="single" w:sz="4" w:space="0" w:color="auto"/>
      </w:pBdr>
      <w:spacing w:before="100" w:beforeAutospacing="1" w:after="100" w:afterAutospacing="1" w:line="240" w:lineRule="auto"/>
      <w:jc w:val="both"/>
    </w:pPr>
    <w:rPr>
      <w:rFonts w:ascii="Arial Unicode MS" w:eastAsia="Arial Unicode MS" w:hAnsi="Arial Unicode MS" w:cs="Arial Unicode MS"/>
      <w:sz w:val="24"/>
      <w:szCs w:val="24"/>
    </w:rPr>
  </w:style>
  <w:style w:type="paragraph" w:customStyle="1" w:styleId="xl242">
    <w:name w:val="xl242"/>
    <w:basedOn w:val="Normal"/>
    <w:rsid w:val="007C58E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Unicode MS" w:eastAsia="Arial Unicode MS" w:hAnsi="Arial Unicode MS" w:cs="Arial Unicode MS"/>
      <w:b/>
      <w:bCs/>
      <w:sz w:val="24"/>
      <w:szCs w:val="24"/>
    </w:rPr>
  </w:style>
  <w:style w:type="paragraph" w:customStyle="1" w:styleId="xl243">
    <w:name w:val="xl243"/>
    <w:basedOn w:val="Normal"/>
    <w:rsid w:val="007C58E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Unicode MS" w:eastAsia="Arial Unicode MS" w:hAnsi="Arial Unicode MS" w:cs="Arial Unicode MS"/>
      <w:b/>
      <w:bCs/>
      <w:sz w:val="24"/>
      <w:szCs w:val="24"/>
    </w:rPr>
  </w:style>
  <w:style w:type="paragraph" w:customStyle="1" w:styleId="font5">
    <w:name w:val="font5"/>
    <w:basedOn w:val="Normal"/>
    <w:rsid w:val="007C58E7"/>
    <w:pPr>
      <w:spacing w:before="100" w:beforeAutospacing="1" w:after="100" w:afterAutospacing="1" w:line="240" w:lineRule="auto"/>
    </w:pPr>
    <w:rPr>
      <w:rFonts w:ascii="Times New Roman" w:eastAsia="Times New Roman" w:hAnsi="Times New Roman" w:cs="Times New Roman"/>
      <w:i/>
      <w:iCs/>
    </w:rPr>
  </w:style>
  <w:style w:type="paragraph" w:customStyle="1" w:styleId="font6">
    <w:name w:val="font6"/>
    <w:basedOn w:val="Normal"/>
    <w:rsid w:val="007C58E7"/>
    <w:pPr>
      <w:spacing w:before="100" w:beforeAutospacing="1" w:after="100" w:afterAutospacing="1" w:line="240" w:lineRule="auto"/>
    </w:pPr>
    <w:rPr>
      <w:rFonts w:ascii="Times New Roman" w:eastAsia="Times New Roman" w:hAnsi="Times New Roman" w:cs="Times New Roman"/>
    </w:rPr>
  </w:style>
  <w:style w:type="paragraph" w:customStyle="1" w:styleId="font7">
    <w:name w:val="font7"/>
    <w:basedOn w:val="Normal"/>
    <w:rsid w:val="007C58E7"/>
    <w:pPr>
      <w:spacing w:before="100" w:beforeAutospacing="1" w:after="100" w:afterAutospacing="1" w:line="240" w:lineRule="auto"/>
    </w:pPr>
    <w:rPr>
      <w:rFonts w:ascii="Times New Roman" w:eastAsia="Times New Roman" w:hAnsi="Times New Roman" w:cs="Times New Roman"/>
      <w:i/>
      <w:iCs/>
    </w:rPr>
  </w:style>
  <w:style w:type="paragraph" w:customStyle="1" w:styleId="xl113">
    <w:name w:val="xl113"/>
    <w:basedOn w:val="Normal"/>
    <w:rsid w:val="007C58E7"/>
    <w:pP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14">
    <w:name w:val="xl114"/>
    <w:basedOn w:val="Normal"/>
    <w:rsid w:val="007C58E7"/>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15">
    <w:name w:val="xl115"/>
    <w:basedOn w:val="Normal"/>
    <w:rsid w:val="007C58E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116">
    <w:name w:val="xl116"/>
    <w:basedOn w:val="Normal"/>
    <w:rsid w:val="007C58E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rPr>
  </w:style>
  <w:style w:type="paragraph" w:customStyle="1" w:styleId="xl117">
    <w:name w:val="xl117"/>
    <w:basedOn w:val="Normal"/>
    <w:rsid w:val="007C58E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rPr>
  </w:style>
  <w:style w:type="paragraph" w:customStyle="1" w:styleId="xl118">
    <w:name w:val="xl118"/>
    <w:basedOn w:val="Normal"/>
    <w:rsid w:val="007C58E7"/>
    <w:pPr>
      <w:spacing w:before="100" w:beforeAutospacing="1" w:after="100" w:afterAutospacing="1" w:line="240" w:lineRule="auto"/>
      <w:textAlignment w:val="center"/>
    </w:pPr>
    <w:rPr>
      <w:rFonts w:ascii=".VnTime" w:eastAsia="Times New Roman" w:hAnsi=".VnTime" w:cs="Times New Roman"/>
      <w:b/>
      <w:bCs/>
      <w:sz w:val="24"/>
      <w:szCs w:val="24"/>
    </w:rPr>
  </w:style>
  <w:style w:type="paragraph" w:customStyle="1" w:styleId="xl119">
    <w:name w:val="xl119"/>
    <w:basedOn w:val="Normal"/>
    <w:rsid w:val="007C58E7"/>
    <w:pPr>
      <w:spacing w:before="100" w:beforeAutospacing="1" w:after="100" w:afterAutospacing="1" w:line="240" w:lineRule="auto"/>
      <w:textAlignment w:val="center"/>
    </w:pPr>
    <w:rPr>
      <w:rFonts w:ascii=".VnTime" w:eastAsia="Times New Roman" w:hAnsi=".VnTime" w:cs="Times New Roman"/>
      <w:i/>
      <w:iCs/>
      <w:sz w:val="24"/>
      <w:szCs w:val="24"/>
    </w:rPr>
  </w:style>
  <w:style w:type="paragraph" w:customStyle="1" w:styleId="xl120">
    <w:name w:val="xl120"/>
    <w:basedOn w:val="Normal"/>
    <w:rsid w:val="007C58E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rPr>
  </w:style>
  <w:style w:type="paragraph" w:customStyle="1" w:styleId="xl121">
    <w:name w:val="xl121"/>
    <w:basedOn w:val="Normal"/>
    <w:rsid w:val="007C58E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122">
    <w:name w:val="xl122"/>
    <w:basedOn w:val="Normal"/>
    <w:rsid w:val="007C58E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rPr>
  </w:style>
  <w:style w:type="paragraph" w:customStyle="1" w:styleId="xl123">
    <w:name w:val="xl123"/>
    <w:basedOn w:val="Normal"/>
    <w:rsid w:val="007C58E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124">
    <w:name w:val="xl124"/>
    <w:basedOn w:val="Normal"/>
    <w:rsid w:val="007C58E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rPr>
  </w:style>
  <w:style w:type="paragraph" w:customStyle="1" w:styleId="xl125">
    <w:name w:val="xl125"/>
    <w:basedOn w:val="Normal"/>
    <w:rsid w:val="007C58E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126">
    <w:name w:val="xl126"/>
    <w:basedOn w:val="Normal"/>
    <w:rsid w:val="007C58E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i/>
      <w:iCs/>
    </w:rPr>
  </w:style>
  <w:style w:type="paragraph" w:customStyle="1" w:styleId="xl127">
    <w:name w:val="xl127"/>
    <w:basedOn w:val="Normal"/>
    <w:rsid w:val="007C58E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rPr>
  </w:style>
  <w:style w:type="paragraph" w:customStyle="1" w:styleId="xl128">
    <w:name w:val="xl128"/>
    <w:basedOn w:val="Normal"/>
    <w:rsid w:val="007C58E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rPr>
  </w:style>
  <w:style w:type="paragraph" w:customStyle="1" w:styleId="xl129">
    <w:name w:val="xl129"/>
    <w:basedOn w:val="Normal"/>
    <w:rsid w:val="007C58E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rPr>
  </w:style>
  <w:style w:type="paragraph" w:customStyle="1" w:styleId="xl130">
    <w:name w:val="xl130"/>
    <w:basedOn w:val="Normal"/>
    <w:rsid w:val="007C58E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rPr>
  </w:style>
  <w:style w:type="paragraph" w:customStyle="1" w:styleId="xl131">
    <w:name w:val="xl131"/>
    <w:basedOn w:val="Normal"/>
    <w:rsid w:val="007C58E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132">
    <w:name w:val="xl132"/>
    <w:basedOn w:val="Normal"/>
    <w:rsid w:val="007C58E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133">
    <w:name w:val="xl133"/>
    <w:basedOn w:val="Normal"/>
    <w:rsid w:val="007C58E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134">
    <w:name w:val="xl134"/>
    <w:basedOn w:val="Normal"/>
    <w:rsid w:val="007C58E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rPr>
  </w:style>
  <w:style w:type="paragraph" w:customStyle="1" w:styleId="xl135">
    <w:name w:val="xl135"/>
    <w:basedOn w:val="Normal"/>
    <w:rsid w:val="007C58E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rPr>
  </w:style>
  <w:style w:type="paragraph" w:customStyle="1" w:styleId="xl136">
    <w:name w:val="xl136"/>
    <w:basedOn w:val="Normal"/>
    <w:rsid w:val="007C58E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i/>
      <w:iCs/>
    </w:rPr>
  </w:style>
  <w:style w:type="paragraph" w:customStyle="1" w:styleId="xl137">
    <w:name w:val="xl137"/>
    <w:basedOn w:val="Normal"/>
    <w:rsid w:val="007C58E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i/>
      <w:iCs/>
    </w:rPr>
  </w:style>
  <w:style w:type="paragraph" w:customStyle="1" w:styleId="xl138">
    <w:name w:val="xl138"/>
    <w:basedOn w:val="Normal"/>
    <w:rsid w:val="007C58E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rPr>
  </w:style>
  <w:style w:type="paragraph" w:customStyle="1" w:styleId="xl139">
    <w:name w:val="xl139"/>
    <w:basedOn w:val="Normal"/>
    <w:rsid w:val="007C58E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i/>
      <w:iCs/>
    </w:rPr>
  </w:style>
  <w:style w:type="paragraph" w:customStyle="1" w:styleId="xl140">
    <w:name w:val="xl140"/>
    <w:basedOn w:val="Normal"/>
    <w:rsid w:val="007C58E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rPr>
  </w:style>
  <w:style w:type="paragraph" w:customStyle="1" w:styleId="xl141">
    <w:name w:val="xl141"/>
    <w:basedOn w:val="Normal"/>
    <w:rsid w:val="007C58E7"/>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rPr>
  </w:style>
  <w:style w:type="paragraph" w:customStyle="1" w:styleId="xl142">
    <w:name w:val="xl142"/>
    <w:basedOn w:val="Normal"/>
    <w:rsid w:val="007C58E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rPr>
  </w:style>
  <w:style w:type="paragraph" w:customStyle="1" w:styleId="xl143">
    <w:name w:val="xl143"/>
    <w:basedOn w:val="Normal"/>
    <w:rsid w:val="007C58E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44">
    <w:name w:val="xl144"/>
    <w:basedOn w:val="Normal"/>
    <w:rsid w:val="007C58E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45">
    <w:name w:val="xl145"/>
    <w:basedOn w:val="Normal"/>
    <w:rsid w:val="007C58E7"/>
    <w:pP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146">
    <w:name w:val="xl146"/>
    <w:basedOn w:val="Normal"/>
    <w:rsid w:val="007C58E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rPr>
  </w:style>
  <w:style w:type="paragraph" w:customStyle="1" w:styleId="xl147">
    <w:name w:val="xl147"/>
    <w:basedOn w:val="Normal"/>
    <w:rsid w:val="007C58E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i/>
      <w:iCs/>
    </w:rPr>
  </w:style>
  <w:style w:type="paragraph" w:customStyle="1" w:styleId="xl148">
    <w:name w:val="xl148"/>
    <w:basedOn w:val="Normal"/>
    <w:rsid w:val="007C58E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rPr>
  </w:style>
  <w:style w:type="paragraph" w:customStyle="1" w:styleId="xl149">
    <w:name w:val="xl149"/>
    <w:basedOn w:val="Normal"/>
    <w:rsid w:val="007C58E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i/>
      <w:iCs/>
    </w:rPr>
  </w:style>
  <w:style w:type="paragraph" w:customStyle="1" w:styleId="xl150">
    <w:name w:val="xl150"/>
    <w:basedOn w:val="Normal"/>
    <w:rsid w:val="007C58E7"/>
    <w:pPr>
      <w:pBdr>
        <w:top w:val="single" w:sz="4" w:space="0" w:color="auto"/>
        <w:left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rPr>
  </w:style>
  <w:style w:type="paragraph" w:customStyle="1" w:styleId="xl151">
    <w:name w:val="xl151"/>
    <w:basedOn w:val="Normal"/>
    <w:rsid w:val="007C58E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rPr>
  </w:style>
  <w:style w:type="paragraph" w:customStyle="1" w:styleId="xl152">
    <w:name w:val="xl152"/>
    <w:basedOn w:val="Normal"/>
    <w:rsid w:val="007C58E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i/>
      <w:iCs/>
    </w:rPr>
  </w:style>
  <w:style w:type="paragraph" w:customStyle="1" w:styleId="xl153">
    <w:name w:val="xl153"/>
    <w:basedOn w:val="Normal"/>
    <w:rsid w:val="007C58E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rPr>
  </w:style>
  <w:style w:type="paragraph" w:customStyle="1" w:styleId="xl154">
    <w:name w:val="xl154"/>
    <w:basedOn w:val="Normal"/>
    <w:rsid w:val="007C58E7"/>
    <w:pPr>
      <w:spacing w:before="100" w:beforeAutospacing="1" w:after="100" w:afterAutospacing="1" w:line="240" w:lineRule="auto"/>
      <w:textAlignment w:val="center"/>
    </w:pPr>
    <w:rPr>
      <w:rFonts w:ascii=".VnTime" w:eastAsia="Times New Roman" w:hAnsi=".VnTime" w:cs="Times New Roman"/>
      <w:sz w:val="24"/>
      <w:szCs w:val="24"/>
    </w:rPr>
  </w:style>
  <w:style w:type="paragraph" w:customStyle="1" w:styleId="xl155">
    <w:name w:val="xl155"/>
    <w:basedOn w:val="Normal"/>
    <w:rsid w:val="007C58E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156">
    <w:name w:val="xl156"/>
    <w:basedOn w:val="Normal"/>
    <w:rsid w:val="007C58E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i/>
      <w:iCs/>
    </w:rPr>
  </w:style>
  <w:style w:type="paragraph" w:customStyle="1" w:styleId="xl157">
    <w:name w:val="xl157"/>
    <w:basedOn w:val="Normal"/>
    <w:rsid w:val="007C58E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rPr>
  </w:style>
  <w:style w:type="paragraph" w:customStyle="1" w:styleId="xl158">
    <w:name w:val="xl158"/>
    <w:basedOn w:val="Normal"/>
    <w:rsid w:val="007C58E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rPr>
  </w:style>
  <w:style w:type="paragraph" w:customStyle="1" w:styleId="xl159">
    <w:name w:val="xl159"/>
    <w:basedOn w:val="Normal"/>
    <w:rsid w:val="007C58E7"/>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rPr>
  </w:style>
  <w:style w:type="paragraph" w:customStyle="1" w:styleId="xl160">
    <w:name w:val="xl160"/>
    <w:basedOn w:val="Normal"/>
    <w:rsid w:val="007C58E7"/>
    <w:pPr>
      <w:pBdr>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rPr>
  </w:style>
  <w:style w:type="paragraph" w:customStyle="1" w:styleId="xl161">
    <w:name w:val="xl161"/>
    <w:basedOn w:val="Normal"/>
    <w:rsid w:val="007C58E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162">
    <w:name w:val="xl162"/>
    <w:basedOn w:val="Normal"/>
    <w:rsid w:val="007C58E7"/>
    <w:pPr>
      <w:pBdr>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rPr>
  </w:style>
  <w:style w:type="paragraph" w:customStyle="1" w:styleId="xl163">
    <w:name w:val="xl163"/>
    <w:basedOn w:val="Normal"/>
    <w:rsid w:val="007C58E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164">
    <w:name w:val="xl164"/>
    <w:basedOn w:val="Normal"/>
    <w:rsid w:val="007C58E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165">
    <w:name w:val="xl165"/>
    <w:basedOn w:val="Normal"/>
    <w:rsid w:val="007C58E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166">
    <w:name w:val="xl166"/>
    <w:basedOn w:val="Normal"/>
    <w:rsid w:val="007C58E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167">
    <w:name w:val="xl167"/>
    <w:basedOn w:val="Normal"/>
    <w:rsid w:val="007C58E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rPr>
  </w:style>
  <w:style w:type="paragraph" w:customStyle="1" w:styleId="xl168">
    <w:name w:val="xl168"/>
    <w:basedOn w:val="Normal"/>
    <w:rsid w:val="007C58E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169">
    <w:name w:val="xl169"/>
    <w:basedOn w:val="Normal"/>
    <w:rsid w:val="007C58E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170">
    <w:name w:val="xl170"/>
    <w:basedOn w:val="Normal"/>
    <w:rsid w:val="007C58E7"/>
    <w:pP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71">
    <w:name w:val="xl171"/>
    <w:basedOn w:val="Normal"/>
    <w:rsid w:val="007C58E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172">
    <w:name w:val="xl172"/>
    <w:basedOn w:val="Normal"/>
    <w:rsid w:val="007C58E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173">
    <w:name w:val="xl173"/>
    <w:basedOn w:val="Normal"/>
    <w:rsid w:val="007C58E7"/>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174">
    <w:name w:val="xl174"/>
    <w:basedOn w:val="Normal"/>
    <w:rsid w:val="007C58E7"/>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175">
    <w:name w:val="xl175"/>
    <w:basedOn w:val="Normal"/>
    <w:rsid w:val="007C58E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176">
    <w:name w:val="xl176"/>
    <w:basedOn w:val="Normal"/>
    <w:rsid w:val="007C58E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177">
    <w:name w:val="xl177"/>
    <w:basedOn w:val="Normal"/>
    <w:rsid w:val="007C58E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rPr>
  </w:style>
  <w:style w:type="paragraph" w:customStyle="1" w:styleId="xl178">
    <w:name w:val="xl178"/>
    <w:basedOn w:val="Normal"/>
    <w:rsid w:val="007C58E7"/>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rPr>
  </w:style>
  <w:style w:type="paragraph" w:customStyle="1" w:styleId="xl179">
    <w:name w:val="xl179"/>
    <w:basedOn w:val="Normal"/>
    <w:rsid w:val="007C58E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rPr>
  </w:style>
  <w:style w:type="paragraph" w:customStyle="1" w:styleId="xl180">
    <w:name w:val="xl180"/>
    <w:basedOn w:val="Normal"/>
    <w:rsid w:val="007C58E7"/>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rPr>
  </w:style>
  <w:style w:type="paragraph" w:customStyle="1" w:styleId="xl181">
    <w:name w:val="xl181"/>
    <w:basedOn w:val="Normal"/>
    <w:rsid w:val="007C58E7"/>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rPr>
  </w:style>
  <w:style w:type="paragraph" w:customStyle="1" w:styleId="xl182">
    <w:name w:val="xl182"/>
    <w:basedOn w:val="Normal"/>
    <w:rsid w:val="007C58E7"/>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rPr>
  </w:style>
  <w:style w:type="paragraph" w:customStyle="1" w:styleId="xl183">
    <w:name w:val="xl183"/>
    <w:basedOn w:val="Normal"/>
    <w:rsid w:val="007C58E7"/>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rPr>
  </w:style>
  <w:style w:type="paragraph" w:customStyle="1" w:styleId="xl184">
    <w:name w:val="xl184"/>
    <w:basedOn w:val="Normal"/>
    <w:rsid w:val="007C58E7"/>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rPr>
  </w:style>
  <w:style w:type="paragraph" w:customStyle="1" w:styleId="xl185">
    <w:name w:val="xl185"/>
    <w:basedOn w:val="Normal"/>
    <w:rsid w:val="007C58E7"/>
    <w:pPr>
      <w:pBdr>
        <w:top w:val="single" w:sz="4" w:space="0" w:color="auto"/>
        <w:bottom w:val="single" w:sz="4" w:space="0" w:color="auto"/>
        <w:right w:val="single" w:sz="4" w:space="0" w:color="auto"/>
      </w:pBdr>
      <w:spacing w:before="100" w:beforeAutospacing="1" w:after="100" w:afterAutospacing="1" w:line="240" w:lineRule="auto"/>
    </w:pPr>
    <w:rPr>
      <w:rFonts w:ascii=".VnTime" w:eastAsia="Times New Roman" w:hAnsi=".VnTime" w:cs="Times New Roman"/>
      <w:sz w:val="24"/>
      <w:szCs w:val="24"/>
    </w:rPr>
  </w:style>
  <w:style w:type="paragraph" w:customStyle="1" w:styleId="xl186">
    <w:name w:val="xl186"/>
    <w:basedOn w:val="Normal"/>
    <w:rsid w:val="007C58E7"/>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rPr>
  </w:style>
  <w:style w:type="paragraph" w:customStyle="1" w:styleId="xl187">
    <w:name w:val="xl187"/>
    <w:basedOn w:val="Normal"/>
    <w:rsid w:val="007C58E7"/>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rPr>
  </w:style>
  <w:style w:type="paragraph" w:styleId="BalloonText">
    <w:name w:val="Balloon Text"/>
    <w:basedOn w:val="Normal"/>
    <w:link w:val="BalloonTextChar"/>
    <w:rsid w:val="007C58E7"/>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rsid w:val="007C58E7"/>
    <w:rPr>
      <w:rFonts w:ascii="Tahoma" w:eastAsia="Times New Roman" w:hAnsi="Tahoma" w:cs="Tahoma"/>
      <w:sz w:val="16"/>
      <w:szCs w:val="16"/>
    </w:rPr>
  </w:style>
  <w:style w:type="character" w:customStyle="1" w:styleId="FooterChar1">
    <w:name w:val="Footer Char1"/>
    <w:aliases w:val="Footer-Even Char1"/>
    <w:rsid w:val="007C58E7"/>
    <w:rPr>
      <w:rFonts w:ascii=".VnTime" w:hAnsi=".VnTime"/>
      <w:sz w:val="28"/>
      <w:szCs w:val="28"/>
      <w:lang w:val="en-US" w:eastAsia="en-US" w:bidi="ar-SA"/>
    </w:rPr>
  </w:style>
  <w:style w:type="numbering" w:customStyle="1" w:styleId="NoList3">
    <w:name w:val="No List3"/>
    <w:next w:val="NoList"/>
    <w:semiHidden/>
    <w:rsid w:val="00D220E0"/>
  </w:style>
  <w:style w:type="numbering" w:customStyle="1" w:styleId="NoList12">
    <w:name w:val="No List12"/>
    <w:next w:val="NoList"/>
    <w:uiPriority w:val="99"/>
    <w:semiHidden/>
    <w:unhideWhenUsed/>
    <w:rsid w:val="00D220E0"/>
  </w:style>
  <w:style w:type="numbering" w:customStyle="1" w:styleId="NoList21">
    <w:name w:val="No List21"/>
    <w:next w:val="NoList"/>
    <w:uiPriority w:val="99"/>
    <w:semiHidden/>
    <w:unhideWhenUsed/>
    <w:rsid w:val="00D220E0"/>
  </w:style>
  <w:style w:type="paragraph" w:customStyle="1" w:styleId="CharCharCharChar0">
    <w:name w:val="Char Char Char Char"/>
    <w:basedOn w:val="Normal"/>
    <w:rsid w:val="00D220E0"/>
    <w:pPr>
      <w:spacing w:before="60" w:line="240" w:lineRule="exact"/>
    </w:pPr>
    <w:rPr>
      <w:rFonts w:ascii="Times New Roman" w:eastAsia="Times New Roman" w:hAnsi="Times New Roman" w:cs="Verdana"/>
      <w:b/>
      <w:sz w:val="28"/>
      <w:szCs w:val="20"/>
    </w:rPr>
  </w:style>
  <w:style w:type="paragraph" w:customStyle="1" w:styleId="CharCharCharCharCharCharCharCharCharCharCharCharCharCharChar0">
    <w:name w:val="Char Char Char Char Char Char Char Char Char Char Char Char Char Char Char"/>
    <w:basedOn w:val="Normal"/>
    <w:rsid w:val="00D220E0"/>
    <w:pPr>
      <w:widowControl w:val="0"/>
      <w:spacing w:after="0" w:line="240" w:lineRule="auto"/>
      <w:jc w:val="both"/>
    </w:pPr>
    <w:rPr>
      <w:rFonts w:ascii="Tahoma" w:eastAsia="SimSun" w:hAnsi="Tahoma" w:cs="Times New Roman"/>
      <w:kern w:val="2"/>
      <w:sz w:val="24"/>
      <w:szCs w:val="20"/>
      <w:lang w:eastAsia="zh-CN"/>
    </w:rPr>
  </w:style>
  <w:style w:type="paragraph" w:customStyle="1" w:styleId="CharCharChar0">
    <w:name w:val="Char Char Char"/>
    <w:basedOn w:val="Normal"/>
    <w:next w:val="Normal"/>
    <w:autoRedefine/>
    <w:semiHidden/>
    <w:rsid w:val="00D220E0"/>
    <w:pPr>
      <w:spacing w:before="120" w:after="120" w:line="312" w:lineRule="auto"/>
    </w:pPr>
    <w:rPr>
      <w:rFonts w:ascii="Times New Roman" w:eastAsia="Times New Roman" w:hAnsi="Times New Roman" w:cs="Times New Roman"/>
      <w:sz w:val="28"/>
      <w:szCs w:val="28"/>
    </w:rPr>
  </w:style>
  <w:style w:type="character" w:customStyle="1" w:styleId="CharChar20">
    <w:name w:val="Char Char2"/>
    <w:basedOn w:val="DefaultParagraphFont"/>
    <w:rsid w:val="00D220E0"/>
    <w:rPr>
      <w:rFonts w:ascii=".VnTimeH" w:hAnsi=".VnTimeH" w:cs="Verdana"/>
      <w:b/>
      <w:sz w:val="28"/>
      <w:lang w:val="en-US" w:eastAsia="en-US" w:bidi="ar-SA"/>
    </w:rPr>
  </w:style>
  <w:style w:type="character" w:customStyle="1" w:styleId="CharChar10">
    <w:name w:val="Char Char1"/>
    <w:basedOn w:val="DefaultParagraphFont"/>
    <w:rsid w:val="00D220E0"/>
    <w:rPr>
      <w:rFonts w:ascii=".VnTime" w:hAnsi=".VnTime" w:cs="Verdana"/>
      <w:b/>
      <w:sz w:val="28"/>
      <w:lang w:val="en-US" w:eastAsia="en-US" w:bidi="ar-SA"/>
    </w:rPr>
  </w:style>
  <w:style w:type="character" w:styleId="Strong">
    <w:name w:val="Strong"/>
    <w:qFormat/>
    <w:rsid w:val="00FC4E76"/>
    <w:rPr>
      <w:b/>
      <w:bCs/>
    </w:rPr>
  </w:style>
  <w:style w:type="paragraph" w:customStyle="1" w:styleId="CharCharChar1">
    <w:name w:val="Char Char Char"/>
    <w:basedOn w:val="Normal"/>
    <w:semiHidden/>
    <w:rsid w:val="00FC4E76"/>
    <w:pPr>
      <w:autoSpaceDE w:val="0"/>
      <w:autoSpaceDN w:val="0"/>
      <w:adjustRightInd w:val="0"/>
      <w:spacing w:before="120" w:line="240" w:lineRule="exact"/>
    </w:pPr>
    <w:rPr>
      <w:rFonts w:ascii="Verdana" w:eastAsia="Times New Roman" w:hAnsi="Verdana" w:cs="Times New Roman"/>
      <w:sz w:val="20"/>
      <w:szCs w:val="20"/>
    </w:rPr>
  </w:style>
  <w:style w:type="paragraph" w:styleId="TOCHeading">
    <w:name w:val="TOC Heading"/>
    <w:basedOn w:val="Heading1"/>
    <w:next w:val="Normal"/>
    <w:uiPriority w:val="39"/>
    <w:unhideWhenUsed/>
    <w:qFormat/>
    <w:rsid w:val="004976E4"/>
    <w:pPr>
      <w:keepLines/>
      <w:spacing w:before="240" w:line="259" w:lineRule="auto"/>
      <w:jc w:val="left"/>
      <w:outlineLvl w:val="9"/>
    </w:pPr>
    <w:rPr>
      <w:rFonts w:asciiTheme="majorHAnsi" w:eastAsiaTheme="majorEastAsia" w:hAnsiTheme="majorHAnsi" w:cstheme="majorBidi"/>
      <w:b w:val="0"/>
      <w:bCs w:val="0"/>
      <w:color w:val="2E74B5" w:themeColor="accent1" w:themeShade="BF"/>
      <w:sz w:val="32"/>
      <w:szCs w:val="32"/>
    </w:rPr>
  </w:style>
  <w:style w:type="paragraph" w:customStyle="1" w:styleId="bng">
    <w:name w:val="bảng"/>
    <w:basedOn w:val="Normal"/>
    <w:qFormat/>
    <w:rsid w:val="004D587E"/>
    <w:pPr>
      <w:spacing w:before="120" w:after="120" w:line="360" w:lineRule="auto"/>
      <w:jc w:val="center"/>
    </w:pPr>
    <w:rPr>
      <w:rFonts w:ascii="Times New Roman" w:eastAsia="Times New Roman" w:hAnsi="Times New Roman" w:cs="Times New Roman"/>
      <w:b/>
      <w:color w:val="000000" w:themeColor="text1"/>
      <w:sz w:val="26"/>
      <w:szCs w:val="26"/>
    </w:rPr>
  </w:style>
  <w:style w:type="paragraph" w:styleId="CommentSubject">
    <w:name w:val="annotation subject"/>
    <w:basedOn w:val="CommentText"/>
    <w:next w:val="CommentText"/>
    <w:link w:val="CommentSubjectChar"/>
    <w:uiPriority w:val="99"/>
    <w:semiHidden/>
    <w:unhideWhenUsed/>
    <w:rsid w:val="00FF6F5C"/>
    <w:pPr>
      <w:spacing w:after="160"/>
    </w:pPr>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semiHidden/>
    <w:rsid w:val="00FF6F5C"/>
    <w:rPr>
      <w:rFonts w:ascii=".VnTime" w:eastAsia="Times New Roman" w:hAnsi=".VnTime" w:cs="Times New Roman"/>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index 3" w:uiPriority="0"/>
    <w:lsdException w:name="index 4" w:uiPriority="0"/>
    <w:lsdException w:name="index 5" w:uiPriority="0"/>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annotation text" w:uiPriority="0"/>
    <w:lsdException w:name="header" w:uiPriority="0"/>
    <w:lsdException w:name="caption" w:uiPriority="0" w:qFormat="1"/>
    <w:lsdException w:name="annotation reference" w:uiPriority="0"/>
    <w:lsdException w:name="page number" w:uiPriority="0"/>
    <w:lsdException w:name="List Bulle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Strong" w:semiHidden="0" w:uiPriority="0" w:unhideWhenUsed="0" w:qFormat="1"/>
    <w:lsdException w:name="Emphasis" w:semiHidden="0" w:uiPriority="0" w:unhideWhenUsed="0" w:qFormat="1"/>
    <w:lsdException w:name="Plain Text" w:uiPriority="0"/>
    <w:lsdException w:name="Normal (Web)"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aliases w:val="小2号宋体居中行距2倍,章标题 1,b1,章节标题,H1,标题 11,-*+,h1,1st level,Section Head,l1,1,my标题1,标题 1 Char,PAGE HEADING,Document Header1,章小2号宋体居中行距2倍,标题 1小2号宋体居中行距2倍,章 Char,章,DB"/>
    <w:basedOn w:val="Normal"/>
    <w:next w:val="Normal"/>
    <w:link w:val="Heading1Char"/>
    <w:qFormat/>
    <w:rsid w:val="007C58E7"/>
    <w:pPr>
      <w:keepNext/>
      <w:spacing w:after="0" w:line="240" w:lineRule="auto"/>
      <w:jc w:val="center"/>
      <w:outlineLvl w:val="0"/>
    </w:pPr>
    <w:rPr>
      <w:rFonts w:ascii="Times New Roman" w:eastAsia="Times New Roman" w:hAnsi="Times New Roman" w:cs="Times New Roman"/>
      <w:b/>
      <w:bCs/>
      <w:sz w:val="26"/>
      <w:szCs w:val="24"/>
    </w:rPr>
  </w:style>
  <w:style w:type="paragraph" w:styleId="Heading2">
    <w:name w:val="heading 2"/>
    <w:basedOn w:val="Normal"/>
    <w:next w:val="Normal"/>
    <w:link w:val="Heading2Char"/>
    <w:qFormat/>
    <w:rsid w:val="007C58E7"/>
    <w:pPr>
      <w:keepNext/>
      <w:spacing w:after="0" w:line="240" w:lineRule="auto"/>
      <w:jc w:val="center"/>
      <w:outlineLvl w:val="1"/>
    </w:pPr>
    <w:rPr>
      <w:rFonts w:ascii="Times New Roman" w:eastAsia="Times New Roman" w:hAnsi="Times New Roman" w:cs="Times New Roman"/>
      <w:b/>
      <w:spacing w:val="-20"/>
      <w:sz w:val="26"/>
      <w:szCs w:val="24"/>
    </w:rPr>
  </w:style>
  <w:style w:type="paragraph" w:styleId="Heading3">
    <w:name w:val="heading 3"/>
    <w:basedOn w:val="Normal"/>
    <w:next w:val="Normal"/>
    <w:link w:val="Heading3Char"/>
    <w:unhideWhenUsed/>
    <w:qFormat/>
    <w:rsid w:val="00C940A3"/>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nhideWhenUsed/>
    <w:qFormat/>
    <w:rsid w:val="007C58E7"/>
    <w:pPr>
      <w:keepNext/>
      <w:keepLines/>
      <w:spacing w:before="200" w:after="0" w:line="276" w:lineRule="auto"/>
      <w:outlineLvl w:val="3"/>
    </w:pPr>
    <w:rPr>
      <w:rFonts w:ascii="Cambria" w:eastAsia="Times New Roman" w:hAnsi="Cambria" w:cs="Times New Roman"/>
      <w:b/>
      <w:bCs/>
      <w:i/>
      <w:iCs/>
      <w:color w:val="4F81BD"/>
    </w:rPr>
  </w:style>
  <w:style w:type="paragraph" w:styleId="Heading5">
    <w:name w:val="heading 5"/>
    <w:basedOn w:val="Normal"/>
    <w:next w:val="Normal"/>
    <w:link w:val="Heading5Char"/>
    <w:qFormat/>
    <w:rsid w:val="002B30D9"/>
    <w:pPr>
      <w:keepNext/>
      <w:spacing w:after="0" w:line="240" w:lineRule="auto"/>
      <w:ind w:firstLine="720"/>
      <w:outlineLvl w:val="4"/>
    </w:pPr>
    <w:rPr>
      <w:rFonts w:ascii="Times New Roman" w:eastAsia="Times New Roman" w:hAnsi="Times New Roman" w:cs="Times New Roman"/>
      <w:b/>
      <w:sz w:val="26"/>
      <w:szCs w:val="20"/>
    </w:rPr>
  </w:style>
  <w:style w:type="paragraph" w:styleId="Heading6">
    <w:name w:val="heading 6"/>
    <w:basedOn w:val="Normal"/>
    <w:next w:val="Normal"/>
    <w:link w:val="Heading6Char"/>
    <w:autoRedefine/>
    <w:qFormat/>
    <w:rsid w:val="007C58E7"/>
    <w:pPr>
      <w:keepNext/>
      <w:spacing w:before="120" w:after="0" w:line="240" w:lineRule="auto"/>
      <w:ind w:firstLine="720"/>
      <w:jc w:val="both"/>
      <w:outlineLvl w:val="5"/>
    </w:pPr>
    <w:rPr>
      <w:rFonts w:ascii="Times New Roman" w:eastAsia="Times New Roman" w:hAnsi="Times New Roman" w:cs="Times New Roman"/>
      <w:bCs/>
      <w:i/>
      <w:sz w:val="28"/>
      <w:szCs w:val="28"/>
    </w:rPr>
  </w:style>
  <w:style w:type="paragraph" w:styleId="Heading7">
    <w:name w:val="heading 7"/>
    <w:basedOn w:val="Normal"/>
    <w:next w:val="Normal"/>
    <w:link w:val="Heading7Char"/>
    <w:qFormat/>
    <w:rsid w:val="007C58E7"/>
    <w:pPr>
      <w:keepNext/>
      <w:framePr w:w="1891" w:h="514" w:hSpace="180" w:wrap="auto" w:vAnchor="text" w:hAnchor="page" w:x="5590" w:y="207"/>
      <w:pBdr>
        <w:top w:val="single" w:sz="6" w:space="1" w:color="auto"/>
        <w:left w:val="single" w:sz="6" w:space="1" w:color="auto"/>
        <w:bottom w:val="single" w:sz="6" w:space="1" w:color="auto"/>
        <w:right w:val="single" w:sz="6" w:space="1" w:color="auto"/>
      </w:pBdr>
      <w:spacing w:after="0" w:line="240" w:lineRule="auto"/>
      <w:jc w:val="center"/>
      <w:outlineLvl w:val="6"/>
    </w:pPr>
    <w:rPr>
      <w:rFonts w:ascii="Times New Roman" w:eastAsia="Times New Roman" w:hAnsi="Times New Roman" w:cs="Times New Roman"/>
      <w:b/>
      <w:bCs/>
      <w:sz w:val="28"/>
      <w:szCs w:val="28"/>
    </w:rPr>
  </w:style>
  <w:style w:type="paragraph" w:styleId="Heading8">
    <w:name w:val="heading 8"/>
    <w:basedOn w:val="Normal"/>
    <w:next w:val="Normal"/>
    <w:link w:val="Heading8Char"/>
    <w:qFormat/>
    <w:rsid w:val="007C58E7"/>
    <w:pPr>
      <w:keepNext/>
      <w:spacing w:before="20" w:after="20" w:line="240" w:lineRule="auto"/>
      <w:jc w:val="center"/>
      <w:outlineLvl w:val="7"/>
    </w:pPr>
    <w:rPr>
      <w:rFonts w:ascii="Times New Roman" w:eastAsia="Times New Roman" w:hAnsi="Times New Roman" w:cs="Times New Roman"/>
      <w:b/>
      <w:sz w:val="30"/>
      <w:szCs w:val="20"/>
    </w:rPr>
  </w:style>
  <w:style w:type="paragraph" w:styleId="Heading9">
    <w:name w:val="heading 9"/>
    <w:basedOn w:val="Normal"/>
    <w:next w:val="Normal"/>
    <w:link w:val="Heading9Char"/>
    <w:qFormat/>
    <w:rsid w:val="007C58E7"/>
    <w:pPr>
      <w:keepNext/>
      <w:spacing w:after="0" w:line="240" w:lineRule="auto"/>
      <w:jc w:val="center"/>
      <w:outlineLvl w:val="8"/>
    </w:pPr>
    <w:rPr>
      <w:rFonts w:ascii="Times New Roman" w:eastAsia="Times New Roman" w:hAnsi="Times New Roman" w:cs="Times New Roman"/>
      <w:sz w:val="28"/>
      <w:szCs w:val="28"/>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5772A"/>
    <w:pPr>
      <w:ind w:left="720"/>
      <w:contextualSpacing/>
    </w:pPr>
  </w:style>
  <w:style w:type="paragraph" w:styleId="BodyTextIndent2">
    <w:name w:val="Body Text Indent 2"/>
    <w:basedOn w:val="Normal"/>
    <w:link w:val="BodyTextIndent2Char"/>
    <w:rsid w:val="002B30D9"/>
    <w:pPr>
      <w:spacing w:after="0" w:line="240" w:lineRule="auto"/>
      <w:ind w:firstLine="720"/>
      <w:jc w:val="both"/>
    </w:pPr>
    <w:rPr>
      <w:rFonts w:ascii=".VnTime" w:eastAsia="Times New Roman" w:hAnsi=".VnTime" w:cs="Times New Roman"/>
      <w:sz w:val="28"/>
      <w:szCs w:val="20"/>
    </w:rPr>
  </w:style>
  <w:style w:type="character" w:customStyle="1" w:styleId="BodyTextIndent2Char">
    <w:name w:val="Body Text Indent 2 Char"/>
    <w:basedOn w:val="DefaultParagraphFont"/>
    <w:link w:val="BodyTextIndent2"/>
    <w:rsid w:val="002B30D9"/>
    <w:rPr>
      <w:rFonts w:ascii=".VnTime" w:eastAsia="Times New Roman" w:hAnsi=".VnTime" w:cs="Times New Roman"/>
      <w:sz w:val="28"/>
      <w:szCs w:val="20"/>
    </w:rPr>
  </w:style>
  <w:style w:type="paragraph" w:styleId="BodyText3">
    <w:name w:val="Body Text 3"/>
    <w:basedOn w:val="Normal"/>
    <w:link w:val="BodyText3Char"/>
    <w:unhideWhenUsed/>
    <w:rsid w:val="002B30D9"/>
    <w:pPr>
      <w:spacing w:after="120"/>
    </w:pPr>
    <w:rPr>
      <w:sz w:val="16"/>
      <w:szCs w:val="16"/>
    </w:rPr>
  </w:style>
  <w:style w:type="character" w:customStyle="1" w:styleId="BodyText3Char">
    <w:name w:val="Body Text 3 Char"/>
    <w:basedOn w:val="DefaultParagraphFont"/>
    <w:link w:val="BodyText3"/>
    <w:rsid w:val="002B30D9"/>
    <w:rPr>
      <w:sz w:val="16"/>
      <w:szCs w:val="16"/>
    </w:rPr>
  </w:style>
  <w:style w:type="paragraph" w:styleId="BodyText">
    <w:name w:val="Body Text"/>
    <w:basedOn w:val="Normal"/>
    <w:link w:val="BodyTextChar"/>
    <w:unhideWhenUsed/>
    <w:rsid w:val="002B30D9"/>
    <w:pPr>
      <w:spacing w:after="120"/>
    </w:pPr>
  </w:style>
  <w:style w:type="character" w:customStyle="1" w:styleId="BodyTextChar">
    <w:name w:val="Body Text Char"/>
    <w:basedOn w:val="DefaultParagraphFont"/>
    <w:link w:val="BodyText"/>
    <w:rsid w:val="002B30D9"/>
  </w:style>
  <w:style w:type="character" w:customStyle="1" w:styleId="Heading5Char">
    <w:name w:val="Heading 5 Char"/>
    <w:basedOn w:val="DefaultParagraphFont"/>
    <w:link w:val="Heading5"/>
    <w:rsid w:val="002B30D9"/>
    <w:rPr>
      <w:rFonts w:ascii="Times New Roman" w:eastAsia="Times New Roman" w:hAnsi="Times New Roman" w:cs="Times New Roman"/>
      <w:b/>
      <w:sz w:val="26"/>
      <w:szCs w:val="20"/>
    </w:rPr>
  </w:style>
  <w:style w:type="character" w:customStyle="1" w:styleId="Heading3Char">
    <w:name w:val="Heading 3 Char"/>
    <w:basedOn w:val="DefaultParagraphFont"/>
    <w:link w:val="Heading3"/>
    <w:rsid w:val="00C940A3"/>
    <w:rPr>
      <w:rFonts w:asciiTheme="majorHAnsi" w:eastAsiaTheme="majorEastAsia" w:hAnsiTheme="majorHAnsi" w:cstheme="majorBidi"/>
      <w:color w:val="1F4D78" w:themeColor="accent1" w:themeShade="7F"/>
      <w:sz w:val="24"/>
      <w:szCs w:val="24"/>
    </w:rPr>
  </w:style>
  <w:style w:type="paragraph" w:styleId="Footer">
    <w:name w:val="footer"/>
    <w:aliases w:val="Footer-Even"/>
    <w:basedOn w:val="Normal"/>
    <w:link w:val="FooterChar"/>
    <w:uiPriority w:val="99"/>
    <w:unhideWhenUsed/>
    <w:rsid w:val="00C940A3"/>
    <w:pPr>
      <w:tabs>
        <w:tab w:val="center" w:pos="4680"/>
        <w:tab w:val="right" w:pos="9360"/>
      </w:tabs>
      <w:spacing w:after="0" w:line="240" w:lineRule="auto"/>
    </w:pPr>
  </w:style>
  <w:style w:type="character" w:customStyle="1" w:styleId="FooterChar">
    <w:name w:val="Footer Char"/>
    <w:aliases w:val="Footer-Even Char"/>
    <w:basedOn w:val="DefaultParagraphFont"/>
    <w:link w:val="Footer"/>
    <w:uiPriority w:val="99"/>
    <w:rsid w:val="00C940A3"/>
  </w:style>
  <w:style w:type="character" w:styleId="PageNumber">
    <w:name w:val="page number"/>
    <w:basedOn w:val="DefaultParagraphFont"/>
    <w:rsid w:val="00C940A3"/>
  </w:style>
  <w:style w:type="character" w:styleId="PlaceholderText">
    <w:name w:val="Placeholder Text"/>
    <w:basedOn w:val="DefaultParagraphFont"/>
    <w:uiPriority w:val="99"/>
    <w:semiHidden/>
    <w:rsid w:val="00096E16"/>
    <w:rPr>
      <w:color w:val="808080"/>
    </w:rPr>
  </w:style>
  <w:style w:type="paragraph" w:styleId="NormalWeb">
    <w:name w:val="Normal (Web)"/>
    <w:basedOn w:val="Normal"/>
    <w:unhideWhenUsed/>
    <w:rsid w:val="003A13F7"/>
    <w:pPr>
      <w:spacing w:before="100" w:beforeAutospacing="1" w:after="100" w:afterAutospacing="1" w:line="240" w:lineRule="auto"/>
    </w:pPr>
    <w:rPr>
      <w:rFonts w:ascii="Times New Roman" w:eastAsia="Times New Roman" w:hAnsi="Times New Roman" w:cs="Times New Roman"/>
      <w:sz w:val="24"/>
      <w:szCs w:val="24"/>
    </w:rPr>
  </w:style>
  <w:style w:type="paragraph" w:styleId="BodyText2">
    <w:name w:val="Body Text 2"/>
    <w:basedOn w:val="Normal"/>
    <w:link w:val="BodyText2Char"/>
    <w:unhideWhenUsed/>
    <w:rsid w:val="00412535"/>
    <w:pPr>
      <w:spacing w:after="120" w:line="480" w:lineRule="auto"/>
    </w:pPr>
  </w:style>
  <w:style w:type="character" w:customStyle="1" w:styleId="BodyText2Char">
    <w:name w:val="Body Text 2 Char"/>
    <w:basedOn w:val="DefaultParagraphFont"/>
    <w:link w:val="BodyText2"/>
    <w:rsid w:val="00412535"/>
  </w:style>
  <w:style w:type="character" w:customStyle="1" w:styleId="Heading1Char">
    <w:name w:val="Heading 1 Char"/>
    <w:aliases w:val="小2号宋体居中行距2倍 Char1,章标题 1 Char1,b1 Char1,章节标题 Char1,H1 Char1,标题 11 Char1,-*+ Char1,h1 Char1,1st level Char1,Section Head Char1,l1 Char1,1 Char1,my标题1 Char1,标题 1 Char Char1,PAGE HEADING Char1,Document Header1 Char1,章小2号宋体居中行距2倍 Char1,章 Char1"/>
    <w:basedOn w:val="DefaultParagraphFont"/>
    <w:link w:val="Heading1"/>
    <w:rsid w:val="007C58E7"/>
    <w:rPr>
      <w:rFonts w:ascii="Times New Roman" w:eastAsia="Times New Roman" w:hAnsi="Times New Roman" w:cs="Times New Roman"/>
      <w:b/>
      <w:bCs/>
      <w:sz w:val="26"/>
      <w:szCs w:val="24"/>
    </w:rPr>
  </w:style>
  <w:style w:type="character" w:customStyle="1" w:styleId="Heading2Char">
    <w:name w:val="Heading 2 Char"/>
    <w:basedOn w:val="DefaultParagraphFont"/>
    <w:link w:val="Heading2"/>
    <w:rsid w:val="007C58E7"/>
    <w:rPr>
      <w:rFonts w:ascii="Times New Roman" w:eastAsia="Times New Roman" w:hAnsi="Times New Roman" w:cs="Times New Roman"/>
      <w:b/>
      <w:spacing w:val="-20"/>
      <w:sz w:val="26"/>
      <w:szCs w:val="24"/>
    </w:rPr>
  </w:style>
  <w:style w:type="character" w:customStyle="1" w:styleId="Heading4Char">
    <w:name w:val="Heading 4 Char"/>
    <w:basedOn w:val="DefaultParagraphFont"/>
    <w:link w:val="Heading4"/>
    <w:rsid w:val="007C58E7"/>
    <w:rPr>
      <w:rFonts w:ascii="Cambria" w:eastAsia="Times New Roman" w:hAnsi="Cambria" w:cs="Times New Roman"/>
      <w:b/>
      <w:bCs/>
      <w:i/>
      <w:iCs/>
      <w:color w:val="4F81BD"/>
    </w:rPr>
  </w:style>
  <w:style w:type="character" w:customStyle="1" w:styleId="Heading6Char">
    <w:name w:val="Heading 6 Char"/>
    <w:basedOn w:val="DefaultParagraphFont"/>
    <w:link w:val="Heading6"/>
    <w:rsid w:val="007C58E7"/>
    <w:rPr>
      <w:rFonts w:ascii="Times New Roman" w:eastAsia="Times New Roman" w:hAnsi="Times New Roman" w:cs="Times New Roman"/>
      <w:bCs/>
      <w:i/>
      <w:sz w:val="28"/>
      <w:szCs w:val="28"/>
    </w:rPr>
  </w:style>
  <w:style w:type="character" w:customStyle="1" w:styleId="Heading7Char">
    <w:name w:val="Heading 7 Char"/>
    <w:basedOn w:val="DefaultParagraphFont"/>
    <w:link w:val="Heading7"/>
    <w:rsid w:val="007C58E7"/>
    <w:rPr>
      <w:rFonts w:ascii="Times New Roman" w:eastAsia="Times New Roman" w:hAnsi="Times New Roman" w:cs="Times New Roman"/>
      <w:b/>
      <w:bCs/>
      <w:sz w:val="28"/>
      <w:szCs w:val="28"/>
    </w:rPr>
  </w:style>
  <w:style w:type="character" w:customStyle="1" w:styleId="Heading8Char">
    <w:name w:val="Heading 8 Char"/>
    <w:basedOn w:val="DefaultParagraphFont"/>
    <w:link w:val="Heading8"/>
    <w:rsid w:val="007C58E7"/>
    <w:rPr>
      <w:rFonts w:ascii="Times New Roman" w:eastAsia="Times New Roman" w:hAnsi="Times New Roman" w:cs="Times New Roman"/>
      <w:b/>
      <w:sz w:val="30"/>
      <w:szCs w:val="20"/>
    </w:rPr>
  </w:style>
  <w:style w:type="character" w:customStyle="1" w:styleId="Heading9Char">
    <w:name w:val="Heading 9 Char"/>
    <w:basedOn w:val="DefaultParagraphFont"/>
    <w:link w:val="Heading9"/>
    <w:rsid w:val="007C58E7"/>
    <w:rPr>
      <w:rFonts w:ascii="Times New Roman" w:eastAsia="Times New Roman" w:hAnsi="Times New Roman" w:cs="Times New Roman"/>
      <w:sz w:val="28"/>
      <w:szCs w:val="28"/>
      <w:u w:val="single"/>
    </w:rPr>
  </w:style>
  <w:style w:type="paragraph" w:styleId="BodyTextIndent">
    <w:name w:val="Body Text Indent"/>
    <w:basedOn w:val="Normal"/>
    <w:link w:val="BodyTextIndentChar"/>
    <w:unhideWhenUsed/>
    <w:rsid w:val="007C58E7"/>
    <w:pPr>
      <w:spacing w:after="120"/>
      <w:ind w:left="360"/>
    </w:pPr>
  </w:style>
  <w:style w:type="character" w:customStyle="1" w:styleId="BodyTextIndentChar">
    <w:name w:val="Body Text Indent Char"/>
    <w:basedOn w:val="DefaultParagraphFont"/>
    <w:link w:val="BodyTextIndent"/>
    <w:rsid w:val="007C58E7"/>
  </w:style>
  <w:style w:type="numbering" w:customStyle="1" w:styleId="NoList1">
    <w:name w:val="No List1"/>
    <w:next w:val="NoList"/>
    <w:semiHidden/>
    <w:rsid w:val="007C58E7"/>
  </w:style>
  <w:style w:type="paragraph" w:styleId="CommentText">
    <w:name w:val="annotation text"/>
    <w:basedOn w:val="Normal"/>
    <w:link w:val="CommentTextChar"/>
    <w:semiHidden/>
    <w:rsid w:val="007C58E7"/>
    <w:pPr>
      <w:spacing w:after="0" w:line="240" w:lineRule="auto"/>
    </w:pPr>
    <w:rPr>
      <w:rFonts w:ascii=".VnTime" w:eastAsia="Times New Roman" w:hAnsi=".VnTime" w:cs="Times New Roman"/>
      <w:sz w:val="20"/>
      <w:szCs w:val="20"/>
    </w:rPr>
  </w:style>
  <w:style w:type="character" w:customStyle="1" w:styleId="CommentTextChar">
    <w:name w:val="Comment Text Char"/>
    <w:basedOn w:val="DefaultParagraphFont"/>
    <w:link w:val="CommentText"/>
    <w:semiHidden/>
    <w:rsid w:val="007C58E7"/>
    <w:rPr>
      <w:rFonts w:ascii=".VnTime" w:eastAsia="Times New Roman" w:hAnsi=".VnTime" w:cs="Times New Roman"/>
      <w:sz w:val="20"/>
      <w:szCs w:val="20"/>
    </w:rPr>
  </w:style>
  <w:style w:type="paragraph" w:styleId="BodyTextIndent3">
    <w:name w:val="Body Text Indent 3"/>
    <w:basedOn w:val="Normal"/>
    <w:link w:val="BodyTextIndent3Char"/>
    <w:rsid w:val="007C58E7"/>
    <w:pPr>
      <w:spacing w:after="0" w:line="240" w:lineRule="auto"/>
      <w:ind w:firstLine="720"/>
      <w:jc w:val="both"/>
    </w:pPr>
    <w:rPr>
      <w:rFonts w:ascii=".VnTime" w:eastAsia="Times New Roman" w:hAnsi=".VnTime" w:cs="Times New Roman"/>
      <w:sz w:val="26"/>
      <w:szCs w:val="20"/>
    </w:rPr>
  </w:style>
  <w:style w:type="character" w:customStyle="1" w:styleId="BodyTextIndent3Char">
    <w:name w:val="Body Text Indent 3 Char"/>
    <w:basedOn w:val="DefaultParagraphFont"/>
    <w:link w:val="BodyTextIndent3"/>
    <w:rsid w:val="007C58E7"/>
    <w:rPr>
      <w:rFonts w:ascii=".VnTime" w:eastAsia="Times New Roman" w:hAnsi=".VnTime" w:cs="Times New Roman"/>
      <w:sz w:val="26"/>
      <w:szCs w:val="20"/>
    </w:rPr>
  </w:style>
  <w:style w:type="paragraph" w:styleId="ListBullet2">
    <w:name w:val="List Bullet 2"/>
    <w:basedOn w:val="Normal"/>
    <w:autoRedefine/>
    <w:rsid w:val="007C58E7"/>
    <w:pPr>
      <w:tabs>
        <w:tab w:val="num" w:pos="643"/>
      </w:tabs>
      <w:spacing w:after="0" w:line="240" w:lineRule="auto"/>
      <w:ind w:left="643" w:hanging="360"/>
    </w:pPr>
    <w:rPr>
      <w:rFonts w:ascii=".VnTime" w:eastAsia="Times New Roman" w:hAnsi=".VnTime" w:cs="Times New Roman"/>
      <w:sz w:val="28"/>
      <w:szCs w:val="20"/>
    </w:rPr>
  </w:style>
  <w:style w:type="paragraph" w:customStyle="1" w:styleId="xl25">
    <w:name w:val="xl25"/>
    <w:basedOn w:val="Normal"/>
    <w:rsid w:val="007C58E7"/>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Unicode MS" w:eastAsia="Arial Unicode MS" w:hAnsi="Arial Unicode MS" w:cs="Arial Unicode MS"/>
      <w:sz w:val="24"/>
      <w:szCs w:val="24"/>
    </w:rPr>
  </w:style>
  <w:style w:type="paragraph" w:styleId="Caption">
    <w:name w:val="caption"/>
    <w:basedOn w:val="Normal"/>
    <w:next w:val="Normal"/>
    <w:qFormat/>
    <w:rsid w:val="007C58E7"/>
    <w:pPr>
      <w:spacing w:after="0" w:line="240" w:lineRule="auto"/>
      <w:ind w:firstLine="360"/>
      <w:jc w:val="center"/>
    </w:pPr>
    <w:rPr>
      <w:rFonts w:ascii="UVnTime" w:eastAsia="Times New Roman" w:hAnsi="UVnTime" w:cs="Times New Roman"/>
      <w:b/>
      <w:color w:val="FF0000"/>
      <w:sz w:val="26"/>
      <w:szCs w:val="20"/>
    </w:rPr>
  </w:style>
  <w:style w:type="paragraph" w:styleId="Header">
    <w:name w:val="header"/>
    <w:basedOn w:val="Normal"/>
    <w:link w:val="HeaderChar"/>
    <w:rsid w:val="007C58E7"/>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rsid w:val="007C58E7"/>
    <w:rPr>
      <w:rFonts w:ascii="Times New Roman" w:eastAsia="Times New Roman" w:hAnsi="Times New Roman" w:cs="Times New Roman"/>
      <w:sz w:val="24"/>
      <w:szCs w:val="24"/>
    </w:rPr>
  </w:style>
  <w:style w:type="paragraph" w:styleId="Title">
    <w:name w:val="Title"/>
    <w:basedOn w:val="Normal"/>
    <w:link w:val="TitleChar"/>
    <w:qFormat/>
    <w:rsid w:val="007C58E7"/>
    <w:pPr>
      <w:spacing w:after="0" w:line="240" w:lineRule="auto"/>
      <w:jc w:val="center"/>
    </w:pPr>
    <w:rPr>
      <w:rFonts w:ascii=".VnTimeH" w:eastAsia="Times New Roman" w:hAnsi=".VnTimeH" w:cs="Times New Roman"/>
      <w:sz w:val="32"/>
      <w:szCs w:val="20"/>
    </w:rPr>
  </w:style>
  <w:style w:type="character" w:customStyle="1" w:styleId="TitleChar">
    <w:name w:val="Title Char"/>
    <w:basedOn w:val="DefaultParagraphFont"/>
    <w:link w:val="Title"/>
    <w:rsid w:val="007C58E7"/>
    <w:rPr>
      <w:rFonts w:ascii=".VnTimeH" w:eastAsia="Times New Roman" w:hAnsi=".VnTimeH" w:cs="Times New Roman"/>
      <w:sz w:val="32"/>
      <w:szCs w:val="20"/>
    </w:rPr>
  </w:style>
  <w:style w:type="paragraph" w:customStyle="1" w:styleId="Style1">
    <w:name w:val="Style1"/>
    <w:basedOn w:val="Normal"/>
    <w:rsid w:val="007C58E7"/>
    <w:pPr>
      <w:tabs>
        <w:tab w:val="left" w:pos="480"/>
        <w:tab w:val="left" w:pos="960"/>
        <w:tab w:val="left" w:pos="1440"/>
        <w:tab w:val="left" w:pos="1920"/>
        <w:tab w:val="left" w:pos="2400"/>
        <w:tab w:val="left" w:pos="2880"/>
        <w:tab w:val="left" w:pos="3360"/>
        <w:tab w:val="left" w:pos="3840"/>
        <w:tab w:val="left" w:pos="4320"/>
      </w:tabs>
      <w:spacing w:after="40" w:line="240" w:lineRule="auto"/>
      <w:jc w:val="center"/>
    </w:pPr>
    <w:rPr>
      <w:rFonts w:ascii=".VnTimeH" w:eastAsia="Times New Roman" w:hAnsi=".VnTimeH" w:cs="Times New Roman"/>
      <w:sz w:val="28"/>
      <w:szCs w:val="20"/>
    </w:rPr>
  </w:style>
  <w:style w:type="table" w:styleId="TableGrid">
    <w:name w:val="Table Grid"/>
    <w:basedOn w:val="TableNormal"/>
    <w:uiPriority w:val="59"/>
    <w:rsid w:val="007C58E7"/>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link w:val="NoSpacingChar"/>
    <w:uiPriority w:val="1"/>
    <w:qFormat/>
    <w:rsid w:val="007C58E7"/>
    <w:pPr>
      <w:spacing w:after="0" w:line="240" w:lineRule="auto"/>
    </w:pPr>
    <w:rPr>
      <w:rFonts w:ascii="Calibri" w:eastAsia="Times New Roman" w:hAnsi="Calibri" w:cs="Times New Roman"/>
    </w:rPr>
  </w:style>
  <w:style w:type="character" w:customStyle="1" w:styleId="NoSpacingChar">
    <w:name w:val="No Spacing Char"/>
    <w:basedOn w:val="DefaultParagraphFont"/>
    <w:link w:val="NoSpacing"/>
    <w:uiPriority w:val="1"/>
    <w:rsid w:val="007C58E7"/>
    <w:rPr>
      <w:rFonts w:ascii="Calibri" w:eastAsia="Times New Roman" w:hAnsi="Calibri" w:cs="Times New Roman"/>
    </w:rPr>
  </w:style>
  <w:style w:type="numbering" w:customStyle="1" w:styleId="NoList11">
    <w:name w:val="No List11"/>
    <w:next w:val="NoList"/>
    <w:uiPriority w:val="99"/>
    <w:semiHidden/>
    <w:unhideWhenUsed/>
    <w:rsid w:val="007C58E7"/>
  </w:style>
  <w:style w:type="numbering" w:customStyle="1" w:styleId="NoList2">
    <w:name w:val="No List2"/>
    <w:next w:val="NoList"/>
    <w:uiPriority w:val="99"/>
    <w:semiHidden/>
    <w:unhideWhenUsed/>
    <w:rsid w:val="007C58E7"/>
  </w:style>
  <w:style w:type="paragraph" w:customStyle="1" w:styleId="StyleHeading3TimesNewRoman14pt">
    <w:name w:val="Style Heading 3 + Times New Roman 14 pt"/>
    <w:basedOn w:val="Heading3"/>
    <w:autoRedefine/>
    <w:rsid w:val="007C58E7"/>
    <w:pPr>
      <w:keepLines w:val="0"/>
      <w:spacing w:before="0" w:line="360" w:lineRule="auto"/>
      <w:ind w:left="567" w:hanging="567"/>
      <w:jc w:val="both"/>
    </w:pPr>
    <w:rPr>
      <w:rFonts w:ascii="Times New Roman" w:eastAsia=".VnTime" w:hAnsi="Times New Roman" w:cs="Arial"/>
      <w:bCs/>
      <w:noProof/>
      <w:color w:val="auto"/>
      <w:sz w:val="28"/>
      <w:szCs w:val="28"/>
      <w:lang w:val="vi-VN"/>
    </w:rPr>
  </w:style>
  <w:style w:type="paragraph" w:customStyle="1" w:styleId="StyleHeading214pt">
    <w:name w:val="Style Heading 2 + 14 pt"/>
    <w:basedOn w:val="Heading2"/>
    <w:autoRedefine/>
    <w:rsid w:val="007C58E7"/>
    <w:pPr>
      <w:spacing w:line="400" w:lineRule="exact"/>
      <w:ind w:left="454" w:hanging="454"/>
      <w:jc w:val="both"/>
    </w:pPr>
    <w:rPr>
      <w:bCs/>
      <w:spacing w:val="-4"/>
      <w:sz w:val="28"/>
      <w:szCs w:val="28"/>
      <w:lang w:val="vi-VN"/>
    </w:rPr>
  </w:style>
  <w:style w:type="paragraph" w:customStyle="1" w:styleId="StyleHeading3Left">
    <w:name w:val="Style Heading 3 + Left"/>
    <w:basedOn w:val="Heading3"/>
    <w:autoRedefine/>
    <w:rsid w:val="007C58E7"/>
    <w:pPr>
      <w:keepLines w:val="0"/>
      <w:spacing w:before="0" w:line="360" w:lineRule="auto"/>
      <w:ind w:left="-329" w:firstLine="329"/>
      <w:jc w:val="both"/>
    </w:pPr>
    <w:rPr>
      <w:rFonts w:ascii="Times New Roman" w:eastAsia=".VnTime" w:hAnsi="Times New Roman" w:cs="Times New Roman"/>
      <w:b/>
      <w:bCs/>
      <w:noProof/>
      <w:color w:val="auto"/>
      <w:sz w:val="28"/>
      <w:szCs w:val="28"/>
      <w:lang w:val="vi-VN"/>
    </w:rPr>
  </w:style>
  <w:style w:type="character" w:styleId="Hyperlink">
    <w:name w:val="Hyperlink"/>
    <w:basedOn w:val="DefaultParagraphFont"/>
    <w:uiPriority w:val="99"/>
    <w:rsid w:val="007C58E7"/>
    <w:rPr>
      <w:rFonts w:cs="Verdana"/>
      <w:b/>
      <w:color w:val="0000FF"/>
      <w:sz w:val="28"/>
      <w:u w:val="single"/>
      <w:lang w:val="en-US" w:eastAsia="en-US" w:bidi="ar-SA"/>
    </w:rPr>
  </w:style>
  <w:style w:type="paragraph" w:customStyle="1" w:styleId="Hinh">
    <w:name w:val="Hinh"/>
    <w:basedOn w:val="Normal"/>
    <w:link w:val="HinhChar"/>
    <w:autoRedefine/>
    <w:rsid w:val="007C58E7"/>
    <w:pPr>
      <w:tabs>
        <w:tab w:val="left" w:pos="7485"/>
      </w:tabs>
      <w:spacing w:before="60" w:after="60" w:line="240" w:lineRule="auto"/>
    </w:pPr>
    <w:rPr>
      <w:rFonts w:ascii="Times New Roman" w:eastAsia="Times New Roman" w:hAnsi="Times New Roman" w:cs="Verdana"/>
      <w:sz w:val="26"/>
      <w:szCs w:val="26"/>
    </w:rPr>
  </w:style>
  <w:style w:type="character" w:customStyle="1" w:styleId="HinhChar">
    <w:name w:val="Hinh Char"/>
    <w:basedOn w:val="DefaultParagraphFont"/>
    <w:link w:val="Hinh"/>
    <w:rsid w:val="007C58E7"/>
    <w:rPr>
      <w:rFonts w:ascii="Times New Roman" w:eastAsia="Times New Roman" w:hAnsi="Times New Roman" w:cs="Verdana"/>
      <w:sz w:val="26"/>
      <w:szCs w:val="26"/>
    </w:rPr>
  </w:style>
  <w:style w:type="paragraph" w:customStyle="1" w:styleId="Bang">
    <w:name w:val="Bang"/>
    <w:basedOn w:val="Normal"/>
    <w:link w:val="BangChar"/>
    <w:autoRedefine/>
    <w:rsid w:val="007C58E7"/>
    <w:pPr>
      <w:tabs>
        <w:tab w:val="left" w:pos="720"/>
        <w:tab w:val="left" w:pos="2475"/>
      </w:tabs>
      <w:overflowPunct w:val="0"/>
      <w:autoSpaceDE w:val="0"/>
      <w:autoSpaceDN w:val="0"/>
      <w:adjustRightInd w:val="0"/>
      <w:spacing w:before="60" w:after="60" w:line="240" w:lineRule="auto"/>
      <w:jc w:val="center"/>
      <w:textAlignment w:val="baseline"/>
    </w:pPr>
    <w:rPr>
      <w:rFonts w:ascii="Times New Roman" w:eastAsia="Times New Roman" w:hAnsi="Times New Roman" w:cs="Times New Roman"/>
      <w:bCs/>
      <w:sz w:val="26"/>
      <w:szCs w:val="26"/>
      <w:lang w:eastAsia="ko-KR"/>
    </w:rPr>
  </w:style>
  <w:style w:type="character" w:customStyle="1" w:styleId="BangChar">
    <w:name w:val="Bang Char"/>
    <w:basedOn w:val="DefaultParagraphFont"/>
    <w:link w:val="Bang"/>
    <w:rsid w:val="007C58E7"/>
    <w:rPr>
      <w:rFonts w:ascii="Times New Roman" w:eastAsia="Times New Roman" w:hAnsi="Times New Roman" w:cs="Times New Roman"/>
      <w:bCs/>
      <w:sz w:val="26"/>
      <w:szCs w:val="26"/>
      <w:lang w:eastAsia="ko-KR"/>
    </w:rPr>
  </w:style>
  <w:style w:type="paragraph" w:customStyle="1" w:styleId="StyleHinhVeLeft">
    <w:name w:val="Style Hinh Ve + Left"/>
    <w:basedOn w:val="Normal"/>
    <w:autoRedefine/>
    <w:rsid w:val="007C58E7"/>
    <w:pPr>
      <w:spacing w:before="60" w:after="60" w:line="360" w:lineRule="auto"/>
      <w:jc w:val="center"/>
    </w:pPr>
    <w:rPr>
      <w:rFonts w:ascii="Times New Roman" w:eastAsia="Times New Roman" w:hAnsi="Times New Roman" w:cs="Times New Roman"/>
      <w:sz w:val="28"/>
      <w:szCs w:val="20"/>
      <w:lang w:eastAsia="ko-KR"/>
    </w:rPr>
  </w:style>
  <w:style w:type="paragraph" w:customStyle="1" w:styleId="StyleD2Before12pt">
    <w:name w:val="Style D2 + Before:  12 pt"/>
    <w:basedOn w:val="Normal"/>
    <w:autoRedefine/>
    <w:rsid w:val="007C58E7"/>
    <w:pPr>
      <w:spacing w:after="0" w:line="360" w:lineRule="auto"/>
      <w:ind w:firstLine="680"/>
      <w:jc w:val="both"/>
    </w:pPr>
    <w:rPr>
      <w:rFonts w:ascii="Times New Roman" w:eastAsia=".VnTime" w:hAnsi="Times New Roman" w:cs="Times New Roman"/>
      <w:spacing w:val="-2"/>
      <w:sz w:val="26"/>
      <w:szCs w:val="26"/>
      <w:lang w:eastAsia="ko-KR"/>
    </w:rPr>
  </w:style>
  <w:style w:type="paragraph" w:styleId="TOC1">
    <w:name w:val="toc 1"/>
    <w:aliases w:val="TOC 1C,d5"/>
    <w:basedOn w:val="Normal"/>
    <w:next w:val="Normal"/>
    <w:autoRedefine/>
    <w:uiPriority w:val="39"/>
    <w:rsid w:val="007C58E7"/>
    <w:pPr>
      <w:tabs>
        <w:tab w:val="right" w:leader="dot" w:pos="8829"/>
      </w:tabs>
      <w:spacing w:after="0" w:line="360" w:lineRule="auto"/>
    </w:pPr>
    <w:rPr>
      <w:rFonts w:ascii="Times New Roman" w:eastAsia="MS Mincho" w:hAnsi="Times New Roman" w:cs="Times New Roman"/>
      <w:sz w:val="28"/>
      <w:szCs w:val="28"/>
      <w:lang w:eastAsia="ja-JP"/>
    </w:rPr>
  </w:style>
  <w:style w:type="paragraph" w:styleId="TOC2">
    <w:name w:val="toc 2"/>
    <w:aliases w:val="TOC2"/>
    <w:basedOn w:val="Normal"/>
    <w:next w:val="Normal"/>
    <w:autoRedefine/>
    <w:uiPriority w:val="39"/>
    <w:rsid w:val="007C58E7"/>
    <w:pPr>
      <w:spacing w:after="0" w:line="240" w:lineRule="auto"/>
      <w:ind w:left="280"/>
    </w:pPr>
    <w:rPr>
      <w:rFonts w:ascii="Times New Roman" w:eastAsia="MS Mincho" w:hAnsi="Times New Roman" w:cs="Times New Roman"/>
      <w:sz w:val="28"/>
      <w:szCs w:val="28"/>
      <w:lang w:eastAsia="ja-JP"/>
    </w:rPr>
  </w:style>
  <w:style w:type="paragraph" w:styleId="TOC3">
    <w:name w:val="toc 3"/>
    <w:basedOn w:val="Normal"/>
    <w:next w:val="Normal"/>
    <w:autoRedefine/>
    <w:uiPriority w:val="39"/>
    <w:rsid w:val="00153F10"/>
    <w:pPr>
      <w:tabs>
        <w:tab w:val="right" w:leader="dot" w:pos="9062"/>
      </w:tabs>
      <w:spacing w:after="0" w:line="240" w:lineRule="auto"/>
      <w:ind w:left="560"/>
    </w:pPr>
    <w:rPr>
      <w:rFonts w:ascii="Times New Roman" w:eastAsia="Times New Roman" w:hAnsi="Times New Roman" w:cs="Times New Roman"/>
      <w:iCs/>
      <w:noProof/>
      <w:color w:val="000000" w:themeColor="text1"/>
      <w:sz w:val="26"/>
      <w:szCs w:val="26"/>
      <w:lang w:eastAsia="ja-JP"/>
    </w:rPr>
  </w:style>
  <w:style w:type="paragraph" w:styleId="TableofFigures">
    <w:name w:val="table of figures"/>
    <w:basedOn w:val="Normal"/>
    <w:next w:val="Normal"/>
    <w:uiPriority w:val="99"/>
    <w:rsid w:val="007C58E7"/>
    <w:pPr>
      <w:spacing w:after="0" w:line="240" w:lineRule="auto"/>
    </w:pPr>
    <w:rPr>
      <w:rFonts w:ascii="Times New Roman" w:eastAsia="MS Mincho" w:hAnsi="Times New Roman" w:cs="Times New Roman"/>
      <w:sz w:val="28"/>
      <w:szCs w:val="28"/>
      <w:lang w:eastAsia="ja-JP"/>
    </w:rPr>
  </w:style>
  <w:style w:type="character" w:styleId="Emphasis">
    <w:name w:val="Emphasis"/>
    <w:basedOn w:val="DefaultParagraphFont"/>
    <w:qFormat/>
    <w:rsid w:val="007C58E7"/>
    <w:rPr>
      <w:rFonts w:cs="Verdana"/>
      <w:b/>
      <w:i/>
      <w:iCs/>
      <w:sz w:val="28"/>
      <w:lang w:val="en-US" w:eastAsia="en-US" w:bidi="ar-SA"/>
    </w:rPr>
  </w:style>
  <w:style w:type="paragraph" w:customStyle="1" w:styleId="StyleHeading2Italic">
    <w:name w:val="Style Heading 2 + Italic"/>
    <w:basedOn w:val="Heading2"/>
    <w:rsid w:val="007C58E7"/>
    <w:pPr>
      <w:spacing w:line="360" w:lineRule="auto"/>
      <w:jc w:val="both"/>
    </w:pPr>
    <w:rPr>
      <w:b w:val="0"/>
      <w:iCs/>
      <w:spacing w:val="-4"/>
      <w:sz w:val="28"/>
      <w:szCs w:val="28"/>
      <w:lang w:val="nl-NL"/>
    </w:rPr>
  </w:style>
  <w:style w:type="character" w:styleId="FollowedHyperlink">
    <w:name w:val="FollowedHyperlink"/>
    <w:basedOn w:val="DefaultParagraphFont"/>
    <w:uiPriority w:val="99"/>
    <w:rsid w:val="007C58E7"/>
    <w:rPr>
      <w:rFonts w:cs="Verdana"/>
      <w:b/>
      <w:color w:val="800080"/>
      <w:sz w:val="28"/>
      <w:u w:val="single"/>
      <w:lang w:val="en-US" w:eastAsia="en-US" w:bidi="ar-SA"/>
    </w:rPr>
  </w:style>
  <w:style w:type="paragraph" w:styleId="TOC4">
    <w:name w:val="toc 4"/>
    <w:basedOn w:val="Normal"/>
    <w:next w:val="Normal"/>
    <w:autoRedefine/>
    <w:rsid w:val="007C58E7"/>
    <w:pPr>
      <w:tabs>
        <w:tab w:val="right" w:leader="dot" w:pos="9061"/>
      </w:tabs>
      <w:spacing w:after="0" w:line="240" w:lineRule="auto"/>
      <w:ind w:left="545"/>
    </w:pPr>
    <w:rPr>
      <w:rFonts w:ascii="Times New Roman" w:eastAsia="MS Mincho" w:hAnsi="Times New Roman" w:cs="Times New Roman"/>
      <w:sz w:val="28"/>
      <w:szCs w:val="28"/>
      <w:lang w:eastAsia="ja-JP"/>
    </w:rPr>
  </w:style>
  <w:style w:type="paragraph" w:customStyle="1" w:styleId="CharCharCharChar">
    <w:name w:val="Char Char Char Char"/>
    <w:basedOn w:val="Normal"/>
    <w:rsid w:val="007C58E7"/>
    <w:pPr>
      <w:spacing w:before="60" w:line="240" w:lineRule="exact"/>
    </w:pPr>
    <w:rPr>
      <w:rFonts w:ascii="Times New Roman" w:eastAsia="Times New Roman" w:hAnsi="Times New Roman" w:cs="Verdana"/>
      <w:b/>
      <w:sz w:val="28"/>
      <w:szCs w:val="20"/>
    </w:rPr>
  </w:style>
  <w:style w:type="paragraph" w:customStyle="1" w:styleId="2">
    <w:name w:val="Đ2"/>
    <w:basedOn w:val="Normal"/>
    <w:next w:val="Normal"/>
    <w:autoRedefine/>
    <w:rsid w:val="007C58E7"/>
    <w:pPr>
      <w:tabs>
        <w:tab w:val="left" w:pos="3960"/>
      </w:tabs>
      <w:spacing w:before="60" w:after="60" w:line="240" w:lineRule="auto"/>
      <w:jc w:val="both"/>
    </w:pPr>
    <w:rPr>
      <w:rFonts w:ascii="Times New Roman" w:eastAsia="Times New Roman" w:hAnsi="Times New Roman" w:cs="Verdana"/>
      <w:sz w:val="28"/>
      <w:szCs w:val="20"/>
      <w:lang w:val="vi-VN"/>
    </w:rPr>
  </w:style>
  <w:style w:type="paragraph" w:customStyle="1" w:styleId="3">
    <w:name w:val="3"/>
    <w:basedOn w:val="Normal"/>
    <w:rsid w:val="007C58E7"/>
    <w:pPr>
      <w:spacing w:before="120" w:after="120" w:line="288" w:lineRule="auto"/>
      <w:jc w:val="both"/>
    </w:pPr>
    <w:rPr>
      <w:rFonts w:ascii=".VnTime" w:eastAsia="Times New Roman" w:hAnsi=".VnTime" w:cs="Times New Roman"/>
      <w:b/>
      <w:bCs/>
      <w:i/>
      <w:iCs/>
      <w:position w:val="-4"/>
      <w:sz w:val="28"/>
      <w:szCs w:val="28"/>
    </w:rPr>
  </w:style>
  <w:style w:type="paragraph" w:customStyle="1" w:styleId="1">
    <w:name w:val="Đ1"/>
    <w:basedOn w:val="Normal"/>
    <w:link w:val="1Char"/>
    <w:autoRedefine/>
    <w:rsid w:val="007C58E7"/>
    <w:pPr>
      <w:snapToGrid w:val="0"/>
      <w:spacing w:before="60" w:after="60" w:line="240" w:lineRule="auto"/>
      <w:jc w:val="both"/>
    </w:pPr>
    <w:rPr>
      <w:rFonts w:ascii="Times New Roman" w:eastAsia=".VnTime" w:hAnsi="Times New Roman" w:cs="Times New Roman"/>
      <w:noProof/>
      <w:spacing w:val="-4"/>
      <w:position w:val="-2"/>
      <w:sz w:val="26"/>
      <w:szCs w:val="26"/>
    </w:rPr>
  </w:style>
  <w:style w:type="character" w:customStyle="1" w:styleId="1Char">
    <w:name w:val="Đ1 Char"/>
    <w:basedOn w:val="DefaultParagraphFont"/>
    <w:link w:val="1"/>
    <w:rsid w:val="007C58E7"/>
    <w:rPr>
      <w:rFonts w:ascii="Times New Roman" w:eastAsia=".VnTime" w:hAnsi="Times New Roman" w:cs="Times New Roman"/>
      <w:noProof/>
      <w:spacing w:val="-4"/>
      <w:position w:val="-2"/>
      <w:sz w:val="26"/>
      <w:szCs w:val="26"/>
    </w:rPr>
  </w:style>
  <w:style w:type="paragraph" w:customStyle="1" w:styleId="Head">
    <w:name w:val="Head"/>
    <w:basedOn w:val="Normal"/>
    <w:next w:val="Normal"/>
    <w:autoRedefine/>
    <w:rsid w:val="007C58E7"/>
    <w:pPr>
      <w:widowControl w:val="0"/>
      <w:spacing w:after="0" w:line="240" w:lineRule="auto"/>
      <w:ind w:firstLine="720"/>
      <w:jc w:val="both"/>
    </w:pPr>
    <w:rPr>
      <w:rFonts w:ascii="Times New Roman" w:eastAsia=".VnTime" w:hAnsi="Times New Roman" w:cs="Tahoma"/>
      <w:b/>
      <w:i/>
      <w:kern w:val="2"/>
      <w:sz w:val="28"/>
      <w:szCs w:val="28"/>
      <w:lang w:eastAsia="zh-CN"/>
    </w:rPr>
  </w:style>
  <w:style w:type="paragraph" w:customStyle="1" w:styleId="B1">
    <w:name w:val="B1"/>
    <w:basedOn w:val="Normal"/>
    <w:link w:val="B1Char"/>
    <w:autoRedefine/>
    <w:rsid w:val="007C58E7"/>
    <w:pPr>
      <w:spacing w:before="60" w:after="60" w:line="240" w:lineRule="auto"/>
    </w:pPr>
    <w:rPr>
      <w:rFonts w:ascii="Times New Roman" w:eastAsia="Times New Roman" w:hAnsi="Times New Roman" w:cs="Times New Roman"/>
      <w:color w:val="000000"/>
      <w:sz w:val="28"/>
      <w:szCs w:val="28"/>
    </w:rPr>
  </w:style>
  <w:style w:type="character" w:customStyle="1" w:styleId="B1Char">
    <w:name w:val="B1 Char"/>
    <w:basedOn w:val="DefaultParagraphFont"/>
    <w:link w:val="B1"/>
    <w:rsid w:val="007C58E7"/>
    <w:rPr>
      <w:rFonts w:ascii="Times New Roman" w:eastAsia="Times New Roman" w:hAnsi="Times New Roman" w:cs="Times New Roman"/>
      <w:color w:val="000000"/>
      <w:sz w:val="28"/>
      <w:szCs w:val="28"/>
    </w:rPr>
  </w:style>
  <w:style w:type="paragraph" w:customStyle="1" w:styleId="Tieudebang">
    <w:name w:val="Tieudebang"/>
    <w:basedOn w:val="Normal"/>
    <w:autoRedefine/>
    <w:rsid w:val="007C58E7"/>
    <w:pPr>
      <w:tabs>
        <w:tab w:val="left" w:pos="4005"/>
      </w:tabs>
      <w:spacing w:after="120" w:line="240" w:lineRule="auto"/>
      <w:ind w:left="567" w:hanging="567"/>
      <w:jc w:val="center"/>
    </w:pPr>
    <w:rPr>
      <w:rFonts w:ascii="Times New Roman" w:eastAsia="Times New Roman" w:hAnsi="Times New Roman" w:cs="Times New Roman"/>
      <w:i/>
      <w:color w:val="000000"/>
      <w:sz w:val="28"/>
      <w:szCs w:val="24"/>
      <w:lang w:val="pt-BR"/>
    </w:rPr>
  </w:style>
  <w:style w:type="paragraph" w:customStyle="1" w:styleId="CharCharCharCharCharCharCharCharCharCharCharCharCharCharChar">
    <w:name w:val="Char Char Char Char Char Char Char Char Char Char Char Char Char Char Char"/>
    <w:basedOn w:val="Normal"/>
    <w:rsid w:val="007C58E7"/>
    <w:pPr>
      <w:widowControl w:val="0"/>
      <w:spacing w:after="0" w:line="240" w:lineRule="auto"/>
      <w:jc w:val="both"/>
    </w:pPr>
    <w:rPr>
      <w:rFonts w:ascii="Tahoma" w:eastAsia="SimSun" w:hAnsi="Tahoma" w:cs="Times New Roman"/>
      <w:kern w:val="2"/>
      <w:sz w:val="24"/>
      <w:szCs w:val="20"/>
      <w:lang w:eastAsia="zh-CN"/>
    </w:rPr>
  </w:style>
  <w:style w:type="paragraph" w:styleId="PlainText">
    <w:name w:val="Plain Text"/>
    <w:basedOn w:val="Normal"/>
    <w:link w:val="PlainTextChar"/>
    <w:rsid w:val="007C58E7"/>
    <w:pPr>
      <w:spacing w:after="0" w:line="240" w:lineRule="auto"/>
    </w:pPr>
    <w:rPr>
      <w:rFonts w:ascii="Courier New" w:eastAsia="Times New Roman" w:hAnsi="Courier New" w:cs="Courier New"/>
      <w:sz w:val="20"/>
      <w:szCs w:val="20"/>
    </w:rPr>
  </w:style>
  <w:style w:type="character" w:customStyle="1" w:styleId="PlainTextChar">
    <w:name w:val="Plain Text Char"/>
    <w:basedOn w:val="DefaultParagraphFont"/>
    <w:link w:val="PlainText"/>
    <w:rsid w:val="007C58E7"/>
    <w:rPr>
      <w:rFonts w:ascii="Courier New" w:eastAsia="Times New Roman" w:hAnsi="Courier New" w:cs="Courier New"/>
      <w:sz w:val="20"/>
      <w:szCs w:val="20"/>
    </w:rPr>
  </w:style>
  <w:style w:type="character" w:customStyle="1" w:styleId="google-src-text1">
    <w:name w:val="google-src-text1"/>
    <w:basedOn w:val="DefaultParagraphFont"/>
    <w:rsid w:val="007C58E7"/>
    <w:rPr>
      <w:rFonts w:cs="Verdana"/>
      <w:b/>
      <w:vanish/>
      <w:webHidden w:val="0"/>
      <w:sz w:val="28"/>
      <w:lang w:val="en-US" w:eastAsia="en-US" w:bidi="ar-SA"/>
      <w:specVanish w:val="0"/>
    </w:rPr>
  </w:style>
  <w:style w:type="character" w:customStyle="1" w:styleId="FontStyle91">
    <w:name w:val="Font Style91"/>
    <w:basedOn w:val="DefaultParagraphFont"/>
    <w:rsid w:val="007C58E7"/>
    <w:rPr>
      <w:rFonts w:ascii="Times New Roman" w:hAnsi="Times New Roman" w:cs="Times New Roman"/>
      <w:b/>
      <w:sz w:val="22"/>
      <w:szCs w:val="22"/>
      <w:lang w:val="en-US" w:eastAsia="en-US" w:bidi="ar-SA"/>
    </w:rPr>
  </w:style>
  <w:style w:type="character" w:customStyle="1" w:styleId="longtext">
    <w:name w:val="long_text"/>
    <w:basedOn w:val="DefaultParagraphFont"/>
    <w:rsid w:val="007C58E7"/>
    <w:rPr>
      <w:rFonts w:cs="Verdana"/>
      <w:b/>
      <w:sz w:val="28"/>
      <w:lang w:val="en-US" w:eastAsia="en-US" w:bidi="ar-SA"/>
    </w:rPr>
  </w:style>
  <w:style w:type="paragraph" w:customStyle="1" w:styleId="Style6">
    <w:name w:val="Style6"/>
    <w:basedOn w:val="Normal"/>
    <w:rsid w:val="007C58E7"/>
    <w:pPr>
      <w:widowControl w:val="0"/>
      <w:autoSpaceDE w:val="0"/>
      <w:autoSpaceDN w:val="0"/>
      <w:adjustRightInd w:val="0"/>
      <w:spacing w:after="0" w:line="278" w:lineRule="exact"/>
    </w:pPr>
    <w:rPr>
      <w:rFonts w:ascii="Times New Roman" w:eastAsia="Times New Roman" w:hAnsi="Times New Roman" w:cs="Times New Roman"/>
      <w:sz w:val="24"/>
      <w:szCs w:val="24"/>
    </w:rPr>
  </w:style>
  <w:style w:type="paragraph" w:customStyle="1" w:styleId="Style46">
    <w:name w:val="Style46"/>
    <w:basedOn w:val="Normal"/>
    <w:rsid w:val="007C58E7"/>
    <w:pPr>
      <w:widowControl w:val="0"/>
      <w:autoSpaceDE w:val="0"/>
      <w:autoSpaceDN w:val="0"/>
      <w:adjustRightInd w:val="0"/>
      <w:spacing w:after="0" w:line="278" w:lineRule="exact"/>
      <w:ind w:hanging="86"/>
      <w:jc w:val="both"/>
    </w:pPr>
    <w:rPr>
      <w:rFonts w:ascii="Times New Roman" w:eastAsia="Times New Roman" w:hAnsi="Times New Roman" w:cs="Times New Roman"/>
      <w:sz w:val="24"/>
      <w:szCs w:val="24"/>
    </w:rPr>
  </w:style>
  <w:style w:type="paragraph" w:customStyle="1" w:styleId="Style54">
    <w:name w:val="Style54"/>
    <w:basedOn w:val="Normal"/>
    <w:rsid w:val="007C58E7"/>
    <w:pPr>
      <w:widowControl w:val="0"/>
      <w:autoSpaceDE w:val="0"/>
      <w:autoSpaceDN w:val="0"/>
      <w:adjustRightInd w:val="0"/>
      <w:spacing w:after="0" w:line="278" w:lineRule="exact"/>
      <w:jc w:val="center"/>
    </w:pPr>
    <w:rPr>
      <w:rFonts w:ascii="Times New Roman" w:eastAsia="Times New Roman" w:hAnsi="Times New Roman" w:cs="Times New Roman"/>
      <w:sz w:val="24"/>
      <w:szCs w:val="24"/>
    </w:rPr>
  </w:style>
  <w:style w:type="paragraph" w:customStyle="1" w:styleId="Style60">
    <w:name w:val="Style60"/>
    <w:basedOn w:val="Normal"/>
    <w:rsid w:val="007C58E7"/>
    <w:pPr>
      <w:widowControl w:val="0"/>
      <w:autoSpaceDE w:val="0"/>
      <w:autoSpaceDN w:val="0"/>
      <w:adjustRightInd w:val="0"/>
      <w:spacing w:after="0" w:line="275" w:lineRule="exact"/>
      <w:ind w:firstLine="77"/>
    </w:pPr>
    <w:rPr>
      <w:rFonts w:ascii="Times New Roman" w:eastAsia="Times New Roman" w:hAnsi="Times New Roman" w:cs="Times New Roman"/>
      <w:sz w:val="24"/>
      <w:szCs w:val="24"/>
    </w:rPr>
  </w:style>
  <w:style w:type="character" w:customStyle="1" w:styleId="FontStyle87">
    <w:name w:val="Font Style87"/>
    <w:basedOn w:val="DefaultParagraphFont"/>
    <w:rsid w:val="007C58E7"/>
    <w:rPr>
      <w:rFonts w:ascii="Times New Roman" w:hAnsi="Times New Roman" w:cs="Times New Roman"/>
      <w:b/>
      <w:sz w:val="14"/>
      <w:szCs w:val="14"/>
      <w:lang w:val="en-US" w:eastAsia="en-US" w:bidi="ar-SA"/>
    </w:rPr>
  </w:style>
  <w:style w:type="paragraph" w:customStyle="1" w:styleId="CharCharChar">
    <w:name w:val="Char Char Char"/>
    <w:basedOn w:val="Normal"/>
    <w:next w:val="Normal"/>
    <w:autoRedefine/>
    <w:semiHidden/>
    <w:rsid w:val="007C58E7"/>
    <w:pPr>
      <w:spacing w:before="120" w:after="120" w:line="312" w:lineRule="auto"/>
    </w:pPr>
    <w:rPr>
      <w:rFonts w:ascii="Times New Roman" w:eastAsia="Times New Roman" w:hAnsi="Times New Roman" w:cs="Times New Roman"/>
      <w:sz w:val="28"/>
      <w:szCs w:val="28"/>
    </w:rPr>
  </w:style>
  <w:style w:type="paragraph" w:customStyle="1" w:styleId="Doan1">
    <w:name w:val="Doan1"/>
    <w:basedOn w:val="Normal"/>
    <w:link w:val="Doan1Char"/>
    <w:autoRedefine/>
    <w:rsid w:val="007C58E7"/>
    <w:pPr>
      <w:spacing w:before="60" w:after="60" w:line="240" w:lineRule="auto"/>
      <w:ind w:firstLine="720"/>
      <w:jc w:val="both"/>
    </w:pPr>
    <w:rPr>
      <w:rFonts w:ascii="Times New Roman" w:eastAsia=".VnTime" w:hAnsi="Times New Roman" w:cs="Times New Roman"/>
      <w:noProof/>
      <w:spacing w:val="-4"/>
      <w:position w:val="-2"/>
      <w:sz w:val="26"/>
      <w:szCs w:val="26"/>
      <w:lang w:val="vi-VN"/>
    </w:rPr>
  </w:style>
  <w:style w:type="paragraph" w:customStyle="1" w:styleId="TenBang">
    <w:name w:val="TenBang"/>
    <w:basedOn w:val="Normal"/>
    <w:autoRedefine/>
    <w:rsid w:val="007C58E7"/>
    <w:pPr>
      <w:spacing w:before="120" w:after="120" w:line="240" w:lineRule="auto"/>
    </w:pPr>
    <w:rPr>
      <w:rFonts w:ascii="Times New Roman" w:eastAsia="Times New Roman" w:hAnsi="Times New Roman" w:cs="Times New Roman"/>
      <w:sz w:val="28"/>
      <w:szCs w:val="28"/>
    </w:rPr>
  </w:style>
  <w:style w:type="paragraph" w:customStyle="1" w:styleId="TenHinh">
    <w:name w:val="TenHinh"/>
    <w:basedOn w:val="TenBang"/>
    <w:autoRedefine/>
    <w:rsid w:val="007C58E7"/>
    <w:pPr>
      <w:spacing w:before="0" w:after="0"/>
    </w:pPr>
  </w:style>
  <w:style w:type="paragraph" w:customStyle="1" w:styleId="D2">
    <w:name w:val="D2"/>
    <w:basedOn w:val="Normal"/>
    <w:link w:val="D2Char"/>
    <w:autoRedefine/>
    <w:rsid w:val="007C58E7"/>
    <w:pPr>
      <w:spacing w:after="0" w:line="360" w:lineRule="auto"/>
      <w:ind w:firstLine="680"/>
      <w:jc w:val="both"/>
    </w:pPr>
    <w:rPr>
      <w:rFonts w:ascii="Times New Roman" w:eastAsia="Times New Roman" w:hAnsi="Times New Roman" w:cs="Times New Roman"/>
      <w:sz w:val="28"/>
      <w:szCs w:val="28"/>
      <w:lang w:eastAsia="ko-KR"/>
    </w:rPr>
  </w:style>
  <w:style w:type="paragraph" w:customStyle="1" w:styleId="Heading40">
    <w:name w:val="Heading4"/>
    <w:basedOn w:val="Normal"/>
    <w:autoRedefine/>
    <w:rsid w:val="007C58E7"/>
    <w:pPr>
      <w:overflowPunct w:val="0"/>
      <w:autoSpaceDE w:val="0"/>
      <w:autoSpaceDN w:val="0"/>
      <w:adjustRightInd w:val="0"/>
      <w:spacing w:beforeAutospacing="1" w:after="0" w:afterAutospacing="1" w:line="360" w:lineRule="auto"/>
      <w:textAlignment w:val="baseline"/>
    </w:pPr>
    <w:rPr>
      <w:rFonts w:ascii="Times New Roman" w:eastAsia="Times New Roman" w:hAnsi="Times New Roman" w:cs="Times New Roman"/>
      <w:sz w:val="28"/>
      <w:szCs w:val="20"/>
      <w:lang w:val="fr-FR"/>
    </w:rPr>
  </w:style>
  <w:style w:type="paragraph" w:customStyle="1" w:styleId="DD1">
    <w:name w:val="DD1"/>
    <w:basedOn w:val="Normal"/>
    <w:autoRedefine/>
    <w:rsid w:val="007C58E7"/>
    <w:pPr>
      <w:spacing w:before="10" w:after="10" w:line="400" w:lineRule="exact"/>
      <w:ind w:firstLine="720"/>
      <w:jc w:val="both"/>
    </w:pPr>
    <w:rPr>
      <w:rFonts w:ascii="Times New Roman" w:eastAsia="Batang" w:hAnsi="Times New Roman" w:cs="Times New Roman"/>
      <w:sz w:val="28"/>
      <w:szCs w:val="24"/>
      <w:lang w:eastAsia="ko-KR"/>
    </w:rPr>
  </w:style>
  <w:style w:type="paragraph" w:customStyle="1" w:styleId="10">
    <w:name w:val="§1"/>
    <w:basedOn w:val="Normal"/>
    <w:link w:val="1Char0"/>
    <w:autoRedefine/>
    <w:rsid w:val="007C58E7"/>
    <w:pPr>
      <w:snapToGrid w:val="0"/>
      <w:spacing w:after="0" w:line="360" w:lineRule="exact"/>
      <w:ind w:firstLine="720"/>
      <w:jc w:val="both"/>
    </w:pPr>
    <w:rPr>
      <w:rFonts w:ascii="Times New Roman" w:eastAsia=".VnTime" w:hAnsi="Times New Roman" w:cs="Times New Roman"/>
      <w:spacing w:val="-4"/>
      <w:sz w:val="28"/>
      <w:szCs w:val="24"/>
    </w:rPr>
  </w:style>
  <w:style w:type="paragraph" w:customStyle="1" w:styleId="D1">
    <w:name w:val="D1"/>
    <w:basedOn w:val="Normal"/>
    <w:link w:val="D1Char"/>
    <w:autoRedefine/>
    <w:rsid w:val="007C58E7"/>
    <w:pPr>
      <w:spacing w:before="80" w:after="80" w:line="360" w:lineRule="exact"/>
      <w:ind w:firstLine="720"/>
      <w:jc w:val="center"/>
    </w:pPr>
    <w:rPr>
      <w:rFonts w:ascii="Times New Roman" w:eastAsia="Arial Unicode MS" w:hAnsi="Times New Roman" w:cs="Times New Roman"/>
      <w:sz w:val="28"/>
      <w:szCs w:val="24"/>
      <w:lang w:eastAsia="ko-KR"/>
    </w:rPr>
  </w:style>
  <w:style w:type="paragraph" w:customStyle="1" w:styleId="T">
    <w:name w:val="T"/>
    <w:basedOn w:val="10"/>
    <w:autoRedefine/>
    <w:rsid w:val="007C58E7"/>
    <w:pPr>
      <w:spacing w:before="60" w:after="60"/>
    </w:pPr>
  </w:style>
  <w:style w:type="paragraph" w:customStyle="1" w:styleId="Style2">
    <w:name w:val="Style2"/>
    <w:basedOn w:val="T"/>
    <w:autoRedefine/>
    <w:rsid w:val="007C58E7"/>
    <w:pPr>
      <w:spacing w:after="100"/>
    </w:pPr>
  </w:style>
  <w:style w:type="paragraph" w:customStyle="1" w:styleId="StyleBang1VnArialNarrow">
    <w:name w:val="Style Bang1 + .VnArial Narrow"/>
    <w:basedOn w:val="Normal"/>
    <w:autoRedefine/>
    <w:rsid w:val="007C58E7"/>
    <w:pPr>
      <w:tabs>
        <w:tab w:val="left" w:pos="1080"/>
      </w:tabs>
      <w:spacing w:before="60" w:after="60" w:line="240" w:lineRule="auto"/>
      <w:jc w:val="center"/>
    </w:pPr>
    <w:rPr>
      <w:rFonts w:ascii=".VnArial Narrow" w:eastAsia=".VnTime" w:hAnsi=".VnArial Narrow" w:cs="Times New Roman"/>
      <w:sz w:val="28"/>
      <w:szCs w:val="20"/>
      <w:lang w:eastAsia="ko-KR"/>
    </w:rPr>
  </w:style>
  <w:style w:type="paragraph" w:customStyle="1" w:styleId="Tieudebang0">
    <w:name w:val="Tieu de bang"/>
    <w:basedOn w:val="Normal"/>
    <w:link w:val="TieudebangChar"/>
    <w:autoRedefine/>
    <w:rsid w:val="007C58E7"/>
    <w:pPr>
      <w:spacing w:after="0" w:line="360" w:lineRule="auto"/>
      <w:jc w:val="center"/>
    </w:pPr>
    <w:rPr>
      <w:rFonts w:ascii="Times New Roman" w:eastAsia=".VnTime" w:hAnsi="Times New Roman" w:cs="Times New Roman"/>
      <w:sz w:val="28"/>
      <w:szCs w:val="26"/>
      <w:lang w:val="fr-FR"/>
    </w:rPr>
  </w:style>
  <w:style w:type="paragraph" w:customStyle="1" w:styleId="HinhVe">
    <w:name w:val="Hinh Ve"/>
    <w:basedOn w:val="D2"/>
    <w:link w:val="HinhVeChar"/>
    <w:autoRedefine/>
    <w:rsid w:val="007C58E7"/>
    <w:pPr>
      <w:tabs>
        <w:tab w:val="left" w:pos="3135"/>
      </w:tabs>
      <w:spacing w:before="60" w:after="60"/>
      <w:ind w:firstLine="0"/>
      <w:jc w:val="center"/>
    </w:pPr>
    <w:rPr>
      <w:rFonts w:eastAsia="Arial Unicode MS"/>
      <w:bCs/>
      <w:iCs/>
      <w:szCs w:val="27"/>
    </w:rPr>
  </w:style>
  <w:style w:type="paragraph" w:customStyle="1" w:styleId="anhchup">
    <w:name w:val="anh chup"/>
    <w:basedOn w:val="Normal"/>
    <w:link w:val="anhchupChar"/>
    <w:autoRedefine/>
    <w:rsid w:val="007C58E7"/>
    <w:pPr>
      <w:spacing w:before="120" w:after="120" w:line="240" w:lineRule="auto"/>
      <w:jc w:val="center"/>
    </w:pPr>
    <w:rPr>
      <w:rFonts w:ascii="Times New Roman" w:eastAsia=".VnTime" w:hAnsi="Times New Roman" w:cs="Times New Roman"/>
      <w:sz w:val="26"/>
      <w:szCs w:val="20"/>
    </w:rPr>
  </w:style>
  <w:style w:type="paragraph" w:customStyle="1" w:styleId="H2">
    <w:name w:val="H2"/>
    <w:basedOn w:val="Normal"/>
    <w:next w:val="Heading2"/>
    <w:autoRedefine/>
    <w:rsid w:val="007C58E7"/>
    <w:pPr>
      <w:spacing w:before="60" w:after="60" w:line="240" w:lineRule="auto"/>
      <w:jc w:val="center"/>
    </w:pPr>
    <w:rPr>
      <w:rFonts w:ascii="Times New Roman" w:eastAsia=".VnTime" w:hAnsi="Times New Roman" w:cs="Times New Roman"/>
      <w:b/>
      <w:sz w:val="28"/>
      <w:szCs w:val="20"/>
    </w:rPr>
  </w:style>
  <w:style w:type="paragraph" w:customStyle="1" w:styleId="DD">
    <w:name w:val="DD"/>
    <w:basedOn w:val="Normal"/>
    <w:autoRedefine/>
    <w:rsid w:val="007C58E7"/>
    <w:pPr>
      <w:spacing w:before="60" w:after="60" w:line="400" w:lineRule="exact"/>
      <w:ind w:left="851"/>
      <w:jc w:val="center"/>
    </w:pPr>
    <w:rPr>
      <w:rFonts w:ascii="Times New Roman" w:eastAsia="Batang" w:hAnsi="Times New Roman" w:cs="Times New Roman"/>
      <w:sz w:val="28"/>
      <w:szCs w:val="28"/>
      <w:lang w:eastAsia="ko-KR"/>
    </w:rPr>
  </w:style>
  <w:style w:type="paragraph" w:customStyle="1" w:styleId="DD2">
    <w:name w:val="DD2"/>
    <w:basedOn w:val="Normal"/>
    <w:autoRedefine/>
    <w:rsid w:val="007C58E7"/>
    <w:pPr>
      <w:spacing w:before="60" w:after="60" w:line="400" w:lineRule="exact"/>
      <w:ind w:firstLine="454"/>
      <w:jc w:val="both"/>
    </w:pPr>
    <w:rPr>
      <w:rFonts w:ascii="Times New Roman" w:eastAsia="Batang" w:hAnsi="Times New Roman" w:cs="Times New Roman"/>
      <w:sz w:val="28"/>
      <w:szCs w:val="24"/>
      <w:lang w:eastAsia="ko-KR"/>
    </w:rPr>
  </w:style>
  <w:style w:type="paragraph" w:customStyle="1" w:styleId="H3">
    <w:name w:val="H3"/>
    <w:basedOn w:val="Normal"/>
    <w:next w:val="Normal"/>
    <w:autoRedefine/>
    <w:rsid w:val="007C58E7"/>
    <w:pPr>
      <w:keepNext/>
      <w:spacing w:before="100" w:after="100" w:line="240" w:lineRule="auto"/>
      <w:ind w:left="397"/>
    </w:pPr>
    <w:rPr>
      <w:rFonts w:ascii="Times New Roman" w:eastAsia="Times New Roman" w:hAnsi="Times New Roman" w:cs="Times New Roman"/>
      <w:b/>
      <w:bCs/>
      <w:sz w:val="28"/>
      <w:szCs w:val="28"/>
    </w:rPr>
  </w:style>
  <w:style w:type="paragraph" w:styleId="Index1">
    <w:name w:val="index 1"/>
    <w:basedOn w:val="Normal"/>
    <w:next w:val="Normal"/>
    <w:autoRedefine/>
    <w:rsid w:val="007C58E7"/>
    <w:pPr>
      <w:spacing w:after="0" w:line="240" w:lineRule="auto"/>
      <w:ind w:left="280" w:hanging="280"/>
      <w:jc w:val="center"/>
    </w:pPr>
    <w:rPr>
      <w:rFonts w:ascii="Times New Roman" w:eastAsia=".VnTime" w:hAnsi="Times New Roman" w:cs="Times New Roman"/>
      <w:sz w:val="28"/>
      <w:szCs w:val="28"/>
    </w:rPr>
  </w:style>
  <w:style w:type="character" w:customStyle="1" w:styleId="StyleLatinArialComplexArial">
    <w:name w:val="Style (Latin) Arial (Complex) Arial"/>
    <w:basedOn w:val="CommentReference"/>
    <w:rsid w:val="007C58E7"/>
    <w:rPr>
      <w:rFonts w:ascii=".VnTime" w:hAnsi=".VnTime" w:cs=".VnTime"/>
      <w:b/>
      <w:color w:val="auto"/>
      <w:sz w:val="28"/>
      <w:szCs w:val="28"/>
      <w:lang w:val="en-US" w:eastAsia="en-US" w:bidi="ar-SA"/>
    </w:rPr>
  </w:style>
  <w:style w:type="character" w:styleId="CommentReference">
    <w:name w:val="annotation reference"/>
    <w:basedOn w:val="DefaultParagraphFont"/>
    <w:rsid w:val="007C58E7"/>
    <w:rPr>
      <w:rFonts w:cs="Verdana"/>
      <w:b/>
      <w:sz w:val="16"/>
      <w:szCs w:val="16"/>
      <w:lang w:val="en-US" w:eastAsia="en-US" w:bidi="ar-SA"/>
    </w:rPr>
  </w:style>
  <w:style w:type="paragraph" w:customStyle="1" w:styleId="S">
    <w:name w:val="Sơ đồ"/>
    <w:basedOn w:val="Normal"/>
    <w:autoRedefine/>
    <w:rsid w:val="007C58E7"/>
    <w:pPr>
      <w:tabs>
        <w:tab w:val="left" w:pos="3640"/>
      </w:tabs>
      <w:spacing w:after="0" w:line="240" w:lineRule="auto"/>
      <w:jc w:val="center"/>
    </w:pPr>
    <w:rPr>
      <w:rFonts w:ascii="Times New Roman" w:eastAsia="Times New Roman" w:hAnsi="Times New Roman" w:cs="Times New Roman"/>
      <w:sz w:val="28"/>
      <w:szCs w:val="28"/>
    </w:rPr>
  </w:style>
  <w:style w:type="paragraph" w:customStyle="1" w:styleId="tieudebang1">
    <w:name w:val="tieu de bang"/>
    <w:basedOn w:val="BodyText2"/>
    <w:link w:val="tieudebangChar1"/>
    <w:autoRedefine/>
    <w:rsid w:val="007C58E7"/>
    <w:pPr>
      <w:snapToGrid w:val="0"/>
      <w:spacing w:after="240" w:line="240" w:lineRule="auto"/>
      <w:jc w:val="center"/>
    </w:pPr>
    <w:rPr>
      <w:rFonts w:ascii="Times New Roman" w:eastAsia="Times New Roman" w:hAnsi="Times New Roman" w:cs="Times New Roman"/>
      <w:sz w:val="28"/>
      <w:szCs w:val="28"/>
    </w:rPr>
  </w:style>
  <w:style w:type="paragraph" w:customStyle="1" w:styleId="Bangm">
    <w:name w:val="Bang m"/>
    <w:basedOn w:val="Normal"/>
    <w:autoRedefine/>
    <w:rsid w:val="007C58E7"/>
    <w:pPr>
      <w:spacing w:after="0" w:line="240" w:lineRule="auto"/>
      <w:jc w:val="center"/>
    </w:pPr>
    <w:rPr>
      <w:rFonts w:ascii="Times New Roman" w:eastAsia=".VnTime" w:hAnsi="Times New Roman" w:cs="Times New Roman"/>
      <w:noProof/>
      <w:sz w:val="24"/>
      <w:szCs w:val="24"/>
    </w:rPr>
  </w:style>
  <w:style w:type="paragraph" w:styleId="TOC5">
    <w:name w:val="toc 5"/>
    <w:basedOn w:val="Normal"/>
    <w:next w:val="Normal"/>
    <w:autoRedefine/>
    <w:rsid w:val="007C58E7"/>
    <w:pPr>
      <w:spacing w:after="0" w:line="240" w:lineRule="auto"/>
      <w:ind w:left="1120"/>
      <w:jc w:val="center"/>
    </w:pPr>
    <w:rPr>
      <w:rFonts w:ascii="Times New Roman" w:eastAsia=".VnTime" w:hAnsi="Times New Roman" w:cs="Times New Roman"/>
      <w:sz w:val="28"/>
      <w:szCs w:val="28"/>
    </w:rPr>
  </w:style>
  <w:style w:type="paragraph" w:styleId="TOC6">
    <w:name w:val="toc 6"/>
    <w:basedOn w:val="Normal"/>
    <w:next w:val="Normal"/>
    <w:autoRedefine/>
    <w:rsid w:val="007C58E7"/>
    <w:pPr>
      <w:spacing w:after="0" w:line="240" w:lineRule="auto"/>
      <w:ind w:left="1400"/>
      <w:jc w:val="center"/>
    </w:pPr>
    <w:rPr>
      <w:rFonts w:ascii="Times New Roman" w:eastAsia=".VnTime" w:hAnsi="Times New Roman" w:cs="Times New Roman"/>
      <w:sz w:val="28"/>
      <w:szCs w:val="28"/>
    </w:rPr>
  </w:style>
  <w:style w:type="paragraph" w:styleId="TOC7">
    <w:name w:val="toc 7"/>
    <w:basedOn w:val="Normal"/>
    <w:next w:val="Normal"/>
    <w:autoRedefine/>
    <w:rsid w:val="007C58E7"/>
    <w:pPr>
      <w:spacing w:after="0" w:line="240" w:lineRule="auto"/>
      <w:ind w:left="1680"/>
      <w:jc w:val="center"/>
    </w:pPr>
    <w:rPr>
      <w:rFonts w:ascii="Times New Roman" w:eastAsia=".VnTime" w:hAnsi="Times New Roman" w:cs="Times New Roman"/>
      <w:sz w:val="28"/>
      <w:szCs w:val="28"/>
    </w:rPr>
  </w:style>
  <w:style w:type="paragraph" w:styleId="TOC8">
    <w:name w:val="toc 8"/>
    <w:basedOn w:val="Normal"/>
    <w:next w:val="Normal"/>
    <w:autoRedefine/>
    <w:rsid w:val="007C58E7"/>
    <w:pPr>
      <w:spacing w:after="0" w:line="240" w:lineRule="auto"/>
      <w:ind w:left="1960"/>
      <w:jc w:val="center"/>
    </w:pPr>
    <w:rPr>
      <w:rFonts w:ascii="Times New Roman" w:eastAsia=".VnTime" w:hAnsi="Times New Roman" w:cs="Times New Roman"/>
      <w:sz w:val="28"/>
      <w:szCs w:val="28"/>
    </w:rPr>
  </w:style>
  <w:style w:type="paragraph" w:styleId="TOC9">
    <w:name w:val="toc 9"/>
    <w:basedOn w:val="Normal"/>
    <w:next w:val="Normal"/>
    <w:autoRedefine/>
    <w:rsid w:val="007C58E7"/>
    <w:pPr>
      <w:spacing w:after="0" w:line="240" w:lineRule="auto"/>
      <w:ind w:left="2240"/>
      <w:jc w:val="center"/>
    </w:pPr>
    <w:rPr>
      <w:rFonts w:ascii="Times New Roman" w:eastAsia=".VnTime" w:hAnsi="Times New Roman" w:cs="Times New Roman"/>
      <w:sz w:val="28"/>
      <w:szCs w:val="28"/>
    </w:rPr>
  </w:style>
  <w:style w:type="character" w:customStyle="1" w:styleId="Heading2Char1">
    <w:name w:val="Heading 2 Char1"/>
    <w:basedOn w:val="DefaultParagraphFont"/>
    <w:rsid w:val="007C58E7"/>
    <w:rPr>
      <w:rFonts w:cs="Verdana"/>
      <w:b/>
      <w:bCs/>
      <w:spacing w:val="-4"/>
      <w:sz w:val="28"/>
      <w:szCs w:val="28"/>
      <w:lang w:val="vi-VN" w:eastAsia="en-US" w:bidi="ar-SA"/>
    </w:rPr>
  </w:style>
  <w:style w:type="paragraph" w:customStyle="1" w:styleId="Style1Firstline0cm">
    <w:name w:val="Style Đ1 + First line:  0 cm"/>
    <w:basedOn w:val="1"/>
    <w:autoRedefine/>
    <w:rsid w:val="007C58E7"/>
    <w:pPr>
      <w:spacing w:before="80" w:after="80" w:line="400" w:lineRule="exact"/>
      <w:ind w:firstLine="436"/>
    </w:pPr>
    <w:rPr>
      <w:rFonts w:eastAsia="Times New Roman"/>
      <w:szCs w:val="20"/>
    </w:rPr>
  </w:style>
  <w:style w:type="paragraph" w:customStyle="1" w:styleId="Ghichu">
    <w:name w:val="Ghi chu"/>
    <w:basedOn w:val="Normal"/>
    <w:autoRedefine/>
    <w:rsid w:val="007C58E7"/>
    <w:pPr>
      <w:spacing w:before="120" w:after="0" w:line="360" w:lineRule="auto"/>
    </w:pPr>
    <w:rPr>
      <w:rFonts w:ascii="Times New Roman" w:eastAsia="Times New Roman" w:hAnsi="Times New Roman" w:cs="Times New Roman"/>
      <w:bCs/>
      <w:sz w:val="28"/>
      <w:szCs w:val="28"/>
    </w:rPr>
  </w:style>
  <w:style w:type="paragraph" w:styleId="Subtitle">
    <w:name w:val="Subtitle"/>
    <w:basedOn w:val="Normal"/>
    <w:link w:val="SubtitleChar"/>
    <w:qFormat/>
    <w:rsid w:val="007C58E7"/>
    <w:pPr>
      <w:spacing w:after="0" w:line="240" w:lineRule="auto"/>
      <w:ind w:left="1680"/>
      <w:jc w:val="center"/>
    </w:pPr>
    <w:rPr>
      <w:rFonts w:ascii="Times New Roman" w:eastAsia="Times New Roman" w:hAnsi="Times New Roman" w:cs="Times New Roman"/>
      <w:sz w:val="32"/>
      <w:szCs w:val="24"/>
    </w:rPr>
  </w:style>
  <w:style w:type="character" w:customStyle="1" w:styleId="SubtitleChar">
    <w:name w:val="Subtitle Char"/>
    <w:basedOn w:val="DefaultParagraphFont"/>
    <w:link w:val="Subtitle"/>
    <w:rsid w:val="007C58E7"/>
    <w:rPr>
      <w:rFonts w:ascii="Times New Roman" w:eastAsia="Times New Roman" w:hAnsi="Times New Roman" w:cs="Times New Roman"/>
      <w:sz w:val="32"/>
      <w:szCs w:val="24"/>
    </w:rPr>
  </w:style>
  <w:style w:type="character" w:customStyle="1" w:styleId="tieudebangChar1">
    <w:name w:val="tieu de bang Char1"/>
    <w:basedOn w:val="DefaultParagraphFont"/>
    <w:link w:val="tieudebang1"/>
    <w:rsid w:val="007C58E7"/>
    <w:rPr>
      <w:rFonts w:ascii="Times New Roman" w:eastAsia="Times New Roman" w:hAnsi="Times New Roman" w:cs="Times New Roman"/>
      <w:sz w:val="28"/>
      <w:szCs w:val="28"/>
    </w:rPr>
  </w:style>
  <w:style w:type="paragraph" w:customStyle="1" w:styleId="Style113pt1">
    <w:name w:val="Style Đ1 + 13 pt1"/>
    <w:basedOn w:val="1"/>
    <w:autoRedefine/>
    <w:rsid w:val="007C58E7"/>
    <w:pPr>
      <w:spacing w:before="80" w:after="80" w:line="420" w:lineRule="exact"/>
      <w:ind w:firstLine="436"/>
    </w:pPr>
    <w:rPr>
      <w:bCs/>
      <w:noProof w:val="0"/>
      <w:kern w:val="28"/>
      <w:lang w:val="de-DE" w:eastAsia="ko-KR"/>
    </w:rPr>
  </w:style>
  <w:style w:type="paragraph" w:customStyle="1" w:styleId="StyleHeading1221b1H111-h11stlevel">
    <w:name w:val="Style Heading 1小2号宋体居中行距2倍章标题 1b1章节标题H1标题 11-*+h11st level..."/>
    <w:basedOn w:val="Heading1"/>
    <w:autoRedefine/>
    <w:rsid w:val="007C58E7"/>
    <w:pPr>
      <w:keepNext w:val="0"/>
      <w:tabs>
        <w:tab w:val="left" w:pos="1035"/>
        <w:tab w:val="left" w:pos="3555"/>
      </w:tabs>
      <w:spacing w:after="120"/>
      <w:jc w:val="both"/>
    </w:pPr>
    <w:rPr>
      <w:b w:val="0"/>
      <w:bCs w:val="0"/>
      <w:sz w:val="28"/>
      <w:szCs w:val="20"/>
      <w:lang w:val="sv-SE"/>
    </w:rPr>
  </w:style>
  <w:style w:type="paragraph" w:customStyle="1" w:styleId="head0">
    <w:name w:val="head"/>
    <w:basedOn w:val="Normal"/>
    <w:next w:val="Heading1"/>
    <w:autoRedefine/>
    <w:rsid w:val="007C58E7"/>
    <w:pPr>
      <w:widowControl w:val="0"/>
      <w:spacing w:after="0" w:line="360" w:lineRule="exact"/>
      <w:jc w:val="center"/>
    </w:pPr>
    <w:rPr>
      <w:rFonts w:ascii="Times New Roman" w:eastAsia="Times New Roman" w:hAnsi="Times New Roman" w:cs="Tahoma"/>
      <w:kern w:val="2"/>
      <w:sz w:val="28"/>
      <w:szCs w:val="28"/>
      <w:lang w:eastAsia="zh-CN"/>
    </w:rPr>
  </w:style>
  <w:style w:type="paragraph" w:customStyle="1" w:styleId="StyleTimesNewRomanBoldJustifiedLinespacing15lines">
    <w:name w:val="Style Times New Roman Bold Justified Line spacing:  1.5 lines"/>
    <w:basedOn w:val="Normal"/>
    <w:autoRedefine/>
    <w:rsid w:val="007C58E7"/>
    <w:pPr>
      <w:spacing w:after="0" w:line="400" w:lineRule="exact"/>
      <w:jc w:val="both"/>
    </w:pPr>
    <w:rPr>
      <w:rFonts w:ascii="Times New Roman" w:eastAsia="Times New Roman" w:hAnsi="Times New Roman" w:cs="Times New Roman"/>
      <w:b/>
      <w:bCs/>
      <w:sz w:val="28"/>
      <w:szCs w:val="20"/>
    </w:rPr>
  </w:style>
  <w:style w:type="paragraph" w:customStyle="1" w:styleId="bANG0">
    <w:name w:val="bANG"/>
    <w:basedOn w:val="Normal"/>
    <w:autoRedefine/>
    <w:rsid w:val="007C58E7"/>
    <w:pPr>
      <w:spacing w:before="40" w:after="40" w:line="460" w:lineRule="exact"/>
      <w:jc w:val="both"/>
    </w:pPr>
    <w:rPr>
      <w:rFonts w:ascii="Times New Roman" w:eastAsia="Times New Roman" w:hAnsi="Times New Roman" w:cs="Verdana"/>
      <w:color w:val="000000"/>
      <w:sz w:val="28"/>
      <w:szCs w:val="20"/>
    </w:rPr>
  </w:style>
  <w:style w:type="paragraph" w:customStyle="1" w:styleId="BANG1">
    <w:name w:val="BANG"/>
    <w:basedOn w:val="Normal"/>
    <w:autoRedefine/>
    <w:rsid w:val="007C58E7"/>
    <w:pPr>
      <w:spacing w:before="40" w:after="40" w:line="460" w:lineRule="exact"/>
      <w:jc w:val="both"/>
    </w:pPr>
    <w:rPr>
      <w:rFonts w:ascii="Times New Roman" w:eastAsia="Times New Roman" w:hAnsi="Times New Roman" w:cs="Verdana"/>
      <w:color w:val="000000"/>
      <w:sz w:val="28"/>
      <w:szCs w:val="20"/>
    </w:rPr>
  </w:style>
  <w:style w:type="paragraph" w:customStyle="1" w:styleId="Tieude">
    <w:name w:val="Tieude"/>
    <w:basedOn w:val="Normal"/>
    <w:autoRedefine/>
    <w:rsid w:val="007C58E7"/>
    <w:pPr>
      <w:spacing w:before="60" w:after="120" w:line="360" w:lineRule="exact"/>
      <w:jc w:val="center"/>
    </w:pPr>
    <w:rPr>
      <w:rFonts w:ascii="Times New Roman" w:eastAsia="Times New Roman" w:hAnsi="Times New Roman" w:cs="Verdana"/>
      <w:color w:val="000000"/>
      <w:sz w:val="28"/>
      <w:szCs w:val="20"/>
    </w:rPr>
  </w:style>
  <w:style w:type="paragraph" w:customStyle="1" w:styleId="Doan">
    <w:name w:val="Doan"/>
    <w:basedOn w:val="Normal"/>
    <w:link w:val="DoanChar"/>
    <w:autoRedefine/>
    <w:rsid w:val="007C58E7"/>
    <w:pPr>
      <w:spacing w:before="60" w:after="60" w:line="360" w:lineRule="exact"/>
      <w:ind w:firstLine="720"/>
      <w:jc w:val="both"/>
    </w:pPr>
    <w:rPr>
      <w:rFonts w:ascii="Times New Roman" w:eastAsia="MS Mincho" w:hAnsi="Times New Roman" w:cs="Times New Roman"/>
      <w:sz w:val="28"/>
      <w:szCs w:val="28"/>
      <w:lang w:val="sv-SE" w:eastAsia="ja-JP"/>
    </w:rPr>
  </w:style>
  <w:style w:type="paragraph" w:customStyle="1" w:styleId="StyleHeading3TimesNewRoman">
    <w:name w:val="Style Heading 3 + Times New Roman"/>
    <w:basedOn w:val="Heading3"/>
    <w:autoRedefine/>
    <w:rsid w:val="007C58E7"/>
    <w:pPr>
      <w:keepNext w:val="0"/>
      <w:keepLines w:val="0"/>
      <w:spacing w:before="160" w:after="120" w:line="240" w:lineRule="auto"/>
      <w:ind w:left="-329" w:firstLine="329"/>
    </w:pPr>
    <w:rPr>
      <w:rFonts w:ascii="Times New Roman" w:eastAsia="MS Mincho" w:hAnsi="Times New Roman" w:cs="Arial"/>
      <w:bCs/>
      <w:color w:val="auto"/>
      <w:kern w:val="28"/>
      <w:sz w:val="26"/>
      <w:szCs w:val="26"/>
      <w:lang w:val="en-SG" w:eastAsia="ja-JP"/>
    </w:rPr>
  </w:style>
  <w:style w:type="paragraph" w:customStyle="1" w:styleId="StyleHeading1Justified">
    <w:name w:val="Style Heading 1 + Justified"/>
    <w:basedOn w:val="Heading1"/>
    <w:autoRedefine/>
    <w:rsid w:val="007C58E7"/>
    <w:pPr>
      <w:keepNext w:val="0"/>
      <w:tabs>
        <w:tab w:val="left" w:pos="1035"/>
        <w:tab w:val="left" w:pos="3555"/>
      </w:tabs>
      <w:spacing w:before="120" w:after="120"/>
      <w:jc w:val="both"/>
    </w:pPr>
    <w:rPr>
      <w:b w:val="0"/>
      <w:bCs w:val="0"/>
      <w:kern w:val="28"/>
      <w:sz w:val="28"/>
      <w:szCs w:val="20"/>
      <w:lang w:val="sv-SE"/>
    </w:rPr>
  </w:style>
  <w:style w:type="paragraph" w:customStyle="1" w:styleId="b">
    <w:name w:val="b"/>
    <w:basedOn w:val="B1"/>
    <w:next w:val="B1"/>
    <w:autoRedefine/>
    <w:rsid w:val="007C58E7"/>
    <w:pPr>
      <w:overflowPunct w:val="0"/>
      <w:autoSpaceDN w:val="0"/>
      <w:adjustRightInd w:val="0"/>
      <w:spacing w:before="0" w:after="0" w:line="420" w:lineRule="exact"/>
      <w:textAlignment w:val="baseline"/>
    </w:pPr>
    <w:rPr>
      <w:color w:val="auto"/>
      <w:kern w:val="28"/>
      <w:szCs w:val="20"/>
      <w:lang w:val="sv-SE"/>
    </w:rPr>
  </w:style>
  <w:style w:type="paragraph" w:styleId="Index2">
    <w:name w:val="index 2"/>
    <w:basedOn w:val="Normal"/>
    <w:next w:val="Normal"/>
    <w:autoRedefine/>
    <w:rsid w:val="007C58E7"/>
    <w:pPr>
      <w:spacing w:after="0" w:line="240" w:lineRule="auto"/>
      <w:ind w:left="560" w:hanging="280"/>
    </w:pPr>
    <w:rPr>
      <w:rFonts w:ascii="Times New Roman" w:eastAsia="MS Mincho" w:hAnsi="Times New Roman" w:cs="Times New Roman"/>
      <w:kern w:val="28"/>
      <w:sz w:val="28"/>
      <w:szCs w:val="28"/>
      <w:lang w:val="sv-SE" w:eastAsia="ja-JP"/>
    </w:rPr>
  </w:style>
  <w:style w:type="paragraph" w:styleId="Index3">
    <w:name w:val="index 3"/>
    <w:basedOn w:val="Normal"/>
    <w:next w:val="Normal"/>
    <w:autoRedefine/>
    <w:rsid w:val="007C58E7"/>
    <w:pPr>
      <w:spacing w:after="0" w:line="240" w:lineRule="auto"/>
      <w:ind w:left="840" w:hanging="280"/>
    </w:pPr>
    <w:rPr>
      <w:rFonts w:ascii="Times New Roman" w:eastAsia="MS Mincho" w:hAnsi="Times New Roman" w:cs="Times New Roman"/>
      <w:kern w:val="28"/>
      <w:sz w:val="28"/>
      <w:szCs w:val="28"/>
      <w:lang w:val="sv-SE" w:eastAsia="ja-JP"/>
    </w:rPr>
  </w:style>
  <w:style w:type="paragraph" w:styleId="Index4">
    <w:name w:val="index 4"/>
    <w:basedOn w:val="Normal"/>
    <w:next w:val="Normal"/>
    <w:autoRedefine/>
    <w:rsid w:val="007C58E7"/>
    <w:pPr>
      <w:spacing w:after="0" w:line="240" w:lineRule="auto"/>
      <w:ind w:left="1120" w:hanging="280"/>
    </w:pPr>
    <w:rPr>
      <w:rFonts w:ascii="Times New Roman" w:eastAsia="MS Mincho" w:hAnsi="Times New Roman" w:cs="Times New Roman"/>
      <w:kern w:val="28"/>
      <w:sz w:val="28"/>
      <w:szCs w:val="28"/>
      <w:lang w:val="sv-SE" w:eastAsia="ja-JP"/>
    </w:rPr>
  </w:style>
  <w:style w:type="paragraph" w:styleId="Index5">
    <w:name w:val="index 5"/>
    <w:basedOn w:val="Normal"/>
    <w:next w:val="Normal"/>
    <w:autoRedefine/>
    <w:rsid w:val="007C58E7"/>
    <w:pPr>
      <w:spacing w:after="0" w:line="240" w:lineRule="auto"/>
      <w:ind w:left="1400" w:hanging="280"/>
    </w:pPr>
    <w:rPr>
      <w:rFonts w:ascii="Times New Roman" w:eastAsia="MS Mincho" w:hAnsi="Times New Roman" w:cs="Times New Roman"/>
      <w:kern w:val="28"/>
      <w:sz w:val="28"/>
      <w:szCs w:val="28"/>
      <w:lang w:val="sv-SE" w:eastAsia="ja-JP"/>
    </w:rPr>
  </w:style>
  <w:style w:type="paragraph" w:customStyle="1" w:styleId="Tenbang0">
    <w:name w:val="Ten bang"/>
    <w:basedOn w:val="Normal"/>
    <w:autoRedefine/>
    <w:rsid w:val="007C58E7"/>
    <w:pPr>
      <w:overflowPunct w:val="0"/>
      <w:autoSpaceDE w:val="0"/>
      <w:autoSpaceDN w:val="0"/>
      <w:adjustRightInd w:val="0"/>
      <w:spacing w:after="120" w:line="360" w:lineRule="auto"/>
      <w:ind w:firstLine="720"/>
      <w:jc w:val="center"/>
      <w:textAlignment w:val="baseline"/>
    </w:pPr>
    <w:rPr>
      <w:rFonts w:ascii="Times New Roman" w:eastAsia=".VnTime" w:hAnsi="Times New Roman" w:cs="Times New Roman"/>
      <w:color w:val="000000"/>
      <w:sz w:val="28"/>
      <w:szCs w:val="28"/>
    </w:rPr>
  </w:style>
  <w:style w:type="paragraph" w:customStyle="1" w:styleId="Heading10">
    <w:name w:val="Heading1"/>
    <w:basedOn w:val="Normal"/>
    <w:next w:val="Heading1"/>
    <w:autoRedefine/>
    <w:rsid w:val="007C58E7"/>
    <w:pPr>
      <w:tabs>
        <w:tab w:val="left" w:pos="3960"/>
      </w:tabs>
      <w:spacing w:before="80" w:after="80" w:line="360" w:lineRule="exact"/>
      <w:ind w:firstLine="680"/>
      <w:jc w:val="both"/>
    </w:pPr>
    <w:rPr>
      <w:rFonts w:ascii="Times New Roman" w:eastAsia=".VnTime" w:hAnsi="Times New Roman" w:cs="Verdana"/>
      <w:sz w:val="28"/>
      <w:szCs w:val="20"/>
    </w:rPr>
  </w:style>
  <w:style w:type="paragraph" w:customStyle="1" w:styleId="d20">
    <w:name w:val="d2"/>
    <w:basedOn w:val="Normal"/>
    <w:next w:val="Normal"/>
    <w:autoRedefine/>
    <w:rsid w:val="007C58E7"/>
    <w:pPr>
      <w:tabs>
        <w:tab w:val="left" w:pos="3960"/>
      </w:tabs>
      <w:spacing w:before="80" w:after="80" w:line="360" w:lineRule="exact"/>
      <w:jc w:val="center"/>
    </w:pPr>
    <w:rPr>
      <w:rFonts w:ascii="Times New Roman" w:eastAsia=".VnTime" w:hAnsi="Times New Roman" w:cs="Verdana"/>
      <w:sz w:val="28"/>
      <w:szCs w:val="20"/>
    </w:rPr>
  </w:style>
  <w:style w:type="paragraph" w:customStyle="1" w:styleId="StyleJustifiedFirstline117mmBefore4ptAfter4pt">
    <w:name w:val="Style Justified First line:  117 mm Before:  4 pt After:  4 pt..."/>
    <w:basedOn w:val="Normal"/>
    <w:autoRedefine/>
    <w:rsid w:val="007C58E7"/>
    <w:pPr>
      <w:spacing w:after="0" w:line="360" w:lineRule="auto"/>
      <w:ind w:firstLine="663"/>
      <w:jc w:val="both"/>
    </w:pPr>
    <w:rPr>
      <w:rFonts w:ascii="Times New Roman" w:eastAsia=".VnTime" w:hAnsi="Times New Roman" w:cs="Times New Roman"/>
      <w:sz w:val="28"/>
      <w:szCs w:val="20"/>
      <w:lang w:val="en-SG" w:eastAsia="ja-JP"/>
    </w:rPr>
  </w:style>
  <w:style w:type="paragraph" w:customStyle="1" w:styleId="StyleJustifiedFirstline127mmBefore6ptAfter6pt">
    <w:name w:val="Style Justified First line:  127 mm Before:  6 pt After:  6 pt..."/>
    <w:basedOn w:val="Normal"/>
    <w:autoRedefine/>
    <w:rsid w:val="007C58E7"/>
    <w:pPr>
      <w:spacing w:after="0" w:line="360" w:lineRule="auto"/>
      <w:ind w:firstLine="720"/>
      <w:jc w:val="both"/>
    </w:pPr>
    <w:rPr>
      <w:rFonts w:ascii="Times New Roman" w:eastAsia=".VnTime" w:hAnsi="Times New Roman" w:cs="Times New Roman"/>
      <w:spacing w:val="-4"/>
      <w:sz w:val="28"/>
      <w:szCs w:val="20"/>
      <w:lang w:val="en-SG" w:eastAsia="ja-JP"/>
    </w:rPr>
  </w:style>
  <w:style w:type="paragraph" w:customStyle="1" w:styleId="StyleJustifiedFirstline127mmBefore6ptAfter6pt1">
    <w:name w:val="Style Justified First line:  127 mm Before:  6 pt After:  6 pt...1"/>
    <w:basedOn w:val="Normal"/>
    <w:autoRedefine/>
    <w:rsid w:val="007C58E7"/>
    <w:pPr>
      <w:spacing w:after="0" w:line="360" w:lineRule="auto"/>
      <w:ind w:firstLine="720"/>
      <w:jc w:val="both"/>
    </w:pPr>
    <w:rPr>
      <w:rFonts w:ascii="Times New Roman" w:eastAsia=".VnTime" w:hAnsi="Times New Roman" w:cs="Times New Roman"/>
      <w:spacing w:val="-4"/>
      <w:sz w:val="28"/>
      <w:szCs w:val="20"/>
      <w:lang w:val="en-SG" w:eastAsia="ja-JP"/>
    </w:rPr>
  </w:style>
  <w:style w:type="paragraph" w:customStyle="1" w:styleId="StyleNormalWeb14ptBold">
    <w:name w:val="Style Normal (Web) + 14 pt Bold"/>
    <w:basedOn w:val="NormalWeb"/>
    <w:autoRedefine/>
    <w:rsid w:val="007C58E7"/>
    <w:pPr>
      <w:spacing w:before="0" w:beforeAutospacing="0" w:after="0" w:afterAutospacing="0" w:line="440" w:lineRule="exact"/>
    </w:pPr>
    <w:rPr>
      <w:b/>
      <w:bCs/>
      <w:sz w:val="28"/>
    </w:rPr>
  </w:style>
  <w:style w:type="character" w:customStyle="1" w:styleId="Doan1Char">
    <w:name w:val="Doan1 Char"/>
    <w:basedOn w:val="1Char"/>
    <w:link w:val="Doan1"/>
    <w:rsid w:val="007C58E7"/>
    <w:rPr>
      <w:rFonts w:ascii="Times New Roman" w:eastAsia=".VnTime" w:hAnsi="Times New Roman" w:cs="Times New Roman"/>
      <w:noProof/>
      <w:spacing w:val="-4"/>
      <w:position w:val="-2"/>
      <w:sz w:val="26"/>
      <w:szCs w:val="26"/>
      <w:lang w:val="vi-VN"/>
    </w:rPr>
  </w:style>
  <w:style w:type="character" w:customStyle="1" w:styleId="hps">
    <w:name w:val="hps"/>
    <w:basedOn w:val="DefaultParagraphFont"/>
    <w:rsid w:val="007C58E7"/>
    <w:rPr>
      <w:rFonts w:cs="Tahoma"/>
      <w:b/>
      <w:kern w:val="2"/>
      <w:sz w:val="28"/>
      <w:szCs w:val="28"/>
      <w:lang w:val="en-US" w:eastAsia="zh-CN" w:bidi="ar-SA"/>
    </w:rPr>
  </w:style>
  <w:style w:type="character" w:customStyle="1" w:styleId="atn">
    <w:name w:val="atn"/>
    <w:basedOn w:val="DefaultParagraphFont"/>
    <w:rsid w:val="007C58E7"/>
    <w:rPr>
      <w:rFonts w:cs="Tahoma"/>
      <w:b/>
      <w:kern w:val="2"/>
      <w:sz w:val="28"/>
      <w:szCs w:val="28"/>
      <w:lang w:val="en-US" w:eastAsia="zh-CN" w:bidi="ar-SA"/>
    </w:rPr>
  </w:style>
  <w:style w:type="character" w:customStyle="1" w:styleId="22Char">
    <w:name w:val="小2号宋体居中行距2倍 Char"/>
    <w:aliases w:val="章标题 1 Char,b1 Char,章节标题 Char,H1 Char,标题 11 Char,-*+ Char,h1 Char,1st level Char,Section Head Char,l1 Char,1 Char,my标题1 Char,标题 1 Char Char,PAGE HEADING Char,Document Header1 Char,章小2号宋体居中行距2倍 Char,标题 1小2号宋体居中行距2倍 Char,章 Char Char"/>
    <w:basedOn w:val="DefaultParagraphFont"/>
    <w:locked/>
    <w:rsid w:val="007C58E7"/>
    <w:rPr>
      <w:rFonts w:cs="Verdana"/>
      <w:b/>
      <w:sz w:val="28"/>
      <w:lang w:val="en-US" w:eastAsia="en-US" w:bidi="ar-SA"/>
    </w:rPr>
  </w:style>
  <w:style w:type="character" w:customStyle="1" w:styleId="CharChar2">
    <w:name w:val="Char Char2"/>
    <w:basedOn w:val="DefaultParagraphFont"/>
    <w:rsid w:val="007C58E7"/>
    <w:rPr>
      <w:rFonts w:ascii=".VnTimeH" w:hAnsi=".VnTimeH" w:cs="Verdana"/>
      <w:b/>
      <w:sz w:val="28"/>
      <w:lang w:val="en-US" w:eastAsia="en-US" w:bidi="ar-SA"/>
    </w:rPr>
  </w:style>
  <w:style w:type="character" w:customStyle="1" w:styleId="CharChar1">
    <w:name w:val="Char Char1"/>
    <w:basedOn w:val="DefaultParagraphFont"/>
    <w:rsid w:val="007C58E7"/>
    <w:rPr>
      <w:rFonts w:ascii=".VnTime" w:hAnsi=".VnTime" w:cs="Verdana"/>
      <w:b/>
      <w:sz w:val="28"/>
      <w:lang w:val="en-US" w:eastAsia="en-US" w:bidi="ar-SA"/>
    </w:rPr>
  </w:style>
  <w:style w:type="paragraph" w:customStyle="1" w:styleId="Style1Italic">
    <w:name w:val="Style Đ1 + Italic"/>
    <w:basedOn w:val="1"/>
    <w:autoRedefine/>
    <w:rsid w:val="007C58E7"/>
    <w:pPr>
      <w:spacing w:line="300" w:lineRule="exact"/>
      <w:ind w:firstLine="436"/>
    </w:pPr>
    <w:rPr>
      <w:i/>
      <w:iCs/>
    </w:rPr>
  </w:style>
  <w:style w:type="paragraph" w:customStyle="1" w:styleId="Tenhinh0">
    <w:name w:val="Ten hinh"/>
    <w:basedOn w:val="Normal"/>
    <w:autoRedefine/>
    <w:rsid w:val="007C58E7"/>
    <w:pPr>
      <w:overflowPunct w:val="0"/>
      <w:autoSpaceDE w:val="0"/>
      <w:autoSpaceDN w:val="0"/>
      <w:adjustRightInd w:val="0"/>
      <w:spacing w:after="0" w:line="360" w:lineRule="auto"/>
      <w:ind w:firstLine="720"/>
      <w:jc w:val="center"/>
      <w:textAlignment w:val="baseline"/>
    </w:pPr>
    <w:rPr>
      <w:rFonts w:ascii="Times New Roman" w:eastAsia="Times New Roman" w:hAnsi="Times New Roman" w:cs="Times New Roman"/>
      <w:sz w:val="26"/>
      <w:szCs w:val="24"/>
      <w:lang w:val="en-SG"/>
    </w:rPr>
  </w:style>
  <w:style w:type="character" w:customStyle="1" w:styleId="D1Char">
    <w:name w:val="D1 Char"/>
    <w:basedOn w:val="DefaultParagraphFont"/>
    <w:link w:val="D1"/>
    <w:rsid w:val="007C58E7"/>
    <w:rPr>
      <w:rFonts w:ascii="Times New Roman" w:eastAsia="Arial Unicode MS" w:hAnsi="Times New Roman" w:cs="Times New Roman"/>
      <w:sz w:val="28"/>
      <w:szCs w:val="24"/>
      <w:lang w:eastAsia="ko-KR"/>
    </w:rPr>
  </w:style>
  <w:style w:type="paragraph" w:customStyle="1" w:styleId="StyleD2Condensedby02pt">
    <w:name w:val="Style D2 + Condensed by  02 pt"/>
    <w:basedOn w:val="D2"/>
    <w:autoRedefine/>
    <w:rsid w:val="007C58E7"/>
    <w:pPr>
      <w:spacing w:before="60" w:after="60" w:line="360" w:lineRule="exact"/>
      <w:ind w:firstLine="720"/>
    </w:pPr>
    <w:rPr>
      <w:rFonts w:eastAsia=".VnTime"/>
      <w:spacing w:val="-4"/>
      <w:sz w:val="26"/>
      <w:szCs w:val="26"/>
      <w:lang w:val="en-SG" w:eastAsia="en-US"/>
    </w:rPr>
  </w:style>
  <w:style w:type="paragraph" w:customStyle="1" w:styleId="Style13ptBoldItalicJustifiedFirstline127cmLinesp">
    <w:name w:val="Style 13 pt Bold Italic Justified First line:  127 cm Line sp..."/>
    <w:basedOn w:val="Normal"/>
    <w:autoRedefine/>
    <w:rsid w:val="007C58E7"/>
    <w:pPr>
      <w:spacing w:after="0" w:line="300" w:lineRule="exact"/>
      <w:ind w:firstLine="720"/>
      <w:jc w:val="both"/>
    </w:pPr>
    <w:rPr>
      <w:rFonts w:ascii="Times New Roman" w:eastAsia="Times New Roman" w:hAnsi="Times New Roman" w:cs="Times New Roman"/>
      <w:b/>
      <w:bCs/>
      <w:i/>
      <w:iCs/>
      <w:sz w:val="26"/>
      <w:szCs w:val="20"/>
      <w:lang w:val="en-SG"/>
    </w:rPr>
  </w:style>
  <w:style w:type="paragraph" w:customStyle="1" w:styleId="tenhinh1">
    <w:name w:val="ten hinh"/>
    <w:basedOn w:val="Normal"/>
    <w:autoRedefine/>
    <w:rsid w:val="007C58E7"/>
    <w:pPr>
      <w:spacing w:after="0" w:line="300" w:lineRule="exact"/>
      <w:jc w:val="both"/>
    </w:pPr>
    <w:rPr>
      <w:rFonts w:ascii="Times New Roman" w:eastAsia="Times New Roman" w:hAnsi="Times New Roman" w:cs="Times New Roman"/>
      <w:sz w:val="28"/>
      <w:szCs w:val="24"/>
      <w:lang w:val="en-SG"/>
    </w:rPr>
  </w:style>
  <w:style w:type="character" w:customStyle="1" w:styleId="Style13ptBoldItalic">
    <w:name w:val="Style 13 pt Bold Italic"/>
    <w:basedOn w:val="DefaultParagraphFont"/>
    <w:rsid w:val="007C58E7"/>
    <w:rPr>
      <w:rFonts w:cs="Tahoma"/>
      <w:b/>
      <w:bCs/>
      <w:i/>
      <w:iCs/>
      <w:kern w:val="2"/>
      <w:sz w:val="26"/>
      <w:szCs w:val="28"/>
      <w:lang w:val="en-US" w:eastAsia="zh-CN" w:bidi="ar-SA"/>
    </w:rPr>
  </w:style>
  <w:style w:type="paragraph" w:customStyle="1" w:styleId="StyleTBlack">
    <w:name w:val="Style T + Black"/>
    <w:basedOn w:val="Normal"/>
    <w:autoRedefine/>
    <w:rsid w:val="007C58E7"/>
    <w:pPr>
      <w:overflowPunct w:val="0"/>
      <w:autoSpaceDE w:val="0"/>
      <w:autoSpaceDN w:val="0"/>
      <w:adjustRightInd w:val="0"/>
      <w:snapToGrid w:val="0"/>
      <w:spacing w:before="60" w:after="60" w:line="360" w:lineRule="exact"/>
      <w:jc w:val="center"/>
      <w:textAlignment w:val="baseline"/>
    </w:pPr>
    <w:rPr>
      <w:rFonts w:ascii="Times New Roman" w:eastAsia="Times New Roman" w:hAnsi="Times New Roman" w:cs="Times New Roman"/>
      <w:color w:val="000000"/>
      <w:spacing w:val="-4"/>
      <w:sz w:val="28"/>
      <w:szCs w:val="24"/>
      <w:lang w:val="en-SG"/>
    </w:rPr>
  </w:style>
  <w:style w:type="paragraph" w:customStyle="1" w:styleId="StyleHeading114ptLeftBefore4ptAfter4ptLinesp">
    <w:name w:val="Style Heading 1 + 14 pt Left Before:  4 pt After:  4 pt Line sp..."/>
    <w:basedOn w:val="D2"/>
    <w:autoRedefine/>
    <w:rsid w:val="007C58E7"/>
    <w:pPr>
      <w:spacing w:before="80" w:after="80" w:line="240" w:lineRule="auto"/>
      <w:ind w:firstLine="0"/>
      <w:jc w:val="left"/>
      <w:outlineLvl w:val="0"/>
    </w:pPr>
    <w:rPr>
      <w:b/>
      <w:spacing w:val="-4"/>
      <w:szCs w:val="20"/>
      <w:lang w:val="en-SG" w:eastAsia="en-US"/>
    </w:rPr>
  </w:style>
  <w:style w:type="paragraph" w:customStyle="1" w:styleId="d1D">
    <w:name w:val="d1D"/>
    <w:basedOn w:val="D2"/>
    <w:autoRedefine/>
    <w:rsid w:val="007C58E7"/>
    <w:pPr>
      <w:spacing w:before="80" w:after="80" w:line="240" w:lineRule="auto"/>
      <w:ind w:firstLine="0"/>
      <w:jc w:val="left"/>
      <w:outlineLvl w:val="0"/>
    </w:pPr>
    <w:rPr>
      <w:b/>
      <w:spacing w:val="-4"/>
      <w:szCs w:val="20"/>
      <w:lang w:val="en-SG" w:eastAsia="en-US"/>
    </w:rPr>
  </w:style>
  <w:style w:type="paragraph" w:customStyle="1" w:styleId="d12">
    <w:name w:val="d12"/>
    <w:basedOn w:val="Normal"/>
    <w:autoRedefine/>
    <w:rsid w:val="007C58E7"/>
    <w:pPr>
      <w:tabs>
        <w:tab w:val="right" w:leader="dot" w:pos="8778"/>
      </w:tabs>
      <w:spacing w:after="0" w:line="240" w:lineRule="auto"/>
    </w:pPr>
    <w:rPr>
      <w:rFonts w:ascii="Times New Roman" w:eastAsia="MS Mincho" w:hAnsi="Times New Roman" w:cs="Times New Roman"/>
      <w:b/>
      <w:noProof/>
      <w:sz w:val="28"/>
      <w:szCs w:val="24"/>
      <w:lang w:val="en-SG" w:eastAsia="ja-JP"/>
    </w:rPr>
  </w:style>
  <w:style w:type="character" w:customStyle="1" w:styleId="anhchupChar">
    <w:name w:val="anh chup Char"/>
    <w:basedOn w:val="DefaultParagraphFont"/>
    <w:link w:val="anhchup"/>
    <w:rsid w:val="007C58E7"/>
    <w:rPr>
      <w:rFonts w:ascii="Times New Roman" w:eastAsia=".VnTime" w:hAnsi="Times New Roman" w:cs="Times New Roman"/>
      <w:sz w:val="26"/>
      <w:szCs w:val="20"/>
    </w:rPr>
  </w:style>
  <w:style w:type="paragraph" w:customStyle="1" w:styleId="Style03LatinVnArialBlueBefore0ptAfter0pt">
    <w:name w:val="Style 03 + (Latin) .VnArial Blue Before:  0 pt After:  0 pt"/>
    <w:basedOn w:val="Normal"/>
    <w:next w:val="Heading2"/>
    <w:autoRedefine/>
    <w:rsid w:val="007C58E7"/>
    <w:pPr>
      <w:spacing w:after="0" w:line="312" w:lineRule="auto"/>
      <w:jc w:val="both"/>
    </w:pPr>
    <w:rPr>
      <w:rFonts w:ascii=".VnArial" w:eastAsia="Times New Roman" w:hAnsi=".VnArial" w:cs="Times New Roman"/>
      <w:b/>
      <w:bCs/>
      <w:color w:val="0000FF"/>
      <w:sz w:val="26"/>
      <w:szCs w:val="20"/>
    </w:rPr>
  </w:style>
  <w:style w:type="paragraph" w:customStyle="1" w:styleId="StyleHeading114pt">
    <w:name w:val="Style Heading 1 + 14 pt"/>
    <w:basedOn w:val="Heading1"/>
    <w:autoRedefine/>
    <w:rsid w:val="007C58E7"/>
    <w:pPr>
      <w:tabs>
        <w:tab w:val="left" w:pos="1035"/>
        <w:tab w:val="left" w:pos="3555"/>
      </w:tabs>
      <w:ind w:right="113"/>
      <w:jc w:val="both"/>
    </w:pPr>
    <w:rPr>
      <w:rFonts w:cs="Arial"/>
      <w:b w:val="0"/>
      <w:sz w:val="28"/>
      <w:szCs w:val="32"/>
    </w:rPr>
  </w:style>
  <w:style w:type="paragraph" w:customStyle="1" w:styleId="Style1Black">
    <w:name w:val="Style Đ1 + Black"/>
    <w:basedOn w:val="1"/>
    <w:autoRedefine/>
    <w:rsid w:val="007C58E7"/>
    <w:pPr>
      <w:spacing w:line="420" w:lineRule="atLeast"/>
      <w:ind w:firstLine="442"/>
    </w:pPr>
    <w:rPr>
      <w:color w:val="000000"/>
      <w:szCs w:val="24"/>
      <w:lang w:val="pt-BR"/>
    </w:rPr>
  </w:style>
  <w:style w:type="paragraph" w:customStyle="1" w:styleId="StyleB1BoldBlackCentered">
    <w:name w:val="Style B1 + Bold Black Centered"/>
    <w:basedOn w:val="B1"/>
    <w:autoRedefine/>
    <w:rsid w:val="007C58E7"/>
    <w:pPr>
      <w:spacing w:before="40" w:after="20"/>
      <w:ind w:right="11" w:hanging="79"/>
    </w:pPr>
    <w:rPr>
      <w:b/>
      <w:bCs/>
      <w:szCs w:val="20"/>
    </w:rPr>
  </w:style>
  <w:style w:type="character" w:customStyle="1" w:styleId="1Char0">
    <w:name w:val="§1 Char"/>
    <w:basedOn w:val="DefaultParagraphFont"/>
    <w:link w:val="10"/>
    <w:rsid w:val="007C58E7"/>
    <w:rPr>
      <w:rFonts w:ascii="Times New Roman" w:eastAsia=".VnTime" w:hAnsi="Times New Roman" w:cs="Times New Roman"/>
      <w:spacing w:val="-4"/>
      <w:sz w:val="28"/>
      <w:szCs w:val="24"/>
    </w:rPr>
  </w:style>
  <w:style w:type="character" w:customStyle="1" w:styleId="TieudebangChar">
    <w:name w:val="Tieu de bang Char"/>
    <w:basedOn w:val="DefaultParagraphFont"/>
    <w:link w:val="Tieudebang0"/>
    <w:rsid w:val="007C58E7"/>
    <w:rPr>
      <w:rFonts w:ascii="Times New Roman" w:eastAsia=".VnTime" w:hAnsi="Times New Roman" w:cs="Times New Roman"/>
      <w:sz w:val="28"/>
      <w:szCs w:val="26"/>
      <w:lang w:val="fr-FR"/>
    </w:rPr>
  </w:style>
  <w:style w:type="paragraph" w:customStyle="1" w:styleId="nhchp">
    <w:name w:val="Ảnh chụp"/>
    <w:basedOn w:val="anhchup"/>
    <w:link w:val="nhchpCharChar"/>
    <w:autoRedefine/>
    <w:rsid w:val="007C58E7"/>
    <w:pPr>
      <w:ind w:left="-245" w:firstLine="245"/>
    </w:pPr>
    <w:rPr>
      <w:sz w:val="28"/>
      <w:szCs w:val="28"/>
    </w:rPr>
  </w:style>
  <w:style w:type="character" w:customStyle="1" w:styleId="nhchpCharChar">
    <w:name w:val="Ảnh chụp Char Char"/>
    <w:basedOn w:val="anhchupChar"/>
    <w:link w:val="nhchp"/>
    <w:rsid w:val="007C58E7"/>
    <w:rPr>
      <w:rFonts w:ascii="Times New Roman" w:eastAsia=".VnTime" w:hAnsi="Times New Roman" w:cs="Times New Roman"/>
      <w:sz w:val="28"/>
      <w:szCs w:val="28"/>
    </w:rPr>
  </w:style>
  <w:style w:type="paragraph" w:customStyle="1" w:styleId="StyleHeading2Black">
    <w:name w:val="Style Heading 2 + Black"/>
    <w:basedOn w:val="Heading2"/>
    <w:link w:val="StyleHeading2BlackChar"/>
    <w:autoRedefine/>
    <w:rsid w:val="007C58E7"/>
    <w:pPr>
      <w:overflowPunct w:val="0"/>
      <w:autoSpaceDE w:val="0"/>
      <w:autoSpaceDN w:val="0"/>
      <w:adjustRightInd w:val="0"/>
      <w:spacing w:before="240" w:after="120"/>
      <w:jc w:val="both"/>
      <w:textAlignment w:val="baseline"/>
    </w:pPr>
    <w:rPr>
      <w:rFonts w:cs="Arial"/>
      <w:b w:val="0"/>
      <w:color w:val="000000"/>
      <w:sz w:val="28"/>
      <w:szCs w:val="28"/>
    </w:rPr>
  </w:style>
  <w:style w:type="character" w:customStyle="1" w:styleId="StyleHeading2BlackChar">
    <w:name w:val="Style Heading 2 + Black Char"/>
    <w:basedOn w:val="Heading2Char"/>
    <w:link w:val="StyleHeading2Black"/>
    <w:rsid w:val="007C58E7"/>
    <w:rPr>
      <w:rFonts w:ascii="Times New Roman" w:eastAsia="Times New Roman" w:hAnsi="Times New Roman" w:cs="Arial"/>
      <w:b w:val="0"/>
      <w:color w:val="000000"/>
      <w:spacing w:val="-20"/>
      <w:sz w:val="28"/>
      <w:szCs w:val="28"/>
    </w:rPr>
  </w:style>
  <w:style w:type="paragraph" w:customStyle="1" w:styleId="hinhve0">
    <w:name w:val="hinh ve"/>
    <w:basedOn w:val="Normal"/>
    <w:autoRedefine/>
    <w:rsid w:val="007C58E7"/>
    <w:pPr>
      <w:overflowPunct w:val="0"/>
      <w:autoSpaceDE w:val="0"/>
      <w:autoSpaceDN w:val="0"/>
      <w:adjustRightInd w:val="0"/>
      <w:spacing w:before="240" w:after="0" w:line="240" w:lineRule="auto"/>
      <w:ind w:firstLine="720"/>
      <w:jc w:val="both"/>
      <w:textAlignment w:val="baseline"/>
    </w:pPr>
    <w:rPr>
      <w:rFonts w:ascii="Times New Roman" w:eastAsia="Times New Roman" w:hAnsi="Times New Roman" w:cs="Times New Roman"/>
      <w:bCs/>
      <w:color w:val="000000"/>
      <w:sz w:val="28"/>
      <w:szCs w:val="28"/>
      <w:lang w:val="es-ES"/>
    </w:rPr>
  </w:style>
  <w:style w:type="paragraph" w:customStyle="1" w:styleId="Bangbieu">
    <w:name w:val="Bang bieu"/>
    <w:basedOn w:val="Normal"/>
    <w:rsid w:val="007C58E7"/>
    <w:pPr>
      <w:overflowPunct w:val="0"/>
      <w:autoSpaceDE w:val="0"/>
      <w:autoSpaceDN w:val="0"/>
      <w:adjustRightInd w:val="0"/>
      <w:spacing w:after="120" w:line="440" w:lineRule="exact"/>
      <w:textAlignment w:val="baseline"/>
    </w:pPr>
    <w:rPr>
      <w:rFonts w:ascii="Times New Roman" w:eastAsia="Times New Roman" w:hAnsi="Times New Roman" w:cs="Times New Roman"/>
      <w:sz w:val="28"/>
      <w:szCs w:val="28"/>
    </w:rPr>
  </w:style>
  <w:style w:type="character" w:customStyle="1" w:styleId="Heading1CharChar">
    <w:name w:val="Heading 1 Char Char"/>
    <w:basedOn w:val="DefaultParagraphFont"/>
    <w:locked/>
    <w:rsid w:val="007C58E7"/>
    <w:rPr>
      <w:rFonts w:ascii="Times New Roman" w:hAnsi="Times New Roman" w:cs="Verdana"/>
      <w:b/>
      <w:noProof/>
      <w:color w:val="000000"/>
      <w:sz w:val="28"/>
      <w:lang w:val="en-US" w:eastAsia="en-US" w:bidi="ar-SA"/>
    </w:rPr>
  </w:style>
  <w:style w:type="paragraph" w:customStyle="1" w:styleId="CM64">
    <w:name w:val="CM64"/>
    <w:basedOn w:val="Normal"/>
    <w:next w:val="Normal"/>
    <w:rsid w:val="007C58E7"/>
    <w:pPr>
      <w:widowControl w:val="0"/>
      <w:autoSpaceDE w:val="0"/>
      <w:autoSpaceDN w:val="0"/>
      <w:adjustRightInd w:val="0"/>
      <w:spacing w:after="0" w:line="240" w:lineRule="auto"/>
    </w:pPr>
    <w:rPr>
      <w:rFonts w:ascii="BFFFAG+Arial" w:eastAsia="Times New Roman" w:hAnsi="BFFFAG+Arial" w:cs="Times New Roman"/>
      <w:sz w:val="24"/>
      <w:szCs w:val="24"/>
      <w:lang w:val="de-DE" w:eastAsia="de-DE"/>
    </w:rPr>
  </w:style>
  <w:style w:type="paragraph" w:customStyle="1" w:styleId="CharCharCharCharChar">
    <w:name w:val="Char Char Char Char Char"/>
    <w:basedOn w:val="Normal"/>
    <w:autoRedefine/>
    <w:rsid w:val="007C58E7"/>
    <w:pPr>
      <w:spacing w:line="240" w:lineRule="exact"/>
    </w:pPr>
    <w:rPr>
      <w:rFonts w:ascii="Times New Roman" w:eastAsia="Times New Roman" w:hAnsi="Times New Roman" w:cs="Tahoma"/>
      <w:kern w:val="2"/>
      <w:sz w:val="28"/>
      <w:szCs w:val="24"/>
      <w:lang w:eastAsia="zh-CN"/>
    </w:rPr>
  </w:style>
  <w:style w:type="character" w:customStyle="1" w:styleId="apple-converted-space">
    <w:name w:val="apple-converted-space"/>
    <w:basedOn w:val="DefaultParagraphFont"/>
    <w:rsid w:val="007C58E7"/>
    <w:rPr>
      <w:rFonts w:cs="Verdana"/>
      <w:b/>
      <w:sz w:val="28"/>
      <w:lang w:val="en-US" w:eastAsia="en-US" w:bidi="ar-SA"/>
    </w:rPr>
  </w:style>
  <w:style w:type="paragraph" w:customStyle="1" w:styleId="StyleHinhItalic">
    <w:name w:val="Style Hinh + Italic"/>
    <w:basedOn w:val="Hinh"/>
    <w:rsid w:val="007C58E7"/>
    <w:rPr>
      <w:bCs/>
      <w:i/>
    </w:rPr>
  </w:style>
  <w:style w:type="character" w:customStyle="1" w:styleId="D2Char">
    <w:name w:val="D2 Char"/>
    <w:basedOn w:val="DefaultParagraphFont"/>
    <w:link w:val="D2"/>
    <w:rsid w:val="007C58E7"/>
    <w:rPr>
      <w:rFonts w:ascii="Times New Roman" w:eastAsia="Times New Roman" w:hAnsi="Times New Roman" w:cs="Times New Roman"/>
      <w:sz w:val="28"/>
      <w:szCs w:val="28"/>
      <w:lang w:eastAsia="ko-KR"/>
    </w:rPr>
  </w:style>
  <w:style w:type="character" w:customStyle="1" w:styleId="HinhVeChar">
    <w:name w:val="Hinh Ve Char"/>
    <w:basedOn w:val="D2Char"/>
    <w:link w:val="HinhVe"/>
    <w:rsid w:val="007C58E7"/>
    <w:rPr>
      <w:rFonts w:ascii="Times New Roman" w:eastAsia="Arial Unicode MS" w:hAnsi="Times New Roman" w:cs="Times New Roman"/>
      <w:bCs/>
      <w:iCs/>
      <w:sz w:val="28"/>
      <w:szCs w:val="27"/>
      <w:lang w:eastAsia="ko-KR"/>
    </w:rPr>
  </w:style>
  <w:style w:type="paragraph" w:customStyle="1" w:styleId="StyleHeading2Red">
    <w:name w:val="Style Heading 2 + Red"/>
    <w:basedOn w:val="Heading2"/>
    <w:link w:val="StyleHeading2RedChar"/>
    <w:rsid w:val="007C58E7"/>
    <w:pPr>
      <w:spacing w:line="360" w:lineRule="auto"/>
      <w:jc w:val="left"/>
    </w:pPr>
    <w:rPr>
      <w:b w:val="0"/>
      <w:spacing w:val="-4"/>
      <w:sz w:val="28"/>
      <w:szCs w:val="28"/>
      <w:lang w:val="vi-VN"/>
    </w:rPr>
  </w:style>
  <w:style w:type="character" w:customStyle="1" w:styleId="StyleHeading2RedChar">
    <w:name w:val="Style Heading 2 + Red Char"/>
    <w:basedOn w:val="Heading2Char1"/>
    <w:link w:val="StyleHeading2Red"/>
    <w:rsid w:val="007C58E7"/>
    <w:rPr>
      <w:rFonts w:ascii="Times New Roman" w:eastAsia="Times New Roman" w:hAnsi="Times New Roman" w:cs="Times New Roman"/>
      <w:b w:val="0"/>
      <w:bCs w:val="0"/>
      <w:spacing w:val="-4"/>
      <w:sz w:val="28"/>
      <w:szCs w:val="28"/>
      <w:lang w:val="vi-VN" w:eastAsia="en-US" w:bidi="ar-SA"/>
    </w:rPr>
  </w:style>
  <w:style w:type="character" w:customStyle="1" w:styleId="StyleHeading1CharChar14ptNotBoldAuto">
    <w:name w:val="Style Heading 1 Char Char + 14 pt Not Bold Auto"/>
    <w:basedOn w:val="Heading1CharChar"/>
    <w:rsid w:val="007C58E7"/>
    <w:rPr>
      <w:rFonts w:ascii="Times New Roman" w:hAnsi="Times New Roman" w:cs="Verdana"/>
      <w:b/>
      <w:noProof/>
      <w:color w:val="auto"/>
      <w:sz w:val="28"/>
      <w:lang w:val="en-US" w:eastAsia="en-US" w:bidi="ar-SA"/>
    </w:rPr>
  </w:style>
  <w:style w:type="character" w:customStyle="1" w:styleId="StyleHeading1CharCharCondensedby02pt">
    <w:name w:val="Style Heading 1 Char Char + Condensed by  0.2 pt"/>
    <w:basedOn w:val="Heading1CharChar"/>
    <w:rsid w:val="007C58E7"/>
    <w:rPr>
      <w:rFonts w:ascii="Times New Roman" w:hAnsi="Times New Roman" w:cs="Verdana"/>
      <w:b/>
      <w:bCs/>
      <w:noProof/>
      <w:color w:val="000000"/>
      <w:spacing w:val="-4"/>
      <w:sz w:val="27"/>
      <w:lang w:val="en-US" w:eastAsia="en-US" w:bidi="ar-SA"/>
    </w:rPr>
  </w:style>
  <w:style w:type="character" w:customStyle="1" w:styleId="StyleHeading1CharCharNotBoldAuto">
    <w:name w:val="Style Heading 1 Char Char + Not Bold Auto"/>
    <w:basedOn w:val="Heading1CharChar"/>
    <w:rsid w:val="007C58E7"/>
    <w:rPr>
      <w:rFonts w:ascii="Times New Roman" w:hAnsi="Times New Roman" w:cs="Verdana"/>
      <w:b/>
      <w:noProof/>
      <w:color w:val="auto"/>
      <w:sz w:val="27"/>
      <w:szCs w:val="27"/>
      <w:lang w:val="en-US" w:eastAsia="en-US" w:bidi="ar-SA"/>
    </w:rPr>
  </w:style>
  <w:style w:type="paragraph" w:customStyle="1" w:styleId="StyleHeading1221b1H111-h11stlevel1">
    <w:name w:val="Style Heading 1小2号宋体居中行距2倍章标题 1b1章节标题H1标题 11-*+h11st level...1"/>
    <w:basedOn w:val="Heading1"/>
    <w:link w:val="StyleHeading1221b1H111-h11stlevel1Char"/>
    <w:autoRedefine/>
    <w:rsid w:val="007C58E7"/>
    <w:pPr>
      <w:tabs>
        <w:tab w:val="left" w:pos="720"/>
        <w:tab w:val="left" w:pos="1035"/>
      </w:tabs>
      <w:spacing w:before="120" w:line="360" w:lineRule="auto"/>
    </w:pPr>
    <w:rPr>
      <w:rFonts w:cs="Arial"/>
      <w:bCs w:val="0"/>
      <w:sz w:val="28"/>
      <w:szCs w:val="27"/>
      <w:lang w:val="vi-VN"/>
    </w:rPr>
  </w:style>
  <w:style w:type="character" w:customStyle="1" w:styleId="StyleHeading1221b1H111-h11stlevel1Char">
    <w:name w:val="Style Heading 1小2号宋体居中行距2倍章标题 1b1章节标题H1标题 11-*+h11st level...1 Char"/>
    <w:basedOn w:val="Heading1Char"/>
    <w:link w:val="StyleHeading1221b1H111-h11stlevel1"/>
    <w:rsid w:val="007C58E7"/>
    <w:rPr>
      <w:rFonts w:ascii="Times New Roman" w:eastAsia="Times New Roman" w:hAnsi="Times New Roman" w:cs="Arial"/>
      <w:b/>
      <w:bCs w:val="0"/>
      <w:sz w:val="28"/>
      <w:szCs w:val="27"/>
      <w:lang w:val="vi-VN"/>
    </w:rPr>
  </w:style>
  <w:style w:type="character" w:customStyle="1" w:styleId="StyleHeading1CharChar14ptNotBoldAuto1">
    <w:name w:val="Style Heading 1 Char Char + 14 pt Not Bold Auto1"/>
    <w:basedOn w:val="Heading1CharChar"/>
    <w:rsid w:val="007C58E7"/>
    <w:rPr>
      <w:rFonts w:ascii="Times New Roman" w:hAnsi="Times New Roman" w:cs="Verdana"/>
      <w:b/>
      <w:noProof/>
      <w:color w:val="auto"/>
      <w:sz w:val="28"/>
      <w:lang w:val="en-US" w:eastAsia="en-US" w:bidi="ar-SA"/>
    </w:rPr>
  </w:style>
  <w:style w:type="character" w:customStyle="1" w:styleId="StyleHeading1CharCharAuto">
    <w:name w:val="Style Heading 1 Char Char + Auto"/>
    <w:basedOn w:val="Heading1CharChar"/>
    <w:rsid w:val="007C58E7"/>
    <w:rPr>
      <w:rFonts w:ascii="Times New Roman" w:hAnsi="Times New Roman" w:cs="Verdana"/>
      <w:b/>
      <w:bCs/>
      <w:noProof/>
      <w:color w:val="auto"/>
      <w:sz w:val="28"/>
      <w:lang w:val="en-US" w:eastAsia="en-US" w:bidi="ar-SA"/>
    </w:rPr>
  </w:style>
  <w:style w:type="paragraph" w:customStyle="1" w:styleId="StyleHeading2BoldRedLeft">
    <w:name w:val="Style Heading 2 + Bold Red Left"/>
    <w:basedOn w:val="Heading2"/>
    <w:rsid w:val="007C58E7"/>
    <w:pPr>
      <w:spacing w:line="360" w:lineRule="auto"/>
      <w:jc w:val="both"/>
    </w:pPr>
    <w:rPr>
      <w:bCs/>
      <w:color w:val="FF0000"/>
      <w:spacing w:val="-4"/>
      <w:kern w:val="2"/>
      <w:sz w:val="28"/>
      <w:szCs w:val="20"/>
      <w:lang w:val="vi-VN"/>
    </w:rPr>
  </w:style>
  <w:style w:type="character" w:customStyle="1" w:styleId="StyleHeading1CharCharRed">
    <w:name w:val="Style Heading 1 Char Char + Red"/>
    <w:basedOn w:val="Heading1CharChar"/>
    <w:rsid w:val="007C58E7"/>
    <w:rPr>
      <w:rFonts w:ascii="Times New Roman" w:hAnsi="Times New Roman" w:cs="Verdana"/>
      <w:b/>
      <w:bCs/>
      <w:noProof/>
      <w:color w:val="auto"/>
      <w:sz w:val="28"/>
      <w:lang w:val="en-US" w:eastAsia="en-US" w:bidi="ar-SA"/>
    </w:rPr>
  </w:style>
  <w:style w:type="character" w:customStyle="1" w:styleId="StyleHeading2CharNotBoldRed">
    <w:name w:val="Style Heading 2 Char + Not Bold Red"/>
    <w:basedOn w:val="Heading2Char"/>
    <w:rsid w:val="007C58E7"/>
    <w:rPr>
      <w:rFonts w:ascii="Times New Roman" w:eastAsia="Times New Roman" w:hAnsi="Times New Roman" w:cs="Arial"/>
      <w:b w:val="0"/>
      <w:bCs/>
      <w:iCs/>
      <w:color w:val="auto"/>
      <w:spacing w:val="-20"/>
      <w:kern w:val="0"/>
      <w:sz w:val="28"/>
      <w:szCs w:val="28"/>
      <w:lang w:val="en-US" w:eastAsia="en-US" w:bidi="ar-SA"/>
    </w:rPr>
  </w:style>
  <w:style w:type="character" w:customStyle="1" w:styleId="StyleHeading2CharRed">
    <w:name w:val="Style Heading 2 Char + Red"/>
    <w:basedOn w:val="Heading2Char"/>
    <w:rsid w:val="007C58E7"/>
    <w:rPr>
      <w:rFonts w:ascii="Times New Roman" w:eastAsia="Times New Roman" w:hAnsi="Times New Roman" w:cs="Arial"/>
      <w:b w:val="0"/>
      <w:bCs/>
      <w:iCs/>
      <w:color w:val="auto"/>
      <w:spacing w:val="-4"/>
      <w:kern w:val="2"/>
      <w:sz w:val="28"/>
      <w:szCs w:val="28"/>
      <w:lang w:val="en-US" w:eastAsia="en-US" w:bidi="ar-SA"/>
    </w:rPr>
  </w:style>
  <w:style w:type="character" w:customStyle="1" w:styleId="DoanChar">
    <w:name w:val="Doan Char"/>
    <w:basedOn w:val="DefaultParagraphFont"/>
    <w:link w:val="Doan"/>
    <w:rsid w:val="007C58E7"/>
    <w:rPr>
      <w:rFonts w:ascii="Times New Roman" w:eastAsia="MS Mincho" w:hAnsi="Times New Roman" w:cs="Times New Roman"/>
      <w:sz w:val="28"/>
      <w:szCs w:val="28"/>
      <w:lang w:val="sv-SE" w:eastAsia="ja-JP"/>
    </w:rPr>
  </w:style>
  <w:style w:type="paragraph" w:customStyle="1" w:styleId="font0">
    <w:name w:val="font0"/>
    <w:basedOn w:val="Normal"/>
    <w:rsid w:val="007C58E7"/>
    <w:pPr>
      <w:spacing w:before="100" w:beforeAutospacing="1" w:after="100" w:afterAutospacing="1" w:line="240" w:lineRule="auto"/>
    </w:pPr>
    <w:rPr>
      <w:rFonts w:ascii="UVnTime" w:eastAsia="Arial Unicode MS" w:hAnsi="UVnTime" w:cs="Times New Roman"/>
      <w:sz w:val="26"/>
      <w:szCs w:val="26"/>
    </w:rPr>
  </w:style>
  <w:style w:type="paragraph" w:customStyle="1" w:styleId="xl188">
    <w:name w:val="xl188"/>
    <w:basedOn w:val="Normal"/>
    <w:rsid w:val="007C58E7"/>
    <w:pPr>
      <w:spacing w:before="100" w:beforeAutospacing="1" w:after="100" w:afterAutospacing="1" w:line="240" w:lineRule="auto"/>
    </w:pPr>
    <w:rPr>
      <w:rFonts w:ascii="Arial Unicode MS" w:eastAsia="Arial Unicode MS" w:hAnsi="Arial Unicode MS" w:cs="Arial Unicode MS"/>
      <w:b/>
      <w:bCs/>
      <w:sz w:val="24"/>
      <w:szCs w:val="24"/>
    </w:rPr>
  </w:style>
  <w:style w:type="paragraph" w:customStyle="1" w:styleId="xl189">
    <w:name w:val="xl189"/>
    <w:basedOn w:val="Normal"/>
    <w:rsid w:val="007C58E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Unicode MS" w:eastAsia="Arial Unicode MS" w:hAnsi="Arial Unicode MS" w:cs="Arial Unicode MS"/>
      <w:b/>
      <w:bCs/>
      <w:sz w:val="24"/>
      <w:szCs w:val="24"/>
    </w:rPr>
  </w:style>
  <w:style w:type="paragraph" w:customStyle="1" w:styleId="xl190">
    <w:name w:val="xl190"/>
    <w:basedOn w:val="Normal"/>
    <w:rsid w:val="007C58E7"/>
    <w:pPr>
      <w:spacing w:before="100" w:beforeAutospacing="1" w:after="100" w:afterAutospacing="1" w:line="240" w:lineRule="auto"/>
      <w:jc w:val="center"/>
    </w:pPr>
    <w:rPr>
      <w:rFonts w:ascii="Arial Unicode MS" w:eastAsia="Arial Unicode MS" w:hAnsi="Arial Unicode MS" w:cs="Arial Unicode MS"/>
      <w:b/>
      <w:bCs/>
      <w:sz w:val="24"/>
      <w:szCs w:val="24"/>
    </w:rPr>
  </w:style>
  <w:style w:type="paragraph" w:customStyle="1" w:styleId="xl191">
    <w:name w:val="xl191"/>
    <w:basedOn w:val="Normal"/>
    <w:rsid w:val="007C58E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Unicode MS" w:eastAsia="Arial Unicode MS" w:hAnsi="Arial Unicode MS" w:cs="Arial Unicode MS"/>
      <w:b/>
      <w:bCs/>
      <w:sz w:val="24"/>
      <w:szCs w:val="24"/>
    </w:rPr>
  </w:style>
  <w:style w:type="paragraph" w:customStyle="1" w:styleId="xl192">
    <w:name w:val="xl192"/>
    <w:basedOn w:val="Normal"/>
    <w:rsid w:val="007C58E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Unicode MS" w:eastAsia="Arial Unicode MS" w:hAnsi="Arial Unicode MS" w:cs="Arial Unicode MS"/>
      <w:b/>
      <w:bCs/>
      <w:sz w:val="24"/>
      <w:szCs w:val="24"/>
    </w:rPr>
  </w:style>
  <w:style w:type="paragraph" w:customStyle="1" w:styleId="xl193">
    <w:name w:val="xl193"/>
    <w:basedOn w:val="Normal"/>
    <w:rsid w:val="007C58E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Unicode MS" w:eastAsia="Arial Unicode MS" w:hAnsi="Arial Unicode MS" w:cs="Arial Unicode MS"/>
      <w:sz w:val="24"/>
      <w:szCs w:val="24"/>
    </w:rPr>
  </w:style>
  <w:style w:type="paragraph" w:customStyle="1" w:styleId="xl194">
    <w:name w:val="xl194"/>
    <w:basedOn w:val="Normal"/>
    <w:rsid w:val="007C58E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Unicode MS" w:eastAsia="Arial Unicode MS" w:hAnsi="Arial Unicode MS" w:cs="Arial Unicode MS"/>
      <w:sz w:val="24"/>
      <w:szCs w:val="24"/>
    </w:rPr>
  </w:style>
  <w:style w:type="paragraph" w:customStyle="1" w:styleId="xl195">
    <w:name w:val="xl195"/>
    <w:basedOn w:val="Normal"/>
    <w:rsid w:val="007C58E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Unicode MS" w:eastAsia="Arial Unicode MS" w:hAnsi="Arial Unicode MS" w:cs="Arial Unicode MS"/>
      <w:sz w:val="24"/>
      <w:szCs w:val="24"/>
    </w:rPr>
  </w:style>
  <w:style w:type="paragraph" w:customStyle="1" w:styleId="xl196">
    <w:name w:val="xl196"/>
    <w:basedOn w:val="Normal"/>
    <w:rsid w:val="007C58E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Unicode MS" w:eastAsia="Arial Unicode MS" w:hAnsi="Arial Unicode MS" w:cs="Arial Unicode MS"/>
      <w:b/>
      <w:bCs/>
      <w:sz w:val="24"/>
      <w:szCs w:val="24"/>
    </w:rPr>
  </w:style>
  <w:style w:type="paragraph" w:customStyle="1" w:styleId="xl197">
    <w:name w:val="xl197"/>
    <w:basedOn w:val="Normal"/>
    <w:rsid w:val="007C58E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Unicode MS" w:eastAsia="Arial Unicode MS" w:hAnsi="Arial Unicode MS" w:cs="Arial Unicode MS"/>
      <w:b/>
      <w:bCs/>
      <w:sz w:val="24"/>
      <w:szCs w:val="24"/>
    </w:rPr>
  </w:style>
  <w:style w:type="paragraph" w:customStyle="1" w:styleId="xl198">
    <w:name w:val="xl198"/>
    <w:basedOn w:val="Normal"/>
    <w:rsid w:val="007C58E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Unicode MS" w:eastAsia="Arial Unicode MS" w:hAnsi="Arial Unicode MS" w:cs="Arial Unicode MS"/>
      <w:b/>
      <w:bCs/>
      <w:sz w:val="24"/>
      <w:szCs w:val="24"/>
    </w:rPr>
  </w:style>
  <w:style w:type="paragraph" w:customStyle="1" w:styleId="xl199">
    <w:name w:val="xl199"/>
    <w:basedOn w:val="Normal"/>
    <w:rsid w:val="007C58E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Unicode MS" w:eastAsia="Arial Unicode MS" w:hAnsi="Arial Unicode MS" w:cs="Arial Unicode MS"/>
      <w:b/>
      <w:bCs/>
      <w:sz w:val="24"/>
      <w:szCs w:val="24"/>
    </w:rPr>
  </w:style>
  <w:style w:type="paragraph" w:customStyle="1" w:styleId="xl200">
    <w:name w:val="xl200"/>
    <w:basedOn w:val="Normal"/>
    <w:rsid w:val="007C58E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Unicode MS" w:eastAsia="Arial Unicode MS" w:hAnsi="Arial Unicode MS" w:cs="Arial Unicode MS"/>
      <w:b/>
      <w:bCs/>
      <w:sz w:val="24"/>
      <w:szCs w:val="24"/>
    </w:rPr>
  </w:style>
  <w:style w:type="paragraph" w:customStyle="1" w:styleId="xl201">
    <w:name w:val="xl201"/>
    <w:basedOn w:val="Normal"/>
    <w:rsid w:val="007C58E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Unicode MS" w:eastAsia="Arial Unicode MS" w:hAnsi="Arial Unicode MS" w:cs="Arial Unicode MS"/>
      <w:b/>
      <w:bCs/>
      <w:sz w:val="24"/>
      <w:szCs w:val="24"/>
    </w:rPr>
  </w:style>
  <w:style w:type="paragraph" w:customStyle="1" w:styleId="xl202">
    <w:name w:val="xl202"/>
    <w:basedOn w:val="Normal"/>
    <w:rsid w:val="007C58E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Unicode MS" w:eastAsia="Arial Unicode MS" w:hAnsi="Arial Unicode MS" w:cs="Arial Unicode MS"/>
      <w:b/>
      <w:bCs/>
      <w:sz w:val="24"/>
      <w:szCs w:val="24"/>
    </w:rPr>
  </w:style>
  <w:style w:type="paragraph" w:customStyle="1" w:styleId="xl203">
    <w:name w:val="xl203"/>
    <w:basedOn w:val="Normal"/>
    <w:rsid w:val="007C58E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Unicode MS" w:eastAsia="Arial Unicode MS" w:hAnsi="Arial Unicode MS" w:cs="Arial Unicode MS"/>
      <w:b/>
      <w:bCs/>
      <w:sz w:val="24"/>
      <w:szCs w:val="24"/>
    </w:rPr>
  </w:style>
  <w:style w:type="paragraph" w:customStyle="1" w:styleId="xl204">
    <w:name w:val="xl204"/>
    <w:basedOn w:val="Normal"/>
    <w:rsid w:val="007C58E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Unicode MS" w:eastAsia="Arial Unicode MS" w:hAnsi="Arial Unicode MS" w:cs="Arial Unicode MS"/>
      <w:b/>
      <w:bCs/>
      <w:sz w:val="24"/>
      <w:szCs w:val="24"/>
    </w:rPr>
  </w:style>
  <w:style w:type="paragraph" w:customStyle="1" w:styleId="xl205">
    <w:name w:val="xl205"/>
    <w:basedOn w:val="Normal"/>
    <w:rsid w:val="007C58E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Unicode MS" w:eastAsia="Arial Unicode MS" w:hAnsi="Arial Unicode MS" w:cs="Arial Unicode MS"/>
      <w:sz w:val="24"/>
      <w:szCs w:val="24"/>
    </w:rPr>
  </w:style>
  <w:style w:type="paragraph" w:customStyle="1" w:styleId="xl206">
    <w:name w:val="xl206"/>
    <w:basedOn w:val="Normal"/>
    <w:rsid w:val="007C58E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Unicode MS" w:eastAsia="Arial Unicode MS" w:hAnsi="Arial Unicode MS" w:cs="Arial Unicode MS"/>
      <w:sz w:val="24"/>
      <w:szCs w:val="24"/>
    </w:rPr>
  </w:style>
  <w:style w:type="paragraph" w:customStyle="1" w:styleId="xl207">
    <w:name w:val="xl207"/>
    <w:basedOn w:val="Normal"/>
    <w:rsid w:val="007C58E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Unicode MS" w:eastAsia="Arial Unicode MS" w:hAnsi="Arial Unicode MS" w:cs="Arial Unicode MS"/>
      <w:sz w:val="24"/>
      <w:szCs w:val="24"/>
    </w:rPr>
  </w:style>
  <w:style w:type="paragraph" w:customStyle="1" w:styleId="xl208">
    <w:name w:val="xl208"/>
    <w:basedOn w:val="Normal"/>
    <w:rsid w:val="007C58E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Unicode MS" w:eastAsia="Arial Unicode MS" w:hAnsi="Arial Unicode MS" w:cs="Arial Unicode MS"/>
      <w:sz w:val="24"/>
      <w:szCs w:val="24"/>
    </w:rPr>
  </w:style>
  <w:style w:type="paragraph" w:customStyle="1" w:styleId="xl209">
    <w:name w:val="xl209"/>
    <w:basedOn w:val="Normal"/>
    <w:rsid w:val="007C58E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Unicode MS" w:eastAsia="Arial Unicode MS" w:hAnsi="Arial Unicode MS" w:cs="Arial Unicode MS"/>
      <w:sz w:val="24"/>
      <w:szCs w:val="24"/>
    </w:rPr>
  </w:style>
  <w:style w:type="paragraph" w:customStyle="1" w:styleId="xl210">
    <w:name w:val="xl210"/>
    <w:basedOn w:val="Normal"/>
    <w:rsid w:val="007C58E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Unicode MS" w:eastAsia="Arial Unicode MS" w:hAnsi="Arial Unicode MS" w:cs="Arial Unicode MS"/>
      <w:sz w:val="24"/>
      <w:szCs w:val="24"/>
    </w:rPr>
  </w:style>
  <w:style w:type="paragraph" w:customStyle="1" w:styleId="xl211">
    <w:name w:val="xl211"/>
    <w:basedOn w:val="Normal"/>
    <w:rsid w:val="007C58E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Unicode MS" w:eastAsia="Arial Unicode MS" w:hAnsi="Arial Unicode MS" w:cs="Arial Unicode MS"/>
      <w:sz w:val="24"/>
      <w:szCs w:val="24"/>
    </w:rPr>
  </w:style>
  <w:style w:type="paragraph" w:customStyle="1" w:styleId="xl212">
    <w:name w:val="xl212"/>
    <w:basedOn w:val="Normal"/>
    <w:rsid w:val="007C58E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Unicode MS" w:eastAsia="Arial Unicode MS" w:hAnsi="Arial Unicode MS" w:cs="Arial Unicode MS"/>
      <w:sz w:val="24"/>
      <w:szCs w:val="24"/>
    </w:rPr>
  </w:style>
  <w:style w:type="paragraph" w:customStyle="1" w:styleId="xl213">
    <w:name w:val="xl213"/>
    <w:basedOn w:val="Normal"/>
    <w:rsid w:val="007C58E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Unicode MS" w:eastAsia="Arial Unicode MS" w:hAnsi="Arial Unicode MS" w:cs="Arial Unicode MS"/>
      <w:sz w:val="24"/>
      <w:szCs w:val="24"/>
    </w:rPr>
  </w:style>
  <w:style w:type="paragraph" w:customStyle="1" w:styleId="xl214">
    <w:name w:val="xl214"/>
    <w:basedOn w:val="Normal"/>
    <w:rsid w:val="007C58E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Unicode MS" w:eastAsia="Arial Unicode MS" w:hAnsi="Arial Unicode MS" w:cs="Arial Unicode MS"/>
      <w:sz w:val="24"/>
      <w:szCs w:val="24"/>
    </w:rPr>
  </w:style>
  <w:style w:type="paragraph" w:customStyle="1" w:styleId="xl215">
    <w:name w:val="xl215"/>
    <w:basedOn w:val="Normal"/>
    <w:rsid w:val="007C58E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Unicode MS" w:eastAsia="Arial Unicode MS" w:hAnsi="Arial Unicode MS" w:cs="Arial Unicode MS"/>
      <w:sz w:val="24"/>
      <w:szCs w:val="24"/>
    </w:rPr>
  </w:style>
  <w:style w:type="paragraph" w:customStyle="1" w:styleId="xl216">
    <w:name w:val="xl216"/>
    <w:basedOn w:val="Normal"/>
    <w:rsid w:val="007C58E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Unicode MS" w:eastAsia="Arial Unicode MS" w:hAnsi="Arial Unicode MS" w:cs="Arial Unicode MS"/>
      <w:sz w:val="24"/>
      <w:szCs w:val="24"/>
    </w:rPr>
  </w:style>
  <w:style w:type="paragraph" w:customStyle="1" w:styleId="xl217">
    <w:name w:val="xl217"/>
    <w:basedOn w:val="Normal"/>
    <w:rsid w:val="007C58E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Unicode MS" w:eastAsia="Arial Unicode MS" w:hAnsi="Arial Unicode MS" w:cs="Arial Unicode MS"/>
      <w:sz w:val="24"/>
      <w:szCs w:val="24"/>
    </w:rPr>
  </w:style>
  <w:style w:type="paragraph" w:customStyle="1" w:styleId="xl218">
    <w:name w:val="xl218"/>
    <w:basedOn w:val="Normal"/>
    <w:rsid w:val="007C58E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Unicode MS" w:eastAsia="Arial Unicode MS" w:hAnsi="Arial Unicode MS" w:cs="Arial Unicode MS"/>
      <w:sz w:val="24"/>
      <w:szCs w:val="24"/>
    </w:rPr>
  </w:style>
  <w:style w:type="paragraph" w:customStyle="1" w:styleId="xl219">
    <w:name w:val="xl219"/>
    <w:basedOn w:val="Normal"/>
    <w:rsid w:val="007C58E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Unicode MS" w:eastAsia="Arial Unicode MS" w:hAnsi="Arial Unicode MS" w:cs="Arial Unicode MS"/>
      <w:sz w:val="24"/>
      <w:szCs w:val="24"/>
    </w:rPr>
  </w:style>
  <w:style w:type="paragraph" w:customStyle="1" w:styleId="xl220">
    <w:name w:val="xl220"/>
    <w:basedOn w:val="Normal"/>
    <w:rsid w:val="007C58E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Unicode MS" w:eastAsia="Arial Unicode MS" w:hAnsi="Arial Unicode MS" w:cs="Arial Unicode MS"/>
      <w:b/>
      <w:bCs/>
      <w:sz w:val="24"/>
      <w:szCs w:val="24"/>
    </w:rPr>
  </w:style>
  <w:style w:type="paragraph" w:customStyle="1" w:styleId="xl221">
    <w:name w:val="xl221"/>
    <w:basedOn w:val="Normal"/>
    <w:rsid w:val="007C58E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Unicode MS" w:eastAsia="Arial Unicode MS" w:hAnsi="Arial Unicode MS" w:cs="Arial Unicode MS"/>
      <w:b/>
      <w:bCs/>
      <w:sz w:val="24"/>
      <w:szCs w:val="24"/>
    </w:rPr>
  </w:style>
  <w:style w:type="paragraph" w:customStyle="1" w:styleId="xl222">
    <w:name w:val="xl222"/>
    <w:basedOn w:val="Normal"/>
    <w:rsid w:val="007C58E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Unicode MS" w:eastAsia="Arial Unicode MS" w:hAnsi="Arial Unicode MS" w:cs="Arial Unicode MS"/>
      <w:b/>
      <w:bCs/>
      <w:sz w:val="24"/>
      <w:szCs w:val="24"/>
    </w:rPr>
  </w:style>
  <w:style w:type="paragraph" w:customStyle="1" w:styleId="xl223">
    <w:name w:val="xl223"/>
    <w:basedOn w:val="Normal"/>
    <w:rsid w:val="007C58E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Unicode MS" w:eastAsia="Arial Unicode MS" w:hAnsi="Arial Unicode MS" w:cs="Arial Unicode MS"/>
      <w:b/>
      <w:bCs/>
      <w:sz w:val="24"/>
      <w:szCs w:val="24"/>
    </w:rPr>
  </w:style>
  <w:style w:type="paragraph" w:customStyle="1" w:styleId="xl224">
    <w:name w:val="xl224"/>
    <w:basedOn w:val="Normal"/>
    <w:rsid w:val="007C58E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Arial Unicode MS" w:eastAsia="Arial Unicode MS" w:hAnsi="Arial Unicode MS" w:cs="Arial Unicode MS"/>
      <w:b/>
      <w:bCs/>
      <w:sz w:val="24"/>
      <w:szCs w:val="24"/>
    </w:rPr>
  </w:style>
  <w:style w:type="paragraph" w:customStyle="1" w:styleId="xl225">
    <w:name w:val="xl225"/>
    <w:basedOn w:val="Normal"/>
    <w:rsid w:val="007C58E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Unicode MS" w:eastAsia="Arial Unicode MS" w:hAnsi="Arial Unicode MS" w:cs="Arial Unicode MS"/>
      <w:b/>
      <w:bCs/>
      <w:sz w:val="24"/>
      <w:szCs w:val="24"/>
    </w:rPr>
  </w:style>
  <w:style w:type="paragraph" w:customStyle="1" w:styleId="xl226">
    <w:name w:val="xl226"/>
    <w:basedOn w:val="Normal"/>
    <w:rsid w:val="007C58E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Unicode MS" w:eastAsia="Arial Unicode MS" w:hAnsi="Arial Unicode MS" w:cs="Arial Unicode MS"/>
      <w:b/>
      <w:bCs/>
      <w:sz w:val="24"/>
      <w:szCs w:val="24"/>
    </w:rPr>
  </w:style>
  <w:style w:type="paragraph" w:customStyle="1" w:styleId="xl227">
    <w:name w:val="xl227"/>
    <w:basedOn w:val="Normal"/>
    <w:rsid w:val="007C58E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Unicode MS" w:eastAsia="Arial Unicode MS" w:hAnsi="Arial Unicode MS" w:cs="Arial Unicode MS"/>
      <w:b/>
      <w:bCs/>
      <w:sz w:val="24"/>
      <w:szCs w:val="24"/>
    </w:rPr>
  </w:style>
  <w:style w:type="paragraph" w:customStyle="1" w:styleId="xl228">
    <w:name w:val="xl228"/>
    <w:basedOn w:val="Normal"/>
    <w:rsid w:val="007C58E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Arial Unicode MS" w:eastAsia="Arial Unicode MS" w:hAnsi="Arial Unicode MS" w:cs="Arial Unicode MS"/>
      <w:b/>
      <w:bCs/>
      <w:sz w:val="24"/>
      <w:szCs w:val="24"/>
    </w:rPr>
  </w:style>
  <w:style w:type="paragraph" w:customStyle="1" w:styleId="xl229">
    <w:name w:val="xl229"/>
    <w:basedOn w:val="Normal"/>
    <w:rsid w:val="007C58E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Unicode MS" w:eastAsia="Arial Unicode MS" w:hAnsi="Arial Unicode MS" w:cs="Arial Unicode MS"/>
      <w:b/>
      <w:bCs/>
      <w:sz w:val="24"/>
      <w:szCs w:val="24"/>
    </w:rPr>
  </w:style>
  <w:style w:type="paragraph" w:customStyle="1" w:styleId="xl230">
    <w:name w:val="xl230"/>
    <w:basedOn w:val="Normal"/>
    <w:rsid w:val="007C58E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Unicode MS" w:eastAsia="Arial Unicode MS" w:hAnsi="Arial Unicode MS" w:cs="Arial Unicode MS"/>
      <w:b/>
      <w:bCs/>
      <w:sz w:val="24"/>
      <w:szCs w:val="24"/>
    </w:rPr>
  </w:style>
  <w:style w:type="paragraph" w:customStyle="1" w:styleId="xl231">
    <w:name w:val="xl231"/>
    <w:basedOn w:val="Normal"/>
    <w:rsid w:val="007C58E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Unicode MS" w:eastAsia="Arial Unicode MS" w:hAnsi="Arial Unicode MS" w:cs="Arial Unicode MS"/>
      <w:sz w:val="24"/>
      <w:szCs w:val="24"/>
    </w:rPr>
  </w:style>
  <w:style w:type="paragraph" w:customStyle="1" w:styleId="xl232">
    <w:name w:val="xl232"/>
    <w:basedOn w:val="Normal"/>
    <w:rsid w:val="007C58E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Unicode MS" w:eastAsia="Arial Unicode MS" w:hAnsi="Arial Unicode MS" w:cs="Arial Unicode MS"/>
      <w:sz w:val="24"/>
      <w:szCs w:val="24"/>
    </w:rPr>
  </w:style>
  <w:style w:type="paragraph" w:customStyle="1" w:styleId="xl233">
    <w:name w:val="xl233"/>
    <w:basedOn w:val="Normal"/>
    <w:rsid w:val="007C58E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Unicode MS" w:eastAsia="Arial Unicode MS" w:hAnsi="Arial Unicode MS" w:cs="Arial Unicode MS"/>
      <w:b/>
      <w:bCs/>
      <w:sz w:val="24"/>
      <w:szCs w:val="24"/>
    </w:rPr>
  </w:style>
  <w:style w:type="paragraph" w:customStyle="1" w:styleId="xl234">
    <w:name w:val="xl234"/>
    <w:basedOn w:val="Normal"/>
    <w:rsid w:val="007C58E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Arial Unicode MS" w:eastAsia="Arial Unicode MS" w:hAnsi="Arial Unicode MS" w:cs="Arial Unicode MS"/>
      <w:sz w:val="24"/>
      <w:szCs w:val="24"/>
    </w:rPr>
  </w:style>
  <w:style w:type="paragraph" w:customStyle="1" w:styleId="xl235">
    <w:name w:val="xl235"/>
    <w:basedOn w:val="Normal"/>
    <w:rsid w:val="007C58E7"/>
    <w:pPr>
      <w:pBdr>
        <w:top w:val="single" w:sz="4" w:space="0" w:color="auto"/>
        <w:left w:val="single" w:sz="4" w:space="9" w:color="auto"/>
        <w:bottom w:val="single" w:sz="4" w:space="0" w:color="auto"/>
        <w:right w:val="single" w:sz="4" w:space="0" w:color="auto"/>
      </w:pBdr>
      <w:spacing w:before="100" w:beforeAutospacing="1" w:after="100" w:afterAutospacing="1" w:line="240" w:lineRule="auto"/>
      <w:ind w:firstLineChars="100" w:firstLine="100"/>
      <w:textAlignment w:val="center"/>
    </w:pPr>
    <w:rPr>
      <w:rFonts w:ascii="Arial Unicode MS" w:eastAsia="Arial Unicode MS" w:hAnsi="Arial Unicode MS" w:cs="Arial Unicode MS"/>
      <w:b/>
      <w:bCs/>
      <w:sz w:val="24"/>
      <w:szCs w:val="24"/>
    </w:rPr>
  </w:style>
  <w:style w:type="paragraph" w:customStyle="1" w:styleId="xl236">
    <w:name w:val="xl236"/>
    <w:basedOn w:val="Normal"/>
    <w:rsid w:val="007C58E7"/>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Unicode MS" w:eastAsia="Arial Unicode MS" w:hAnsi="Arial Unicode MS" w:cs="Arial Unicode MS"/>
      <w:b/>
      <w:bCs/>
      <w:sz w:val="24"/>
      <w:szCs w:val="24"/>
    </w:rPr>
  </w:style>
  <w:style w:type="paragraph" w:customStyle="1" w:styleId="xl237">
    <w:name w:val="xl237"/>
    <w:basedOn w:val="Normal"/>
    <w:rsid w:val="007C58E7"/>
    <w:pPr>
      <w:pBdr>
        <w:top w:val="single" w:sz="4" w:space="0" w:color="auto"/>
        <w:bottom w:val="single" w:sz="4" w:space="0" w:color="auto"/>
      </w:pBdr>
      <w:spacing w:before="100" w:beforeAutospacing="1" w:after="100" w:afterAutospacing="1" w:line="240" w:lineRule="auto"/>
      <w:jc w:val="center"/>
      <w:textAlignment w:val="center"/>
    </w:pPr>
    <w:rPr>
      <w:rFonts w:ascii="Arial Unicode MS" w:eastAsia="Arial Unicode MS" w:hAnsi="Arial Unicode MS" w:cs="Arial Unicode MS"/>
      <w:b/>
      <w:bCs/>
      <w:sz w:val="24"/>
      <w:szCs w:val="24"/>
    </w:rPr>
  </w:style>
  <w:style w:type="paragraph" w:customStyle="1" w:styleId="xl238">
    <w:name w:val="xl238"/>
    <w:basedOn w:val="Normal"/>
    <w:rsid w:val="007C58E7"/>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Unicode MS" w:eastAsia="Arial Unicode MS" w:hAnsi="Arial Unicode MS" w:cs="Arial Unicode MS"/>
      <w:b/>
      <w:bCs/>
      <w:sz w:val="24"/>
      <w:szCs w:val="24"/>
    </w:rPr>
  </w:style>
  <w:style w:type="paragraph" w:customStyle="1" w:styleId="xl239">
    <w:name w:val="xl239"/>
    <w:basedOn w:val="Normal"/>
    <w:rsid w:val="007C58E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Unicode MS" w:eastAsia="Arial Unicode MS" w:hAnsi="Arial Unicode MS" w:cs="Arial Unicode MS"/>
      <w:b/>
      <w:bCs/>
      <w:sz w:val="24"/>
      <w:szCs w:val="24"/>
    </w:rPr>
  </w:style>
  <w:style w:type="paragraph" w:customStyle="1" w:styleId="xl240">
    <w:name w:val="xl240"/>
    <w:basedOn w:val="Normal"/>
    <w:rsid w:val="007C58E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Unicode MS" w:eastAsia="Arial Unicode MS" w:hAnsi="Arial Unicode MS" w:cs="Arial Unicode MS"/>
      <w:b/>
      <w:bCs/>
      <w:sz w:val="24"/>
      <w:szCs w:val="24"/>
    </w:rPr>
  </w:style>
  <w:style w:type="paragraph" w:customStyle="1" w:styleId="xl241">
    <w:name w:val="xl241"/>
    <w:basedOn w:val="Normal"/>
    <w:rsid w:val="007C58E7"/>
    <w:pPr>
      <w:pBdr>
        <w:bottom w:val="single" w:sz="4" w:space="0" w:color="auto"/>
      </w:pBdr>
      <w:spacing w:before="100" w:beforeAutospacing="1" w:after="100" w:afterAutospacing="1" w:line="240" w:lineRule="auto"/>
      <w:jc w:val="both"/>
    </w:pPr>
    <w:rPr>
      <w:rFonts w:ascii="Arial Unicode MS" w:eastAsia="Arial Unicode MS" w:hAnsi="Arial Unicode MS" w:cs="Arial Unicode MS"/>
      <w:sz w:val="24"/>
      <w:szCs w:val="24"/>
    </w:rPr>
  </w:style>
  <w:style w:type="paragraph" w:customStyle="1" w:styleId="xl242">
    <w:name w:val="xl242"/>
    <w:basedOn w:val="Normal"/>
    <w:rsid w:val="007C58E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Unicode MS" w:eastAsia="Arial Unicode MS" w:hAnsi="Arial Unicode MS" w:cs="Arial Unicode MS"/>
      <w:b/>
      <w:bCs/>
      <w:sz w:val="24"/>
      <w:szCs w:val="24"/>
    </w:rPr>
  </w:style>
  <w:style w:type="paragraph" w:customStyle="1" w:styleId="xl243">
    <w:name w:val="xl243"/>
    <w:basedOn w:val="Normal"/>
    <w:rsid w:val="007C58E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Unicode MS" w:eastAsia="Arial Unicode MS" w:hAnsi="Arial Unicode MS" w:cs="Arial Unicode MS"/>
      <w:b/>
      <w:bCs/>
      <w:sz w:val="24"/>
      <w:szCs w:val="24"/>
    </w:rPr>
  </w:style>
  <w:style w:type="paragraph" w:customStyle="1" w:styleId="font5">
    <w:name w:val="font5"/>
    <w:basedOn w:val="Normal"/>
    <w:rsid w:val="007C58E7"/>
    <w:pPr>
      <w:spacing w:before="100" w:beforeAutospacing="1" w:after="100" w:afterAutospacing="1" w:line="240" w:lineRule="auto"/>
    </w:pPr>
    <w:rPr>
      <w:rFonts w:ascii="Times New Roman" w:eastAsia="Times New Roman" w:hAnsi="Times New Roman" w:cs="Times New Roman"/>
      <w:i/>
      <w:iCs/>
    </w:rPr>
  </w:style>
  <w:style w:type="paragraph" w:customStyle="1" w:styleId="font6">
    <w:name w:val="font6"/>
    <w:basedOn w:val="Normal"/>
    <w:rsid w:val="007C58E7"/>
    <w:pPr>
      <w:spacing w:before="100" w:beforeAutospacing="1" w:after="100" w:afterAutospacing="1" w:line="240" w:lineRule="auto"/>
    </w:pPr>
    <w:rPr>
      <w:rFonts w:ascii="Times New Roman" w:eastAsia="Times New Roman" w:hAnsi="Times New Roman" w:cs="Times New Roman"/>
    </w:rPr>
  </w:style>
  <w:style w:type="paragraph" w:customStyle="1" w:styleId="font7">
    <w:name w:val="font7"/>
    <w:basedOn w:val="Normal"/>
    <w:rsid w:val="007C58E7"/>
    <w:pPr>
      <w:spacing w:before="100" w:beforeAutospacing="1" w:after="100" w:afterAutospacing="1" w:line="240" w:lineRule="auto"/>
    </w:pPr>
    <w:rPr>
      <w:rFonts w:ascii="Times New Roman" w:eastAsia="Times New Roman" w:hAnsi="Times New Roman" w:cs="Times New Roman"/>
      <w:i/>
      <w:iCs/>
    </w:rPr>
  </w:style>
  <w:style w:type="paragraph" w:customStyle="1" w:styleId="xl113">
    <w:name w:val="xl113"/>
    <w:basedOn w:val="Normal"/>
    <w:rsid w:val="007C58E7"/>
    <w:pP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14">
    <w:name w:val="xl114"/>
    <w:basedOn w:val="Normal"/>
    <w:rsid w:val="007C58E7"/>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15">
    <w:name w:val="xl115"/>
    <w:basedOn w:val="Normal"/>
    <w:rsid w:val="007C58E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116">
    <w:name w:val="xl116"/>
    <w:basedOn w:val="Normal"/>
    <w:rsid w:val="007C58E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rPr>
  </w:style>
  <w:style w:type="paragraph" w:customStyle="1" w:styleId="xl117">
    <w:name w:val="xl117"/>
    <w:basedOn w:val="Normal"/>
    <w:rsid w:val="007C58E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rPr>
  </w:style>
  <w:style w:type="paragraph" w:customStyle="1" w:styleId="xl118">
    <w:name w:val="xl118"/>
    <w:basedOn w:val="Normal"/>
    <w:rsid w:val="007C58E7"/>
    <w:pPr>
      <w:spacing w:before="100" w:beforeAutospacing="1" w:after="100" w:afterAutospacing="1" w:line="240" w:lineRule="auto"/>
      <w:textAlignment w:val="center"/>
    </w:pPr>
    <w:rPr>
      <w:rFonts w:ascii=".VnTime" w:eastAsia="Times New Roman" w:hAnsi=".VnTime" w:cs="Times New Roman"/>
      <w:b/>
      <w:bCs/>
      <w:sz w:val="24"/>
      <w:szCs w:val="24"/>
    </w:rPr>
  </w:style>
  <w:style w:type="paragraph" w:customStyle="1" w:styleId="xl119">
    <w:name w:val="xl119"/>
    <w:basedOn w:val="Normal"/>
    <w:rsid w:val="007C58E7"/>
    <w:pPr>
      <w:spacing w:before="100" w:beforeAutospacing="1" w:after="100" w:afterAutospacing="1" w:line="240" w:lineRule="auto"/>
      <w:textAlignment w:val="center"/>
    </w:pPr>
    <w:rPr>
      <w:rFonts w:ascii=".VnTime" w:eastAsia="Times New Roman" w:hAnsi=".VnTime" w:cs="Times New Roman"/>
      <w:i/>
      <w:iCs/>
      <w:sz w:val="24"/>
      <w:szCs w:val="24"/>
    </w:rPr>
  </w:style>
  <w:style w:type="paragraph" w:customStyle="1" w:styleId="xl120">
    <w:name w:val="xl120"/>
    <w:basedOn w:val="Normal"/>
    <w:rsid w:val="007C58E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rPr>
  </w:style>
  <w:style w:type="paragraph" w:customStyle="1" w:styleId="xl121">
    <w:name w:val="xl121"/>
    <w:basedOn w:val="Normal"/>
    <w:rsid w:val="007C58E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122">
    <w:name w:val="xl122"/>
    <w:basedOn w:val="Normal"/>
    <w:rsid w:val="007C58E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rPr>
  </w:style>
  <w:style w:type="paragraph" w:customStyle="1" w:styleId="xl123">
    <w:name w:val="xl123"/>
    <w:basedOn w:val="Normal"/>
    <w:rsid w:val="007C58E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124">
    <w:name w:val="xl124"/>
    <w:basedOn w:val="Normal"/>
    <w:rsid w:val="007C58E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rPr>
  </w:style>
  <w:style w:type="paragraph" w:customStyle="1" w:styleId="xl125">
    <w:name w:val="xl125"/>
    <w:basedOn w:val="Normal"/>
    <w:rsid w:val="007C58E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126">
    <w:name w:val="xl126"/>
    <w:basedOn w:val="Normal"/>
    <w:rsid w:val="007C58E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i/>
      <w:iCs/>
    </w:rPr>
  </w:style>
  <w:style w:type="paragraph" w:customStyle="1" w:styleId="xl127">
    <w:name w:val="xl127"/>
    <w:basedOn w:val="Normal"/>
    <w:rsid w:val="007C58E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rPr>
  </w:style>
  <w:style w:type="paragraph" w:customStyle="1" w:styleId="xl128">
    <w:name w:val="xl128"/>
    <w:basedOn w:val="Normal"/>
    <w:rsid w:val="007C58E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rPr>
  </w:style>
  <w:style w:type="paragraph" w:customStyle="1" w:styleId="xl129">
    <w:name w:val="xl129"/>
    <w:basedOn w:val="Normal"/>
    <w:rsid w:val="007C58E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rPr>
  </w:style>
  <w:style w:type="paragraph" w:customStyle="1" w:styleId="xl130">
    <w:name w:val="xl130"/>
    <w:basedOn w:val="Normal"/>
    <w:rsid w:val="007C58E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rPr>
  </w:style>
  <w:style w:type="paragraph" w:customStyle="1" w:styleId="xl131">
    <w:name w:val="xl131"/>
    <w:basedOn w:val="Normal"/>
    <w:rsid w:val="007C58E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132">
    <w:name w:val="xl132"/>
    <w:basedOn w:val="Normal"/>
    <w:rsid w:val="007C58E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133">
    <w:name w:val="xl133"/>
    <w:basedOn w:val="Normal"/>
    <w:rsid w:val="007C58E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134">
    <w:name w:val="xl134"/>
    <w:basedOn w:val="Normal"/>
    <w:rsid w:val="007C58E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rPr>
  </w:style>
  <w:style w:type="paragraph" w:customStyle="1" w:styleId="xl135">
    <w:name w:val="xl135"/>
    <w:basedOn w:val="Normal"/>
    <w:rsid w:val="007C58E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rPr>
  </w:style>
  <w:style w:type="paragraph" w:customStyle="1" w:styleId="xl136">
    <w:name w:val="xl136"/>
    <w:basedOn w:val="Normal"/>
    <w:rsid w:val="007C58E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i/>
      <w:iCs/>
    </w:rPr>
  </w:style>
  <w:style w:type="paragraph" w:customStyle="1" w:styleId="xl137">
    <w:name w:val="xl137"/>
    <w:basedOn w:val="Normal"/>
    <w:rsid w:val="007C58E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i/>
      <w:iCs/>
    </w:rPr>
  </w:style>
  <w:style w:type="paragraph" w:customStyle="1" w:styleId="xl138">
    <w:name w:val="xl138"/>
    <w:basedOn w:val="Normal"/>
    <w:rsid w:val="007C58E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rPr>
  </w:style>
  <w:style w:type="paragraph" w:customStyle="1" w:styleId="xl139">
    <w:name w:val="xl139"/>
    <w:basedOn w:val="Normal"/>
    <w:rsid w:val="007C58E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i/>
      <w:iCs/>
    </w:rPr>
  </w:style>
  <w:style w:type="paragraph" w:customStyle="1" w:styleId="xl140">
    <w:name w:val="xl140"/>
    <w:basedOn w:val="Normal"/>
    <w:rsid w:val="007C58E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rPr>
  </w:style>
  <w:style w:type="paragraph" w:customStyle="1" w:styleId="xl141">
    <w:name w:val="xl141"/>
    <w:basedOn w:val="Normal"/>
    <w:rsid w:val="007C58E7"/>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rPr>
  </w:style>
  <w:style w:type="paragraph" w:customStyle="1" w:styleId="xl142">
    <w:name w:val="xl142"/>
    <w:basedOn w:val="Normal"/>
    <w:rsid w:val="007C58E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rPr>
  </w:style>
  <w:style w:type="paragraph" w:customStyle="1" w:styleId="xl143">
    <w:name w:val="xl143"/>
    <w:basedOn w:val="Normal"/>
    <w:rsid w:val="007C58E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44">
    <w:name w:val="xl144"/>
    <w:basedOn w:val="Normal"/>
    <w:rsid w:val="007C58E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45">
    <w:name w:val="xl145"/>
    <w:basedOn w:val="Normal"/>
    <w:rsid w:val="007C58E7"/>
    <w:pP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146">
    <w:name w:val="xl146"/>
    <w:basedOn w:val="Normal"/>
    <w:rsid w:val="007C58E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rPr>
  </w:style>
  <w:style w:type="paragraph" w:customStyle="1" w:styleId="xl147">
    <w:name w:val="xl147"/>
    <w:basedOn w:val="Normal"/>
    <w:rsid w:val="007C58E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i/>
      <w:iCs/>
    </w:rPr>
  </w:style>
  <w:style w:type="paragraph" w:customStyle="1" w:styleId="xl148">
    <w:name w:val="xl148"/>
    <w:basedOn w:val="Normal"/>
    <w:rsid w:val="007C58E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rPr>
  </w:style>
  <w:style w:type="paragraph" w:customStyle="1" w:styleId="xl149">
    <w:name w:val="xl149"/>
    <w:basedOn w:val="Normal"/>
    <w:rsid w:val="007C58E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i/>
      <w:iCs/>
    </w:rPr>
  </w:style>
  <w:style w:type="paragraph" w:customStyle="1" w:styleId="xl150">
    <w:name w:val="xl150"/>
    <w:basedOn w:val="Normal"/>
    <w:rsid w:val="007C58E7"/>
    <w:pPr>
      <w:pBdr>
        <w:top w:val="single" w:sz="4" w:space="0" w:color="auto"/>
        <w:left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rPr>
  </w:style>
  <w:style w:type="paragraph" w:customStyle="1" w:styleId="xl151">
    <w:name w:val="xl151"/>
    <w:basedOn w:val="Normal"/>
    <w:rsid w:val="007C58E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rPr>
  </w:style>
  <w:style w:type="paragraph" w:customStyle="1" w:styleId="xl152">
    <w:name w:val="xl152"/>
    <w:basedOn w:val="Normal"/>
    <w:rsid w:val="007C58E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i/>
      <w:iCs/>
    </w:rPr>
  </w:style>
  <w:style w:type="paragraph" w:customStyle="1" w:styleId="xl153">
    <w:name w:val="xl153"/>
    <w:basedOn w:val="Normal"/>
    <w:rsid w:val="007C58E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rPr>
  </w:style>
  <w:style w:type="paragraph" w:customStyle="1" w:styleId="xl154">
    <w:name w:val="xl154"/>
    <w:basedOn w:val="Normal"/>
    <w:rsid w:val="007C58E7"/>
    <w:pPr>
      <w:spacing w:before="100" w:beforeAutospacing="1" w:after="100" w:afterAutospacing="1" w:line="240" w:lineRule="auto"/>
      <w:textAlignment w:val="center"/>
    </w:pPr>
    <w:rPr>
      <w:rFonts w:ascii=".VnTime" w:eastAsia="Times New Roman" w:hAnsi=".VnTime" w:cs="Times New Roman"/>
      <w:sz w:val="24"/>
      <w:szCs w:val="24"/>
    </w:rPr>
  </w:style>
  <w:style w:type="paragraph" w:customStyle="1" w:styleId="xl155">
    <w:name w:val="xl155"/>
    <w:basedOn w:val="Normal"/>
    <w:rsid w:val="007C58E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156">
    <w:name w:val="xl156"/>
    <w:basedOn w:val="Normal"/>
    <w:rsid w:val="007C58E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i/>
      <w:iCs/>
    </w:rPr>
  </w:style>
  <w:style w:type="paragraph" w:customStyle="1" w:styleId="xl157">
    <w:name w:val="xl157"/>
    <w:basedOn w:val="Normal"/>
    <w:rsid w:val="007C58E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rPr>
  </w:style>
  <w:style w:type="paragraph" w:customStyle="1" w:styleId="xl158">
    <w:name w:val="xl158"/>
    <w:basedOn w:val="Normal"/>
    <w:rsid w:val="007C58E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rPr>
  </w:style>
  <w:style w:type="paragraph" w:customStyle="1" w:styleId="xl159">
    <w:name w:val="xl159"/>
    <w:basedOn w:val="Normal"/>
    <w:rsid w:val="007C58E7"/>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rPr>
  </w:style>
  <w:style w:type="paragraph" w:customStyle="1" w:styleId="xl160">
    <w:name w:val="xl160"/>
    <w:basedOn w:val="Normal"/>
    <w:rsid w:val="007C58E7"/>
    <w:pPr>
      <w:pBdr>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rPr>
  </w:style>
  <w:style w:type="paragraph" w:customStyle="1" w:styleId="xl161">
    <w:name w:val="xl161"/>
    <w:basedOn w:val="Normal"/>
    <w:rsid w:val="007C58E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162">
    <w:name w:val="xl162"/>
    <w:basedOn w:val="Normal"/>
    <w:rsid w:val="007C58E7"/>
    <w:pPr>
      <w:pBdr>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rPr>
  </w:style>
  <w:style w:type="paragraph" w:customStyle="1" w:styleId="xl163">
    <w:name w:val="xl163"/>
    <w:basedOn w:val="Normal"/>
    <w:rsid w:val="007C58E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164">
    <w:name w:val="xl164"/>
    <w:basedOn w:val="Normal"/>
    <w:rsid w:val="007C58E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165">
    <w:name w:val="xl165"/>
    <w:basedOn w:val="Normal"/>
    <w:rsid w:val="007C58E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166">
    <w:name w:val="xl166"/>
    <w:basedOn w:val="Normal"/>
    <w:rsid w:val="007C58E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167">
    <w:name w:val="xl167"/>
    <w:basedOn w:val="Normal"/>
    <w:rsid w:val="007C58E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rPr>
  </w:style>
  <w:style w:type="paragraph" w:customStyle="1" w:styleId="xl168">
    <w:name w:val="xl168"/>
    <w:basedOn w:val="Normal"/>
    <w:rsid w:val="007C58E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169">
    <w:name w:val="xl169"/>
    <w:basedOn w:val="Normal"/>
    <w:rsid w:val="007C58E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170">
    <w:name w:val="xl170"/>
    <w:basedOn w:val="Normal"/>
    <w:rsid w:val="007C58E7"/>
    <w:pP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71">
    <w:name w:val="xl171"/>
    <w:basedOn w:val="Normal"/>
    <w:rsid w:val="007C58E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172">
    <w:name w:val="xl172"/>
    <w:basedOn w:val="Normal"/>
    <w:rsid w:val="007C58E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173">
    <w:name w:val="xl173"/>
    <w:basedOn w:val="Normal"/>
    <w:rsid w:val="007C58E7"/>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174">
    <w:name w:val="xl174"/>
    <w:basedOn w:val="Normal"/>
    <w:rsid w:val="007C58E7"/>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175">
    <w:name w:val="xl175"/>
    <w:basedOn w:val="Normal"/>
    <w:rsid w:val="007C58E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176">
    <w:name w:val="xl176"/>
    <w:basedOn w:val="Normal"/>
    <w:rsid w:val="007C58E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177">
    <w:name w:val="xl177"/>
    <w:basedOn w:val="Normal"/>
    <w:rsid w:val="007C58E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rPr>
  </w:style>
  <w:style w:type="paragraph" w:customStyle="1" w:styleId="xl178">
    <w:name w:val="xl178"/>
    <w:basedOn w:val="Normal"/>
    <w:rsid w:val="007C58E7"/>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rPr>
  </w:style>
  <w:style w:type="paragraph" w:customStyle="1" w:styleId="xl179">
    <w:name w:val="xl179"/>
    <w:basedOn w:val="Normal"/>
    <w:rsid w:val="007C58E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rPr>
  </w:style>
  <w:style w:type="paragraph" w:customStyle="1" w:styleId="xl180">
    <w:name w:val="xl180"/>
    <w:basedOn w:val="Normal"/>
    <w:rsid w:val="007C58E7"/>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rPr>
  </w:style>
  <w:style w:type="paragraph" w:customStyle="1" w:styleId="xl181">
    <w:name w:val="xl181"/>
    <w:basedOn w:val="Normal"/>
    <w:rsid w:val="007C58E7"/>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rPr>
  </w:style>
  <w:style w:type="paragraph" w:customStyle="1" w:styleId="xl182">
    <w:name w:val="xl182"/>
    <w:basedOn w:val="Normal"/>
    <w:rsid w:val="007C58E7"/>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rPr>
  </w:style>
  <w:style w:type="paragraph" w:customStyle="1" w:styleId="xl183">
    <w:name w:val="xl183"/>
    <w:basedOn w:val="Normal"/>
    <w:rsid w:val="007C58E7"/>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rPr>
  </w:style>
  <w:style w:type="paragraph" w:customStyle="1" w:styleId="xl184">
    <w:name w:val="xl184"/>
    <w:basedOn w:val="Normal"/>
    <w:rsid w:val="007C58E7"/>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rPr>
  </w:style>
  <w:style w:type="paragraph" w:customStyle="1" w:styleId="xl185">
    <w:name w:val="xl185"/>
    <w:basedOn w:val="Normal"/>
    <w:rsid w:val="007C58E7"/>
    <w:pPr>
      <w:pBdr>
        <w:top w:val="single" w:sz="4" w:space="0" w:color="auto"/>
        <w:bottom w:val="single" w:sz="4" w:space="0" w:color="auto"/>
        <w:right w:val="single" w:sz="4" w:space="0" w:color="auto"/>
      </w:pBdr>
      <w:spacing w:before="100" w:beforeAutospacing="1" w:after="100" w:afterAutospacing="1" w:line="240" w:lineRule="auto"/>
    </w:pPr>
    <w:rPr>
      <w:rFonts w:ascii=".VnTime" w:eastAsia="Times New Roman" w:hAnsi=".VnTime" w:cs="Times New Roman"/>
      <w:sz w:val="24"/>
      <w:szCs w:val="24"/>
    </w:rPr>
  </w:style>
  <w:style w:type="paragraph" w:customStyle="1" w:styleId="xl186">
    <w:name w:val="xl186"/>
    <w:basedOn w:val="Normal"/>
    <w:rsid w:val="007C58E7"/>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rPr>
  </w:style>
  <w:style w:type="paragraph" w:customStyle="1" w:styleId="xl187">
    <w:name w:val="xl187"/>
    <w:basedOn w:val="Normal"/>
    <w:rsid w:val="007C58E7"/>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rPr>
  </w:style>
  <w:style w:type="paragraph" w:styleId="BalloonText">
    <w:name w:val="Balloon Text"/>
    <w:basedOn w:val="Normal"/>
    <w:link w:val="BalloonTextChar"/>
    <w:rsid w:val="007C58E7"/>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rsid w:val="007C58E7"/>
    <w:rPr>
      <w:rFonts w:ascii="Tahoma" w:eastAsia="Times New Roman" w:hAnsi="Tahoma" w:cs="Tahoma"/>
      <w:sz w:val="16"/>
      <w:szCs w:val="16"/>
    </w:rPr>
  </w:style>
  <w:style w:type="character" w:customStyle="1" w:styleId="FooterChar1">
    <w:name w:val="Footer Char1"/>
    <w:aliases w:val="Footer-Even Char1"/>
    <w:rsid w:val="007C58E7"/>
    <w:rPr>
      <w:rFonts w:ascii=".VnTime" w:hAnsi=".VnTime"/>
      <w:sz w:val="28"/>
      <w:szCs w:val="28"/>
      <w:lang w:val="en-US" w:eastAsia="en-US" w:bidi="ar-SA"/>
    </w:rPr>
  </w:style>
  <w:style w:type="numbering" w:customStyle="1" w:styleId="NoList3">
    <w:name w:val="No List3"/>
    <w:next w:val="NoList"/>
    <w:semiHidden/>
    <w:rsid w:val="00D220E0"/>
  </w:style>
  <w:style w:type="numbering" w:customStyle="1" w:styleId="NoList12">
    <w:name w:val="No List12"/>
    <w:next w:val="NoList"/>
    <w:uiPriority w:val="99"/>
    <w:semiHidden/>
    <w:unhideWhenUsed/>
    <w:rsid w:val="00D220E0"/>
  </w:style>
  <w:style w:type="numbering" w:customStyle="1" w:styleId="NoList21">
    <w:name w:val="No List21"/>
    <w:next w:val="NoList"/>
    <w:uiPriority w:val="99"/>
    <w:semiHidden/>
    <w:unhideWhenUsed/>
    <w:rsid w:val="00D220E0"/>
  </w:style>
  <w:style w:type="paragraph" w:customStyle="1" w:styleId="CharCharCharChar0">
    <w:name w:val="Char Char Char Char"/>
    <w:basedOn w:val="Normal"/>
    <w:rsid w:val="00D220E0"/>
    <w:pPr>
      <w:spacing w:before="60" w:line="240" w:lineRule="exact"/>
    </w:pPr>
    <w:rPr>
      <w:rFonts w:ascii="Times New Roman" w:eastAsia="Times New Roman" w:hAnsi="Times New Roman" w:cs="Verdana"/>
      <w:b/>
      <w:sz w:val="28"/>
      <w:szCs w:val="20"/>
    </w:rPr>
  </w:style>
  <w:style w:type="paragraph" w:customStyle="1" w:styleId="CharCharCharCharCharCharCharCharCharCharCharCharCharCharChar0">
    <w:name w:val="Char Char Char Char Char Char Char Char Char Char Char Char Char Char Char"/>
    <w:basedOn w:val="Normal"/>
    <w:rsid w:val="00D220E0"/>
    <w:pPr>
      <w:widowControl w:val="0"/>
      <w:spacing w:after="0" w:line="240" w:lineRule="auto"/>
      <w:jc w:val="both"/>
    </w:pPr>
    <w:rPr>
      <w:rFonts w:ascii="Tahoma" w:eastAsia="SimSun" w:hAnsi="Tahoma" w:cs="Times New Roman"/>
      <w:kern w:val="2"/>
      <w:sz w:val="24"/>
      <w:szCs w:val="20"/>
      <w:lang w:eastAsia="zh-CN"/>
    </w:rPr>
  </w:style>
  <w:style w:type="paragraph" w:customStyle="1" w:styleId="CharCharChar0">
    <w:name w:val="Char Char Char"/>
    <w:basedOn w:val="Normal"/>
    <w:next w:val="Normal"/>
    <w:autoRedefine/>
    <w:semiHidden/>
    <w:rsid w:val="00D220E0"/>
    <w:pPr>
      <w:spacing w:before="120" w:after="120" w:line="312" w:lineRule="auto"/>
    </w:pPr>
    <w:rPr>
      <w:rFonts w:ascii="Times New Roman" w:eastAsia="Times New Roman" w:hAnsi="Times New Roman" w:cs="Times New Roman"/>
      <w:sz w:val="28"/>
      <w:szCs w:val="28"/>
    </w:rPr>
  </w:style>
  <w:style w:type="character" w:customStyle="1" w:styleId="CharChar20">
    <w:name w:val="Char Char2"/>
    <w:basedOn w:val="DefaultParagraphFont"/>
    <w:rsid w:val="00D220E0"/>
    <w:rPr>
      <w:rFonts w:ascii=".VnTimeH" w:hAnsi=".VnTimeH" w:cs="Verdana"/>
      <w:b/>
      <w:sz w:val="28"/>
      <w:lang w:val="en-US" w:eastAsia="en-US" w:bidi="ar-SA"/>
    </w:rPr>
  </w:style>
  <w:style w:type="character" w:customStyle="1" w:styleId="CharChar10">
    <w:name w:val="Char Char1"/>
    <w:basedOn w:val="DefaultParagraphFont"/>
    <w:rsid w:val="00D220E0"/>
    <w:rPr>
      <w:rFonts w:ascii=".VnTime" w:hAnsi=".VnTime" w:cs="Verdana"/>
      <w:b/>
      <w:sz w:val="28"/>
      <w:lang w:val="en-US" w:eastAsia="en-US" w:bidi="ar-SA"/>
    </w:rPr>
  </w:style>
  <w:style w:type="character" w:styleId="Strong">
    <w:name w:val="Strong"/>
    <w:qFormat/>
    <w:rsid w:val="00FC4E76"/>
    <w:rPr>
      <w:b/>
      <w:bCs/>
    </w:rPr>
  </w:style>
  <w:style w:type="paragraph" w:customStyle="1" w:styleId="CharCharChar1">
    <w:name w:val="Char Char Char"/>
    <w:basedOn w:val="Normal"/>
    <w:semiHidden/>
    <w:rsid w:val="00FC4E76"/>
    <w:pPr>
      <w:autoSpaceDE w:val="0"/>
      <w:autoSpaceDN w:val="0"/>
      <w:adjustRightInd w:val="0"/>
      <w:spacing w:before="120" w:line="240" w:lineRule="exact"/>
    </w:pPr>
    <w:rPr>
      <w:rFonts w:ascii="Verdana" w:eastAsia="Times New Roman" w:hAnsi="Verdana" w:cs="Times New Roman"/>
      <w:sz w:val="20"/>
      <w:szCs w:val="20"/>
    </w:rPr>
  </w:style>
  <w:style w:type="paragraph" w:styleId="TOCHeading">
    <w:name w:val="TOC Heading"/>
    <w:basedOn w:val="Heading1"/>
    <w:next w:val="Normal"/>
    <w:uiPriority w:val="39"/>
    <w:unhideWhenUsed/>
    <w:qFormat/>
    <w:rsid w:val="004976E4"/>
    <w:pPr>
      <w:keepLines/>
      <w:spacing w:before="240" w:line="259" w:lineRule="auto"/>
      <w:jc w:val="left"/>
      <w:outlineLvl w:val="9"/>
    </w:pPr>
    <w:rPr>
      <w:rFonts w:asciiTheme="majorHAnsi" w:eastAsiaTheme="majorEastAsia" w:hAnsiTheme="majorHAnsi" w:cstheme="majorBidi"/>
      <w:b w:val="0"/>
      <w:bCs w:val="0"/>
      <w:color w:val="2E74B5" w:themeColor="accent1" w:themeShade="BF"/>
      <w:sz w:val="32"/>
      <w:szCs w:val="32"/>
    </w:rPr>
  </w:style>
  <w:style w:type="paragraph" w:customStyle="1" w:styleId="bng">
    <w:name w:val="bảng"/>
    <w:basedOn w:val="Normal"/>
    <w:qFormat/>
    <w:rsid w:val="004D587E"/>
    <w:pPr>
      <w:spacing w:before="120" w:after="120" w:line="360" w:lineRule="auto"/>
      <w:jc w:val="center"/>
    </w:pPr>
    <w:rPr>
      <w:rFonts w:ascii="Times New Roman" w:eastAsia="Times New Roman" w:hAnsi="Times New Roman" w:cs="Times New Roman"/>
      <w:b/>
      <w:color w:val="000000" w:themeColor="text1"/>
      <w:sz w:val="26"/>
      <w:szCs w:val="26"/>
    </w:rPr>
  </w:style>
  <w:style w:type="paragraph" w:styleId="CommentSubject">
    <w:name w:val="annotation subject"/>
    <w:basedOn w:val="CommentText"/>
    <w:next w:val="CommentText"/>
    <w:link w:val="CommentSubjectChar"/>
    <w:uiPriority w:val="99"/>
    <w:semiHidden/>
    <w:unhideWhenUsed/>
    <w:rsid w:val="00FF6F5C"/>
    <w:pPr>
      <w:spacing w:after="160"/>
    </w:pPr>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semiHidden/>
    <w:rsid w:val="00FF6F5C"/>
    <w:rPr>
      <w:rFonts w:ascii=".VnTime" w:eastAsia="Times New Roman" w:hAnsi=".VnTime"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086379">
      <w:bodyDiv w:val="1"/>
      <w:marLeft w:val="0"/>
      <w:marRight w:val="0"/>
      <w:marTop w:val="0"/>
      <w:marBottom w:val="0"/>
      <w:divBdr>
        <w:top w:val="none" w:sz="0" w:space="0" w:color="auto"/>
        <w:left w:val="none" w:sz="0" w:space="0" w:color="auto"/>
        <w:bottom w:val="none" w:sz="0" w:space="0" w:color="auto"/>
        <w:right w:val="none" w:sz="0" w:space="0" w:color="auto"/>
      </w:divBdr>
    </w:div>
    <w:div w:id="99376239">
      <w:bodyDiv w:val="1"/>
      <w:marLeft w:val="0"/>
      <w:marRight w:val="0"/>
      <w:marTop w:val="0"/>
      <w:marBottom w:val="0"/>
      <w:divBdr>
        <w:top w:val="none" w:sz="0" w:space="0" w:color="auto"/>
        <w:left w:val="none" w:sz="0" w:space="0" w:color="auto"/>
        <w:bottom w:val="none" w:sz="0" w:space="0" w:color="auto"/>
        <w:right w:val="none" w:sz="0" w:space="0" w:color="auto"/>
      </w:divBdr>
    </w:div>
    <w:div w:id="290746404">
      <w:bodyDiv w:val="1"/>
      <w:marLeft w:val="0"/>
      <w:marRight w:val="0"/>
      <w:marTop w:val="0"/>
      <w:marBottom w:val="0"/>
      <w:divBdr>
        <w:top w:val="none" w:sz="0" w:space="0" w:color="auto"/>
        <w:left w:val="none" w:sz="0" w:space="0" w:color="auto"/>
        <w:bottom w:val="none" w:sz="0" w:space="0" w:color="auto"/>
        <w:right w:val="none" w:sz="0" w:space="0" w:color="auto"/>
      </w:divBdr>
    </w:div>
    <w:div w:id="328598404">
      <w:bodyDiv w:val="1"/>
      <w:marLeft w:val="0"/>
      <w:marRight w:val="0"/>
      <w:marTop w:val="0"/>
      <w:marBottom w:val="0"/>
      <w:divBdr>
        <w:top w:val="none" w:sz="0" w:space="0" w:color="auto"/>
        <w:left w:val="none" w:sz="0" w:space="0" w:color="auto"/>
        <w:bottom w:val="none" w:sz="0" w:space="0" w:color="auto"/>
        <w:right w:val="none" w:sz="0" w:space="0" w:color="auto"/>
      </w:divBdr>
    </w:div>
    <w:div w:id="578833693">
      <w:bodyDiv w:val="1"/>
      <w:marLeft w:val="0"/>
      <w:marRight w:val="0"/>
      <w:marTop w:val="0"/>
      <w:marBottom w:val="0"/>
      <w:divBdr>
        <w:top w:val="none" w:sz="0" w:space="0" w:color="auto"/>
        <w:left w:val="none" w:sz="0" w:space="0" w:color="auto"/>
        <w:bottom w:val="none" w:sz="0" w:space="0" w:color="auto"/>
        <w:right w:val="none" w:sz="0" w:space="0" w:color="auto"/>
      </w:divBdr>
    </w:div>
    <w:div w:id="652874690">
      <w:bodyDiv w:val="1"/>
      <w:marLeft w:val="0"/>
      <w:marRight w:val="0"/>
      <w:marTop w:val="0"/>
      <w:marBottom w:val="0"/>
      <w:divBdr>
        <w:top w:val="none" w:sz="0" w:space="0" w:color="auto"/>
        <w:left w:val="none" w:sz="0" w:space="0" w:color="auto"/>
        <w:bottom w:val="none" w:sz="0" w:space="0" w:color="auto"/>
        <w:right w:val="none" w:sz="0" w:space="0" w:color="auto"/>
      </w:divBdr>
    </w:div>
    <w:div w:id="671639445">
      <w:bodyDiv w:val="1"/>
      <w:marLeft w:val="0"/>
      <w:marRight w:val="0"/>
      <w:marTop w:val="0"/>
      <w:marBottom w:val="0"/>
      <w:divBdr>
        <w:top w:val="none" w:sz="0" w:space="0" w:color="auto"/>
        <w:left w:val="none" w:sz="0" w:space="0" w:color="auto"/>
        <w:bottom w:val="none" w:sz="0" w:space="0" w:color="auto"/>
        <w:right w:val="none" w:sz="0" w:space="0" w:color="auto"/>
      </w:divBdr>
    </w:div>
    <w:div w:id="726683598">
      <w:bodyDiv w:val="1"/>
      <w:marLeft w:val="0"/>
      <w:marRight w:val="0"/>
      <w:marTop w:val="0"/>
      <w:marBottom w:val="0"/>
      <w:divBdr>
        <w:top w:val="none" w:sz="0" w:space="0" w:color="auto"/>
        <w:left w:val="none" w:sz="0" w:space="0" w:color="auto"/>
        <w:bottom w:val="none" w:sz="0" w:space="0" w:color="auto"/>
        <w:right w:val="none" w:sz="0" w:space="0" w:color="auto"/>
      </w:divBdr>
    </w:div>
    <w:div w:id="790058056">
      <w:bodyDiv w:val="1"/>
      <w:marLeft w:val="0"/>
      <w:marRight w:val="0"/>
      <w:marTop w:val="0"/>
      <w:marBottom w:val="0"/>
      <w:divBdr>
        <w:top w:val="none" w:sz="0" w:space="0" w:color="auto"/>
        <w:left w:val="none" w:sz="0" w:space="0" w:color="auto"/>
        <w:bottom w:val="none" w:sz="0" w:space="0" w:color="auto"/>
        <w:right w:val="none" w:sz="0" w:space="0" w:color="auto"/>
      </w:divBdr>
    </w:div>
    <w:div w:id="870341216">
      <w:bodyDiv w:val="1"/>
      <w:marLeft w:val="0"/>
      <w:marRight w:val="0"/>
      <w:marTop w:val="0"/>
      <w:marBottom w:val="0"/>
      <w:divBdr>
        <w:top w:val="none" w:sz="0" w:space="0" w:color="auto"/>
        <w:left w:val="none" w:sz="0" w:space="0" w:color="auto"/>
        <w:bottom w:val="none" w:sz="0" w:space="0" w:color="auto"/>
        <w:right w:val="none" w:sz="0" w:space="0" w:color="auto"/>
      </w:divBdr>
    </w:div>
    <w:div w:id="1010252066">
      <w:bodyDiv w:val="1"/>
      <w:marLeft w:val="0"/>
      <w:marRight w:val="0"/>
      <w:marTop w:val="0"/>
      <w:marBottom w:val="0"/>
      <w:divBdr>
        <w:top w:val="none" w:sz="0" w:space="0" w:color="auto"/>
        <w:left w:val="none" w:sz="0" w:space="0" w:color="auto"/>
        <w:bottom w:val="none" w:sz="0" w:space="0" w:color="auto"/>
        <w:right w:val="none" w:sz="0" w:space="0" w:color="auto"/>
      </w:divBdr>
    </w:div>
    <w:div w:id="1065834053">
      <w:bodyDiv w:val="1"/>
      <w:marLeft w:val="0"/>
      <w:marRight w:val="0"/>
      <w:marTop w:val="0"/>
      <w:marBottom w:val="0"/>
      <w:divBdr>
        <w:top w:val="none" w:sz="0" w:space="0" w:color="auto"/>
        <w:left w:val="none" w:sz="0" w:space="0" w:color="auto"/>
        <w:bottom w:val="none" w:sz="0" w:space="0" w:color="auto"/>
        <w:right w:val="none" w:sz="0" w:space="0" w:color="auto"/>
      </w:divBdr>
    </w:div>
    <w:div w:id="1184057967">
      <w:bodyDiv w:val="1"/>
      <w:marLeft w:val="0"/>
      <w:marRight w:val="0"/>
      <w:marTop w:val="0"/>
      <w:marBottom w:val="0"/>
      <w:divBdr>
        <w:top w:val="none" w:sz="0" w:space="0" w:color="auto"/>
        <w:left w:val="none" w:sz="0" w:space="0" w:color="auto"/>
        <w:bottom w:val="none" w:sz="0" w:space="0" w:color="auto"/>
        <w:right w:val="none" w:sz="0" w:space="0" w:color="auto"/>
      </w:divBdr>
    </w:div>
    <w:div w:id="1418869522">
      <w:bodyDiv w:val="1"/>
      <w:marLeft w:val="0"/>
      <w:marRight w:val="0"/>
      <w:marTop w:val="0"/>
      <w:marBottom w:val="0"/>
      <w:divBdr>
        <w:top w:val="none" w:sz="0" w:space="0" w:color="auto"/>
        <w:left w:val="none" w:sz="0" w:space="0" w:color="auto"/>
        <w:bottom w:val="none" w:sz="0" w:space="0" w:color="auto"/>
        <w:right w:val="none" w:sz="0" w:space="0" w:color="auto"/>
      </w:divBdr>
    </w:div>
    <w:div w:id="1483541653">
      <w:bodyDiv w:val="1"/>
      <w:marLeft w:val="0"/>
      <w:marRight w:val="0"/>
      <w:marTop w:val="0"/>
      <w:marBottom w:val="0"/>
      <w:divBdr>
        <w:top w:val="none" w:sz="0" w:space="0" w:color="auto"/>
        <w:left w:val="none" w:sz="0" w:space="0" w:color="auto"/>
        <w:bottom w:val="none" w:sz="0" w:space="0" w:color="auto"/>
        <w:right w:val="none" w:sz="0" w:space="0" w:color="auto"/>
      </w:divBdr>
    </w:div>
    <w:div w:id="1567573466">
      <w:bodyDiv w:val="1"/>
      <w:marLeft w:val="0"/>
      <w:marRight w:val="0"/>
      <w:marTop w:val="0"/>
      <w:marBottom w:val="0"/>
      <w:divBdr>
        <w:top w:val="none" w:sz="0" w:space="0" w:color="auto"/>
        <w:left w:val="none" w:sz="0" w:space="0" w:color="auto"/>
        <w:bottom w:val="none" w:sz="0" w:space="0" w:color="auto"/>
        <w:right w:val="none" w:sz="0" w:space="0" w:color="auto"/>
      </w:divBdr>
    </w:div>
    <w:div w:id="1611428225">
      <w:bodyDiv w:val="1"/>
      <w:marLeft w:val="0"/>
      <w:marRight w:val="0"/>
      <w:marTop w:val="0"/>
      <w:marBottom w:val="0"/>
      <w:divBdr>
        <w:top w:val="none" w:sz="0" w:space="0" w:color="auto"/>
        <w:left w:val="none" w:sz="0" w:space="0" w:color="auto"/>
        <w:bottom w:val="none" w:sz="0" w:space="0" w:color="auto"/>
        <w:right w:val="none" w:sz="0" w:space="0" w:color="auto"/>
      </w:divBdr>
    </w:div>
    <w:div w:id="1744258865">
      <w:bodyDiv w:val="1"/>
      <w:marLeft w:val="0"/>
      <w:marRight w:val="0"/>
      <w:marTop w:val="0"/>
      <w:marBottom w:val="0"/>
      <w:divBdr>
        <w:top w:val="none" w:sz="0" w:space="0" w:color="auto"/>
        <w:left w:val="none" w:sz="0" w:space="0" w:color="auto"/>
        <w:bottom w:val="none" w:sz="0" w:space="0" w:color="auto"/>
        <w:right w:val="none" w:sz="0" w:space="0" w:color="auto"/>
      </w:divBdr>
    </w:div>
    <w:div w:id="1858806623">
      <w:bodyDiv w:val="1"/>
      <w:marLeft w:val="0"/>
      <w:marRight w:val="0"/>
      <w:marTop w:val="0"/>
      <w:marBottom w:val="0"/>
      <w:divBdr>
        <w:top w:val="none" w:sz="0" w:space="0" w:color="auto"/>
        <w:left w:val="none" w:sz="0" w:space="0" w:color="auto"/>
        <w:bottom w:val="none" w:sz="0" w:space="0" w:color="auto"/>
        <w:right w:val="none" w:sz="0" w:space="0" w:color="auto"/>
      </w:divBdr>
    </w:div>
    <w:div w:id="1964190427">
      <w:bodyDiv w:val="1"/>
      <w:marLeft w:val="0"/>
      <w:marRight w:val="0"/>
      <w:marTop w:val="0"/>
      <w:marBottom w:val="0"/>
      <w:divBdr>
        <w:top w:val="none" w:sz="0" w:space="0" w:color="auto"/>
        <w:left w:val="none" w:sz="0" w:space="0" w:color="auto"/>
        <w:bottom w:val="none" w:sz="0" w:space="0" w:color="auto"/>
        <w:right w:val="none" w:sz="0" w:space="0" w:color="auto"/>
      </w:divBdr>
    </w:div>
    <w:div w:id="2101875538">
      <w:bodyDiv w:val="1"/>
      <w:marLeft w:val="0"/>
      <w:marRight w:val="0"/>
      <w:marTop w:val="0"/>
      <w:marBottom w:val="0"/>
      <w:divBdr>
        <w:top w:val="none" w:sz="0" w:space="0" w:color="auto"/>
        <w:left w:val="none" w:sz="0" w:space="0" w:color="auto"/>
        <w:bottom w:val="none" w:sz="0" w:space="0" w:color="auto"/>
        <w:right w:val="none" w:sz="0" w:space="0" w:color="auto"/>
      </w:divBdr>
    </w:div>
    <w:div w:id="21356339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image" Target="media/image7.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4.png"/><Relationship Id="rId10" Type="http://schemas.openxmlformats.org/officeDocument/2006/relationships/footer" Target="footer1.xm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068FFF-4110-4F63-BAA3-664FE2FDE7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13596</TotalTime>
  <Pages>52</Pages>
  <Words>11522</Words>
  <Characters>65680</Characters>
  <Application>Microsoft Office Word</Application>
  <DocSecurity>0</DocSecurity>
  <Lines>547</Lines>
  <Paragraphs>154</Paragraphs>
  <ScaleCrop>false</ScaleCrop>
  <HeadingPairs>
    <vt:vector size="4" baseType="variant">
      <vt:variant>
        <vt:lpstr>Title</vt:lpstr>
      </vt:variant>
      <vt:variant>
        <vt:i4>1</vt:i4>
      </vt:variant>
      <vt:variant>
        <vt:lpstr>Headings</vt:lpstr>
      </vt:variant>
      <vt:variant>
        <vt:i4>96</vt:i4>
      </vt:variant>
    </vt:vector>
  </HeadingPairs>
  <TitlesOfParts>
    <vt:vector size="97" baseType="lpstr">
      <vt:lpstr/>
      <vt:lpstr>MỞ ĐẦU..........................................................................</vt:lpstr>
      <vt:lpstr>Chương 1........................................................................</vt:lpstr>
      <vt:lpstr>ĐẶC ĐIỂM ĐỊA LÍ TỰ NHIÊN, KINH TẾ NHÂN VĂN VÀ............................2</vt:lpstr>
      <vt:lpstr>LỊCH SỬ NGHIÊN CỨU ĐỊA CHẤT VÙNG...............................................</vt:lpstr>
      <vt:lpstr>    ĐẶC ĐIỂM ĐỊA LÝ TỰ NHIÊN-KINH TẾ NHÂN VĂN .................2</vt:lpstr>
      <vt:lpstr>        1.1.1. Vị trí địa lí .......................................................</vt:lpstr>
      <vt:lpstr>        1.1.2. Đặc điểm địa lí tự nhiên ...........................................</vt:lpstr>
      <vt:lpstr>    1.1.2.1. Đặc điểm địa hình .....................................................</vt:lpstr>
      <vt:lpstr>        1.1.2.2. Đặc điểm khí hậu ......................................................</vt:lpstr>
      <vt:lpstr>    1.2. LỊCH SỬ NGHIÊN CỨU ĐỊA CHẤT ...............................................</vt:lpstr>
      <vt:lpstr>Chương 2........................................................................</vt:lpstr>
      <vt:lpstr>ĐẶC ĐIỂM ĐỊA CHẤT, KHOÁNG SẢN...................................................</vt:lpstr>
      <vt:lpstr>    ĐẶC ĐIỂM ĐỊA CHẤT VÙNG NGHIÊN CỨU................................8</vt:lpstr>
      <vt:lpstr>        2.1.3. Đặc điểm kiến tạo………………………………………………………........16</vt:lpstr>
      <vt:lpstr>        2.1.4. Khoáng sản…………………………………………………………...............16</vt:lpstr>
      <vt:lpstr>    </vt:lpstr>
      <vt:lpstr>    </vt:lpstr>
      <vt:lpstr>    </vt:lpstr>
      <vt:lpstr>    2.2. ĐẶC ĐIỂM ĐỊA CHẤT MỎ ....................................................</vt:lpstr>
      <vt:lpstr>        2.2.1. Vị trí khu vực mỏ graphit Bảo Hà……………………………………….…….19</vt:lpstr>
      <vt:lpstr>        2.2.2. Địa tầng……………………………………………………………….………20</vt:lpstr>
      <vt:lpstr>        2.2.4. Đặc điểm kiến tạo…………………………………………………………….25</vt:lpstr>
      <vt:lpstr>        2.2.5. Đặc điểm quặng graphit trong khu vực thăm dò…………………….…...…..26</vt:lpstr>
      <vt:lpstr>Chương 3……………………………………………………………....……...……31</vt:lpstr>
      <vt:lpstr>TỔNG QUAN VỀ GRAPHIT ………………………………………….......…….31</vt:lpstr>
      <vt:lpstr>    3.1. Tổng quan về graphit…………………………………………....….......…….31</vt:lpstr>
      <vt:lpstr>        3.1.1. Đặc điểm và tính chất của graphit……………………………...……...……..31</vt:lpstr>
      <vt:lpstr>        3.1.3. Kiểu than bị biên chất tạo graphit……………………………......…….……33</vt:lpstr>
      <vt:lpstr>        3.1.4. Các kiểu loại hình nguồn gốc grafit ở Việt Nam……………….........…….….33</vt:lpstr>
      <vt:lpstr>        3.1.5. Các lĩnh vực sử dụng của graphit……………………………………..……….35</vt:lpstr>
      <vt:lpstr>Chương 4………………………………………………………………………….37</vt:lpstr>
      <vt:lpstr>ĐẶC ĐIỂM CHẤT LƯỢNG QUẶNG GRAPHIT MỎ BẢO HÀ…………….37</vt:lpstr>
      <vt:lpstr>    4.1 ĐẶC ĐIỂM CHẤT LƯỢNG GRAPHIT……………………………………37</vt:lpstr>
      <vt:lpstr>        4.1.1.Thành phần khoáng vật………………………………………………...….….37</vt:lpstr>
      <vt:lpstr>        4.2. Kết quả tính trữ lượng graphit…………………………………...……………45</vt:lpstr>
      <vt:lpstr>KẾT LUẬN…………………………………………………………………………47</vt:lpstr>
      <vt:lpstr>TÀI LIỆU THAM KHẢO………………………………...……….……………..49</vt:lpstr>
      <vt:lpstr>Graphit là một loại khoáng sản có tính chất đặc biệt và được sử dụng rộng rãi tr</vt:lpstr>
      <vt:lpstr/>
      <vt:lpstr>Một số nghiên cứu trong lĩnh vực này tập trung vào việc nghiên cứu và phân tích </vt:lpstr>
      <vt:lpstr/>
      <vt:lpstr>Nghiên cứu cũng tập trung vào quy trình sản xuất graphit và cải thiện chất lượng</vt:lpstr>
      <vt:lpstr/>
      <vt:lpstr>Ngoài ra, nghiên cứu cũng đã tìm hiểu về các ứng dụng mới của graphit và phát tr</vt:lpstr>
      <vt:lpstr/>
      <vt:lpstr>Tổng quan tình hình nghiên cứu về đặc điểm chất lượng khoáng sản graphit cho thấ</vt:lpstr>
      <vt:lpstr/>
      <vt:lpstr/>
      <vt:lpstr/>
      <vt:lpstr/>
      <vt:lpstr/>
      <vt:lpstr/>
      <vt:lpstr>Regenerate response</vt:lpstr>
      <vt:lpstr>Chương 1</vt:lpstr>
      <vt:lpstr>ĐẶC ĐIỂM ĐỊA LÍ TỰ NHIÊN, KINH TẾ NHÂN VĂN VÀ</vt:lpstr>
      <vt:lpstr>LỊCH SỬ NGHIÊN CỨU ĐỊA CHẤT VÙNG</vt:lpstr>
      <vt:lpstr>    ĐẶC ĐIỂM ĐỊA LÝ TỰ NHIÊN-KINH TẾ NHÂN VĂN </vt:lpstr>
      <vt:lpstr>        1.1.1. Vị trí địa lí</vt:lpstr>
      <vt:lpstr>        1.1.2. Đặc điểm địa lí tự nhiên</vt:lpstr>
      <vt:lpstr>        1.1.2.1. Đặc điểm địa hình</vt:lpstr>
      <vt:lpstr>        1.1.2.2. Đặc điểm khí hậu</vt:lpstr>
      <vt:lpstr>        1.1.2.4. Tình hình dân cư, kinh tế, văn hoá</vt:lpstr>
      <vt:lpstr>    - Về cơ sở công nghiệp của vùng nghiên cứu và phụ cận (kể cả thị trấn Bảo Yên-Ph</vt:lpstr>
      <vt:lpstr>    1.2. LỊCH SỬ NGHIÊN CỨU ĐỊA CHẤT</vt:lpstr>
      <vt:lpstr>        ///	1.2.1. Giai đoạn trước năm 1954</vt:lpstr>
      <vt:lpstr>        1.2.2. Giai đoạn sau năm 1954</vt:lpstr>
      <vt:lpstr>Chương 2</vt:lpstr>
      <vt:lpstr>ĐẶC ĐIỂM ĐỊA CHẤT, KHOÁNG SẢN</vt:lpstr>
      <vt:lpstr>    2.1.  ĐẶC ĐIỂM ĐỊA CHẤT VÙNG NGHIÊN CỨU</vt:lpstr>
      <vt:lpstr>        2.1.1. Địa tầng</vt:lpstr>
      <vt:lpstr>        2.1.2. Magma xâm nhập</vt:lpstr>
      <vt:lpstr>        2.1.3. Đặc điểm kiến tạo</vt:lpstr>
      <vt:lpstr>        2.1.4. Khoáng sản</vt:lpstr>
      <vt:lpstr>    2.2. ĐẶC ĐIỂM ĐỊA CHẤT MỎ </vt:lpstr>
      <vt:lpstr>        2.2.1. Vị trí khu vực mỏ graphit Bảo Hà</vt:lpstr>
      <vt:lpstr>        2.2.2. Địa tầng</vt:lpstr>
      <vt:lpstr>        2.2.3. Magma xâm nhập</vt:lpstr>
      <vt:lpstr>        2.2.4. Đặc điểm kiến tạo</vt:lpstr>
      <vt:lpstr>        2.2.5. Đặc điểm quặng graphit trong khu vực thăm dò</vt:lpstr>
      <vt:lpstr>Chương 3</vt:lpstr>
      <vt:lpstr>TỔNG QUAN VỀ GRAPHIT </vt:lpstr>
      <vt:lpstr>    3.1. Tổng quan về graphit</vt:lpstr>
      <vt:lpstr>        3.1.1. Đặc điểm và tính chất của graphit</vt:lpstr>
      <vt:lpstr>        3.1.3. Kiểu than bị biên chất tạo graphit</vt:lpstr>
      <vt:lpstr>        3.1.4. Các kiểu loại hình nguồn gốc grafit ở Việt Nam</vt:lpstr>
      <vt:lpstr>        3.1.5. Các lĩnh vực sử dụng của graphit</vt:lpstr>
      <vt:lpstr>Chương 4</vt:lpstr>
      <vt:lpstr>ĐẶC ĐIỂM CHẤT LƯỢNG QUẶNG GRAPHIT MỎ BẢO HÀ</vt:lpstr>
      <vt:lpstr>    4.1 ĐẶC ĐIỂM CHẤT LƯỢNG GRAPHIT</vt:lpstr>
      <vt:lpstr>        4.1.1.Thành phần khoáng vật</vt:lpstr>
      <vt:lpstr>        </vt:lpstr>
      <vt:lpstr>        4.1.2. Các tính chất cơ lý, cấu tạo và kiến trúc quặng</vt:lpstr>
      <vt:lpstr>        4.2. Kết quả tính trữ lượng graphit.</vt:lpstr>
      <vt:lpstr>KẾT LUẬN</vt:lpstr>
      <vt:lpstr>    BẢN VẼ KÈM THEO</vt:lpstr>
      <vt:lpstr>TÀI LIỆU THAM KHẢO</vt:lpstr>
    </vt:vector>
  </TitlesOfParts>
  <Company/>
  <LinksUpToDate>false</LinksUpToDate>
  <CharactersWithSpaces>77048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Hien</cp:lastModifiedBy>
  <cp:revision>173</cp:revision>
  <cp:lastPrinted>2019-06-13T04:15:00Z</cp:lastPrinted>
  <dcterms:created xsi:type="dcterms:W3CDTF">2019-04-14T08:48:00Z</dcterms:created>
  <dcterms:modified xsi:type="dcterms:W3CDTF">2023-05-26T03:39:00Z</dcterms:modified>
</cp:coreProperties>
</file>