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E96D" w14:textId="77777777" w:rsidR="00690756" w:rsidRDefault="00690756" w:rsidP="00690756">
      <w:pPr>
        <w:spacing w:line="240" w:lineRule="auto"/>
        <w:ind w:left="284"/>
        <w:jc w:val="center"/>
        <w:rPr>
          <w:b/>
          <w:szCs w:val="26"/>
        </w:rPr>
      </w:pPr>
      <w:r w:rsidRPr="00C36C38">
        <w:rPr>
          <w:b/>
          <w:noProof/>
          <w:szCs w:val="26"/>
        </w:rPr>
        <mc:AlternateContent>
          <mc:Choice Requires="wps">
            <w:drawing>
              <wp:anchor distT="0" distB="0" distL="114300" distR="114300" simplePos="0" relativeHeight="251672576" behindDoc="0" locked="0" layoutInCell="1" allowOverlap="1" wp14:anchorId="760077BB" wp14:editId="0AFE25CA">
                <wp:simplePos x="0" y="0"/>
                <wp:positionH relativeFrom="column">
                  <wp:posOffset>-144780</wp:posOffset>
                </wp:positionH>
                <wp:positionV relativeFrom="paragraph">
                  <wp:posOffset>-336550</wp:posOffset>
                </wp:positionV>
                <wp:extent cx="5943600" cy="9292590"/>
                <wp:effectExtent l="0" t="0" r="5080" b="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292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C74B6" id="Rectangle 1" o:spid="_x0000_s1026" style="position:absolute;margin-left:-11.4pt;margin-top:-26.5pt;width:468pt;height:7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" filled="f" strokeweight="1.5pt">
                <v:path arrowok="t"/>
              </v:rect>
            </w:pict>
          </mc:Fallback>
        </mc:AlternateContent>
      </w:r>
      <w:r>
        <w:rPr>
          <w:b/>
          <w:szCs w:val="26"/>
        </w:rPr>
        <w:t>TRƯỜNG ĐẠI HỌC MỎ ĐỊA CHẤT</w:t>
      </w:r>
    </w:p>
    <w:p w14:paraId="2529A010" w14:textId="77777777" w:rsidR="00690756" w:rsidRDefault="00690756" w:rsidP="00690756">
      <w:pPr>
        <w:spacing w:line="240" w:lineRule="auto"/>
        <w:ind w:left="284"/>
        <w:jc w:val="center"/>
        <w:rPr>
          <w:b/>
          <w:szCs w:val="26"/>
        </w:rPr>
      </w:pPr>
      <w:r>
        <w:rPr>
          <w:b/>
          <w:szCs w:val="26"/>
        </w:rPr>
        <w:t>KHOA KHOA HỌC VÀ KỸ THUẬT ĐỊA CHẤT</w:t>
      </w:r>
    </w:p>
    <w:p w14:paraId="48EE58C2" w14:textId="77777777" w:rsidR="00690756" w:rsidRPr="00C36C38" w:rsidRDefault="00690756" w:rsidP="00690756">
      <w:pPr>
        <w:spacing w:line="240" w:lineRule="auto"/>
        <w:ind w:left="284"/>
        <w:jc w:val="center"/>
        <w:rPr>
          <w:b/>
          <w:szCs w:val="26"/>
        </w:rPr>
      </w:pPr>
      <w:r>
        <w:rPr>
          <w:b/>
          <w:szCs w:val="26"/>
        </w:rPr>
        <w:t>BỘ MÔN ĐỊA CHẤT THỦY VĂN</w:t>
      </w:r>
    </w:p>
    <w:p w14:paraId="7ACFE73C" w14:textId="77777777" w:rsidR="00690756" w:rsidRPr="00C36C38" w:rsidRDefault="00690756" w:rsidP="00690756">
      <w:pPr>
        <w:spacing w:line="240" w:lineRule="auto"/>
        <w:jc w:val="center"/>
        <w:rPr>
          <w:szCs w:val="28"/>
        </w:rPr>
      </w:pPr>
      <w:r w:rsidRPr="00C36C38">
        <w:rPr>
          <w:szCs w:val="28"/>
        </w:rPr>
        <w:t>*****************</w:t>
      </w:r>
    </w:p>
    <w:p w14:paraId="14E6E40F" w14:textId="77777777" w:rsidR="00690756" w:rsidRPr="00C36C38" w:rsidRDefault="00690756" w:rsidP="00690756">
      <w:pPr>
        <w:spacing w:line="240" w:lineRule="auto"/>
        <w:jc w:val="center"/>
        <w:rPr>
          <w:szCs w:val="28"/>
        </w:rPr>
      </w:pPr>
    </w:p>
    <w:p w14:paraId="78C7BF47" w14:textId="77777777" w:rsidR="00690756" w:rsidRPr="00C36C38" w:rsidRDefault="00690756" w:rsidP="00690756">
      <w:pPr>
        <w:spacing w:line="240" w:lineRule="auto"/>
        <w:jc w:val="center"/>
        <w:rPr>
          <w:szCs w:val="28"/>
        </w:rPr>
      </w:pPr>
    </w:p>
    <w:p w14:paraId="220210F6" w14:textId="77777777" w:rsidR="00690756" w:rsidRPr="00C36C38" w:rsidRDefault="00690756" w:rsidP="00690756">
      <w:pPr>
        <w:spacing w:line="240" w:lineRule="auto"/>
        <w:jc w:val="center"/>
        <w:rPr>
          <w:szCs w:val="28"/>
        </w:rPr>
      </w:pPr>
    </w:p>
    <w:p w14:paraId="4451851C" w14:textId="77777777" w:rsidR="00690756" w:rsidRPr="00C36C38" w:rsidRDefault="00690756" w:rsidP="00690756">
      <w:pPr>
        <w:spacing w:line="240" w:lineRule="auto"/>
        <w:jc w:val="center"/>
        <w:rPr>
          <w:szCs w:val="28"/>
        </w:rPr>
      </w:pPr>
    </w:p>
    <w:p w14:paraId="066C518D" w14:textId="77777777" w:rsidR="00690756" w:rsidRPr="00C36C38" w:rsidRDefault="00690756" w:rsidP="00690756">
      <w:pPr>
        <w:spacing w:line="240" w:lineRule="auto"/>
        <w:jc w:val="center"/>
        <w:rPr>
          <w:szCs w:val="28"/>
        </w:rPr>
      </w:pPr>
    </w:p>
    <w:p w14:paraId="0481418D" w14:textId="77777777" w:rsidR="00690756" w:rsidRPr="00C36C38" w:rsidRDefault="00690756" w:rsidP="00690756">
      <w:pPr>
        <w:spacing w:line="240" w:lineRule="auto"/>
        <w:jc w:val="center"/>
        <w:rPr>
          <w:b/>
          <w:sz w:val="32"/>
          <w:szCs w:val="32"/>
        </w:rPr>
      </w:pPr>
    </w:p>
    <w:p w14:paraId="6DBC81F5" w14:textId="77777777" w:rsidR="00690756" w:rsidRDefault="00690756" w:rsidP="00690756">
      <w:pPr>
        <w:spacing w:line="240" w:lineRule="auto"/>
        <w:jc w:val="center"/>
        <w:rPr>
          <w:b/>
          <w:sz w:val="40"/>
          <w:szCs w:val="32"/>
        </w:rPr>
      </w:pPr>
      <w:r w:rsidRPr="00C36C38">
        <w:rPr>
          <w:b/>
          <w:sz w:val="40"/>
          <w:szCs w:val="32"/>
        </w:rPr>
        <w:t>BÁO CÁO</w:t>
      </w:r>
      <w:r>
        <w:rPr>
          <w:b/>
          <w:sz w:val="40"/>
          <w:szCs w:val="32"/>
        </w:rPr>
        <w:t xml:space="preserve"> SINH HOẠT HỌC THUẬT</w:t>
      </w:r>
    </w:p>
    <w:p w14:paraId="73D275A2" w14:textId="77777777" w:rsidR="00690756" w:rsidRPr="00C36C38" w:rsidRDefault="00690756" w:rsidP="00690756">
      <w:pPr>
        <w:spacing w:line="240" w:lineRule="auto"/>
        <w:jc w:val="center"/>
        <w:rPr>
          <w:b/>
          <w:sz w:val="36"/>
          <w:szCs w:val="32"/>
        </w:rPr>
      </w:pPr>
    </w:p>
    <w:p w14:paraId="236180CC" w14:textId="0EE3CE07" w:rsidR="00763294" w:rsidRPr="000A37A8" w:rsidRDefault="00763294" w:rsidP="00763294">
      <w:pPr>
        <w:spacing w:line="480" w:lineRule="atLeast"/>
        <w:jc w:val="center"/>
        <w:rPr>
          <w:rFonts w:eastAsia="Calibri"/>
          <w:b/>
          <w:bCs/>
          <w:sz w:val="32"/>
          <w:szCs w:val="32"/>
          <w:lang w:val="pt-BR"/>
        </w:rPr>
      </w:pPr>
      <w:r w:rsidRPr="000A37A8">
        <w:rPr>
          <w:rFonts w:eastAsia="Calibri"/>
          <w:b/>
          <w:bCs/>
          <w:sz w:val="32"/>
          <w:szCs w:val="32"/>
          <w:lang w:val="pt-BR"/>
        </w:rPr>
        <w:t>XÁC ĐỊNH MIỀN BỔ CẬP, NGUYÊN NHÂN GÂY SUY THOÁI NGUỒN NƯỚC</w:t>
      </w:r>
      <w:r w:rsidR="00462FDC" w:rsidRPr="000A37A8">
        <w:rPr>
          <w:rFonts w:eastAsia="Calibri"/>
          <w:b/>
          <w:bCs/>
          <w:sz w:val="32"/>
          <w:szCs w:val="32"/>
          <w:lang w:val="pt-BR"/>
        </w:rPr>
        <w:t xml:space="preserve"> MẠCH LỘ VÀ HANG ĐỘNG KARST</w:t>
      </w:r>
      <w:r w:rsidR="00DF7C44" w:rsidRPr="000A37A8">
        <w:rPr>
          <w:rFonts w:eastAsia="Calibri"/>
          <w:b/>
          <w:bCs/>
          <w:sz w:val="32"/>
          <w:szCs w:val="32"/>
          <w:lang w:val="pt-BR"/>
        </w:rPr>
        <w:t xml:space="preserve"> VÙNG NÚI CAO KHAN HIẾM NƯỚC</w:t>
      </w:r>
      <w:r w:rsidR="00D4348A" w:rsidRPr="000A37A8">
        <w:rPr>
          <w:rFonts w:eastAsia="Calibri"/>
          <w:b/>
          <w:bCs/>
          <w:sz w:val="32"/>
          <w:szCs w:val="32"/>
          <w:lang w:val="pt-BR"/>
        </w:rPr>
        <w:t xml:space="preserve"> BẮC BỘ</w:t>
      </w:r>
    </w:p>
    <w:p w14:paraId="19EB280B" w14:textId="77777777" w:rsidR="00690756" w:rsidRDefault="00690756" w:rsidP="00690756">
      <w:pPr>
        <w:spacing w:after="0" w:line="264" w:lineRule="auto"/>
        <w:jc w:val="center"/>
        <w:rPr>
          <w:b/>
          <w:sz w:val="32"/>
          <w:szCs w:val="32"/>
        </w:rPr>
      </w:pPr>
      <w:r>
        <w:rPr>
          <w:b/>
          <w:sz w:val="32"/>
          <w:szCs w:val="32"/>
        </w:rPr>
        <w:t xml:space="preserve">                                        </w:t>
      </w:r>
    </w:p>
    <w:p w14:paraId="6D6BFFBE" w14:textId="77777777" w:rsidR="00690756" w:rsidRPr="004C2551" w:rsidRDefault="00690756" w:rsidP="00690756">
      <w:pPr>
        <w:spacing w:after="0" w:line="264" w:lineRule="auto"/>
        <w:ind w:left="2160" w:firstLine="720"/>
        <w:jc w:val="center"/>
        <w:rPr>
          <w:b/>
          <w:sz w:val="30"/>
          <w:szCs w:val="30"/>
        </w:rPr>
      </w:pPr>
      <w:r w:rsidRPr="004C2551">
        <w:rPr>
          <w:b/>
          <w:sz w:val="30"/>
          <w:szCs w:val="30"/>
        </w:rPr>
        <w:t xml:space="preserve">Người trình bày: T.S </w:t>
      </w:r>
      <w:r>
        <w:rPr>
          <w:b/>
          <w:sz w:val="30"/>
          <w:szCs w:val="30"/>
        </w:rPr>
        <w:t>Dương Thị Thanh Thủy</w:t>
      </w:r>
    </w:p>
    <w:p w14:paraId="633EFC61" w14:textId="77777777" w:rsidR="00690756" w:rsidRPr="00C36C38" w:rsidRDefault="00690756" w:rsidP="00690756">
      <w:pPr>
        <w:spacing w:line="240" w:lineRule="auto"/>
        <w:rPr>
          <w:sz w:val="32"/>
          <w:szCs w:val="32"/>
        </w:rPr>
      </w:pPr>
    </w:p>
    <w:p w14:paraId="026505DC" w14:textId="77777777" w:rsidR="00690756" w:rsidRPr="00C36C38" w:rsidRDefault="00690756" w:rsidP="00690756">
      <w:pPr>
        <w:spacing w:line="240" w:lineRule="auto"/>
        <w:rPr>
          <w:sz w:val="32"/>
          <w:szCs w:val="32"/>
        </w:rPr>
      </w:pPr>
    </w:p>
    <w:p w14:paraId="789E7C9F" w14:textId="77777777" w:rsidR="00690756" w:rsidRPr="00C36C38" w:rsidRDefault="00690756" w:rsidP="00690756">
      <w:pPr>
        <w:spacing w:line="240" w:lineRule="auto"/>
        <w:jc w:val="center"/>
        <w:rPr>
          <w:szCs w:val="26"/>
        </w:rPr>
      </w:pPr>
    </w:p>
    <w:p w14:paraId="731FC657" w14:textId="77777777" w:rsidR="00690756" w:rsidRPr="00C36C38" w:rsidRDefault="00690756" w:rsidP="00690756">
      <w:pPr>
        <w:spacing w:line="240" w:lineRule="auto"/>
        <w:jc w:val="center"/>
        <w:rPr>
          <w:szCs w:val="26"/>
        </w:rPr>
      </w:pPr>
    </w:p>
    <w:p w14:paraId="2508DBA3" w14:textId="77777777" w:rsidR="00690756" w:rsidRPr="00C36C38" w:rsidRDefault="00690756" w:rsidP="00690756">
      <w:pPr>
        <w:spacing w:line="240" w:lineRule="auto"/>
        <w:jc w:val="center"/>
        <w:rPr>
          <w:szCs w:val="26"/>
        </w:rPr>
      </w:pPr>
    </w:p>
    <w:p w14:paraId="5FDEC292" w14:textId="77777777" w:rsidR="00690756" w:rsidRPr="00C36C38" w:rsidRDefault="00690756" w:rsidP="00690756">
      <w:pPr>
        <w:spacing w:line="240" w:lineRule="auto"/>
        <w:jc w:val="center"/>
        <w:rPr>
          <w:szCs w:val="26"/>
        </w:rPr>
      </w:pPr>
    </w:p>
    <w:p w14:paraId="7FDB4A61" w14:textId="77777777" w:rsidR="00690756" w:rsidRPr="00C36C38" w:rsidRDefault="00690756" w:rsidP="00690756">
      <w:pPr>
        <w:spacing w:line="240" w:lineRule="auto"/>
        <w:jc w:val="center"/>
        <w:rPr>
          <w:szCs w:val="26"/>
        </w:rPr>
      </w:pPr>
    </w:p>
    <w:p w14:paraId="1AC1684C" w14:textId="77777777" w:rsidR="00690756" w:rsidRPr="00C36C38" w:rsidRDefault="00690756" w:rsidP="00690756">
      <w:pPr>
        <w:spacing w:line="240" w:lineRule="auto"/>
        <w:jc w:val="center"/>
        <w:rPr>
          <w:szCs w:val="26"/>
        </w:rPr>
      </w:pPr>
    </w:p>
    <w:p w14:paraId="08CAE53C" w14:textId="77777777" w:rsidR="00690756" w:rsidRPr="00C36C38" w:rsidRDefault="00690756" w:rsidP="00690756">
      <w:pPr>
        <w:spacing w:line="240" w:lineRule="auto"/>
        <w:jc w:val="center"/>
        <w:rPr>
          <w:szCs w:val="26"/>
        </w:rPr>
      </w:pPr>
    </w:p>
    <w:p w14:paraId="6AC8D60F" w14:textId="77777777" w:rsidR="00690756" w:rsidRDefault="00690756" w:rsidP="00690756">
      <w:pPr>
        <w:spacing w:line="240" w:lineRule="auto"/>
        <w:jc w:val="center"/>
        <w:rPr>
          <w:szCs w:val="26"/>
        </w:rPr>
      </w:pPr>
    </w:p>
    <w:p w14:paraId="4D89C8D3" w14:textId="77777777" w:rsidR="000A37A8" w:rsidRDefault="000A37A8" w:rsidP="00690756">
      <w:pPr>
        <w:spacing w:line="240" w:lineRule="auto"/>
        <w:jc w:val="center"/>
        <w:rPr>
          <w:b/>
          <w:szCs w:val="28"/>
        </w:rPr>
      </w:pPr>
    </w:p>
    <w:p w14:paraId="68B35380" w14:textId="77777777" w:rsidR="000A37A8" w:rsidRDefault="000A37A8" w:rsidP="00690756">
      <w:pPr>
        <w:spacing w:line="240" w:lineRule="auto"/>
        <w:jc w:val="center"/>
        <w:rPr>
          <w:b/>
          <w:szCs w:val="28"/>
        </w:rPr>
      </w:pPr>
    </w:p>
    <w:p w14:paraId="3F9DB025" w14:textId="77777777" w:rsidR="000A37A8" w:rsidRDefault="000A37A8" w:rsidP="00690756">
      <w:pPr>
        <w:spacing w:line="240" w:lineRule="auto"/>
        <w:jc w:val="center"/>
        <w:rPr>
          <w:b/>
          <w:szCs w:val="28"/>
        </w:rPr>
      </w:pPr>
    </w:p>
    <w:p w14:paraId="35C8DE2F" w14:textId="429740CC" w:rsidR="00690756" w:rsidRPr="004C2551" w:rsidRDefault="00690756" w:rsidP="00690756">
      <w:pPr>
        <w:spacing w:line="240" w:lineRule="auto"/>
        <w:jc w:val="center"/>
        <w:rPr>
          <w:b/>
          <w:szCs w:val="28"/>
        </w:rPr>
        <w:sectPr w:rsidR="00690756" w:rsidRPr="004C2551" w:rsidSect="005422C9">
          <w:pgSz w:w="11907" w:h="16840" w:code="9"/>
          <w:pgMar w:top="1418" w:right="1418" w:bottom="1418" w:left="1701" w:header="720" w:footer="720" w:gutter="0"/>
          <w:cols w:space="720"/>
          <w:docGrid w:linePitch="360"/>
        </w:sectPr>
      </w:pPr>
      <w:r w:rsidRPr="004C2551">
        <w:rPr>
          <w:b/>
          <w:szCs w:val="28"/>
        </w:rPr>
        <w:t xml:space="preserve">Hà Nội, tháng </w:t>
      </w:r>
      <w:r>
        <w:rPr>
          <w:b/>
          <w:szCs w:val="28"/>
        </w:rPr>
        <w:t>12</w:t>
      </w:r>
      <w:r w:rsidRPr="004C2551">
        <w:rPr>
          <w:b/>
          <w:szCs w:val="28"/>
        </w:rPr>
        <w:t xml:space="preserve"> năm 202</w:t>
      </w:r>
      <w:r>
        <w:rPr>
          <w:b/>
          <w:szCs w:val="28"/>
        </w:rPr>
        <w:t>2</w:t>
      </w:r>
    </w:p>
    <w:p w14:paraId="31C57BD6" w14:textId="07A9E2C7" w:rsidR="0030762B" w:rsidRDefault="0030762B" w:rsidP="00F55F2B">
      <w:pPr>
        <w:pStyle w:val="1CHUONG"/>
      </w:pPr>
      <w:bookmarkStart w:id="0" w:name="_Toc308909147"/>
      <w:bookmarkStart w:id="1" w:name="_Toc308911544"/>
      <w:bookmarkStart w:id="2" w:name="_Toc104786358"/>
      <w:r w:rsidRPr="00B73EA9">
        <w:lastRenderedPageBreak/>
        <w:t>MỤC LỤC</w:t>
      </w:r>
      <w:bookmarkEnd w:id="0"/>
      <w:bookmarkEnd w:id="1"/>
      <w:bookmarkEnd w:id="2"/>
    </w:p>
    <w:p w14:paraId="2FEA6C0C" w14:textId="69EC6D45" w:rsidR="009E30CA" w:rsidRDefault="006C2B3A">
      <w:pPr>
        <w:pStyle w:val="TOC1"/>
        <w:tabs>
          <w:tab w:val="right" w:leader="dot" w:pos="9062"/>
        </w:tabs>
        <w:rPr>
          <w:rFonts w:asciiTheme="minorHAnsi" w:eastAsiaTheme="minorEastAsia" w:hAnsiTheme="minorHAnsi" w:cstheme="minorBidi"/>
          <w:b w:val="0"/>
          <w:noProof/>
          <w:sz w:val="22"/>
          <w:szCs w:val="22"/>
          <w:lang w:val="en-GB" w:eastAsia="en-GB"/>
        </w:rPr>
      </w:pPr>
      <w:r>
        <w:fldChar w:fldCharType="begin"/>
      </w:r>
      <w:r>
        <w:instrText xml:space="preserve"> TOC \h \z \t "Heading 1,2,Heading 2,3,Heading 3,4,1.CHUONG,1" </w:instrText>
      </w:r>
      <w:r>
        <w:fldChar w:fldCharType="separate"/>
      </w:r>
      <w:hyperlink w:anchor="_Toc104786358" w:history="1">
        <w:r w:rsidR="009E30CA" w:rsidRPr="00887420">
          <w:rPr>
            <w:rStyle w:val="Hyperlink"/>
            <w:noProof/>
          </w:rPr>
          <w:t>MỤC LỤC</w:t>
        </w:r>
        <w:r w:rsidR="009E30CA">
          <w:rPr>
            <w:noProof/>
            <w:webHidden/>
          </w:rPr>
          <w:tab/>
        </w:r>
        <w:r w:rsidR="009E30CA">
          <w:rPr>
            <w:noProof/>
            <w:webHidden/>
          </w:rPr>
          <w:fldChar w:fldCharType="begin"/>
        </w:r>
        <w:r w:rsidR="009E30CA">
          <w:rPr>
            <w:noProof/>
            <w:webHidden/>
          </w:rPr>
          <w:instrText xml:space="preserve"> PAGEREF _Toc104786358 \h </w:instrText>
        </w:r>
        <w:r w:rsidR="009E30CA">
          <w:rPr>
            <w:noProof/>
            <w:webHidden/>
          </w:rPr>
        </w:r>
        <w:r w:rsidR="009E30CA">
          <w:rPr>
            <w:noProof/>
            <w:webHidden/>
          </w:rPr>
          <w:fldChar w:fldCharType="separate"/>
        </w:r>
        <w:r w:rsidR="00095A8D">
          <w:rPr>
            <w:noProof/>
            <w:webHidden/>
          </w:rPr>
          <w:t>i</w:t>
        </w:r>
        <w:r w:rsidR="009E30CA">
          <w:rPr>
            <w:noProof/>
            <w:webHidden/>
          </w:rPr>
          <w:fldChar w:fldCharType="end"/>
        </w:r>
      </w:hyperlink>
    </w:p>
    <w:p w14:paraId="4F3FC5B0" w14:textId="73A6D9D5"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59" w:history="1">
        <w:r w:rsidR="009E30CA" w:rsidRPr="00887420">
          <w:rPr>
            <w:rStyle w:val="Hyperlink"/>
            <w:noProof/>
          </w:rPr>
          <w:t>DANH MỤC CÁC KÝ HIỆU VÀ CHỮ VIẾT TẮT</w:t>
        </w:r>
        <w:r w:rsidR="009E30CA">
          <w:rPr>
            <w:noProof/>
            <w:webHidden/>
          </w:rPr>
          <w:tab/>
        </w:r>
        <w:r w:rsidR="009E30CA">
          <w:rPr>
            <w:noProof/>
            <w:webHidden/>
          </w:rPr>
          <w:fldChar w:fldCharType="begin"/>
        </w:r>
        <w:r w:rsidR="009E30CA">
          <w:rPr>
            <w:noProof/>
            <w:webHidden/>
          </w:rPr>
          <w:instrText xml:space="preserve"> PAGEREF _Toc104786359 \h </w:instrText>
        </w:r>
        <w:r w:rsidR="009E30CA">
          <w:rPr>
            <w:noProof/>
            <w:webHidden/>
          </w:rPr>
        </w:r>
        <w:r w:rsidR="009E30CA">
          <w:rPr>
            <w:noProof/>
            <w:webHidden/>
          </w:rPr>
          <w:fldChar w:fldCharType="separate"/>
        </w:r>
        <w:r w:rsidR="00095A8D">
          <w:rPr>
            <w:noProof/>
            <w:webHidden/>
          </w:rPr>
          <w:t>iv</w:t>
        </w:r>
        <w:r w:rsidR="009E30CA">
          <w:rPr>
            <w:noProof/>
            <w:webHidden/>
          </w:rPr>
          <w:fldChar w:fldCharType="end"/>
        </w:r>
      </w:hyperlink>
    </w:p>
    <w:p w14:paraId="5C8FD168" w14:textId="08BCC39B"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60" w:history="1">
        <w:r w:rsidR="009E30CA" w:rsidRPr="00887420">
          <w:rPr>
            <w:rStyle w:val="Hyperlink"/>
            <w:noProof/>
          </w:rPr>
          <w:t>DANH SÁCH CÁC BẢNG</w:t>
        </w:r>
        <w:r w:rsidR="009E30CA">
          <w:rPr>
            <w:noProof/>
            <w:webHidden/>
          </w:rPr>
          <w:tab/>
        </w:r>
        <w:r w:rsidR="009E30CA">
          <w:rPr>
            <w:noProof/>
            <w:webHidden/>
          </w:rPr>
          <w:fldChar w:fldCharType="begin"/>
        </w:r>
        <w:r w:rsidR="009E30CA">
          <w:rPr>
            <w:noProof/>
            <w:webHidden/>
          </w:rPr>
          <w:instrText xml:space="preserve"> PAGEREF _Toc104786360 \h </w:instrText>
        </w:r>
        <w:r w:rsidR="009E30CA">
          <w:rPr>
            <w:noProof/>
            <w:webHidden/>
          </w:rPr>
        </w:r>
        <w:r w:rsidR="009E30CA">
          <w:rPr>
            <w:noProof/>
            <w:webHidden/>
          </w:rPr>
          <w:fldChar w:fldCharType="separate"/>
        </w:r>
        <w:r w:rsidR="00095A8D">
          <w:rPr>
            <w:noProof/>
            <w:webHidden/>
          </w:rPr>
          <w:t>v</w:t>
        </w:r>
        <w:r w:rsidR="009E30CA">
          <w:rPr>
            <w:noProof/>
            <w:webHidden/>
          </w:rPr>
          <w:fldChar w:fldCharType="end"/>
        </w:r>
      </w:hyperlink>
    </w:p>
    <w:p w14:paraId="14616A7C" w14:textId="0280B9F6"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61" w:history="1">
        <w:r w:rsidR="009E30CA" w:rsidRPr="00887420">
          <w:rPr>
            <w:rStyle w:val="Hyperlink"/>
            <w:noProof/>
          </w:rPr>
          <w:t>DANH SÁCH CÁC HÌNH VẼ, ĐỒ THỊ</w:t>
        </w:r>
        <w:r w:rsidR="009E30CA">
          <w:rPr>
            <w:noProof/>
            <w:webHidden/>
          </w:rPr>
          <w:tab/>
        </w:r>
        <w:r w:rsidR="009E30CA">
          <w:rPr>
            <w:noProof/>
            <w:webHidden/>
          </w:rPr>
          <w:fldChar w:fldCharType="begin"/>
        </w:r>
        <w:r w:rsidR="009E30CA">
          <w:rPr>
            <w:noProof/>
            <w:webHidden/>
          </w:rPr>
          <w:instrText xml:space="preserve"> PAGEREF _Toc104786361 \h </w:instrText>
        </w:r>
        <w:r w:rsidR="009E30CA">
          <w:rPr>
            <w:noProof/>
            <w:webHidden/>
          </w:rPr>
        </w:r>
        <w:r w:rsidR="009E30CA">
          <w:rPr>
            <w:noProof/>
            <w:webHidden/>
          </w:rPr>
          <w:fldChar w:fldCharType="separate"/>
        </w:r>
        <w:r w:rsidR="00095A8D">
          <w:rPr>
            <w:noProof/>
            <w:webHidden/>
          </w:rPr>
          <w:t>vi</w:t>
        </w:r>
        <w:r w:rsidR="009E30CA">
          <w:rPr>
            <w:noProof/>
            <w:webHidden/>
          </w:rPr>
          <w:fldChar w:fldCharType="end"/>
        </w:r>
      </w:hyperlink>
    </w:p>
    <w:p w14:paraId="783ED981" w14:textId="5E9F1C5B"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62" w:history="1">
        <w:r w:rsidR="009E30CA" w:rsidRPr="00887420">
          <w:rPr>
            <w:rStyle w:val="Hyperlink"/>
            <w:noProof/>
          </w:rPr>
          <w:t>MỞ ĐẦU</w:t>
        </w:r>
        <w:r w:rsidR="009E30CA">
          <w:rPr>
            <w:noProof/>
            <w:webHidden/>
          </w:rPr>
          <w:tab/>
        </w:r>
        <w:r w:rsidR="009E30CA">
          <w:rPr>
            <w:noProof/>
            <w:webHidden/>
          </w:rPr>
          <w:fldChar w:fldCharType="begin"/>
        </w:r>
        <w:r w:rsidR="009E30CA">
          <w:rPr>
            <w:noProof/>
            <w:webHidden/>
          </w:rPr>
          <w:instrText xml:space="preserve"> PAGEREF _Toc104786362 \h </w:instrText>
        </w:r>
        <w:r w:rsidR="009E30CA">
          <w:rPr>
            <w:noProof/>
            <w:webHidden/>
          </w:rPr>
        </w:r>
        <w:r w:rsidR="009E30CA">
          <w:rPr>
            <w:noProof/>
            <w:webHidden/>
          </w:rPr>
          <w:fldChar w:fldCharType="separate"/>
        </w:r>
        <w:r w:rsidR="00095A8D">
          <w:rPr>
            <w:noProof/>
            <w:webHidden/>
          </w:rPr>
          <w:t>8</w:t>
        </w:r>
        <w:r w:rsidR="009E30CA">
          <w:rPr>
            <w:noProof/>
            <w:webHidden/>
          </w:rPr>
          <w:fldChar w:fldCharType="end"/>
        </w:r>
      </w:hyperlink>
    </w:p>
    <w:p w14:paraId="1E2B2E7D" w14:textId="0C55E89F"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63" w:history="1">
        <w:r w:rsidR="009E30CA" w:rsidRPr="00887420">
          <w:rPr>
            <w:rStyle w:val="Hyperlink"/>
            <w:noProof/>
          </w:rPr>
          <w:t>CHƯƠNG 1</w:t>
        </w:r>
        <w:r w:rsidR="009E30CA">
          <w:rPr>
            <w:noProof/>
            <w:webHidden/>
          </w:rPr>
          <w:tab/>
        </w:r>
        <w:r w:rsidR="009E30CA">
          <w:rPr>
            <w:noProof/>
            <w:webHidden/>
          </w:rPr>
          <w:fldChar w:fldCharType="begin"/>
        </w:r>
        <w:r w:rsidR="009E30CA">
          <w:rPr>
            <w:noProof/>
            <w:webHidden/>
          </w:rPr>
          <w:instrText xml:space="preserve"> PAGEREF _Toc104786363 \h </w:instrText>
        </w:r>
        <w:r w:rsidR="009E30CA">
          <w:rPr>
            <w:noProof/>
            <w:webHidden/>
          </w:rPr>
        </w:r>
        <w:r w:rsidR="009E30CA">
          <w:rPr>
            <w:noProof/>
            <w:webHidden/>
          </w:rPr>
          <w:fldChar w:fldCharType="separate"/>
        </w:r>
        <w:r w:rsidR="00095A8D">
          <w:rPr>
            <w:noProof/>
            <w:webHidden/>
          </w:rPr>
          <w:t>10</w:t>
        </w:r>
        <w:r w:rsidR="009E30CA">
          <w:rPr>
            <w:noProof/>
            <w:webHidden/>
          </w:rPr>
          <w:fldChar w:fldCharType="end"/>
        </w:r>
      </w:hyperlink>
    </w:p>
    <w:p w14:paraId="79A3385D" w14:textId="189B97C4"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64" w:history="1">
        <w:r w:rsidR="009E30CA" w:rsidRPr="00887420">
          <w:rPr>
            <w:rStyle w:val="Hyperlink"/>
            <w:noProof/>
          </w:rPr>
          <w:t>CÁC THÔNG TIN CHUNG</w:t>
        </w:r>
        <w:r w:rsidR="009E30CA">
          <w:rPr>
            <w:noProof/>
            <w:webHidden/>
          </w:rPr>
          <w:tab/>
        </w:r>
        <w:r w:rsidR="009E30CA">
          <w:rPr>
            <w:noProof/>
            <w:webHidden/>
          </w:rPr>
          <w:fldChar w:fldCharType="begin"/>
        </w:r>
        <w:r w:rsidR="009E30CA">
          <w:rPr>
            <w:noProof/>
            <w:webHidden/>
          </w:rPr>
          <w:instrText xml:space="preserve"> PAGEREF _Toc104786364 \h </w:instrText>
        </w:r>
        <w:r w:rsidR="009E30CA">
          <w:rPr>
            <w:noProof/>
            <w:webHidden/>
          </w:rPr>
        </w:r>
        <w:r w:rsidR="009E30CA">
          <w:rPr>
            <w:noProof/>
            <w:webHidden/>
          </w:rPr>
          <w:fldChar w:fldCharType="separate"/>
        </w:r>
        <w:r w:rsidR="00095A8D">
          <w:rPr>
            <w:noProof/>
            <w:webHidden/>
          </w:rPr>
          <w:t>10</w:t>
        </w:r>
        <w:r w:rsidR="009E30CA">
          <w:rPr>
            <w:noProof/>
            <w:webHidden/>
          </w:rPr>
          <w:fldChar w:fldCharType="end"/>
        </w:r>
      </w:hyperlink>
    </w:p>
    <w:p w14:paraId="05B64884" w14:textId="10A64A8F"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65" w:history="1">
        <w:r w:rsidR="009E30CA" w:rsidRPr="00887420">
          <w:rPr>
            <w:rStyle w:val="Hyperlink"/>
            <w:noProof/>
          </w:rPr>
          <w:t>1.1. Tên chuyên đề</w:t>
        </w:r>
        <w:r w:rsidR="009E30CA">
          <w:rPr>
            <w:noProof/>
            <w:webHidden/>
          </w:rPr>
          <w:tab/>
        </w:r>
        <w:r w:rsidR="009E30CA">
          <w:rPr>
            <w:noProof/>
            <w:webHidden/>
          </w:rPr>
          <w:fldChar w:fldCharType="begin"/>
        </w:r>
        <w:r w:rsidR="009E30CA">
          <w:rPr>
            <w:noProof/>
            <w:webHidden/>
          </w:rPr>
          <w:instrText xml:space="preserve"> PAGEREF _Toc104786365 \h </w:instrText>
        </w:r>
        <w:r w:rsidR="009E30CA">
          <w:rPr>
            <w:noProof/>
            <w:webHidden/>
          </w:rPr>
        </w:r>
        <w:r w:rsidR="009E30CA">
          <w:rPr>
            <w:noProof/>
            <w:webHidden/>
          </w:rPr>
          <w:fldChar w:fldCharType="separate"/>
        </w:r>
        <w:r w:rsidR="00095A8D">
          <w:rPr>
            <w:noProof/>
            <w:webHidden/>
          </w:rPr>
          <w:t>10</w:t>
        </w:r>
        <w:r w:rsidR="009E30CA">
          <w:rPr>
            <w:noProof/>
            <w:webHidden/>
          </w:rPr>
          <w:fldChar w:fldCharType="end"/>
        </w:r>
      </w:hyperlink>
    </w:p>
    <w:p w14:paraId="3D08A5D4" w14:textId="17921C21"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66" w:history="1">
        <w:r w:rsidR="009E30CA" w:rsidRPr="00887420">
          <w:rPr>
            <w:rStyle w:val="Hyperlink"/>
            <w:noProof/>
          </w:rPr>
          <w:t>1.2. Mục tiêu</w:t>
        </w:r>
        <w:r w:rsidR="009E30CA">
          <w:rPr>
            <w:noProof/>
            <w:webHidden/>
          </w:rPr>
          <w:tab/>
        </w:r>
        <w:r w:rsidR="009E30CA">
          <w:rPr>
            <w:noProof/>
            <w:webHidden/>
          </w:rPr>
          <w:fldChar w:fldCharType="begin"/>
        </w:r>
        <w:r w:rsidR="009E30CA">
          <w:rPr>
            <w:noProof/>
            <w:webHidden/>
          </w:rPr>
          <w:instrText xml:space="preserve"> PAGEREF _Toc104786366 \h </w:instrText>
        </w:r>
        <w:r w:rsidR="009E30CA">
          <w:rPr>
            <w:noProof/>
            <w:webHidden/>
          </w:rPr>
        </w:r>
        <w:r w:rsidR="009E30CA">
          <w:rPr>
            <w:noProof/>
            <w:webHidden/>
          </w:rPr>
          <w:fldChar w:fldCharType="separate"/>
        </w:r>
        <w:r w:rsidR="00095A8D">
          <w:rPr>
            <w:noProof/>
            <w:webHidden/>
          </w:rPr>
          <w:t>10</w:t>
        </w:r>
        <w:r w:rsidR="009E30CA">
          <w:rPr>
            <w:noProof/>
            <w:webHidden/>
          </w:rPr>
          <w:fldChar w:fldCharType="end"/>
        </w:r>
      </w:hyperlink>
    </w:p>
    <w:p w14:paraId="0FCE807F" w14:textId="57072A42"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67" w:history="1">
        <w:r w:rsidR="009E30CA" w:rsidRPr="00887420">
          <w:rPr>
            <w:rStyle w:val="Hyperlink"/>
            <w:noProof/>
          </w:rPr>
          <w:t>1.3. Đối tượng nghiên cứu</w:t>
        </w:r>
        <w:r w:rsidR="009E30CA">
          <w:rPr>
            <w:noProof/>
            <w:webHidden/>
          </w:rPr>
          <w:tab/>
        </w:r>
        <w:r w:rsidR="009E30CA">
          <w:rPr>
            <w:noProof/>
            <w:webHidden/>
          </w:rPr>
          <w:fldChar w:fldCharType="begin"/>
        </w:r>
        <w:r w:rsidR="009E30CA">
          <w:rPr>
            <w:noProof/>
            <w:webHidden/>
          </w:rPr>
          <w:instrText xml:space="preserve"> PAGEREF _Toc104786367 \h </w:instrText>
        </w:r>
        <w:r w:rsidR="009E30CA">
          <w:rPr>
            <w:noProof/>
            <w:webHidden/>
          </w:rPr>
        </w:r>
        <w:r w:rsidR="009E30CA">
          <w:rPr>
            <w:noProof/>
            <w:webHidden/>
          </w:rPr>
          <w:fldChar w:fldCharType="separate"/>
        </w:r>
        <w:r w:rsidR="00095A8D">
          <w:rPr>
            <w:noProof/>
            <w:webHidden/>
          </w:rPr>
          <w:t>10</w:t>
        </w:r>
        <w:r w:rsidR="009E30CA">
          <w:rPr>
            <w:noProof/>
            <w:webHidden/>
          </w:rPr>
          <w:fldChar w:fldCharType="end"/>
        </w:r>
      </w:hyperlink>
    </w:p>
    <w:p w14:paraId="002450BF" w14:textId="49692C37"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68" w:history="1">
        <w:r w:rsidR="009E30CA" w:rsidRPr="00887420">
          <w:rPr>
            <w:rStyle w:val="Hyperlink"/>
            <w:noProof/>
          </w:rPr>
          <w:t>1.3. Phương pháp nghiên cứu</w:t>
        </w:r>
        <w:r w:rsidR="009E30CA">
          <w:rPr>
            <w:noProof/>
            <w:webHidden/>
          </w:rPr>
          <w:tab/>
        </w:r>
        <w:r w:rsidR="009E30CA">
          <w:rPr>
            <w:noProof/>
            <w:webHidden/>
          </w:rPr>
          <w:fldChar w:fldCharType="begin"/>
        </w:r>
        <w:r w:rsidR="009E30CA">
          <w:rPr>
            <w:noProof/>
            <w:webHidden/>
          </w:rPr>
          <w:instrText xml:space="preserve"> PAGEREF _Toc104786368 \h </w:instrText>
        </w:r>
        <w:r w:rsidR="009E30CA">
          <w:rPr>
            <w:noProof/>
            <w:webHidden/>
          </w:rPr>
        </w:r>
        <w:r w:rsidR="009E30CA">
          <w:rPr>
            <w:noProof/>
            <w:webHidden/>
          </w:rPr>
          <w:fldChar w:fldCharType="separate"/>
        </w:r>
        <w:r w:rsidR="00095A8D">
          <w:rPr>
            <w:noProof/>
            <w:webHidden/>
          </w:rPr>
          <w:t>10</w:t>
        </w:r>
        <w:r w:rsidR="009E30CA">
          <w:rPr>
            <w:noProof/>
            <w:webHidden/>
          </w:rPr>
          <w:fldChar w:fldCharType="end"/>
        </w:r>
      </w:hyperlink>
    </w:p>
    <w:p w14:paraId="0C3A633E" w14:textId="30BC6C0C"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69" w:history="1">
        <w:r w:rsidR="009E30CA" w:rsidRPr="00887420">
          <w:rPr>
            <w:rStyle w:val="Hyperlink"/>
            <w:noProof/>
          </w:rPr>
          <w:t>1.5. Kết quả đạt được</w:t>
        </w:r>
        <w:r w:rsidR="009E30CA">
          <w:rPr>
            <w:noProof/>
            <w:webHidden/>
          </w:rPr>
          <w:tab/>
        </w:r>
        <w:r w:rsidR="009E30CA">
          <w:rPr>
            <w:noProof/>
            <w:webHidden/>
          </w:rPr>
          <w:fldChar w:fldCharType="begin"/>
        </w:r>
        <w:r w:rsidR="009E30CA">
          <w:rPr>
            <w:noProof/>
            <w:webHidden/>
          </w:rPr>
          <w:instrText xml:space="preserve"> PAGEREF _Toc104786369 \h </w:instrText>
        </w:r>
        <w:r w:rsidR="009E30CA">
          <w:rPr>
            <w:noProof/>
            <w:webHidden/>
          </w:rPr>
        </w:r>
        <w:r w:rsidR="009E30CA">
          <w:rPr>
            <w:noProof/>
            <w:webHidden/>
          </w:rPr>
          <w:fldChar w:fldCharType="separate"/>
        </w:r>
        <w:r w:rsidR="00095A8D">
          <w:rPr>
            <w:noProof/>
            <w:webHidden/>
          </w:rPr>
          <w:t>12</w:t>
        </w:r>
        <w:r w:rsidR="009E30CA">
          <w:rPr>
            <w:noProof/>
            <w:webHidden/>
          </w:rPr>
          <w:fldChar w:fldCharType="end"/>
        </w:r>
      </w:hyperlink>
    </w:p>
    <w:p w14:paraId="36FDE950" w14:textId="0F2D9669"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70" w:history="1">
        <w:r w:rsidR="009E30CA" w:rsidRPr="00887420">
          <w:rPr>
            <w:rStyle w:val="Hyperlink"/>
            <w:noProof/>
          </w:rPr>
          <w:t>CHƯƠNG 2</w:t>
        </w:r>
        <w:r w:rsidR="009E30CA">
          <w:rPr>
            <w:noProof/>
            <w:webHidden/>
          </w:rPr>
          <w:tab/>
        </w:r>
        <w:r w:rsidR="009E30CA">
          <w:rPr>
            <w:noProof/>
            <w:webHidden/>
          </w:rPr>
          <w:fldChar w:fldCharType="begin"/>
        </w:r>
        <w:r w:rsidR="009E30CA">
          <w:rPr>
            <w:noProof/>
            <w:webHidden/>
          </w:rPr>
          <w:instrText xml:space="preserve"> PAGEREF _Toc104786370 \h </w:instrText>
        </w:r>
        <w:r w:rsidR="009E30CA">
          <w:rPr>
            <w:noProof/>
            <w:webHidden/>
          </w:rPr>
        </w:r>
        <w:r w:rsidR="009E30CA">
          <w:rPr>
            <w:noProof/>
            <w:webHidden/>
          </w:rPr>
          <w:fldChar w:fldCharType="separate"/>
        </w:r>
        <w:r w:rsidR="00095A8D">
          <w:rPr>
            <w:noProof/>
            <w:webHidden/>
          </w:rPr>
          <w:t>13</w:t>
        </w:r>
        <w:r w:rsidR="009E30CA">
          <w:rPr>
            <w:noProof/>
            <w:webHidden/>
          </w:rPr>
          <w:fldChar w:fldCharType="end"/>
        </w:r>
      </w:hyperlink>
    </w:p>
    <w:p w14:paraId="45EC7539" w14:textId="2A5074DD"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71" w:history="1">
        <w:r w:rsidR="009E30CA" w:rsidRPr="00887420">
          <w:rPr>
            <w:rStyle w:val="Hyperlink"/>
            <w:noProof/>
          </w:rPr>
          <w:t>TỔNG QUAN ĐIỀU KIỆN TỰ NHIÊN, ĐỊA CHẤT, ĐỊA CHẤT THỦY VĂN VÙNG NGHIÊN CỨU</w:t>
        </w:r>
        <w:r w:rsidR="009E30CA">
          <w:rPr>
            <w:noProof/>
            <w:webHidden/>
          </w:rPr>
          <w:tab/>
        </w:r>
        <w:r w:rsidR="009E30CA">
          <w:rPr>
            <w:noProof/>
            <w:webHidden/>
          </w:rPr>
          <w:fldChar w:fldCharType="begin"/>
        </w:r>
        <w:r w:rsidR="009E30CA">
          <w:rPr>
            <w:noProof/>
            <w:webHidden/>
          </w:rPr>
          <w:instrText xml:space="preserve"> PAGEREF _Toc104786371 \h </w:instrText>
        </w:r>
        <w:r w:rsidR="009E30CA">
          <w:rPr>
            <w:noProof/>
            <w:webHidden/>
          </w:rPr>
        </w:r>
        <w:r w:rsidR="009E30CA">
          <w:rPr>
            <w:noProof/>
            <w:webHidden/>
          </w:rPr>
          <w:fldChar w:fldCharType="separate"/>
        </w:r>
        <w:r w:rsidR="00095A8D">
          <w:rPr>
            <w:noProof/>
            <w:webHidden/>
          </w:rPr>
          <w:t>13</w:t>
        </w:r>
        <w:r w:rsidR="009E30CA">
          <w:rPr>
            <w:noProof/>
            <w:webHidden/>
          </w:rPr>
          <w:fldChar w:fldCharType="end"/>
        </w:r>
      </w:hyperlink>
    </w:p>
    <w:p w14:paraId="1B59EE17" w14:textId="789D46B5"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72" w:history="1">
        <w:r w:rsidR="009E30CA" w:rsidRPr="00887420">
          <w:rPr>
            <w:rStyle w:val="Hyperlink"/>
            <w:noProof/>
          </w:rPr>
          <w:t>2.1. Tổng quan điều kiện tự nhiên</w:t>
        </w:r>
        <w:r w:rsidR="009E30CA">
          <w:rPr>
            <w:noProof/>
            <w:webHidden/>
          </w:rPr>
          <w:tab/>
        </w:r>
        <w:r w:rsidR="009E30CA">
          <w:rPr>
            <w:noProof/>
            <w:webHidden/>
          </w:rPr>
          <w:fldChar w:fldCharType="begin"/>
        </w:r>
        <w:r w:rsidR="009E30CA">
          <w:rPr>
            <w:noProof/>
            <w:webHidden/>
          </w:rPr>
          <w:instrText xml:space="preserve"> PAGEREF _Toc104786372 \h </w:instrText>
        </w:r>
        <w:r w:rsidR="009E30CA">
          <w:rPr>
            <w:noProof/>
            <w:webHidden/>
          </w:rPr>
        </w:r>
        <w:r w:rsidR="009E30CA">
          <w:rPr>
            <w:noProof/>
            <w:webHidden/>
          </w:rPr>
          <w:fldChar w:fldCharType="separate"/>
        </w:r>
        <w:r w:rsidR="00095A8D">
          <w:rPr>
            <w:noProof/>
            <w:webHidden/>
          </w:rPr>
          <w:t>13</w:t>
        </w:r>
        <w:r w:rsidR="009E30CA">
          <w:rPr>
            <w:noProof/>
            <w:webHidden/>
          </w:rPr>
          <w:fldChar w:fldCharType="end"/>
        </w:r>
      </w:hyperlink>
    </w:p>
    <w:p w14:paraId="640FAEC9" w14:textId="76A2CC18"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73" w:history="1">
        <w:r w:rsidR="009E30CA" w:rsidRPr="00887420">
          <w:rPr>
            <w:rStyle w:val="Hyperlink"/>
            <w:noProof/>
          </w:rPr>
          <w:t>2.1.1. Đặc điểm địa hình, địa mạo</w:t>
        </w:r>
        <w:r w:rsidR="009E30CA">
          <w:rPr>
            <w:noProof/>
            <w:webHidden/>
          </w:rPr>
          <w:tab/>
        </w:r>
        <w:r w:rsidR="009E30CA">
          <w:rPr>
            <w:noProof/>
            <w:webHidden/>
          </w:rPr>
          <w:fldChar w:fldCharType="begin"/>
        </w:r>
        <w:r w:rsidR="009E30CA">
          <w:rPr>
            <w:noProof/>
            <w:webHidden/>
          </w:rPr>
          <w:instrText xml:space="preserve"> PAGEREF _Toc104786373 \h </w:instrText>
        </w:r>
        <w:r w:rsidR="009E30CA">
          <w:rPr>
            <w:noProof/>
            <w:webHidden/>
          </w:rPr>
        </w:r>
        <w:r w:rsidR="009E30CA">
          <w:rPr>
            <w:noProof/>
            <w:webHidden/>
          </w:rPr>
          <w:fldChar w:fldCharType="separate"/>
        </w:r>
        <w:r w:rsidR="00095A8D">
          <w:rPr>
            <w:noProof/>
            <w:webHidden/>
          </w:rPr>
          <w:t>13</w:t>
        </w:r>
        <w:r w:rsidR="009E30CA">
          <w:rPr>
            <w:noProof/>
            <w:webHidden/>
          </w:rPr>
          <w:fldChar w:fldCharType="end"/>
        </w:r>
      </w:hyperlink>
    </w:p>
    <w:p w14:paraId="48B14B55" w14:textId="6FD9C334"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74" w:history="1">
        <w:r w:rsidR="009E30CA" w:rsidRPr="00887420">
          <w:rPr>
            <w:rStyle w:val="Hyperlink"/>
            <w:noProof/>
          </w:rPr>
          <w:t>2.1.2. Đặc điểm khí hậu, khí tượng</w:t>
        </w:r>
        <w:r w:rsidR="009E30CA">
          <w:rPr>
            <w:noProof/>
            <w:webHidden/>
          </w:rPr>
          <w:tab/>
        </w:r>
        <w:r w:rsidR="009E30CA">
          <w:rPr>
            <w:noProof/>
            <w:webHidden/>
          </w:rPr>
          <w:fldChar w:fldCharType="begin"/>
        </w:r>
        <w:r w:rsidR="009E30CA">
          <w:rPr>
            <w:noProof/>
            <w:webHidden/>
          </w:rPr>
          <w:instrText xml:space="preserve"> PAGEREF _Toc104786374 \h </w:instrText>
        </w:r>
        <w:r w:rsidR="009E30CA">
          <w:rPr>
            <w:noProof/>
            <w:webHidden/>
          </w:rPr>
        </w:r>
        <w:r w:rsidR="009E30CA">
          <w:rPr>
            <w:noProof/>
            <w:webHidden/>
          </w:rPr>
          <w:fldChar w:fldCharType="separate"/>
        </w:r>
        <w:r w:rsidR="00095A8D">
          <w:rPr>
            <w:noProof/>
            <w:webHidden/>
          </w:rPr>
          <w:t>16</w:t>
        </w:r>
        <w:r w:rsidR="009E30CA">
          <w:rPr>
            <w:noProof/>
            <w:webHidden/>
          </w:rPr>
          <w:fldChar w:fldCharType="end"/>
        </w:r>
      </w:hyperlink>
    </w:p>
    <w:p w14:paraId="54A3CE73" w14:textId="17F40F9C"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75" w:history="1">
        <w:r w:rsidR="009E30CA" w:rsidRPr="00887420">
          <w:rPr>
            <w:rStyle w:val="Hyperlink"/>
            <w:noProof/>
          </w:rPr>
          <w:t>2.1.3. Đặc điểm thủy văn</w:t>
        </w:r>
        <w:r w:rsidR="009E30CA">
          <w:rPr>
            <w:noProof/>
            <w:webHidden/>
          </w:rPr>
          <w:tab/>
        </w:r>
        <w:r w:rsidR="009E30CA">
          <w:rPr>
            <w:noProof/>
            <w:webHidden/>
          </w:rPr>
          <w:fldChar w:fldCharType="begin"/>
        </w:r>
        <w:r w:rsidR="009E30CA">
          <w:rPr>
            <w:noProof/>
            <w:webHidden/>
          </w:rPr>
          <w:instrText xml:space="preserve"> PAGEREF _Toc104786375 \h </w:instrText>
        </w:r>
        <w:r w:rsidR="009E30CA">
          <w:rPr>
            <w:noProof/>
            <w:webHidden/>
          </w:rPr>
        </w:r>
        <w:r w:rsidR="009E30CA">
          <w:rPr>
            <w:noProof/>
            <w:webHidden/>
          </w:rPr>
          <w:fldChar w:fldCharType="separate"/>
        </w:r>
        <w:r w:rsidR="00095A8D">
          <w:rPr>
            <w:noProof/>
            <w:webHidden/>
          </w:rPr>
          <w:t>17</w:t>
        </w:r>
        <w:r w:rsidR="009E30CA">
          <w:rPr>
            <w:noProof/>
            <w:webHidden/>
          </w:rPr>
          <w:fldChar w:fldCharType="end"/>
        </w:r>
      </w:hyperlink>
    </w:p>
    <w:p w14:paraId="2B33F210" w14:textId="018DA655"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76" w:history="1">
        <w:r w:rsidR="009E30CA" w:rsidRPr="00887420">
          <w:rPr>
            <w:rStyle w:val="Hyperlink"/>
            <w:noProof/>
          </w:rPr>
          <w:t>2.1.4. Đặc điểm lớp phủ thực vật</w:t>
        </w:r>
        <w:r w:rsidR="009E30CA">
          <w:rPr>
            <w:noProof/>
            <w:webHidden/>
          </w:rPr>
          <w:tab/>
        </w:r>
        <w:r w:rsidR="009E30CA">
          <w:rPr>
            <w:noProof/>
            <w:webHidden/>
          </w:rPr>
          <w:fldChar w:fldCharType="begin"/>
        </w:r>
        <w:r w:rsidR="009E30CA">
          <w:rPr>
            <w:noProof/>
            <w:webHidden/>
          </w:rPr>
          <w:instrText xml:space="preserve"> PAGEREF _Toc104786376 \h </w:instrText>
        </w:r>
        <w:r w:rsidR="009E30CA">
          <w:rPr>
            <w:noProof/>
            <w:webHidden/>
          </w:rPr>
        </w:r>
        <w:r w:rsidR="009E30CA">
          <w:rPr>
            <w:noProof/>
            <w:webHidden/>
          </w:rPr>
          <w:fldChar w:fldCharType="separate"/>
        </w:r>
        <w:r w:rsidR="00095A8D">
          <w:rPr>
            <w:noProof/>
            <w:webHidden/>
          </w:rPr>
          <w:t>19</w:t>
        </w:r>
        <w:r w:rsidR="009E30CA">
          <w:rPr>
            <w:noProof/>
            <w:webHidden/>
          </w:rPr>
          <w:fldChar w:fldCharType="end"/>
        </w:r>
      </w:hyperlink>
    </w:p>
    <w:p w14:paraId="02DA12F4" w14:textId="61024C1E"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77" w:history="1">
        <w:r w:rsidR="009E30CA" w:rsidRPr="00887420">
          <w:rPr>
            <w:rStyle w:val="Hyperlink"/>
            <w:noProof/>
          </w:rPr>
          <w:t>2.1.5. Đặc điểm dân cư</w:t>
        </w:r>
        <w:r w:rsidR="009E30CA">
          <w:rPr>
            <w:noProof/>
            <w:webHidden/>
          </w:rPr>
          <w:tab/>
        </w:r>
        <w:r w:rsidR="009E30CA">
          <w:rPr>
            <w:noProof/>
            <w:webHidden/>
          </w:rPr>
          <w:fldChar w:fldCharType="begin"/>
        </w:r>
        <w:r w:rsidR="009E30CA">
          <w:rPr>
            <w:noProof/>
            <w:webHidden/>
          </w:rPr>
          <w:instrText xml:space="preserve"> PAGEREF _Toc104786377 \h </w:instrText>
        </w:r>
        <w:r w:rsidR="009E30CA">
          <w:rPr>
            <w:noProof/>
            <w:webHidden/>
          </w:rPr>
        </w:r>
        <w:r w:rsidR="009E30CA">
          <w:rPr>
            <w:noProof/>
            <w:webHidden/>
          </w:rPr>
          <w:fldChar w:fldCharType="separate"/>
        </w:r>
        <w:r w:rsidR="00095A8D">
          <w:rPr>
            <w:noProof/>
            <w:webHidden/>
          </w:rPr>
          <w:t>21</w:t>
        </w:r>
        <w:r w:rsidR="009E30CA">
          <w:rPr>
            <w:noProof/>
            <w:webHidden/>
          </w:rPr>
          <w:fldChar w:fldCharType="end"/>
        </w:r>
      </w:hyperlink>
    </w:p>
    <w:p w14:paraId="0315C488" w14:textId="154BAE67"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78" w:history="1">
        <w:r w:rsidR="009E30CA" w:rsidRPr="00887420">
          <w:rPr>
            <w:rStyle w:val="Hyperlink"/>
            <w:noProof/>
          </w:rPr>
          <w:t>2.1.6. Đặc điểm kinh tế – xã hội</w:t>
        </w:r>
        <w:r w:rsidR="009E30CA">
          <w:rPr>
            <w:noProof/>
            <w:webHidden/>
          </w:rPr>
          <w:tab/>
        </w:r>
        <w:r w:rsidR="009E30CA">
          <w:rPr>
            <w:noProof/>
            <w:webHidden/>
          </w:rPr>
          <w:fldChar w:fldCharType="begin"/>
        </w:r>
        <w:r w:rsidR="009E30CA">
          <w:rPr>
            <w:noProof/>
            <w:webHidden/>
          </w:rPr>
          <w:instrText xml:space="preserve"> PAGEREF _Toc104786378 \h </w:instrText>
        </w:r>
        <w:r w:rsidR="009E30CA">
          <w:rPr>
            <w:noProof/>
            <w:webHidden/>
          </w:rPr>
        </w:r>
        <w:r w:rsidR="009E30CA">
          <w:rPr>
            <w:noProof/>
            <w:webHidden/>
          </w:rPr>
          <w:fldChar w:fldCharType="separate"/>
        </w:r>
        <w:r w:rsidR="00095A8D">
          <w:rPr>
            <w:noProof/>
            <w:webHidden/>
          </w:rPr>
          <w:t>21</w:t>
        </w:r>
        <w:r w:rsidR="009E30CA">
          <w:rPr>
            <w:noProof/>
            <w:webHidden/>
          </w:rPr>
          <w:fldChar w:fldCharType="end"/>
        </w:r>
      </w:hyperlink>
    </w:p>
    <w:p w14:paraId="75213720" w14:textId="0F3D6DDC"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79" w:history="1">
        <w:r w:rsidR="009E30CA" w:rsidRPr="00887420">
          <w:rPr>
            <w:rStyle w:val="Hyperlink"/>
            <w:noProof/>
          </w:rPr>
          <w:t>2.2. Đặc điểm địa chất</w:t>
        </w:r>
        <w:r w:rsidR="009E30CA">
          <w:rPr>
            <w:noProof/>
            <w:webHidden/>
          </w:rPr>
          <w:tab/>
        </w:r>
        <w:r w:rsidR="009E30CA">
          <w:rPr>
            <w:noProof/>
            <w:webHidden/>
          </w:rPr>
          <w:fldChar w:fldCharType="begin"/>
        </w:r>
        <w:r w:rsidR="009E30CA">
          <w:rPr>
            <w:noProof/>
            <w:webHidden/>
          </w:rPr>
          <w:instrText xml:space="preserve"> PAGEREF _Toc104786379 \h </w:instrText>
        </w:r>
        <w:r w:rsidR="009E30CA">
          <w:rPr>
            <w:noProof/>
            <w:webHidden/>
          </w:rPr>
        </w:r>
        <w:r w:rsidR="009E30CA">
          <w:rPr>
            <w:noProof/>
            <w:webHidden/>
          </w:rPr>
          <w:fldChar w:fldCharType="separate"/>
        </w:r>
        <w:r w:rsidR="00095A8D">
          <w:rPr>
            <w:noProof/>
            <w:webHidden/>
          </w:rPr>
          <w:t>22</w:t>
        </w:r>
        <w:r w:rsidR="009E30CA">
          <w:rPr>
            <w:noProof/>
            <w:webHidden/>
          </w:rPr>
          <w:fldChar w:fldCharType="end"/>
        </w:r>
      </w:hyperlink>
    </w:p>
    <w:p w14:paraId="164CAD6D" w14:textId="6943E6A2"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0" w:history="1">
        <w:r w:rsidR="009E30CA" w:rsidRPr="00887420">
          <w:rPr>
            <w:rStyle w:val="Hyperlink"/>
            <w:noProof/>
          </w:rPr>
          <w:t>2.2.1. Hệ Cambri</w:t>
        </w:r>
        <w:r w:rsidR="009E30CA">
          <w:rPr>
            <w:noProof/>
            <w:webHidden/>
          </w:rPr>
          <w:tab/>
        </w:r>
        <w:r w:rsidR="009E30CA">
          <w:rPr>
            <w:noProof/>
            <w:webHidden/>
          </w:rPr>
          <w:fldChar w:fldCharType="begin"/>
        </w:r>
        <w:r w:rsidR="009E30CA">
          <w:rPr>
            <w:noProof/>
            <w:webHidden/>
          </w:rPr>
          <w:instrText xml:space="preserve"> PAGEREF _Toc104786380 \h </w:instrText>
        </w:r>
        <w:r w:rsidR="009E30CA">
          <w:rPr>
            <w:noProof/>
            <w:webHidden/>
          </w:rPr>
        </w:r>
        <w:r w:rsidR="009E30CA">
          <w:rPr>
            <w:noProof/>
            <w:webHidden/>
          </w:rPr>
          <w:fldChar w:fldCharType="separate"/>
        </w:r>
        <w:r w:rsidR="00095A8D">
          <w:rPr>
            <w:noProof/>
            <w:webHidden/>
          </w:rPr>
          <w:t>22</w:t>
        </w:r>
        <w:r w:rsidR="009E30CA">
          <w:rPr>
            <w:noProof/>
            <w:webHidden/>
          </w:rPr>
          <w:fldChar w:fldCharType="end"/>
        </w:r>
      </w:hyperlink>
    </w:p>
    <w:p w14:paraId="16A5E2AD" w14:textId="5F756073"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1" w:history="1">
        <w:r w:rsidR="009E30CA" w:rsidRPr="00887420">
          <w:rPr>
            <w:rStyle w:val="Hyperlink"/>
            <w:noProof/>
          </w:rPr>
          <w:t>2.2.2. Hệ Ocdovic-Silua</w:t>
        </w:r>
        <w:r w:rsidR="009E30CA">
          <w:rPr>
            <w:noProof/>
            <w:webHidden/>
          </w:rPr>
          <w:tab/>
        </w:r>
        <w:r w:rsidR="009E30CA">
          <w:rPr>
            <w:noProof/>
            <w:webHidden/>
          </w:rPr>
          <w:fldChar w:fldCharType="begin"/>
        </w:r>
        <w:r w:rsidR="009E30CA">
          <w:rPr>
            <w:noProof/>
            <w:webHidden/>
          </w:rPr>
          <w:instrText xml:space="preserve"> PAGEREF _Toc104786381 \h </w:instrText>
        </w:r>
        <w:r w:rsidR="009E30CA">
          <w:rPr>
            <w:noProof/>
            <w:webHidden/>
          </w:rPr>
        </w:r>
        <w:r w:rsidR="009E30CA">
          <w:rPr>
            <w:noProof/>
            <w:webHidden/>
          </w:rPr>
          <w:fldChar w:fldCharType="separate"/>
        </w:r>
        <w:r w:rsidR="00095A8D">
          <w:rPr>
            <w:noProof/>
            <w:webHidden/>
          </w:rPr>
          <w:t>23</w:t>
        </w:r>
        <w:r w:rsidR="009E30CA">
          <w:rPr>
            <w:noProof/>
            <w:webHidden/>
          </w:rPr>
          <w:fldChar w:fldCharType="end"/>
        </w:r>
      </w:hyperlink>
    </w:p>
    <w:p w14:paraId="74F5C389" w14:textId="2840F42D"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2" w:history="1">
        <w:r w:rsidR="009E30CA" w:rsidRPr="00887420">
          <w:rPr>
            <w:rStyle w:val="Hyperlink"/>
            <w:noProof/>
          </w:rPr>
          <w:t>2.2.3. Hệ Devon</w:t>
        </w:r>
        <w:r w:rsidR="009E30CA">
          <w:rPr>
            <w:noProof/>
            <w:webHidden/>
          </w:rPr>
          <w:tab/>
        </w:r>
        <w:r w:rsidR="009E30CA">
          <w:rPr>
            <w:noProof/>
            <w:webHidden/>
          </w:rPr>
          <w:fldChar w:fldCharType="begin"/>
        </w:r>
        <w:r w:rsidR="009E30CA">
          <w:rPr>
            <w:noProof/>
            <w:webHidden/>
          </w:rPr>
          <w:instrText xml:space="preserve"> PAGEREF _Toc104786382 \h </w:instrText>
        </w:r>
        <w:r w:rsidR="009E30CA">
          <w:rPr>
            <w:noProof/>
            <w:webHidden/>
          </w:rPr>
        </w:r>
        <w:r w:rsidR="009E30CA">
          <w:rPr>
            <w:noProof/>
            <w:webHidden/>
          </w:rPr>
          <w:fldChar w:fldCharType="separate"/>
        </w:r>
        <w:r w:rsidR="00095A8D">
          <w:rPr>
            <w:noProof/>
            <w:webHidden/>
          </w:rPr>
          <w:t>23</w:t>
        </w:r>
        <w:r w:rsidR="009E30CA">
          <w:rPr>
            <w:noProof/>
            <w:webHidden/>
          </w:rPr>
          <w:fldChar w:fldCharType="end"/>
        </w:r>
      </w:hyperlink>
    </w:p>
    <w:p w14:paraId="135B63EC" w14:textId="6FC14A57"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3" w:history="1">
        <w:r w:rsidR="009E30CA" w:rsidRPr="00887420">
          <w:rPr>
            <w:rStyle w:val="Hyperlink"/>
            <w:noProof/>
          </w:rPr>
          <w:t>2.2.4. Hệ Cacbon-Pecmi</w:t>
        </w:r>
        <w:r w:rsidR="009E30CA">
          <w:rPr>
            <w:noProof/>
            <w:webHidden/>
          </w:rPr>
          <w:tab/>
        </w:r>
        <w:r w:rsidR="009E30CA">
          <w:rPr>
            <w:noProof/>
            <w:webHidden/>
          </w:rPr>
          <w:fldChar w:fldCharType="begin"/>
        </w:r>
        <w:r w:rsidR="009E30CA">
          <w:rPr>
            <w:noProof/>
            <w:webHidden/>
          </w:rPr>
          <w:instrText xml:space="preserve"> PAGEREF _Toc104786383 \h </w:instrText>
        </w:r>
        <w:r w:rsidR="009E30CA">
          <w:rPr>
            <w:noProof/>
            <w:webHidden/>
          </w:rPr>
        </w:r>
        <w:r w:rsidR="009E30CA">
          <w:rPr>
            <w:noProof/>
            <w:webHidden/>
          </w:rPr>
          <w:fldChar w:fldCharType="separate"/>
        </w:r>
        <w:r w:rsidR="00095A8D">
          <w:rPr>
            <w:noProof/>
            <w:webHidden/>
          </w:rPr>
          <w:t>25</w:t>
        </w:r>
        <w:r w:rsidR="009E30CA">
          <w:rPr>
            <w:noProof/>
            <w:webHidden/>
          </w:rPr>
          <w:fldChar w:fldCharType="end"/>
        </w:r>
      </w:hyperlink>
    </w:p>
    <w:p w14:paraId="3414FFAB" w14:textId="74B06BBE"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4" w:history="1">
        <w:r w:rsidR="009E30CA" w:rsidRPr="00887420">
          <w:rPr>
            <w:rStyle w:val="Hyperlink"/>
            <w:noProof/>
          </w:rPr>
          <w:t>2.2.5. Hệ Triat</w:t>
        </w:r>
        <w:r w:rsidR="009E30CA">
          <w:rPr>
            <w:noProof/>
            <w:webHidden/>
          </w:rPr>
          <w:tab/>
        </w:r>
        <w:r w:rsidR="009E30CA">
          <w:rPr>
            <w:noProof/>
            <w:webHidden/>
          </w:rPr>
          <w:fldChar w:fldCharType="begin"/>
        </w:r>
        <w:r w:rsidR="009E30CA">
          <w:rPr>
            <w:noProof/>
            <w:webHidden/>
          </w:rPr>
          <w:instrText xml:space="preserve"> PAGEREF _Toc104786384 \h </w:instrText>
        </w:r>
        <w:r w:rsidR="009E30CA">
          <w:rPr>
            <w:noProof/>
            <w:webHidden/>
          </w:rPr>
        </w:r>
        <w:r w:rsidR="009E30CA">
          <w:rPr>
            <w:noProof/>
            <w:webHidden/>
          </w:rPr>
          <w:fldChar w:fldCharType="separate"/>
        </w:r>
        <w:r w:rsidR="00095A8D">
          <w:rPr>
            <w:noProof/>
            <w:webHidden/>
          </w:rPr>
          <w:t>26</w:t>
        </w:r>
        <w:r w:rsidR="009E30CA">
          <w:rPr>
            <w:noProof/>
            <w:webHidden/>
          </w:rPr>
          <w:fldChar w:fldCharType="end"/>
        </w:r>
      </w:hyperlink>
    </w:p>
    <w:p w14:paraId="24A12009" w14:textId="52CDA455"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5" w:history="1">
        <w:r w:rsidR="009E30CA" w:rsidRPr="00887420">
          <w:rPr>
            <w:rStyle w:val="Hyperlink"/>
            <w:noProof/>
          </w:rPr>
          <w:t>2.2.6. Hệ Kreta</w:t>
        </w:r>
        <w:r w:rsidR="009E30CA">
          <w:rPr>
            <w:noProof/>
            <w:webHidden/>
          </w:rPr>
          <w:tab/>
        </w:r>
        <w:r w:rsidR="009E30CA">
          <w:rPr>
            <w:noProof/>
            <w:webHidden/>
          </w:rPr>
          <w:fldChar w:fldCharType="begin"/>
        </w:r>
        <w:r w:rsidR="009E30CA">
          <w:rPr>
            <w:noProof/>
            <w:webHidden/>
          </w:rPr>
          <w:instrText xml:space="preserve"> PAGEREF _Toc104786385 \h </w:instrText>
        </w:r>
        <w:r w:rsidR="009E30CA">
          <w:rPr>
            <w:noProof/>
            <w:webHidden/>
          </w:rPr>
        </w:r>
        <w:r w:rsidR="009E30CA">
          <w:rPr>
            <w:noProof/>
            <w:webHidden/>
          </w:rPr>
          <w:fldChar w:fldCharType="separate"/>
        </w:r>
        <w:r w:rsidR="00095A8D">
          <w:rPr>
            <w:noProof/>
            <w:webHidden/>
          </w:rPr>
          <w:t>26</w:t>
        </w:r>
        <w:r w:rsidR="009E30CA">
          <w:rPr>
            <w:noProof/>
            <w:webHidden/>
          </w:rPr>
          <w:fldChar w:fldCharType="end"/>
        </w:r>
      </w:hyperlink>
    </w:p>
    <w:p w14:paraId="5456B5BC" w14:textId="725E39B6"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86" w:history="1">
        <w:r w:rsidR="009E30CA" w:rsidRPr="00887420">
          <w:rPr>
            <w:rStyle w:val="Hyperlink"/>
            <w:noProof/>
          </w:rPr>
          <w:t>2.3. Đặc điểm Địa chất thủy văn</w:t>
        </w:r>
        <w:r w:rsidR="009E30CA">
          <w:rPr>
            <w:noProof/>
            <w:webHidden/>
          </w:rPr>
          <w:tab/>
        </w:r>
        <w:r w:rsidR="009E30CA">
          <w:rPr>
            <w:noProof/>
            <w:webHidden/>
          </w:rPr>
          <w:fldChar w:fldCharType="begin"/>
        </w:r>
        <w:r w:rsidR="009E30CA">
          <w:rPr>
            <w:noProof/>
            <w:webHidden/>
          </w:rPr>
          <w:instrText xml:space="preserve"> PAGEREF _Toc104786386 \h </w:instrText>
        </w:r>
        <w:r w:rsidR="009E30CA">
          <w:rPr>
            <w:noProof/>
            <w:webHidden/>
          </w:rPr>
        </w:r>
        <w:r w:rsidR="009E30CA">
          <w:rPr>
            <w:noProof/>
            <w:webHidden/>
          </w:rPr>
          <w:fldChar w:fldCharType="separate"/>
        </w:r>
        <w:r w:rsidR="00095A8D">
          <w:rPr>
            <w:noProof/>
            <w:webHidden/>
          </w:rPr>
          <w:t>28</w:t>
        </w:r>
        <w:r w:rsidR="009E30CA">
          <w:rPr>
            <w:noProof/>
            <w:webHidden/>
          </w:rPr>
          <w:fldChar w:fldCharType="end"/>
        </w:r>
      </w:hyperlink>
    </w:p>
    <w:p w14:paraId="1D86DD8B" w14:textId="5276D544"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7" w:history="1">
        <w:r w:rsidR="009E30CA" w:rsidRPr="00887420">
          <w:rPr>
            <w:rStyle w:val="Hyperlink"/>
            <w:noProof/>
          </w:rPr>
          <w:t>2.2.1. Nước lỗ hổng trong các thành bở rời (các thành tạo Đệ tứ)</w:t>
        </w:r>
        <w:r w:rsidR="009E30CA">
          <w:rPr>
            <w:noProof/>
            <w:webHidden/>
          </w:rPr>
          <w:tab/>
        </w:r>
        <w:r w:rsidR="009E30CA">
          <w:rPr>
            <w:noProof/>
            <w:webHidden/>
          </w:rPr>
          <w:fldChar w:fldCharType="begin"/>
        </w:r>
        <w:r w:rsidR="009E30CA">
          <w:rPr>
            <w:noProof/>
            <w:webHidden/>
          </w:rPr>
          <w:instrText xml:space="preserve"> PAGEREF _Toc104786387 \h </w:instrText>
        </w:r>
        <w:r w:rsidR="009E30CA">
          <w:rPr>
            <w:noProof/>
            <w:webHidden/>
          </w:rPr>
        </w:r>
        <w:r w:rsidR="009E30CA">
          <w:rPr>
            <w:noProof/>
            <w:webHidden/>
          </w:rPr>
          <w:fldChar w:fldCharType="separate"/>
        </w:r>
        <w:r w:rsidR="00095A8D">
          <w:rPr>
            <w:noProof/>
            <w:webHidden/>
          </w:rPr>
          <w:t>29</w:t>
        </w:r>
        <w:r w:rsidR="009E30CA">
          <w:rPr>
            <w:noProof/>
            <w:webHidden/>
          </w:rPr>
          <w:fldChar w:fldCharType="end"/>
        </w:r>
      </w:hyperlink>
    </w:p>
    <w:p w14:paraId="59EDD4B8" w14:textId="46AC8116"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8" w:history="1">
        <w:r w:rsidR="009E30CA" w:rsidRPr="00887420">
          <w:rPr>
            <w:rStyle w:val="Hyperlink"/>
            <w:noProof/>
          </w:rPr>
          <w:t>2.3.2. Nước khe nứt - karst trong các thành tạo cacbonat</w:t>
        </w:r>
        <w:r w:rsidR="009E30CA">
          <w:rPr>
            <w:noProof/>
            <w:webHidden/>
          </w:rPr>
          <w:tab/>
        </w:r>
        <w:r w:rsidR="009E30CA">
          <w:rPr>
            <w:noProof/>
            <w:webHidden/>
          </w:rPr>
          <w:fldChar w:fldCharType="begin"/>
        </w:r>
        <w:r w:rsidR="009E30CA">
          <w:rPr>
            <w:noProof/>
            <w:webHidden/>
          </w:rPr>
          <w:instrText xml:space="preserve"> PAGEREF _Toc104786388 \h </w:instrText>
        </w:r>
        <w:r w:rsidR="009E30CA">
          <w:rPr>
            <w:noProof/>
            <w:webHidden/>
          </w:rPr>
        </w:r>
        <w:r w:rsidR="009E30CA">
          <w:rPr>
            <w:noProof/>
            <w:webHidden/>
          </w:rPr>
          <w:fldChar w:fldCharType="separate"/>
        </w:r>
        <w:r w:rsidR="00095A8D">
          <w:rPr>
            <w:noProof/>
            <w:webHidden/>
          </w:rPr>
          <w:t>29</w:t>
        </w:r>
        <w:r w:rsidR="009E30CA">
          <w:rPr>
            <w:noProof/>
            <w:webHidden/>
          </w:rPr>
          <w:fldChar w:fldCharType="end"/>
        </w:r>
      </w:hyperlink>
    </w:p>
    <w:p w14:paraId="14066BAA" w14:textId="6D5055E2"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89" w:history="1">
        <w:r w:rsidR="009E30CA" w:rsidRPr="00887420">
          <w:rPr>
            <w:rStyle w:val="Hyperlink"/>
            <w:noProof/>
          </w:rPr>
          <w:t>2.3.3. Nước khe nứt trong các thành tạo lục nguyên</w:t>
        </w:r>
        <w:r w:rsidR="009E30CA">
          <w:rPr>
            <w:noProof/>
            <w:webHidden/>
          </w:rPr>
          <w:tab/>
        </w:r>
        <w:r w:rsidR="009E30CA">
          <w:rPr>
            <w:noProof/>
            <w:webHidden/>
          </w:rPr>
          <w:fldChar w:fldCharType="begin"/>
        </w:r>
        <w:r w:rsidR="009E30CA">
          <w:rPr>
            <w:noProof/>
            <w:webHidden/>
          </w:rPr>
          <w:instrText xml:space="preserve"> PAGEREF _Toc104786389 \h </w:instrText>
        </w:r>
        <w:r w:rsidR="009E30CA">
          <w:rPr>
            <w:noProof/>
            <w:webHidden/>
          </w:rPr>
        </w:r>
        <w:r w:rsidR="009E30CA">
          <w:rPr>
            <w:noProof/>
            <w:webHidden/>
          </w:rPr>
          <w:fldChar w:fldCharType="separate"/>
        </w:r>
        <w:r w:rsidR="00095A8D">
          <w:rPr>
            <w:noProof/>
            <w:webHidden/>
          </w:rPr>
          <w:t>31</w:t>
        </w:r>
        <w:r w:rsidR="009E30CA">
          <w:rPr>
            <w:noProof/>
            <w:webHidden/>
          </w:rPr>
          <w:fldChar w:fldCharType="end"/>
        </w:r>
      </w:hyperlink>
    </w:p>
    <w:p w14:paraId="555D23E9" w14:textId="7E0683BB"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90" w:history="1">
        <w:r w:rsidR="009E30CA" w:rsidRPr="00887420">
          <w:rPr>
            <w:rStyle w:val="Hyperlink"/>
            <w:noProof/>
          </w:rPr>
          <w:t>2.3.4. Nước khe nứt, khe nứt mạch trong các thành tạo biến chất và các thành tạo magma xâm nhập</w:t>
        </w:r>
        <w:r w:rsidR="009E30CA">
          <w:rPr>
            <w:noProof/>
            <w:webHidden/>
          </w:rPr>
          <w:tab/>
        </w:r>
        <w:r w:rsidR="009E30CA">
          <w:rPr>
            <w:noProof/>
            <w:webHidden/>
          </w:rPr>
          <w:fldChar w:fldCharType="begin"/>
        </w:r>
        <w:r w:rsidR="009E30CA">
          <w:rPr>
            <w:noProof/>
            <w:webHidden/>
          </w:rPr>
          <w:instrText xml:space="preserve"> PAGEREF _Toc104786390 \h </w:instrText>
        </w:r>
        <w:r w:rsidR="009E30CA">
          <w:rPr>
            <w:noProof/>
            <w:webHidden/>
          </w:rPr>
        </w:r>
        <w:r w:rsidR="009E30CA">
          <w:rPr>
            <w:noProof/>
            <w:webHidden/>
          </w:rPr>
          <w:fldChar w:fldCharType="separate"/>
        </w:r>
        <w:r w:rsidR="00095A8D">
          <w:rPr>
            <w:noProof/>
            <w:webHidden/>
          </w:rPr>
          <w:t>31</w:t>
        </w:r>
        <w:r w:rsidR="009E30CA">
          <w:rPr>
            <w:noProof/>
            <w:webHidden/>
          </w:rPr>
          <w:fldChar w:fldCharType="end"/>
        </w:r>
      </w:hyperlink>
    </w:p>
    <w:p w14:paraId="71378299" w14:textId="0FAB2E4A"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91" w:history="1">
        <w:r w:rsidR="009E30CA" w:rsidRPr="00887420">
          <w:rPr>
            <w:rStyle w:val="Hyperlink"/>
            <w:noProof/>
          </w:rPr>
          <w:t>CHƯƠNG 3</w:t>
        </w:r>
        <w:r w:rsidR="009E30CA">
          <w:rPr>
            <w:noProof/>
            <w:webHidden/>
          </w:rPr>
          <w:tab/>
        </w:r>
        <w:r w:rsidR="009E30CA">
          <w:rPr>
            <w:noProof/>
            <w:webHidden/>
          </w:rPr>
          <w:fldChar w:fldCharType="begin"/>
        </w:r>
        <w:r w:rsidR="009E30CA">
          <w:rPr>
            <w:noProof/>
            <w:webHidden/>
          </w:rPr>
          <w:instrText xml:space="preserve"> PAGEREF _Toc104786391 \h </w:instrText>
        </w:r>
        <w:r w:rsidR="009E30CA">
          <w:rPr>
            <w:noProof/>
            <w:webHidden/>
          </w:rPr>
        </w:r>
        <w:r w:rsidR="009E30CA">
          <w:rPr>
            <w:noProof/>
            <w:webHidden/>
          </w:rPr>
          <w:fldChar w:fldCharType="separate"/>
        </w:r>
        <w:r w:rsidR="00095A8D">
          <w:rPr>
            <w:noProof/>
            <w:webHidden/>
          </w:rPr>
          <w:t>33</w:t>
        </w:r>
        <w:r w:rsidR="009E30CA">
          <w:rPr>
            <w:noProof/>
            <w:webHidden/>
          </w:rPr>
          <w:fldChar w:fldCharType="end"/>
        </w:r>
      </w:hyperlink>
    </w:p>
    <w:p w14:paraId="799A296E" w14:textId="7B20BAB4"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392" w:history="1">
        <w:r w:rsidR="009E30CA" w:rsidRPr="00887420">
          <w:rPr>
            <w:rStyle w:val="Hyperlink"/>
            <w:noProof/>
          </w:rPr>
          <w:t>NGHIÊN CỨU KHẢO SÁT XÁC ĐỊNH MIỀN BỔ CẬP, NGUYÊN NHÂN SUY THOÁI NGUỒN NƯỚC</w:t>
        </w:r>
        <w:r w:rsidR="009E30CA">
          <w:rPr>
            <w:noProof/>
            <w:webHidden/>
          </w:rPr>
          <w:tab/>
        </w:r>
        <w:r w:rsidR="009E30CA">
          <w:rPr>
            <w:noProof/>
            <w:webHidden/>
          </w:rPr>
          <w:fldChar w:fldCharType="begin"/>
        </w:r>
        <w:r w:rsidR="009E30CA">
          <w:rPr>
            <w:noProof/>
            <w:webHidden/>
          </w:rPr>
          <w:instrText xml:space="preserve"> PAGEREF _Toc104786392 \h </w:instrText>
        </w:r>
        <w:r w:rsidR="009E30CA">
          <w:rPr>
            <w:noProof/>
            <w:webHidden/>
          </w:rPr>
        </w:r>
        <w:r w:rsidR="009E30CA">
          <w:rPr>
            <w:noProof/>
            <w:webHidden/>
          </w:rPr>
          <w:fldChar w:fldCharType="separate"/>
        </w:r>
        <w:r w:rsidR="00095A8D">
          <w:rPr>
            <w:noProof/>
            <w:webHidden/>
          </w:rPr>
          <w:t>33</w:t>
        </w:r>
        <w:r w:rsidR="009E30CA">
          <w:rPr>
            <w:noProof/>
            <w:webHidden/>
          </w:rPr>
          <w:fldChar w:fldCharType="end"/>
        </w:r>
      </w:hyperlink>
    </w:p>
    <w:p w14:paraId="2A3458EC" w14:textId="01B78E02"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393" w:history="1">
        <w:r w:rsidR="009E30CA" w:rsidRPr="00887420">
          <w:rPr>
            <w:rStyle w:val="Hyperlink"/>
            <w:noProof/>
          </w:rPr>
          <w:t>3.1. Phân tích ảnh viễn thám</w:t>
        </w:r>
        <w:r w:rsidR="009E30CA">
          <w:rPr>
            <w:noProof/>
            <w:webHidden/>
          </w:rPr>
          <w:tab/>
        </w:r>
        <w:r w:rsidR="009E30CA">
          <w:rPr>
            <w:noProof/>
            <w:webHidden/>
          </w:rPr>
          <w:fldChar w:fldCharType="begin"/>
        </w:r>
        <w:r w:rsidR="009E30CA">
          <w:rPr>
            <w:noProof/>
            <w:webHidden/>
          </w:rPr>
          <w:instrText xml:space="preserve"> PAGEREF _Toc104786393 \h </w:instrText>
        </w:r>
        <w:r w:rsidR="009E30CA">
          <w:rPr>
            <w:noProof/>
            <w:webHidden/>
          </w:rPr>
        </w:r>
        <w:r w:rsidR="009E30CA">
          <w:rPr>
            <w:noProof/>
            <w:webHidden/>
          </w:rPr>
          <w:fldChar w:fldCharType="separate"/>
        </w:r>
        <w:r w:rsidR="00095A8D">
          <w:rPr>
            <w:noProof/>
            <w:webHidden/>
          </w:rPr>
          <w:t>33</w:t>
        </w:r>
        <w:r w:rsidR="009E30CA">
          <w:rPr>
            <w:noProof/>
            <w:webHidden/>
          </w:rPr>
          <w:fldChar w:fldCharType="end"/>
        </w:r>
      </w:hyperlink>
    </w:p>
    <w:p w14:paraId="3544283B" w14:textId="2DD022E6"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394" w:history="1">
        <w:r w:rsidR="009E30CA" w:rsidRPr="00887420">
          <w:rPr>
            <w:rStyle w:val="Hyperlink"/>
            <w:noProof/>
          </w:rPr>
          <w:t>3.1.1. Phương pháp tiến hành</w:t>
        </w:r>
        <w:r w:rsidR="009E30CA">
          <w:rPr>
            <w:noProof/>
            <w:webHidden/>
          </w:rPr>
          <w:tab/>
        </w:r>
        <w:r w:rsidR="009E30CA">
          <w:rPr>
            <w:noProof/>
            <w:webHidden/>
          </w:rPr>
          <w:fldChar w:fldCharType="begin"/>
        </w:r>
        <w:r w:rsidR="009E30CA">
          <w:rPr>
            <w:noProof/>
            <w:webHidden/>
          </w:rPr>
          <w:instrText xml:space="preserve"> PAGEREF _Toc104786394 \h </w:instrText>
        </w:r>
        <w:r w:rsidR="009E30CA">
          <w:rPr>
            <w:noProof/>
            <w:webHidden/>
          </w:rPr>
        </w:r>
        <w:r w:rsidR="009E30CA">
          <w:rPr>
            <w:noProof/>
            <w:webHidden/>
          </w:rPr>
          <w:fldChar w:fldCharType="separate"/>
        </w:r>
        <w:r w:rsidR="00095A8D">
          <w:rPr>
            <w:noProof/>
            <w:webHidden/>
          </w:rPr>
          <w:t>33</w:t>
        </w:r>
        <w:r w:rsidR="009E30CA">
          <w:rPr>
            <w:noProof/>
            <w:webHidden/>
          </w:rPr>
          <w:fldChar w:fldCharType="end"/>
        </w:r>
      </w:hyperlink>
    </w:p>
    <w:p w14:paraId="12C838C0" w14:textId="006F9806"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395" w:history="1">
        <w:r w:rsidR="009E30CA" w:rsidRPr="00887420">
          <w:rPr>
            <w:rStyle w:val="Hyperlink"/>
            <w:noProof/>
            <w:lang w:val="da-DK"/>
          </w:rPr>
          <w:t>3.1.1.1. Giải đoán (phân tích) ảnh vệ tinh bằng mắt thường</w:t>
        </w:r>
        <w:r w:rsidR="009E30CA">
          <w:rPr>
            <w:noProof/>
            <w:webHidden/>
          </w:rPr>
          <w:tab/>
        </w:r>
        <w:r w:rsidR="009E30CA">
          <w:rPr>
            <w:noProof/>
            <w:webHidden/>
          </w:rPr>
          <w:fldChar w:fldCharType="begin"/>
        </w:r>
        <w:r w:rsidR="009E30CA">
          <w:rPr>
            <w:noProof/>
            <w:webHidden/>
          </w:rPr>
          <w:instrText xml:space="preserve"> PAGEREF _Toc104786395 \h </w:instrText>
        </w:r>
        <w:r w:rsidR="009E30CA">
          <w:rPr>
            <w:noProof/>
            <w:webHidden/>
          </w:rPr>
        </w:r>
        <w:r w:rsidR="009E30CA">
          <w:rPr>
            <w:noProof/>
            <w:webHidden/>
          </w:rPr>
          <w:fldChar w:fldCharType="separate"/>
        </w:r>
        <w:r w:rsidR="00095A8D">
          <w:rPr>
            <w:noProof/>
            <w:webHidden/>
          </w:rPr>
          <w:t>33</w:t>
        </w:r>
        <w:r w:rsidR="009E30CA">
          <w:rPr>
            <w:noProof/>
            <w:webHidden/>
          </w:rPr>
          <w:fldChar w:fldCharType="end"/>
        </w:r>
      </w:hyperlink>
    </w:p>
    <w:p w14:paraId="2635E502" w14:textId="15CE3547"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396" w:history="1">
        <w:r w:rsidR="009E30CA" w:rsidRPr="00887420">
          <w:rPr>
            <w:rStyle w:val="Hyperlink"/>
            <w:noProof/>
          </w:rPr>
          <w:t>3.1.1.2. Phương pháp xử lý ảnh số và tổng hợp màu</w:t>
        </w:r>
        <w:r w:rsidR="009E30CA">
          <w:rPr>
            <w:noProof/>
            <w:webHidden/>
          </w:rPr>
          <w:tab/>
        </w:r>
        <w:r w:rsidR="009E30CA">
          <w:rPr>
            <w:noProof/>
            <w:webHidden/>
          </w:rPr>
          <w:fldChar w:fldCharType="begin"/>
        </w:r>
        <w:r w:rsidR="009E30CA">
          <w:rPr>
            <w:noProof/>
            <w:webHidden/>
          </w:rPr>
          <w:instrText xml:space="preserve"> PAGEREF _Toc104786396 \h </w:instrText>
        </w:r>
        <w:r w:rsidR="009E30CA">
          <w:rPr>
            <w:noProof/>
            <w:webHidden/>
          </w:rPr>
        </w:r>
        <w:r w:rsidR="009E30CA">
          <w:rPr>
            <w:noProof/>
            <w:webHidden/>
          </w:rPr>
          <w:fldChar w:fldCharType="separate"/>
        </w:r>
        <w:r w:rsidR="00095A8D">
          <w:rPr>
            <w:noProof/>
            <w:webHidden/>
          </w:rPr>
          <w:t>34</w:t>
        </w:r>
        <w:r w:rsidR="009E30CA">
          <w:rPr>
            <w:noProof/>
            <w:webHidden/>
          </w:rPr>
          <w:fldChar w:fldCharType="end"/>
        </w:r>
      </w:hyperlink>
    </w:p>
    <w:p w14:paraId="7C9F4D99" w14:textId="51E03117"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397" w:history="1">
        <w:r w:rsidR="009E30CA" w:rsidRPr="00887420">
          <w:rPr>
            <w:rStyle w:val="Hyperlink"/>
            <w:noProof/>
          </w:rPr>
          <w:t>3.1.1.3. Phương pháp đối sánh</w:t>
        </w:r>
        <w:r w:rsidR="009E30CA">
          <w:rPr>
            <w:noProof/>
            <w:webHidden/>
          </w:rPr>
          <w:tab/>
        </w:r>
        <w:r w:rsidR="009E30CA">
          <w:rPr>
            <w:noProof/>
            <w:webHidden/>
          </w:rPr>
          <w:fldChar w:fldCharType="begin"/>
        </w:r>
        <w:r w:rsidR="009E30CA">
          <w:rPr>
            <w:noProof/>
            <w:webHidden/>
          </w:rPr>
          <w:instrText xml:space="preserve"> PAGEREF _Toc104786397 \h </w:instrText>
        </w:r>
        <w:r w:rsidR="009E30CA">
          <w:rPr>
            <w:noProof/>
            <w:webHidden/>
          </w:rPr>
        </w:r>
        <w:r w:rsidR="009E30CA">
          <w:rPr>
            <w:noProof/>
            <w:webHidden/>
          </w:rPr>
          <w:fldChar w:fldCharType="separate"/>
        </w:r>
        <w:r w:rsidR="00095A8D">
          <w:rPr>
            <w:noProof/>
            <w:webHidden/>
          </w:rPr>
          <w:t>34</w:t>
        </w:r>
        <w:r w:rsidR="009E30CA">
          <w:rPr>
            <w:noProof/>
            <w:webHidden/>
          </w:rPr>
          <w:fldChar w:fldCharType="end"/>
        </w:r>
      </w:hyperlink>
    </w:p>
    <w:p w14:paraId="0670D88D" w14:textId="376D057C"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398" w:history="1">
        <w:r w:rsidR="009E30CA" w:rsidRPr="00887420">
          <w:rPr>
            <w:rStyle w:val="Hyperlink"/>
            <w:noProof/>
          </w:rPr>
          <w:t>3.1.1.4. Phương pháp xử lý thống kê lineament và cấu trúc vòng</w:t>
        </w:r>
        <w:r w:rsidR="009E30CA">
          <w:rPr>
            <w:noProof/>
            <w:webHidden/>
          </w:rPr>
          <w:tab/>
        </w:r>
        <w:r w:rsidR="009E30CA">
          <w:rPr>
            <w:noProof/>
            <w:webHidden/>
          </w:rPr>
          <w:fldChar w:fldCharType="begin"/>
        </w:r>
        <w:r w:rsidR="009E30CA">
          <w:rPr>
            <w:noProof/>
            <w:webHidden/>
          </w:rPr>
          <w:instrText xml:space="preserve"> PAGEREF _Toc104786398 \h </w:instrText>
        </w:r>
        <w:r w:rsidR="009E30CA">
          <w:rPr>
            <w:noProof/>
            <w:webHidden/>
          </w:rPr>
        </w:r>
        <w:r w:rsidR="009E30CA">
          <w:rPr>
            <w:noProof/>
            <w:webHidden/>
          </w:rPr>
          <w:fldChar w:fldCharType="separate"/>
        </w:r>
        <w:r w:rsidR="00095A8D">
          <w:rPr>
            <w:noProof/>
            <w:webHidden/>
          </w:rPr>
          <w:t>35</w:t>
        </w:r>
        <w:r w:rsidR="009E30CA">
          <w:rPr>
            <w:noProof/>
            <w:webHidden/>
          </w:rPr>
          <w:fldChar w:fldCharType="end"/>
        </w:r>
      </w:hyperlink>
    </w:p>
    <w:p w14:paraId="32305757" w14:textId="597D3890"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399" w:history="1">
        <w:r w:rsidR="009E30CA" w:rsidRPr="00887420">
          <w:rPr>
            <w:rStyle w:val="Hyperlink"/>
            <w:noProof/>
          </w:rPr>
          <w:t>3.1.1.5. Phương pháp tin học</w:t>
        </w:r>
        <w:r w:rsidR="009E30CA">
          <w:rPr>
            <w:noProof/>
            <w:webHidden/>
          </w:rPr>
          <w:tab/>
        </w:r>
        <w:r w:rsidR="009E30CA">
          <w:rPr>
            <w:noProof/>
            <w:webHidden/>
          </w:rPr>
          <w:fldChar w:fldCharType="begin"/>
        </w:r>
        <w:r w:rsidR="009E30CA">
          <w:rPr>
            <w:noProof/>
            <w:webHidden/>
          </w:rPr>
          <w:instrText xml:space="preserve"> PAGEREF _Toc104786399 \h </w:instrText>
        </w:r>
        <w:r w:rsidR="009E30CA">
          <w:rPr>
            <w:noProof/>
            <w:webHidden/>
          </w:rPr>
        </w:r>
        <w:r w:rsidR="009E30CA">
          <w:rPr>
            <w:noProof/>
            <w:webHidden/>
          </w:rPr>
          <w:fldChar w:fldCharType="separate"/>
        </w:r>
        <w:r w:rsidR="00095A8D">
          <w:rPr>
            <w:noProof/>
            <w:webHidden/>
          </w:rPr>
          <w:t>36</w:t>
        </w:r>
        <w:r w:rsidR="009E30CA">
          <w:rPr>
            <w:noProof/>
            <w:webHidden/>
          </w:rPr>
          <w:fldChar w:fldCharType="end"/>
        </w:r>
      </w:hyperlink>
    </w:p>
    <w:p w14:paraId="03936E57" w14:textId="111B91A3"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00" w:history="1">
        <w:r w:rsidR="009E30CA" w:rsidRPr="00887420">
          <w:rPr>
            <w:rStyle w:val="Hyperlink"/>
            <w:noProof/>
          </w:rPr>
          <w:t>3.1.2. Thuyết minh kết quả phân tích, giải đoán ảnh tỉnh Bắc Cạn</w:t>
        </w:r>
        <w:r w:rsidR="009E30CA">
          <w:rPr>
            <w:noProof/>
            <w:webHidden/>
          </w:rPr>
          <w:tab/>
        </w:r>
        <w:r w:rsidR="009E30CA">
          <w:rPr>
            <w:noProof/>
            <w:webHidden/>
          </w:rPr>
          <w:fldChar w:fldCharType="begin"/>
        </w:r>
        <w:r w:rsidR="009E30CA">
          <w:rPr>
            <w:noProof/>
            <w:webHidden/>
          </w:rPr>
          <w:instrText xml:space="preserve"> PAGEREF _Toc104786400 \h </w:instrText>
        </w:r>
        <w:r w:rsidR="009E30CA">
          <w:rPr>
            <w:noProof/>
            <w:webHidden/>
          </w:rPr>
        </w:r>
        <w:r w:rsidR="009E30CA">
          <w:rPr>
            <w:noProof/>
            <w:webHidden/>
          </w:rPr>
          <w:fldChar w:fldCharType="separate"/>
        </w:r>
        <w:r w:rsidR="00095A8D">
          <w:rPr>
            <w:noProof/>
            <w:webHidden/>
          </w:rPr>
          <w:t>36</w:t>
        </w:r>
        <w:r w:rsidR="009E30CA">
          <w:rPr>
            <w:noProof/>
            <w:webHidden/>
          </w:rPr>
          <w:fldChar w:fldCharType="end"/>
        </w:r>
      </w:hyperlink>
    </w:p>
    <w:p w14:paraId="49FCA8E4" w14:textId="711E9C18"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1" w:history="1">
        <w:r w:rsidR="009E30CA" w:rsidRPr="00887420">
          <w:rPr>
            <w:rStyle w:val="Hyperlink"/>
            <w:noProof/>
          </w:rPr>
          <w:t>3.1.2.1. Sơ đồ lineament và cấu trúc vòng (các đứt gãy kiến tạo và khe nứt)</w:t>
        </w:r>
        <w:r w:rsidR="009E30CA">
          <w:rPr>
            <w:noProof/>
            <w:webHidden/>
          </w:rPr>
          <w:tab/>
        </w:r>
        <w:r w:rsidR="009E30CA">
          <w:rPr>
            <w:noProof/>
            <w:webHidden/>
          </w:rPr>
          <w:fldChar w:fldCharType="begin"/>
        </w:r>
        <w:r w:rsidR="009E30CA">
          <w:rPr>
            <w:noProof/>
            <w:webHidden/>
          </w:rPr>
          <w:instrText xml:space="preserve"> PAGEREF _Toc104786401 \h </w:instrText>
        </w:r>
        <w:r w:rsidR="009E30CA">
          <w:rPr>
            <w:noProof/>
            <w:webHidden/>
          </w:rPr>
        </w:r>
        <w:r w:rsidR="009E30CA">
          <w:rPr>
            <w:noProof/>
            <w:webHidden/>
          </w:rPr>
          <w:fldChar w:fldCharType="separate"/>
        </w:r>
        <w:r w:rsidR="00095A8D">
          <w:rPr>
            <w:noProof/>
            <w:webHidden/>
          </w:rPr>
          <w:t>36</w:t>
        </w:r>
        <w:r w:rsidR="009E30CA">
          <w:rPr>
            <w:noProof/>
            <w:webHidden/>
          </w:rPr>
          <w:fldChar w:fldCharType="end"/>
        </w:r>
      </w:hyperlink>
    </w:p>
    <w:p w14:paraId="7CE80FE3" w14:textId="308996B2"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2" w:history="1">
        <w:r w:rsidR="009E30CA" w:rsidRPr="00887420">
          <w:rPr>
            <w:rStyle w:val="Hyperlink"/>
            <w:noProof/>
          </w:rPr>
          <w:t>a- Các photolineament</w:t>
        </w:r>
        <w:r w:rsidR="009E30CA">
          <w:rPr>
            <w:noProof/>
            <w:webHidden/>
          </w:rPr>
          <w:tab/>
        </w:r>
        <w:r w:rsidR="009E30CA">
          <w:rPr>
            <w:noProof/>
            <w:webHidden/>
          </w:rPr>
          <w:fldChar w:fldCharType="begin"/>
        </w:r>
        <w:r w:rsidR="009E30CA">
          <w:rPr>
            <w:noProof/>
            <w:webHidden/>
          </w:rPr>
          <w:instrText xml:space="preserve"> PAGEREF _Toc104786402 \h </w:instrText>
        </w:r>
        <w:r w:rsidR="009E30CA">
          <w:rPr>
            <w:noProof/>
            <w:webHidden/>
          </w:rPr>
        </w:r>
        <w:r w:rsidR="009E30CA">
          <w:rPr>
            <w:noProof/>
            <w:webHidden/>
          </w:rPr>
          <w:fldChar w:fldCharType="separate"/>
        </w:r>
        <w:r w:rsidR="00095A8D">
          <w:rPr>
            <w:noProof/>
            <w:webHidden/>
          </w:rPr>
          <w:t>36</w:t>
        </w:r>
        <w:r w:rsidR="009E30CA">
          <w:rPr>
            <w:noProof/>
            <w:webHidden/>
          </w:rPr>
          <w:fldChar w:fldCharType="end"/>
        </w:r>
      </w:hyperlink>
    </w:p>
    <w:p w14:paraId="6DB6683B" w14:textId="6E784DCD"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3" w:history="1">
        <w:r w:rsidR="009E30CA" w:rsidRPr="00887420">
          <w:rPr>
            <w:rStyle w:val="Hyperlink"/>
            <w:noProof/>
          </w:rPr>
          <w:t>b- Các cấu trúc vòng</w:t>
        </w:r>
        <w:r w:rsidR="009E30CA">
          <w:rPr>
            <w:noProof/>
            <w:webHidden/>
          </w:rPr>
          <w:tab/>
        </w:r>
        <w:r w:rsidR="009E30CA">
          <w:rPr>
            <w:noProof/>
            <w:webHidden/>
          </w:rPr>
          <w:fldChar w:fldCharType="begin"/>
        </w:r>
        <w:r w:rsidR="009E30CA">
          <w:rPr>
            <w:noProof/>
            <w:webHidden/>
          </w:rPr>
          <w:instrText xml:space="preserve"> PAGEREF _Toc104786403 \h </w:instrText>
        </w:r>
        <w:r w:rsidR="009E30CA">
          <w:rPr>
            <w:noProof/>
            <w:webHidden/>
          </w:rPr>
        </w:r>
        <w:r w:rsidR="009E30CA">
          <w:rPr>
            <w:noProof/>
            <w:webHidden/>
          </w:rPr>
          <w:fldChar w:fldCharType="separate"/>
        </w:r>
        <w:r w:rsidR="00095A8D">
          <w:rPr>
            <w:noProof/>
            <w:webHidden/>
          </w:rPr>
          <w:t>37</w:t>
        </w:r>
        <w:r w:rsidR="009E30CA">
          <w:rPr>
            <w:noProof/>
            <w:webHidden/>
          </w:rPr>
          <w:fldChar w:fldCharType="end"/>
        </w:r>
      </w:hyperlink>
    </w:p>
    <w:p w14:paraId="09C98783" w14:textId="779D6BE8"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4" w:history="1">
        <w:r w:rsidR="009E30CA" w:rsidRPr="00887420">
          <w:rPr>
            <w:rStyle w:val="Hyperlink"/>
            <w:noProof/>
          </w:rPr>
          <w:t>3.1.2.2. Sơ đồ mật độ độ dài các lineament và cấu trúc vòng</w:t>
        </w:r>
        <w:r w:rsidR="009E30CA">
          <w:rPr>
            <w:noProof/>
            <w:webHidden/>
          </w:rPr>
          <w:tab/>
        </w:r>
        <w:r w:rsidR="009E30CA">
          <w:rPr>
            <w:noProof/>
            <w:webHidden/>
          </w:rPr>
          <w:fldChar w:fldCharType="begin"/>
        </w:r>
        <w:r w:rsidR="009E30CA">
          <w:rPr>
            <w:noProof/>
            <w:webHidden/>
          </w:rPr>
          <w:instrText xml:space="preserve"> PAGEREF _Toc104786404 \h </w:instrText>
        </w:r>
        <w:r w:rsidR="009E30CA">
          <w:rPr>
            <w:noProof/>
            <w:webHidden/>
          </w:rPr>
        </w:r>
        <w:r w:rsidR="009E30CA">
          <w:rPr>
            <w:noProof/>
            <w:webHidden/>
          </w:rPr>
          <w:fldChar w:fldCharType="separate"/>
        </w:r>
        <w:r w:rsidR="00095A8D">
          <w:rPr>
            <w:noProof/>
            <w:webHidden/>
          </w:rPr>
          <w:t>37</w:t>
        </w:r>
        <w:r w:rsidR="009E30CA">
          <w:rPr>
            <w:noProof/>
            <w:webHidden/>
          </w:rPr>
          <w:fldChar w:fldCharType="end"/>
        </w:r>
      </w:hyperlink>
    </w:p>
    <w:p w14:paraId="13606B9C" w14:textId="0632EB86"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5" w:history="1">
        <w:r w:rsidR="009E30CA" w:rsidRPr="00887420">
          <w:rPr>
            <w:rStyle w:val="Hyperlink"/>
            <w:noProof/>
          </w:rPr>
          <w:t>3.1.2.3. Sơ đồ thảm thực vật</w:t>
        </w:r>
        <w:r w:rsidR="009E30CA">
          <w:rPr>
            <w:noProof/>
            <w:webHidden/>
          </w:rPr>
          <w:tab/>
        </w:r>
        <w:r w:rsidR="009E30CA">
          <w:rPr>
            <w:noProof/>
            <w:webHidden/>
          </w:rPr>
          <w:fldChar w:fldCharType="begin"/>
        </w:r>
        <w:r w:rsidR="009E30CA">
          <w:rPr>
            <w:noProof/>
            <w:webHidden/>
          </w:rPr>
          <w:instrText xml:space="preserve"> PAGEREF _Toc104786405 \h </w:instrText>
        </w:r>
        <w:r w:rsidR="009E30CA">
          <w:rPr>
            <w:noProof/>
            <w:webHidden/>
          </w:rPr>
        </w:r>
        <w:r w:rsidR="009E30CA">
          <w:rPr>
            <w:noProof/>
            <w:webHidden/>
          </w:rPr>
          <w:fldChar w:fldCharType="separate"/>
        </w:r>
        <w:r w:rsidR="00095A8D">
          <w:rPr>
            <w:noProof/>
            <w:webHidden/>
          </w:rPr>
          <w:t>38</w:t>
        </w:r>
        <w:r w:rsidR="009E30CA">
          <w:rPr>
            <w:noProof/>
            <w:webHidden/>
          </w:rPr>
          <w:fldChar w:fldCharType="end"/>
        </w:r>
      </w:hyperlink>
    </w:p>
    <w:p w14:paraId="750CE9EE" w14:textId="1FB7691A"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06" w:history="1">
        <w:r w:rsidR="009E30CA" w:rsidRPr="00887420">
          <w:rPr>
            <w:rStyle w:val="Hyperlink"/>
            <w:noProof/>
          </w:rPr>
          <w:t>3.1.3. Thuyết minh kết quả phân tích, giải đoán ảnh tỉnh Điện Biên</w:t>
        </w:r>
        <w:r w:rsidR="009E30CA">
          <w:rPr>
            <w:noProof/>
            <w:webHidden/>
          </w:rPr>
          <w:tab/>
        </w:r>
        <w:r w:rsidR="009E30CA">
          <w:rPr>
            <w:noProof/>
            <w:webHidden/>
          </w:rPr>
          <w:fldChar w:fldCharType="begin"/>
        </w:r>
        <w:r w:rsidR="009E30CA">
          <w:rPr>
            <w:noProof/>
            <w:webHidden/>
          </w:rPr>
          <w:instrText xml:space="preserve"> PAGEREF _Toc104786406 \h </w:instrText>
        </w:r>
        <w:r w:rsidR="009E30CA">
          <w:rPr>
            <w:noProof/>
            <w:webHidden/>
          </w:rPr>
        </w:r>
        <w:r w:rsidR="009E30CA">
          <w:rPr>
            <w:noProof/>
            <w:webHidden/>
          </w:rPr>
          <w:fldChar w:fldCharType="separate"/>
        </w:r>
        <w:r w:rsidR="00095A8D">
          <w:rPr>
            <w:noProof/>
            <w:webHidden/>
          </w:rPr>
          <w:t>40</w:t>
        </w:r>
        <w:r w:rsidR="009E30CA">
          <w:rPr>
            <w:noProof/>
            <w:webHidden/>
          </w:rPr>
          <w:fldChar w:fldCharType="end"/>
        </w:r>
      </w:hyperlink>
    </w:p>
    <w:p w14:paraId="0B773A63" w14:textId="0D031BC6"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7" w:history="1">
        <w:r w:rsidR="009E30CA" w:rsidRPr="00887420">
          <w:rPr>
            <w:rStyle w:val="Hyperlink"/>
            <w:noProof/>
          </w:rPr>
          <w:t>3.1.3.1. Sơ đồ lineament và cấu trúc vòng (các đứt gãy kiến tạo và khe nứt)</w:t>
        </w:r>
        <w:r w:rsidR="009E30CA">
          <w:rPr>
            <w:noProof/>
            <w:webHidden/>
          </w:rPr>
          <w:tab/>
        </w:r>
        <w:r w:rsidR="009E30CA">
          <w:rPr>
            <w:noProof/>
            <w:webHidden/>
          </w:rPr>
          <w:fldChar w:fldCharType="begin"/>
        </w:r>
        <w:r w:rsidR="009E30CA">
          <w:rPr>
            <w:noProof/>
            <w:webHidden/>
          </w:rPr>
          <w:instrText xml:space="preserve"> PAGEREF _Toc104786407 \h </w:instrText>
        </w:r>
        <w:r w:rsidR="009E30CA">
          <w:rPr>
            <w:noProof/>
            <w:webHidden/>
          </w:rPr>
        </w:r>
        <w:r w:rsidR="009E30CA">
          <w:rPr>
            <w:noProof/>
            <w:webHidden/>
          </w:rPr>
          <w:fldChar w:fldCharType="separate"/>
        </w:r>
        <w:r w:rsidR="00095A8D">
          <w:rPr>
            <w:noProof/>
            <w:webHidden/>
          </w:rPr>
          <w:t>40</w:t>
        </w:r>
        <w:r w:rsidR="009E30CA">
          <w:rPr>
            <w:noProof/>
            <w:webHidden/>
          </w:rPr>
          <w:fldChar w:fldCharType="end"/>
        </w:r>
      </w:hyperlink>
    </w:p>
    <w:p w14:paraId="7807A33B" w14:textId="69B82BEF"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8" w:history="1">
        <w:r w:rsidR="009E30CA" w:rsidRPr="00887420">
          <w:rPr>
            <w:rStyle w:val="Hyperlink"/>
            <w:noProof/>
          </w:rPr>
          <w:t>a- Các photolineament</w:t>
        </w:r>
        <w:r w:rsidR="009E30CA">
          <w:rPr>
            <w:noProof/>
            <w:webHidden/>
          </w:rPr>
          <w:tab/>
        </w:r>
        <w:r w:rsidR="009E30CA">
          <w:rPr>
            <w:noProof/>
            <w:webHidden/>
          </w:rPr>
          <w:fldChar w:fldCharType="begin"/>
        </w:r>
        <w:r w:rsidR="009E30CA">
          <w:rPr>
            <w:noProof/>
            <w:webHidden/>
          </w:rPr>
          <w:instrText xml:space="preserve"> PAGEREF _Toc104786408 \h </w:instrText>
        </w:r>
        <w:r w:rsidR="009E30CA">
          <w:rPr>
            <w:noProof/>
            <w:webHidden/>
          </w:rPr>
        </w:r>
        <w:r w:rsidR="009E30CA">
          <w:rPr>
            <w:noProof/>
            <w:webHidden/>
          </w:rPr>
          <w:fldChar w:fldCharType="separate"/>
        </w:r>
        <w:r w:rsidR="00095A8D">
          <w:rPr>
            <w:noProof/>
            <w:webHidden/>
          </w:rPr>
          <w:t>40</w:t>
        </w:r>
        <w:r w:rsidR="009E30CA">
          <w:rPr>
            <w:noProof/>
            <w:webHidden/>
          </w:rPr>
          <w:fldChar w:fldCharType="end"/>
        </w:r>
      </w:hyperlink>
    </w:p>
    <w:p w14:paraId="580E0246" w14:textId="49454CEC"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09" w:history="1">
        <w:r w:rsidR="009E30CA" w:rsidRPr="00887420">
          <w:rPr>
            <w:rStyle w:val="Hyperlink"/>
            <w:noProof/>
          </w:rPr>
          <w:t>b- Các cấu trúc vòng</w:t>
        </w:r>
        <w:r w:rsidR="009E30CA">
          <w:rPr>
            <w:noProof/>
            <w:webHidden/>
          </w:rPr>
          <w:tab/>
        </w:r>
        <w:r w:rsidR="009E30CA">
          <w:rPr>
            <w:noProof/>
            <w:webHidden/>
          </w:rPr>
          <w:fldChar w:fldCharType="begin"/>
        </w:r>
        <w:r w:rsidR="009E30CA">
          <w:rPr>
            <w:noProof/>
            <w:webHidden/>
          </w:rPr>
          <w:instrText xml:space="preserve"> PAGEREF _Toc104786409 \h </w:instrText>
        </w:r>
        <w:r w:rsidR="009E30CA">
          <w:rPr>
            <w:noProof/>
            <w:webHidden/>
          </w:rPr>
        </w:r>
        <w:r w:rsidR="009E30CA">
          <w:rPr>
            <w:noProof/>
            <w:webHidden/>
          </w:rPr>
          <w:fldChar w:fldCharType="separate"/>
        </w:r>
        <w:r w:rsidR="00095A8D">
          <w:rPr>
            <w:noProof/>
            <w:webHidden/>
          </w:rPr>
          <w:t>41</w:t>
        </w:r>
        <w:r w:rsidR="009E30CA">
          <w:rPr>
            <w:noProof/>
            <w:webHidden/>
          </w:rPr>
          <w:fldChar w:fldCharType="end"/>
        </w:r>
      </w:hyperlink>
    </w:p>
    <w:p w14:paraId="2C7A0A60" w14:textId="07D705C5"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0" w:history="1">
        <w:r w:rsidR="009E30CA" w:rsidRPr="00887420">
          <w:rPr>
            <w:rStyle w:val="Hyperlink"/>
            <w:noProof/>
          </w:rPr>
          <w:t>3.1.3.2. Sơ đồ mật độ độ dài các lineament và cấu trúc vòng</w:t>
        </w:r>
        <w:r w:rsidR="009E30CA">
          <w:rPr>
            <w:noProof/>
            <w:webHidden/>
          </w:rPr>
          <w:tab/>
        </w:r>
        <w:r w:rsidR="009E30CA">
          <w:rPr>
            <w:noProof/>
            <w:webHidden/>
          </w:rPr>
          <w:fldChar w:fldCharType="begin"/>
        </w:r>
        <w:r w:rsidR="009E30CA">
          <w:rPr>
            <w:noProof/>
            <w:webHidden/>
          </w:rPr>
          <w:instrText xml:space="preserve"> PAGEREF _Toc104786410 \h </w:instrText>
        </w:r>
        <w:r w:rsidR="009E30CA">
          <w:rPr>
            <w:noProof/>
            <w:webHidden/>
          </w:rPr>
        </w:r>
        <w:r w:rsidR="009E30CA">
          <w:rPr>
            <w:noProof/>
            <w:webHidden/>
          </w:rPr>
          <w:fldChar w:fldCharType="separate"/>
        </w:r>
        <w:r w:rsidR="00095A8D">
          <w:rPr>
            <w:noProof/>
            <w:webHidden/>
          </w:rPr>
          <w:t>41</w:t>
        </w:r>
        <w:r w:rsidR="009E30CA">
          <w:rPr>
            <w:noProof/>
            <w:webHidden/>
          </w:rPr>
          <w:fldChar w:fldCharType="end"/>
        </w:r>
      </w:hyperlink>
    </w:p>
    <w:p w14:paraId="60ECE1A2" w14:textId="5DBB838B"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1" w:history="1">
        <w:r w:rsidR="009E30CA" w:rsidRPr="00887420">
          <w:rPr>
            <w:rStyle w:val="Hyperlink"/>
            <w:noProof/>
          </w:rPr>
          <w:t>3.1.3.3. Sơ đồ thảm thực vật</w:t>
        </w:r>
        <w:r w:rsidR="009E30CA">
          <w:rPr>
            <w:noProof/>
            <w:webHidden/>
          </w:rPr>
          <w:tab/>
        </w:r>
        <w:r w:rsidR="009E30CA">
          <w:rPr>
            <w:noProof/>
            <w:webHidden/>
          </w:rPr>
          <w:fldChar w:fldCharType="begin"/>
        </w:r>
        <w:r w:rsidR="009E30CA">
          <w:rPr>
            <w:noProof/>
            <w:webHidden/>
          </w:rPr>
          <w:instrText xml:space="preserve"> PAGEREF _Toc104786411 \h </w:instrText>
        </w:r>
        <w:r w:rsidR="009E30CA">
          <w:rPr>
            <w:noProof/>
            <w:webHidden/>
          </w:rPr>
        </w:r>
        <w:r w:rsidR="009E30CA">
          <w:rPr>
            <w:noProof/>
            <w:webHidden/>
          </w:rPr>
          <w:fldChar w:fldCharType="separate"/>
        </w:r>
        <w:r w:rsidR="00095A8D">
          <w:rPr>
            <w:noProof/>
            <w:webHidden/>
          </w:rPr>
          <w:t>42</w:t>
        </w:r>
        <w:r w:rsidR="009E30CA">
          <w:rPr>
            <w:noProof/>
            <w:webHidden/>
          </w:rPr>
          <w:fldChar w:fldCharType="end"/>
        </w:r>
      </w:hyperlink>
    </w:p>
    <w:p w14:paraId="7A98FF1B" w14:textId="3B516375"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12" w:history="1">
        <w:r w:rsidR="009E30CA" w:rsidRPr="00887420">
          <w:rPr>
            <w:rStyle w:val="Hyperlink"/>
            <w:noProof/>
          </w:rPr>
          <w:t>3.1.4. Thuyết minh kết quả phân tích, giải đoán ảnh tỉnh Hà Giang</w:t>
        </w:r>
        <w:r w:rsidR="009E30CA">
          <w:rPr>
            <w:noProof/>
            <w:webHidden/>
          </w:rPr>
          <w:tab/>
        </w:r>
        <w:r w:rsidR="009E30CA">
          <w:rPr>
            <w:noProof/>
            <w:webHidden/>
          </w:rPr>
          <w:fldChar w:fldCharType="begin"/>
        </w:r>
        <w:r w:rsidR="009E30CA">
          <w:rPr>
            <w:noProof/>
            <w:webHidden/>
          </w:rPr>
          <w:instrText xml:space="preserve"> PAGEREF _Toc104786412 \h </w:instrText>
        </w:r>
        <w:r w:rsidR="009E30CA">
          <w:rPr>
            <w:noProof/>
            <w:webHidden/>
          </w:rPr>
        </w:r>
        <w:r w:rsidR="009E30CA">
          <w:rPr>
            <w:noProof/>
            <w:webHidden/>
          </w:rPr>
          <w:fldChar w:fldCharType="separate"/>
        </w:r>
        <w:r w:rsidR="00095A8D">
          <w:rPr>
            <w:noProof/>
            <w:webHidden/>
          </w:rPr>
          <w:t>45</w:t>
        </w:r>
        <w:r w:rsidR="009E30CA">
          <w:rPr>
            <w:noProof/>
            <w:webHidden/>
          </w:rPr>
          <w:fldChar w:fldCharType="end"/>
        </w:r>
      </w:hyperlink>
    </w:p>
    <w:p w14:paraId="5A7FA74B" w14:textId="7D629A00"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3" w:history="1">
        <w:r w:rsidR="009E30CA" w:rsidRPr="00887420">
          <w:rPr>
            <w:rStyle w:val="Hyperlink"/>
            <w:noProof/>
          </w:rPr>
          <w:t>3.1.4.1. Sơ đồ lineament và cấu trúc vòng (các đứt gãy kiến tạo và khe nứt)</w:t>
        </w:r>
        <w:r w:rsidR="009E30CA">
          <w:rPr>
            <w:noProof/>
            <w:webHidden/>
          </w:rPr>
          <w:tab/>
        </w:r>
        <w:r w:rsidR="009E30CA">
          <w:rPr>
            <w:noProof/>
            <w:webHidden/>
          </w:rPr>
          <w:fldChar w:fldCharType="begin"/>
        </w:r>
        <w:r w:rsidR="009E30CA">
          <w:rPr>
            <w:noProof/>
            <w:webHidden/>
          </w:rPr>
          <w:instrText xml:space="preserve"> PAGEREF _Toc104786413 \h </w:instrText>
        </w:r>
        <w:r w:rsidR="009E30CA">
          <w:rPr>
            <w:noProof/>
            <w:webHidden/>
          </w:rPr>
        </w:r>
        <w:r w:rsidR="009E30CA">
          <w:rPr>
            <w:noProof/>
            <w:webHidden/>
          </w:rPr>
          <w:fldChar w:fldCharType="separate"/>
        </w:r>
        <w:r w:rsidR="00095A8D">
          <w:rPr>
            <w:noProof/>
            <w:webHidden/>
          </w:rPr>
          <w:t>45</w:t>
        </w:r>
        <w:r w:rsidR="009E30CA">
          <w:rPr>
            <w:noProof/>
            <w:webHidden/>
          </w:rPr>
          <w:fldChar w:fldCharType="end"/>
        </w:r>
      </w:hyperlink>
    </w:p>
    <w:p w14:paraId="6E41C514" w14:textId="7FA8951E"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4" w:history="1">
        <w:r w:rsidR="009E30CA" w:rsidRPr="00887420">
          <w:rPr>
            <w:rStyle w:val="Hyperlink"/>
            <w:noProof/>
          </w:rPr>
          <w:t>a- Các photolineament</w:t>
        </w:r>
        <w:r w:rsidR="009E30CA">
          <w:rPr>
            <w:noProof/>
            <w:webHidden/>
          </w:rPr>
          <w:tab/>
        </w:r>
        <w:r w:rsidR="009E30CA">
          <w:rPr>
            <w:noProof/>
            <w:webHidden/>
          </w:rPr>
          <w:fldChar w:fldCharType="begin"/>
        </w:r>
        <w:r w:rsidR="009E30CA">
          <w:rPr>
            <w:noProof/>
            <w:webHidden/>
          </w:rPr>
          <w:instrText xml:space="preserve"> PAGEREF _Toc104786414 \h </w:instrText>
        </w:r>
        <w:r w:rsidR="009E30CA">
          <w:rPr>
            <w:noProof/>
            <w:webHidden/>
          </w:rPr>
        </w:r>
        <w:r w:rsidR="009E30CA">
          <w:rPr>
            <w:noProof/>
            <w:webHidden/>
          </w:rPr>
          <w:fldChar w:fldCharType="separate"/>
        </w:r>
        <w:r w:rsidR="00095A8D">
          <w:rPr>
            <w:noProof/>
            <w:webHidden/>
          </w:rPr>
          <w:t>45</w:t>
        </w:r>
        <w:r w:rsidR="009E30CA">
          <w:rPr>
            <w:noProof/>
            <w:webHidden/>
          </w:rPr>
          <w:fldChar w:fldCharType="end"/>
        </w:r>
      </w:hyperlink>
    </w:p>
    <w:p w14:paraId="6C32927D" w14:textId="66CBE9F2"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5" w:history="1">
        <w:r w:rsidR="009E30CA" w:rsidRPr="00887420">
          <w:rPr>
            <w:rStyle w:val="Hyperlink"/>
            <w:noProof/>
          </w:rPr>
          <w:t>b- Các cấu trúc vòng</w:t>
        </w:r>
        <w:r w:rsidR="009E30CA">
          <w:rPr>
            <w:noProof/>
            <w:webHidden/>
          </w:rPr>
          <w:tab/>
        </w:r>
        <w:r w:rsidR="009E30CA">
          <w:rPr>
            <w:noProof/>
            <w:webHidden/>
          </w:rPr>
          <w:fldChar w:fldCharType="begin"/>
        </w:r>
        <w:r w:rsidR="009E30CA">
          <w:rPr>
            <w:noProof/>
            <w:webHidden/>
          </w:rPr>
          <w:instrText xml:space="preserve"> PAGEREF _Toc104786415 \h </w:instrText>
        </w:r>
        <w:r w:rsidR="009E30CA">
          <w:rPr>
            <w:noProof/>
            <w:webHidden/>
          </w:rPr>
        </w:r>
        <w:r w:rsidR="009E30CA">
          <w:rPr>
            <w:noProof/>
            <w:webHidden/>
          </w:rPr>
          <w:fldChar w:fldCharType="separate"/>
        </w:r>
        <w:r w:rsidR="00095A8D">
          <w:rPr>
            <w:noProof/>
            <w:webHidden/>
          </w:rPr>
          <w:t>46</w:t>
        </w:r>
        <w:r w:rsidR="009E30CA">
          <w:rPr>
            <w:noProof/>
            <w:webHidden/>
          </w:rPr>
          <w:fldChar w:fldCharType="end"/>
        </w:r>
      </w:hyperlink>
    </w:p>
    <w:p w14:paraId="6B2AB9EC" w14:textId="6014D03D"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6" w:history="1">
        <w:r w:rsidR="009E30CA" w:rsidRPr="00887420">
          <w:rPr>
            <w:rStyle w:val="Hyperlink"/>
            <w:noProof/>
          </w:rPr>
          <w:t>3.1.4.2. Sơ đồ mật độ độ dài các lineament và cấu trúc vòng</w:t>
        </w:r>
        <w:r w:rsidR="009E30CA">
          <w:rPr>
            <w:noProof/>
            <w:webHidden/>
          </w:rPr>
          <w:tab/>
        </w:r>
        <w:r w:rsidR="009E30CA">
          <w:rPr>
            <w:noProof/>
            <w:webHidden/>
          </w:rPr>
          <w:fldChar w:fldCharType="begin"/>
        </w:r>
        <w:r w:rsidR="009E30CA">
          <w:rPr>
            <w:noProof/>
            <w:webHidden/>
          </w:rPr>
          <w:instrText xml:space="preserve"> PAGEREF _Toc104786416 \h </w:instrText>
        </w:r>
        <w:r w:rsidR="009E30CA">
          <w:rPr>
            <w:noProof/>
            <w:webHidden/>
          </w:rPr>
        </w:r>
        <w:r w:rsidR="009E30CA">
          <w:rPr>
            <w:noProof/>
            <w:webHidden/>
          </w:rPr>
          <w:fldChar w:fldCharType="separate"/>
        </w:r>
        <w:r w:rsidR="00095A8D">
          <w:rPr>
            <w:noProof/>
            <w:webHidden/>
          </w:rPr>
          <w:t>46</w:t>
        </w:r>
        <w:r w:rsidR="009E30CA">
          <w:rPr>
            <w:noProof/>
            <w:webHidden/>
          </w:rPr>
          <w:fldChar w:fldCharType="end"/>
        </w:r>
      </w:hyperlink>
    </w:p>
    <w:p w14:paraId="612B7DF4" w14:textId="33942873"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17" w:history="1">
        <w:r w:rsidR="009E30CA" w:rsidRPr="00887420">
          <w:rPr>
            <w:rStyle w:val="Hyperlink"/>
            <w:noProof/>
          </w:rPr>
          <w:t>3.1.4.3. Sơ đồ thảm thực vật</w:t>
        </w:r>
        <w:r w:rsidR="009E30CA">
          <w:rPr>
            <w:noProof/>
            <w:webHidden/>
          </w:rPr>
          <w:tab/>
        </w:r>
        <w:r w:rsidR="009E30CA">
          <w:rPr>
            <w:noProof/>
            <w:webHidden/>
          </w:rPr>
          <w:fldChar w:fldCharType="begin"/>
        </w:r>
        <w:r w:rsidR="009E30CA">
          <w:rPr>
            <w:noProof/>
            <w:webHidden/>
          </w:rPr>
          <w:instrText xml:space="preserve"> PAGEREF _Toc104786417 \h </w:instrText>
        </w:r>
        <w:r w:rsidR="009E30CA">
          <w:rPr>
            <w:noProof/>
            <w:webHidden/>
          </w:rPr>
        </w:r>
        <w:r w:rsidR="009E30CA">
          <w:rPr>
            <w:noProof/>
            <w:webHidden/>
          </w:rPr>
          <w:fldChar w:fldCharType="separate"/>
        </w:r>
        <w:r w:rsidR="00095A8D">
          <w:rPr>
            <w:noProof/>
            <w:webHidden/>
          </w:rPr>
          <w:t>47</w:t>
        </w:r>
        <w:r w:rsidR="009E30CA">
          <w:rPr>
            <w:noProof/>
            <w:webHidden/>
          </w:rPr>
          <w:fldChar w:fldCharType="end"/>
        </w:r>
      </w:hyperlink>
    </w:p>
    <w:p w14:paraId="5C8BF725" w14:textId="22EF2063"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18" w:history="1">
        <w:r w:rsidR="009E30CA" w:rsidRPr="00887420">
          <w:rPr>
            <w:rStyle w:val="Hyperlink"/>
            <w:noProof/>
          </w:rPr>
          <w:t>3.1.5. Thuyết minh kết quả phân tích, giải đoán ảnh tỉnh Lai Châu</w:t>
        </w:r>
        <w:r w:rsidR="009E30CA">
          <w:rPr>
            <w:noProof/>
            <w:webHidden/>
          </w:rPr>
          <w:tab/>
        </w:r>
        <w:r w:rsidR="009E30CA">
          <w:rPr>
            <w:noProof/>
            <w:webHidden/>
          </w:rPr>
          <w:fldChar w:fldCharType="begin"/>
        </w:r>
        <w:r w:rsidR="009E30CA">
          <w:rPr>
            <w:noProof/>
            <w:webHidden/>
          </w:rPr>
          <w:instrText xml:space="preserve"> PAGEREF _Toc104786418 \h </w:instrText>
        </w:r>
        <w:r w:rsidR="009E30CA">
          <w:rPr>
            <w:noProof/>
            <w:webHidden/>
          </w:rPr>
        </w:r>
        <w:r w:rsidR="009E30CA">
          <w:rPr>
            <w:noProof/>
            <w:webHidden/>
          </w:rPr>
          <w:fldChar w:fldCharType="separate"/>
        </w:r>
        <w:r w:rsidR="00095A8D">
          <w:rPr>
            <w:noProof/>
            <w:webHidden/>
          </w:rPr>
          <w:t>47</w:t>
        </w:r>
        <w:r w:rsidR="009E30CA">
          <w:rPr>
            <w:noProof/>
            <w:webHidden/>
          </w:rPr>
          <w:fldChar w:fldCharType="end"/>
        </w:r>
      </w:hyperlink>
    </w:p>
    <w:p w14:paraId="009529CD" w14:textId="63E2D990"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19" w:history="1">
        <w:r w:rsidR="009E30CA" w:rsidRPr="00887420">
          <w:rPr>
            <w:rStyle w:val="Hyperlink"/>
            <w:noProof/>
          </w:rPr>
          <w:t>3.1.5.1. Sơ đồ lineament và cấu trúc vòng (các đứt gãy kiến tạo và khe nứt)</w:t>
        </w:r>
        <w:r w:rsidR="009E30CA">
          <w:rPr>
            <w:noProof/>
            <w:webHidden/>
          </w:rPr>
          <w:tab/>
        </w:r>
        <w:r w:rsidR="009E30CA">
          <w:rPr>
            <w:noProof/>
            <w:webHidden/>
          </w:rPr>
          <w:fldChar w:fldCharType="begin"/>
        </w:r>
        <w:r w:rsidR="009E30CA">
          <w:rPr>
            <w:noProof/>
            <w:webHidden/>
          </w:rPr>
          <w:instrText xml:space="preserve"> PAGEREF _Toc104786419 \h </w:instrText>
        </w:r>
        <w:r w:rsidR="009E30CA">
          <w:rPr>
            <w:noProof/>
            <w:webHidden/>
          </w:rPr>
        </w:r>
        <w:r w:rsidR="009E30CA">
          <w:rPr>
            <w:noProof/>
            <w:webHidden/>
          </w:rPr>
          <w:fldChar w:fldCharType="separate"/>
        </w:r>
        <w:r w:rsidR="00095A8D">
          <w:rPr>
            <w:noProof/>
            <w:webHidden/>
          </w:rPr>
          <w:t>47</w:t>
        </w:r>
        <w:r w:rsidR="009E30CA">
          <w:rPr>
            <w:noProof/>
            <w:webHidden/>
          </w:rPr>
          <w:fldChar w:fldCharType="end"/>
        </w:r>
      </w:hyperlink>
    </w:p>
    <w:p w14:paraId="75714B67" w14:textId="6658C5DD"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0" w:history="1">
        <w:r w:rsidR="009E30CA" w:rsidRPr="00887420">
          <w:rPr>
            <w:rStyle w:val="Hyperlink"/>
            <w:noProof/>
          </w:rPr>
          <w:t>a- Các photolineament</w:t>
        </w:r>
        <w:r w:rsidR="009E30CA">
          <w:rPr>
            <w:noProof/>
            <w:webHidden/>
          </w:rPr>
          <w:tab/>
        </w:r>
        <w:r w:rsidR="009E30CA">
          <w:rPr>
            <w:noProof/>
            <w:webHidden/>
          </w:rPr>
          <w:fldChar w:fldCharType="begin"/>
        </w:r>
        <w:r w:rsidR="009E30CA">
          <w:rPr>
            <w:noProof/>
            <w:webHidden/>
          </w:rPr>
          <w:instrText xml:space="preserve"> PAGEREF _Toc104786420 \h </w:instrText>
        </w:r>
        <w:r w:rsidR="009E30CA">
          <w:rPr>
            <w:noProof/>
            <w:webHidden/>
          </w:rPr>
        </w:r>
        <w:r w:rsidR="009E30CA">
          <w:rPr>
            <w:noProof/>
            <w:webHidden/>
          </w:rPr>
          <w:fldChar w:fldCharType="separate"/>
        </w:r>
        <w:r w:rsidR="00095A8D">
          <w:rPr>
            <w:noProof/>
            <w:webHidden/>
          </w:rPr>
          <w:t>47</w:t>
        </w:r>
        <w:r w:rsidR="009E30CA">
          <w:rPr>
            <w:noProof/>
            <w:webHidden/>
          </w:rPr>
          <w:fldChar w:fldCharType="end"/>
        </w:r>
      </w:hyperlink>
    </w:p>
    <w:p w14:paraId="16669586" w14:textId="337DDFD3"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1" w:history="1">
        <w:r w:rsidR="009E30CA" w:rsidRPr="00887420">
          <w:rPr>
            <w:rStyle w:val="Hyperlink"/>
            <w:noProof/>
          </w:rPr>
          <w:t>b- Các cấu trúc vòng</w:t>
        </w:r>
        <w:r w:rsidR="009E30CA">
          <w:rPr>
            <w:noProof/>
            <w:webHidden/>
          </w:rPr>
          <w:tab/>
        </w:r>
        <w:r w:rsidR="009E30CA">
          <w:rPr>
            <w:noProof/>
            <w:webHidden/>
          </w:rPr>
          <w:fldChar w:fldCharType="begin"/>
        </w:r>
        <w:r w:rsidR="009E30CA">
          <w:rPr>
            <w:noProof/>
            <w:webHidden/>
          </w:rPr>
          <w:instrText xml:space="preserve"> PAGEREF _Toc104786421 \h </w:instrText>
        </w:r>
        <w:r w:rsidR="009E30CA">
          <w:rPr>
            <w:noProof/>
            <w:webHidden/>
          </w:rPr>
        </w:r>
        <w:r w:rsidR="009E30CA">
          <w:rPr>
            <w:noProof/>
            <w:webHidden/>
          </w:rPr>
          <w:fldChar w:fldCharType="separate"/>
        </w:r>
        <w:r w:rsidR="00095A8D">
          <w:rPr>
            <w:noProof/>
            <w:webHidden/>
          </w:rPr>
          <w:t>48</w:t>
        </w:r>
        <w:r w:rsidR="009E30CA">
          <w:rPr>
            <w:noProof/>
            <w:webHidden/>
          </w:rPr>
          <w:fldChar w:fldCharType="end"/>
        </w:r>
      </w:hyperlink>
    </w:p>
    <w:p w14:paraId="7882F24B" w14:textId="4F40F172"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2" w:history="1">
        <w:r w:rsidR="009E30CA" w:rsidRPr="00887420">
          <w:rPr>
            <w:rStyle w:val="Hyperlink"/>
            <w:noProof/>
          </w:rPr>
          <w:t>3.1.5.2. Sơ đồ mật độ độ dài các lineament và cấu trúc vòng</w:t>
        </w:r>
        <w:r w:rsidR="009E30CA">
          <w:rPr>
            <w:noProof/>
            <w:webHidden/>
          </w:rPr>
          <w:tab/>
        </w:r>
        <w:r w:rsidR="009E30CA">
          <w:rPr>
            <w:noProof/>
            <w:webHidden/>
          </w:rPr>
          <w:fldChar w:fldCharType="begin"/>
        </w:r>
        <w:r w:rsidR="009E30CA">
          <w:rPr>
            <w:noProof/>
            <w:webHidden/>
          </w:rPr>
          <w:instrText xml:space="preserve"> PAGEREF _Toc104786422 \h </w:instrText>
        </w:r>
        <w:r w:rsidR="009E30CA">
          <w:rPr>
            <w:noProof/>
            <w:webHidden/>
          </w:rPr>
        </w:r>
        <w:r w:rsidR="009E30CA">
          <w:rPr>
            <w:noProof/>
            <w:webHidden/>
          </w:rPr>
          <w:fldChar w:fldCharType="separate"/>
        </w:r>
        <w:r w:rsidR="00095A8D">
          <w:rPr>
            <w:noProof/>
            <w:webHidden/>
          </w:rPr>
          <w:t>48</w:t>
        </w:r>
        <w:r w:rsidR="009E30CA">
          <w:rPr>
            <w:noProof/>
            <w:webHidden/>
          </w:rPr>
          <w:fldChar w:fldCharType="end"/>
        </w:r>
      </w:hyperlink>
    </w:p>
    <w:p w14:paraId="5296256D" w14:textId="63F57D48"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3" w:history="1">
        <w:r w:rsidR="009E30CA" w:rsidRPr="00887420">
          <w:rPr>
            <w:rStyle w:val="Hyperlink"/>
            <w:noProof/>
          </w:rPr>
          <w:t>3.1.5.3. Sơ đồ thảm thực vật</w:t>
        </w:r>
        <w:r w:rsidR="009E30CA">
          <w:rPr>
            <w:noProof/>
            <w:webHidden/>
          </w:rPr>
          <w:tab/>
        </w:r>
        <w:r w:rsidR="009E30CA">
          <w:rPr>
            <w:noProof/>
            <w:webHidden/>
          </w:rPr>
          <w:fldChar w:fldCharType="begin"/>
        </w:r>
        <w:r w:rsidR="009E30CA">
          <w:rPr>
            <w:noProof/>
            <w:webHidden/>
          </w:rPr>
          <w:instrText xml:space="preserve"> PAGEREF _Toc104786423 \h </w:instrText>
        </w:r>
        <w:r w:rsidR="009E30CA">
          <w:rPr>
            <w:noProof/>
            <w:webHidden/>
          </w:rPr>
        </w:r>
        <w:r w:rsidR="009E30CA">
          <w:rPr>
            <w:noProof/>
            <w:webHidden/>
          </w:rPr>
          <w:fldChar w:fldCharType="separate"/>
        </w:r>
        <w:r w:rsidR="00095A8D">
          <w:rPr>
            <w:noProof/>
            <w:webHidden/>
          </w:rPr>
          <w:t>50</w:t>
        </w:r>
        <w:r w:rsidR="009E30CA">
          <w:rPr>
            <w:noProof/>
            <w:webHidden/>
          </w:rPr>
          <w:fldChar w:fldCharType="end"/>
        </w:r>
      </w:hyperlink>
    </w:p>
    <w:p w14:paraId="65269BF0" w14:textId="71651FE9"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24" w:history="1">
        <w:r w:rsidR="009E30CA" w:rsidRPr="00887420">
          <w:rPr>
            <w:rStyle w:val="Hyperlink"/>
            <w:noProof/>
          </w:rPr>
          <w:t>3.1.6. Thuyết minh kết quả phân tích, giải đoán ảnh tỉnh Sơn La</w:t>
        </w:r>
        <w:r w:rsidR="009E30CA">
          <w:rPr>
            <w:noProof/>
            <w:webHidden/>
          </w:rPr>
          <w:tab/>
        </w:r>
        <w:r w:rsidR="009E30CA">
          <w:rPr>
            <w:noProof/>
            <w:webHidden/>
          </w:rPr>
          <w:fldChar w:fldCharType="begin"/>
        </w:r>
        <w:r w:rsidR="009E30CA">
          <w:rPr>
            <w:noProof/>
            <w:webHidden/>
          </w:rPr>
          <w:instrText xml:space="preserve"> PAGEREF _Toc104786424 \h </w:instrText>
        </w:r>
        <w:r w:rsidR="009E30CA">
          <w:rPr>
            <w:noProof/>
            <w:webHidden/>
          </w:rPr>
        </w:r>
        <w:r w:rsidR="009E30CA">
          <w:rPr>
            <w:noProof/>
            <w:webHidden/>
          </w:rPr>
          <w:fldChar w:fldCharType="separate"/>
        </w:r>
        <w:r w:rsidR="00095A8D">
          <w:rPr>
            <w:noProof/>
            <w:webHidden/>
          </w:rPr>
          <w:t>51</w:t>
        </w:r>
        <w:r w:rsidR="009E30CA">
          <w:rPr>
            <w:noProof/>
            <w:webHidden/>
          </w:rPr>
          <w:fldChar w:fldCharType="end"/>
        </w:r>
      </w:hyperlink>
    </w:p>
    <w:p w14:paraId="1539421F" w14:textId="65C85B8C"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5" w:history="1">
        <w:r w:rsidR="009E30CA" w:rsidRPr="00887420">
          <w:rPr>
            <w:rStyle w:val="Hyperlink"/>
            <w:noProof/>
          </w:rPr>
          <w:t>3.1.6.1. Sơ đồ lineament và cấu trúc vòng (các đứt gãy kiến tạo và khe nứt)</w:t>
        </w:r>
        <w:r w:rsidR="009E30CA">
          <w:rPr>
            <w:noProof/>
            <w:webHidden/>
          </w:rPr>
          <w:tab/>
        </w:r>
        <w:r w:rsidR="009E30CA">
          <w:rPr>
            <w:noProof/>
            <w:webHidden/>
          </w:rPr>
          <w:fldChar w:fldCharType="begin"/>
        </w:r>
        <w:r w:rsidR="009E30CA">
          <w:rPr>
            <w:noProof/>
            <w:webHidden/>
          </w:rPr>
          <w:instrText xml:space="preserve"> PAGEREF _Toc104786425 \h </w:instrText>
        </w:r>
        <w:r w:rsidR="009E30CA">
          <w:rPr>
            <w:noProof/>
            <w:webHidden/>
          </w:rPr>
        </w:r>
        <w:r w:rsidR="009E30CA">
          <w:rPr>
            <w:noProof/>
            <w:webHidden/>
          </w:rPr>
          <w:fldChar w:fldCharType="separate"/>
        </w:r>
        <w:r w:rsidR="00095A8D">
          <w:rPr>
            <w:noProof/>
            <w:webHidden/>
          </w:rPr>
          <w:t>51</w:t>
        </w:r>
        <w:r w:rsidR="009E30CA">
          <w:rPr>
            <w:noProof/>
            <w:webHidden/>
          </w:rPr>
          <w:fldChar w:fldCharType="end"/>
        </w:r>
      </w:hyperlink>
    </w:p>
    <w:p w14:paraId="50AA635F" w14:textId="3A648DCA"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6" w:history="1">
        <w:r w:rsidR="009E30CA" w:rsidRPr="00887420">
          <w:rPr>
            <w:rStyle w:val="Hyperlink"/>
            <w:noProof/>
          </w:rPr>
          <w:t>a- Các photolineament</w:t>
        </w:r>
        <w:r w:rsidR="009E30CA">
          <w:rPr>
            <w:noProof/>
            <w:webHidden/>
          </w:rPr>
          <w:tab/>
        </w:r>
        <w:r w:rsidR="009E30CA">
          <w:rPr>
            <w:noProof/>
            <w:webHidden/>
          </w:rPr>
          <w:fldChar w:fldCharType="begin"/>
        </w:r>
        <w:r w:rsidR="009E30CA">
          <w:rPr>
            <w:noProof/>
            <w:webHidden/>
          </w:rPr>
          <w:instrText xml:space="preserve"> PAGEREF _Toc104786426 \h </w:instrText>
        </w:r>
        <w:r w:rsidR="009E30CA">
          <w:rPr>
            <w:noProof/>
            <w:webHidden/>
          </w:rPr>
        </w:r>
        <w:r w:rsidR="009E30CA">
          <w:rPr>
            <w:noProof/>
            <w:webHidden/>
          </w:rPr>
          <w:fldChar w:fldCharType="separate"/>
        </w:r>
        <w:r w:rsidR="00095A8D">
          <w:rPr>
            <w:noProof/>
            <w:webHidden/>
          </w:rPr>
          <w:t>51</w:t>
        </w:r>
        <w:r w:rsidR="009E30CA">
          <w:rPr>
            <w:noProof/>
            <w:webHidden/>
          </w:rPr>
          <w:fldChar w:fldCharType="end"/>
        </w:r>
      </w:hyperlink>
    </w:p>
    <w:p w14:paraId="33B3119F" w14:textId="278DBE15"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7" w:history="1">
        <w:r w:rsidR="009E30CA" w:rsidRPr="00887420">
          <w:rPr>
            <w:rStyle w:val="Hyperlink"/>
            <w:noProof/>
          </w:rPr>
          <w:t>b- Các cấu trúc vòng</w:t>
        </w:r>
        <w:r w:rsidR="009E30CA">
          <w:rPr>
            <w:noProof/>
            <w:webHidden/>
          </w:rPr>
          <w:tab/>
        </w:r>
        <w:r w:rsidR="009E30CA">
          <w:rPr>
            <w:noProof/>
            <w:webHidden/>
          </w:rPr>
          <w:fldChar w:fldCharType="begin"/>
        </w:r>
        <w:r w:rsidR="009E30CA">
          <w:rPr>
            <w:noProof/>
            <w:webHidden/>
          </w:rPr>
          <w:instrText xml:space="preserve"> PAGEREF _Toc104786427 \h </w:instrText>
        </w:r>
        <w:r w:rsidR="009E30CA">
          <w:rPr>
            <w:noProof/>
            <w:webHidden/>
          </w:rPr>
        </w:r>
        <w:r w:rsidR="009E30CA">
          <w:rPr>
            <w:noProof/>
            <w:webHidden/>
          </w:rPr>
          <w:fldChar w:fldCharType="separate"/>
        </w:r>
        <w:r w:rsidR="00095A8D">
          <w:rPr>
            <w:noProof/>
            <w:webHidden/>
          </w:rPr>
          <w:t>52</w:t>
        </w:r>
        <w:r w:rsidR="009E30CA">
          <w:rPr>
            <w:noProof/>
            <w:webHidden/>
          </w:rPr>
          <w:fldChar w:fldCharType="end"/>
        </w:r>
      </w:hyperlink>
    </w:p>
    <w:p w14:paraId="77B7DFFE" w14:textId="3FDAFD82"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8" w:history="1">
        <w:r w:rsidR="009E30CA" w:rsidRPr="00887420">
          <w:rPr>
            <w:rStyle w:val="Hyperlink"/>
            <w:noProof/>
          </w:rPr>
          <w:t>3.1.6.2. Sơ đồ mật độ độ dài các lineament và cấu trúc vòng</w:t>
        </w:r>
        <w:r w:rsidR="009E30CA">
          <w:rPr>
            <w:noProof/>
            <w:webHidden/>
          </w:rPr>
          <w:tab/>
        </w:r>
        <w:r w:rsidR="009E30CA">
          <w:rPr>
            <w:noProof/>
            <w:webHidden/>
          </w:rPr>
          <w:fldChar w:fldCharType="begin"/>
        </w:r>
        <w:r w:rsidR="009E30CA">
          <w:rPr>
            <w:noProof/>
            <w:webHidden/>
          </w:rPr>
          <w:instrText xml:space="preserve"> PAGEREF _Toc104786428 \h </w:instrText>
        </w:r>
        <w:r w:rsidR="009E30CA">
          <w:rPr>
            <w:noProof/>
            <w:webHidden/>
          </w:rPr>
        </w:r>
        <w:r w:rsidR="009E30CA">
          <w:rPr>
            <w:noProof/>
            <w:webHidden/>
          </w:rPr>
          <w:fldChar w:fldCharType="separate"/>
        </w:r>
        <w:r w:rsidR="00095A8D">
          <w:rPr>
            <w:noProof/>
            <w:webHidden/>
          </w:rPr>
          <w:t>52</w:t>
        </w:r>
        <w:r w:rsidR="009E30CA">
          <w:rPr>
            <w:noProof/>
            <w:webHidden/>
          </w:rPr>
          <w:fldChar w:fldCharType="end"/>
        </w:r>
      </w:hyperlink>
    </w:p>
    <w:p w14:paraId="64190E4E" w14:textId="525FE3CA"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29" w:history="1">
        <w:r w:rsidR="009E30CA" w:rsidRPr="00887420">
          <w:rPr>
            <w:rStyle w:val="Hyperlink"/>
            <w:noProof/>
          </w:rPr>
          <w:t>3.1.6.3. Sơ đồ thảm thực vật</w:t>
        </w:r>
        <w:r w:rsidR="009E30CA">
          <w:rPr>
            <w:noProof/>
            <w:webHidden/>
          </w:rPr>
          <w:tab/>
        </w:r>
        <w:r w:rsidR="009E30CA">
          <w:rPr>
            <w:noProof/>
            <w:webHidden/>
          </w:rPr>
          <w:fldChar w:fldCharType="begin"/>
        </w:r>
        <w:r w:rsidR="009E30CA">
          <w:rPr>
            <w:noProof/>
            <w:webHidden/>
          </w:rPr>
          <w:instrText xml:space="preserve"> PAGEREF _Toc104786429 \h </w:instrText>
        </w:r>
        <w:r w:rsidR="009E30CA">
          <w:rPr>
            <w:noProof/>
            <w:webHidden/>
          </w:rPr>
        </w:r>
        <w:r w:rsidR="009E30CA">
          <w:rPr>
            <w:noProof/>
            <w:webHidden/>
          </w:rPr>
          <w:fldChar w:fldCharType="separate"/>
        </w:r>
        <w:r w:rsidR="00095A8D">
          <w:rPr>
            <w:noProof/>
            <w:webHidden/>
          </w:rPr>
          <w:t>53</w:t>
        </w:r>
        <w:r w:rsidR="009E30CA">
          <w:rPr>
            <w:noProof/>
            <w:webHidden/>
          </w:rPr>
          <w:fldChar w:fldCharType="end"/>
        </w:r>
      </w:hyperlink>
    </w:p>
    <w:p w14:paraId="3046AA11" w14:textId="383957DA" w:rsidR="009E30CA" w:rsidRDefault="000A37A8">
      <w:pPr>
        <w:pStyle w:val="TOC3"/>
        <w:tabs>
          <w:tab w:val="right" w:leader="dot" w:pos="9062"/>
        </w:tabs>
        <w:rPr>
          <w:rFonts w:asciiTheme="minorHAnsi" w:eastAsiaTheme="minorEastAsia" w:hAnsiTheme="minorHAnsi" w:cstheme="minorBidi"/>
          <w:noProof/>
          <w:sz w:val="22"/>
          <w:szCs w:val="22"/>
          <w:lang w:val="en-GB" w:eastAsia="en-GB"/>
        </w:rPr>
      </w:pPr>
      <w:hyperlink w:anchor="_Toc104786430" w:history="1">
        <w:r w:rsidR="009E30CA" w:rsidRPr="00887420">
          <w:rPr>
            <w:rStyle w:val="Hyperlink"/>
            <w:noProof/>
          </w:rPr>
          <w:t>3.1.7. Thuyết minh kết quả phân tích, giải đoán ảnh tỉnh Yên Bái</w:t>
        </w:r>
        <w:r w:rsidR="009E30CA">
          <w:rPr>
            <w:noProof/>
            <w:webHidden/>
          </w:rPr>
          <w:tab/>
        </w:r>
        <w:r w:rsidR="009E30CA">
          <w:rPr>
            <w:noProof/>
            <w:webHidden/>
          </w:rPr>
          <w:fldChar w:fldCharType="begin"/>
        </w:r>
        <w:r w:rsidR="009E30CA">
          <w:rPr>
            <w:noProof/>
            <w:webHidden/>
          </w:rPr>
          <w:instrText xml:space="preserve"> PAGEREF _Toc104786430 \h </w:instrText>
        </w:r>
        <w:r w:rsidR="009E30CA">
          <w:rPr>
            <w:noProof/>
            <w:webHidden/>
          </w:rPr>
        </w:r>
        <w:r w:rsidR="009E30CA">
          <w:rPr>
            <w:noProof/>
            <w:webHidden/>
          </w:rPr>
          <w:fldChar w:fldCharType="separate"/>
        </w:r>
        <w:r w:rsidR="00095A8D">
          <w:rPr>
            <w:noProof/>
            <w:webHidden/>
          </w:rPr>
          <w:t>53</w:t>
        </w:r>
        <w:r w:rsidR="009E30CA">
          <w:rPr>
            <w:noProof/>
            <w:webHidden/>
          </w:rPr>
          <w:fldChar w:fldCharType="end"/>
        </w:r>
      </w:hyperlink>
    </w:p>
    <w:p w14:paraId="21F71EF3" w14:textId="1B9958DB"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31" w:history="1">
        <w:r w:rsidR="009E30CA" w:rsidRPr="00887420">
          <w:rPr>
            <w:rStyle w:val="Hyperlink"/>
            <w:noProof/>
          </w:rPr>
          <w:t>3.1.7.1. Sơ đồ lineament và cấu trúc vòng (các đứt gãy kiến tạo và khe nứt)</w:t>
        </w:r>
        <w:r w:rsidR="009E30CA">
          <w:rPr>
            <w:noProof/>
            <w:webHidden/>
          </w:rPr>
          <w:tab/>
        </w:r>
        <w:r w:rsidR="009E30CA">
          <w:rPr>
            <w:noProof/>
            <w:webHidden/>
          </w:rPr>
          <w:fldChar w:fldCharType="begin"/>
        </w:r>
        <w:r w:rsidR="009E30CA">
          <w:rPr>
            <w:noProof/>
            <w:webHidden/>
          </w:rPr>
          <w:instrText xml:space="preserve"> PAGEREF _Toc104786431 \h </w:instrText>
        </w:r>
        <w:r w:rsidR="009E30CA">
          <w:rPr>
            <w:noProof/>
            <w:webHidden/>
          </w:rPr>
        </w:r>
        <w:r w:rsidR="009E30CA">
          <w:rPr>
            <w:noProof/>
            <w:webHidden/>
          </w:rPr>
          <w:fldChar w:fldCharType="separate"/>
        </w:r>
        <w:r w:rsidR="00095A8D">
          <w:rPr>
            <w:noProof/>
            <w:webHidden/>
          </w:rPr>
          <w:t>53</w:t>
        </w:r>
        <w:r w:rsidR="009E30CA">
          <w:rPr>
            <w:noProof/>
            <w:webHidden/>
          </w:rPr>
          <w:fldChar w:fldCharType="end"/>
        </w:r>
      </w:hyperlink>
    </w:p>
    <w:p w14:paraId="206B22C7" w14:textId="4668ABCB"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32" w:history="1">
        <w:r w:rsidR="009E30CA" w:rsidRPr="00887420">
          <w:rPr>
            <w:rStyle w:val="Hyperlink"/>
            <w:noProof/>
          </w:rPr>
          <w:t>a- Các photolineament</w:t>
        </w:r>
        <w:r w:rsidR="009E30CA">
          <w:rPr>
            <w:noProof/>
            <w:webHidden/>
          </w:rPr>
          <w:tab/>
        </w:r>
        <w:r w:rsidR="009E30CA">
          <w:rPr>
            <w:noProof/>
            <w:webHidden/>
          </w:rPr>
          <w:fldChar w:fldCharType="begin"/>
        </w:r>
        <w:r w:rsidR="009E30CA">
          <w:rPr>
            <w:noProof/>
            <w:webHidden/>
          </w:rPr>
          <w:instrText xml:space="preserve"> PAGEREF _Toc104786432 \h </w:instrText>
        </w:r>
        <w:r w:rsidR="009E30CA">
          <w:rPr>
            <w:noProof/>
            <w:webHidden/>
          </w:rPr>
        </w:r>
        <w:r w:rsidR="009E30CA">
          <w:rPr>
            <w:noProof/>
            <w:webHidden/>
          </w:rPr>
          <w:fldChar w:fldCharType="separate"/>
        </w:r>
        <w:r w:rsidR="00095A8D">
          <w:rPr>
            <w:noProof/>
            <w:webHidden/>
          </w:rPr>
          <w:t>53</w:t>
        </w:r>
        <w:r w:rsidR="009E30CA">
          <w:rPr>
            <w:noProof/>
            <w:webHidden/>
          </w:rPr>
          <w:fldChar w:fldCharType="end"/>
        </w:r>
      </w:hyperlink>
    </w:p>
    <w:p w14:paraId="4921DF3E" w14:textId="0ACB718E"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33" w:history="1">
        <w:r w:rsidR="009E30CA" w:rsidRPr="00887420">
          <w:rPr>
            <w:rStyle w:val="Hyperlink"/>
            <w:noProof/>
          </w:rPr>
          <w:t>b- Các cấu trúc vòng</w:t>
        </w:r>
        <w:r w:rsidR="009E30CA">
          <w:rPr>
            <w:noProof/>
            <w:webHidden/>
          </w:rPr>
          <w:tab/>
        </w:r>
        <w:r w:rsidR="009E30CA">
          <w:rPr>
            <w:noProof/>
            <w:webHidden/>
          </w:rPr>
          <w:fldChar w:fldCharType="begin"/>
        </w:r>
        <w:r w:rsidR="009E30CA">
          <w:rPr>
            <w:noProof/>
            <w:webHidden/>
          </w:rPr>
          <w:instrText xml:space="preserve"> PAGEREF _Toc104786433 \h </w:instrText>
        </w:r>
        <w:r w:rsidR="009E30CA">
          <w:rPr>
            <w:noProof/>
            <w:webHidden/>
          </w:rPr>
        </w:r>
        <w:r w:rsidR="009E30CA">
          <w:rPr>
            <w:noProof/>
            <w:webHidden/>
          </w:rPr>
          <w:fldChar w:fldCharType="separate"/>
        </w:r>
        <w:r w:rsidR="00095A8D">
          <w:rPr>
            <w:noProof/>
            <w:webHidden/>
          </w:rPr>
          <w:t>54</w:t>
        </w:r>
        <w:r w:rsidR="009E30CA">
          <w:rPr>
            <w:noProof/>
            <w:webHidden/>
          </w:rPr>
          <w:fldChar w:fldCharType="end"/>
        </w:r>
      </w:hyperlink>
    </w:p>
    <w:p w14:paraId="337E3B25" w14:textId="7BF4C970"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34" w:history="1">
        <w:r w:rsidR="009E30CA" w:rsidRPr="00887420">
          <w:rPr>
            <w:rStyle w:val="Hyperlink"/>
            <w:noProof/>
          </w:rPr>
          <w:t>3.1.7.2. Sơ đồ mật độ độ dài các lineament và cấu trúc vòng</w:t>
        </w:r>
        <w:r w:rsidR="009E30CA">
          <w:rPr>
            <w:noProof/>
            <w:webHidden/>
          </w:rPr>
          <w:tab/>
        </w:r>
        <w:r w:rsidR="009E30CA">
          <w:rPr>
            <w:noProof/>
            <w:webHidden/>
          </w:rPr>
          <w:fldChar w:fldCharType="begin"/>
        </w:r>
        <w:r w:rsidR="009E30CA">
          <w:rPr>
            <w:noProof/>
            <w:webHidden/>
          </w:rPr>
          <w:instrText xml:space="preserve"> PAGEREF _Toc104786434 \h </w:instrText>
        </w:r>
        <w:r w:rsidR="009E30CA">
          <w:rPr>
            <w:noProof/>
            <w:webHidden/>
          </w:rPr>
        </w:r>
        <w:r w:rsidR="009E30CA">
          <w:rPr>
            <w:noProof/>
            <w:webHidden/>
          </w:rPr>
          <w:fldChar w:fldCharType="separate"/>
        </w:r>
        <w:r w:rsidR="00095A8D">
          <w:rPr>
            <w:noProof/>
            <w:webHidden/>
          </w:rPr>
          <w:t>54</w:t>
        </w:r>
        <w:r w:rsidR="009E30CA">
          <w:rPr>
            <w:noProof/>
            <w:webHidden/>
          </w:rPr>
          <w:fldChar w:fldCharType="end"/>
        </w:r>
      </w:hyperlink>
    </w:p>
    <w:p w14:paraId="0CAFCA52" w14:textId="64C5C44C" w:rsidR="009E30CA" w:rsidRDefault="000A37A8">
      <w:pPr>
        <w:pStyle w:val="TOC4"/>
        <w:tabs>
          <w:tab w:val="right" w:leader="dot" w:pos="9062"/>
        </w:tabs>
        <w:rPr>
          <w:rFonts w:asciiTheme="minorHAnsi" w:eastAsiaTheme="minorEastAsia" w:hAnsiTheme="minorHAnsi" w:cstheme="minorBidi"/>
          <w:noProof/>
          <w:sz w:val="22"/>
          <w:szCs w:val="22"/>
          <w:lang w:val="en-GB" w:eastAsia="en-GB"/>
        </w:rPr>
      </w:pPr>
      <w:hyperlink w:anchor="_Toc104786435" w:history="1">
        <w:r w:rsidR="009E30CA" w:rsidRPr="00887420">
          <w:rPr>
            <w:rStyle w:val="Hyperlink"/>
            <w:noProof/>
          </w:rPr>
          <w:t>3.1.7.3. Sơ đồ thảm thực vật</w:t>
        </w:r>
        <w:r w:rsidR="009E30CA">
          <w:rPr>
            <w:noProof/>
            <w:webHidden/>
          </w:rPr>
          <w:tab/>
        </w:r>
        <w:r w:rsidR="009E30CA">
          <w:rPr>
            <w:noProof/>
            <w:webHidden/>
          </w:rPr>
          <w:fldChar w:fldCharType="begin"/>
        </w:r>
        <w:r w:rsidR="009E30CA">
          <w:rPr>
            <w:noProof/>
            <w:webHidden/>
          </w:rPr>
          <w:instrText xml:space="preserve"> PAGEREF _Toc104786435 \h </w:instrText>
        </w:r>
        <w:r w:rsidR="009E30CA">
          <w:rPr>
            <w:noProof/>
            <w:webHidden/>
          </w:rPr>
        </w:r>
        <w:r w:rsidR="009E30CA">
          <w:rPr>
            <w:noProof/>
            <w:webHidden/>
          </w:rPr>
          <w:fldChar w:fldCharType="separate"/>
        </w:r>
        <w:r w:rsidR="00095A8D">
          <w:rPr>
            <w:noProof/>
            <w:webHidden/>
          </w:rPr>
          <w:t>56</w:t>
        </w:r>
        <w:r w:rsidR="009E30CA">
          <w:rPr>
            <w:noProof/>
            <w:webHidden/>
          </w:rPr>
          <w:fldChar w:fldCharType="end"/>
        </w:r>
      </w:hyperlink>
    </w:p>
    <w:p w14:paraId="4EF15107" w14:textId="6CFFEBE4" w:rsidR="009E30CA" w:rsidRDefault="000A37A8">
      <w:pPr>
        <w:pStyle w:val="TOC2"/>
        <w:tabs>
          <w:tab w:val="right" w:leader="dot" w:pos="9062"/>
        </w:tabs>
        <w:rPr>
          <w:rFonts w:asciiTheme="minorHAnsi" w:eastAsiaTheme="minorEastAsia" w:hAnsiTheme="minorHAnsi" w:cstheme="minorBidi"/>
          <w:noProof/>
          <w:sz w:val="22"/>
          <w:szCs w:val="22"/>
          <w:lang w:val="en-GB" w:eastAsia="en-GB"/>
        </w:rPr>
      </w:pPr>
      <w:hyperlink w:anchor="_Toc104786436" w:history="1">
        <w:r w:rsidR="009E30CA" w:rsidRPr="00887420">
          <w:rPr>
            <w:rStyle w:val="Hyperlink"/>
            <w:noProof/>
          </w:rPr>
          <w:t>3.2. Khảo sát xác định miền bổ cập, nguyên nhân suy thoái nguồn nước mạch lộ và hang động karst</w:t>
        </w:r>
        <w:r w:rsidR="009E30CA">
          <w:rPr>
            <w:noProof/>
            <w:webHidden/>
          </w:rPr>
          <w:tab/>
        </w:r>
        <w:r w:rsidR="009E30CA">
          <w:rPr>
            <w:noProof/>
            <w:webHidden/>
          </w:rPr>
          <w:fldChar w:fldCharType="begin"/>
        </w:r>
        <w:r w:rsidR="009E30CA">
          <w:rPr>
            <w:noProof/>
            <w:webHidden/>
          </w:rPr>
          <w:instrText xml:space="preserve"> PAGEREF _Toc104786436 \h </w:instrText>
        </w:r>
        <w:r w:rsidR="009E30CA">
          <w:rPr>
            <w:noProof/>
            <w:webHidden/>
          </w:rPr>
        </w:r>
        <w:r w:rsidR="009E30CA">
          <w:rPr>
            <w:noProof/>
            <w:webHidden/>
          </w:rPr>
          <w:fldChar w:fldCharType="separate"/>
        </w:r>
        <w:r w:rsidR="00095A8D">
          <w:rPr>
            <w:noProof/>
            <w:webHidden/>
          </w:rPr>
          <w:t>57</w:t>
        </w:r>
        <w:r w:rsidR="009E30CA">
          <w:rPr>
            <w:noProof/>
            <w:webHidden/>
          </w:rPr>
          <w:fldChar w:fldCharType="end"/>
        </w:r>
      </w:hyperlink>
    </w:p>
    <w:p w14:paraId="1ABE5DF3" w14:textId="521313EB"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437" w:history="1">
        <w:r w:rsidR="009E30CA" w:rsidRPr="00887420">
          <w:rPr>
            <w:rStyle w:val="Hyperlink"/>
            <w:noProof/>
          </w:rPr>
          <w:t>KẾT LUẬN</w:t>
        </w:r>
        <w:r w:rsidR="009E30CA">
          <w:rPr>
            <w:noProof/>
            <w:webHidden/>
          </w:rPr>
          <w:tab/>
        </w:r>
        <w:r w:rsidR="009E30CA">
          <w:rPr>
            <w:noProof/>
            <w:webHidden/>
          </w:rPr>
          <w:fldChar w:fldCharType="begin"/>
        </w:r>
        <w:r w:rsidR="009E30CA">
          <w:rPr>
            <w:noProof/>
            <w:webHidden/>
          </w:rPr>
          <w:instrText xml:space="preserve"> PAGEREF _Toc104786437 \h </w:instrText>
        </w:r>
        <w:r w:rsidR="009E30CA">
          <w:rPr>
            <w:noProof/>
            <w:webHidden/>
          </w:rPr>
        </w:r>
        <w:r w:rsidR="009E30CA">
          <w:rPr>
            <w:noProof/>
            <w:webHidden/>
          </w:rPr>
          <w:fldChar w:fldCharType="separate"/>
        </w:r>
        <w:r w:rsidR="00095A8D">
          <w:rPr>
            <w:noProof/>
            <w:webHidden/>
          </w:rPr>
          <w:t>135</w:t>
        </w:r>
        <w:r w:rsidR="009E30CA">
          <w:rPr>
            <w:noProof/>
            <w:webHidden/>
          </w:rPr>
          <w:fldChar w:fldCharType="end"/>
        </w:r>
      </w:hyperlink>
    </w:p>
    <w:p w14:paraId="1426F60B" w14:textId="4FBBF0AE" w:rsidR="009E30CA" w:rsidRDefault="000A37A8">
      <w:pPr>
        <w:pStyle w:val="TOC1"/>
        <w:tabs>
          <w:tab w:val="right" w:leader="dot" w:pos="9062"/>
        </w:tabs>
        <w:rPr>
          <w:rFonts w:asciiTheme="minorHAnsi" w:eastAsiaTheme="minorEastAsia" w:hAnsiTheme="minorHAnsi" w:cstheme="minorBidi"/>
          <w:b w:val="0"/>
          <w:noProof/>
          <w:sz w:val="22"/>
          <w:szCs w:val="22"/>
          <w:lang w:val="en-GB" w:eastAsia="en-GB"/>
        </w:rPr>
      </w:pPr>
      <w:hyperlink w:anchor="_Toc104786438" w:history="1">
        <w:r w:rsidR="009E30CA" w:rsidRPr="00887420">
          <w:rPr>
            <w:rStyle w:val="Hyperlink"/>
            <w:noProof/>
          </w:rPr>
          <w:t>TÀI LIỆU THAM KHẢO</w:t>
        </w:r>
        <w:r w:rsidR="009E30CA">
          <w:rPr>
            <w:noProof/>
            <w:webHidden/>
          </w:rPr>
          <w:tab/>
        </w:r>
        <w:r w:rsidR="009E30CA">
          <w:rPr>
            <w:noProof/>
            <w:webHidden/>
          </w:rPr>
          <w:fldChar w:fldCharType="begin"/>
        </w:r>
        <w:r w:rsidR="009E30CA">
          <w:rPr>
            <w:noProof/>
            <w:webHidden/>
          </w:rPr>
          <w:instrText xml:space="preserve"> PAGEREF _Toc104786438 \h </w:instrText>
        </w:r>
        <w:r w:rsidR="009E30CA">
          <w:rPr>
            <w:noProof/>
            <w:webHidden/>
          </w:rPr>
        </w:r>
        <w:r w:rsidR="009E30CA">
          <w:rPr>
            <w:noProof/>
            <w:webHidden/>
          </w:rPr>
          <w:fldChar w:fldCharType="separate"/>
        </w:r>
        <w:r w:rsidR="00095A8D">
          <w:rPr>
            <w:noProof/>
            <w:webHidden/>
          </w:rPr>
          <w:t>136</w:t>
        </w:r>
        <w:r w:rsidR="009E30CA">
          <w:rPr>
            <w:noProof/>
            <w:webHidden/>
          </w:rPr>
          <w:fldChar w:fldCharType="end"/>
        </w:r>
      </w:hyperlink>
    </w:p>
    <w:p w14:paraId="17DEE1E9" w14:textId="35B9B167" w:rsidR="00B764F6" w:rsidRDefault="006C2B3A" w:rsidP="00777DA8">
      <w:r>
        <w:fldChar w:fldCharType="end"/>
      </w:r>
    </w:p>
    <w:p w14:paraId="37FE6E23" w14:textId="36D41719" w:rsidR="00B764F6" w:rsidRDefault="00B764F6" w:rsidP="00777DA8"/>
    <w:p w14:paraId="0186E085" w14:textId="77777777" w:rsidR="00B764F6" w:rsidRPr="00B73EA9" w:rsidRDefault="00B764F6" w:rsidP="00777DA8"/>
    <w:p w14:paraId="0C49BF96" w14:textId="77777777" w:rsidR="00CF5A08" w:rsidRDefault="00CF5A08">
      <w:pPr>
        <w:spacing w:before="0" w:after="200" w:line="276" w:lineRule="auto"/>
        <w:jc w:val="left"/>
        <w:rPr>
          <w:b/>
          <w:bCs/>
          <w:szCs w:val="26"/>
        </w:rPr>
      </w:pPr>
      <w:bookmarkStart w:id="3" w:name="_Toc308909148"/>
      <w:bookmarkStart w:id="4" w:name="_Toc311728318"/>
      <w:r>
        <w:br w:type="page"/>
      </w:r>
    </w:p>
    <w:p w14:paraId="5A0B4FA5" w14:textId="67D62DF4" w:rsidR="00C93CF3" w:rsidRPr="00F81626" w:rsidRDefault="00C93CF3" w:rsidP="00C93CF3">
      <w:pPr>
        <w:pStyle w:val="1CHUONG"/>
        <w:rPr>
          <w:sz w:val="28"/>
          <w:szCs w:val="28"/>
          <w:lang w:val="pt-BR"/>
        </w:rPr>
      </w:pPr>
      <w:bookmarkStart w:id="5" w:name="_Toc104786359"/>
      <w:r w:rsidRPr="00F81626">
        <w:lastRenderedPageBreak/>
        <w:t xml:space="preserve">DANH MỤC CÁC </w:t>
      </w:r>
      <w:r>
        <w:t>KÝ HIỆU VÀ CHỮ VIẾT TẮT</w:t>
      </w:r>
      <w:bookmarkEnd w:id="5"/>
    </w:p>
    <w:p w14:paraId="7EFB620D" w14:textId="77777777" w:rsidR="00C93CF3" w:rsidRPr="00E9660F" w:rsidRDefault="00C93CF3" w:rsidP="00C93CF3">
      <w:pPr>
        <w:widowControl w:val="0"/>
        <w:ind w:firstLine="2268"/>
        <w:rPr>
          <w:sz w:val="16"/>
          <w:szCs w:val="14"/>
        </w:rPr>
      </w:pPr>
    </w:p>
    <w:tbl>
      <w:tblPr>
        <w:tblW w:w="4990" w:type="pct"/>
        <w:tblLook w:val="04A0" w:firstRow="1" w:lastRow="0" w:firstColumn="1" w:lastColumn="0" w:noHBand="0" w:noVBand="1"/>
      </w:tblPr>
      <w:tblGrid>
        <w:gridCol w:w="2449"/>
        <w:gridCol w:w="6595"/>
      </w:tblGrid>
      <w:tr w:rsidR="00C93CF3" w:rsidRPr="00135297" w14:paraId="07C1A70F" w14:textId="77777777" w:rsidTr="00801EAE">
        <w:trPr>
          <w:trHeight w:val="359"/>
        </w:trPr>
        <w:tc>
          <w:tcPr>
            <w:tcW w:w="1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D8942" w14:textId="77777777" w:rsidR="00C93CF3" w:rsidRPr="00135297" w:rsidRDefault="00C93CF3" w:rsidP="00801EAE">
            <w:pPr>
              <w:spacing w:before="0" w:after="0" w:line="240" w:lineRule="auto"/>
              <w:jc w:val="center"/>
              <w:rPr>
                <w:b/>
                <w:bCs/>
                <w:color w:val="000000"/>
                <w:szCs w:val="26"/>
              </w:rPr>
            </w:pPr>
            <w:r w:rsidRPr="00135297">
              <w:rPr>
                <w:b/>
                <w:bCs/>
                <w:color w:val="000000"/>
                <w:szCs w:val="26"/>
              </w:rPr>
              <w:t>Viết t</w:t>
            </w:r>
            <w:r w:rsidRPr="00135297">
              <w:rPr>
                <w:rFonts w:hint="eastAsia"/>
                <w:b/>
                <w:bCs/>
                <w:color w:val="000000"/>
                <w:szCs w:val="26"/>
              </w:rPr>
              <w:t>ắ</w:t>
            </w:r>
            <w:r w:rsidRPr="00135297">
              <w:rPr>
                <w:b/>
                <w:bCs/>
                <w:color w:val="000000"/>
                <w:szCs w:val="26"/>
              </w:rPr>
              <w:t>t</w:t>
            </w:r>
          </w:p>
        </w:tc>
        <w:tc>
          <w:tcPr>
            <w:tcW w:w="3646" w:type="pct"/>
            <w:tcBorders>
              <w:top w:val="single" w:sz="4" w:space="0" w:color="auto"/>
              <w:left w:val="nil"/>
              <w:bottom w:val="single" w:sz="4" w:space="0" w:color="auto"/>
              <w:right w:val="single" w:sz="4" w:space="0" w:color="auto"/>
            </w:tcBorders>
            <w:shd w:val="clear" w:color="auto" w:fill="auto"/>
            <w:noWrap/>
            <w:vAlign w:val="center"/>
          </w:tcPr>
          <w:p w14:paraId="0FB75842" w14:textId="06FC425D" w:rsidR="00C93CF3" w:rsidRPr="00135297" w:rsidRDefault="00C93CF3" w:rsidP="00801EAE">
            <w:pPr>
              <w:spacing w:before="0" w:after="0" w:line="240" w:lineRule="auto"/>
              <w:jc w:val="center"/>
              <w:rPr>
                <w:b/>
                <w:bCs/>
                <w:color w:val="000000"/>
                <w:szCs w:val="26"/>
              </w:rPr>
            </w:pPr>
            <w:r w:rsidRPr="00135297">
              <w:rPr>
                <w:b/>
                <w:bCs/>
                <w:color w:val="000000"/>
                <w:szCs w:val="26"/>
              </w:rPr>
              <w:t xml:space="preserve">Nội dung </w:t>
            </w:r>
            <w:r>
              <w:rPr>
                <w:b/>
                <w:bCs/>
                <w:color w:val="000000"/>
                <w:szCs w:val="26"/>
              </w:rPr>
              <w:t xml:space="preserve">ký hiệu và chữ </w:t>
            </w:r>
            <w:r w:rsidRPr="00135297">
              <w:rPr>
                <w:b/>
                <w:bCs/>
                <w:color w:val="000000"/>
                <w:szCs w:val="26"/>
              </w:rPr>
              <w:t>viết t</w:t>
            </w:r>
            <w:r w:rsidRPr="00135297">
              <w:rPr>
                <w:rFonts w:hint="eastAsia"/>
                <w:b/>
                <w:bCs/>
                <w:color w:val="000000"/>
                <w:szCs w:val="26"/>
              </w:rPr>
              <w:t>ắ</w:t>
            </w:r>
            <w:r w:rsidRPr="00135297">
              <w:rPr>
                <w:b/>
                <w:bCs/>
                <w:color w:val="000000"/>
                <w:szCs w:val="26"/>
              </w:rPr>
              <w:t>t</w:t>
            </w:r>
          </w:p>
        </w:tc>
      </w:tr>
      <w:tr w:rsidR="00C93CF3" w:rsidRPr="00135297" w14:paraId="708A58BC"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B329E14" w14:textId="77777777" w:rsidR="00C93CF3" w:rsidRPr="00135297" w:rsidRDefault="00C93CF3" w:rsidP="00801EAE">
            <w:pPr>
              <w:spacing w:before="0" w:after="0" w:line="240" w:lineRule="auto"/>
              <w:ind w:left="142"/>
              <w:jc w:val="center"/>
              <w:rPr>
                <w:color w:val="000000"/>
                <w:szCs w:val="26"/>
              </w:rPr>
            </w:pPr>
            <w:r>
              <w:rPr>
                <w:color w:val="000000"/>
                <w:szCs w:val="26"/>
              </w:rPr>
              <w:t>BKHCN</w:t>
            </w:r>
          </w:p>
        </w:tc>
        <w:tc>
          <w:tcPr>
            <w:tcW w:w="3646" w:type="pct"/>
            <w:tcBorders>
              <w:top w:val="nil"/>
              <w:left w:val="nil"/>
              <w:bottom w:val="single" w:sz="4" w:space="0" w:color="auto"/>
              <w:right w:val="single" w:sz="4" w:space="0" w:color="auto"/>
            </w:tcBorders>
            <w:shd w:val="clear" w:color="auto" w:fill="auto"/>
            <w:noWrap/>
            <w:vAlign w:val="center"/>
          </w:tcPr>
          <w:p w14:paraId="4FE71E83" w14:textId="77777777" w:rsidR="00C93CF3" w:rsidRPr="00135297" w:rsidRDefault="00C93CF3" w:rsidP="00801EAE">
            <w:pPr>
              <w:spacing w:before="0" w:after="0" w:line="240" w:lineRule="auto"/>
              <w:ind w:left="137"/>
              <w:jc w:val="center"/>
              <w:rPr>
                <w:color w:val="000000"/>
                <w:szCs w:val="26"/>
              </w:rPr>
            </w:pPr>
            <w:r>
              <w:rPr>
                <w:color w:val="000000"/>
                <w:szCs w:val="26"/>
              </w:rPr>
              <w:t>Bộ Khoa học và Công nghệ</w:t>
            </w:r>
          </w:p>
        </w:tc>
      </w:tr>
      <w:tr w:rsidR="00C93CF3" w:rsidRPr="00135297" w14:paraId="1C1A7AF9"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67B19A3"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BTNMT</w:t>
            </w:r>
          </w:p>
        </w:tc>
        <w:tc>
          <w:tcPr>
            <w:tcW w:w="3646" w:type="pct"/>
            <w:tcBorders>
              <w:top w:val="nil"/>
              <w:left w:val="nil"/>
              <w:bottom w:val="single" w:sz="4" w:space="0" w:color="auto"/>
              <w:right w:val="single" w:sz="4" w:space="0" w:color="auto"/>
            </w:tcBorders>
            <w:shd w:val="clear" w:color="auto" w:fill="auto"/>
            <w:noWrap/>
            <w:vAlign w:val="center"/>
          </w:tcPr>
          <w:p w14:paraId="3B934713"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Bộ Tài nguyên và Môi trường</w:t>
            </w:r>
          </w:p>
        </w:tc>
      </w:tr>
      <w:tr w:rsidR="00C93CF3" w:rsidRPr="00135297" w14:paraId="268088D0"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EEC587B"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BVMT</w:t>
            </w:r>
          </w:p>
        </w:tc>
        <w:tc>
          <w:tcPr>
            <w:tcW w:w="3646" w:type="pct"/>
            <w:tcBorders>
              <w:top w:val="nil"/>
              <w:left w:val="nil"/>
              <w:bottom w:val="single" w:sz="4" w:space="0" w:color="auto"/>
              <w:right w:val="single" w:sz="4" w:space="0" w:color="auto"/>
            </w:tcBorders>
            <w:shd w:val="clear" w:color="auto" w:fill="auto"/>
            <w:noWrap/>
            <w:vAlign w:val="center"/>
          </w:tcPr>
          <w:p w14:paraId="0C0B3F1A"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Bảo vệ môi trường</w:t>
            </w:r>
          </w:p>
        </w:tc>
      </w:tr>
      <w:tr w:rsidR="00C93CF3" w:rsidRPr="00135297" w14:paraId="6249EA15"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C0D482A"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BXD</w:t>
            </w:r>
          </w:p>
        </w:tc>
        <w:tc>
          <w:tcPr>
            <w:tcW w:w="3646" w:type="pct"/>
            <w:tcBorders>
              <w:top w:val="nil"/>
              <w:left w:val="nil"/>
              <w:bottom w:val="single" w:sz="4" w:space="0" w:color="auto"/>
              <w:right w:val="single" w:sz="4" w:space="0" w:color="auto"/>
            </w:tcBorders>
            <w:shd w:val="clear" w:color="auto" w:fill="auto"/>
            <w:noWrap/>
            <w:vAlign w:val="center"/>
          </w:tcPr>
          <w:p w14:paraId="14963A5E"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Bộ Xây dựng</w:t>
            </w:r>
          </w:p>
        </w:tc>
      </w:tr>
      <w:tr w:rsidR="00C93CF3" w:rsidRPr="00135297" w14:paraId="769BFCDB"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8A621D6"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BYT</w:t>
            </w:r>
          </w:p>
        </w:tc>
        <w:tc>
          <w:tcPr>
            <w:tcW w:w="3646" w:type="pct"/>
            <w:tcBorders>
              <w:top w:val="nil"/>
              <w:left w:val="nil"/>
              <w:bottom w:val="single" w:sz="4" w:space="0" w:color="auto"/>
              <w:right w:val="single" w:sz="4" w:space="0" w:color="auto"/>
            </w:tcBorders>
            <w:shd w:val="clear" w:color="auto" w:fill="auto"/>
            <w:noWrap/>
            <w:vAlign w:val="center"/>
          </w:tcPr>
          <w:p w14:paraId="286CF266"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Bộ Y tế</w:t>
            </w:r>
          </w:p>
        </w:tc>
      </w:tr>
      <w:tr w:rsidR="00C93CF3" w:rsidRPr="00135297" w14:paraId="2C4058AF"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9405A8A"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ĐCTV</w:t>
            </w:r>
          </w:p>
        </w:tc>
        <w:tc>
          <w:tcPr>
            <w:tcW w:w="3646" w:type="pct"/>
            <w:tcBorders>
              <w:top w:val="nil"/>
              <w:left w:val="nil"/>
              <w:bottom w:val="single" w:sz="4" w:space="0" w:color="auto"/>
              <w:right w:val="single" w:sz="4" w:space="0" w:color="auto"/>
            </w:tcBorders>
            <w:shd w:val="clear" w:color="auto" w:fill="auto"/>
            <w:noWrap/>
            <w:vAlign w:val="center"/>
          </w:tcPr>
          <w:p w14:paraId="14DE3913"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Địa chất thủy văn</w:t>
            </w:r>
          </w:p>
        </w:tc>
      </w:tr>
      <w:tr w:rsidR="00C93CF3" w:rsidRPr="00135297" w14:paraId="572AB98E"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B96EFB1"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ĐCCT</w:t>
            </w:r>
          </w:p>
        </w:tc>
        <w:tc>
          <w:tcPr>
            <w:tcW w:w="3646" w:type="pct"/>
            <w:tcBorders>
              <w:top w:val="nil"/>
              <w:left w:val="nil"/>
              <w:bottom w:val="single" w:sz="4" w:space="0" w:color="auto"/>
              <w:right w:val="single" w:sz="4" w:space="0" w:color="auto"/>
            </w:tcBorders>
            <w:shd w:val="clear" w:color="auto" w:fill="auto"/>
            <w:noWrap/>
            <w:vAlign w:val="center"/>
          </w:tcPr>
          <w:p w14:paraId="28762308"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Địa chất công trình</w:t>
            </w:r>
          </w:p>
        </w:tc>
      </w:tr>
      <w:tr w:rsidR="00C93CF3" w:rsidRPr="00135297" w14:paraId="7CD2AAC0"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D1D59A6" w14:textId="77777777" w:rsidR="00C93CF3" w:rsidRPr="00135297" w:rsidRDefault="00C93CF3" w:rsidP="00801EAE">
            <w:pPr>
              <w:spacing w:before="0" w:after="0" w:line="240" w:lineRule="auto"/>
              <w:ind w:left="142"/>
              <w:jc w:val="center"/>
              <w:rPr>
                <w:color w:val="000000"/>
                <w:szCs w:val="26"/>
              </w:rPr>
            </w:pPr>
            <w:r>
              <w:rPr>
                <w:color w:val="000000"/>
                <w:szCs w:val="26"/>
              </w:rPr>
              <w:t>ĐCTT</w:t>
            </w:r>
          </w:p>
        </w:tc>
        <w:tc>
          <w:tcPr>
            <w:tcW w:w="3646" w:type="pct"/>
            <w:tcBorders>
              <w:top w:val="nil"/>
              <w:left w:val="nil"/>
              <w:bottom w:val="single" w:sz="4" w:space="0" w:color="auto"/>
              <w:right w:val="single" w:sz="4" w:space="0" w:color="auto"/>
            </w:tcBorders>
            <w:shd w:val="clear" w:color="auto" w:fill="auto"/>
            <w:noWrap/>
            <w:vAlign w:val="center"/>
          </w:tcPr>
          <w:p w14:paraId="0A04FFB6" w14:textId="77777777" w:rsidR="00C93CF3" w:rsidRPr="00135297" w:rsidRDefault="00C93CF3" w:rsidP="00801EAE">
            <w:pPr>
              <w:spacing w:before="0" w:after="0" w:line="240" w:lineRule="auto"/>
              <w:ind w:left="137"/>
              <w:jc w:val="center"/>
              <w:rPr>
                <w:color w:val="000000"/>
                <w:szCs w:val="26"/>
              </w:rPr>
            </w:pPr>
            <w:r>
              <w:rPr>
                <w:color w:val="000000"/>
                <w:szCs w:val="26"/>
              </w:rPr>
              <w:t>Độ cứng tạm thời</w:t>
            </w:r>
          </w:p>
        </w:tc>
      </w:tr>
      <w:tr w:rsidR="00C93CF3" w:rsidRPr="00135297" w14:paraId="714320C2"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8ED8C73" w14:textId="77777777" w:rsidR="00C93CF3" w:rsidRDefault="00C93CF3" w:rsidP="00801EAE">
            <w:pPr>
              <w:spacing w:before="0" w:after="0" w:line="240" w:lineRule="auto"/>
              <w:ind w:left="142"/>
              <w:jc w:val="center"/>
              <w:rPr>
                <w:color w:val="000000"/>
                <w:szCs w:val="26"/>
              </w:rPr>
            </w:pPr>
            <w:r>
              <w:rPr>
                <w:color w:val="000000"/>
                <w:szCs w:val="26"/>
              </w:rPr>
              <w:t>ĐCVV</w:t>
            </w:r>
          </w:p>
        </w:tc>
        <w:tc>
          <w:tcPr>
            <w:tcW w:w="3646" w:type="pct"/>
            <w:tcBorders>
              <w:top w:val="nil"/>
              <w:left w:val="nil"/>
              <w:bottom w:val="single" w:sz="4" w:space="0" w:color="auto"/>
              <w:right w:val="single" w:sz="4" w:space="0" w:color="auto"/>
            </w:tcBorders>
            <w:shd w:val="clear" w:color="auto" w:fill="auto"/>
            <w:noWrap/>
            <w:vAlign w:val="center"/>
          </w:tcPr>
          <w:p w14:paraId="0C31E5A2" w14:textId="77777777" w:rsidR="00C93CF3" w:rsidRDefault="00C93CF3" w:rsidP="00801EAE">
            <w:pPr>
              <w:spacing w:before="0" w:after="0" w:line="240" w:lineRule="auto"/>
              <w:ind w:left="137"/>
              <w:jc w:val="center"/>
              <w:rPr>
                <w:color w:val="000000"/>
                <w:szCs w:val="26"/>
              </w:rPr>
            </w:pPr>
            <w:r>
              <w:rPr>
                <w:color w:val="000000"/>
                <w:szCs w:val="26"/>
              </w:rPr>
              <w:t>Độ cứng vĩnh viễn</w:t>
            </w:r>
          </w:p>
        </w:tc>
      </w:tr>
      <w:tr w:rsidR="00C93CF3" w:rsidRPr="00135297" w14:paraId="5B8D6785"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74CB96C"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ĐPHVS</w:t>
            </w:r>
          </w:p>
        </w:tc>
        <w:tc>
          <w:tcPr>
            <w:tcW w:w="3646" w:type="pct"/>
            <w:tcBorders>
              <w:top w:val="nil"/>
              <w:left w:val="nil"/>
              <w:bottom w:val="single" w:sz="4" w:space="0" w:color="auto"/>
              <w:right w:val="single" w:sz="4" w:space="0" w:color="auto"/>
            </w:tcBorders>
            <w:shd w:val="clear" w:color="auto" w:fill="auto"/>
            <w:noWrap/>
            <w:vAlign w:val="center"/>
          </w:tcPr>
          <w:p w14:paraId="15724352"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Đới phòng vệ sinh</w:t>
            </w:r>
          </w:p>
        </w:tc>
      </w:tr>
      <w:tr w:rsidR="00C93CF3" w:rsidRPr="00135297" w14:paraId="7D6D8509"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AC94523"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ĐTM</w:t>
            </w:r>
          </w:p>
        </w:tc>
        <w:tc>
          <w:tcPr>
            <w:tcW w:w="3646" w:type="pct"/>
            <w:tcBorders>
              <w:top w:val="nil"/>
              <w:left w:val="nil"/>
              <w:bottom w:val="single" w:sz="4" w:space="0" w:color="auto"/>
              <w:right w:val="single" w:sz="4" w:space="0" w:color="auto"/>
            </w:tcBorders>
            <w:shd w:val="clear" w:color="auto" w:fill="auto"/>
            <w:noWrap/>
            <w:vAlign w:val="center"/>
          </w:tcPr>
          <w:p w14:paraId="766E3829"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Đánh giá tác động môi trường</w:t>
            </w:r>
          </w:p>
        </w:tc>
      </w:tr>
      <w:tr w:rsidR="00C93CF3" w:rsidRPr="00135297" w14:paraId="6689B46A"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D95AC1E"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GS</w:t>
            </w:r>
          </w:p>
        </w:tc>
        <w:tc>
          <w:tcPr>
            <w:tcW w:w="3646" w:type="pct"/>
            <w:tcBorders>
              <w:top w:val="nil"/>
              <w:left w:val="nil"/>
              <w:bottom w:val="single" w:sz="4" w:space="0" w:color="auto"/>
              <w:right w:val="single" w:sz="4" w:space="0" w:color="auto"/>
            </w:tcBorders>
            <w:shd w:val="clear" w:color="auto" w:fill="auto"/>
            <w:noWrap/>
            <w:vAlign w:val="center"/>
          </w:tcPr>
          <w:p w14:paraId="21F8F2DC"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Giáo sư</w:t>
            </w:r>
          </w:p>
        </w:tc>
      </w:tr>
      <w:tr w:rsidR="00C93CF3" w:rsidRPr="00135297" w14:paraId="14108A8A"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BDB462F"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KHCN</w:t>
            </w:r>
          </w:p>
        </w:tc>
        <w:tc>
          <w:tcPr>
            <w:tcW w:w="3646" w:type="pct"/>
            <w:tcBorders>
              <w:top w:val="nil"/>
              <w:left w:val="nil"/>
              <w:bottom w:val="single" w:sz="4" w:space="0" w:color="auto"/>
              <w:right w:val="single" w:sz="4" w:space="0" w:color="auto"/>
            </w:tcBorders>
            <w:shd w:val="clear" w:color="auto" w:fill="auto"/>
            <w:noWrap/>
            <w:vAlign w:val="center"/>
          </w:tcPr>
          <w:p w14:paraId="362066B2"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Khoa học công nghệ</w:t>
            </w:r>
          </w:p>
        </w:tc>
      </w:tr>
      <w:tr w:rsidR="00C93CF3" w:rsidRPr="00135297" w14:paraId="6A323F26"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99F9BBC"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KT-XH</w:t>
            </w:r>
          </w:p>
        </w:tc>
        <w:tc>
          <w:tcPr>
            <w:tcW w:w="3646" w:type="pct"/>
            <w:tcBorders>
              <w:top w:val="nil"/>
              <w:left w:val="nil"/>
              <w:bottom w:val="single" w:sz="4" w:space="0" w:color="auto"/>
              <w:right w:val="single" w:sz="4" w:space="0" w:color="auto"/>
            </w:tcBorders>
            <w:shd w:val="clear" w:color="auto" w:fill="auto"/>
            <w:noWrap/>
            <w:vAlign w:val="center"/>
          </w:tcPr>
          <w:p w14:paraId="5B265FB3"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Kinh tế xã hội</w:t>
            </w:r>
          </w:p>
        </w:tc>
      </w:tr>
      <w:tr w:rsidR="00C93CF3" w:rsidRPr="00135297" w14:paraId="1B57844E"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4AD8EF1"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KTTV</w:t>
            </w:r>
          </w:p>
        </w:tc>
        <w:tc>
          <w:tcPr>
            <w:tcW w:w="3646" w:type="pct"/>
            <w:tcBorders>
              <w:top w:val="nil"/>
              <w:left w:val="nil"/>
              <w:bottom w:val="single" w:sz="4" w:space="0" w:color="auto"/>
              <w:right w:val="single" w:sz="4" w:space="0" w:color="auto"/>
            </w:tcBorders>
            <w:shd w:val="clear" w:color="auto" w:fill="auto"/>
            <w:noWrap/>
            <w:vAlign w:val="center"/>
          </w:tcPr>
          <w:p w14:paraId="315169E0"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Khí tượng thủy văn</w:t>
            </w:r>
          </w:p>
        </w:tc>
      </w:tr>
      <w:tr w:rsidR="00C93CF3" w:rsidRPr="00135297" w14:paraId="2C7D3470"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77B5438"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NCKH</w:t>
            </w:r>
          </w:p>
        </w:tc>
        <w:tc>
          <w:tcPr>
            <w:tcW w:w="3646" w:type="pct"/>
            <w:tcBorders>
              <w:top w:val="nil"/>
              <w:left w:val="nil"/>
              <w:bottom w:val="single" w:sz="4" w:space="0" w:color="auto"/>
              <w:right w:val="single" w:sz="4" w:space="0" w:color="auto"/>
            </w:tcBorders>
            <w:shd w:val="clear" w:color="auto" w:fill="auto"/>
            <w:noWrap/>
            <w:vAlign w:val="center"/>
          </w:tcPr>
          <w:p w14:paraId="215A9E72"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Nghiên cứu khoa học</w:t>
            </w:r>
          </w:p>
        </w:tc>
      </w:tr>
      <w:tr w:rsidR="00C93CF3" w:rsidRPr="00135297" w14:paraId="4B3C750F"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A5168EE"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NDĐ</w:t>
            </w:r>
          </w:p>
        </w:tc>
        <w:tc>
          <w:tcPr>
            <w:tcW w:w="3646" w:type="pct"/>
            <w:tcBorders>
              <w:top w:val="nil"/>
              <w:left w:val="nil"/>
              <w:bottom w:val="single" w:sz="4" w:space="0" w:color="auto"/>
              <w:right w:val="single" w:sz="4" w:space="0" w:color="auto"/>
            </w:tcBorders>
            <w:shd w:val="clear" w:color="auto" w:fill="auto"/>
            <w:noWrap/>
            <w:vAlign w:val="center"/>
          </w:tcPr>
          <w:p w14:paraId="00334DCE"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Nước dưới đất</w:t>
            </w:r>
          </w:p>
        </w:tc>
      </w:tr>
      <w:tr w:rsidR="00C93CF3" w:rsidRPr="00135297" w14:paraId="5CC14F1C"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9639425"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NĐ-CP</w:t>
            </w:r>
          </w:p>
        </w:tc>
        <w:tc>
          <w:tcPr>
            <w:tcW w:w="3646" w:type="pct"/>
            <w:tcBorders>
              <w:top w:val="nil"/>
              <w:left w:val="nil"/>
              <w:bottom w:val="single" w:sz="4" w:space="0" w:color="auto"/>
              <w:right w:val="single" w:sz="4" w:space="0" w:color="auto"/>
            </w:tcBorders>
            <w:shd w:val="clear" w:color="auto" w:fill="auto"/>
            <w:noWrap/>
            <w:vAlign w:val="center"/>
          </w:tcPr>
          <w:p w14:paraId="2C37338C"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Nghị định - Chính phủ</w:t>
            </w:r>
          </w:p>
        </w:tc>
      </w:tr>
      <w:tr w:rsidR="00C93CF3" w:rsidRPr="00135297" w14:paraId="040C3C1C"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F04C96C"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NN&amp;PTNT</w:t>
            </w:r>
          </w:p>
        </w:tc>
        <w:tc>
          <w:tcPr>
            <w:tcW w:w="3646" w:type="pct"/>
            <w:tcBorders>
              <w:top w:val="nil"/>
              <w:left w:val="nil"/>
              <w:bottom w:val="single" w:sz="4" w:space="0" w:color="auto"/>
              <w:right w:val="single" w:sz="4" w:space="0" w:color="auto"/>
            </w:tcBorders>
            <w:shd w:val="clear" w:color="auto" w:fill="auto"/>
            <w:noWrap/>
            <w:vAlign w:val="center"/>
          </w:tcPr>
          <w:p w14:paraId="75B035C8"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Nông nghiệp và phát triển nông thôn</w:t>
            </w:r>
          </w:p>
        </w:tc>
      </w:tr>
      <w:tr w:rsidR="00C93CF3" w:rsidRPr="00135297" w14:paraId="492A0CDF"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46ABAC9"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PGS</w:t>
            </w:r>
          </w:p>
        </w:tc>
        <w:tc>
          <w:tcPr>
            <w:tcW w:w="3646" w:type="pct"/>
            <w:tcBorders>
              <w:top w:val="nil"/>
              <w:left w:val="nil"/>
              <w:bottom w:val="single" w:sz="4" w:space="0" w:color="auto"/>
              <w:right w:val="single" w:sz="4" w:space="0" w:color="auto"/>
            </w:tcBorders>
            <w:shd w:val="clear" w:color="auto" w:fill="auto"/>
            <w:noWrap/>
            <w:vAlign w:val="center"/>
          </w:tcPr>
          <w:p w14:paraId="6D8CAF32"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Phó giáo sư</w:t>
            </w:r>
          </w:p>
        </w:tc>
      </w:tr>
      <w:tr w:rsidR="00C93CF3" w:rsidRPr="00135297" w14:paraId="026EA051"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D3C9CA7"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QCVN</w:t>
            </w:r>
          </w:p>
        </w:tc>
        <w:tc>
          <w:tcPr>
            <w:tcW w:w="3646" w:type="pct"/>
            <w:tcBorders>
              <w:top w:val="nil"/>
              <w:left w:val="nil"/>
              <w:bottom w:val="single" w:sz="4" w:space="0" w:color="auto"/>
              <w:right w:val="single" w:sz="4" w:space="0" w:color="auto"/>
            </w:tcBorders>
            <w:shd w:val="clear" w:color="auto" w:fill="auto"/>
            <w:noWrap/>
            <w:vAlign w:val="center"/>
          </w:tcPr>
          <w:p w14:paraId="4952A41C"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Quy chuẩn Việt Nam</w:t>
            </w:r>
          </w:p>
        </w:tc>
      </w:tr>
      <w:tr w:rsidR="00C93CF3" w:rsidRPr="00135297" w14:paraId="63030B79"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908E43E" w14:textId="77777777" w:rsidR="00C93CF3" w:rsidRPr="00135297" w:rsidRDefault="00C93CF3" w:rsidP="00801EAE">
            <w:pPr>
              <w:spacing w:before="0" w:after="0" w:line="240" w:lineRule="auto"/>
              <w:ind w:left="142"/>
              <w:jc w:val="center"/>
              <w:rPr>
                <w:color w:val="000000"/>
                <w:szCs w:val="26"/>
              </w:rPr>
            </w:pPr>
            <w:r w:rsidRPr="00135297">
              <w:rPr>
                <w:color w:val="000000"/>
                <w:spacing w:val="6"/>
                <w:szCs w:val="26"/>
              </w:rPr>
              <w:t>TCCP</w:t>
            </w:r>
          </w:p>
        </w:tc>
        <w:tc>
          <w:tcPr>
            <w:tcW w:w="3646" w:type="pct"/>
            <w:tcBorders>
              <w:top w:val="nil"/>
              <w:left w:val="nil"/>
              <w:bottom w:val="single" w:sz="4" w:space="0" w:color="auto"/>
              <w:right w:val="single" w:sz="4" w:space="0" w:color="auto"/>
            </w:tcBorders>
            <w:shd w:val="clear" w:color="auto" w:fill="auto"/>
            <w:noWrap/>
            <w:vAlign w:val="center"/>
          </w:tcPr>
          <w:p w14:paraId="15290DCC" w14:textId="77777777" w:rsidR="00C93CF3" w:rsidRPr="00135297" w:rsidRDefault="00C93CF3" w:rsidP="00801EAE">
            <w:pPr>
              <w:spacing w:before="0" w:after="0" w:line="240" w:lineRule="auto"/>
              <w:ind w:left="137"/>
              <w:jc w:val="center"/>
              <w:rPr>
                <w:color w:val="000000"/>
                <w:szCs w:val="26"/>
              </w:rPr>
            </w:pPr>
            <w:r w:rsidRPr="00135297">
              <w:rPr>
                <w:color w:val="000000"/>
                <w:spacing w:val="6"/>
                <w:szCs w:val="26"/>
              </w:rPr>
              <w:t>Tiêu chuẩn cho phép</w:t>
            </w:r>
          </w:p>
        </w:tc>
      </w:tr>
      <w:tr w:rsidR="00C93CF3" w:rsidRPr="00135297" w14:paraId="31094768"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6DBFBEC" w14:textId="77777777" w:rsidR="00C93CF3" w:rsidRPr="00135297" w:rsidRDefault="00C93CF3" w:rsidP="00801EAE">
            <w:pPr>
              <w:spacing w:before="0" w:after="0" w:line="240" w:lineRule="auto"/>
              <w:ind w:left="142"/>
              <w:jc w:val="center"/>
              <w:rPr>
                <w:color w:val="000000"/>
                <w:spacing w:val="6"/>
                <w:szCs w:val="26"/>
              </w:rPr>
            </w:pPr>
            <w:r>
              <w:rPr>
                <w:color w:val="000000"/>
                <w:spacing w:val="6"/>
                <w:szCs w:val="26"/>
              </w:rPr>
              <w:t>TCN</w:t>
            </w:r>
          </w:p>
        </w:tc>
        <w:tc>
          <w:tcPr>
            <w:tcW w:w="3646" w:type="pct"/>
            <w:tcBorders>
              <w:top w:val="nil"/>
              <w:left w:val="nil"/>
              <w:bottom w:val="single" w:sz="4" w:space="0" w:color="auto"/>
              <w:right w:val="single" w:sz="4" w:space="0" w:color="auto"/>
            </w:tcBorders>
            <w:shd w:val="clear" w:color="auto" w:fill="auto"/>
            <w:noWrap/>
            <w:vAlign w:val="center"/>
          </w:tcPr>
          <w:p w14:paraId="405C53D7" w14:textId="77777777" w:rsidR="00C93CF3" w:rsidRPr="00135297" w:rsidRDefault="00C93CF3" w:rsidP="00801EAE">
            <w:pPr>
              <w:spacing w:before="0" w:after="0" w:line="240" w:lineRule="auto"/>
              <w:ind w:left="137"/>
              <w:jc w:val="center"/>
              <w:rPr>
                <w:color w:val="000000"/>
                <w:spacing w:val="6"/>
                <w:szCs w:val="26"/>
              </w:rPr>
            </w:pPr>
            <w:r>
              <w:rPr>
                <w:color w:val="000000"/>
                <w:spacing w:val="6"/>
                <w:szCs w:val="26"/>
              </w:rPr>
              <w:t>Tầng chứa nước</w:t>
            </w:r>
          </w:p>
        </w:tc>
      </w:tr>
      <w:tr w:rsidR="00C93CF3" w:rsidRPr="00135297" w14:paraId="43D6DF76"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C0534A0" w14:textId="77777777" w:rsidR="00C93CF3" w:rsidRDefault="00C93CF3" w:rsidP="00801EAE">
            <w:pPr>
              <w:spacing w:before="0" w:after="0" w:line="240" w:lineRule="auto"/>
              <w:ind w:left="142"/>
              <w:jc w:val="center"/>
              <w:rPr>
                <w:color w:val="000000"/>
                <w:spacing w:val="6"/>
                <w:szCs w:val="26"/>
              </w:rPr>
            </w:pPr>
            <w:r>
              <w:rPr>
                <w:color w:val="000000"/>
                <w:spacing w:val="6"/>
                <w:szCs w:val="26"/>
              </w:rPr>
              <w:t>TĐC</w:t>
            </w:r>
          </w:p>
        </w:tc>
        <w:tc>
          <w:tcPr>
            <w:tcW w:w="3646" w:type="pct"/>
            <w:tcBorders>
              <w:top w:val="nil"/>
              <w:left w:val="nil"/>
              <w:bottom w:val="single" w:sz="4" w:space="0" w:color="auto"/>
              <w:right w:val="single" w:sz="4" w:space="0" w:color="auto"/>
            </w:tcBorders>
            <w:shd w:val="clear" w:color="auto" w:fill="auto"/>
            <w:noWrap/>
            <w:vAlign w:val="center"/>
          </w:tcPr>
          <w:p w14:paraId="7EC0C1C7" w14:textId="77777777" w:rsidR="00C93CF3" w:rsidRDefault="00C93CF3" w:rsidP="00801EAE">
            <w:pPr>
              <w:spacing w:before="0" w:after="0" w:line="240" w:lineRule="auto"/>
              <w:ind w:left="137"/>
              <w:jc w:val="center"/>
              <w:rPr>
                <w:color w:val="000000"/>
                <w:spacing w:val="6"/>
                <w:szCs w:val="26"/>
              </w:rPr>
            </w:pPr>
            <w:r>
              <w:rPr>
                <w:color w:val="000000"/>
                <w:spacing w:val="6"/>
                <w:szCs w:val="26"/>
              </w:rPr>
              <w:t>Tổng độ cứng</w:t>
            </w:r>
          </w:p>
        </w:tc>
      </w:tr>
      <w:tr w:rsidR="00C93CF3" w:rsidRPr="00135297" w14:paraId="1AA37F95"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5478890"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TNMT</w:t>
            </w:r>
          </w:p>
        </w:tc>
        <w:tc>
          <w:tcPr>
            <w:tcW w:w="3646" w:type="pct"/>
            <w:tcBorders>
              <w:top w:val="nil"/>
              <w:left w:val="nil"/>
              <w:bottom w:val="single" w:sz="4" w:space="0" w:color="auto"/>
              <w:right w:val="single" w:sz="4" w:space="0" w:color="auto"/>
            </w:tcBorders>
            <w:shd w:val="clear" w:color="auto" w:fill="auto"/>
            <w:noWrap/>
            <w:vAlign w:val="center"/>
          </w:tcPr>
          <w:p w14:paraId="444EB5DC"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Tài nguyên môi trường</w:t>
            </w:r>
          </w:p>
        </w:tc>
      </w:tr>
      <w:tr w:rsidR="00C93CF3" w:rsidRPr="00135297" w14:paraId="74703D7F"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D62359F"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TPHH</w:t>
            </w:r>
          </w:p>
        </w:tc>
        <w:tc>
          <w:tcPr>
            <w:tcW w:w="3646" w:type="pct"/>
            <w:tcBorders>
              <w:top w:val="nil"/>
              <w:left w:val="nil"/>
              <w:bottom w:val="single" w:sz="4" w:space="0" w:color="auto"/>
              <w:right w:val="single" w:sz="4" w:space="0" w:color="auto"/>
            </w:tcBorders>
            <w:shd w:val="clear" w:color="auto" w:fill="auto"/>
            <w:noWrap/>
            <w:vAlign w:val="center"/>
          </w:tcPr>
          <w:p w14:paraId="0BAFDAF9"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Thành phần hóa học</w:t>
            </w:r>
          </w:p>
        </w:tc>
      </w:tr>
      <w:tr w:rsidR="00C93CF3" w:rsidRPr="00135297" w14:paraId="3B9C859E"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0F43670"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TS</w:t>
            </w:r>
          </w:p>
        </w:tc>
        <w:tc>
          <w:tcPr>
            <w:tcW w:w="3646" w:type="pct"/>
            <w:tcBorders>
              <w:top w:val="nil"/>
              <w:left w:val="nil"/>
              <w:bottom w:val="single" w:sz="4" w:space="0" w:color="auto"/>
              <w:right w:val="single" w:sz="4" w:space="0" w:color="auto"/>
            </w:tcBorders>
            <w:shd w:val="clear" w:color="auto" w:fill="auto"/>
            <w:noWrap/>
            <w:vAlign w:val="center"/>
          </w:tcPr>
          <w:p w14:paraId="03D91F90"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Tiến sĩ</w:t>
            </w:r>
          </w:p>
        </w:tc>
      </w:tr>
      <w:tr w:rsidR="00C93CF3" w:rsidRPr="00135297" w14:paraId="4596238E"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EBEE1FA"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TSKH</w:t>
            </w:r>
          </w:p>
        </w:tc>
        <w:tc>
          <w:tcPr>
            <w:tcW w:w="3646" w:type="pct"/>
            <w:tcBorders>
              <w:top w:val="nil"/>
              <w:left w:val="nil"/>
              <w:bottom w:val="single" w:sz="4" w:space="0" w:color="auto"/>
              <w:right w:val="single" w:sz="4" w:space="0" w:color="auto"/>
            </w:tcBorders>
            <w:shd w:val="clear" w:color="auto" w:fill="auto"/>
            <w:noWrap/>
            <w:vAlign w:val="center"/>
          </w:tcPr>
          <w:p w14:paraId="7BF01D04"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Tiến sĩ khoa học</w:t>
            </w:r>
          </w:p>
        </w:tc>
      </w:tr>
      <w:tr w:rsidR="00C93CF3" w:rsidRPr="00135297" w14:paraId="03815536" w14:textId="77777777" w:rsidTr="00801EAE">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BDED73A"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ThS</w:t>
            </w:r>
          </w:p>
        </w:tc>
        <w:tc>
          <w:tcPr>
            <w:tcW w:w="3646" w:type="pct"/>
            <w:tcBorders>
              <w:top w:val="nil"/>
              <w:left w:val="nil"/>
              <w:bottom w:val="single" w:sz="4" w:space="0" w:color="auto"/>
              <w:right w:val="single" w:sz="4" w:space="0" w:color="auto"/>
            </w:tcBorders>
            <w:shd w:val="clear" w:color="auto" w:fill="auto"/>
            <w:noWrap/>
            <w:vAlign w:val="center"/>
          </w:tcPr>
          <w:p w14:paraId="1EF3A157"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Thạc sĩ</w:t>
            </w:r>
          </w:p>
        </w:tc>
      </w:tr>
      <w:tr w:rsidR="00C93CF3" w:rsidRPr="00135297" w14:paraId="624C2F69" w14:textId="77777777" w:rsidTr="00801EAE">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3AE9A7D" w14:textId="77777777" w:rsidR="00C93CF3" w:rsidRPr="00135297" w:rsidRDefault="00C93CF3" w:rsidP="00801EAE">
            <w:pPr>
              <w:spacing w:before="0" w:after="0" w:line="240" w:lineRule="auto"/>
              <w:ind w:left="142"/>
              <w:jc w:val="center"/>
              <w:rPr>
                <w:color w:val="000000"/>
                <w:szCs w:val="26"/>
              </w:rPr>
            </w:pPr>
            <w:r w:rsidRPr="00135297">
              <w:rPr>
                <w:color w:val="000000"/>
                <w:szCs w:val="26"/>
              </w:rPr>
              <w:t>UBND</w:t>
            </w:r>
          </w:p>
        </w:tc>
        <w:tc>
          <w:tcPr>
            <w:tcW w:w="3646" w:type="pct"/>
            <w:tcBorders>
              <w:top w:val="nil"/>
              <w:left w:val="nil"/>
              <w:bottom w:val="single" w:sz="4" w:space="0" w:color="auto"/>
              <w:right w:val="single" w:sz="4" w:space="0" w:color="auto"/>
            </w:tcBorders>
            <w:shd w:val="clear" w:color="auto" w:fill="auto"/>
            <w:noWrap/>
            <w:vAlign w:val="center"/>
          </w:tcPr>
          <w:p w14:paraId="2C6964C9" w14:textId="77777777" w:rsidR="00C93CF3" w:rsidRPr="00135297" w:rsidRDefault="00C93CF3" w:rsidP="00801EAE">
            <w:pPr>
              <w:spacing w:before="0" w:after="0" w:line="240" w:lineRule="auto"/>
              <w:ind w:left="137"/>
              <w:jc w:val="center"/>
              <w:rPr>
                <w:color w:val="000000"/>
                <w:szCs w:val="26"/>
              </w:rPr>
            </w:pPr>
            <w:r w:rsidRPr="00135297">
              <w:rPr>
                <w:color w:val="000000"/>
                <w:szCs w:val="26"/>
              </w:rPr>
              <w:t>Ủy ban nhân dân</w:t>
            </w:r>
          </w:p>
        </w:tc>
      </w:tr>
    </w:tbl>
    <w:p w14:paraId="1FC3B86C" w14:textId="77777777" w:rsidR="00C93CF3" w:rsidRPr="00F81626" w:rsidRDefault="00C93CF3" w:rsidP="00C93CF3">
      <w:pPr>
        <w:widowControl w:val="0"/>
      </w:pPr>
    </w:p>
    <w:p w14:paraId="41C5BDB3" w14:textId="77777777" w:rsidR="00C93CF3" w:rsidRDefault="00C93CF3">
      <w:pPr>
        <w:spacing w:before="0" w:after="200" w:line="276" w:lineRule="auto"/>
        <w:jc w:val="left"/>
        <w:rPr>
          <w:b/>
          <w:bCs/>
          <w:szCs w:val="26"/>
        </w:rPr>
      </w:pPr>
      <w:r>
        <w:br w:type="page"/>
      </w:r>
    </w:p>
    <w:p w14:paraId="002C915F" w14:textId="564575D1" w:rsidR="0030762B" w:rsidRDefault="0030762B" w:rsidP="00CF5A08">
      <w:pPr>
        <w:pStyle w:val="1CHUONG"/>
      </w:pPr>
      <w:bookmarkStart w:id="6" w:name="_Toc104786360"/>
      <w:r w:rsidRPr="00B73EA9">
        <w:lastRenderedPageBreak/>
        <w:t>DANH SÁCH CÁC BẢNG</w:t>
      </w:r>
      <w:bookmarkEnd w:id="3"/>
      <w:bookmarkEnd w:id="4"/>
      <w:bookmarkEnd w:id="6"/>
    </w:p>
    <w:p w14:paraId="417FD718" w14:textId="1B3B2244" w:rsidR="00E5551F" w:rsidRDefault="00BF1CD0">
      <w:pPr>
        <w:pStyle w:val="TableofFigures"/>
        <w:tabs>
          <w:tab w:val="right" w:leader="dot" w:pos="9062"/>
        </w:tabs>
        <w:rPr>
          <w:rFonts w:asciiTheme="minorHAnsi" w:eastAsiaTheme="minorEastAsia" w:hAnsiTheme="minorHAnsi" w:cstheme="minorBidi"/>
          <w:noProof/>
          <w:sz w:val="22"/>
          <w:szCs w:val="22"/>
          <w:lang w:val="en-GB" w:eastAsia="en-GB"/>
        </w:rPr>
      </w:pPr>
      <w:r>
        <w:fldChar w:fldCharType="begin"/>
      </w:r>
      <w:r>
        <w:instrText xml:space="preserve"> TOC \h \z \t "1.Bang" \c </w:instrText>
      </w:r>
      <w:r>
        <w:fldChar w:fldCharType="separate"/>
      </w:r>
      <w:hyperlink w:anchor="_Toc104786059" w:history="1">
        <w:r w:rsidR="00E5551F" w:rsidRPr="00C22757">
          <w:rPr>
            <w:rStyle w:val="Hyperlink"/>
            <w:noProof/>
          </w:rPr>
          <w:t>Bảng 2.1. Phân bố các thành tạo cacbonat khu vực nghiên cứu [2, 7]</w:t>
        </w:r>
        <w:r w:rsidR="00E5551F">
          <w:rPr>
            <w:noProof/>
            <w:webHidden/>
          </w:rPr>
          <w:tab/>
        </w:r>
        <w:r w:rsidR="00E5551F">
          <w:rPr>
            <w:noProof/>
            <w:webHidden/>
          </w:rPr>
          <w:fldChar w:fldCharType="begin"/>
        </w:r>
        <w:r w:rsidR="00E5551F">
          <w:rPr>
            <w:noProof/>
            <w:webHidden/>
          </w:rPr>
          <w:instrText xml:space="preserve"> PAGEREF _Toc104786059 \h </w:instrText>
        </w:r>
        <w:r w:rsidR="00E5551F">
          <w:rPr>
            <w:noProof/>
            <w:webHidden/>
          </w:rPr>
        </w:r>
        <w:r w:rsidR="00E5551F">
          <w:rPr>
            <w:noProof/>
            <w:webHidden/>
          </w:rPr>
          <w:fldChar w:fldCharType="separate"/>
        </w:r>
        <w:r w:rsidR="00095A8D">
          <w:rPr>
            <w:noProof/>
            <w:webHidden/>
          </w:rPr>
          <w:t>30</w:t>
        </w:r>
        <w:r w:rsidR="00E5551F">
          <w:rPr>
            <w:noProof/>
            <w:webHidden/>
          </w:rPr>
          <w:fldChar w:fldCharType="end"/>
        </w:r>
      </w:hyperlink>
    </w:p>
    <w:p w14:paraId="606B97BF" w14:textId="42FD3744"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60" w:history="1">
        <w:r w:rsidR="00E5551F" w:rsidRPr="00C22757">
          <w:rPr>
            <w:rStyle w:val="Hyperlink"/>
            <w:noProof/>
          </w:rPr>
          <w:t>Bảng 3.1. Miền bổ cập và các nguyên nhân gây suy thoái nguồn nước mạch lộ và hang động karst vùng nghiên cứu</w:t>
        </w:r>
        <w:r w:rsidR="00E5551F">
          <w:rPr>
            <w:noProof/>
            <w:webHidden/>
          </w:rPr>
          <w:tab/>
        </w:r>
        <w:r w:rsidR="00E5551F">
          <w:rPr>
            <w:noProof/>
            <w:webHidden/>
          </w:rPr>
          <w:fldChar w:fldCharType="begin"/>
        </w:r>
        <w:r w:rsidR="00E5551F">
          <w:rPr>
            <w:noProof/>
            <w:webHidden/>
          </w:rPr>
          <w:instrText xml:space="preserve"> PAGEREF _Toc104786060 \h </w:instrText>
        </w:r>
        <w:r w:rsidR="00E5551F">
          <w:rPr>
            <w:noProof/>
            <w:webHidden/>
          </w:rPr>
        </w:r>
        <w:r w:rsidR="00E5551F">
          <w:rPr>
            <w:noProof/>
            <w:webHidden/>
          </w:rPr>
          <w:fldChar w:fldCharType="separate"/>
        </w:r>
        <w:r w:rsidR="00095A8D">
          <w:rPr>
            <w:noProof/>
            <w:webHidden/>
          </w:rPr>
          <w:t>61</w:t>
        </w:r>
        <w:r w:rsidR="00E5551F">
          <w:rPr>
            <w:noProof/>
            <w:webHidden/>
          </w:rPr>
          <w:fldChar w:fldCharType="end"/>
        </w:r>
      </w:hyperlink>
    </w:p>
    <w:p w14:paraId="48D187B5" w14:textId="1AA96709" w:rsidR="00B660D5" w:rsidRPr="00B73EA9" w:rsidRDefault="00BF1CD0" w:rsidP="00B660D5">
      <w:r>
        <w:rPr>
          <w:b/>
          <w:bCs/>
          <w:noProof/>
        </w:rPr>
        <w:fldChar w:fldCharType="end"/>
      </w:r>
    </w:p>
    <w:p w14:paraId="1EF0E221" w14:textId="5BB98BD6" w:rsidR="0030762B" w:rsidRPr="00B73EA9" w:rsidRDefault="0030762B" w:rsidP="00B660D5"/>
    <w:p w14:paraId="1A1FC277" w14:textId="77777777" w:rsidR="0030762B" w:rsidRPr="00B73EA9" w:rsidRDefault="0030762B" w:rsidP="0030762B">
      <w:pPr>
        <w:ind w:firstLine="720"/>
        <w:rPr>
          <w:b/>
          <w:szCs w:val="26"/>
        </w:rPr>
      </w:pPr>
      <w:r w:rsidRPr="00B73EA9">
        <w:br w:type="page"/>
      </w:r>
    </w:p>
    <w:p w14:paraId="4F7404BB" w14:textId="4972E3C3" w:rsidR="0030762B" w:rsidRPr="00B73EA9" w:rsidRDefault="0030762B" w:rsidP="00896D3A">
      <w:pPr>
        <w:pStyle w:val="1CHUONG"/>
      </w:pPr>
      <w:bookmarkStart w:id="7" w:name="_Toc311728319"/>
      <w:bookmarkStart w:id="8" w:name="_Toc104786361"/>
      <w:r w:rsidRPr="00B73EA9">
        <w:lastRenderedPageBreak/>
        <w:t>DANH SÁCH CÁC HÌNH</w:t>
      </w:r>
      <w:bookmarkEnd w:id="7"/>
      <w:r w:rsidR="0079245C">
        <w:t xml:space="preserve"> VẼ, ĐỒ THỊ</w:t>
      </w:r>
      <w:bookmarkEnd w:id="8"/>
    </w:p>
    <w:p w14:paraId="75B75D70" w14:textId="72504CB1" w:rsidR="00E5551F" w:rsidRDefault="00A92BBA">
      <w:pPr>
        <w:pStyle w:val="TableofFigures"/>
        <w:tabs>
          <w:tab w:val="right" w:leader="dot" w:pos="9062"/>
        </w:tabs>
        <w:rPr>
          <w:rFonts w:asciiTheme="minorHAnsi" w:eastAsiaTheme="minorEastAsia" w:hAnsiTheme="minorHAnsi" w:cstheme="minorBidi"/>
          <w:noProof/>
          <w:sz w:val="22"/>
          <w:szCs w:val="22"/>
          <w:lang w:val="en-GB" w:eastAsia="en-GB"/>
        </w:rPr>
      </w:pPr>
      <w:r>
        <w:rPr>
          <w:b/>
          <w:sz w:val="28"/>
          <w:szCs w:val="26"/>
        </w:rPr>
        <w:fldChar w:fldCharType="begin"/>
      </w:r>
      <w:r>
        <w:rPr>
          <w:b/>
          <w:sz w:val="28"/>
          <w:szCs w:val="26"/>
        </w:rPr>
        <w:instrText xml:space="preserve"> TOC \h \z \t "1.Hinh" \c </w:instrText>
      </w:r>
      <w:r>
        <w:rPr>
          <w:b/>
          <w:sz w:val="28"/>
          <w:szCs w:val="26"/>
        </w:rPr>
        <w:fldChar w:fldCharType="separate"/>
      </w:r>
      <w:hyperlink w:anchor="_Toc104786037" w:history="1">
        <w:r w:rsidR="00E5551F" w:rsidRPr="00EE66C2">
          <w:rPr>
            <w:rStyle w:val="Hyperlink"/>
            <w:noProof/>
          </w:rPr>
          <w:t>Hình 1.1. Làm việc, trao đổi với cán bộ xã để nắm bắt thông tin chung</w:t>
        </w:r>
        <w:r w:rsidR="00E5551F">
          <w:rPr>
            <w:noProof/>
            <w:webHidden/>
          </w:rPr>
          <w:tab/>
        </w:r>
        <w:r w:rsidR="00E5551F">
          <w:rPr>
            <w:noProof/>
            <w:webHidden/>
          </w:rPr>
          <w:fldChar w:fldCharType="begin"/>
        </w:r>
        <w:r w:rsidR="00E5551F">
          <w:rPr>
            <w:noProof/>
            <w:webHidden/>
          </w:rPr>
          <w:instrText xml:space="preserve"> PAGEREF _Toc104786037 \h </w:instrText>
        </w:r>
        <w:r w:rsidR="00E5551F">
          <w:rPr>
            <w:noProof/>
            <w:webHidden/>
          </w:rPr>
        </w:r>
        <w:r w:rsidR="00E5551F">
          <w:rPr>
            <w:noProof/>
            <w:webHidden/>
          </w:rPr>
          <w:fldChar w:fldCharType="separate"/>
        </w:r>
        <w:r w:rsidR="00095A8D">
          <w:rPr>
            <w:noProof/>
            <w:webHidden/>
          </w:rPr>
          <w:t>11</w:t>
        </w:r>
        <w:r w:rsidR="00E5551F">
          <w:rPr>
            <w:noProof/>
            <w:webHidden/>
          </w:rPr>
          <w:fldChar w:fldCharType="end"/>
        </w:r>
      </w:hyperlink>
    </w:p>
    <w:p w14:paraId="16887652" w14:textId="0F6E4FE4"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38" w:history="1">
        <w:r w:rsidR="00E5551F" w:rsidRPr="00EE66C2">
          <w:rPr>
            <w:rStyle w:val="Hyperlink"/>
            <w:noProof/>
          </w:rPr>
          <w:t>Hình 1.2. Khảo sát xác định tình hình sử dụng đất, canh tác nông, lâm nghiệp tại Bắc Giang</w:t>
        </w:r>
        <w:r w:rsidR="00E5551F">
          <w:rPr>
            <w:noProof/>
            <w:webHidden/>
          </w:rPr>
          <w:tab/>
        </w:r>
        <w:r w:rsidR="00E5551F">
          <w:rPr>
            <w:noProof/>
            <w:webHidden/>
          </w:rPr>
          <w:fldChar w:fldCharType="begin"/>
        </w:r>
        <w:r w:rsidR="00E5551F">
          <w:rPr>
            <w:noProof/>
            <w:webHidden/>
          </w:rPr>
          <w:instrText xml:space="preserve"> PAGEREF _Toc104786038 \h </w:instrText>
        </w:r>
        <w:r w:rsidR="00E5551F">
          <w:rPr>
            <w:noProof/>
            <w:webHidden/>
          </w:rPr>
        </w:r>
        <w:r w:rsidR="00E5551F">
          <w:rPr>
            <w:noProof/>
            <w:webHidden/>
          </w:rPr>
          <w:fldChar w:fldCharType="separate"/>
        </w:r>
        <w:r w:rsidR="00095A8D">
          <w:rPr>
            <w:noProof/>
            <w:webHidden/>
          </w:rPr>
          <w:t>11</w:t>
        </w:r>
        <w:r w:rsidR="00E5551F">
          <w:rPr>
            <w:noProof/>
            <w:webHidden/>
          </w:rPr>
          <w:fldChar w:fldCharType="end"/>
        </w:r>
      </w:hyperlink>
    </w:p>
    <w:p w14:paraId="0C2FD92C" w14:textId="723B29E3"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39" w:history="1">
        <w:r w:rsidR="00E5551F" w:rsidRPr="00EE66C2">
          <w:rPr>
            <w:rStyle w:val="Hyperlink"/>
            <w:noProof/>
          </w:rPr>
          <w:t>Hình 1.3. Điều tra, thu thập thông tin từ người dân địa phương tìm hiểu các nguyên nhân gây suy thoái nguồn nước</w:t>
        </w:r>
        <w:r w:rsidR="00E5551F">
          <w:rPr>
            <w:noProof/>
            <w:webHidden/>
          </w:rPr>
          <w:tab/>
        </w:r>
        <w:r w:rsidR="00E5551F">
          <w:rPr>
            <w:noProof/>
            <w:webHidden/>
          </w:rPr>
          <w:fldChar w:fldCharType="begin"/>
        </w:r>
        <w:r w:rsidR="00E5551F">
          <w:rPr>
            <w:noProof/>
            <w:webHidden/>
          </w:rPr>
          <w:instrText xml:space="preserve"> PAGEREF _Toc104786039 \h </w:instrText>
        </w:r>
        <w:r w:rsidR="00E5551F">
          <w:rPr>
            <w:noProof/>
            <w:webHidden/>
          </w:rPr>
        </w:r>
        <w:r w:rsidR="00E5551F">
          <w:rPr>
            <w:noProof/>
            <w:webHidden/>
          </w:rPr>
          <w:fldChar w:fldCharType="separate"/>
        </w:r>
        <w:r w:rsidR="00095A8D">
          <w:rPr>
            <w:noProof/>
            <w:webHidden/>
          </w:rPr>
          <w:t>11</w:t>
        </w:r>
        <w:r w:rsidR="00E5551F">
          <w:rPr>
            <w:noProof/>
            <w:webHidden/>
          </w:rPr>
          <w:fldChar w:fldCharType="end"/>
        </w:r>
      </w:hyperlink>
    </w:p>
    <w:p w14:paraId="22AB1500" w14:textId="6B73EC51"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0" w:history="1">
        <w:r w:rsidR="00E5551F" w:rsidRPr="00EE66C2">
          <w:rPr>
            <w:rStyle w:val="Hyperlink"/>
            <w:noProof/>
          </w:rPr>
          <w:t>Hình 2.1. Đáy phễu karst thu nước trên cao nguyên Đồng Văn Hà Giang [3]</w:t>
        </w:r>
        <w:r w:rsidR="00E5551F">
          <w:rPr>
            <w:noProof/>
            <w:webHidden/>
          </w:rPr>
          <w:tab/>
        </w:r>
        <w:r w:rsidR="00E5551F">
          <w:rPr>
            <w:noProof/>
            <w:webHidden/>
          </w:rPr>
          <w:fldChar w:fldCharType="begin"/>
        </w:r>
        <w:r w:rsidR="00E5551F">
          <w:rPr>
            <w:noProof/>
            <w:webHidden/>
          </w:rPr>
          <w:instrText xml:space="preserve"> PAGEREF _Toc104786040 \h </w:instrText>
        </w:r>
        <w:r w:rsidR="00E5551F">
          <w:rPr>
            <w:noProof/>
            <w:webHidden/>
          </w:rPr>
        </w:r>
        <w:r w:rsidR="00E5551F">
          <w:rPr>
            <w:noProof/>
            <w:webHidden/>
          </w:rPr>
          <w:fldChar w:fldCharType="separate"/>
        </w:r>
        <w:r w:rsidR="00095A8D">
          <w:rPr>
            <w:noProof/>
            <w:webHidden/>
          </w:rPr>
          <w:t>15</w:t>
        </w:r>
        <w:r w:rsidR="00E5551F">
          <w:rPr>
            <w:noProof/>
            <w:webHidden/>
          </w:rPr>
          <w:fldChar w:fldCharType="end"/>
        </w:r>
      </w:hyperlink>
    </w:p>
    <w:p w14:paraId="18515454" w14:textId="319FC484"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1" w:history="1">
        <w:r w:rsidR="00E5551F" w:rsidRPr="00EE66C2">
          <w:rPr>
            <w:rStyle w:val="Hyperlink"/>
            <w:noProof/>
          </w:rPr>
          <w:t>Hình 2.2. Thung lũng sông Nho Quế [3]</w:t>
        </w:r>
        <w:r w:rsidR="00E5551F">
          <w:rPr>
            <w:noProof/>
            <w:webHidden/>
          </w:rPr>
          <w:tab/>
        </w:r>
        <w:r w:rsidR="00E5551F">
          <w:rPr>
            <w:noProof/>
            <w:webHidden/>
          </w:rPr>
          <w:fldChar w:fldCharType="begin"/>
        </w:r>
        <w:r w:rsidR="00E5551F">
          <w:rPr>
            <w:noProof/>
            <w:webHidden/>
          </w:rPr>
          <w:instrText xml:space="preserve"> PAGEREF _Toc104786041 \h </w:instrText>
        </w:r>
        <w:r w:rsidR="00E5551F">
          <w:rPr>
            <w:noProof/>
            <w:webHidden/>
          </w:rPr>
        </w:r>
        <w:r w:rsidR="00E5551F">
          <w:rPr>
            <w:noProof/>
            <w:webHidden/>
          </w:rPr>
          <w:fldChar w:fldCharType="separate"/>
        </w:r>
        <w:r w:rsidR="00095A8D">
          <w:rPr>
            <w:noProof/>
            <w:webHidden/>
          </w:rPr>
          <w:t>15</w:t>
        </w:r>
        <w:r w:rsidR="00E5551F">
          <w:rPr>
            <w:noProof/>
            <w:webHidden/>
          </w:rPr>
          <w:fldChar w:fldCharType="end"/>
        </w:r>
      </w:hyperlink>
    </w:p>
    <w:p w14:paraId="031CDE41" w14:textId="7189DB83"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2" w:history="1">
        <w:r w:rsidR="00E5551F" w:rsidRPr="00EE66C2">
          <w:rPr>
            <w:rStyle w:val="Hyperlink"/>
            <w:noProof/>
          </w:rPr>
          <w:t>Hình 2.3. Các xã khan hiếm nước chủ yếu tồn tại các suối nhỏ và dòng chảy tạm thời</w:t>
        </w:r>
        <w:r w:rsidR="00E5551F">
          <w:rPr>
            <w:noProof/>
            <w:webHidden/>
          </w:rPr>
          <w:tab/>
        </w:r>
        <w:r w:rsidR="00E5551F">
          <w:rPr>
            <w:noProof/>
            <w:webHidden/>
          </w:rPr>
          <w:fldChar w:fldCharType="begin"/>
        </w:r>
        <w:r w:rsidR="00E5551F">
          <w:rPr>
            <w:noProof/>
            <w:webHidden/>
          </w:rPr>
          <w:instrText xml:space="preserve"> PAGEREF _Toc104786042 \h </w:instrText>
        </w:r>
        <w:r w:rsidR="00E5551F">
          <w:rPr>
            <w:noProof/>
            <w:webHidden/>
          </w:rPr>
        </w:r>
        <w:r w:rsidR="00E5551F">
          <w:rPr>
            <w:noProof/>
            <w:webHidden/>
          </w:rPr>
          <w:fldChar w:fldCharType="separate"/>
        </w:r>
        <w:r w:rsidR="00095A8D">
          <w:rPr>
            <w:noProof/>
            <w:webHidden/>
          </w:rPr>
          <w:t>19</w:t>
        </w:r>
        <w:r w:rsidR="00E5551F">
          <w:rPr>
            <w:noProof/>
            <w:webHidden/>
          </w:rPr>
          <w:fldChar w:fldCharType="end"/>
        </w:r>
      </w:hyperlink>
    </w:p>
    <w:p w14:paraId="05871EE3" w14:textId="1FC082F2"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3" w:history="1">
        <w:r w:rsidR="00E5551F" w:rsidRPr="00EE66C2">
          <w:rPr>
            <w:rStyle w:val="Hyperlink"/>
            <w:noProof/>
          </w:rPr>
          <w:t>Hình 2.4. Hệ thống thảm thực vật tại các xã vùng núi cao, khan hiếm nước</w:t>
        </w:r>
        <w:r w:rsidR="00E5551F">
          <w:rPr>
            <w:noProof/>
            <w:webHidden/>
          </w:rPr>
          <w:tab/>
        </w:r>
        <w:r w:rsidR="00E5551F">
          <w:rPr>
            <w:noProof/>
            <w:webHidden/>
          </w:rPr>
          <w:fldChar w:fldCharType="begin"/>
        </w:r>
        <w:r w:rsidR="00E5551F">
          <w:rPr>
            <w:noProof/>
            <w:webHidden/>
          </w:rPr>
          <w:instrText xml:space="preserve"> PAGEREF _Toc104786043 \h </w:instrText>
        </w:r>
        <w:r w:rsidR="00E5551F">
          <w:rPr>
            <w:noProof/>
            <w:webHidden/>
          </w:rPr>
        </w:r>
        <w:r w:rsidR="00E5551F">
          <w:rPr>
            <w:noProof/>
            <w:webHidden/>
          </w:rPr>
          <w:fldChar w:fldCharType="separate"/>
        </w:r>
        <w:r w:rsidR="00095A8D">
          <w:rPr>
            <w:noProof/>
            <w:webHidden/>
          </w:rPr>
          <w:t>20</w:t>
        </w:r>
        <w:r w:rsidR="00E5551F">
          <w:rPr>
            <w:noProof/>
            <w:webHidden/>
          </w:rPr>
          <w:fldChar w:fldCharType="end"/>
        </w:r>
      </w:hyperlink>
    </w:p>
    <w:p w14:paraId="2BB89195" w14:textId="4E5627FD"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4" w:history="1">
        <w:r w:rsidR="00E5551F" w:rsidRPr="00EE66C2">
          <w:rPr>
            <w:rStyle w:val="Hyperlink"/>
            <w:noProof/>
          </w:rPr>
          <w:t>Hình 2.5. Kinh tế tại các xã còn nhiều khó khăn, chủ yếu trồng cây lương thực, hoa màu</w:t>
        </w:r>
        <w:r w:rsidR="00E5551F">
          <w:rPr>
            <w:noProof/>
            <w:webHidden/>
          </w:rPr>
          <w:tab/>
        </w:r>
        <w:r w:rsidR="00E5551F">
          <w:rPr>
            <w:noProof/>
            <w:webHidden/>
          </w:rPr>
          <w:fldChar w:fldCharType="begin"/>
        </w:r>
        <w:r w:rsidR="00E5551F">
          <w:rPr>
            <w:noProof/>
            <w:webHidden/>
          </w:rPr>
          <w:instrText xml:space="preserve"> PAGEREF _Toc104786044 \h </w:instrText>
        </w:r>
        <w:r w:rsidR="00E5551F">
          <w:rPr>
            <w:noProof/>
            <w:webHidden/>
          </w:rPr>
        </w:r>
        <w:r w:rsidR="00E5551F">
          <w:rPr>
            <w:noProof/>
            <w:webHidden/>
          </w:rPr>
          <w:fldChar w:fldCharType="separate"/>
        </w:r>
        <w:r w:rsidR="00095A8D">
          <w:rPr>
            <w:noProof/>
            <w:webHidden/>
          </w:rPr>
          <w:t>21</w:t>
        </w:r>
        <w:r w:rsidR="00E5551F">
          <w:rPr>
            <w:noProof/>
            <w:webHidden/>
          </w:rPr>
          <w:fldChar w:fldCharType="end"/>
        </w:r>
      </w:hyperlink>
    </w:p>
    <w:p w14:paraId="62B5C48E" w14:textId="3C1E605C"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5" w:history="1">
        <w:r w:rsidR="00E5551F" w:rsidRPr="00EE66C2">
          <w:rPr>
            <w:rStyle w:val="Hyperlink"/>
            <w:noProof/>
          </w:rPr>
          <w:t>Tại xã Sín Chải, tỉnh Điện Biên</w:t>
        </w:r>
        <w:r w:rsidR="00E5551F">
          <w:rPr>
            <w:noProof/>
            <w:webHidden/>
          </w:rPr>
          <w:tab/>
        </w:r>
        <w:r w:rsidR="00E5551F">
          <w:rPr>
            <w:noProof/>
            <w:webHidden/>
          </w:rPr>
          <w:fldChar w:fldCharType="begin"/>
        </w:r>
        <w:r w:rsidR="00E5551F">
          <w:rPr>
            <w:noProof/>
            <w:webHidden/>
          </w:rPr>
          <w:instrText xml:space="preserve"> PAGEREF _Toc104786045 \h </w:instrText>
        </w:r>
        <w:r w:rsidR="00E5551F">
          <w:rPr>
            <w:noProof/>
            <w:webHidden/>
          </w:rPr>
        </w:r>
        <w:r w:rsidR="00E5551F">
          <w:rPr>
            <w:noProof/>
            <w:webHidden/>
          </w:rPr>
          <w:fldChar w:fldCharType="separate"/>
        </w:r>
        <w:r w:rsidR="00095A8D">
          <w:rPr>
            <w:noProof/>
            <w:webHidden/>
          </w:rPr>
          <w:t>22</w:t>
        </w:r>
        <w:r w:rsidR="00E5551F">
          <w:rPr>
            <w:noProof/>
            <w:webHidden/>
          </w:rPr>
          <w:fldChar w:fldCharType="end"/>
        </w:r>
      </w:hyperlink>
    </w:p>
    <w:p w14:paraId="72425875" w14:textId="297B89D5"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6" w:history="1">
        <w:r w:rsidR="00E5551F" w:rsidRPr="00EE66C2">
          <w:rPr>
            <w:rStyle w:val="Hyperlink"/>
            <w:noProof/>
          </w:rPr>
          <w:t>Hình 2.6. Hệ thống giao thông tại vùng nghiên cứu</w:t>
        </w:r>
        <w:r w:rsidR="00E5551F">
          <w:rPr>
            <w:noProof/>
            <w:webHidden/>
          </w:rPr>
          <w:tab/>
        </w:r>
        <w:r w:rsidR="00E5551F">
          <w:rPr>
            <w:noProof/>
            <w:webHidden/>
          </w:rPr>
          <w:fldChar w:fldCharType="begin"/>
        </w:r>
        <w:r w:rsidR="00E5551F">
          <w:rPr>
            <w:noProof/>
            <w:webHidden/>
          </w:rPr>
          <w:instrText xml:space="preserve"> PAGEREF _Toc104786046 \h </w:instrText>
        </w:r>
        <w:r w:rsidR="00E5551F">
          <w:rPr>
            <w:noProof/>
            <w:webHidden/>
          </w:rPr>
        </w:r>
        <w:r w:rsidR="00E5551F">
          <w:rPr>
            <w:noProof/>
            <w:webHidden/>
          </w:rPr>
          <w:fldChar w:fldCharType="separate"/>
        </w:r>
        <w:r w:rsidR="00095A8D">
          <w:rPr>
            <w:noProof/>
            <w:webHidden/>
          </w:rPr>
          <w:t>22</w:t>
        </w:r>
        <w:r w:rsidR="00E5551F">
          <w:rPr>
            <w:noProof/>
            <w:webHidden/>
          </w:rPr>
          <w:fldChar w:fldCharType="end"/>
        </w:r>
      </w:hyperlink>
    </w:p>
    <w:p w14:paraId="764872FE" w14:textId="1911422E"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7" w:history="1">
        <w:r w:rsidR="00E5551F" w:rsidRPr="00EE66C2">
          <w:rPr>
            <w:rStyle w:val="Hyperlink"/>
            <w:noProof/>
          </w:rPr>
          <w:t>Hình 3.1. Sơ đồ lineament và cấu trúc vòng tỉnh Bắc Cạn</w:t>
        </w:r>
        <w:r w:rsidR="00E5551F">
          <w:rPr>
            <w:noProof/>
            <w:webHidden/>
          </w:rPr>
          <w:tab/>
        </w:r>
        <w:r w:rsidR="00E5551F">
          <w:rPr>
            <w:noProof/>
            <w:webHidden/>
          </w:rPr>
          <w:fldChar w:fldCharType="begin"/>
        </w:r>
        <w:r w:rsidR="00E5551F">
          <w:rPr>
            <w:noProof/>
            <w:webHidden/>
          </w:rPr>
          <w:instrText xml:space="preserve"> PAGEREF _Toc104786047 \h </w:instrText>
        </w:r>
        <w:r w:rsidR="00E5551F">
          <w:rPr>
            <w:noProof/>
            <w:webHidden/>
          </w:rPr>
        </w:r>
        <w:r w:rsidR="00E5551F">
          <w:rPr>
            <w:noProof/>
            <w:webHidden/>
          </w:rPr>
          <w:fldChar w:fldCharType="separate"/>
        </w:r>
        <w:r w:rsidR="00095A8D">
          <w:rPr>
            <w:noProof/>
            <w:webHidden/>
          </w:rPr>
          <w:t>39</w:t>
        </w:r>
        <w:r w:rsidR="00E5551F">
          <w:rPr>
            <w:noProof/>
            <w:webHidden/>
          </w:rPr>
          <w:fldChar w:fldCharType="end"/>
        </w:r>
      </w:hyperlink>
    </w:p>
    <w:p w14:paraId="54706917" w14:textId="04148C99"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8" w:history="1">
        <w:r w:rsidR="00E5551F" w:rsidRPr="00EE66C2">
          <w:rPr>
            <w:rStyle w:val="Hyperlink"/>
            <w:noProof/>
          </w:rPr>
          <w:t>Hình 3.2. Sơ đồ thảm phủ thực vật tỉnh Bắc Cạn</w:t>
        </w:r>
        <w:r w:rsidR="00E5551F">
          <w:rPr>
            <w:noProof/>
            <w:webHidden/>
          </w:rPr>
          <w:tab/>
        </w:r>
        <w:r w:rsidR="00E5551F">
          <w:rPr>
            <w:noProof/>
            <w:webHidden/>
          </w:rPr>
          <w:fldChar w:fldCharType="begin"/>
        </w:r>
        <w:r w:rsidR="00E5551F">
          <w:rPr>
            <w:noProof/>
            <w:webHidden/>
          </w:rPr>
          <w:instrText xml:space="preserve"> PAGEREF _Toc104786048 \h </w:instrText>
        </w:r>
        <w:r w:rsidR="00E5551F">
          <w:rPr>
            <w:noProof/>
            <w:webHidden/>
          </w:rPr>
        </w:r>
        <w:r w:rsidR="00E5551F">
          <w:rPr>
            <w:noProof/>
            <w:webHidden/>
          </w:rPr>
          <w:fldChar w:fldCharType="separate"/>
        </w:r>
        <w:r w:rsidR="00095A8D">
          <w:rPr>
            <w:noProof/>
            <w:webHidden/>
          </w:rPr>
          <w:t>40</w:t>
        </w:r>
        <w:r w:rsidR="00E5551F">
          <w:rPr>
            <w:noProof/>
            <w:webHidden/>
          </w:rPr>
          <w:fldChar w:fldCharType="end"/>
        </w:r>
      </w:hyperlink>
    </w:p>
    <w:p w14:paraId="777C8A11" w14:textId="11DAD75A"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49" w:history="1">
        <w:r w:rsidR="00E5551F" w:rsidRPr="00EE66C2">
          <w:rPr>
            <w:rStyle w:val="Hyperlink"/>
            <w:noProof/>
          </w:rPr>
          <w:t>Hình 3.3. Sơ đồ lineament và cấu trúc vòng tỉnh Điện Biên</w:t>
        </w:r>
        <w:r w:rsidR="00E5551F">
          <w:rPr>
            <w:noProof/>
            <w:webHidden/>
          </w:rPr>
          <w:tab/>
        </w:r>
        <w:r w:rsidR="00E5551F">
          <w:rPr>
            <w:noProof/>
            <w:webHidden/>
          </w:rPr>
          <w:fldChar w:fldCharType="begin"/>
        </w:r>
        <w:r w:rsidR="00E5551F">
          <w:rPr>
            <w:noProof/>
            <w:webHidden/>
          </w:rPr>
          <w:instrText xml:space="preserve"> PAGEREF _Toc104786049 \h </w:instrText>
        </w:r>
        <w:r w:rsidR="00E5551F">
          <w:rPr>
            <w:noProof/>
            <w:webHidden/>
          </w:rPr>
        </w:r>
        <w:r w:rsidR="00E5551F">
          <w:rPr>
            <w:noProof/>
            <w:webHidden/>
          </w:rPr>
          <w:fldChar w:fldCharType="separate"/>
        </w:r>
        <w:r w:rsidR="00095A8D">
          <w:rPr>
            <w:noProof/>
            <w:webHidden/>
          </w:rPr>
          <w:t>43</w:t>
        </w:r>
        <w:r w:rsidR="00E5551F">
          <w:rPr>
            <w:noProof/>
            <w:webHidden/>
          </w:rPr>
          <w:fldChar w:fldCharType="end"/>
        </w:r>
      </w:hyperlink>
    </w:p>
    <w:p w14:paraId="7FC9B1E5" w14:textId="56CB9711"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0" w:history="1">
        <w:r w:rsidR="00E5551F" w:rsidRPr="00EE66C2">
          <w:rPr>
            <w:rStyle w:val="Hyperlink"/>
            <w:noProof/>
          </w:rPr>
          <w:t>Hình 3.4. Sơ đồ thảm phủ thực vật tỉnh Điện Biên</w:t>
        </w:r>
        <w:r w:rsidR="00E5551F">
          <w:rPr>
            <w:noProof/>
            <w:webHidden/>
          </w:rPr>
          <w:tab/>
        </w:r>
        <w:r w:rsidR="00E5551F">
          <w:rPr>
            <w:noProof/>
            <w:webHidden/>
          </w:rPr>
          <w:fldChar w:fldCharType="begin"/>
        </w:r>
        <w:r w:rsidR="00E5551F">
          <w:rPr>
            <w:noProof/>
            <w:webHidden/>
          </w:rPr>
          <w:instrText xml:space="preserve"> PAGEREF _Toc104786050 \h </w:instrText>
        </w:r>
        <w:r w:rsidR="00E5551F">
          <w:rPr>
            <w:noProof/>
            <w:webHidden/>
          </w:rPr>
        </w:r>
        <w:r w:rsidR="00E5551F">
          <w:rPr>
            <w:noProof/>
            <w:webHidden/>
          </w:rPr>
          <w:fldChar w:fldCharType="separate"/>
        </w:r>
        <w:r w:rsidR="00095A8D">
          <w:rPr>
            <w:noProof/>
            <w:webHidden/>
          </w:rPr>
          <w:t>44</w:t>
        </w:r>
        <w:r w:rsidR="00E5551F">
          <w:rPr>
            <w:noProof/>
            <w:webHidden/>
          </w:rPr>
          <w:fldChar w:fldCharType="end"/>
        </w:r>
      </w:hyperlink>
    </w:p>
    <w:p w14:paraId="77BAAAFB" w14:textId="584BAF09"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1" w:history="1">
        <w:r w:rsidR="00E5551F" w:rsidRPr="00EE66C2">
          <w:rPr>
            <w:rStyle w:val="Hyperlink"/>
            <w:noProof/>
          </w:rPr>
          <w:t>Hình 3.5. Sơ đồ lineament và cấu trúc vòng tỉnh Lai Châu</w:t>
        </w:r>
        <w:r w:rsidR="00E5551F">
          <w:rPr>
            <w:noProof/>
            <w:webHidden/>
          </w:rPr>
          <w:tab/>
        </w:r>
        <w:r w:rsidR="00E5551F">
          <w:rPr>
            <w:noProof/>
            <w:webHidden/>
          </w:rPr>
          <w:fldChar w:fldCharType="begin"/>
        </w:r>
        <w:r w:rsidR="00E5551F">
          <w:rPr>
            <w:noProof/>
            <w:webHidden/>
          </w:rPr>
          <w:instrText xml:space="preserve"> PAGEREF _Toc104786051 \h </w:instrText>
        </w:r>
        <w:r w:rsidR="00E5551F">
          <w:rPr>
            <w:noProof/>
            <w:webHidden/>
          </w:rPr>
        </w:r>
        <w:r w:rsidR="00E5551F">
          <w:rPr>
            <w:noProof/>
            <w:webHidden/>
          </w:rPr>
          <w:fldChar w:fldCharType="separate"/>
        </w:r>
        <w:r w:rsidR="00095A8D">
          <w:rPr>
            <w:noProof/>
            <w:webHidden/>
          </w:rPr>
          <w:t>49</w:t>
        </w:r>
        <w:r w:rsidR="00E5551F">
          <w:rPr>
            <w:noProof/>
            <w:webHidden/>
          </w:rPr>
          <w:fldChar w:fldCharType="end"/>
        </w:r>
      </w:hyperlink>
    </w:p>
    <w:p w14:paraId="4F3E44B6" w14:textId="50456804"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2" w:history="1">
        <w:r w:rsidR="00E5551F" w:rsidRPr="00EE66C2">
          <w:rPr>
            <w:rStyle w:val="Hyperlink"/>
            <w:noProof/>
          </w:rPr>
          <w:t>Hình 3.6. Sơ đồ thảm phủ thực vật tỉnh Lai Châu</w:t>
        </w:r>
        <w:r w:rsidR="00E5551F">
          <w:rPr>
            <w:noProof/>
            <w:webHidden/>
          </w:rPr>
          <w:tab/>
        </w:r>
        <w:r w:rsidR="00E5551F">
          <w:rPr>
            <w:noProof/>
            <w:webHidden/>
          </w:rPr>
          <w:fldChar w:fldCharType="begin"/>
        </w:r>
        <w:r w:rsidR="00E5551F">
          <w:rPr>
            <w:noProof/>
            <w:webHidden/>
          </w:rPr>
          <w:instrText xml:space="preserve"> PAGEREF _Toc104786052 \h </w:instrText>
        </w:r>
        <w:r w:rsidR="00E5551F">
          <w:rPr>
            <w:noProof/>
            <w:webHidden/>
          </w:rPr>
        </w:r>
        <w:r w:rsidR="00E5551F">
          <w:rPr>
            <w:noProof/>
            <w:webHidden/>
          </w:rPr>
          <w:fldChar w:fldCharType="separate"/>
        </w:r>
        <w:r w:rsidR="00095A8D">
          <w:rPr>
            <w:noProof/>
            <w:webHidden/>
          </w:rPr>
          <w:t>50</w:t>
        </w:r>
        <w:r w:rsidR="00E5551F">
          <w:rPr>
            <w:noProof/>
            <w:webHidden/>
          </w:rPr>
          <w:fldChar w:fldCharType="end"/>
        </w:r>
      </w:hyperlink>
    </w:p>
    <w:p w14:paraId="22DED8C1" w14:textId="4950C98F"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3" w:history="1">
        <w:r w:rsidR="00E5551F" w:rsidRPr="00EE66C2">
          <w:rPr>
            <w:rStyle w:val="Hyperlink"/>
            <w:noProof/>
          </w:rPr>
          <w:t>Hình 3.7. Sơ đồ lineament và cấu trúc vòng tỉnh Yên Bái</w:t>
        </w:r>
        <w:r w:rsidR="00E5551F">
          <w:rPr>
            <w:noProof/>
            <w:webHidden/>
          </w:rPr>
          <w:tab/>
        </w:r>
        <w:r w:rsidR="00E5551F">
          <w:rPr>
            <w:noProof/>
            <w:webHidden/>
          </w:rPr>
          <w:fldChar w:fldCharType="begin"/>
        </w:r>
        <w:r w:rsidR="00E5551F">
          <w:rPr>
            <w:noProof/>
            <w:webHidden/>
          </w:rPr>
          <w:instrText xml:space="preserve"> PAGEREF _Toc104786053 \h </w:instrText>
        </w:r>
        <w:r w:rsidR="00E5551F">
          <w:rPr>
            <w:noProof/>
            <w:webHidden/>
          </w:rPr>
        </w:r>
        <w:r w:rsidR="00E5551F">
          <w:rPr>
            <w:noProof/>
            <w:webHidden/>
          </w:rPr>
          <w:fldChar w:fldCharType="separate"/>
        </w:r>
        <w:r w:rsidR="00095A8D">
          <w:rPr>
            <w:noProof/>
            <w:webHidden/>
          </w:rPr>
          <w:t>55</w:t>
        </w:r>
        <w:r w:rsidR="00E5551F">
          <w:rPr>
            <w:noProof/>
            <w:webHidden/>
          </w:rPr>
          <w:fldChar w:fldCharType="end"/>
        </w:r>
      </w:hyperlink>
    </w:p>
    <w:p w14:paraId="5A2E2766" w14:textId="3701C9D1"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4" w:history="1">
        <w:r w:rsidR="00E5551F" w:rsidRPr="00EE66C2">
          <w:rPr>
            <w:rStyle w:val="Hyperlink"/>
            <w:noProof/>
          </w:rPr>
          <w:t>Hình 3.8. Sơ đồ thảm phủ thực vật tỉnh Yên Bái</w:t>
        </w:r>
        <w:r w:rsidR="00E5551F">
          <w:rPr>
            <w:noProof/>
            <w:webHidden/>
          </w:rPr>
          <w:tab/>
        </w:r>
        <w:r w:rsidR="00E5551F">
          <w:rPr>
            <w:noProof/>
            <w:webHidden/>
          </w:rPr>
          <w:fldChar w:fldCharType="begin"/>
        </w:r>
        <w:r w:rsidR="00E5551F">
          <w:rPr>
            <w:noProof/>
            <w:webHidden/>
          </w:rPr>
          <w:instrText xml:space="preserve"> PAGEREF _Toc104786054 \h </w:instrText>
        </w:r>
        <w:r w:rsidR="00E5551F">
          <w:rPr>
            <w:noProof/>
            <w:webHidden/>
          </w:rPr>
        </w:r>
        <w:r w:rsidR="00E5551F">
          <w:rPr>
            <w:noProof/>
            <w:webHidden/>
          </w:rPr>
          <w:fldChar w:fldCharType="separate"/>
        </w:r>
        <w:r w:rsidR="00095A8D">
          <w:rPr>
            <w:noProof/>
            <w:webHidden/>
          </w:rPr>
          <w:t>56</w:t>
        </w:r>
        <w:r w:rsidR="00E5551F">
          <w:rPr>
            <w:noProof/>
            <w:webHidden/>
          </w:rPr>
          <w:fldChar w:fldCharType="end"/>
        </w:r>
      </w:hyperlink>
    </w:p>
    <w:p w14:paraId="37AA523E" w14:textId="00C867DD"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5" w:history="1">
        <w:r w:rsidR="00E5551F" w:rsidRPr="00EE66C2">
          <w:rPr>
            <w:rStyle w:val="Hyperlink"/>
            <w:noProof/>
          </w:rPr>
          <w:t>Hình 3.9. Lớp phủ thực vật tại miền bổ cập bị giảm làm giảm nguồn cấp cho các mạch lộ và hang động karst</w:t>
        </w:r>
        <w:r w:rsidR="00E5551F">
          <w:rPr>
            <w:noProof/>
            <w:webHidden/>
          </w:rPr>
          <w:tab/>
        </w:r>
        <w:r w:rsidR="00E5551F">
          <w:rPr>
            <w:noProof/>
            <w:webHidden/>
          </w:rPr>
          <w:fldChar w:fldCharType="begin"/>
        </w:r>
        <w:r w:rsidR="00E5551F">
          <w:rPr>
            <w:noProof/>
            <w:webHidden/>
          </w:rPr>
          <w:instrText xml:space="preserve"> PAGEREF _Toc104786055 \h </w:instrText>
        </w:r>
        <w:r w:rsidR="00E5551F">
          <w:rPr>
            <w:noProof/>
            <w:webHidden/>
          </w:rPr>
        </w:r>
        <w:r w:rsidR="00E5551F">
          <w:rPr>
            <w:noProof/>
            <w:webHidden/>
          </w:rPr>
          <w:fldChar w:fldCharType="separate"/>
        </w:r>
        <w:r w:rsidR="00095A8D">
          <w:rPr>
            <w:noProof/>
            <w:webHidden/>
          </w:rPr>
          <w:t>59</w:t>
        </w:r>
        <w:r w:rsidR="00E5551F">
          <w:rPr>
            <w:noProof/>
            <w:webHidden/>
          </w:rPr>
          <w:fldChar w:fldCharType="end"/>
        </w:r>
      </w:hyperlink>
    </w:p>
    <w:p w14:paraId="1C21D45D" w14:textId="3102647B"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6" w:history="1">
        <w:r w:rsidR="00E5551F" w:rsidRPr="00EE66C2">
          <w:rPr>
            <w:rStyle w:val="Hyperlink"/>
            <w:noProof/>
          </w:rPr>
          <w:t>Hình 3.10. Một số nguyên nhân gây suy thoái chất lượng nước</w:t>
        </w:r>
        <w:r w:rsidR="00E5551F">
          <w:rPr>
            <w:noProof/>
            <w:webHidden/>
          </w:rPr>
          <w:tab/>
        </w:r>
        <w:r w:rsidR="00E5551F">
          <w:rPr>
            <w:noProof/>
            <w:webHidden/>
          </w:rPr>
          <w:fldChar w:fldCharType="begin"/>
        </w:r>
        <w:r w:rsidR="00E5551F">
          <w:rPr>
            <w:noProof/>
            <w:webHidden/>
          </w:rPr>
          <w:instrText xml:space="preserve"> PAGEREF _Toc104786056 \h </w:instrText>
        </w:r>
        <w:r w:rsidR="00E5551F">
          <w:rPr>
            <w:noProof/>
            <w:webHidden/>
          </w:rPr>
        </w:r>
        <w:r w:rsidR="00E5551F">
          <w:rPr>
            <w:noProof/>
            <w:webHidden/>
          </w:rPr>
          <w:fldChar w:fldCharType="separate"/>
        </w:r>
        <w:r w:rsidR="00095A8D">
          <w:rPr>
            <w:noProof/>
            <w:webHidden/>
          </w:rPr>
          <w:t>60</w:t>
        </w:r>
        <w:r w:rsidR="00E5551F">
          <w:rPr>
            <w:noProof/>
            <w:webHidden/>
          </w:rPr>
          <w:fldChar w:fldCharType="end"/>
        </w:r>
      </w:hyperlink>
    </w:p>
    <w:p w14:paraId="58DCC455" w14:textId="744029A8"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7" w:history="1">
        <w:r w:rsidR="00E5551F" w:rsidRPr="00EE66C2">
          <w:rPr>
            <w:rStyle w:val="Hyperlink"/>
            <w:noProof/>
          </w:rPr>
          <w:t>Hình 3.12. Khu vực lấy nước tại các nguồn xã Tủa Thàng, huyện Tủa Chùa, tỉnh Điện Biên chưa có giải pháp bảo vệ làm ảnh hưởng xấu đến nguồn nước do canh tác hoa màu ở xung quanh</w:t>
        </w:r>
        <w:r w:rsidR="00E5551F">
          <w:rPr>
            <w:noProof/>
            <w:webHidden/>
          </w:rPr>
          <w:tab/>
        </w:r>
        <w:r w:rsidR="00E5551F">
          <w:rPr>
            <w:noProof/>
            <w:webHidden/>
          </w:rPr>
          <w:fldChar w:fldCharType="begin"/>
        </w:r>
        <w:r w:rsidR="00E5551F">
          <w:rPr>
            <w:noProof/>
            <w:webHidden/>
          </w:rPr>
          <w:instrText xml:space="preserve"> PAGEREF _Toc104786057 \h </w:instrText>
        </w:r>
        <w:r w:rsidR="00E5551F">
          <w:rPr>
            <w:noProof/>
            <w:webHidden/>
          </w:rPr>
        </w:r>
        <w:r w:rsidR="00E5551F">
          <w:rPr>
            <w:noProof/>
            <w:webHidden/>
          </w:rPr>
          <w:fldChar w:fldCharType="separate"/>
        </w:r>
        <w:r w:rsidR="00095A8D">
          <w:rPr>
            <w:noProof/>
            <w:webHidden/>
          </w:rPr>
          <w:t>60</w:t>
        </w:r>
        <w:r w:rsidR="00E5551F">
          <w:rPr>
            <w:noProof/>
            <w:webHidden/>
          </w:rPr>
          <w:fldChar w:fldCharType="end"/>
        </w:r>
      </w:hyperlink>
    </w:p>
    <w:p w14:paraId="2864D4D6" w14:textId="5BBAD6D3" w:rsidR="00E5551F" w:rsidRDefault="000A37A8">
      <w:pPr>
        <w:pStyle w:val="TableofFigures"/>
        <w:tabs>
          <w:tab w:val="right" w:leader="dot" w:pos="9062"/>
        </w:tabs>
        <w:rPr>
          <w:rFonts w:asciiTheme="minorHAnsi" w:eastAsiaTheme="minorEastAsia" w:hAnsiTheme="minorHAnsi" w:cstheme="minorBidi"/>
          <w:noProof/>
          <w:sz w:val="22"/>
          <w:szCs w:val="22"/>
          <w:lang w:val="en-GB" w:eastAsia="en-GB"/>
        </w:rPr>
      </w:pPr>
      <w:hyperlink w:anchor="_Toc104786058" w:history="1">
        <w:r w:rsidR="00E5551F" w:rsidRPr="00EE66C2">
          <w:rPr>
            <w:rStyle w:val="Hyperlink"/>
            <w:noProof/>
          </w:rPr>
          <w:t>Hình 3.12. Nguồn nước bị suy thoái về chất lượng rõ rệt tại khu vực hang Púng Hò, xã Vũ Nông, huyện Nguyên Bình, tỉnh Cao Bằng</w:t>
        </w:r>
        <w:r w:rsidR="00E5551F">
          <w:rPr>
            <w:noProof/>
            <w:webHidden/>
          </w:rPr>
          <w:tab/>
        </w:r>
        <w:r w:rsidR="00E5551F">
          <w:rPr>
            <w:noProof/>
            <w:webHidden/>
          </w:rPr>
          <w:fldChar w:fldCharType="begin"/>
        </w:r>
        <w:r w:rsidR="00E5551F">
          <w:rPr>
            <w:noProof/>
            <w:webHidden/>
          </w:rPr>
          <w:instrText xml:space="preserve"> PAGEREF _Toc104786058 \h </w:instrText>
        </w:r>
        <w:r w:rsidR="00E5551F">
          <w:rPr>
            <w:noProof/>
            <w:webHidden/>
          </w:rPr>
        </w:r>
        <w:r w:rsidR="00E5551F">
          <w:rPr>
            <w:noProof/>
            <w:webHidden/>
          </w:rPr>
          <w:fldChar w:fldCharType="separate"/>
        </w:r>
        <w:r w:rsidR="00095A8D">
          <w:rPr>
            <w:noProof/>
            <w:webHidden/>
          </w:rPr>
          <w:t>60</w:t>
        </w:r>
        <w:r w:rsidR="00E5551F">
          <w:rPr>
            <w:noProof/>
            <w:webHidden/>
          </w:rPr>
          <w:fldChar w:fldCharType="end"/>
        </w:r>
      </w:hyperlink>
    </w:p>
    <w:p w14:paraId="1BC13775" w14:textId="64B92D4C" w:rsidR="00AB5FFA" w:rsidRDefault="00A92BBA" w:rsidP="00F55F2B">
      <w:pPr>
        <w:rPr>
          <w:b/>
          <w:sz w:val="28"/>
          <w:szCs w:val="26"/>
        </w:rPr>
      </w:pPr>
      <w:r>
        <w:rPr>
          <w:b/>
          <w:sz w:val="28"/>
          <w:szCs w:val="26"/>
        </w:rPr>
        <w:fldChar w:fldCharType="end"/>
      </w:r>
    </w:p>
    <w:p w14:paraId="6D1C3763" w14:textId="77777777" w:rsidR="00AB5FFA" w:rsidRDefault="00AB5FFA" w:rsidP="00F55F2B">
      <w:pPr>
        <w:rPr>
          <w:b/>
          <w:sz w:val="28"/>
          <w:szCs w:val="26"/>
        </w:rPr>
      </w:pPr>
    </w:p>
    <w:p w14:paraId="46F6DBB8" w14:textId="3797B5D1" w:rsidR="00F9329A" w:rsidRPr="00AB5FFA" w:rsidRDefault="00F9329A" w:rsidP="00AB5FFA">
      <w:r w:rsidRPr="00F81626">
        <w:br w:type="page"/>
      </w:r>
    </w:p>
    <w:p w14:paraId="0757EFC6" w14:textId="77777777" w:rsidR="00543EB5" w:rsidRDefault="00543EB5" w:rsidP="00896D3A">
      <w:pPr>
        <w:sectPr w:rsidR="00543EB5" w:rsidSect="001D40EE">
          <w:footerReference w:type="default" r:id="rId8"/>
          <w:pgSz w:w="11907" w:h="16840" w:code="9"/>
          <w:pgMar w:top="1134" w:right="1134" w:bottom="1134" w:left="1701" w:header="720" w:footer="720" w:gutter="0"/>
          <w:pgNumType w:fmt="lowerRoman" w:start="1"/>
          <w:cols w:space="720"/>
          <w:docGrid w:linePitch="360"/>
        </w:sectPr>
      </w:pPr>
    </w:p>
    <w:p w14:paraId="53962ECF" w14:textId="35184B28" w:rsidR="00295018" w:rsidRDefault="005367DE" w:rsidP="00932BDF">
      <w:pPr>
        <w:pStyle w:val="1CHUONG"/>
        <w:spacing w:before="240"/>
      </w:pPr>
      <w:bookmarkStart w:id="9" w:name="_Toc104786362"/>
      <w:r>
        <w:lastRenderedPageBreak/>
        <w:t>MỞ ĐẦU</w:t>
      </w:r>
      <w:bookmarkEnd w:id="9"/>
    </w:p>
    <w:p w14:paraId="5D4A7124" w14:textId="6775CCE9" w:rsidR="00BC5A8F" w:rsidRDefault="0054044B" w:rsidP="00BC5A8F">
      <w:pPr>
        <w:spacing w:before="240"/>
        <w:ind w:firstLine="720"/>
        <w:rPr>
          <w:szCs w:val="26"/>
        </w:rPr>
      </w:pPr>
      <w:r>
        <w:rPr>
          <w:szCs w:val="26"/>
        </w:rPr>
        <w:t xml:space="preserve">Việt Nam là nước có nguồn tài nguyên nước tương đối phong phú nhưng lại phân bố không đồng đều giữa các vùng miền và giữa các mùa trong năm. Dưới tác động của biến đổi khí hậu và áp lực phát triển kinh tế, tốc độ tăng dân số, nhiều khu vực rất thiếu nước. </w:t>
      </w:r>
      <w:r w:rsidR="00BC5A8F" w:rsidRPr="00E51174">
        <w:rPr>
          <w:szCs w:val="26"/>
        </w:rPr>
        <w:t xml:space="preserve">Đứng trước thực trạng này, những năm gần đây, Đảng và Nhà nước đã có nhiều chương trình, dự án đầu tư cho công tác khai thác, sử dụng các nguồn nước phục vụ cho ăn uống sinh hoạt của nhân dân ở những vùng khó khăn về nước. </w:t>
      </w:r>
    </w:p>
    <w:p w14:paraId="0BE35057" w14:textId="77777777" w:rsidR="00BC5A8F" w:rsidRDefault="00BC5A8F" w:rsidP="00BC5A8F">
      <w:pPr>
        <w:ind w:firstLine="680"/>
        <w:rPr>
          <w:color w:val="000000"/>
          <w:spacing w:val="2"/>
          <w:szCs w:val="26"/>
        </w:rPr>
      </w:pPr>
      <w:r w:rsidRPr="00E51174">
        <w:rPr>
          <w:color w:val="000000"/>
          <w:spacing w:val="2"/>
          <w:szCs w:val="26"/>
        </w:rPr>
        <w:t>Ngày 02 tháng 3 năm 2015, Thủ tướng chính phủ đã Phê duyệt</w:t>
      </w:r>
      <w:r>
        <w:rPr>
          <w:color w:val="000000"/>
          <w:spacing w:val="2"/>
          <w:szCs w:val="26"/>
        </w:rPr>
        <w:t xml:space="preserve"> Quyết định số 264/QĐ-TTg về</w:t>
      </w:r>
      <w:r w:rsidRPr="00E51174">
        <w:rPr>
          <w:color w:val="000000"/>
          <w:spacing w:val="2"/>
          <w:szCs w:val="26"/>
        </w:rPr>
        <w:t xml:space="preserve"> Chương trình điều tra, tìm kiếm nguồn nước dưới đất để cung cấp nước sinh hoạt ở các vùng núi cao, vùng khan hiếm nước</w:t>
      </w:r>
      <w:r>
        <w:rPr>
          <w:color w:val="000000"/>
          <w:spacing w:val="2"/>
          <w:szCs w:val="26"/>
        </w:rPr>
        <w:t xml:space="preserve"> (nay được điều chỉnh là Quyết định 1553/QĐ-TTg ngày 08/11/2019). Chương trình bao gồm nhiều giai đoạn khác nhau, trong đó, giai đoạn 2015-2020, tập trung vào tìm kiếm nguồn nước, nghiên cứu các công nghệ, giải pháp khai thác phù hợp. Sau 5 năm thực hiện, chương trình đã đạt được nhiều kết quả có ích cho đời sống sinh hoạt, phát triển kinh tế của người dân vùng núi cao, khan hiếm nước. Tiếp nối những kết quả đã đạt được, năm 2021, chương trình tiếp tục triển khai Dự án 2 tập trung vào nghiên cứu giải pháp khoa học, công nghệ và chính sách nhằm quản lý, bảo vệ nguồn nước dưới đất, xử lý và cấp nước sạch. </w:t>
      </w:r>
    </w:p>
    <w:p w14:paraId="2A8DE06A" w14:textId="77777777" w:rsidR="00BC5A8F" w:rsidRDefault="00BC5A8F" w:rsidP="00BC5A8F">
      <w:pPr>
        <w:ind w:firstLine="680"/>
        <w:rPr>
          <w:color w:val="000000"/>
          <w:spacing w:val="2"/>
          <w:szCs w:val="26"/>
        </w:rPr>
      </w:pPr>
      <w:r>
        <w:rPr>
          <w:color w:val="000000"/>
          <w:spacing w:val="2"/>
          <w:szCs w:val="26"/>
        </w:rPr>
        <w:t xml:space="preserve"> Theo đánh giá của các tổ chức nghiên cứu về môi trường, vùng núi cao khu vực Bắc Bộ của Việt Nam là một trong những vùng dễ bị tổn thương dưới tác động của biến đổi khí hậu, các hiện tượng hạn hán, suy giảm, cạn kiệt, nhiễm bẩn nguồn nước sinh hoạt đã ảnh hưởng lớn tới đời sống sinh hoạt, phát triển kinh tế của người dân. Chính vì thế, đây cũng là một trong những khu vực được quan tâm trong chương trình nói trên. Là một trong 8 đề tài thuộc Dự án 2 của chương trình, đề tài </w:t>
      </w:r>
      <w:r w:rsidRPr="00CE1720">
        <w:rPr>
          <w:i/>
          <w:iCs/>
          <w:color w:val="000000"/>
          <w:spacing w:val="2"/>
          <w:szCs w:val="26"/>
        </w:rPr>
        <w:t>Nghiên cứu xây dựng giải pháp phục hồi và bảo vệ các nguồn nước mạch lộ và hang động karst bị suy thoái phục vụ cấp nước sinh hoạt cho vùng núi cao, vùng khan hiếm nước khu vực Bắc Bộ</w:t>
      </w:r>
      <w:r>
        <w:rPr>
          <w:i/>
          <w:iCs/>
          <w:color w:val="000000"/>
          <w:spacing w:val="2"/>
          <w:szCs w:val="26"/>
        </w:rPr>
        <w:t xml:space="preserve"> </w:t>
      </w:r>
      <w:r>
        <w:rPr>
          <w:color w:val="000000"/>
          <w:spacing w:val="2"/>
          <w:szCs w:val="26"/>
        </w:rPr>
        <w:t xml:space="preserve">tập trung vào đánh giá nguồn nước mạch lộ, hang động karst bị suy thoái, từ đó đề xuất giải pháp phục hồi và bảo vệ đảm bảo cấp nước ổn định, góp phần hoàn thiện mục tiêu của cả chương trình. </w:t>
      </w:r>
    </w:p>
    <w:p w14:paraId="1FE70EF0" w14:textId="5539B8B4" w:rsidR="00BC5A8F" w:rsidRDefault="00BC5A8F" w:rsidP="00BC5A8F">
      <w:pPr>
        <w:ind w:firstLine="680"/>
        <w:rPr>
          <w:color w:val="000000"/>
          <w:spacing w:val="2"/>
          <w:szCs w:val="26"/>
        </w:rPr>
      </w:pPr>
      <w:r>
        <w:rPr>
          <w:color w:val="000000"/>
          <w:spacing w:val="2"/>
          <w:szCs w:val="26"/>
        </w:rPr>
        <w:t xml:space="preserve"> Kết hợp khảo sát thực địa với các tài liệu thu thập, các tác giả đã phân tích ảnh viễn thám xác định độ che phủ rừng liên quan đến nguồn bổ cập và bảo vệ nguồn nước, xác định tình hình sử dụng đất của địa phương có tác động đến những khu vực sinh thủy của các nguồn nước mạch lộ, hang động karst, xác định tổng quát các hệ thống đứt gãy lineament; phân tích khảo sát cấu trúc địa chất, địa chất thủy văn, đánh giá sự biến động về kinh tế xã hội, tập quán canh tác của người dân. Từ đó, sơ bộ xác định </w:t>
      </w:r>
      <w:r>
        <w:rPr>
          <w:color w:val="000000"/>
          <w:spacing w:val="2"/>
          <w:szCs w:val="26"/>
        </w:rPr>
        <w:lastRenderedPageBreak/>
        <w:t xml:space="preserve">được miền bổ cập và nguyên nhân suy thoái nguồn nước mạch lộ, hang động karst khu vực nghiên cứu. Các nội dung được thể hiện trong </w:t>
      </w:r>
      <w:r w:rsidRPr="00122D47">
        <w:rPr>
          <w:i/>
          <w:iCs/>
          <w:color w:val="000000"/>
          <w:spacing w:val="2"/>
          <w:szCs w:val="26"/>
        </w:rPr>
        <w:t xml:space="preserve">Báo cáo </w:t>
      </w:r>
      <w:r w:rsidRPr="00B0234E">
        <w:rPr>
          <w:i/>
          <w:iCs/>
          <w:color w:val="000000"/>
          <w:spacing w:val="2"/>
          <w:szCs w:val="26"/>
        </w:rPr>
        <w:t>nghiên cứu, khảo sát xác định miền bổ cập, nguyên nhân gây suy thoái nguồn nướ</w:t>
      </w:r>
      <w:r>
        <w:rPr>
          <w:i/>
          <w:iCs/>
          <w:color w:val="000000"/>
          <w:spacing w:val="2"/>
          <w:szCs w:val="26"/>
        </w:rPr>
        <w:t>c</w:t>
      </w:r>
      <w:r>
        <w:rPr>
          <w:color w:val="000000"/>
          <w:spacing w:val="2"/>
          <w:szCs w:val="26"/>
        </w:rPr>
        <w:t xml:space="preserve">. </w:t>
      </w:r>
      <w:r w:rsidR="007C372C">
        <w:rPr>
          <w:color w:val="000000"/>
          <w:spacing w:val="2"/>
          <w:szCs w:val="26"/>
        </w:rPr>
        <w:t>Báo cáo chuyên đề gồm các nội dung chính sau:</w:t>
      </w:r>
    </w:p>
    <w:p w14:paraId="226FB0A0" w14:textId="0EEC580C" w:rsidR="007C372C" w:rsidRDefault="007C372C" w:rsidP="00BC5A8F">
      <w:pPr>
        <w:ind w:firstLine="680"/>
        <w:rPr>
          <w:color w:val="000000"/>
          <w:spacing w:val="2"/>
          <w:szCs w:val="26"/>
        </w:rPr>
      </w:pPr>
      <w:r>
        <w:rPr>
          <w:color w:val="000000"/>
          <w:spacing w:val="2"/>
          <w:szCs w:val="26"/>
        </w:rPr>
        <w:t>- Mở đầu;</w:t>
      </w:r>
    </w:p>
    <w:p w14:paraId="1BFA70DF" w14:textId="29B32650" w:rsidR="007C372C" w:rsidRDefault="007C372C" w:rsidP="00BC5A8F">
      <w:pPr>
        <w:ind w:firstLine="680"/>
        <w:rPr>
          <w:color w:val="000000"/>
          <w:spacing w:val="2"/>
          <w:szCs w:val="26"/>
        </w:rPr>
      </w:pPr>
      <w:r>
        <w:rPr>
          <w:color w:val="000000"/>
          <w:spacing w:val="2"/>
          <w:szCs w:val="26"/>
        </w:rPr>
        <w:t>- Chương 1. Các thông tin chung;</w:t>
      </w:r>
    </w:p>
    <w:p w14:paraId="58D19E9B" w14:textId="780F4758" w:rsidR="007C372C" w:rsidRDefault="007C372C" w:rsidP="00BC5A8F">
      <w:pPr>
        <w:ind w:firstLine="680"/>
        <w:rPr>
          <w:color w:val="000000"/>
          <w:spacing w:val="2"/>
          <w:szCs w:val="26"/>
        </w:rPr>
      </w:pPr>
      <w:r>
        <w:rPr>
          <w:color w:val="000000"/>
          <w:spacing w:val="2"/>
          <w:szCs w:val="26"/>
        </w:rPr>
        <w:t>- Chương 2. Tổng quan điều kiện tự nhiên, địa chất, địa chất thủy văn vùng nghiên cứu;</w:t>
      </w:r>
    </w:p>
    <w:p w14:paraId="7D30EF1B" w14:textId="66DF6006" w:rsidR="007C372C" w:rsidRDefault="007C372C" w:rsidP="00BC5A8F">
      <w:pPr>
        <w:ind w:firstLine="680"/>
        <w:rPr>
          <w:color w:val="000000"/>
          <w:spacing w:val="2"/>
          <w:szCs w:val="26"/>
        </w:rPr>
      </w:pPr>
      <w:r>
        <w:rPr>
          <w:color w:val="000000"/>
          <w:spacing w:val="2"/>
          <w:szCs w:val="26"/>
        </w:rPr>
        <w:t xml:space="preserve">- Chương 3. </w:t>
      </w:r>
      <w:r w:rsidRPr="007C372C">
        <w:rPr>
          <w:color w:val="000000"/>
          <w:spacing w:val="2"/>
          <w:szCs w:val="26"/>
        </w:rPr>
        <w:t>Nghiên cứu khảo sát xác định miền bổ cập, nguyên nhân suy thoái nguồn nước</w:t>
      </w:r>
      <w:r>
        <w:rPr>
          <w:color w:val="000000"/>
          <w:spacing w:val="2"/>
          <w:szCs w:val="26"/>
        </w:rPr>
        <w:t>;</w:t>
      </w:r>
    </w:p>
    <w:p w14:paraId="2273B4DA" w14:textId="2E9A3825" w:rsidR="007C372C" w:rsidRDefault="007C372C" w:rsidP="00BC5A8F">
      <w:pPr>
        <w:ind w:firstLine="680"/>
        <w:rPr>
          <w:color w:val="000000"/>
          <w:spacing w:val="2"/>
          <w:szCs w:val="26"/>
        </w:rPr>
      </w:pPr>
      <w:r>
        <w:rPr>
          <w:color w:val="000000"/>
          <w:spacing w:val="2"/>
          <w:szCs w:val="26"/>
        </w:rPr>
        <w:t>- Kết luận và kiến nghị;</w:t>
      </w:r>
    </w:p>
    <w:p w14:paraId="6D68AF91" w14:textId="235DE799" w:rsidR="007C372C" w:rsidRDefault="007C372C" w:rsidP="00BC5A8F">
      <w:pPr>
        <w:ind w:firstLine="680"/>
        <w:rPr>
          <w:color w:val="000000"/>
          <w:spacing w:val="2"/>
          <w:szCs w:val="26"/>
        </w:rPr>
      </w:pPr>
      <w:r>
        <w:rPr>
          <w:color w:val="000000"/>
          <w:spacing w:val="2"/>
          <w:szCs w:val="26"/>
        </w:rPr>
        <w:t>- Tài liệu tham khảo.</w:t>
      </w:r>
    </w:p>
    <w:p w14:paraId="7E34CB26" w14:textId="72C61702" w:rsidR="00BC5A8F" w:rsidRPr="00E51174" w:rsidRDefault="00BC5A8F" w:rsidP="00BC5A8F">
      <w:pPr>
        <w:rPr>
          <w:szCs w:val="26"/>
        </w:rPr>
      </w:pPr>
      <w:r w:rsidRPr="00E51174">
        <w:rPr>
          <w:szCs w:val="26"/>
        </w:rPr>
        <w:tab/>
      </w:r>
      <w:r w:rsidR="0054044B">
        <w:rPr>
          <w:szCs w:val="26"/>
        </w:rPr>
        <w:t>Để có</w:t>
      </w:r>
      <w:r w:rsidRPr="00E51174">
        <w:rPr>
          <w:szCs w:val="26"/>
        </w:rPr>
        <w:t xml:space="preserve"> được những kết quả đáng tin cậy, đảm bảo chất lượng nhất, các tác giả đã nhận được sự quan tâm, tạo điều kiện của ban chủ nhiệm chương trình, của lãnh đạo</w:t>
      </w:r>
      <w:r>
        <w:rPr>
          <w:szCs w:val="26"/>
        </w:rPr>
        <w:t xml:space="preserve"> Bộ Khoa học và Công nghệ,</w:t>
      </w:r>
      <w:r w:rsidRPr="00E51174">
        <w:rPr>
          <w:szCs w:val="26"/>
        </w:rPr>
        <w:t xml:space="preserve"> viện Khoa học thủy lợi Việt Nam, sự giúp đỡ của các cấp, ban ngành tại các địa phương, sự góp ý chuyên môn của bộ môn Địa chất thủy văn, trường Đại học Mỏ – Địa chất</w:t>
      </w:r>
      <w:r>
        <w:rPr>
          <w:szCs w:val="26"/>
        </w:rPr>
        <w:t>, Hội Địa chất thủy văn Việt Nam</w:t>
      </w:r>
      <w:r w:rsidR="006F43CE">
        <w:rPr>
          <w:szCs w:val="26"/>
        </w:rPr>
        <w:t>, Liên đoàn Quy hoạch và Điều tra tài nguyên nước miền Bắc</w:t>
      </w:r>
      <w:r w:rsidRPr="00E51174">
        <w:rPr>
          <w:szCs w:val="26"/>
        </w:rPr>
        <w:t xml:space="preserve"> và nhiều nhà chuyên môn khác trong lĩnh vực địa chất, địa chất thủy văn. Qua chuyên đề này, tập thể tác giả xin gửi lời cám ơn sâu sắc đến những tập thể, cá nhân đã giúp đỡ chúng tôi hoàn thành tốt các yêu cầu của đề tài.</w:t>
      </w:r>
    </w:p>
    <w:p w14:paraId="0007FE0C" w14:textId="491FB885" w:rsidR="00BC5A8F" w:rsidRDefault="00BC5A8F" w:rsidP="00BC5A8F"/>
    <w:p w14:paraId="60F69451" w14:textId="3FFC1C6B" w:rsidR="00BC5A8F" w:rsidRDefault="00BC5A8F" w:rsidP="00BC5A8F"/>
    <w:p w14:paraId="2EC3961A" w14:textId="77777777" w:rsidR="00BC5A8F" w:rsidRDefault="00BC5A8F">
      <w:pPr>
        <w:spacing w:before="0" w:after="200" w:line="276" w:lineRule="auto"/>
        <w:jc w:val="left"/>
        <w:rPr>
          <w:b/>
          <w:bCs/>
          <w:szCs w:val="26"/>
        </w:rPr>
      </w:pPr>
      <w:r>
        <w:br w:type="page"/>
      </w:r>
    </w:p>
    <w:p w14:paraId="45DB1AEC" w14:textId="5540B744" w:rsidR="00BC5A8F" w:rsidRDefault="00BC5A8F" w:rsidP="00BC5A8F">
      <w:pPr>
        <w:pStyle w:val="1CHUONG"/>
      </w:pPr>
      <w:bookmarkStart w:id="10" w:name="_Toc104786363"/>
      <w:r>
        <w:lastRenderedPageBreak/>
        <w:t>CHƯƠNG 1</w:t>
      </w:r>
      <w:bookmarkEnd w:id="10"/>
    </w:p>
    <w:p w14:paraId="043A666B" w14:textId="488D7CA6" w:rsidR="00BC5A8F" w:rsidRDefault="00BC5A8F" w:rsidP="00BC5A8F">
      <w:pPr>
        <w:pStyle w:val="1CHUONG"/>
      </w:pPr>
      <w:bookmarkStart w:id="11" w:name="_Toc104786364"/>
      <w:r>
        <w:t>CÁC THÔNG TIN CHUNG</w:t>
      </w:r>
      <w:bookmarkEnd w:id="11"/>
    </w:p>
    <w:p w14:paraId="41828F24" w14:textId="087B8F05" w:rsidR="00E60099" w:rsidRDefault="00232E6F" w:rsidP="00A62297">
      <w:pPr>
        <w:pStyle w:val="Heading1"/>
      </w:pPr>
      <w:bookmarkStart w:id="12" w:name="_Toc104786365"/>
      <w:r>
        <w:t>1.</w:t>
      </w:r>
      <w:r w:rsidR="00A62297">
        <w:t xml:space="preserve">1. </w:t>
      </w:r>
      <w:r w:rsidR="00BC5A8F">
        <w:t>Tên chuyên đề</w:t>
      </w:r>
      <w:bookmarkEnd w:id="12"/>
    </w:p>
    <w:p w14:paraId="37241572" w14:textId="65B913D9" w:rsidR="00A62297" w:rsidRDefault="00D17BCD" w:rsidP="005F4A6B">
      <w:pPr>
        <w:spacing w:after="0" w:line="276" w:lineRule="auto"/>
      </w:pPr>
      <w:r>
        <w:tab/>
        <w:t>Tên báo cáo chuyên đề</w:t>
      </w:r>
      <w:r w:rsidR="009066A6">
        <w:t xml:space="preserve"> 1.2.1.</w:t>
      </w:r>
      <w:r w:rsidR="00661680">
        <w:t>2</w:t>
      </w:r>
      <w:r>
        <w:t xml:space="preserve">: </w:t>
      </w:r>
      <w:r w:rsidR="005F4A6B">
        <w:rPr>
          <w:i/>
          <w:iCs/>
        </w:rPr>
        <w:t>N</w:t>
      </w:r>
      <w:r w:rsidR="005F4A6B" w:rsidRPr="005F4A6B">
        <w:rPr>
          <w:i/>
          <w:iCs/>
        </w:rPr>
        <w:t>ghiên cứu, khảo sát xác định miền bổ cập,</w:t>
      </w:r>
      <w:r w:rsidR="005F4A6B">
        <w:rPr>
          <w:i/>
          <w:iCs/>
        </w:rPr>
        <w:t xml:space="preserve"> </w:t>
      </w:r>
      <w:r w:rsidR="005F4A6B" w:rsidRPr="005F4A6B">
        <w:rPr>
          <w:i/>
          <w:iCs/>
        </w:rPr>
        <w:t>nguyên nhân gây suy thoái nguồn nước</w:t>
      </w:r>
      <w:r w:rsidR="00BA6B7A">
        <w:t>.</w:t>
      </w:r>
    </w:p>
    <w:p w14:paraId="5A9D41A6" w14:textId="31ADB390" w:rsidR="00D17BCD" w:rsidRDefault="00D17BCD" w:rsidP="00D17BCD">
      <w:pPr>
        <w:spacing w:after="0" w:line="276" w:lineRule="auto"/>
      </w:pPr>
      <w:r>
        <w:tab/>
        <w:t xml:space="preserve">Thuộc </w:t>
      </w:r>
      <w:r w:rsidR="009066A6">
        <w:t>Công việc 1.2, Nội dung 1.</w:t>
      </w:r>
    </w:p>
    <w:p w14:paraId="7C7D2ADD" w14:textId="0027827C" w:rsidR="00A62297" w:rsidRDefault="00232E6F" w:rsidP="00A62297">
      <w:pPr>
        <w:pStyle w:val="Heading1"/>
      </w:pPr>
      <w:bookmarkStart w:id="13" w:name="_Toc104786366"/>
      <w:r>
        <w:t>1.</w:t>
      </w:r>
      <w:r w:rsidR="00A62297">
        <w:t xml:space="preserve">2. Mục </w:t>
      </w:r>
      <w:r w:rsidR="00BA6B7A">
        <w:t>tiêu</w:t>
      </w:r>
      <w:bookmarkEnd w:id="13"/>
    </w:p>
    <w:p w14:paraId="27AAF4C7" w14:textId="63DA702A" w:rsidR="00A62297" w:rsidRDefault="00240A43" w:rsidP="00240A43">
      <w:r>
        <w:tab/>
      </w:r>
      <w:r w:rsidR="00661680">
        <w:t>Báo cáo c</w:t>
      </w:r>
      <w:r w:rsidR="00BA6B7A">
        <w:t>huyên đề 1.2.1.</w:t>
      </w:r>
      <w:r w:rsidR="00661680">
        <w:t>2</w:t>
      </w:r>
      <w:r w:rsidR="00BA6B7A">
        <w:t xml:space="preserve"> với các mục tiêu chính sau:</w:t>
      </w:r>
    </w:p>
    <w:p w14:paraId="5DEC23CD" w14:textId="78DCDDF2" w:rsidR="0025374A" w:rsidRDefault="00BA6B7A" w:rsidP="005367DE">
      <w:r>
        <w:tab/>
      </w:r>
      <w:r w:rsidR="0025374A">
        <w:t>+ Nghiên cứu, phân tích cấu trúc địa chất, địa chất thủy văn vùng nghiên cứu;</w:t>
      </w:r>
    </w:p>
    <w:p w14:paraId="12AFEF9A" w14:textId="4BC92745" w:rsidR="004D5F8B" w:rsidRDefault="004D5F8B" w:rsidP="004D5F8B">
      <w:pPr>
        <w:ind w:firstLine="720"/>
      </w:pPr>
      <w:r>
        <w:t>+ Xác định độ che phủ thảm thực vật liên quan đến nguồn bổ cập và bảo vệ nguồn nước, xác định tổng quát các hệ thống đứt gãy và các lineament;</w:t>
      </w:r>
    </w:p>
    <w:p w14:paraId="2BF424FE" w14:textId="015F5831" w:rsidR="0025374A" w:rsidRDefault="0025374A" w:rsidP="005367DE">
      <w:r>
        <w:tab/>
        <w:t xml:space="preserve">+ </w:t>
      </w:r>
      <w:r w:rsidR="00A0423B">
        <w:t>X</w:t>
      </w:r>
      <w:r w:rsidR="00A72312">
        <w:t xml:space="preserve">ác định </w:t>
      </w:r>
      <w:r w:rsidR="00D0400B">
        <w:t>miền bổ cập và nguyên nhân gây suy thoái nguồn nước mạch lộ, hang động karst.</w:t>
      </w:r>
    </w:p>
    <w:p w14:paraId="0AA78E8A" w14:textId="77777777" w:rsidR="00232E6F" w:rsidRDefault="00232E6F" w:rsidP="00232E6F">
      <w:pPr>
        <w:pStyle w:val="Heading1"/>
      </w:pPr>
      <w:bookmarkStart w:id="14" w:name="_Toc104632659"/>
      <w:bookmarkStart w:id="15" w:name="_Toc104786367"/>
      <w:r>
        <w:t>1.3. Đối tượng nghiên cứu</w:t>
      </w:r>
      <w:bookmarkEnd w:id="14"/>
      <w:bookmarkEnd w:id="15"/>
    </w:p>
    <w:p w14:paraId="5913F7D5" w14:textId="77777777" w:rsidR="00232E6F" w:rsidRDefault="00232E6F" w:rsidP="00232E6F">
      <w:r>
        <w:tab/>
        <w:t xml:space="preserve">Nguồn nước mạch lộ và hang động karst trong danh sách các xã thuộc vùng núi cao, khan hiếm nước trên địa bàn 15 tỉnh: </w:t>
      </w:r>
      <w:r w:rsidRPr="00D5440A">
        <w:t>Yên Bái, Lai Châu, Điện Biên, Sơn La</w:t>
      </w:r>
      <w:r>
        <w:t>,</w:t>
      </w:r>
      <w:r w:rsidRPr="00D5440A">
        <w:t xml:space="preserve"> Cao Bằng, Bắc Kạn, Hà Giang</w:t>
      </w:r>
      <w:r>
        <w:t>,</w:t>
      </w:r>
      <w:r w:rsidRPr="00D5440A">
        <w:t xml:space="preserve"> Thái Nguyên, Lạng Sơn, Phú Thọ, Tuyên Quang, Hòa Bình, Lào Cai, Quảng Ninh</w:t>
      </w:r>
      <w:r>
        <w:t>.</w:t>
      </w:r>
    </w:p>
    <w:p w14:paraId="347B30EA" w14:textId="5FEB5A59" w:rsidR="00A62297" w:rsidRDefault="00232E6F" w:rsidP="00A62297">
      <w:pPr>
        <w:pStyle w:val="Heading1"/>
      </w:pPr>
      <w:bookmarkStart w:id="16" w:name="_Toc104786368"/>
      <w:r>
        <w:t>1.</w:t>
      </w:r>
      <w:r w:rsidR="00A62297">
        <w:t>3. Phương pháp nghiên cứu</w:t>
      </w:r>
      <w:bookmarkEnd w:id="16"/>
    </w:p>
    <w:p w14:paraId="71C321BE" w14:textId="77777777" w:rsidR="00856D12" w:rsidRDefault="00856D12" w:rsidP="00856D12">
      <w:pPr>
        <w:ind w:firstLine="720"/>
      </w:pPr>
      <w:r>
        <w:t>Để đạt được các mục tiêu trên, tập thể tác giả đã sử dụng các phương pháp sau:</w:t>
      </w:r>
    </w:p>
    <w:p w14:paraId="199023CC" w14:textId="50A654FF" w:rsidR="004F43E4" w:rsidRDefault="00856D12" w:rsidP="00EA43C8">
      <w:pPr>
        <w:pStyle w:val="ListParagraph"/>
        <w:numPr>
          <w:ilvl w:val="0"/>
          <w:numId w:val="9"/>
        </w:numPr>
      </w:pPr>
      <w:r>
        <w:t>Phương pháp thu thập, tổng hợp và kế thừa các tài liệu đã có: Các tác giả đã thu thập các tài liệu liên quan, như thu thập các tài liệu điều kiện tự nhiên, kinh tế xã hội</w:t>
      </w:r>
      <w:r w:rsidR="004F43E4">
        <w:t xml:space="preserve">, tình hình sử dụng đất, rừng để </w:t>
      </w:r>
      <w:r w:rsidR="00220B3D">
        <w:t>có cơ sở đánh giá, xác định các nguyên nhân gây suy thoái nguồn nước. Thu thập các báo cáo, bản đồ, mặt cắt địa chất, địa chất, địa chất thủy văn phục vụ việc phân tích cấu trúc địa chất, địa chất thủy văn, xác định miền bổ cập các nguồn nước,…</w:t>
      </w:r>
    </w:p>
    <w:p w14:paraId="22AB5570" w14:textId="01B1B597" w:rsidR="00856D12" w:rsidRDefault="00856D12" w:rsidP="00EA43C8">
      <w:pPr>
        <w:pStyle w:val="ListParagraph"/>
        <w:numPr>
          <w:ilvl w:val="0"/>
          <w:numId w:val="9"/>
        </w:numPr>
      </w:pPr>
      <w:r>
        <w:t>Phương pháp điều tra, khảo sát thực địa: tập thể tác giả đã tiến hành thực địa tại 15 tỉnh từ tháng 11/2021 đến tháng 4/2022. Trong quá trình khảo sát, các tác giả đã tiến hành các công việc sau:</w:t>
      </w:r>
    </w:p>
    <w:p w14:paraId="21F978AA" w14:textId="3D1A5EC2" w:rsidR="00856D12" w:rsidRDefault="00856D12" w:rsidP="00856D12">
      <w:pPr>
        <w:ind w:firstLine="720"/>
      </w:pPr>
      <w:r>
        <w:t xml:space="preserve">+ Làm việc với lãnh đạo Ủy ban nhân dân các xã, cán bộ phụ trách chuyên môn để thu thập các thông tin liên quan đến </w:t>
      </w:r>
      <w:r w:rsidR="00220B3D">
        <w:t xml:space="preserve">tình hình sử dụng đất, phát triển rừng, tập quán canh tác nông nghiệp ở khu vực có </w:t>
      </w:r>
      <w:r>
        <w:t>nguồn nước mạch lộ, hang động karst;</w:t>
      </w:r>
    </w:p>
    <w:tbl>
      <w:tblPr>
        <w:tblStyle w:val="TableGrid"/>
        <w:tblW w:w="0" w:type="auto"/>
        <w:tblLook w:val="04A0" w:firstRow="1" w:lastRow="0" w:firstColumn="1" w:lastColumn="0" w:noHBand="0" w:noVBand="1"/>
      </w:tblPr>
      <w:tblGrid>
        <w:gridCol w:w="4531"/>
        <w:gridCol w:w="4536"/>
      </w:tblGrid>
      <w:tr w:rsidR="00856D12" w14:paraId="38C7F78D" w14:textId="77777777" w:rsidTr="00761053">
        <w:tc>
          <w:tcPr>
            <w:tcW w:w="4531" w:type="dxa"/>
            <w:tcBorders>
              <w:top w:val="nil"/>
              <w:left w:val="nil"/>
              <w:bottom w:val="nil"/>
              <w:right w:val="nil"/>
            </w:tcBorders>
          </w:tcPr>
          <w:p w14:paraId="7A96D677" w14:textId="1B77C7CD" w:rsidR="00856D12" w:rsidRDefault="00776500" w:rsidP="00761053">
            <w:pPr>
              <w:spacing w:before="0" w:after="0"/>
            </w:pPr>
            <w:r>
              <w:rPr>
                <w:noProof/>
              </w:rPr>
              <w:lastRenderedPageBreak/>
              <w:drawing>
                <wp:inline distT="0" distB="0" distL="0" distR="0" wp14:anchorId="5B4CC0A1" wp14:editId="42718957">
                  <wp:extent cx="2872105" cy="206502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42" r="16911"/>
                          <a:stretch/>
                        </pic:blipFill>
                        <pic:spPr bwMode="auto">
                          <a:xfrm>
                            <a:off x="0" y="0"/>
                            <a:ext cx="2890253" cy="2078068"/>
                          </a:xfrm>
                          <a:prstGeom prst="rect">
                            <a:avLst/>
                          </a:prstGeom>
                          <a:noFill/>
                          <a:ln>
                            <a:noFill/>
                          </a:ln>
                          <a:extLst>
                            <a:ext uri="{53640926-AAD7-44D8-BBD7-CCE9431645EC}">
                              <a14:shadowObscured xmlns:a14="http://schemas.microsoft.com/office/drawing/2010/main"/>
                            </a:ext>
                          </a:extLst>
                        </pic:spPr>
                      </pic:pic>
                    </a:graphicData>
                  </a:graphic>
                </wp:inline>
              </w:drawing>
            </w:r>
          </w:p>
          <w:p w14:paraId="07AE82BA" w14:textId="04C97A1F" w:rsidR="00856D12" w:rsidRDefault="00856D12" w:rsidP="00761053">
            <w:pPr>
              <w:spacing w:before="0" w:after="0"/>
              <w:jc w:val="center"/>
            </w:pPr>
            <w:r w:rsidRPr="009C25C1">
              <w:rPr>
                <w:sz w:val="24"/>
                <w:szCs w:val="22"/>
              </w:rPr>
              <w:t xml:space="preserve">Xã </w:t>
            </w:r>
            <w:r w:rsidR="00776500">
              <w:rPr>
                <w:sz w:val="24"/>
                <w:szCs w:val="22"/>
              </w:rPr>
              <w:t>Khâm Thành, Quảng Hòa, Cao Bằng</w:t>
            </w:r>
          </w:p>
        </w:tc>
        <w:tc>
          <w:tcPr>
            <w:tcW w:w="4531" w:type="dxa"/>
            <w:tcBorders>
              <w:left w:val="nil"/>
            </w:tcBorders>
          </w:tcPr>
          <w:p w14:paraId="4CD9D7D6" w14:textId="77777777" w:rsidR="00856D12" w:rsidRDefault="00856D12" w:rsidP="00761053">
            <w:pPr>
              <w:spacing w:before="0" w:after="0"/>
              <w:rPr>
                <w:noProof/>
              </w:rPr>
            </w:pPr>
            <w:r>
              <w:rPr>
                <w:noProof/>
              </w:rPr>
              <w:drawing>
                <wp:inline distT="0" distB="0" distL="0" distR="0" wp14:anchorId="5FE88A7D" wp14:editId="7715BD17">
                  <wp:extent cx="2880000" cy="2075545"/>
                  <wp:effectExtent l="0" t="0" r="0" b="1270"/>
                  <wp:docPr id="32" name="Picture 32"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men standing in front of a building&#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880000" cy="2075545"/>
                          </a:xfrm>
                          <a:prstGeom prst="rect">
                            <a:avLst/>
                          </a:prstGeom>
                          <a:noFill/>
                          <a:ln>
                            <a:noFill/>
                          </a:ln>
                          <a:extLst>
                            <a:ext uri="{53640926-AAD7-44D8-BBD7-CCE9431645EC}">
                              <a14:shadowObscured xmlns:a14="http://schemas.microsoft.com/office/drawing/2010/main"/>
                            </a:ext>
                          </a:extLst>
                        </pic:spPr>
                      </pic:pic>
                    </a:graphicData>
                  </a:graphic>
                </wp:inline>
              </w:drawing>
            </w:r>
          </w:p>
          <w:p w14:paraId="5C3A0468" w14:textId="77777777" w:rsidR="00856D12" w:rsidRDefault="00856D12" w:rsidP="00761053">
            <w:pPr>
              <w:spacing w:before="0" w:after="0"/>
              <w:jc w:val="center"/>
            </w:pPr>
            <w:r>
              <w:rPr>
                <w:sz w:val="24"/>
                <w:szCs w:val="22"/>
              </w:rPr>
              <w:t>Xã Bản Sen, Mường Khương, Lào Cai</w:t>
            </w:r>
          </w:p>
        </w:tc>
      </w:tr>
    </w:tbl>
    <w:p w14:paraId="6A70BA08" w14:textId="77777777" w:rsidR="00856D12" w:rsidRDefault="00856D12" w:rsidP="00856D12">
      <w:pPr>
        <w:pStyle w:val="1Hinh"/>
      </w:pPr>
      <w:bookmarkStart w:id="17" w:name="_Toc104632674"/>
      <w:bookmarkStart w:id="18" w:name="_Toc104786037"/>
      <w:r>
        <w:t>Hình 1.1. Làm việc, trao đổi với cán bộ xã để nắm bắt thông tin chung</w:t>
      </w:r>
      <w:bookmarkEnd w:id="17"/>
      <w:bookmarkEnd w:id="18"/>
    </w:p>
    <w:p w14:paraId="12F7C98D" w14:textId="47C333A5" w:rsidR="00856D12" w:rsidRDefault="00856D12" w:rsidP="00856D12">
      <w:r>
        <w:tab/>
        <w:t>+ Điều tra, thu thập thông tin của người dân địa phương khu vực mạch lộ, hang động karst để đánh giá sự biến đổi lưu lượng, chất lượng nước những năm gần đây và nắm bắt các thông tin khác về nhu cầu sử dụng nước, nguyện vọng của người dân, tập quán canh tác, sử dụng đất,…</w:t>
      </w:r>
    </w:p>
    <w:tbl>
      <w:tblPr>
        <w:tblStyle w:val="TableGrid"/>
        <w:tblW w:w="0" w:type="auto"/>
        <w:tblLook w:val="04A0" w:firstRow="1" w:lastRow="0" w:firstColumn="1" w:lastColumn="0" w:noHBand="0" w:noVBand="1"/>
      </w:tblPr>
      <w:tblGrid>
        <w:gridCol w:w="4533"/>
        <w:gridCol w:w="4534"/>
      </w:tblGrid>
      <w:tr w:rsidR="00220B3D" w14:paraId="690F4864" w14:textId="77777777" w:rsidTr="00761053">
        <w:tc>
          <w:tcPr>
            <w:tcW w:w="4533" w:type="dxa"/>
            <w:tcBorders>
              <w:top w:val="nil"/>
              <w:left w:val="nil"/>
              <w:bottom w:val="nil"/>
              <w:right w:val="nil"/>
            </w:tcBorders>
          </w:tcPr>
          <w:p w14:paraId="41075B08" w14:textId="77777777" w:rsidR="00220B3D" w:rsidRDefault="00220B3D" w:rsidP="00761053">
            <w:r>
              <w:rPr>
                <w:noProof/>
              </w:rPr>
              <w:drawing>
                <wp:inline distT="0" distB="0" distL="0" distR="0" wp14:anchorId="345E70D2" wp14:editId="261AF6AA">
                  <wp:extent cx="2880000" cy="1400317"/>
                  <wp:effectExtent l="0" t="0" r="0" b="9525"/>
                  <wp:docPr id="1" name="Picture 1" descr="A person walking on a path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on a path surrounded by tree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c>
          <w:tcPr>
            <w:tcW w:w="4534" w:type="dxa"/>
            <w:tcBorders>
              <w:left w:val="nil"/>
            </w:tcBorders>
          </w:tcPr>
          <w:p w14:paraId="523C2975" w14:textId="77777777" w:rsidR="00220B3D" w:rsidRDefault="00220B3D" w:rsidP="00761053">
            <w:pPr>
              <w:rPr>
                <w:noProof/>
              </w:rPr>
            </w:pPr>
            <w:r>
              <w:rPr>
                <w:noProof/>
              </w:rPr>
              <w:drawing>
                <wp:inline distT="0" distB="0" distL="0" distR="0" wp14:anchorId="7375B172" wp14:editId="05254C84">
                  <wp:extent cx="2880000" cy="1400317"/>
                  <wp:effectExtent l="0" t="0" r="0" b="9525"/>
                  <wp:docPr id="2" name="Picture 2" descr="A picture containing tree,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y, hous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r>
    </w:tbl>
    <w:p w14:paraId="0A590AD5" w14:textId="52A076A0" w:rsidR="00220B3D" w:rsidRDefault="00220B3D" w:rsidP="00220B3D">
      <w:pPr>
        <w:pStyle w:val="1Hinh"/>
      </w:pPr>
      <w:bookmarkStart w:id="19" w:name="_Toc104786038"/>
      <w:r>
        <w:t>Hình 1</w:t>
      </w:r>
      <w:r w:rsidR="0028106B">
        <w:t>.2</w:t>
      </w:r>
      <w:r>
        <w:t>. Khảo sát xác định tình hình sử dụng đất, canh tác nông, lâm nghiệp tại Bắc Giang</w:t>
      </w:r>
      <w:bookmarkEnd w:id="19"/>
    </w:p>
    <w:p w14:paraId="15015371" w14:textId="77777777" w:rsidR="00220B3D" w:rsidRPr="00232E6F" w:rsidRDefault="00220B3D" w:rsidP="00220B3D">
      <w:pPr>
        <w:rPr>
          <w:sz w:val="4"/>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751"/>
      </w:tblGrid>
      <w:tr w:rsidR="00220B3D" w14:paraId="7C570E6F" w14:textId="77777777" w:rsidTr="00761053">
        <w:tc>
          <w:tcPr>
            <w:tcW w:w="4536" w:type="dxa"/>
          </w:tcPr>
          <w:p w14:paraId="6EEAC328" w14:textId="6DC086F3" w:rsidR="00220B3D" w:rsidRDefault="00FA22B4" w:rsidP="00FA22B4">
            <w:pPr>
              <w:jc w:val="center"/>
            </w:pPr>
            <w:r>
              <w:rPr>
                <w:noProof/>
              </w:rPr>
              <w:drawing>
                <wp:inline distT="0" distB="0" distL="0" distR="0" wp14:anchorId="0D6EC562" wp14:editId="1ACDBFA2">
                  <wp:extent cx="2541374" cy="14040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49" r="5249" b="26257"/>
                          <a:stretch/>
                        </pic:blipFill>
                        <pic:spPr bwMode="auto">
                          <a:xfrm>
                            <a:off x="0" y="0"/>
                            <a:ext cx="2541374"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3F4DBCB5" w14:textId="3E724C6A" w:rsidR="00220B3D" w:rsidRDefault="00220B3D" w:rsidP="00761053">
            <w:pPr>
              <w:jc w:val="center"/>
            </w:pPr>
            <w:r w:rsidRPr="0040301B">
              <w:rPr>
                <w:sz w:val="24"/>
                <w:szCs w:val="22"/>
              </w:rPr>
              <w:t>Đ</w:t>
            </w:r>
            <w:r>
              <w:rPr>
                <w:sz w:val="24"/>
                <w:szCs w:val="22"/>
              </w:rPr>
              <w:t xml:space="preserve">iều tra thông tin tại </w:t>
            </w:r>
            <w:r w:rsidR="00215220">
              <w:rPr>
                <w:sz w:val="24"/>
                <w:szCs w:val="22"/>
              </w:rPr>
              <w:t>thôn Nà Thiêm</w:t>
            </w:r>
            <w:r>
              <w:rPr>
                <w:sz w:val="24"/>
                <w:szCs w:val="22"/>
              </w:rPr>
              <w:t xml:space="preserve">, xã </w:t>
            </w:r>
            <w:r w:rsidR="00215220">
              <w:rPr>
                <w:sz w:val="24"/>
                <w:szCs w:val="22"/>
              </w:rPr>
              <w:t>Giáo Hiệu, Pắc Nặm, Bắc Cạn</w:t>
            </w:r>
          </w:p>
        </w:tc>
        <w:tc>
          <w:tcPr>
            <w:tcW w:w="4536" w:type="dxa"/>
          </w:tcPr>
          <w:p w14:paraId="244D4A3E" w14:textId="77777777" w:rsidR="00220B3D" w:rsidRDefault="00220B3D" w:rsidP="00761053">
            <w:pPr>
              <w:rPr>
                <w:noProof/>
              </w:rPr>
            </w:pPr>
            <w:r>
              <w:rPr>
                <w:noProof/>
              </w:rPr>
              <w:drawing>
                <wp:inline distT="0" distB="0" distL="0" distR="0" wp14:anchorId="083D2CE0" wp14:editId="2DEF4CD7">
                  <wp:extent cx="2880000" cy="1404000"/>
                  <wp:effectExtent l="0" t="0" r="0" b="5715"/>
                  <wp:docPr id="45" name="Picture 45" descr="A group of people in a plantati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A group of people in a plantati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404000"/>
                          </a:xfrm>
                          <a:prstGeom prst="rect">
                            <a:avLst/>
                          </a:prstGeom>
                          <a:noFill/>
                          <a:ln>
                            <a:noFill/>
                          </a:ln>
                        </pic:spPr>
                      </pic:pic>
                    </a:graphicData>
                  </a:graphic>
                </wp:inline>
              </w:drawing>
            </w:r>
          </w:p>
          <w:p w14:paraId="4425E1DF" w14:textId="77777777" w:rsidR="00220B3D" w:rsidRPr="009C25C1" w:rsidRDefault="00220B3D" w:rsidP="00761053">
            <w:pPr>
              <w:jc w:val="center"/>
              <w:rPr>
                <w:sz w:val="24"/>
                <w:szCs w:val="22"/>
              </w:rPr>
            </w:pPr>
            <w:r w:rsidRPr="0040301B">
              <w:rPr>
                <w:sz w:val="24"/>
                <w:szCs w:val="22"/>
              </w:rPr>
              <w:t>Đ</w:t>
            </w:r>
            <w:r>
              <w:rPr>
                <w:sz w:val="24"/>
                <w:szCs w:val="22"/>
              </w:rPr>
              <w:t xml:space="preserve">iều tra thông tin tại hang Pó Kim, Lũng Mắt, xã Gia Lộc, Chi Lăng, Lạng Sơn </w:t>
            </w:r>
          </w:p>
        </w:tc>
      </w:tr>
    </w:tbl>
    <w:p w14:paraId="32D1C424" w14:textId="08CEB255" w:rsidR="00220B3D" w:rsidRDefault="00220B3D" w:rsidP="00220B3D">
      <w:pPr>
        <w:pStyle w:val="1Hinh"/>
      </w:pPr>
      <w:bookmarkStart w:id="20" w:name="_Toc104786039"/>
      <w:r>
        <w:t xml:space="preserve">Hình </w:t>
      </w:r>
      <w:r w:rsidR="0028106B">
        <w:t>1.3</w:t>
      </w:r>
      <w:r>
        <w:t>. Điều tra, thu thập thông tin từ người dân địa phương tìm hiểu các nguyên nhân gây suy thoái nguồn nước</w:t>
      </w:r>
      <w:bookmarkEnd w:id="20"/>
    </w:p>
    <w:p w14:paraId="26A1092D" w14:textId="0AE9BAB9" w:rsidR="00220B3D" w:rsidRDefault="00220B3D" w:rsidP="00856D12"/>
    <w:p w14:paraId="6E211EF5" w14:textId="77777777" w:rsidR="00856D12" w:rsidRDefault="00856D12" w:rsidP="00856D12">
      <w:pPr>
        <w:pStyle w:val="ListParagraph"/>
        <w:numPr>
          <w:ilvl w:val="0"/>
          <w:numId w:val="10"/>
        </w:numPr>
      </w:pPr>
      <w:r>
        <w:lastRenderedPageBreak/>
        <w:t>Phương pháp sử dụng công nghệ thông tin GIS: Sử dụng GPS và các phần mềm điện thoại để định vị xác định các nguồn nước mạch lộ và hang động karst, sử dụng phần mềm Mapinfo, ArcGIS để kiểm tra, biên tập các bản đồ,…</w:t>
      </w:r>
    </w:p>
    <w:p w14:paraId="07AD8FDF" w14:textId="7DAFD452" w:rsidR="00856D12" w:rsidRDefault="00856D12" w:rsidP="00856D12">
      <w:pPr>
        <w:pStyle w:val="ListParagraph"/>
        <w:numPr>
          <w:ilvl w:val="0"/>
          <w:numId w:val="10"/>
        </w:numPr>
      </w:pPr>
      <w:r>
        <w:t>Phương pháp tổng hợp, thống kê xử lý tài liệu và các kết quả khảo sát thực địa: các kết quả thu thập được trong quá trình khảo sát thực địa, tập thể tác giả đã tổng hợp và xử lý các thông tin, thành lập các báo cáo chuyên đề…</w:t>
      </w:r>
    </w:p>
    <w:p w14:paraId="7228A3C7" w14:textId="77777777" w:rsidR="00776500" w:rsidRDefault="00776500" w:rsidP="00776500">
      <w:pPr>
        <w:pStyle w:val="ListParagraph"/>
        <w:numPr>
          <w:ilvl w:val="0"/>
          <w:numId w:val="10"/>
        </w:numPr>
      </w:pPr>
      <w:r>
        <w:t>Phương pháp chuyên gia: Trong quá trình triển khai thực hiện đề tài, các tác giả đã nhiều lần tổ chức Cemina chuyên đề, xin ý kiến các chuyên gia xây dựng kế hoạch, phương án và xác định các nội dung cần khảo sát, đánh giá; xin ý kiến các địa phương xác định các nguồn nước cần đầu tư, quan tâm…</w:t>
      </w:r>
    </w:p>
    <w:p w14:paraId="4A069D0C" w14:textId="77777777" w:rsidR="007A0237" w:rsidRDefault="007A0237" w:rsidP="007A0237">
      <w:pPr>
        <w:pStyle w:val="Heading1"/>
      </w:pPr>
      <w:bookmarkStart w:id="21" w:name="_Toc104632661"/>
      <w:bookmarkStart w:id="22" w:name="_Toc104786369"/>
      <w:r>
        <w:t>1.5. Kết quả đạt được</w:t>
      </w:r>
      <w:bookmarkEnd w:id="21"/>
      <w:bookmarkEnd w:id="22"/>
    </w:p>
    <w:p w14:paraId="5D714F57" w14:textId="35199513" w:rsidR="00776500" w:rsidRDefault="007A0237" w:rsidP="007A0237">
      <w:r>
        <w:tab/>
        <w:t xml:space="preserve">Trên cơ sở các tài liệu thu thập và khảo sát thực địa, phân tích ảnh viễn thám, cấu trúc địa chất, địa chất thủy văn, các tác giả đã làm sáng tỏ được miền bổ cập và một số nguyên nhân chính gây suy thoái </w:t>
      </w:r>
      <w:r w:rsidR="00FE0F85">
        <w:t>tại 40</w:t>
      </w:r>
      <w:r w:rsidR="004B1600">
        <w:t>8</w:t>
      </w:r>
      <w:r w:rsidR="00FE0F85">
        <w:t xml:space="preserve"> </w:t>
      </w:r>
      <w:r>
        <w:t>nguồn nước mạch lộ</w:t>
      </w:r>
      <w:r w:rsidR="00FE0F85">
        <w:t xml:space="preserve"> và 2</w:t>
      </w:r>
      <w:r w:rsidR="004B1600">
        <w:t>9</w:t>
      </w:r>
      <w:r w:rsidR="00FE0F85">
        <w:t xml:space="preserve"> nguồn</w:t>
      </w:r>
      <w:r>
        <w:t xml:space="preserve"> hang động karst trong vùng nghiên cứu. Đây là cơ sở quan trọng để thực hiện để đưa ra các giải pháp phục hồi các nguồn nước bị suy thoái, cũng như đề xuất các mô hình thí điểm có hiệu quả tốt nhất.</w:t>
      </w:r>
    </w:p>
    <w:p w14:paraId="7B6C7A86" w14:textId="77777777" w:rsidR="00192854" w:rsidRDefault="00192854">
      <w:pPr>
        <w:spacing w:before="0" w:after="200" w:line="276" w:lineRule="auto"/>
        <w:jc w:val="left"/>
      </w:pPr>
    </w:p>
    <w:p w14:paraId="0BA31777" w14:textId="77777777" w:rsidR="00192854" w:rsidRDefault="00192854">
      <w:pPr>
        <w:spacing w:before="0" w:after="200" w:line="276" w:lineRule="auto"/>
        <w:jc w:val="left"/>
        <w:rPr>
          <w:b/>
          <w:bCs/>
          <w:szCs w:val="26"/>
        </w:rPr>
      </w:pPr>
      <w:r>
        <w:br w:type="page"/>
      </w:r>
    </w:p>
    <w:p w14:paraId="6F6A3CCE" w14:textId="5845DFAF" w:rsidR="00347EA2" w:rsidRDefault="00D62270" w:rsidP="00192854">
      <w:pPr>
        <w:pStyle w:val="1CHUONG"/>
      </w:pPr>
      <w:bookmarkStart w:id="23" w:name="_Toc104786370"/>
      <w:r>
        <w:lastRenderedPageBreak/>
        <w:t>CHƯƠNG 2</w:t>
      </w:r>
      <w:bookmarkEnd w:id="23"/>
    </w:p>
    <w:p w14:paraId="59731026" w14:textId="2B57E4EB" w:rsidR="00D62270" w:rsidRDefault="002259FF" w:rsidP="00A93F1B">
      <w:pPr>
        <w:pStyle w:val="1CHUONG"/>
      </w:pPr>
      <w:bookmarkStart w:id="24" w:name="_Toc104786371"/>
      <w:r w:rsidRPr="002259FF">
        <w:t>TỔNG QUAN ĐIỀU KIỆN TỰ NHIÊN, ĐỊA CHẤT, ĐỊA CHẤT THỦY VĂN VÙNG NGHIÊN CỨU</w:t>
      </w:r>
      <w:bookmarkEnd w:id="24"/>
    </w:p>
    <w:p w14:paraId="23D1CC87" w14:textId="45F41EE2" w:rsidR="002259FF" w:rsidRDefault="002259FF" w:rsidP="002259FF">
      <w:pPr>
        <w:pStyle w:val="Heading1"/>
      </w:pPr>
      <w:bookmarkStart w:id="25" w:name="_Toc104786372"/>
      <w:bookmarkStart w:id="26" w:name="_Toc12097738"/>
      <w:r>
        <w:t>2.1. Tổng quan điều kiện tự nhiên</w:t>
      </w:r>
      <w:bookmarkEnd w:id="25"/>
    </w:p>
    <w:p w14:paraId="4151A7D5" w14:textId="1F037694" w:rsidR="00A51470" w:rsidRPr="00A51470" w:rsidRDefault="00A51470" w:rsidP="00A51470">
      <w:pPr>
        <w:pStyle w:val="Heading2"/>
      </w:pPr>
      <w:bookmarkStart w:id="27" w:name="_Toc104786373"/>
      <w:r>
        <w:t>2.</w:t>
      </w:r>
      <w:r w:rsidR="00566F30">
        <w:t>1</w:t>
      </w:r>
      <w:r>
        <w:t>.1. Đặc điểm địa hình, địa mạo</w:t>
      </w:r>
      <w:bookmarkEnd w:id="27"/>
    </w:p>
    <w:p w14:paraId="6FF046EB" w14:textId="77777777" w:rsidR="00A51470" w:rsidRDefault="00A51470" w:rsidP="00A51470">
      <w:pPr>
        <w:ind w:firstLine="720"/>
        <w:rPr>
          <w:lang w:val="nl-NL"/>
        </w:rPr>
      </w:pPr>
      <w:r w:rsidRPr="006947A1">
        <w:rPr>
          <w:lang w:val="nl-NL"/>
        </w:rPr>
        <w:t xml:space="preserve">Các tỉnh </w:t>
      </w:r>
      <w:r>
        <w:rPr>
          <w:lang w:val="nl-NL"/>
        </w:rPr>
        <w:t>miền núi phía</w:t>
      </w:r>
      <w:r w:rsidRPr="006947A1">
        <w:rPr>
          <w:lang w:val="nl-NL"/>
        </w:rPr>
        <w:t xml:space="preserve"> Bắc hầu hết nằm ở thượng nguồn các sông, suối cho nên sự biến đổi</w:t>
      </w:r>
      <w:r>
        <w:rPr>
          <w:lang w:val="nl-NL"/>
        </w:rPr>
        <w:t xml:space="preserve"> về cao độ rất lớn và phức tạp, </w:t>
      </w:r>
      <w:r w:rsidRPr="006947A1">
        <w:rPr>
          <w:lang w:val="nl-NL"/>
        </w:rPr>
        <w:t>cao độ địa hình biến đổi mạnh từ +5 m đến +3.143 m.</w:t>
      </w:r>
      <w:r>
        <w:rPr>
          <w:lang w:val="nl-NL"/>
        </w:rPr>
        <w:t xml:space="preserve"> Địa hình khu vực miền núi phía Bắc có một số đặc điểm cơ bản sau:</w:t>
      </w:r>
    </w:p>
    <w:p w14:paraId="6FDDA100" w14:textId="77777777" w:rsidR="00A51470" w:rsidRPr="009B5CAA" w:rsidRDefault="00A51470" w:rsidP="00A51470">
      <w:pPr>
        <w:ind w:firstLine="720"/>
        <w:rPr>
          <w:lang w:val="nl-NL"/>
        </w:rPr>
      </w:pPr>
      <w:r w:rsidRPr="009B5CAA">
        <w:rPr>
          <w:lang w:val="nl-NL"/>
        </w:rPr>
        <w:t xml:space="preserve">a. Hướng vòng cung quay chiều cong về phía </w:t>
      </w:r>
      <w:r>
        <w:rPr>
          <w:lang w:val="nl-NL"/>
        </w:rPr>
        <w:t>Đ</w:t>
      </w:r>
      <w:r w:rsidRPr="009B5CAA">
        <w:rPr>
          <w:lang w:val="nl-NL"/>
        </w:rPr>
        <w:t xml:space="preserve">ông, </w:t>
      </w:r>
      <w:r>
        <w:rPr>
          <w:lang w:val="nl-NL"/>
        </w:rPr>
        <w:t>Đ</w:t>
      </w:r>
      <w:r w:rsidRPr="009B5CAA">
        <w:rPr>
          <w:lang w:val="nl-NL"/>
        </w:rPr>
        <w:t xml:space="preserve">ông </w:t>
      </w:r>
      <w:r>
        <w:rPr>
          <w:lang w:val="nl-NL"/>
        </w:rPr>
        <w:t>N</w:t>
      </w:r>
      <w:r w:rsidRPr="009B5CAA">
        <w:rPr>
          <w:lang w:val="nl-NL"/>
        </w:rPr>
        <w:t>am là hướng chủ đạo của phát triển địa hình phần Đông Bắc và còn phần đất thuộc Tây Bắc hướng chủ đạo là TB-ĐN.</w:t>
      </w:r>
    </w:p>
    <w:p w14:paraId="2476721D" w14:textId="77777777" w:rsidR="00A51470" w:rsidRPr="009B5CAA" w:rsidRDefault="00A51470" w:rsidP="00A51470">
      <w:pPr>
        <w:ind w:firstLine="720"/>
        <w:rPr>
          <w:lang w:val="nl-NL"/>
        </w:rPr>
      </w:pPr>
      <w:r w:rsidRPr="009B5CAA">
        <w:rPr>
          <w:lang w:val="nl-NL"/>
        </w:rPr>
        <w:t>Ở phần Đông Bắc, các cánh cung như ôm lấy khối sông Gâm, với các đầu cánh cung chụm nhau ở Tam Đảo đuôi xòe rộng về ph</w:t>
      </w:r>
      <w:r>
        <w:rPr>
          <w:lang w:val="nl-NL"/>
        </w:rPr>
        <w:t>í</w:t>
      </w:r>
      <w:r w:rsidRPr="009B5CAA">
        <w:rPr>
          <w:lang w:val="nl-NL"/>
        </w:rPr>
        <w:t xml:space="preserve">a </w:t>
      </w:r>
      <w:r>
        <w:rPr>
          <w:lang w:val="nl-NL"/>
        </w:rPr>
        <w:t>B</w:t>
      </w:r>
      <w:r w:rsidRPr="009B5CAA">
        <w:rPr>
          <w:lang w:val="nl-NL"/>
        </w:rPr>
        <w:t xml:space="preserve">ắc như những nan quạt; từ </w:t>
      </w:r>
      <w:r>
        <w:rPr>
          <w:lang w:val="nl-NL"/>
        </w:rPr>
        <w:t>B</w:t>
      </w:r>
      <w:r w:rsidRPr="009B5CAA">
        <w:rPr>
          <w:lang w:val="nl-NL"/>
        </w:rPr>
        <w:t xml:space="preserve">ắc xuống Đông Nam gặp các </w:t>
      </w:r>
      <w:r>
        <w:rPr>
          <w:lang w:val="nl-NL"/>
        </w:rPr>
        <w:t>cánh cung</w:t>
      </w:r>
      <w:r w:rsidRPr="009B5CAA">
        <w:rPr>
          <w:lang w:val="nl-NL"/>
        </w:rPr>
        <w:t xml:space="preserve">: Sông Gâm, Ngân Sơn - Yên </w:t>
      </w:r>
      <w:r>
        <w:rPr>
          <w:lang w:val="nl-NL"/>
        </w:rPr>
        <w:t>L</w:t>
      </w:r>
      <w:r w:rsidRPr="009B5CAA">
        <w:rPr>
          <w:lang w:val="nl-NL"/>
        </w:rPr>
        <w:t xml:space="preserve">ạc, Bắc Sơn và Đông Triều. </w:t>
      </w:r>
      <w:r>
        <w:rPr>
          <w:lang w:val="nl-NL"/>
        </w:rPr>
        <w:t>C</w:t>
      </w:r>
      <w:r w:rsidRPr="009B5CAA">
        <w:rPr>
          <w:lang w:val="nl-NL"/>
        </w:rPr>
        <w:t>ác sông chính trong vùng cắt qua hoặc ôm lấy các cánh cung như sông Gâm chảy theo hướng TB-ĐN xẻ qua và ôm lấy cánh cung Sông Gâm, sông Thương ôm lấy cánh cung Bắc Sơn; sông Lục Nam lại men theo cánh cung Đông Triều.</w:t>
      </w:r>
    </w:p>
    <w:p w14:paraId="6F0498C6" w14:textId="6DE7DD4E" w:rsidR="00A51470" w:rsidRPr="009B5CAA" w:rsidRDefault="00A51470" w:rsidP="00A51470">
      <w:pPr>
        <w:ind w:firstLine="720"/>
        <w:rPr>
          <w:lang w:val="nl-NL"/>
        </w:rPr>
      </w:pPr>
      <w:r w:rsidRPr="009B5CAA">
        <w:rPr>
          <w:lang w:val="nl-NL"/>
        </w:rPr>
        <w:t xml:space="preserve">Cánh cung Sông Gâm còn được một số tác giả gọi “Nếp lồi sông Gâm, khối sông Gâm” được cấu tạo từ các đá phiến  sét thạch anh, cát kết, đá vôi phân lớp dày tuổi Cổ sinh, bắt nguồn từ cao nguyên đá vôi Lang Pu Cha ở phía </w:t>
      </w:r>
      <w:r>
        <w:rPr>
          <w:lang w:val="nl-NL"/>
        </w:rPr>
        <w:t>B</w:t>
      </w:r>
      <w:r w:rsidRPr="009B5CAA">
        <w:rPr>
          <w:lang w:val="nl-NL"/>
        </w:rPr>
        <w:t>ắc; bị chia cắt tạo thành nhiều nếp lồi song so</w:t>
      </w:r>
      <w:r>
        <w:rPr>
          <w:lang w:val="nl-NL"/>
        </w:rPr>
        <w:t xml:space="preserve">ng. Sông Gâm chảy theo hướng TB – </w:t>
      </w:r>
      <w:r w:rsidRPr="009B5CAA">
        <w:rPr>
          <w:lang w:val="nl-NL"/>
        </w:rPr>
        <w:t xml:space="preserve">ĐN khoét sâu và xén vào cánh cung thành các hẻm hẹp kéo dài rất hiểm trở. Phần </w:t>
      </w:r>
      <w:r>
        <w:rPr>
          <w:lang w:val="nl-NL"/>
        </w:rPr>
        <w:t>T</w:t>
      </w:r>
      <w:r w:rsidRPr="009B5CAA">
        <w:rPr>
          <w:lang w:val="nl-NL"/>
        </w:rPr>
        <w:t>ây của cánh cung là các cao nguyên đá vôi với bề mặt bằng rộng</w:t>
      </w:r>
      <w:r>
        <w:rPr>
          <w:lang w:val="nl-NL"/>
        </w:rPr>
        <w:t xml:space="preserve"> lớn có kích thước đến 30-50km, </w:t>
      </w:r>
      <w:r w:rsidRPr="009B5CAA">
        <w:rPr>
          <w:lang w:val="nl-NL"/>
        </w:rPr>
        <w:t>và có thể coi đỉnh Phia Ya (1</w:t>
      </w:r>
      <w:r>
        <w:rPr>
          <w:lang w:val="nl-NL"/>
        </w:rPr>
        <w:t>.</w:t>
      </w:r>
      <w:r w:rsidRPr="009B5CAA">
        <w:rPr>
          <w:lang w:val="nl-NL"/>
        </w:rPr>
        <w:t xml:space="preserve">980m) là đỉnh cao nhất của cánh cung, kéo về phía Nam là khối núi đá vôi Chợ Rã cũng bị chia cắt mạnh tạo nên các bức tường dựng đứng dọc bờ sông Năng, nhiều hang động sông ngầm. Hồ Ba </w:t>
      </w:r>
      <w:r>
        <w:rPr>
          <w:lang w:val="nl-NL"/>
        </w:rPr>
        <w:t>B</w:t>
      </w:r>
      <w:r w:rsidRPr="009B5CAA">
        <w:rPr>
          <w:lang w:val="nl-NL"/>
        </w:rPr>
        <w:t>ể - một hồ kiến tạo trong vùng Karst là phong cảnh thiên nhiên kỳ thú nằm trong vùng núi này.</w:t>
      </w:r>
      <w:r>
        <w:rPr>
          <w:lang w:val="nl-NL"/>
        </w:rPr>
        <w:t xml:space="preserve"> </w:t>
      </w:r>
      <w:r w:rsidRPr="009B5CAA">
        <w:rPr>
          <w:lang w:val="nl-NL"/>
        </w:rPr>
        <w:t>Càng về phía Nam (Chợ Chu) độ cao các núi đã hạ thấp chỉ còn cao khoảng 800m.</w:t>
      </w:r>
    </w:p>
    <w:p w14:paraId="1E65E6C2" w14:textId="77777777" w:rsidR="00A51470" w:rsidRPr="009B5CAA" w:rsidRDefault="00A51470" w:rsidP="00A51470">
      <w:pPr>
        <w:ind w:firstLine="720"/>
        <w:rPr>
          <w:lang w:val="nl-NL"/>
        </w:rPr>
      </w:pPr>
      <w:r w:rsidRPr="009B5CAA">
        <w:rPr>
          <w:lang w:val="nl-NL"/>
        </w:rPr>
        <w:t>Cánh cung Ngân Sơn -Yên Lạc nổi cao nên tạo</w:t>
      </w:r>
      <w:r>
        <w:rPr>
          <w:lang w:val="nl-NL"/>
        </w:rPr>
        <w:t xml:space="preserve"> thành đường chia nước giữa các </w:t>
      </w:r>
      <w:r w:rsidRPr="009B5CAA">
        <w:rPr>
          <w:lang w:val="nl-NL"/>
        </w:rPr>
        <w:t>lưu vực của các sông đổ về sông Tây Giang (Trung Quốc) như sô</w:t>
      </w:r>
      <w:r>
        <w:rPr>
          <w:lang w:val="nl-NL"/>
        </w:rPr>
        <w:t xml:space="preserve">ng Bắc Giang, Nà Ri, sông Hiến </w:t>
      </w:r>
      <w:r w:rsidRPr="009B5CAA">
        <w:rPr>
          <w:lang w:val="nl-NL"/>
        </w:rPr>
        <w:t xml:space="preserve">với lưu vực các sông đổ về vùng đồng bằng Bắc </w:t>
      </w:r>
      <w:r>
        <w:rPr>
          <w:lang w:val="nl-NL"/>
        </w:rPr>
        <w:t>Bộ như sông Năng,</w:t>
      </w:r>
      <w:r w:rsidRPr="009B5CAA">
        <w:rPr>
          <w:lang w:val="nl-NL"/>
        </w:rPr>
        <w:t xml:space="preserve"> sông Cầu. Trên cánh cung có một số đỉnh c</w:t>
      </w:r>
      <w:r>
        <w:rPr>
          <w:lang w:val="nl-NL"/>
        </w:rPr>
        <w:t>ao, từ Bắc xuống nam gặp đỉnh P</w:t>
      </w:r>
      <w:r w:rsidRPr="009B5CAA">
        <w:rPr>
          <w:lang w:val="nl-NL"/>
        </w:rPr>
        <w:t xml:space="preserve">ia </w:t>
      </w:r>
      <w:r>
        <w:rPr>
          <w:lang w:val="nl-NL"/>
        </w:rPr>
        <w:t>Oắc</w:t>
      </w:r>
      <w:r w:rsidRPr="009B5CAA">
        <w:rPr>
          <w:lang w:val="nl-NL"/>
        </w:rPr>
        <w:t xml:space="preserve"> (1</w:t>
      </w:r>
      <w:r>
        <w:rPr>
          <w:lang w:val="nl-NL"/>
        </w:rPr>
        <w:t>.</w:t>
      </w:r>
      <w:r w:rsidRPr="009B5CAA">
        <w:rPr>
          <w:lang w:val="nl-NL"/>
        </w:rPr>
        <w:t>934m), Ngân Sơn, Cốc Xo (1</w:t>
      </w:r>
      <w:r>
        <w:rPr>
          <w:lang w:val="nl-NL"/>
        </w:rPr>
        <w:t>.</w:t>
      </w:r>
      <w:r w:rsidRPr="009B5CAA">
        <w:rPr>
          <w:lang w:val="nl-NL"/>
        </w:rPr>
        <w:t>131</w:t>
      </w:r>
      <w:r>
        <w:rPr>
          <w:lang w:val="nl-NL"/>
        </w:rPr>
        <w:t>m</w:t>
      </w:r>
      <w:r w:rsidRPr="009B5CAA">
        <w:rPr>
          <w:lang w:val="nl-NL"/>
        </w:rPr>
        <w:t xml:space="preserve">), Kim Hỉ. </w:t>
      </w:r>
    </w:p>
    <w:p w14:paraId="465259A6" w14:textId="77777777" w:rsidR="00A51470" w:rsidRPr="009B5CAA" w:rsidRDefault="00A51470" w:rsidP="00A51470">
      <w:pPr>
        <w:ind w:firstLine="720"/>
        <w:rPr>
          <w:lang w:val="nl-NL"/>
        </w:rPr>
      </w:pPr>
      <w:r w:rsidRPr="009B5CAA">
        <w:rPr>
          <w:lang w:val="nl-NL"/>
        </w:rPr>
        <w:lastRenderedPageBreak/>
        <w:t xml:space="preserve">Phần Tây Bắc, trái với các vùng núi khác thường gặp các núi đỉnh tròn và bị các thung lũng chia cắt, dãy Hoàng Liên Sơn hùng vĩ chạy liên tục từ TB xuống ĐN với nhiều đỉnh cao hằn lên bầu trời những răng nhọn trong một lưỡi cưa của tạo hóa. Chính dãy núi này đã tạo nên bức tường thành không cho gió mùa Đông </w:t>
      </w:r>
      <w:r>
        <w:rPr>
          <w:lang w:val="nl-NL"/>
        </w:rPr>
        <w:t>b</w:t>
      </w:r>
      <w:r w:rsidRPr="009B5CAA">
        <w:rPr>
          <w:lang w:val="nl-NL"/>
        </w:rPr>
        <w:t>ắc hoành hành ở Đông bắc vượt qua sang phí</w:t>
      </w:r>
      <w:r>
        <w:rPr>
          <w:lang w:val="nl-NL"/>
        </w:rPr>
        <w:t>a</w:t>
      </w:r>
      <w:r w:rsidRPr="009B5CAA">
        <w:rPr>
          <w:lang w:val="nl-NL"/>
        </w:rPr>
        <w:t xml:space="preserve"> bên kia làm cho khí hậu giữa 2 miền có những khác biệt nhau rõ ràng và do vậy các điều kiện khác cũng có những khác biệt. Kéo về phía </w:t>
      </w:r>
      <w:r>
        <w:rPr>
          <w:lang w:val="nl-NL"/>
        </w:rPr>
        <w:t>Đông Nam</w:t>
      </w:r>
      <w:r w:rsidRPr="009B5CAA">
        <w:rPr>
          <w:lang w:val="nl-NL"/>
        </w:rPr>
        <w:t xml:space="preserve"> dãy Hoàng Liên Sơn hạ thấp nhanh chóng chỉ còn là các đồi núi thấp với độ cao vài ba trăm mét.</w:t>
      </w:r>
      <w:r>
        <w:rPr>
          <w:lang w:val="nl-NL"/>
        </w:rPr>
        <w:t xml:space="preserve"> </w:t>
      </w:r>
      <w:r w:rsidRPr="009B5CAA">
        <w:rPr>
          <w:lang w:val="nl-NL"/>
        </w:rPr>
        <w:t>Gần như song song với dẫy Hoàng Liên Sơn là dẫy Con Voi chạy giữa sông Hồng và sông Chảy với độ cao trên 1000m.</w:t>
      </w:r>
      <w:r>
        <w:rPr>
          <w:lang w:val="nl-NL"/>
        </w:rPr>
        <w:t xml:space="preserve"> </w:t>
      </w:r>
      <w:r w:rsidRPr="009B5CAA">
        <w:rPr>
          <w:lang w:val="nl-NL"/>
        </w:rPr>
        <w:t>Đỉnh cao nhất của dẫy Con Voi là núi Cái nằm trên đoạn từ Trái Hút đi Bảo Hà cao 1</w:t>
      </w:r>
      <w:r>
        <w:rPr>
          <w:lang w:val="nl-NL"/>
        </w:rPr>
        <w:t>.</w:t>
      </w:r>
      <w:r w:rsidRPr="009B5CAA">
        <w:rPr>
          <w:lang w:val="nl-NL"/>
        </w:rPr>
        <w:t xml:space="preserve">450m. Từ đây đi về phía Lào Cai hay Yên Bái dãy Con Voi hạ thấp dần chỉ còn 500-600m. </w:t>
      </w:r>
    </w:p>
    <w:p w14:paraId="6045FF7B" w14:textId="77777777" w:rsidR="00A51470" w:rsidRPr="009B5CAA" w:rsidRDefault="00A51470" w:rsidP="00A51470">
      <w:pPr>
        <w:ind w:firstLine="720"/>
        <w:rPr>
          <w:lang w:val="nl-NL"/>
        </w:rPr>
      </w:pPr>
      <w:r w:rsidRPr="009B5CAA">
        <w:rPr>
          <w:lang w:val="nl-NL"/>
        </w:rPr>
        <w:t>b. Địa hình có độ cao tăng dần từ Đông sang Tây và có tính phân bậc rõ ràng.</w:t>
      </w:r>
    </w:p>
    <w:p w14:paraId="78670B24" w14:textId="77777777" w:rsidR="00A51470" w:rsidRPr="009B5CAA" w:rsidRDefault="00A51470" w:rsidP="00A51470">
      <w:pPr>
        <w:ind w:firstLine="720"/>
        <w:rPr>
          <w:lang w:val="nl-NL"/>
        </w:rPr>
      </w:pPr>
      <w:r w:rsidRPr="009B5CAA">
        <w:rPr>
          <w:lang w:val="nl-NL"/>
        </w:rPr>
        <w:t xml:space="preserve">Phần Đông Bắc, từ </w:t>
      </w:r>
      <w:r>
        <w:rPr>
          <w:lang w:val="nl-NL"/>
        </w:rPr>
        <w:t>Đ</w:t>
      </w:r>
      <w:r w:rsidRPr="009B5CAA">
        <w:rPr>
          <w:lang w:val="nl-NL"/>
        </w:rPr>
        <w:t>ông sang Tây núi có độ cao tăng dần từ 1</w:t>
      </w:r>
      <w:r>
        <w:rPr>
          <w:lang w:val="nl-NL"/>
        </w:rPr>
        <w:t>.</w:t>
      </w:r>
      <w:r w:rsidRPr="009B5CAA">
        <w:rPr>
          <w:lang w:val="nl-NL"/>
        </w:rPr>
        <w:t>000m đến 1</w:t>
      </w:r>
      <w:r>
        <w:rPr>
          <w:lang w:val="nl-NL"/>
        </w:rPr>
        <w:t>.</w:t>
      </w:r>
      <w:r w:rsidRPr="009B5CAA">
        <w:rPr>
          <w:lang w:val="nl-NL"/>
        </w:rPr>
        <w:t>900m.</w:t>
      </w:r>
      <w:r>
        <w:rPr>
          <w:lang w:val="nl-NL"/>
        </w:rPr>
        <w:t xml:space="preserve"> </w:t>
      </w:r>
      <w:r w:rsidRPr="009B5CAA">
        <w:rPr>
          <w:lang w:val="nl-NL"/>
        </w:rPr>
        <w:t>Ở cực Bắc  khối sông  Chảy, dẫy Hoàng Xu Phì, bình sơn (cao nguyên) Đồng Văn với nhiều ngọn núi cao 2</w:t>
      </w:r>
      <w:r>
        <w:rPr>
          <w:lang w:val="nl-NL"/>
        </w:rPr>
        <w:t>.</w:t>
      </w:r>
      <w:r w:rsidRPr="009B5CAA">
        <w:rPr>
          <w:lang w:val="nl-NL"/>
        </w:rPr>
        <w:t>270</w:t>
      </w:r>
      <w:r>
        <w:rPr>
          <w:lang w:val="nl-NL"/>
        </w:rPr>
        <w:t xml:space="preserve"> </w:t>
      </w:r>
      <w:r w:rsidRPr="009B5CAA">
        <w:rPr>
          <w:lang w:val="nl-NL"/>
        </w:rPr>
        <w:t>-</w:t>
      </w:r>
      <w:r>
        <w:rPr>
          <w:lang w:val="nl-NL"/>
        </w:rPr>
        <w:t xml:space="preserve"> </w:t>
      </w:r>
      <w:r w:rsidRPr="009B5CAA">
        <w:rPr>
          <w:lang w:val="nl-NL"/>
        </w:rPr>
        <w:t>2</w:t>
      </w:r>
      <w:r>
        <w:rPr>
          <w:lang w:val="nl-NL"/>
        </w:rPr>
        <w:t>.</w:t>
      </w:r>
      <w:r w:rsidRPr="009B5CAA">
        <w:rPr>
          <w:lang w:val="nl-NL"/>
        </w:rPr>
        <w:t>419m. Tại thượng nguồn sông Chảy nơi lộ ra khối granit đồ sộ nhất miền Bắc có tuổi không dưới 500 triệu năm rộng đến 2</w:t>
      </w:r>
      <w:r>
        <w:rPr>
          <w:lang w:val="nl-NL"/>
        </w:rPr>
        <w:t>.</w:t>
      </w:r>
      <w:r w:rsidRPr="009B5CAA">
        <w:rPr>
          <w:lang w:val="nl-NL"/>
        </w:rPr>
        <w:t>500km</w:t>
      </w:r>
      <w:r w:rsidRPr="009B5CAA">
        <w:rPr>
          <w:vertAlign w:val="superscript"/>
          <w:lang w:val="nl-NL"/>
        </w:rPr>
        <w:t>2</w:t>
      </w:r>
      <w:r w:rsidRPr="009B5CAA">
        <w:rPr>
          <w:lang w:val="nl-NL"/>
        </w:rPr>
        <w:t xml:space="preserve"> xuyên cắt quan cac trầm tích nguyên sinh và tạo nên nếp lồi sông chảy nổi tiếng với nhiều đỉnh cao như Tây Côn Lĩnh (2</w:t>
      </w:r>
      <w:r>
        <w:rPr>
          <w:lang w:val="nl-NL"/>
        </w:rPr>
        <w:t>.418m), Kiều Liêu Ti (</w:t>
      </w:r>
      <w:r w:rsidRPr="009B5CAA">
        <w:rPr>
          <w:lang w:val="nl-NL"/>
        </w:rPr>
        <w:t>2</w:t>
      </w:r>
      <w:r>
        <w:rPr>
          <w:lang w:val="nl-NL"/>
        </w:rPr>
        <w:t>.</w:t>
      </w:r>
      <w:r w:rsidRPr="009B5CAA">
        <w:rPr>
          <w:lang w:val="nl-NL"/>
        </w:rPr>
        <w:t>402m) và nhiều đỉnh cao trên 2</w:t>
      </w:r>
      <w:r>
        <w:rPr>
          <w:lang w:val="nl-NL"/>
        </w:rPr>
        <w:t>.</w:t>
      </w:r>
      <w:r w:rsidRPr="009B5CAA">
        <w:rPr>
          <w:lang w:val="nl-NL"/>
        </w:rPr>
        <w:t>000m.</w:t>
      </w:r>
    </w:p>
    <w:p w14:paraId="24234EC7" w14:textId="7846E21F" w:rsidR="00A51470" w:rsidRPr="009B5CAA" w:rsidRDefault="00A51470" w:rsidP="00A51470">
      <w:pPr>
        <w:ind w:firstLine="720"/>
        <w:rPr>
          <w:lang w:val="nl-NL"/>
        </w:rPr>
      </w:pPr>
      <w:r w:rsidRPr="009B5CAA">
        <w:rPr>
          <w:lang w:val="nl-NL"/>
        </w:rPr>
        <w:t xml:space="preserve">Phần Tây Bắc, với dẫy Hoàng Liên Sơn </w:t>
      </w:r>
      <w:r>
        <w:rPr>
          <w:lang w:val="nl-NL"/>
        </w:rPr>
        <w:t>với “Nóc nhà Đông Dương”</w:t>
      </w:r>
      <w:r w:rsidRPr="009B5CAA">
        <w:rPr>
          <w:lang w:val="nl-NL"/>
        </w:rPr>
        <w:t xml:space="preserve"> Phan Si Phăng (3.143 m). Trong phạm vi vùng nghiên cứu có thể thấy rõ các bậc địa hình:</w:t>
      </w:r>
      <w:r>
        <w:rPr>
          <w:lang w:val="nl-NL"/>
        </w:rPr>
        <w:t xml:space="preserve"> </w:t>
      </w:r>
      <w:r w:rsidRPr="009B5CAA">
        <w:rPr>
          <w:lang w:val="nl-NL"/>
        </w:rPr>
        <w:t>0-100m</w:t>
      </w:r>
      <w:r>
        <w:rPr>
          <w:lang w:val="nl-NL"/>
        </w:rPr>
        <w:t>;</w:t>
      </w:r>
      <w:r w:rsidRPr="009B5CAA">
        <w:rPr>
          <w:lang w:val="nl-NL"/>
        </w:rPr>
        <w:t xml:space="preserve"> 100-300m; 300-600m;</w:t>
      </w:r>
      <w:r>
        <w:rPr>
          <w:lang w:val="nl-NL"/>
        </w:rPr>
        <w:t xml:space="preserve"> </w:t>
      </w:r>
      <w:r w:rsidRPr="009B5CAA">
        <w:rPr>
          <w:lang w:val="nl-NL"/>
        </w:rPr>
        <w:t>600-900m; 900-1200m, 1200-1600m, 1600-2000m; 2</w:t>
      </w:r>
      <w:r>
        <w:rPr>
          <w:lang w:val="nl-NL"/>
        </w:rPr>
        <w:t>.</w:t>
      </w:r>
      <w:r w:rsidRPr="009B5CAA">
        <w:rPr>
          <w:lang w:val="nl-NL"/>
        </w:rPr>
        <w:t>000-2</w:t>
      </w:r>
      <w:r>
        <w:rPr>
          <w:lang w:val="nl-NL"/>
        </w:rPr>
        <w:t>.</w:t>
      </w:r>
      <w:r w:rsidRPr="009B5CAA">
        <w:rPr>
          <w:lang w:val="nl-NL"/>
        </w:rPr>
        <w:t>500m, và trên 2</w:t>
      </w:r>
      <w:r>
        <w:rPr>
          <w:lang w:val="nl-NL"/>
        </w:rPr>
        <w:t>.</w:t>
      </w:r>
      <w:r w:rsidRPr="009B5CAA">
        <w:rPr>
          <w:lang w:val="nl-NL"/>
        </w:rPr>
        <w:t>500m</w:t>
      </w:r>
      <w:r>
        <w:rPr>
          <w:lang w:val="nl-NL"/>
        </w:rPr>
        <w:t xml:space="preserve"> [</w:t>
      </w:r>
      <w:r w:rsidR="00566F30">
        <w:rPr>
          <w:lang w:val="nl-NL"/>
        </w:rPr>
        <w:t>3</w:t>
      </w:r>
      <w:r>
        <w:rPr>
          <w:lang w:val="nl-NL"/>
        </w:rPr>
        <w:t>]</w:t>
      </w:r>
      <w:r w:rsidRPr="009B5CAA">
        <w:rPr>
          <w:lang w:val="nl-NL"/>
        </w:rPr>
        <w:t>.</w:t>
      </w:r>
    </w:p>
    <w:p w14:paraId="7991F4F1" w14:textId="77777777" w:rsidR="00A51470" w:rsidRPr="009B5CAA" w:rsidRDefault="00A51470" w:rsidP="00A51470">
      <w:pPr>
        <w:ind w:firstLine="720"/>
        <w:rPr>
          <w:lang w:val="nl-NL"/>
        </w:rPr>
      </w:pPr>
      <w:r w:rsidRPr="009B5CAA">
        <w:rPr>
          <w:lang w:val="nl-NL"/>
        </w:rPr>
        <w:t>c. Phát triển n</w:t>
      </w:r>
      <w:r>
        <w:rPr>
          <w:lang w:val="nl-NL"/>
        </w:rPr>
        <w:t>hiều khối núi và các bình sơn (</w:t>
      </w:r>
      <w:r w:rsidRPr="009B5CAA">
        <w:rPr>
          <w:lang w:val="nl-NL"/>
        </w:rPr>
        <w:t>cao nguyên ) đá vôi karst như các bình sơn Đồng Văn, Bắc Hà</w:t>
      </w:r>
      <w:r>
        <w:rPr>
          <w:lang w:val="nl-NL"/>
        </w:rPr>
        <w:t>, khối đá vôi Bắc Sơn, Hạ Lang</w:t>
      </w:r>
      <w:r w:rsidRPr="009B5CAA">
        <w:rPr>
          <w:lang w:val="nl-NL"/>
        </w:rPr>
        <w:t>. Một đặc điểm chung là các khối karst ở Đông bắc có mức độ phân cắt ngang nhỏ chỉ đạt 1-1,5km/km</w:t>
      </w:r>
      <w:r w:rsidRPr="005857CF">
        <w:rPr>
          <w:vertAlign w:val="superscript"/>
          <w:lang w:val="nl-NL"/>
        </w:rPr>
        <w:t>2</w:t>
      </w:r>
      <w:r>
        <w:rPr>
          <w:lang w:val="nl-NL"/>
        </w:rPr>
        <w:t>,</w:t>
      </w:r>
      <w:r w:rsidRPr="009B5CAA">
        <w:rPr>
          <w:lang w:val="nl-NL"/>
        </w:rPr>
        <w:t xml:space="preserve"> địa hình hiểm trở.</w:t>
      </w:r>
      <w:r>
        <w:rPr>
          <w:lang w:val="nl-NL"/>
        </w:rPr>
        <w:t xml:space="preserve"> </w:t>
      </w:r>
      <w:r w:rsidRPr="009B5CAA">
        <w:rPr>
          <w:lang w:val="nl-NL"/>
        </w:rPr>
        <w:t>Trên phạm vi nghiên cứu các thành tạo đá vôi có diện tích khá lớn và có mức độ phát triển karst khác nhau.</w:t>
      </w:r>
    </w:p>
    <w:p w14:paraId="6F6EBAC8" w14:textId="5D4B20A4" w:rsidR="00A51470" w:rsidRPr="009B5CAA" w:rsidRDefault="00A51470" w:rsidP="00A51470">
      <w:pPr>
        <w:spacing w:line="317" w:lineRule="auto"/>
        <w:ind w:firstLine="720"/>
        <w:rPr>
          <w:lang w:val="nl-NL"/>
        </w:rPr>
      </w:pPr>
      <w:r w:rsidRPr="009B5CAA">
        <w:rPr>
          <w:lang w:val="nl-NL"/>
        </w:rPr>
        <w:t>Các cao nguyên Bắc Hà, Đồng Văn là các cao nguyên đá vôi karst trẻ do các hoạt động nâng tân kiến tạo xảy ra mạnh mẽ.</w:t>
      </w:r>
      <w:r>
        <w:rPr>
          <w:lang w:val="nl-NL"/>
        </w:rPr>
        <w:t xml:space="preserve"> </w:t>
      </w:r>
      <w:r w:rsidRPr="009B5CAA">
        <w:rPr>
          <w:lang w:val="nl-NL"/>
        </w:rPr>
        <w:t xml:space="preserve">Có thể nêu ra nhiều biểu hiện chứng minh điều này. </w:t>
      </w:r>
    </w:p>
    <w:p w14:paraId="060086F7" w14:textId="77777777" w:rsidR="00A51470" w:rsidRPr="009B5CAA" w:rsidRDefault="00A51470" w:rsidP="00A51470">
      <w:pPr>
        <w:spacing w:line="317" w:lineRule="auto"/>
        <w:ind w:firstLine="720"/>
        <w:rPr>
          <w:lang w:val="nl-NL"/>
        </w:rPr>
      </w:pPr>
      <w:r w:rsidRPr="009B5CAA">
        <w:rPr>
          <w:lang w:val="nl-NL"/>
        </w:rPr>
        <w:t>Các dòng sông cắt vào các khu vực karst này tạo nên các hẻm sâu dựng đứng kéo dài hàng chục km. Sông Gâm cắt sâu vào cao nguyên Bắc Hà thành hẻm hẹp dài đến 60km; Sông Nho Quế cắt cao nguyên Đồng văn như một vết nứt dài trên 20km sâu đến 800</w:t>
      </w:r>
      <w:r>
        <w:rPr>
          <w:lang w:val="nl-NL"/>
        </w:rPr>
        <w:t xml:space="preserve"> - </w:t>
      </w:r>
      <w:r w:rsidRPr="009B5CAA">
        <w:rPr>
          <w:lang w:val="nl-NL"/>
        </w:rPr>
        <w:t>900m.</w:t>
      </w:r>
      <w:r>
        <w:rPr>
          <w:lang w:val="nl-NL"/>
        </w:rPr>
        <w:t xml:space="preserve"> </w:t>
      </w:r>
      <w:r w:rsidRPr="009B5CAA">
        <w:rPr>
          <w:lang w:val="nl-NL"/>
        </w:rPr>
        <w:t>Sông Mi</w:t>
      </w:r>
      <w:r>
        <w:rPr>
          <w:lang w:val="nl-NL"/>
        </w:rPr>
        <w:t>ệ</w:t>
      </w:r>
      <w:r w:rsidRPr="009B5CAA">
        <w:rPr>
          <w:lang w:val="nl-NL"/>
        </w:rPr>
        <w:t>n cắt qua cao nguyên Quản Bạ tạo hẻm dài trên 10km.</w:t>
      </w:r>
    </w:p>
    <w:p w14:paraId="5D467264" w14:textId="77777777" w:rsidR="00A51470" w:rsidRPr="009B5CAA" w:rsidRDefault="00A51470" w:rsidP="00A51470">
      <w:pPr>
        <w:spacing w:line="317" w:lineRule="auto"/>
        <w:ind w:firstLine="720"/>
        <w:rPr>
          <w:lang w:val="nl-NL"/>
        </w:rPr>
      </w:pPr>
      <w:r w:rsidRPr="009B5CAA">
        <w:rPr>
          <w:lang w:val="nl-NL"/>
        </w:rPr>
        <w:lastRenderedPageBreak/>
        <w:t xml:space="preserve">Các núi đá vôi thường có các vách dốc, các thung lũng khép kín thu </w:t>
      </w:r>
      <w:r>
        <w:rPr>
          <w:lang w:val="nl-NL"/>
        </w:rPr>
        <w:t>nước</w:t>
      </w:r>
      <w:r w:rsidRPr="009B5CAA">
        <w:rPr>
          <w:lang w:val="nl-NL"/>
        </w:rPr>
        <w:t xml:space="preserve"> mạnh mẽ.</w:t>
      </w:r>
      <w:r>
        <w:rPr>
          <w:lang w:val="nl-NL"/>
        </w:rPr>
        <w:t xml:space="preserve"> </w:t>
      </w:r>
      <w:r w:rsidRPr="009B5CAA">
        <w:rPr>
          <w:lang w:val="nl-NL"/>
        </w:rPr>
        <w:t>Khi mưa nước mưa thường đọng trong các thung lũng và bị hút xuống các dòng sông ngầm rồi lộ ra ở nơi khác làm cho nước ở các cao nguyên rất hiếm và nằm rất sâu.</w:t>
      </w:r>
    </w:p>
    <w:p w14:paraId="729F5D29" w14:textId="77777777" w:rsidR="00A51470" w:rsidRPr="009B5CAA" w:rsidRDefault="00A51470" w:rsidP="00A51470">
      <w:pPr>
        <w:spacing w:line="317" w:lineRule="auto"/>
        <w:ind w:firstLine="720"/>
        <w:rPr>
          <w:lang w:val="nl-NL"/>
        </w:rPr>
      </w:pPr>
      <w:r w:rsidRPr="009B5CAA">
        <w:rPr>
          <w:lang w:val="nl-NL"/>
        </w:rPr>
        <w:t>Các hang động karst còn trẻ nhiều măng đá nhũ đá vẫn đang hình thành</w:t>
      </w:r>
    </w:p>
    <w:p w14:paraId="66C5F13E" w14:textId="77777777" w:rsidR="00A51470" w:rsidRPr="009B5CAA" w:rsidRDefault="00A51470" w:rsidP="00A51470">
      <w:pPr>
        <w:spacing w:line="317" w:lineRule="auto"/>
        <w:ind w:firstLine="720"/>
        <w:rPr>
          <w:lang w:val="nl-NL"/>
        </w:rPr>
      </w:pPr>
      <w:r w:rsidRPr="009B5CAA">
        <w:rPr>
          <w:lang w:val="nl-NL"/>
        </w:rPr>
        <w:t>- Khối đá vôi ở Trùng Khánh</w:t>
      </w:r>
      <w:r>
        <w:rPr>
          <w:lang w:val="nl-NL"/>
        </w:rPr>
        <w:t xml:space="preserve"> - </w:t>
      </w:r>
      <w:r w:rsidRPr="009B5CAA">
        <w:rPr>
          <w:lang w:val="nl-NL"/>
        </w:rPr>
        <w:t>Cao Bằng là khối karst già thể hiện:</w:t>
      </w:r>
    </w:p>
    <w:p w14:paraId="52C4C165" w14:textId="77777777" w:rsidR="00A51470" w:rsidRPr="00780C7D" w:rsidRDefault="00A51470" w:rsidP="00A51470">
      <w:pPr>
        <w:spacing w:line="317" w:lineRule="auto"/>
        <w:ind w:firstLine="720"/>
        <w:rPr>
          <w:spacing w:val="-6"/>
          <w:lang w:val="nl-NL"/>
        </w:rPr>
      </w:pPr>
      <w:r w:rsidRPr="00780C7D">
        <w:rPr>
          <w:spacing w:val="-6"/>
          <w:lang w:val="nl-NL"/>
        </w:rPr>
        <w:t>+ Bề mặt cao nguyên phân cắt thành các đảo núi riêng đỉnh tròn sườn không dốc đứng.</w:t>
      </w:r>
    </w:p>
    <w:p w14:paraId="613C32C8" w14:textId="77777777" w:rsidR="00A51470" w:rsidRPr="009B5CAA" w:rsidRDefault="00A51470" w:rsidP="00A51470">
      <w:pPr>
        <w:spacing w:line="317" w:lineRule="auto"/>
        <w:ind w:firstLine="720"/>
        <w:rPr>
          <w:lang w:val="nl-NL"/>
        </w:rPr>
      </w:pPr>
      <w:r w:rsidRPr="009B5CAA">
        <w:rPr>
          <w:lang w:val="nl-NL"/>
        </w:rPr>
        <w:t>+ Các thung lũng rộng và nối với nhau, nhiều khi tạo thành các suối có nước quanh năm.</w:t>
      </w:r>
    </w:p>
    <w:p w14:paraId="5D74FC7E" w14:textId="77777777" w:rsidR="00A51470" w:rsidRPr="009B5CAA" w:rsidRDefault="00A51470" w:rsidP="00A51470">
      <w:pPr>
        <w:spacing w:line="317" w:lineRule="auto"/>
        <w:ind w:firstLine="720"/>
        <w:rPr>
          <w:lang w:val="nl-NL"/>
        </w:rPr>
      </w:pPr>
      <w:r w:rsidRPr="009B5CAA">
        <w:rPr>
          <w:lang w:val="nl-NL"/>
        </w:rPr>
        <w:t>+ Các hang động không còn phát triển bị lấp nhét bởi các vật liệu ngoại lai, các măng đá, nhũ đá không phát triển.</w:t>
      </w:r>
    </w:p>
    <w:p w14:paraId="6C0765CE" w14:textId="77777777" w:rsidR="00A51470" w:rsidRDefault="00A51470" w:rsidP="00A51470">
      <w:pPr>
        <w:spacing w:line="317" w:lineRule="auto"/>
        <w:ind w:firstLine="720"/>
        <w:rPr>
          <w:lang w:val="nl-NL"/>
        </w:rPr>
      </w:pPr>
      <w:r w:rsidRPr="009B5CAA">
        <w:rPr>
          <w:lang w:val="nl-NL"/>
        </w:rPr>
        <w:t>+ Nhiều nơi tạo các thung lũng khá rộng ở giai đoạn đầu hình thành các cánh đồng karst.</w:t>
      </w:r>
    </w:p>
    <w:p w14:paraId="72D98F96" w14:textId="77777777" w:rsidR="00A51470" w:rsidRDefault="00A51470" w:rsidP="00A51470">
      <w:pPr>
        <w:spacing w:line="317" w:lineRule="auto"/>
        <w:ind w:firstLine="720"/>
        <w:rPr>
          <w:lang w:val="nl-NL"/>
        </w:rPr>
      </w:pPr>
      <w:r w:rsidRPr="009B5CAA">
        <w:rPr>
          <w:lang w:val="nl-NL"/>
        </w:rPr>
        <w:t>d. Mức độ phân cắt địa hình khá mạnh ở phần Đông Bắc và rất mạnh ở phần Tây Bắc. Phần Tây Bắc mức độ phân cắt đứng đạt 50m/km</w:t>
      </w:r>
      <w:r w:rsidRPr="004B1461">
        <w:rPr>
          <w:vertAlign w:val="superscript"/>
          <w:lang w:val="nl-NL"/>
        </w:rPr>
        <w:t>2</w:t>
      </w:r>
      <w:r w:rsidRPr="009B5CAA">
        <w:rPr>
          <w:lang w:val="nl-NL"/>
        </w:rPr>
        <w:t xml:space="preserve"> phần Đông bắc chỉ đạt 35-50m/km</w:t>
      </w:r>
      <w:r w:rsidRPr="004B1461">
        <w:rPr>
          <w:vertAlign w:val="superscript"/>
          <w:lang w:val="nl-NL"/>
        </w:rPr>
        <w:t>2</w:t>
      </w:r>
      <w:r w:rsidRPr="009B5CAA">
        <w:rPr>
          <w:lang w:val="nl-NL"/>
        </w:rPr>
        <w:t>.</w:t>
      </w:r>
      <w:r>
        <w:rPr>
          <w:lang w:val="nl-NL"/>
        </w:rPr>
        <w:t xml:space="preserve"> </w:t>
      </w:r>
      <w:r w:rsidRPr="009B5CAA">
        <w:rPr>
          <w:lang w:val="nl-NL"/>
        </w:rPr>
        <w:t xml:space="preserve">Ở </w:t>
      </w:r>
      <w:r>
        <w:rPr>
          <w:lang w:val="nl-NL"/>
        </w:rPr>
        <w:t>Đ</w:t>
      </w:r>
      <w:r w:rsidRPr="009B5CAA">
        <w:rPr>
          <w:lang w:val="nl-NL"/>
        </w:rPr>
        <w:t xml:space="preserve">ông bắc gặp </w:t>
      </w:r>
      <w:r>
        <w:rPr>
          <w:lang w:val="nl-NL"/>
        </w:rPr>
        <w:t>các</w:t>
      </w:r>
      <w:r w:rsidRPr="009B5CAA">
        <w:rPr>
          <w:lang w:val="nl-NL"/>
        </w:rPr>
        <w:t xml:space="preserve"> hẻm sâu 700-800m Tây Bắc h</w:t>
      </w:r>
      <w:r>
        <w:rPr>
          <w:lang w:val="nl-NL"/>
        </w:rPr>
        <w:t>ẻm</w:t>
      </w:r>
      <w:r w:rsidRPr="009B5CAA">
        <w:rPr>
          <w:lang w:val="nl-NL"/>
        </w:rPr>
        <w:t xml:space="preserve"> sâu trên 800m không hiếm gặp.</w:t>
      </w:r>
    </w:p>
    <w:tbl>
      <w:tblPr>
        <w:tblW w:w="0" w:type="auto"/>
        <w:tblLook w:val="04A0" w:firstRow="1" w:lastRow="0" w:firstColumn="1" w:lastColumn="0" w:noHBand="0" w:noVBand="1"/>
      </w:tblPr>
      <w:tblGrid>
        <w:gridCol w:w="4508"/>
        <w:gridCol w:w="4564"/>
      </w:tblGrid>
      <w:tr w:rsidR="00A51470" w14:paraId="3EE13C65" w14:textId="77777777" w:rsidTr="00761053">
        <w:trPr>
          <w:trHeight w:val="3325"/>
        </w:trPr>
        <w:tc>
          <w:tcPr>
            <w:tcW w:w="4644" w:type="dxa"/>
            <w:shd w:val="clear" w:color="auto" w:fill="auto"/>
          </w:tcPr>
          <w:p w14:paraId="1F666228" w14:textId="4A917168" w:rsidR="00A51470" w:rsidRPr="00C013DB" w:rsidRDefault="00A51470" w:rsidP="00761053">
            <w:pPr>
              <w:spacing w:before="0" w:after="0" w:line="240" w:lineRule="auto"/>
              <w:jc w:val="center"/>
              <w:rPr>
                <w:lang w:val="nl-NL"/>
              </w:rPr>
            </w:pPr>
            <w:r w:rsidRPr="00C013DB">
              <w:rPr>
                <w:noProof/>
                <w:bdr w:val="single" w:sz="4" w:space="0" w:color="auto"/>
              </w:rPr>
              <w:drawing>
                <wp:inline distT="0" distB="0" distL="0" distR="0" wp14:anchorId="5BF0D5D9" wp14:editId="4D40D0A7">
                  <wp:extent cx="2613660" cy="1638300"/>
                  <wp:effectExtent l="0" t="0" r="0" b="0"/>
                  <wp:docPr id="41" name="Picture 41" descr="A picture containing outdoor, mountain, nature,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outdoor, mountain, nature, highla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1638300"/>
                          </a:xfrm>
                          <a:prstGeom prst="rect">
                            <a:avLst/>
                          </a:prstGeom>
                          <a:noFill/>
                          <a:ln>
                            <a:noFill/>
                          </a:ln>
                        </pic:spPr>
                      </pic:pic>
                    </a:graphicData>
                  </a:graphic>
                </wp:inline>
              </w:drawing>
            </w:r>
          </w:p>
          <w:p w14:paraId="35D06B54" w14:textId="4482FD19" w:rsidR="00A51470" w:rsidRDefault="00A51470" w:rsidP="00761053">
            <w:pPr>
              <w:pStyle w:val="1Hinh"/>
              <w:spacing w:before="0"/>
            </w:pPr>
            <w:r w:rsidRPr="009B5CAA">
              <w:t xml:space="preserve"> </w:t>
            </w:r>
            <w:bookmarkStart w:id="28" w:name="_Toc12097856"/>
            <w:bookmarkStart w:id="29" w:name="_Toc104786040"/>
            <w:r>
              <w:t>Hình 2.</w:t>
            </w:r>
            <w:r w:rsidR="004A5B33">
              <w:t>1</w:t>
            </w:r>
            <w:r>
              <w:t>.</w:t>
            </w:r>
            <w:r w:rsidRPr="009B5CAA">
              <w:t xml:space="preserve"> Đáy phễu karst thu nước trên cao nguyên Đồng </w:t>
            </w:r>
            <w:r>
              <w:t>V</w:t>
            </w:r>
            <w:r w:rsidRPr="009B5CAA">
              <w:t xml:space="preserve">ăn </w:t>
            </w:r>
            <w:r>
              <w:t>Hà Giang [</w:t>
            </w:r>
            <w:r w:rsidR="00760328">
              <w:t>3</w:t>
            </w:r>
            <w:r>
              <w:t>]</w:t>
            </w:r>
            <w:bookmarkEnd w:id="28"/>
            <w:bookmarkEnd w:id="29"/>
          </w:p>
        </w:tc>
        <w:tc>
          <w:tcPr>
            <w:tcW w:w="4644" w:type="dxa"/>
            <w:shd w:val="clear" w:color="auto" w:fill="auto"/>
          </w:tcPr>
          <w:p w14:paraId="17B24458" w14:textId="6722DA71" w:rsidR="00A51470" w:rsidRPr="00C013DB" w:rsidRDefault="00A51470" w:rsidP="00761053">
            <w:pPr>
              <w:spacing w:before="0" w:after="0" w:line="240" w:lineRule="auto"/>
              <w:jc w:val="center"/>
              <w:rPr>
                <w:lang w:val="nl-NL"/>
              </w:rPr>
            </w:pPr>
            <w:r w:rsidRPr="00C013DB">
              <w:rPr>
                <w:noProof/>
                <w:bdr w:val="single" w:sz="4" w:space="0" w:color="auto"/>
              </w:rPr>
              <w:drawing>
                <wp:inline distT="0" distB="0" distL="0" distR="0" wp14:anchorId="4148CE35" wp14:editId="2194DE5A">
                  <wp:extent cx="2689860" cy="1638300"/>
                  <wp:effectExtent l="0" t="0" r="0" b="0"/>
                  <wp:docPr id="40" name="Picture 40" descr="DSC0940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9403_resiz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860" cy="1638300"/>
                          </a:xfrm>
                          <a:prstGeom prst="rect">
                            <a:avLst/>
                          </a:prstGeom>
                          <a:noFill/>
                          <a:ln>
                            <a:noFill/>
                          </a:ln>
                        </pic:spPr>
                      </pic:pic>
                    </a:graphicData>
                  </a:graphic>
                </wp:inline>
              </w:drawing>
            </w:r>
          </w:p>
          <w:p w14:paraId="2CF49ABE" w14:textId="27DF3E20" w:rsidR="00A51470" w:rsidRDefault="00A51470" w:rsidP="00761053">
            <w:pPr>
              <w:pStyle w:val="1Hinh"/>
              <w:spacing w:before="0"/>
            </w:pPr>
            <w:bookmarkStart w:id="30" w:name="_Toc12097857"/>
            <w:bookmarkStart w:id="31" w:name="_Toc104786041"/>
            <w:r>
              <w:t>Hình 2.</w:t>
            </w:r>
            <w:r w:rsidR="004A5B33">
              <w:t>2</w:t>
            </w:r>
            <w:r>
              <w:t xml:space="preserve">. </w:t>
            </w:r>
            <w:r w:rsidRPr="009B5CAA">
              <w:t>Thung lũng sông Nho Quế</w:t>
            </w:r>
            <w:r>
              <w:t xml:space="preserve"> [</w:t>
            </w:r>
            <w:r w:rsidR="004A5B33">
              <w:t>3</w:t>
            </w:r>
            <w:r>
              <w:t>]</w:t>
            </w:r>
            <w:bookmarkEnd w:id="30"/>
            <w:bookmarkEnd w:id="31"/>
          </w:p>
        </w:tc>
      </w:tr>
    </w:tbl>
    <w:p w14:paraId="61D6D292" w14:textId="77777777" w:rsidR="00A51470" w:rsidRPr="009B5CAA" w:rsidRDefault="00A51470" w:rsidP="00A51470">
      <w:pPr>
        <w:ind w:firstLine="720"/>
        <w:rPr>
          <w:lang w:val="nl-NL"/>
        </w:rPr>
      </w:pPr>
      <w:r w:rsidRPr="009B5CAA">
        <w:rPr>
          <w:lang w:val="nl-NL"/>
        </w:rPr>
        <w:t>e. Trong lãnh thổ nghiên cứu còn rất phổ biến các địa hình đồi núi thấp đôi nơi các vùng đó lại liên kết tạo thành các máng trũng kéo dài.Trong đó nổi tiếng là mãng trũng Lộc Bình</w:t>
      </w:r>
      <w:r>
        <w:rPr>
          <w:lang w:val="nl-NL"/>
        </w:rPr>
        <w:t xml:space="preserve"> </w:t>
      </w:r>
      <w:r w:rsidRPr="009B5CAA">
        <w:rPr>
          <w:lang w:val="nl-NL"/>
        </w:rPr>
        <w:t>-</w:t>
      </w:r>
      <w:r>
        <w:rPr>
          <w:lang w:val="nl-NL"/>
        </w:rPr>
        <w:t xml:space="preserve"> </w:t>
      </w:r>
      <w:r w:rsidRPr="009B5CAA">
        <w:rPr>
          <w:lang w:val="nl-NL"/>
        </w:rPr>
        <w:t>Lạng Sơn</w:t>
      </w:r>
      <w:r>
        <w:rPr>
          <w:lang w:val="nl-NL"/>
        </w:rPr>
        <w:t xml:space="preserve"> </w:t>
      </w:r>
      <w:r w:rsidRPr="009B5CAA">
        <w:rPr>
          <w:lang w:val="nl-NL"/>
        </w:rPr>
        <w:t>- Thất Khê - Cao Bằng. Máng trũng này phát triển trên hệ thống đứt gẫy TB-ĐN.</w:t>
      </w:r>
      <w:r>
        <w:rPr>
          <w:lang w:val="nl-NL"/>
        </w:rPr>
        <w:t xml:space="preserve"> </w:t>
      </w:r>
      <w:r w:rsidRPr="009B5CAA">
        <w:rPr>
          <w:lang w:val="nl-NL"/>
        </w:rPr>
        <w:t>Trên máng trũng này gặp các dòng sông phát triển kiểu sông đồng bằng</w:t>
      </w:r>
      <w:r>
        <w:rPr>
          <w:lang w:val="nl-NL"/>
        </w:rPr>
        <w:t>, l</w:t>
      </w:r>
      <w:r w:rsidRPr="009B5CAA">
        <w:rPr>
          <w:lang w:val="nl-NL"/>
        </w:rPr>
        <w:t>òng sông rộng</w:t>
      </w:r>
      <w:r>
        <w:rPr>
          <w:lang w:val="nl-NL"/>
        </w:rPr>
        <w:t xml:space="preserve">, </w:t>
      </w:r>
      <w:r w:rsidRPr="009B5CAA">
        <w:rPr>
          <w:lang w:val="nl-NL"/>
        </w:rPr>
        <w:t>chảy uốn khúc.</w:t>
      </w:r>
    </w:p>
    <w:p w14:paraId="095909C1" w14:textId="23C3B945" w:rsidR="00A51470" w:rsidRDefault="00A51470" w:rsidP="00A51470">
      <w:pPr>
        <w:rPr>
          <w:lang w:val="nl-NL"/>
        </w:rPr>
      </w:pPr>
      <w:r>
        <w:tab/>
        <w:t xml:space="preserve">Các xã thuộc vùng núi cao, khan hiếm nước có địa hình cao, biến đổi mạnh, độ dốc địa hình tại </w:t>
      </w:r>
      <w:r w:rsidR="00162C85">
        <w:t>các</w:t>
      </w:r>
      <w:r>
        <w:t xml:space="preserve"> xã biến đổi từ 7,4% - 52,0%, các xã có độ dốc lớn tập trung ở các </w:t>
      </w:r>
      <w:r>
        <w:lastRenderedPageBreak/>
        <w:t>tỉnh phần phía Tây như Lai Châu, Điện Biên, Lào Cai, các xã có độ dốc nhỏ tập trung ở các tỉnh phần phía Đông Nam như Lạng Sơn, Thái Nguyên</w:t>
      </w:r>
      <w:r w:rsidR="00162C85">
        <w:t>.</w:t>
      </w:r>
    </w:p>
    <w:p w14:paraId="37D7D501" w14:textId="1590441D" w:rsidR="00A51470" w:rsidRDefault="00A51470" w:rsidP="00A51470">
      <w:pPr>
        <w:pStyle w:val="Heading2"/>
      </w:pPr>
      <w:bookmarkStart w:id="32" w:name="_Toc104786374"/>
      <w:r>
        <w:t>2.</w:t>
      </w:r>
      <w:r w:rsidR="00566F30">
        <w:t>1</w:t>
      </w:r>
      <w:r>
        <w:t>.2. Đặc điểm khí hậu, khí tượng</w:t>
      </w:r>
      <w:bookmarkEnd w:id="32"/>
    </w:p>
    <w:p w14:paraId="6E13616D" w14:textId="77777777" w:rsidR="00A51470" w:rsidRDefault="00A51470" w:rsidP="00A51470">
      <w:pPr>
        <w:spacing w:before="240"/>
        <w:ind w:firstLine="720"/>
        <w:rPr>
          <w:rFonts w:eastAsia="Calibri"/>
        </w:rPr>
      </w:pPr>
      <w:r w:rsidRPr="00BB7077">
        <w:rPr>
          <w:rFonts w:eastAsia="Calibri"/>
        </w:rPr>
        <w:t xml:space="preserve">Khu vực các tỉnh miền núi phía Bắc có khí hậu cận nhiệt đới ẩm với bốn mùa xuân, hè, thu, đông rõ rệt. </w:t>
      </w:r>
      <w:r>
        <w:rPr>
          <w:rFonts w:eastAsia="Calibri"/>
        </w:rPr>
        <w:t>Các xã vùng núi cao, khan hiếm nước khu vực Bắc Bộ nằm trọn trong vùng Đông Bắc và Tây Bắc nên mang đặc điểm khí hậu của hai miền này.</w:t>
      </w:r>
    </w:p>
    <w:p w14:paraId="788D792C" w14:textId="77777777" w:rsidR="00A51470" w:rsidRPr="00766AB5" w:rsidRDefault="00A51470" w:rsidP="00A51470">
      <w:pPr>
        <w:ind w:firstLine="720"/>
        <w:rPr>
          <w:rFonts w:eastAsia="Calibri"/>
        </w:rPr>
      </w:pPr>
      <w:r w:rsidRPr="00BB7077">
        <w:rPr>
          <w:rFonts w:eastAsia="Calibri"/>
          <w:b/>
        </w:rPr>
        <w:t>Vùng Đông Bắc</w:t>
      </w:r>
      <w:r w:rsidRPr="00BB7077">
        <w:rPr>
          <w:rFonts w:eastAsia="Calibri"/>
        </w:rPr>
        <w:t>: bao gồm miền núi và trung du</w:t>
      </w:r>
      <w:r w:rsidRPr="00766AB5">
        <w:rPr>
          <w:rFonts w:eastAsia="Calibri"/>
        </w:rPr>
        <w:t xml:space="preserve"> phía Bắc (phần phía đông dãy Hoàng Liên Sơn). Phía Bắc có các dãy núi không cao lắm (1</w:t>
      </w:r>
      <w:r>
        <w:rPr>
          <w:rFonts w:eastAsia="Calibri"/>
        </w:rPr>
        <w:t>.</w:t>
      </w:r>
      <w:r w:rsidRPr="00766AB5">
        <w:rPr>
          <w:rFonts w:eastAsia="Calibri"/>
        </w:rPr>
        <w:t>000m ÷ &lt; 3</w:t>
      </w:r>
      <w:r>
        <w:rPr>
          <w:rFonts w:eastAsia="Calibri"/>
        </w:rPr>
        <w:t>.</w:t>
      </w:r>
      <w:r w:rsidRPr="00766AB5">
        <w:rPr>
          <w:rFonts w:eastAsia="Calibri"/>
        </w:rPr>
        <w:t>000m), nằm theo hình nan quạt trên các hướng Đông Bắc - Tây Nam, Bắc</w:t>
      </w:r>
      <w:r>
        <w:rPr>
          <w:rFonts w:eastAsia="Calibri"/>
        </w:rPr>
        <w:t xml:space="preserve"> - </w:t>
      </w:r>
      <w:r w:rsidRPr="00766AB5">
        <w:rPr>
          <w:rFonts w:eastAsia="Calibri"/>
        </w:rPr>
        <w:t>Nam, rồi Bắc Tây Bắc - Nam Đông Nam, chụm lại hướng về phía dãy núi Tam Đảo (đó là cánh cung Đông Triều, Bắc Sơn,</w:t>
      </w:r>
      <w:r>
        <w:rPr>
          <w:rFonts w:eastAsia="Calibri"/>
        </w:rPr>
        <w:t xml:space="preserve"> </w:t>
      </w:r>
      <w:r w:rsidRPr="00766AB5">
        <w:rPr>
          <w:rFonts w:eastAsia="Calibri"/>
        </w:rPr>
        <w:t>Ngân Sơn, Sông Gâm, và kết thúc là dãy Hoàng Liên Sơn trên ranh giới với vùng Tây Bắc Bộ), không ngăn cản mà lại tạo thành các sườn dẫn gió mùa Đông Bắc và gió Bắc thường thổi về mùa đông. Vùng này tiếp giáp với vịnh Bắc bộ về phía Đông, phía Tây được chắn bởi dãy Hoàng Liên Sơn cao nhất Việt Nam (&gt;3</w:t>
      </w:r>
      <w:r>
        <w:rPr>
          <w:rFonts w:eastAsia="Calibri"/>
        </w:rPr>
        <w:t>.</w:t>
      </w:r>
      <w:r w:rsidRPr="00766AB5">
        <w:rPr>
          <w:rFonts w:eastAsia="Calibri"/>
        </w:rPr>
        <w:t>000 m), nên chịu ảnh hưởng của khí hậu Đại dương nhiều hơn vùng Tây Bắc Bắc Bộ. Vì vậy, vùng Đông Bắc Bộ chịu ảnh hưởng trực tiếp của bão nhiệt đới, về mùa hè, ít chịu ảnh hưởng của gió Lào</w:t>
      </w:r>
      <w:r>
        <w:rPr>
          <w:rFonts w:eastAsia="Calibri"/>
        </w:rPr>
        <w:t>.</w:t>
      </w:r>
    </w:p>
    <w:p w14:paraId="666E8072" w14:textId="77777777" w:rsidR="00A51470" w:rsidRPr="00766AB5" w:rsidRDefault="00A51470" w:rsidP="00A51470">
      <w:pPr>
        <w:spacing w:before="0" w:line="288" w:lineRule="auto"/>
        <w:ind w:firstLine="720"/>
        <w:rPr>
          <w:rFonts w:eastAsia="Calibri"/>
          <w:szCs w:val="22"/>
        </w:rPr>
      </w:pPr>
      <w:r w:rsidRPr="00766AB5">
        <w:rPr>
          <w:rFonts w:eastAsia="Calibri"/>
          <w:b/>
          <w:szCs w:val="22"/>
        </w:rPr>
        <w:t>Vùng Tây Bắc</w:t>
      </w:r>
      <w:r w:rsidRPr="00766AB5">
        <w:rPr>
          <w:rFonts w:eastAsia="Calibri"/>
          <w:szCs w:val="22"/>
        </w:rPr>
        <w:t>:</w:t>
      </w:r>
    </w:p>
    <w:p w14:paraId="3842922C" w14:textId="77777777" w:rsidR="00A51470" w:rsidRPr="00357BC5" w:rsidRDefault="00A51470" w:rsidP="00A51470">
      <w:pPr>
        <w:ind w:firstLine="720"/>
        <w:rPr>
          <w:rFonts w:eastAsia="Calibri"/>
        </w:rPr>
      </w:pPr>
      <w:r w:rsidRPr="00766AB5">
        <w:rPr>
          <w:rFonts w:eastAsia="Calibri"/>
        </w:rPr>
        <w:t>Khí hậu vùng Tây Bắc ít chịu ảnh hưởng của gió mùa cực đới, cho nên mùa đông lạnh ở đây ngắn và ổn định hơn so với các vùng phía đông Hoàng Liên Sơn. Điều kiện tự nhiên ở đây (chế độ nhiệt, ẩm, đất đai,...) thuận lợi cho việc mở rộng các đồng cỏ và phát triển chăn nuôi quy mô lớn, nhất là trâu, dê, bò sữa v</w:t>
      </w:r>
      <w:r w:rsidRPr="00357BC5">
        <w:rPr>
          <w:rFonts w:eastAsia="Calibri"/>
        </w:rPr>
        <w:t>à cũng thích hợp cho việc trồng một số cây ăn quả và cây công nghiệp.</w:t>
      </w:r>
    </w:p>
    <w:p w14:paraId="6CEE6604" w14:textId="77777777" w:rsidR="00A51470" w:rsidRPr="00780C7D" w:rsidRDefault="00A51470" w:rsidP="00A51470">
      <w:pPr>
        <w:spacing w:line="336" w:lineRule="auto"/>
        <w:ind w:firstLine="720"/>
        <w:rPr>
          <w:rFonts w:eastAsia="Calibri"/>
          <w:spacing w:val="2"/>
        </w:rPr>
      </w:pPr>
      <w:r w:rsidRPr="00780C7D">
        <w:rPr>
          <w:rFonts w:eastAsia="Calibri"/>
          <w:spacing w:val="2"/>
        </w:rPr>
        <w:t>Điều kiện địa hình, sông ngòi và mưa khá lớn ở thượng nguồn (Sìn Hồ, Lai Châu,...) cho phép nghĩ tới nguồn thuỷ năng phong phú phục vụ cho sự phát triển kinh tế - xã hội đất nước. Đập thuỷ điện Sơn La lớn nhất Việt Nam đã minh chứng đúng điều đó.</w:t>
      </w:r>
    </w:p>
    <w:p w14:paraId="10CCA4F6" w14:textId="77777777" w:rsidR="00A51470" w:rsidRPr="00766AB5" w:rsidRDefault="00A51470" w:rsidP="00A51470">
      <w:pPr>
        <w:spacing w:line="336" w:lineRule="auto"/>
        <w:ind w:firstLine="720"/>
        <w:rPr>
          <w:rFonts w:eastAsia="Calibri"/>
        </w:rPr>
      </w:pPr>
      <w:r w:rsidRPr="00766AB5">
        <w:rPr>
          <w:rFonts w:eastAsia="Calibri"/>
        </w:rPr>
        <w:t>Với vị trí thứ 3 trong cả nước về tiềm năng bức xạ mặt trời (chưa tính đến lượng bức xạ trên các mặt nghiêng) vùng Tây Bắc cũng có thể nghiên cứu, đánh giá để khai thác nguồn năng lượng bức xạ mặt trời phong phú này phục vụ các nhu cầu dân sinh. Một vài nước bạn (ví dụ một số nước trong khối EU,</w:t>
      </w:r>
      <w:r>
        <w:rPr>
          <w:rFonts w:eastAsia="Calibri"/>
        </w:rPr>
        <w:t xml:space="preserve"> Nhật, </w:t>
      </w:r>
      <w:r w:rsidRPr="00766AB5">
        <w:rPr>
          <w:rFonts w:eastAsia="Calibri"/>
        </w:rPr>
        <w:t>...) đang có kế hoạch đầu tư vào Tây Bắc để giúp địa phương khai thác loại năng lượng mới này.</w:t>
      </w:r>
    </w:p>
    <w:p w14:paraId="15E12E70" w14:textId="77777777" w:rsidR="00A51470" w:rsidRPr="00780C7D" w:rsidRDefault="00A51470" w:rsidP="00A51470">
      <w:pPr>
        <w:spacing w:line="336" w:lineRule="auto"/>
        <w:ind w:firstLine="720"/>
        <w:rPr>
          <w:rFonts w:eastAsia="Calibri"/>
          <w:spacing w:val="-2"/>
        </w:rPr>
      </w:pPr>
      <w:r w:rsidRPr="00780C7D">
        <w:rPr>
          <w:rFonts w:eastAsia="Calibri"/>
          <w:spacing w:val="-2"/>
        </w:rPr>
        <w:lastRenderedPageBreak/>
        <w:t>Bên cạnh những thuận lợi đó, vùng Tây Bắc còn có một số khó khăn đáng kể như:</w:t>
      </w:r>
    </w:p>
    <w:p w14:paraId="7ABF3395" w14:textId="77777777" w:rsidR="00A51470" w:rsidRPr="00766AB5" w:rsidRDefault="00A51470" w:rsidP="00A51470">
      <w:pPr>
        <w:spacing w:line="336" w:lineRule="auto"/>
        <w:ind w:firstLine="720"/>
        <w:rPr>
          <w:rFonts w:eastAsia="Calibri"/>
          <w:szCs w:val="22"/>
        </w:rPr>
      </w:pPr>
      <w:r w:rsidRPr="00766AB5">
        <w:rPr>
          <w:rFonts w:eastAsia="Calibri"/>
          <w:szCs w:val="22"/>
        </w:rPr>
        <w:t>- Nạn xói mòn diễn ra khá trầm trọng do việc khai hoang sử dụng đất, khai thác rừng,...thiếu quy hoạch;</w:t>
      </w:r>
    </w:p>
    <w:p w14:paraId="142AE47A" w14:textId="77777777" w:rsidR="00A51470" w:rsidRPr="00766AB5" w:rsidRDefault="00A51470" w:rsidP="00A51470">
      <w:pPr>
        <w:spacing w:line="336" w:lineRule="auto"/>
        <w:ind w:firstLine="720"/>
        <w:rPr>
          <w:rFonts w:eastAsia="Calibri"/>
          <w:szCs w:val="22"/>
        </w:rPr>
      </w:pPr>
      <w:r w:rsidRPr="00766AB5">
        <w:rPr>
          <w:rFonts w:eastAsia="Calibri"/>
          <w:szCs w:val="22"/>
        </w:rPr>
        <w:t>- Nạn lũ quét, sạt lở đất hầu như năm nào cũng gây ra thiệt hại năng nề về người và của</w:t>
      </w:r>
      <w:r>
        <w:rPr>
          <w:rFonts w:eastAsia="Calibri"/>
          <w:szCs w:val="22"/>
        </w:rPr>
        <w:t>.</w:t>
      </w:r>
    </w:p>
    <w:p w14:paraId="113E60CC" w14:textId="24E7801C" w:rsidR="00A51470" w:rsidRDefault="00A51470" w:rsidP="00A51470">
      <w:pPr>
        <w:pStyle w:val="Heading2"/>
      </w:pPr>
      <w:bookmarkStart w:id="33" w:name="_Toc104786375"/>
      <w:r>
        <w:t>2.</w:t>
      </w:r>
      <w:r w:rsidR="00566F30">
        <w:t>1</w:t>
      </w:r>
      <w:r>
        <w:t>.3. Đặc điểm thủy văn</w:t>
      </w:r>
      <w:bookmarkEnd w:id="33"/>
    </w:p>
    <w:p w14:paraId="1F4E6202" w14:textId="77777777" w:rsidR="00A51470" w:rsidRPr="000C72F3" w:rsidRDefault="00A51470" w:rsidP="00A51470">
      <w:pPr>
        <w:ind w:firstLine="720"/>
        <w:rPr>
          <w:rFonts w:eastAsia="Calibri"/>
          <w:spacing w:val="2"/>
          <w:lang w:val="vi-VN"/>
        </w:rPr>
      </w:pPr>
      <w:r w:rsidRPr="000C72F3">
        <w:rPr>
          <w:rFonts w:eastAsia="Calibri"/>
          <w:spacing w:val="2"/>
        </w:rPr>
        <w:t>Khu vực nghiên cứu</w:t>
      </w:r>
      <w:r w:rsidRPr="000C72F3">
        <w:rPr>
          <w:rFonts w:eastAsia="Calibri"/>
          <w:spacing w:val="2"/>
          <w:lang w:val="vi-VN"/>
        </w:rPr>
        <w:t xml:space="preserve"> chủ yếu thuộc 2 hệ thống sông lớn của nước</w:t>
      </w:r>
      <w:r w:rsidRPr="000C72F3">
        <w:rPr>
          <w:rFonts w:eastAsia="Calibri"/>
          <w:spacing w:val="2"/>
        </w:rPr>
        <w:t xml:space="preserve"> ta</w:t>
      </w:r>
      <w:r w:rsidRPr="000C72F3">
        <w:rPr>
          <w:rFonts w:eastAsia="Calibri"/>
          <w:spacing w:val="2"/>
          <w:lang w:val="vi-VN"/>
        </w:rPr>
        <w:t xml:space="preserve"> là Sông Kỳ Cùng – Bằng Giang và hệ thống sông Hồng – Thái Bình.</w:t>
      </w:r>
      <w:r w:rsidRPr="000C72F3">
        <w:rPr>
          <w:rFonts w:eastAsia="Calibri"/>
          <w:spacing w:val="2"/>
        </w:rPr>
        <w:t xml:space="preserve"> </w:t>
      </w:r>
      <w:r w:rsidRPr="000C72F3">
        <w:rPr>
          <w:rFonts w:eastAsia="Calibri"/>
          <w:spacing w:val="2"/>
          <w:lang w:val="vi-VN"/>
        </w:rPr>
        <w:t xml:space="preserve">Phạm vi </w:t>
      </w:r>
      <w:r w:rsidRPr="000C72F3">
        <w:rPr>
          <w:rFonts w:eastAsia="Calibri"/>
          <w:spacing w:val="2"/>
        </w:rPr>
        <w:t>nghiên cứu</w:t>
      </w:r>
      <w:r w:rsidRPr="000C72F3">
        <w:rPr>
          <w:rFonts w:eastAsia="Calibri"/>
          <w:spacing w:val="2"/>
          <w:lang w:val="vi-VN"/>
        </w:rPr>
        <w:t xml:space="preserve"> thuộc chủ yếu các lưu vực sông Kỳ Cùng, Bằng Giang, Sông Đà, Sông Gâm, Sông Lô và sông Thao.</w:t>
      </w:r>
    </w:p>
    <w:p w14:paraId="1D12AAB0" w14:textId="77777777" w:rsidR="00A51470" w:rsidRPr="00B47BC4" w:rsidRDefault="00A51470" w:rsidP="00A51470">
      <w:pPr>
        <w:ind w:firstLine="720"/>
        <w:rPr>
          <w:rFonts w:eastAsia="Calibri"/>
          <w:lang w:val="vi-VN"/>
        </w:rPr>
      </w:pPr>
      <w:r w:rsidRPr="00B47BC4">
        <w:rPr>
          <w:rFonts w:eastAsia="Calibri"/>
          <w:b/>
          <w:lang w:val="vi-VN"/>
        </w:rPr>
        <w:t>- Hệ thống sông Kỳ Cùng</w:t>
      </w:r>
      <w:r>
        <w:rPr>
          <w:rFonts w:eastAsia="Calibri"/>
          <w:b/>
        </w:rPr>
        <w:t xml:space="preserve"> -</w:t>
      </w:r>
      <w:r w:rsidRPr="00B47BC4">
        <w:rPr>
          <w:rFonts w:eastAsia="Calibri"/>
          <w:b/>
          <w:lang w:val="vi-VN"/>
        </w:rPr>
        <w:t xml:space="preserve"> Bằng Giang</w:t>
      </w:r>
      <w:r w:rsidRPr="00B47BC4">
        <w:rPr>
          <w:rFonts w:eastAsia="Calibri"/>
          <w:lang w:val="vi-VN"/>
        </w:rPr>
        <w:t xml:space="preserve"> nằm về phía </w:t>
      </w:r>
      <w:r>
        <w:rPr>
          <w:rFonts w:eastAsia="Calibri"/>
        </w:rPr>
        <w:t>Đ</w:t>
      </w:r>
      <w:r w:rsidRPr="00B47BC4">
        <w:rPr>
          <w:rFonts w:eastAsia="Calibri"/>
          <w:lang w:val="vi-VN"/>
        </w:rPr>
        <w:t xml:space="preserve">ông </w:t>
      </w:r>
      <w:r>
        <w:rPr>
          <w:rFonts w:eastAsia="Calibri"/>
        </w:rPr>
        <w:t>B</w:t>
      </w:r>
      <w:r w:rsidRPr="00B47BC4">
        <w:rPr>
          <w:rFonts w:eastAsia="Calibri"/>
          <w:lang w:val="vi-VN"/>
        </w:rPr>
        <w:t xml:space="preserve">ắc của Tổ quốc thuộc địa phận hai tỉnh Lạng Sơn và Cao Bằng. Phía </w:t>
      </w:r>
      <w:r>
        <w:rPr>
          <w:rFonts w:eastAsia="Calibri"/>
        </w:rPr>
        <w:t>T</w:t>
      </w:r>
      <w:r w:rsidRPr="00B47BC4">
        <w:rPr>
          <w:rFonts w:eastAsia="Calibri"/>
          <w:lang w:val="vi-VN"/>
        </w:rPr>
        <w:t xml:space="preserve">ây là cánh cung Ngân Sơn - Yên Lạc, phía </w:t>
      </w:r>
      <w:r>
        <w:rPr>
          <w:rFonts w:eastAsia="Calibri"/>
        </w:rPr>
        <w:t>N</w:t>
      </w:r>
      <w:r w:rsidRPr="00B47BC4">
        <w:rPr>
          <w:rFonts w:eastAsia="Calibri"/>
          <w:lang w:val="vi-VN"/>
        </w:rPr>
        <w:t xml:space="preserve">am là cánh cung Bắc Sơn, phía </w:t>
      </w:r>
      <w:r>
        <w:rPr>
          <w:rFonts w:eastAsia="Calibri"/>
        </w:rPr>
        <w:t>Đ</w:t>
      </w:r>
      <w:r w:rsidRPr="00B47BC4">
        <w:rPr>
          <w:rFonts w:eastAsia="Calibri"/>
          <w:lang w:val="vi-VN"/>
        </w:rPr>
        <w:t xml:space="preserve">ông </w:t>
      </w:r>
      <w:r>
        <w:rPr>
          <w:rFonts w:eastAsia="Calibri"/>
        </w:rPr>
        <w:t>N</w:t>
      </w:r>
      <w:r w:rsidRPr="00B47BC4">
        <w:rPr>
          <w:rFonts w:eastAsia="Calibri"/>
          <w:lang w:val="vi-VN"/>
        </w:rPr>
        <w:t xml:space="preserve">am là vùng đồi núi thấp Đình Lập, phía </w:t>
      </w:r>
      <w:r>
        <w:rPr>
          <w:rFonts w:eastAsia="Calibri"/>
        </w:rPr>
        <w:t>Đ</w:t>
      </w:r>
      <w:r w:rsidRPr="00B47BC4">
        <w:rPr>
          <w:rFonts w:eastAsia="Calibri"/>
          <w:lang w:val="vi-VN"/>
        </w:rPr>
        <w:t xml:space="preserve">ông </w:t>
      </w:r>
      <w:r>
        <w:rPr>
          <w:rFonts w:eastAsia="Calibri"/>
        </w:rPr>
        <w:t>B</w:t>
      </w:r>
      <w:r w:rsidRPr="00B47BC4">
        <w:rPr>
          <w:rFonts w:eastAsia="Calibri"/>
          <w:lang w:val="vi-VN"/>
        </w:rPr>
        <w:t>ắc là tỉnh Quảng Tây, Trung Quốc.</w:t>
      </w:r>
    </w:p>
    <w:p w14:paraId="702AF21C" w14:textId="77777777" w:rsidR="00A51470" w:rsidRPr="00B47BC4" w:rsidRDefault="00A51470" w:rsidP="00A51470">
      <w:pPr>
        <w:ind w:firstLine="720"/>
        <w:rPr>
          <w:rFonts w:eastAsia="Calibri"/>
          <w:lang w:val="vi-VN"/>
        </w:rPr>
      </w:pPr>
      <w:r w:rsidRPr="00B47BC4">
        <w:rPr>
          <w:rFonts w:eastAsia="Calibri"/>
          <w:lang w:val="vi-VN"/>
        </w:rPr>
        <w:t xml:space="preserve">Địa hình thuộc máng trũng Cao Lạng, thấp so với các lưu vực lân cận. Sông Bằng Giang có độ cao trung bình lưu vực từ 900 </w:t>
      </w:r>
      <w:r>
        <w:rPr>
          <w:rFonts w:eastAsia="Calibri"/>
          <w:lang w:val="vi-VN"/>
        </w:rPr>
        <w:t>–</w:t>
      </w:r>
      <w:r w:rsidRPr="00B47BC4">
        <w:rPr>
          <w:rFonts w:eastAsia="Calibri"/>
          <w:lang w:val="vi-VN"/>
        </w:rPr>
        <w:t xml:space="preserve"> 1</w:t>
      </w:r>
      <w:r>
        <w:rPr>
          <w:rFonts w:eastAsia="Calibri"/>
        </w:rPr>
        <w:t>.</w:t>
      </w:r>
      <w:r w:rsidRPr="00B47BC4">
        <w:rPr>
          <w:rFonts w:eastAsia="Calibri"/>
          <w:lang w:val="vi-VN"/>
        </w:rPr>
        <w:t>000 m, có đỉnh cao nhất là Pia O</w:t>
      </w:r>
      <w:r>
        <w:rPr>
          <w:rFonts w:eastAsia="Calibri"/>
        </w:rPr>
        <w:t>ắc</w:t>
      </w:r>
      <w:r w:rsidRPr="00B47BC4">
        <w:rPr>
          <w:rFonts w:eastAsia="Calibri"/>
          <w:lang w:val="vi-VN"/>
        </w:rPr>
        <w:t xml:space="preserve"> (1930m). </w:t>
      </w:r>
    </w:p>
    <w:p w14:paraId="3A9703A6" w14:textId="77777777" w:rsidR="00A51470" w:rsidRPr="00B47BC4" w:rsidRDefault="00A51470" w:rsidP="00A51470">
      <w:pPr>
        <w:ind w:firstLine="720"/>
        <w:rPr>
          <w:rFonts w:eastAsia="Calibri"/>
          <w:lang w:val="vi-VN"/>
        </w:rPr>
      </w:pPr>
      <w:r w:rsidRPr="00B47BC4">
        <w:rPr>
          <w:rFonts w:eastAsia="Calibri"/>
          <w:lang w:val="vi-VN"/>
        </w:rPr>
        <w:t>Lưu vực sông Kỳ Cùng đặc trưng bởi những dãy núi thấp kéo dài với cao độ từ 300 - 500m, cao nhất là đỉnh Phia Po (1</w:t>
      </w:r>
      <w:r>
        <w:rPr>
          <w:rFonts w:eastAsia="Calibri"/>
        </w:rPr>
        <w:t>.</w:t>
      </w:r>
      <w:r w:rsidRPr="00B47BC4">
        <w:rPr>
          <w:rFonts w:eastAsia="Calibri"/>
          <w:lang w:val="vi-VN"/>
        </w:rPr>
        <w:t>541m).</w:t>
      </w:r>
    </w:p>
    <w:p w14:paraId="4E73CB4C" w14:textId="77777777" w:rsidR="00A51470" w:rsidRPr="00B47BC4" w:rsidRDefault="00A51470" w:rsidP="00A51470">
      <w:pPr>
        <w:ind w:firstLine="720"/>
        <w:rPr>
          <w:rFonts w:eastAsia="Calibri"/>
          <w:lang w:val="vi-VN"/>
        </w:rPr>
      </w:pPr>
      <w:r w:rsidRPr="00B47BC4">
        <w:rPr>
          <w:rFonts w:eastAsia="Calibri"/>
          <w:lang w:val="vi-VN"/>
        </w:rPr>
        <w:t xml:space="preserve">Phần phía </w:t>
      </w:r>
      <w:r>
        <w:rPr>
          <w:rFonts w:eastAsia="Calibri"/>
        </w:rPr>
        <w:t>B</w:t>
      </w:r>
      <w:r w:rsidRPr="00B47BC4">
        <w:rPr>
          <w:rFonts w:eastAsia="Calibri"/>
          <w:lang w:val="vi-VN"/>
        </w:rPr>
        <w:t xml:space="preserve">ắc thấp dần theo hướng </w:t>
      </w:r>
      <w:r>
        <w:rPr>
          <w:rFonts w:eastAsia="Calibri"/>
        </w:rPr>
        <w:t>T</w:t>
      </w:r>
      <w:r w:rsidRPr="00B47BC4">
        <w:rPr>
          <w:rFonts w:eastAsia="Calibri"/>
          <w:lang w:val="vi-VN"/>
        </w:rPr>
        <w:t xml:space="preserve">ây </w:t>
      </w:r>
      <w:r>
        <w:rPr>
          <w:rFonts w:eastAsia="Calibri"/>
        </w:rPr>
        <w:t>B</w:t>
      </w:r>
      <w:r w:rsidRPr="00B47BC4">
        <w:rPr>
          <w:rFonts w:eastAsia="Calibri"/>
          <w:lang w:val="vi-VN"/>
        </w:rPr>
        <w:t xml:space="preserve">ắc - </w:t>
      </w:r>
      <w:r>
        <w:rPr>
          <w:rFonts w:eastAsia="Calibri"/>
        </w:rPr>
        <w:t>Đ</w:t>
      </w:r>
      <w:r w:rsidRPr="00B47BC4">
        <w:rPr>
          <w:rFonts w:eastAsia="Calibri"/>
          <w:lang w:val="vi-VN"/>
        </w:rPr>
        <w:t xml:space="preserve">ông </w:t>
      </w:r>
      <w:r>
        <w:rPr>
          <w:rFonts w:eastAsia="Calibri"/>
        </w:rPr>
        <w:t>N</w:t>
      </w:r>
      <w:r w:rsidRPr="00B47BC4">
        <w:rPr>
          <w:rFonts w:eastAsia="Calibri"/>
          <w:lang w:val="vi-VN"/>
        </w:rPr>
        <w:t xml:space="preserve">am, còn phía </w:t>
      </w:r>
      <w:r>
        <w:rPr>
          <w:rFonts w:eastAsia="Calibri"/>
        </w:rPr>
        <w:t>N</w:t>
      </w:r>
      <w:r w:rsidRPr="00B47BC4">
        <w:rPr>
          <w:rFonts w:eastAsia="Calibri"/>
          <w:lang w:val="vi-VN"/>
        </w:rPr>
        <w:t xml:space="preserve">am thì thấp dần theo hướng </w:t>
      </w:r>
      <w:r>
        <w:rPr>
          <w:rFonts w:eastAsia="Calibri"/>
        </w:rPr>
        <w:t>Đ</w:t>
      </w:r>
      <w:r w:rsidRPr="00B47BC4">
        <w:rPr>
          <w:rFonts w:eastAsia="Calibri"/>
          <w:lang w:val="vi-VN"/>
        </w:rPr>
        <w:t xml:space="preserve">ông </w:t>
      </w:r>
      <w:r>
        <w:rPr>
          <w:rFonts w:eastAsia="Calibri"/>
        </w:rPr>
        <w:t>N</w:t>
      </w:r>
      <w:r w:rsidRPr="00B47BC4">
        <w:rPr>
          <w:rFonts w:eastAsia="Calibri"/>
          <w:lang w:val="vi-VN"/>
        </w:rPr>
        <w:t xml:space="preserve">am - </w:t>
      </w:r>
      <w:r>
        <w:rPr>
          <w:rFonts w:eastAsia="Calibri"/>
        </w:rPr>
        <w:t>T</w:t>
      </w:r>
      <w:r w:rsidRPr="00B47BC4">
        <w:rPr>
          <w:rFonts w:eastAsia="Calibri"/>
          <w:lang w:val="vi-VN"/>
        </w:rPr>
        <w:t xml:space="preserve">ây </w:t>
      </w:r>
      <w:r>
        <w:rPr>
          <w:rFonts w:eastAsia="Calibri"/>
        </w:rPr>
        <w:t>B</w:t>
      </w:r>
      <w:r w:rsidRPr="00B47BC4">
        <w:rPr>
          <w:rFonts w:eastAsia="Calibri"/>
          <w:lang w:val="vi-VN"/>
        </w:rPr>
        <w:t>ắc.</w:t>
      </w:r>
    </w:p>
    <w:p w14:paraId="4B4B1433" w14:textId="77777777" w:rsidR="00A51470" w:rsidRPr="00B47BC4" w:rsidRDefault="00A51470" w:rsidP="00A51470">
      <w:pPr>
        <w:ind w:firstLine="720"/>
        <w:rPr>
          <w:rFonts w:eastAsia="Calibri"/>
          <w:szCs w:val="22"/>
          <w:lang w:val="vi-VN"/>
        </w:rPr>
      </w:pPr>
      <w:r w:rsidRPr="00B47BC4">
        <w:rPr>
          <w:rFonts w:eastAsia="Calibri"/>
          <w:szCs w:val="22"/>
          <w:lang w:val="vi-VN"/>
        </w:rPr>
        <w:t xml:space="preserve">Cấu tạo địa chất trong lưu vực sông Kỳ Cùng thuộc đới sông Hiến, cột địa tầng Cao Lạng, nền Hoa Nam, Trung Quốc. Đá nguyên sinh bị biến chất mạnh, các đá chủ yếu gồm đá vôi, diệp thạch, riơlit, phấn sa, phiến thạch sét, granit và cuội kết. Khối núi đá vôi Bình Lạng - Pắc Bó không cao, có nhiều hang động karst hình thành từ thời địa chất </w:t>
      </w:r>
      <w:r>
        <w:rPr>
          <w:rFonts w:eastAsia="Calibri"/>
          <w:szCs w:val="22"/>
        </w:rPr>
        <w:t>Devon</w:t>
      </w:r>
      <w:r w:rsidRPr="00B47BC4">
        <w:rPr>
          <w:rFonts w:eastAsia="Calibri"/>
          <w:szCs w:val="22"/>
          <w:lang w:val="vi-VN"/>
        </w:rPr>
        <w:t>.</w:t>
      </w:r>
    </w:p>
    <w:p w14:paraId="1A52D075" w14:textId="77777777" w:rsidR="00A51470" w:rsidRDefault="00A51470" w:rsidP="00A51470">
      <w:pPr>
        <w:ind w:firstLine="720"/>
        <w:rPr>
          <w:rFonts w:eastAsia="Calibri"/>
          <w:szCs w:val="22"/>
          <w:lang w:val="vi-VN"/>
        </w:rPr>
      </w:pPr>
      <w:r w:rsidRPr="00B47BC4">
        <w:rPr>
          <w:rFonts w:eastAsia="Calibri"/>
          <w:szCs w:val="22"/>
          <w:lang w:val="vi-VN"/>
        </w:rPr>
        <w:t>Sông Bằng Giang bắt nguồn từ Trung Quốc, đổ vào nước ta tại Hà Quảng Cao Bằng (thượng nguồn suối Lê Nin) chảy qua lãnh thổ tỉnh Cao Bằng sau đó lại chảy về Trung Quốc tại Tà Lùng (Huyện Phục Hòa, tỉnh Cao Bằng).</w:t>
      </w:r>
    </w:p>
    <w:p w14:paraId="7613C981" w14:textId="77777777" w:rsidR="00A51470" w:rsidRPr="00B47BC4" w:rsidRDefault="00A51470" w:rsidP="00A51470">
      <w:pPr>
        <w:ind w:firstLine="720"/>
        <w:rPr>
          <w:rFonts w:eastAsia="Calibri"/>
          <w:lang w:val="vi-VN"/>
        </w:rPr>
      </w:pPr>
      <w:r w:rsidRPr="00B47BC4">
        <w:rPr>
          <w:rFonts w:eastAsia="Calibri"/>
          <w:b/>
          <w:lang w:val="vi-VN"/>
        </w:rPr>
        <w:t>- Hệ thống sông Hồng và sông Thái Bình</w:t>
      </w:r>
      <w:r w:rsidRPr="00B47BC4">
        <w:rPr>
          <w:rFonts w:eastAsia="Calibri"/>
          <w:lang w:val="vi-VN"/>
        </w:rPr>
        <w:t xml:space="preserve"> chiếm một vị trí quan trọng trong đời sống xã hội nước nhà, là nơi gắn liền với nền văn minh sông Hồng và nền văn hoá lúa nước của người Việt. Hạ lưu của hai hệ thống sông này gắn liền với đồng bằng châu thổ </w:t>
      </w:r>
      <w:r w:rsidRPr="00B47BC4">
        <w:rPr>
          <w:rFonts w:eastAsia="Calibri"/>
          <w:lang w:val="vi-VN"/>
        </w:rPr>
        <w:lastRenderedPageBreak/>
        <w:t>Bắc Bộ, có mạng lưới sông ngòi dày đặc, lại được nối liền nhau nên các vấn đề thuỷ văn, thuỷ lực ở đây diễn ra rất phức tạp và có mối liên quan chặt chẽ với nhau. Việc khai thác sử dụng nước nơi đây gắn chặt với quá trình phát triển của đất nước. Tóm lược các nét chính về hệ thống sông Hồng và Thái Bình như sau:</w:t>
      </w:r>
    </w:p>
    <w:p w14:paraId="7026521F" w14:textId="77777777" w:rsidR="00A51470" w:rsidRPr="00B47BC4" w:rsidRDefault="00A51470" w:rsidP="00A51470">
      <w:pPr>
        <w:ind w:firstLine="720"/>
        <w:rPr>
          <w:rFonts w:eastAsia="Calibri"/>
          <w:lang w:val="vi-VN"/>
        </w:rPr>
      </w:pPr>
      <w:r w:rsidRPr="00B47BC4">
        <w:rPr>
          <w:rFonts w:eastAsia="Calibri"/>
          <w:lang w:val="vi-VN"/>
        </w:rPr>
        <w:t>Trong hệ thống sông Hồng có các sông chính là Thao, Đà và Lô hợp thành.</w:t>
      </w:r>
    </w:p>
    <w:p w14:paraId="09295DA3" w14:textId="77777777" w:rsidR="00A51470" w:rsidRDefault="00A51470" w:rsidP="00A51470">
      <w:pPr>
        <w:ind w:firstLine="720"/>
        <w:rPr>
          <w:rFonts w:eastAsia="Calibri"/>
          <w:szCs w:val="22"/>
          <w:lang w:val="vi-VN"/>
        </w:rPr>
      </w:pPr>
      <w:r w:rsidRPr="00B47BC4">
        <w:rPr>
          <w:rFonts w:eastAsia="Calibri"/>
          <w:lang w:val="vi-VN"/>
        </w:rPr>
        <w:t>Sông Thao là dòng chính của sông Hồng bắt nguồn từ hồ Đại Lý ở độ cao gần 2000m trên đỉnh Nguỵ Sơn, Trung Quốc chảy theo hướng tây bắc - đông nam nhập vào nước ta tại tỉnh Lào Cai đến Việt Trì nhập với sông Lô và sông Đà và mang tên gọi là sông Hồng Hà. Ngoài sông Đà và sông Lô còn có các sông nhánh lớn như: Đáy, Luộc, Trà Lý, Đào và Ninh Cơ. Sông Hồng đổ ra vịnh Bắc Bộ qua cửa chính là Ba Lạt và các cửa Trà Lý, Lạch Giang và sông Thái Bình. Sông Hồng có chiều dài 1126 km, trong lãnh thổ nước ta có 556 km.</w:t>
      </w:r>
    </w:p>
    <w:p w14:paraId="337A3A8F" w14:textId="77777777" w:rsidR="00A51470" w:rsidRPr="00B47BC4" w:rsidRDefault="00A51470" w:rsidP="00A51470">
      <w:pPr>
        <w:ind w:firstLine="720"/>
        <w:rPr>
          <w:rFonts w:eastAsia="Calibri"/>
          <w:lang w:val="vi-VN"/>
        </w:rPr>
      </w:pPr>
      <w:r w:rsidRPr="00B47BC4">
        <w:rPr>
          <w:rFonts w:eastAsia="Calibri"/>
          <w:lang w:val="vi-VN"/>
        </w:rPr>
        <w:t>Sông Đà bắt nguồn từ tỉnh Vân Nam, Trung Quốc chảy vào nước ta qua địa phận tỉnh Lai Châu và nhập với sông Thao ở Việt Trì. Các nhánh lớn của sông Đà gồm Nậm Pô, Nậm Na, Nậm Mức, Nậm Mu, Nậm Bú và Nậm Sập ...Sông Đà dài 1010 km, phần chảy trên lãnh thổ nước ta là 570 km.</w:t>
      </w:r>
    </w:p>
    <w:p w14:paraId="7325463B" w14:textId="77777777" w:rsidR="00A51470" w:rsidRPr="00B47BC4" w:rsidRDefault="00A51470" w:rsidP="00A51470">
      <w:pPr>
        <w:ind w:firstLine="720"/>
        <w:rPr>
          <w:rFonts w:eastAsia="Calibri"/>
          <w:lang w:val="vi-VN"/>
        </w:rPr>
      </w:pPr>
      <w:r w:rsidRPr="00B47BC4">
        <w:rPr>
          <w:rFonts w:eastAsia="Calibri"/>
          <w:lang w:val="vi-VN"/>
        </w:rPr>
        <w:t xml:space="preserve">Sông Lô bắt nguồn từ tỉnh Vân Nam, Trung Quốc chảy vào nước ta qua địa phận tỉnh Hà Giang và nhập với sông Thao ở Việt Trì. Các nhánh lớn của sông Lô là sông Gâm và sông Chảy. </w:t>
      </w:r>
    </w:p>
    <w:p w14:paraId="78042DCE" w14:textId="77777777" w:rsidR="00A51470" w:rsidRPr="00B47BC4" w:rsidRDefault="00A51470" w:rsidP="00A51470">
      <w:pPr>
        <w:ind w:firstLine="720"/>
        <w:rPr>
          <w:rFonts w:eastAsia="Calibri"/>
          <w:lang w:val="vi-VN"/>
        </w:rPr>
      </w:pPr>
      <w:r w:rsidRPr="00B47BC4">
        <w:rPr>
          <w:rFonts w:eastAsia="Calibri"/>
          <w:lang w:val="vi-VN"/>
        </w:rPr>
        <w:t>Sông Gâm cũng bắt nguồn từ Vân Nam và chảy vào nước ta qua tỉnh Cao Bằng. Sông Chảy bắt nguồn từ Tây Côn Lĩnh, tỉnh Hà Giang, ngoài ra còn có một số sông nhánh khác như sông Miên, Con, Phó Đáy.</w:t>
      </w:r>
    </w:p>
    <w:p w14:paraId="535E3916" w14:textId="77777777" w:rsidR="00A51470" w:rsidRPr="00B47BC4" w:rsidRDefault="00A51470" w:rsidP="00A51470">
      <w:pPr>
        <w:ind w:firstLine="720"/>
        <w:rPr>
          <w:rFonts w:eastAsia="Calibri"/>
          <w:lang w:val="vi-VN"/>
        </w:rPr>
      </w:pPr>
      <w:r w:rsidRPr="00B47BC4">
        <w:rPr>
          <w:rFonts w:eastAsia="Calibri"/>
          <w:lang w:val="vi-VN"/>
        </w:rPr>
        <w:t>Sông Hồng là con sông lớn thứ nhất Bắc Bộ, thứ hai của cả nước. Tổng diện tích lưu vực của sông Hồng là 155.000 km</w:t>
      </w:r>
      <w:r w:rsidRPr="00B47BC4">
        <w:rPr>
          <w:rFonts w:eastAsia="Calibri"/>
          <w:vertAlign w:val="superscript"/>
          <w:lang w:val="vi-VN"/>
        </w:rPr>
        <w:t>2</w:t>
      </w:r>
      <w:r w:rsidRPr="00B47BC4">
        <w:rPr>
          <w:rFonts w:eastAsia="Calibri"/>
          <w:lang w:val="vi-VN"/>
        </w:rPr>
        <w:t xml:space="preserve"> trong đó 72.700 km</w:t>
      </w:r>
      <w:r w:rsidRPr="00B47BC4">
        <w:rPr>
          <w:rFonts w:eastAsia="Calibri"/>
          <w:vertAlign w:val="superscript"/>
          <w:lang w:val="vi-VN"/>
        </w:rPr>
        <w:t>2</w:t>
      </w:r>
      <w:r w:rsidRPr="00B47BC4">
        <w:rPr>
          <w:rFonts w:eastAsia="Calibri"/>
          <w:lang w:val="vi-VN"/>
        </w:rPr>
        <w:t xml:space="preserve"> nằm trong lãnh thổ nước ta có 615 phụ lưu các cấp.</w:t>
      </w:r>
    </w:p>
    <w:p w14:paraId="60C0E791" w14:textId="77777777" w:rsidR="00A51470" w:rsidRPr="00B47BC4" w:rsidRDefault="00A51470" w:rsidP="00A51470">
      <w:pPr>
        <w:ind w:firstLine="720"/>
        <w:rPr>
          <w:rFonts w:eastAsia="Calibri"/>
          <w:lang w:val="vi-VN"/>
        </w:rPr>
      </w:pPr>
      <w:r w:rsidRPr="00B47BC4">
        <w:rPr>
          <w:rFonts w:eastAsia="Calibri"/>
          <w:lang w:val="vi-VN"/>
        </w:rPr>
        <w:t>Hệ thống sông Thái Bình nằm gọn trong lãnh thổ nước ta. Phía bắc và đông bắc giáp lưu vực sông Bằng và sông Kỳ Cùng, phía tây giáp lưu vực sông Hồng, phía đông và đông nam giáp các sông vùng Quảng Ninh và phía nam là vịnh Bắc Bộ. Hệ thống sông Thái Bình do ba sông: Cầu, Thương và Lục Nam hợp thành.</w:t>
      </w:r>
    </w:p>
    <w:p w14:paraId="63809910" w14:textId="77777777" w:rsidR="00A51470" w:rsidRPr="00B47BC4" w:rsidRDefault="00A51470" w:rsidP="00A51470">
      <w:pPr>
        <w:ind w:firstLine="720"/>
        <w:rPr>
          <w:rFonts w:eastAsia="Calibri"/>
          <w:lang w:val="vi-VN"/>
        </w:rPr>
      </w:pPr>
      <w:r w:rsidRPr="00B47BC4">
        <w:rPr>
          <w:rFonts w:eastAsia="Calibri"/>
          <w:lang w:val="vi-VN"/>
        </w:rPr>
        <w:t xml:space="preserve">Sông Cầu được coi là dòng chính của sông Thái Bình, bắt nguồn từ vùng núi Tam Đảo (1326m) ở sườn đông nam dãy Pia-Bioóc (1527m) và tiếp nhận sông Thương ở thượng lưu Phả Lại khoảng 2km. Tính đến Phả Lại, sông Cầu dài 288 km, diện tích lưu </w:t>
      </w:r>
      <w:r w:rsidRPr="00B47BC4">
        <w:rPr>
          <w:rFonts w:eastAsia="Calibri"/>
          <w:lang w:val="vi-VN"/>
        </w:rPr>
        <w:lastRenderedPageBreak/>
        <w:t>vực 6030 km</w:t>
      </w:r>
      <w:r w:rsidRPr="00B47BC4">
        <w:rPr>
          <w:rFonts w:eastAsia="Calibri"/>
          <w:vertAlign w:val="superscript"/>
          <w:lang w:val="vi-VN"/>
        </w:rPr>
        <w:t>2</w:t>
      </w:r>
      <w:r w:rsidRPr="00B47BC4">
        <w:rPr>
          <w:rFonts w:eastAsia="Calibri"/>
          <w:lang w:val="vi-VN"/>
        </w:rPr>
        <w:t>, mật độ lưới sông trung bình 0,55 km/km</w:t>
      </w:r>
      <w:r w:rsidRPr="00B47BC4">
        <w:rPr>
          <w:rFonts w:eastAsia="Calibri"/>
          <w:vertAlign w:val="superscript"/>
          <w:lang w:val="vi-VN"/>
        </w:rPr>
        <w:t>2</w:t>
      </w:r>
      <w:r w:rsidRPr="00B47BC4">
        <w:rPr>
          <w:rFonts w:eastAsia="Calibri"/>
          <w:lang w:val="vi-VN"/>
        </w:rPr>
        <w:t>. Một số sông nhánh chính của sông Cầu là: Sông Chu), sông Nghinh Tường, sông Công, sông Cà Lồ.</w:t>
      </w:r>
    </w:p>
    <w:p w14:paraId="577CF086" w14:textId="77777777" w:rsidR="00A51470" w:rsidRPr="00B47BC4" w:rsidRDefault="00A51470" w:rsidP="00A51470">
      <w:pPr>
        <w:ind w:firstLine="720"/>
        <w:rPr>
          <w:rFonts w:eastAsia="Calibri"/>
          <w:lang w:val="vi-VN"/>
        </w:rPr>
      </w:pPr>
      <w:r w:rsidRPr="00B47BC4">
        <w:rPr>
          <w:rFonts w:eastAsia="Calibri"/>
          <w:lang w:val="vi-VN"/>
        </w:rPr>
        <w:t>Sông Thương bắt nguồn từ dãy núi Na-Pa-Phước cao 600 m ở huyện Chi Lăng tỉnh Lạng Sơn, tiếp nhận thêm nhánh sông Lục Nam từ phía bờ trái đổ vào, rồi tục chảy về xuôi và nhập vào sông Cầu ở phía thượng lưu Phả Lại. Sông Thương dài 157 km, diện tích lưu vực 6650 km2 (trong đó 3070 km</w:t>
      </w:r>
      <w:r w:rsidRPr="00B47BC4">
        <w:rPr>
          <w:rFonts w:eastAsia="Calibri"/>
          <w:vertAlign w:val="superscript"/>
          <w:lang w:val="vi-VN"/>
        </w:rPr>
        <w:t>2</w:t>
      </w:r>
      <w:r w:rsidRPr="00B47BC4">
        <w:rPr>
          <w:rFonts w:eastAsia="Calibri"/>
          <w:lang w:val="vi-VN"/>
        </w:rPr>
        <w:t xml:space="preserve"> thuộc sông Lục Nam). Một số sông nhánh chính của sông Thương như: sông Hoá, sông Trung, sông Sỏi.</w:t>
      </w:r>
    </w:p>
    <w:p w14:paraId="6F242C3A" w14:textId="77777777" w:rsidR="00A51470" w:rsidRPr="00B47BC4" w:rsidRDefault="00A51470" w:rsidP="00A51470">
      <w:pPr>
        <w:ind w:firstLine="720"/>
        <w:rPr>
          <w:rFonts w:eastAsia="Calibri"/>
        </w:rPr>
      </w:pPr>
      <w:r w:rsidRPr="00B47BC4">
        <w:rPr>
          <w:rFonts w:eastAsia="Calibri"/>
          <w:lang w:val="vi-VN"/>
        </w:rPr>
        <w:t>Sông Lục Nam bắt nguồn từ vùng núi Kham, cao 700 m ở huyện Đình Lập tỉnh Lạng Sơn đổ vào sông Thương ở Tứ Yên, cách Phả Lại 10 km về phía thượng lưu. Sông Lục Nam dài 175 km, diện tích lưu vực 3070 km</w:t>
      </w:r>
      <w:r w:rsidRPr="00B47BC4">
        <w:rPr>
          <w:rFonts w:eastAsia="Calibri"/>
          <w:vertAlign w:val="superscript"/>
          <w:lang w:val="vi-VN"/>
        </w:rPr>
        <w:t>2</w:t>
      </w:r>
      <w:r w:rsidRPr="00B47BC4">
        <w:rPr>
          <w:rFonts w:eastAsia="Calibri"/>
          <w:lang w:val="vi-VN"/>
        </w:rPr>
        <w:t xml:space="preserve">, được coi là nhánh sông cấp 1 của sông Thương. Một số sông nhánh chính của sông Lục Nam như: Sông Cẩm Đàn, sông Mai Sưu, sông Đạo Bình. </w:t>
      </w:r>
    </w:p>
    <w:p w14:paraId="204E81E4" w14:textId="702D3FA9" w:rsidR="00A51470" w:rsidRDefault="00A51470" w:rsidP="00A51470">
      <w:pPr>
        <w:spacing w:before="240"/>
      </w:pPr>
      <w:r>
        <w:tab/>
      </w:r>
      <w:r w:rsidRPr="002E5325">
        <w:t xml:space="preserve">Địa hình </w:t>
      </w:r>
      <w:r>
        <w:t xml:space="preserve">tại </w:t>
      </w:r>
      <w:r w:rsidR="00566F30">
        <w:t>các</w:t>
      </w:r>
      <w:r>
        <w:t xml:space="preserve"> xã vùng núi cao, khan hiếm nước </w:t>
      </w:r>
      <w:r w:rsidRPr="002E5325">
        <w:t>chủ yếu là đồi núi</w:t>
      </w:r>
      <w:r>
        <w:t>,</w:t>
      </w:r>
      <w:r w:rsidRPr="002E5325">
        <w:t xml:space="preserve"> diện tích đồng bằng nhỏ hẹp, phân bố rải r</w:t>
      </w:r>
      <w:r>
        <w:t>ác dọc theo thung lũng các sông. Hầu hết các xã chỉ tồn tại các nhánh sông suối nhỏ hoặc dòng chảy tạm thời, một số xã gần như không có dòng chảy mặt như xã Thượng Thôn, Nội Thôn (tỉnh Cao Bằng), xã Đào Sang, Mù Sang (tỉnh Lai Châu),…. Kết quả điều tra cho thấy, lưu lượng và động thái dòng chảy biến đổi mạnh theo mùa, vào mùa mưa lưu lượng lớn tạo ra lũ quét, lũ bùn đá còn vào mùa khô lại gần như không có nước. Một số ít các xã có hồ chứa phục vụ cho tưới tiêu nông nghiệp kết hợp với cung cấp nước sinh hoạt cho người dân như xã Tri Phương (tỉnh Lạng Sơn), xã Tân Lập (tỉnh Bắc Giang),....</w:t>
      </w:r>
    </w:p>
    <w:tbl>
      <w:tblPr>
        <w:tblW w:w="0" w:type="auto"/>
        <w:tblLook w:val="04A0" w:firstRow="1" w:lastRow="0" w:firstColumn="1" w:lastColumn="0" w:noHBand="0" w:noVBand="1"/>
      </w:tblPr>
      <w:tblGrid>
        <w:gridCol w:w="4536"/>
        <w:gridCol w:w="4536"/>
      </w:tblGrid>
      <w:tr w:rsidR="00A51470" w14:paraId="091CDA61" w14:textId="77777777" w:rsidTr="00761053">
        <w:tc>
          <w:tcPr>
            <w:tcW w:w="4644" w:type="dxa"/>
            <w:shd w:val="clear" w:color="auto" w:fill="auto"/>
          </w:tcPr>
          <w:p w14:paraId="7ED9DDD8" w14:textId="3D8CB4B7" w:rsidR="00A51470" w:rsidRDefault="00A51470" w:rsidP="00761053">
            <w:pPr>
              <w:spacing w:before="0" w:after="0" w:line="240" w:lineRule="auto"/>
              <w:jc w:val="center"/>
            </w:pPr>
            <w:r w:rsidRPr="00C013DB">
              <w:rPr>
                <w:noProof/>
                <w:bdr w:val="single" w:sz="4" w:space="0" w:color="auto"/>
              </w:rPr>
              <w:drawing>
                <wp:inline distT="0" distB="0" distL="0" distR="0" wp14:anchorId="11C1FDE2" wp14:editId="42A48B9C">
                  <wp:extent cx="2697480" cy="1524000"/>
                  <wp:effectExtent l="0" t="0" r="7620" b="0"/>
                  <wp:docPr id="34" name="Picture 34" descr="C:\Users\DUCBANG\Desktop\Bình Lư, Lai Châ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UCBANG\Desktop\Bình Lư, Lai Châ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07209564" w14:textId="77777777" w:rsidR="00A51470" w:rsidRDefault="00A51470" w:rsidP="00761053">
            <w:pPr>
              <w:jc w:val="center"/>
            </w:pPr>
            <w:r w:rsidRPr="00C013DB">
              <w:rPr>
                <w:i/>
                <w:sz w:val="24"/>
              </w:rPr>
              <w:t>a/Tại xã Bình Lư, tỉnh Lai Châu</w:t>
            </w:r>
          </w:p>
        </w:tc>
        <w:tc>
          <w:tcPr>
            <w:tcW w:w="4644" w:type="dxa"/>
            <w:shd w:val="clear" w:color="auto" w:fill="auto"/>
          </w:tcPr>
          <w:p w14:paraId="080FE2CA" w14:textId="5D19AA48" w:rsidR="00A51470" w:rsidRDefault="00A51470" w:rsidP="00761053">
            <w:pPr>
              <w:spacing w:before="0" w:after="0" w:line="240" w:lineRule="auto"/>
              <w:jc w:val="center"/>
            </w:pPr>
            <w:r w:rsidRPr="00C013DB">
              <w:rPr>
                <w:noProof/>
                <w:bdr w:val="single" w:sz="4" w:space="0" w:color="auto"/>
              </w:rPr>
              <w:drawing>
                <wp:inline distT="0" distB="0" distL="0" distR="0" wp14:anchorId="5A356F7D" wp14:editId="121F7D61">
                  <wp:extent cx="2697480" cy="1524000"/>
                  <wp:effectExtent l="0" t="0" r="7620" b="0"/>
                  <wp:docPr id="33" name="Picture 33" descr="C:\Users\DUCBANG\Desktop\Hố 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UCBANG\Desktop\Hố M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647C2178" w14:textId="77777777" w:rsidR="00A51470" w:rsidRPr="00C013DB" w:rsidRDefault="00A51470" w:rsidP="00761053">
            <w:pPr>
              <w:jc w:val="center"/>
              <w:rPr>
                <w:i/>
              </w:rPr>
            </w:pPr>
            <w:r w:rsidRPr="00C013DB">
              <w:rPr>
                <w:i/>
                <w:sz w:val="24"/>
              </w:rPr>
              <w:t>b/Tại xã Hố Mít, tỉnh Lai Châu</w:t>
            </w:r>
          </w:p>
        </w:tc>
      </w:tr>
    </w:tbl>
    <w:p w14:paraId="32F2704A" w14:textId="6E64194C" w:rsidR="00A51470" w:rsidRDefault="00A51470" w:rsidP="00A51470">
      <w:pPr>
        <w:pStyle w:val="1Hinh"/>
      </w:pPr>
      <w:bookmarkStart w:id="34" w:name="_Toc12097863"/>
      <w:bookmarkStart w:id="35" w:name="_Toc104786042"/>
      <w:r>
        <w:t>Hình 2.</w:t>
      </w:r>
      <w:r w:rsidR="004A5B33">
        <w:t>3</w:t>
      </w:r>
      <w:r>
        <w:t>. Các xã khan hiếm nước chủ yếu tồn tại các suối nhỏ và dòng chảy tạm thời</w:t>
      </w:r>
      <w:bookmarkEnd w:id="34"/>
      <w:bookmarkEnd w:id="35"/>
    </w:p>
    <w:p w14:paraId="2608B607" w14:textId="5DB760D3" w:rsidR="00A51470" w:rsidRPr="00894A55" w:rsidRDefault="00A51470" w:rsidP="00A51470">
      <w:pPr>
        <w:pStyle w:val="Heading2"/>
      </w:pPr>
      <w:bookmarkStart w:id="36" w:name="_Toc104786376"/>
      <w:r>
        <w:t>2.</w:t>
      </w:r>
      <w:r w:rsidR="009F0D1C">
        <w:t>1</w:t>
      </w:r>
      <w:r>
        <w:t>.4. Đặc điểm lớp phủ thực vật</w:t>
      </w:r>
      <w:bookmarkEnd w:id="36"/>
    </w:p>
    <w:p w14:paraId="373BE49D" w14:textId="77777777" w:rsidR="00A51470" w:rsidRPr="006A0E84" w:rsidRDefault="00A51470" w:rsidP="00A51470">
      <w:pPr>
        <w:ind w:firstLine="720"/>
        <w:rPr>
          <w:lang w:val="nl-NL"/>
        </w:rPr>
      </w:pPr>
      <w:r w:rsidRPr="006A0E84">
        <w:rPr>
          <w:lang w:val="nl-NL"/>
        </w:rPr>
        <w:t>Thảm phủ thực vật ở vùng núi khá phong phú, theo các nhà nghiên cứu thì có 3 đới theo phương thẳng đứng, ứng với các độ cao dưới 600 ÷ 700m đến 1</w:t>
      </w:r>
      <w:r>
        <w:rPr>
          <w:lang w:val="nl-NL"/>
        </w:rPr>
        <w:t>.</w:t>
      </w:r>
      <w:r w:rsidRPr="006A0E84">
        <w:rPr>
          <w:lang w:val="nl-NL"/>
        </w:rPr>
        <w:t>700m và trên 1</w:t>
      </w:r>
      <w:r>
        <w:rPr>
          <w:lang w:val="nl-NL"/>
        </w:rPr>
        <w:t>.</w:t>
      </w:r>
      <w:r w:rsidRPr="006A0E84">
        <w:rPr>
          <w:lang w:val="nl-NL"/>
        </w:rPr>
        <w:t>700m.</w:t>
      </w:r>
    </w:p>
    <w:p w14:paraId="0FBE2C1C" w14:textId="77777777" w:rsidR="00A51470" w:rsidRPr="006A0E84" w:rsidRDefault="00A51470" w:rsidP="00A51470">
      <w:pPr>
        <w:ind w:firstLine="720"/>
        <w:rPr>
          <w:lang w:val="nl-NL"/>
        </w:rPr>
      </w:pPr>
      <w:r w:rsidRPr="006A0E84">
        <w:rPr>
          <w:lang w:val="nl-NL"/>
        </w:rPr>
        <w:lastRenderedPageBreak/>
        <w:t>+ Ở đồi thấp (dưới 600m) chủ yếu là rừng nhiệt đới thường xanh phổ biến các cây cao đến 50m, đường kính đến 2m. Hầu như không có thực vật thân bụi và thảm cỏ do vắng mặt lớp phủ mùn rừng mà chủ yếu là lá khô.</w:t>
      </w:r>
    </w:p>
    <w:p w14:paraId="0DAEF62E" w14:textId="77777777" w:rsidR="00A51470" w:rsidRPr="006A0E84" w:rsidRDefault="00A51470" w:rsidP="00A51470">
      <w:pPr>
        <w:ind w:firstLine="720"/>
        <w:rPr>
          <w:lang w:val="nl-NL"/>
        </w:rPr>
      </w:pPr>
      <w:r w:rsidRPr="006A0E84">
        <w:rPr>
          <w:lang w:val="nl-NL"/>
        </w:rPr>
        <w:t>+ Ở đới giữa (700 ÷ 1</w:t>
      </w:r>
      <w:r>
        <w:rPr>
          <w:lang w:val="nl-NL"/>
        </w:rPr>
        <w:t>.</w:t>
      </w:r>
      <w:r w:rsidRPr="006A0E84">
        <w:rPr>
          <w:lang w:val="nl-NL"/>
        </w:rPr>
        <w:t>700m) là rừng mưa nhiệt đới vùng núi thường xanh quanh năm, phổ biến cây cao 25 ÷ 30m. Lớp phủ mùn rừng rất giàu.</w:t>
      </w:r>
    </w:p>
    <w:p w14:paraId="0C270B8B" w14:textId="77777777" w:rsidR="00A51470" w:rsidRPr="006A0E84" w:rsidRDefault="00A51470" w:rsidP="00A51470">
      <w:pPr>
        <w:ind w:firstLine="720"/>
        <w:rPr>
          <w:lang w:val="nl-NL"/>
        </w:rPr>
      </w:pPr>
      <w:r w:rsidRPr="006A0E84">
        <w:rPr>
          <w:lang w:val="nl-NL"/>
        </w:rPr>
        <w:t>+ Ở đới cao trên 1</w:t>
      </w:r>
      <w:r>
        <w:rPr>
          <w:lang w:val="nl-NL"/>
        </w:rPr>
        <w:t>.</w:t>
      </w:r>
      <w:r w:rsidRPr="006A0E84">
        <w:rPr>
          <w:lang w:val="nl-NL"/>
        </w:rPr>
        <w:t>700m rừng nhiệt đới núi cao, cây ít khi cao trên 20m, lớp phủ mùn rừng rất giàu.</w:t>
      </w:r>
    </w:p>
    <w:p w14:paraId="50F29C40" w14:textId="77777777" w:rsidR="00A51470" w:rsidRPr="006A0E84" w:rsidRDefault="00A51470" w:rsidP="00A51470">
      <w:pPr>
        <w:ind w:firstLine="720"/>
        <w:rPr>
          <w:lang w:val="nl-NL"/>
        </w:rPr>
      </w:pPr>
      <w:r w:rsidRPr="006A0E84">
        <w:rPr>
          <w:lang w:val="nl-NL"/>
        </w:rPr>
        <w:t>Lớp phủ thực vật ở đây có sức sống mãnh liệt, có khả năng tái sinh nhanh chóng. Những mảng rừng bị phá trụi sau 5 ÷ 7 năm đã được phủ kín. Tuy nhiên do việc phá rừng bừa bãi đã làm thiệt hại nghiêm trọng tài nguyên rừng. Không những thế còn kèm theo phá huỷ tài nguyên đất, nước và gây ra các nạn lũ, lụt nghiêm trọng.</w:t>
      </w:r>
    </w:p>
    <w:tbl>
      <w:tblPr>
        <w:tblW w:w="0" w:type="auto"/>
        <w:tblLook w:val="04A0" w:firstRow="1" w:lastRow="0" w:firstColumn="1" w:lastColumn="0" w:noHBand="0" w:noVBand="1"/>
      </w:tblPr>
      <w:tblGrid>
        <w:gridCol w:w="4536"/>
        <w:gridCol w:w="4536"/>
      </w:tblGrid>
      <w:tr w:rsidR="00A51470" w14:paraId="30B1FF08" w14:textId="77777777" w:rsidTr="00761053">
        <w:trPr>
          <w:trHeight w:val="3209"/>
        </w:trPr>
        <w:tc>
          <w:tcPr>
            <w:tcW w:w="4536" w:type="dxa"/>
            <w:shd w:val="clear" w:color="auto" w:fill="auto"/>
            <w:vAlign w:val="center"/>
          </w:tcPr>
          <w:p w14:paraId="06612B67" w14:textId="078F64F1" w:rsidR="00A51470" w:rsidRDefault="00C758F8" w:rsidP="00761053">
            <w:pPr>
              <w:spacing w:before="0" w:after="0" w:line="240" w:lineRule="auto"/>
              <w:jc w:val="center"/>
            </w:pPr>
            <w:r w:rsidRPr="00C013DB">
              <w:rPr>
                <w:b/>
                <w:i/>
                <w:noProof/>
                <w:color w:val="000000"/>
                <w:szCs w:val="26"/>
                <w:bdr w:val="single" w:sz="4" w:space="0" w:color="auto"/>
              </w:rPr>
              <w:drawing>
                <wp:inline distT="0" distB="0" distL="0" distR="0" wp14:anchorId="23202208" wp14:editId="22C65464">
                  <wp:extent cx="2697480" cy="1524000"/>
                  <wp:effectExtent l="0" t="0" r="7620" b="0"/>
                  <wp:docPr id="42" name="Picture 42" descr="F:\Vung khan hiem Karst\2016_Bang\0. Tai lieu anh Trai\2. Anh thuc dia\NC 14 TINH VUNG CAO, KHAN HIEM NUOC\HA GIANG\TUAN ANH\Ảnh khảo sát thực địa Hà Giang\H. Yên Minh\Hữu Vinh\WP_20160624_17_15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Vung khan hiem Karst\2016_Bang\0. Tai lieu anh Trai\2. Anh thuc dia\NC 14 TINH VUNG CAO, KHAN HIEM NUOC\HA GIANG\TUAN ANH\Ảnh khảo sát thực địa Hà Giang\H. Yên Minh\Hữu Vinh\WP_20160624_17_15_33_Pr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58CAD453" w14:textId="105AE6E1" w:rsidR="00A51470" w:rsidRPr="00C013DB" w:rsidRDefault="00A51470" w:rsidP="00761053">
            <w:pPr>
              <w:spacing w:before="0" w:after="0" w:line="240" w:lineRule="auto"/>
              <w:jc w:val="center"/>
              <w:rPr>
                <w:i/>
              </w:rPr>
            </w:pPr>
            <w:r w:rsidRPr="00C013DB">
              <w:rPr>
                <w:i/>
                <w:sz w:val="24"/>
              </w:rPr>
              <w:t>a/</w:t>
            </w:r>
            <w:r w:rsidR="00C758F8" w:rsidRPr="00C013DB">
              <w:rPr>
                <w:i/>
                <w:sz w:val="24"/>
              </w:rPr>
              <w:t>Tại Hữu Vinh, Yên Minh, Hà Giang</w:t>
            </w:r>
          </w:p>
        </w:tc>
        <w:tc>
          <w:tcPr>
            <w:tcW w:w="4536" w:type="dxa"/>
            <w:shd w:val="clear" w:color="auto" w:fill="auto"/>
            <w:vAlign w:val="center"/>
          </w:tcPr>
          <w:p w14:paraId="7840600C" w14:textId="04FDD636" w:rsidR="00A51470" w:rsidRPr="00C013DB" w:rsidRDefault="00A51470" w:rsidP="00761053">
            <w:pPr>
              <w:spacing w:before="0" w:after="0" w:line="240" w:lineRule="auto"/>
              <w:jc w:val="center"/>
              <w:rPr>
                <w:i/>
                <w:szCs w:val="26"/>
              </w:rPr>
            </w:pPr>
            <w:r w:rsidRPr="00C013DB">
              <w:rPr>
                <w:i/>
                <w:noProof/>
                <w:szCs w:val="26"/>
                <w:bdr w:val="single" w:sz="4" w:space="0" w:color="auto"/>
              </w:rPr>
              <w:drawing>
                <wp:inline distT="0" distB="0" distL="0" distR="0" wp14:anchorId="3D07D742" wp14:editId="6CFB6FD3">
                  <wp:extent cx="2697480" cy="1524000"/>
                  <wp:effectExtent l="0" t="0" r="7620" b="0"/>
                  <wp:docPr id="30" name="Picture 30" descr="F:\Vung khan hiem Karst\2016_Bang\0. Tai lieu anh Trai\2. Anh thuc dia\NC 14 TINH VUNG CAO, KHAN HIEM NUOC\LANG SON\LANG SON\12.9 Tri lễ, Hữu lễ - Văn Quan\WP_20160912_11_19_3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ung khan hiem Karst\2016_Bang\0. Tai lieu anh Trai\2. Anh thuc dia\NC 14 TINH VUNG CAO, KHAN HIEM NUOC\LANG SON\LANG SON\12.9 Tri lễ, Hữu lễ - Văn Quan\WP_20160912_11_19_34_Pr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58B19BC7" w14:textId="77777777" w:rsidR="00A51470" w:rsidRPr="00C013DB" w:rsidRDefault="00A51470" w:rsidP="00761053">
            <w:pPr>
              <w:spacing w:before="0" w:after="0" w:line="240" w:lineRule="auto"/>
              <w:jc w:val="center"/>
              <w:rPr>
                <w:i/>
                <w:szCs w:val="26"/>
              </w:rPr>
            </w:pPr>
            <w:r w:rsidRPr="00C013DB">
              <w:rPr>
                <w:i/>
                <w:sz w:val="24"/>
              </w:rPr>
              <w:t>b/Tại Tri Lễ, Văn Quan, Lạng Sơn</w:t>
            </w:r>
          </w:p>
        </w:tc>
      </w:tr>
    </w:tbl>
    <w:p w14:paraId="1A2136C0" w14:textId="4C5C0E95" w:rsidR="00A51470" w:rsidRDefault="00A51470" w:rsidP="00A51470">
      <w:pPr>
        <w:pStyle w:val="1Hinh"/>
      </w:pPr>
      <w:bookmarkStart w:id="37" w:name="_Toc12097864"/>
      <w:bookmarkStart w:id="38" w:name="_Toc104786043"/>
      <w:r>
        <w:t>Hình 2.</w:t>
      </w:r>
      <w:r w:rsidR="004A5B33">
        <w:t>4</w:t>
      </w:r>
      <w:r>
        <w:t>. Hệ thống thảm thực vật tại các xã vùng núi cao, khan hiếm nước</w:t>
      </w:r>
      <w:bookmarkEnd w:id="37"/>
      <w:bookmarkEnd w:id="38"/>
    </w:p>
    <w:p w14:paraId="073E24F1" w14:textId="77777777" w:rsidR="00A51470" w:rsidRDefault="00A51470" w:rsidP="00A51470">
      <w:pPr>
        <w:spacing w:before="240"/>
        <w:ind w:firstLine="720"/>
        <w:rPr>
          <w:lang w:val="nl-NL"/>
        </w:rPr>
      </w:pPr>
      <w:r w:rsidRPr="006A0E84">
        <w:rPr>
          <w:lang w:val="nl-NL"/>
        </w:rPr>
        <w:t xml:space="preserve">Ở </w:t>
      </w:r>
      <w:r>
        <w:rPr>
          <w:lang w:val="nl-NL"/>
        </w:rPr>
        <w:t>phần</w:t>
      </w:r>
      <w:r w:rsidRPr="006A0E84">
        <w:rPr>
          <w:lang w:val="nl-NL"/>
        </w:rPr>
        <w:t xml:space="preserve"> Đông Bắc phần lớn là đồi núi cao dưới 600m, kiểu phổ biến là rừng kín thường xanh ẩm trong đó có pha tạp một số loài cây á nhiệt đới. Kiểu rừng tự nhiên đã bị phá huỷ mạnh và thay thế bằng rừng thứ sinh. Ở cao trên 1</w:t>
      </w:r>
      <w:r>
        <w:rPr>
          <w:lang w:val="nl-NL"/>
        </w:rPr>
        <w:t>.</w:t>
      </w:r>
      <w:r w:rsidRPr="006A0E84">
        <w:rPr>
          <w:lang w:val="nl-NL"/>
        </w:rPr>
        <w:t>700m cây sống trong rừng mù, thường được mọc đầy rêu nên còn có tên là “rừng sương mù”, “rừng rêu”. Có tác dụng lớn để điều tiết dòng chảy (mặt và ngầm), có ý nghĩa lớn để bảo vệ nguồn nước và cấp nước.</w:t>
      </w:r>
    </w:p>
    <w:p w14:paraId="761BE613" w14:textId="77777777" w:rsidR="00A51470" w:rsidRDefault="00A51470" w:rsidP="00977BF0">
      <w:pPr>
        <w:ind w:firstLine="720"/>
      </w:pPr>
      <w:r>
        <w:rPr>
          <w:lang w:val="nl-NL"/>
        </w:rPr>
        <w:t>Các xã vùng núi cao, khan hiếm nước có một hệ thống lớp phủ thực vật tương đối đa dạng gồm các cây bụi, cây ăn quả, cây lương thực,... Một số xã có rừng đầu nguồn được bảo vệ khá tốt, tạo nên hệ thống lớp phủ khá dày, có ý nghĩa lớn trong việc lưu giữ và bảo vệ nguồn nước karst. Ngược lại, có những xã với hệ thống lớp phủ thưa thớt, chủ yếu là các hoa màu, phục vụ sản xuất của người dân.</w:t>
      </w:r>
    </w:p>
    <w:p w14:paraId="34E454D7" w14:textId="3EA80550" w:rsidR="00A51470" w:rsidRPr="00FD3B14" w:rsidRDefault="00A51470" w:rsidP="00A51470">
      <w:pPr>
        <w:pStyle w:val="Heading2"/>
      </w:pPr>
      <w:bookmarkStart w:id="39" w:name="_Toc283043476"/>
      <w:bookmarkStart w:id="40" w:name="_Toc104786377"/>
      <w:r>
        <w:lastRenderedPageBreak/>
        <w:t>2</w:t>
      </w:r>
      <w:r w:rsidRPr="00FD3B14">
        <w:t>.</w:t>
      </w:r>
      <w:r w:rsidR="003C7E9B">
        <w:t>1</w:t>
      </w:r>
      <w:r w:rsidRPr="00FD3B14">
        <w:t>.</w:t>
      </w:r>
      <w:r w:rsidR="003C7E9B">
        <w:t>5</w:t>
      </w:r>
      <w:r>
        <w:t>. Đặc điểm dân cư</w:t>
      </w:r>
      <w:bookmarkEnd w:id="39"/>
      <w:bookmarkEnd w:id="40"/>
    </w:p>
    <w:p w14:paraId="2A679818" w14:textId="4F4A5510" w:rsidR="00A51470" w:rsidRPr="00FD3B14" w:rsidRDefault="00A51470" w:rsidP="00A51470">
      <w:pPr>
        <w:ind w:firstLine="720"/>
      </w:pPr>
      <w:r>
        <w:t>Khu vực</w:t>
      </w:r>
      <w:r w:rsidRPr="00FD3B14">
        <w:t xml:space="preserve"> có trên 40 dân tộc anh em sinh sống có trình độ phát triển khác nhau, nhiều phong tục tập quán khác nhau.</w:t>
      </w:r>
      <w:r>
        <w:t xml:space="preserve"> Kết quả điều tra cho thấy, tại </w:t>
      </w:r>
      <w:r w:rsidR="003C7E9B">
        <w:t>các</w:t>
      </w:r>
      <w:r>
        <w:t xml:space="preserve"> xã, dân tộc Mông thường chiếm tỷ lệ cao nhất, có xã đạt gần 100% (như Hố Mít, Sín Chải, Sính Phình), các dân tộc chiếm tỷ lệ cao tiếp theo là Thái, Kinh, Tày, Nùng. (chi tiết xem bảng 3.9).</w:t>
      </w:r>
    </w:p>
    <w:p w14:paraId="634294E7" w14:textId="77777777" w:rsidR="00A51470" w:rsidRPr="00FD3B14" w:rsidRDefault="00A51470" w:rsidP="00A51470">
      <w:pPr>
        <w:ind w:firstLine="720"/>
      </w:pPr>
      <w:r w:rsidRPr="00FD3B14">
        <w:t>Dân nông thôn sống phân tán trong hàng chục nghìn thôn bản, nhiều vùng mỗi bản chỉ có một vài hộ dân sinh sống trên núi cao, như dân tộc Hmông, đến vài chục hộ như dân tộc Dao hoặc đến 50-100 hộ như dân tộc Tày, Nùng,… Các hộ thường ở cách nhau khá xa, nhất là dân tộc Hmông, các bản cách nhau hàng chục km</w:t>
      </w:r>
      <w:r>
        <w:t>, c</w:t>
      </w:r>
      <w:r w:rsidRPr="00FD3B14">
        <w:t>hính vấn đề này gây khó khăn rất lớn cho việc cấp nước.</w:t>
      </w:r>
    </w:p>
    <w:p w14:paraId="0C574700" w14:textId="36C4EC8D" w:rsidR="00A51470" w:rsidRDefault="00A51470" w:rsidP="00A51470">
      <w:pPr>
        <w:pStyle w:val="Heading2"/>
      </w:pPr>
      <w:bookmarkStart w:id="41" w:name="_Toc104786378"/>
      <w:r>
        <w:t>2.</w:t>
      </w:r>
      <w:r w:rsidR="003C7E9B">
        <w:t>1</w:t>
      </w:r>
      <w:r>
        <w:t>.</w:t>
      </w:r>
      <w:r w:rsidR="003C7E9B">
        <w:t>6</w:t>
      </w:r>
      <w:r>
        <w:t>. Đặc điểm kinh tế – xã hội</w:t>
      </w:r>
      <w:bookmarkEnd w:id="41"/>
    </w:p>
    <w:p w14:paraId="0B4B7FC1" w14:textId="77777777" w:rsidR="00A51470" w:rsidRDefault="00A51470" w:rsidP="00A51470">
      <w:pPr>
        <w:ind w:firstLine="720"/>
      </w:pPr>
      <w:r>
        <w:t xml:space="preserve">Kinh tế ở hầu hết các xã vùng núi cao đều khó khăn, mang tính tự phát, phụ thuộc vào điều kiện thiên nhiên. Trong vùng chủ yếu trồng các cây lương thực phục vụ nhu cầu thiết yếu hàng ngày như lúa, ngô, sắn,….kết hợp với chăn nuôi gia súc, gia cầm nhỏ lẻ. Mặc dù đã được Đảng và Nhà nước quan tâm đầu tư nhưng do điều kiện địa hình, giao thông phức tạp nên đời sống của người dân còn gặp nhiều khó khăn. </w:t>
      </w:r>
    </w:p>
    <w:tbl>
      <w:tblPr>
        <w:tblW w:w="0" w:type="auto"/>
        <w:tblLook w:val="04A0" w:firstRow="1" w:lastRow="0" w:firstColumn="1" w:lastColumn="0" w:noHBand="0" w:noVBand="1"/>
      </w:tblPr>
      <w:tblGrid>
        <w:gridCol w:w="4536"/>
        <w:gridCol w:w="4536"/>
      </w:tblGrid>
      <w:tr w:rsidR="00A51470" w14:paraId="02D82C5E" w14:textId="77777777" w:rsidTr="00761053">
        <w:tc>
          <w:tcPr>
            <w:tcW w:w="4644" w:type="dxa"/>
            <w:shd w:val="clear" w:color="auto" w:fill="auto"/>
          </w:tcPr>
          <w:p w14:paraId="6A70BDCB" w14:textId="63BB8CDE" w:rsidR="00A51470" w:rsidRPr="00C013DB" w:rsidRDefault="00A51470" w:rsidP="00761053">
            <w:pPr>
              <w:spacing w:line="240" w:lineRule="auto"/>
              <w:jc w:val="center"/>
              <w:rPr>
                <w:szCs w:val="26"/>
              </w:rPr>
            </w:pPr>
            <w:r w:rsidRPr="00C013DB">
              <w:rPr>
                <w:noProof/>
                <w:szCs w:val="26"/>
              </w:rPr>
              <w:drawing>
                <wp:inline distT="0" distB="0" distL="0" distR="0" wp14:anchorId="305C71F1" wp14:editId="26353EEB">
                  <wp:extent cx="2697480" cy="1524000"/>
                  <wp:effectExtent l="0" t="0" r="7620" b="0"/>
                  <wp:docPr id="25" name="Picture 25" descr="F:\Vung khan hiem Karst\2016_Bang\0. Tai lieu anh Trai\2. Anh thuc dia\NC 14 TINH VUNG CAO, KHAN HIEM NUOC\LAI CHAU\TA GUI SAU\Mù Sang\WP_20161103_15_10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ung khan hiem Karst\2016_Bang\0. Tai lieu anh Trai\2. Anh thuc dia\NC 14 TINH VUNG CAO, KHAN HIEM NUOC\LAI CHAU\TA GUI SAU\Mù Sang\WP_20161103_15_10_57_Pr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022DF4CF" w14:textId="77777777" w:rsidR="00A51470" w:rsidRPr="00C013DB" w:rsidRDefault="00A51470" w:rsidP="00761053">
            <w:pPr>
              <w:jc w:val="center"/>
              <w:rPr>
                <w:i/>
                <w:szCs w:val="26"/>
              </w:rPr>
            </w:pPr>
            <w:r w:rsidRPr="00C013DB">
              <w:rPr>
                <w:i/>
                <w:sz w:val="24"/>
              </w:rPr>
              <w:t>a/Tại Mù Sang – Lai Châu</w:t>
            </w:r>
          </w:p>
        </w:tc>
        <w:tc>
          <w:tcPr>
            <w:tcW w:w="4644" w:type="dxa"/>
            <w:shd w:val="clear" w:color="auto" w:fill="auto"/>
          </w:tcPr>
          <w:p w14:paraId="3815576E" w14:textId="404F80AC" w:rsidR="00A51470" w:rsidRPr="00C013DB" w:rsidRDefault="00A51470" w:rsidP="00761053">
            <w:pPr>
              <w:spacing w:line="240" w:lineRule="auto"/>
              <w:jc w:val="center"/>
              <w:rPr>
                <w:szCs w:val="26"/>
              </w:rPr>
            </w:pPr>
            <w:r w:rsidRPr="00C013DB">
              <w:rPr>
                <w:noProof/>
                <w:szCs w:val="26"/>
              </w:rPr>
              <w:drawing>
                <wp:inline distT="0" distB="0" distL="0" distR="0" wp14:anchorId="658C09C8" wp14:editId="3FDA99EA">
                  <wp:extent cx="2697480" cy="1516380"/>
                  <wp:effectExtent l="0" t="0" r="7620" b="7620"/>
                  <wp:docPr id="24" name="Picture 24" descr="A picture containing sky, outdoor, pla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plant, gra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480" cy="1516380"/>
                          </a:xfrm>
                          <a:prstGeom prst="rect">
                            <a:avLst/>
                          </a:prstGeom>
                          <a:noFill/>
                          <a:ln>
                            <a:noFill/>
                          </a:ln>
                        </pic:spPr>
                      </pic:pic>
                    </a:graphicData>
                  </a:graphic>
                </wp:inline>
              </w:drawing>
            </w:r>
          </w:p>
          <w:p w14:paraId="25C7F394" w14:textId="77777777" w:rsidR="00A51470" w:rsidRDefault="00A51470" w:rsidP="00761053">
            <w:pPr>
              <w:jc w:val="center"/>
            </w:pPr>
            <w:r w:rsidRPr="00C013DB">
              <w:rPr>
                <w:i/>
                <w:sz w:val="24"/>
              </w:rPr>
              <w:t>b/Tại xã Vũ Sơn, Bắc Sơn, Lạng Sơn</w:t>
            </w:r>
          </w:p>
        </w:tc>
      </w:tr>
    </w:tbl>
    <w:p w14:paraId="3A2ABD15" w14:textId="0F9FCC1A" w:rsidR="00A51470" w:rsidRDefault="00A51470" w:rsidP="00A51470">
      <w:pPr>
        <w:pStyle w:val="1Hinh"/>
      </w:pPr>
      <w:bookmarkStart w:id="42" w:name="_Toc12097865"/>
      <w:bookmarkStart w:id="43" w:name="_Toc104786044"/>
      <w:r>
        <w:t>Hình 2.</w:t>
      </w:r>
      <w:r w:rsidR="004A5B33">
        <w:t>5</w:t>
      </w:r>
      <w:r>
        <w:t>. Kinh tế tại các xã còn nhiều khó khăn, chủ yếu trồng cây lương thực, hoa màu</w:t>
      </w:r>
      <w:bookmarkEnd w:id="42"/>
      <w:bookmarkEnd w:id="43"/>
    </w:p>
    <w:p w14:paraId="14A4AB8C" w14:textId="77777777" w:rsidR="00A51470" w:rsidRDefault="00A51470" w:rsidP="00A51470">
      <w:pPr>
        <w:spacing w:before="240"/>
        <w:ind w:firstLine="720"/>
      </w:pPr>
      <w:r w:rsidRPr="00FD3B14">
        <w:t xml:space="preserve">Ở </w:t>
      </w:r>
      <w:r>
        <w:t>hầu hết</w:t>
      </w:r>
      <w:r w:rsidRPr="00FD3B14">
        <w:t xml:space="preserve"> các xã đều có các trạm y tế</w:t>
      </w:r>
      <w:r>
        <w:t>, trường học; tuy nhiên, cơ sở vật chất, trang thiết bị còn nhiều thiếu thốn, hạn chế về con người và trình độ chuyên môn. Cùng với đó là sự phân bố dân cư thưa thớt, khiến cho việc khám chữa bệnh, học tập nâng cao trình độ văn hóa của người dân trở nên càng khó khăn, làm cho nền kinh tế càng khó phát triển.</w:t>
      </w:r>
    </w:p>
    <w:p w14:paraId="0C55C6F8" w14:textId="77777777" w:rsidR="00A51470" w:rsidRDefault="00A51470" w:rsidP="00A51470">
      <w:pPr>
        <w:spacing w:before="240"/>
        <w:ind w:firstLine="720"/>
      </w:pPr>
      <w:r>
        <w:t xml:space="preserve">Hệ thống đường giao thông tại một xã hiện tại đã được Nhà nước đầu tư trải nhựa, bê tông tạo điều kiện thuận lợi cho người dân đi lại, tuy nhiên, do điều kiện địa hình cao, phân cắt, điều kiện khí hậu khắc nghiệt nên nhiều tuyến đường liên thôn, liên xã bị </w:t>
      </w:r>
      <w:r>
        <w:lastRenderedPageBreak/>
        <w:t xml:space="preserve">xuống cấp, chưa có kinh phí sửa chữa. Một số xã nằm xa trung tâm, </w:t>
      </w:r>
      <w:r w:rsidRPr="001A5E8E">
        <w:t>giao thông hầu như chỉ là những con đường mòn, nhỏ lẻ, chủ yếu là đi bộ, nên việc vận chuyển hàng hóa nông sản như ngô, lúa gặp rất nhiều khó khăn. Hàng năm, thường xuyên xảy ra mưa to gây lũ lụt, sạt lở, đá lăn đổ xuống đường chia cắt tuyến đường. Vì vậy, việc đi lại của nhân dân gặp rất nhiều khó khăn</w:t>
      </w:r>
      <w:r>
        <w:t>.</w:t>
      </w:r>
    </w:p>
    <w:tbl>
      <w:tblPr>
        <w:tblW w:w="0" w:type="auto"/>
        <w:tblLook w:val="04A0" w:firstRow="1" w:lastRow="0" w:firstColumn="1" w:lastColumn="0" w:noHBand="0" w:noVBand="1"/>
      </w:tblPr>
      <w:tblGrid>
        <w:gridCol w:w="4536"/>
        <w:gridCol w:w="4536"/>
      </w:tblGrid>
      <w:tr w:rsidR="00A51470" w14:paraId="2815FE93" w14:textId="77777777" w:rsidTr="00D53A1F">
        <w:tc>
          <w:tcPr>
            <w:tcW w:w="4536" w:type="dxa"/>
            <w:shd w:val="clear" w:color="auto" w:fill="auto"/>
          </w:tcPr>
          <w:p w14:paraId="26429910" w14:textId="77777777" w:rsidR="00A51470" w:rsidRDefault="00D53A1F" w:rsidP="00761053">
            <w:pPr>
              <w:spacing w:line="240" w:lineRule="auto"/>
              <w:jc w:val="center"/>
              <w:rPr>
                <w:i/>
                <w:szCs w:val="26"/>
              </w:rPr>
            </w:pPr>
            <w:r w:rsidRPr="00C013DB">
              <w:rPr>
                <w:rFonts w:eastAsia="Calibri"/>
                <w:noProof/>
                <w:szCs w:val="26"/>
              </w:rPr>
              <w:drawing>
                <wp:inline distT="0" distB="0" distL="0" distR="0" wp14:anchorId="6653DA97" wp14:editId="39F5BA1B">
                  <wp:extent cx="2697480" cy="1524000"/>
                  <wp:effectExtent l="0" t="0" r="7620" b="0"/>
                  <wp:docPr id="21" name="Picture 21" descr="F:\Vung khan hiem Karst\2016_Bang\0. Tai lieu anh Trai\2. Anh thuc dia\NC 14 TINH VUNG CAO, KHAN HIEM NUOC\HA GIANG\TUAN ANH\Ảnh khảo sát thực địa Hà Giang\H. Yên Minh\Ngọc Long\WP_20160624_11_35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Vung khan hiem Karst\2016_Bang\0. Tai lieu anh Trai\2. Anh thuc dia\NC 14 TINH VUNG CAO, KHAN HIEM NUOC\HA GIANG\TUAN ANH\Ảnh khảo sát thực địa Hà Giang\H. Yên Minh\Ngọc Long\WP_20160624_11_35_55_Pr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21941AB1" w14:textId="3BF7BD84" w:rsidR="00D53A1F" w:rsidRPr="00C013DB" w:rsidRDefault="00D53A1F" w:rsidP="00761053">
            <w:pPr>
              <w:spacing w:line="240" w:lineRule="auto"/>
              <w:jc w:val="center"/>
              <w:rPr>
                <w:i/>
                <w:szCs w:val="26"/>
              </w:rPr>
            </w:pPr>
            <w:r w:rsidRPr="00D53A1F">
              <w:rPr>
                <w:rFonts w:eastAsia="Calibri"/>
                <w:bCs/>
                <w:i/>
                <w:sz w:val="24"/>
                <w:lang w:val="it-IT"/>
              </w:rPr>
              <w:t>Tại xã Ngọc Long, tỉnh Hà Giang</w:t>
            </w:r>
          </w:p>
        </w:tc>
        <w:tc>
          <w:tcPr>
            <w:tcW w:w="4536" w:type="dxa"/>
            <w:shd w:val="clear" w:color="auto" w:fill="auto"/>
          </w:tcPr>
          <w:p w14:paraId="49D0CD0B" w14:textId="2FA3D98F" w:rsidR="00A51470" w:rsidRPr="00C013DB" w:rsidRDefault="00A51470" w:rsidP="00761053">
            <w:pPr>
              <w:spacing w:line="240" w:lineRule="auto"/>
              <w:jc w:val="center"/>
              <w:rPr>
                <w:szCs w:val="26"/>
              </w:rPr>
            </w:pPr>
            <w:r w:rsidRPr="00C013DB">
              <w:rPr>
                <w:noProof/>
                <w:szCs w:val="26"/>
              </w:rPr>
              <w:drawing>
                <wp:inline distT="0" distB="0" distL="0" distR="0" wp14:anchorId="2E6B9B85" wp14:editId="5092ED3B">
                  <wp:extent cx="2697480" cy="1524000"/>
                  <wp:effectExtent l="0" t="0" r="7620" b="0"/>
                  <wp:docPr id="22" name="Picture 22" descr="C:\Users\DUCBANG\Desktop\Sín Chải, Điện B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UCBANG\Desktop\Sín Chải, Điện Biê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1524000"/>
                          </a:xfrm>
                          <a:prstGeom prst="rect">
                            <a:avLst/>
                          </a:prstGeom>
                          <a:noFill/>
                          <a:ln>
                            <a:noFill/>
                          </a:ln>
                        </pic:spPr>
                      </pic:pic>
                    </a:graphicData>
                  </a:graphic>
                </wp:inline>
              </w:drawing>
            </w:r>
          </w:p>
          <w:p w14:paraId="6A57098B" w14:textId="4C00EA8A" w:rsidR="00A51470" w:rsidRDefault="00A51470" w:rsidP="00761053">
            <w:pPr>
              <w:pStyle w:val="1Hinh"/>
            </w:pPr>
            <w:bookmarkStart w:id="44" w:name="_Toc820289"/>
            <w:bookmarkStart w:id="45" w:name="_Toc12097866"/>
            <w:bookmarkStart w:id="46" w:name="_Toc104786045"/>
            <w:r>
              <w:t>Tại xã Sín Chải, tỉnh Điện Biên</w:t>
            </w:r>
            <w:bookmarkEnd w:id="44"/>
            <w:bookmarkEnd w:id="45"/>
            <w:bookmarkEnd w:id="46"/>
          </w:p>
        </w:tc>
      </w:tr>
    </w:tbl>
    <w:p w14:paraId="00D09305" w14:textId="581A1313" w:rsidR="00A51470" w:rsidRDefault="00A51470" w:rsidP="00A51470">
      <w:pPr>
        <w:pStyle w:val="1Hinh"/>
        <w:rPr>
          <w:lang w:val="nl-NL"/>
        </w:rPr>
      </w:pPr>
      <w:bookmarkStart w:id="47" w:name="_Toc12097867"/>
      <w:bookmarkStart w:id="48" w:name="_Toc104786046"/>
      <w:r>
        <w:t>Hình 2.</w:t>
      </w:r>
      <w:r w:rsidR="004A5B33">
        <w:t>6</w:t>
      </w:r>
      <w:r>
        <w:t>. Hệ thống giao thông tại vùng nghiên cứu</w:t>
      </w:r>
      <w:bookmarkEnd w:id="47"/>
      <w:bookmarkEnd w:id="48"/>
    </w:p>
    <w:p w14:paraId="5D84FB0D" w14:textId="2B450F41" w:rsidR="00445F5C" w:rsidRDefault="00445F5C" w:rsidP="00445F5C">
      <w:pPr>
        <w:pStyle w:val="Heading1"/>
      </w:pPr>
      <w:bookmarkStart w:id="49" w:name="_Toc104786379"/>
      <w:r>
        <w:t>2.</w:t>
      </w:r>
      <w:r w:rsidR="00192854">
        <w:t>2</w:t>
      </w:r>
      <w:r>
        <w:t>. Đặc điểm địa chất</w:t>
      </w:r>
      <w:bookmarkEnd w:id="26"/>
      <w:bookmarkEnd w:id="49"/>
    </w:p>
    <w:p w14:paraId="51A01569" w14:textId="77777777" w:rsidR="00445F5C" w:rsidRPr="00C34041" w:rsidRDefault="00445F5C" w:rsidP="00445F5C">
      <w:pPr>
        <w:spacing w:before="240"/>
        <w:ind w:firstLine="720"/>
        <w:rPr>
          <w:b/>
          <w:bCs/>
          <w:iCs/>
          <w:lang w:val="pl-PL"/>
        </w:rPr>
      </w:pPr>
      <w:r w:rsidRPr="00C34041">
        <w:rPr>
          <w:b/>
          <w:bCs/>
          <w:iCs/>
          <w:lang w:val="pl-PL"/>
        </w:rPr>
        <w:t>A. ĐỊA TẦNG</w:t>
      </w:r>
    </w:p>
    <w:p w14:paraId="0562485F" w14:textId="77777777" w:rsidR="00445F5C" w:rsidRPr="00F816ED" w:rsidRDefault="00445F5C" w:rsidP="00445F5C">
      <w:pPr>
        <w:spacing w:before="240"/>
        <w:ind w:firstLine="720"/>
        <w:rPr>
          <w:bCs/>
          <w:iCs/>
          <w:lang w:val="pl-PL"/>
        </w:rPr>
      </w:pPr>
      <w:r>
        <w:rPr>
          <w:bCs/>
          <w:iCs/>
          <w:lang w:val="pl-PL"/>
        </w:rPr>
        <w:t>Trong khu vực nghiên cứu tồn tại nhiều phân vị địa tầng khác nhau, dưới đây là những đặc điểm cơ bản của các phân vị địa tầng chính có mặt trong các xã thuộc vùng núi cao, khan hiếm nước:</w:t>
      </w:r>
      <w:r w:rsidRPr="00F816ED">
        <w:rPr>
          <w:bCs/>
          <w:iCs/>
          <w:lang w:val="pl-PL"/>
        </w:rPr>
        <w:t xml:space="preserve"> </w:t>
      </w:r>
    </w:p>
    <w:p w14:paraId="267F1538" w14:textId="7367B18B" w:rsidR="00445F5C" w:rsidRDefault="00445F5C" w:rsidP="00445F5C">
      <w:pPr>
        <w:pStyle w:val="Heading2"/>
        <w:rPr>
          <w:b w:val="0"/>
          <w:bCs w:val="0"/>
        </w:rPr>
      </w:pPr>
      <w:bookmarkStart w:id="50" w:name="_Toc271305325"/>
      <w:bookmarkStart w:id="51" w:name="_Toc104786380"/>
      <w:r>
        <w:rPr>
          <w:b w:val="0"/>
          <w:bCs w:val="0"/>
        </w:rPr>
        <w:t>2.</w:t>
      </w:r>
      <w:r w:rsidR="00192854">
        <w:rPr>
          <w:b w:val="0"/>
          <w:bCs w:val="0"/>
        </w:rPr>
        <w:t>2</w:t>
      </w:r>
      <w:r>
        <w:rPr>
          <w:b w:val="0"/>
          <w:bCs w:val="0"/>
        </w:rPr>
        <w:t>.1. Hệ Cambri</w:t>
      </w:r>
      <w:bookmarkEnd w:id="50"/>
      <w:bookmarkEnd w:id="51"/>
      <w:r>
        <w:rPr>
          <w:b w:val="0"/>
          <w:bCs w:val="0"/>
        </w:rPr>
        <w:t xml:space="preserve"> </w:t>
      </w:r>
    </w:p>
    <w:p w14:paraId="745DBB5D" w14:textId="77777777" w:rsidR="00445F5C" w:rsidRDefault="00445F5C" w:rsidP="00445F5C">
      <w:pPr>
        <w:ind w:firstLine="720"/>
        <w:rPr>
          <w:lang w:val="pl-PL"/>
        </w:rPr>
      </w:pPr>
      <w:r>
        <w:rPr>
          <w:lang w:val="pl-PL"/>
        </w:rPr>
        <w:t>Trong khu vực nghiên cứu, hệ Cambri có 5 hệ tầng là Sông Chảy (PR</w:t>
      </w:r>
      <w:r>
        <w:rPr>
          <w:lang w:val="pl-PL"/>
        </w:rPr>
        <w:softHyphen/>
      </w:r>
      <w:r>
        <w:rPr>
          <w:lang w:val="pl-PL"/>
        </w:rPr>
        <w:softHyphen/>
      </w:r>
      <w:r>
        <w:rPr>
          <w:vertAlign w:val="subscript"/>
          <w:lang w:val="pl-PL"/>
        </w:rPr>
        <w:t>3</w:t>
      </w:r>
      <w:r>
        <w:rPr>
          <w:lang w:val="pl-PL"/>
        </w:rPr>
        <w:t>-</w:t>
      </w:r>
      <w:r>
        <w:sym w:font="Symbol" w:char="F0CE"/>
      </w:r>
      <w:r>
        <w:rPr>
          <w:vertAlign w:val="subscript"/>
          <w:lang w:val="pl-PL"/>
        </w:rPr>
        <w:t xml:space="preserve">1 </w:t>
      </w:r>
      <w:r>
        <w:rPr>
          <w:i/>
          <w:lang w:val="pl-PL"/>
        </w:rPr>
        <w:t>sc</w:t>
      </w:r>
      <w:r>
        <w:rPr>
          <w:lang w:val="pl-PL"/>
        </w:rPr>
        <w:t>), Hà Giang (</w:t>
      </w:r>
      <w:r>
        <w:sym w:font="Symbol" w:char="F0CE"/>
      </w:r>
      <w:r>
        <w:rPr>
          <w:vertAlign w:val="subscript"/>
          <w:lang w:val="pl-PL"/>
        </w:rPr>
        <w:t>2</w:t>
      </w:r>
      <w:r>
        <w:rPr>
          <w:i/>
          <w:lang w:val="pl-PL"/>
        </w:rPr>
        <w:t>hg</w:t>
      </w:r>
      <w:r>
        <w:rPr>
          <w:lang w:val="pl-PL"/>
        </w:rPr>
        <w:t>), Mỏ Đồng (</w:t>
      </w:r>
      <w:r>
        <w:sym w:font="Symbol" w:char="F0CE"/>
      </w:r>
      <w:r>
        <w:rPr>
          <w:vertAlign w:val="subscript"/>
          <w:lang w:val="pl-PL"/>
        </w:rPr>
        <w:t>2</w:t>
      </w:r>
      <w:r>
        <w:rPr>
          <w:i/>
          <w:lang w:val="pl-PL"/>
        </w:rPr>
        <w:t>m®)</w:t>
      </w:r>
      <w:r>
        <w:rPr>
          <w:lang w:val="pl-PL"/>
        </w:rPr>
        <w:t>, Chang Pung (</w:t>
      </w:r>
      <w:r>
        <w:sym w:font="Symbol" w:char="F0CE"/>
      </w:r>
      <w:r>
        <w:rPr>
          <w:vertAlign w:val="subscript"/>
          <w:lang w:val="pl-PL"/>
        </w:rPr>
        <w:t>3</w:t>
      </w:r>
      <w:r>
        <w:rPr>
          <w:i/>
          <w:lang w:val="pl-PL"/>
        </w:rPr>
        <w:t>cp)</w:t>
      </w:r>
      <w:r>
        <w:rPr>
          <w:lang w:val="pl-PL"/>
        </w:rPr>
        <w:t>, Thần Sa (</w:t>
      </w:r>
      <w:r>
        <w:sym w:font="Symbol" w:char="F0CE"/>
      </w:r>
      <w:r>
        <w:rPr>
          <w:vertAlign w:val="subscript"/>
          <w:lang w:val="pl-PL"/>
        </w:rPr>
        <w:t>3</w:t>
      </w:r>
      <w:r>
        <w:rPr>
          <w:i/>
          <w:lang w:val="pl-PL"/>
        </w:rPr>
        <w:t>ts)</w:t>
      </w:r>
      <w:r>
        <w:rPr>
          <w:lang w:val="pl-PL"/>
        </w:rPr>
        <w:t>. Trong 5 hệ tầng trên chỉ có 2 hệ tầng chứa thành tạo cacbonat là Hà Giang và Chang Pung.</w:t>
      </w:r>
    </w:p>
    <w:p w14:paraId="4AE9DD90" w14:textId="1EE69A8D" w:rsidR="00445F5C" w:rsidRDefault="00445F5C" w:rsidP="00445F5C">
      <w:pPr>
        <w:ind w:firstLine="720"/>
        <w:rPr>
          <w:lang w:val="pl-PL"/>
        </w:rPr>
      </w:pPr>
      <w:r>
        <w:rPr>
          <w:i/>
          <w:lang w:val="pl-PL"/>
        </w:rPr>
        <w:t>* Hệ tầng Hà Giang (</w:t>
      </w:r>
      <w:r>
        <w:rPr>
          <w:i/>
        </w:rPr>
        <w:sym w:font="Symbol" w:char="F0CE"/>
      </w:r>
      <w:r>
        <w:rPr>
          <w:i/>
          <w:vertAlign w:val="subscript"/>
          <w:lang w:val="pl-PL"/>
        </w:rPr>
        <w:t>2</w:t>
      </w:r>
      <w:r>
        <w:rPr>
          <w:i/>
          <w:lang w:val="pl-PL"/>
        </w:rPr>
        <w:t>hg)</w:t>
      </w:r>
      <w:r>
        <w:rPr>
          <w:lang w:val="pl-PL"/>
        </w:rPr>
        <w:t xml:space="preserve"> lần đầu tiên được Bourret R. mô tả năm 1922. Các thành tạo của hệ tầng phân bố chủ yếu ở các xã khan hiếm nước tỉnh Lào Cai (Bản Sen, Tả Thàng, Lẩu Thí Ngài, Tả Củ Tỷ, Lùng Cải). Đá cacbonat đã bị biến chất mạnh mẽ, còn lại với lượng rất ít nên không có ý nghĩa trong việc tạo karst. Hệ tầng Hà Giang phủ không chỉnh hợp lên hệ tầng Sông Chảy và ranh giới trên với hệ tầng Chang Pung là chưa xác định </w:t>
      </w:r>
      <w:r w:rsidR="00E26E59">
        <w:rPr>
          <w:lang w:val="pl-PL"/>
        </w:rPr>
        <w:t>[5]</w:t>
      </w:r>
      <w:r>
        <w:rPr>
          <w:lang w:val="pl-PL"/>
        </w:rPr>
        <w:t>.</w:t>
      </w:r>
    </w:p>
    <w:p w14:paraId="08E5C40B" w14:textId="673A0C37" w:rsidR="00445F5C" w:rsidRDefault="00445F5C" w:rsidP="00445F5C">
      <w:pPr>
        <w:ind w:firstLine="720"/>
        <w:rPr>
          <w:i/>
          <w:lang w:val="pl-PL"/>
        </w:rPr>
      </w:pPr>
      <w:r>
        <w:rPr>
          <w:i/>
          <w:lang w:val="pl-PL"/>
        </w:rPr>
        <w:t>* Hệ tầng Chang Pung (</w:t>
      </w:r>
      <w:r>
        <w:rPr>
          <w:i/>
        </w:rPr>
        <w:sym w:font="Symbol" w:char="F0CE"/>
      </w:r>
      <w:r>
        <w:rPr>
          <w:i/>
          <w:vertAlign w:val="subscript"/>
          <w:lang w:val="pl-PL"/>
        </w:rPr>
        <w:t>3</w:t>
      </w:r>
      <w:r>
        <w:rPr>
          <w:i/>
          <w:lang w:val="pl-PL"/>
        </w:rPr>
        <w:t xml:space="preserve">cp) </w:t>
      </w:r>
      <w:r>
        <w:rPr>
          <w:lang w:val="pl-PL"/>
        </w:rPr>
        <w:t xml:space="preserve">do Deprat J thiết lập năm 1915. Hệ tầng phân bố nhiều ở Hà Giang, Lào Cai, trong khối cấu trúc Lô-Gâm. Tại các xã khan hiếm nước bắt gặp hệ tầng ở xã Tùng Vài (Hà Giang), xã Bản Sen (Lào Cai). Mặt cắt chuẩn của hệ tầng được mô tả ở đường mòn từ cổng đồn Chang Pung đến bản Seo Thèn Pả, Hà Giang, dài </w:t>
      </w:r>
      <w:r>
        <w:rPr>
          <w:lang w:val="pl-PL"/>
        </w:rPr>
        <w:lastRenderedPageBreak/>
        <w:t xml:space="preserve">khoảng 4km. Các thành tạo của hệ tầng có đá trầm tích cacbonat: đá vôi, đá vôi trứng cá xen với đá phiến sét vôi, đôi chỗ gặp vôi sét silic, đá vôi hoa hoá, đá phiến sét-sericit xen bột kết hoặc xen đôi lớp cát kết. Hệ tầng có chiều dày khoảng 920m. Quan hệ dưới không quan sát được, quan hệ trên chỉnh hợp với hệ tầng </w:t>
      </w:r>
      <w:r w:rsidRPr="00C34041">
        <w:rPr>
          <w:i/>
          <w:lang w:val="pl-PL"/>
        </w:rPr>
        <w:t xml:space="preserve">Lutxia </w:t>
      </w:r>
      <w:r w:rsidR="00E26E59">
        <w:rPr>
          <w:lang w:val="pl-PL"/>
        </w:rPr>
        <w:t>[5]</w:t>
      </w:r>
      <w:r>
        <w:rPr>
          <w:lang w:val="pl-PL"/>
        </w:rPr>
        <w:t>.</w:t>
      </w:r>
    </w:p>
    <w:p w14:paraId="719E8E98" w14:textId="31CD66B5" w:rsidR="00445F5C" w:rsidRDefault="00445F5C" w:rsidP="00445F5C">
      <w:pPr>
        <w:pStyle w:val="Heading2"/>
        <w:rPr>
          <w:b w:val="0"/>
          <w:bCs w:val="0"/>
        </w:rPr>
      </w:pPr>
      <w:bookmarkStart w:id="52" w:name="_Toc271305326"/>
      <w:bookmarkStart w:id="53" w:name="_Toc104786381"/>
      <w:r>
        <w:rPr>
          <w:b w:val="0"/>
          <w:bCs w:val="0"/>
        </w:rPr>
        <w:t>2.</w:t>
      </w:r>
      <w:r w:rsidR="00192854">
        <w:rPr>
          <w:b w:val="0"/>
          <w:bCs w:val="0"/>
        </w:rPr>
        <w:t>2</w:t>
      </w:r>
      <w:r>
        <w:rPr>
          <w:b w:val="0"/>
          <w:bCs w:val="0"/>
        </w:rPr>
        <w:t>.2. Hệ Ocdovic-Silua</w:t>
      </w:r>
      <w:bookmarkEnd w:id="52"/>
      <w:bookmarkEnd w:id="53"/>
    </w:p>
    <w:p w14:paraId="6AD14AB0" w14:textId="77777777" w:rsidR="00445F5C" w:rsidRDefault="00445F5C" w:rsidP="00445F5C">
      <w:pPr>
        <w:ind w:firstLine="720"/>
        <w:rPr>
          <w:lang w:val="es-MX"/>
        </w:rPr>
      </w:pPr>
      <w:r>
        <w:rPr>
          <w:lang w:val="pl-PL"/>
        </w:rPr>
        <w:t xml:space="preserve">Hệ Ocdovic-Silua có các hệ tầng gồm Lutxia </w:t>
      </w:r>
      <w:r>
        <w:rPr>
          <w:i/>
          <w:lang w:val="es-MX"/>
        </w:rPr>
        <w:t>(O</w:t>
      </w:r>
      <w:r>
        <w:rPr>
          <w:i/>
          <w:vertAlign w:val="subscript"/>
          <w:lang w:val="es-MX"/>
        </w:rPr>
        <w:t>1</w:t>
      </w:r>
      <w:r>
        <w:rPr>
          <w:i/>
          <w:lang w:val="es-MX"/>
        </w:rPr>
        <w:t>lx),</w:t>
      </w:r>
      <w:r>
        <w:rPr>
          <w:lang w:val="pl-PL"/>
        </w:rPr>
        <w:t xml:space="preserve"> Phú Ngữ </w:t>
      </w:r>
      <w:r>
        <w:rPr>
          <w:i/>
          <w:lang w:val="es-MX"/>
        </w:rPr>
        <w:t>(O</w:t>
      </w:r>
      <w:r>
        <w:rPr>
          <w:i/>
          <w:vertAlign w:val="subscript"/>
          <w:lang w:val="es-MX"/>
        </w:rPr>
        <w:t>1</w:t>
      </w:r>
      <w:r>
        <w:rPr>
          <w:i/>
          <w:lang w:val="es-MX"/>
        </w:rPr>
        <w:t>-S</w:t>
      </w:r>
      <w:r>
        <w:rPr>
          <w:i/>
          <w:vertAlign w:val="subscript"/>
          <w:lang w:val="es-MX"/>
        </w:rPr>
        <w:t>1</w:t>
      </w:r>
      <w:r>
        <w:rPr>
          <w:i/>
          <w:lang w:val="es-MX"/>
        </w:rPr>
        <w:t>pn)</w:t>
      </w:r>
      <w:r>
        <w:rPr>
          <w:lang w:val="pl-PL"/>
        </w:rPr>
        <w:t xml:space="preserve">, Tấn Mài </w:t>
      </w:r>
      <w:r>
        <w:rPr>
          <w:i/>
          <w:lang w:val="es-MX"/>
        </w:rPr>
        <w:t>(O</w:t>
      </w:r>
      <w:r>
        <w:rPr>
          <w:i/>
          <w:vertAlign w:val="subscript"/>
          <w:lang w:val="es-MX"/>
        </w:rPr>
        <w:t>1</w:t>
      </w:r>
      <w:r>
        <w:rPr>
          <w:i/>
          <w:lang w:val="es-MX"/>
        </w:rPr>
        <w:t>-Stm)</w:t>
      </w:r>
      <w:r>
        <w:rPr>
          <w:lang w:val="pl-PL"/>
        </w:rPr>
        <w:t xml:space="preserve">. </w:t>
      </w:r>
      <w:r>
        <w:rPr>
          <w:lang w:val="es-MX"/>
        </w:rPr>
        <w:t xml:space="preserve">Tuy nhiên, thành tạo cacbonat chỉ có mặt trong hệ tầng là Lutxia </w:t>
      </w:r>
      <w:r>
        <w:rPr>
          <w:i/>
          <w:lang w:val="es-MX"/>
        </w:rPr>
        <w:t>(O</w:t>
      </w:r>
      <w:r>
        <w:rPr>
          <w:i/>
          <w:vertAlign w:val="subscript"/>
          <w:lang w:val="es-MX"/>
        </w:rPr>
        <w:t>1</w:t>
      </w:r>
      <w:r>
        <w:rPr>
          <w:i/>
          <w:lang w:val="es-MX"/>
        </w:rPr>
        <w:t>lx),</w:t>
      </w:r>
      <w:r>
        <w:rPr>
          <w:lang w:val="es-MX"/>
        </w:rPr>
        <w:t xml:space="preserve"> Phú Ngữ </w:t>
      </w:r>
      <w:r>
        <w:rPr>
          <w:i/>
          <w:lang w:val="es-MX"/>
        </w:rPr>
        <w:t>(O</w:t>
      </w:r>
      <w:r>
        <w:rPr>
          <w:i/>
          <w:vertAlign w:val="subscript"/>
          <w:lang w:val="es-MX"/>
        </w:rPr>
        <w:t>1</w:t>
      </w:r>
      <w:r>
        <w:rPr>
          <w:i/>
          <w:lang w:val="es-MX"/>
        </w:rPr>
        <w:t>-S</w:t>
      </w:r>
      <w:r>
        <w:rPr>
          <w:i/>
          <w:vertAlign w:val="subscript"/>
          <w:lang w:val="es-MX"/>
        </w:rPr>
        <w:t>1</w:t>
      </w:r>
      <w:r>
        <w:rPr>
          <w:i/>
          <w:lang w:val="es-MX"/>
        </w:rPr>
        <w:t>pn)</w:t>
      </w:r>
      <w:r>
        <w:rPr>
          <w:lang w:val="es-MX"/>
        </w:rPr>
        <w:t>.</w:t>
      </w:r>
      <w:r>
        <w:rPr>
          <w:i/>
          <w:lang w:val="es-MX"/>
        </w:rPr>
        <w:t xml:space="preserve"> </w:t>
      </w:r>
    </w:p>
    <w:p w14:paraId="7A2B2A4F" w14:textId="702D5FC2" w:rsidR="00445F5C" w:rsidRDefault="00445F5C" w:rsidP="00445F5C">
      <w:pPr>
        <w:ind w:firstLine="720"/>
        <w:rPr>
          <w:lang w:val="es-MX"/>
        </w:rPr>
      </w:pPr>
      <w:r>
        <w:rPr>
          <w:i/>
          <w:lang w:val="es-MX"/>
        </w:rPr>
        <w:t>* Hệ tầng Lutxia (O</w:t>
      </w:r>
      <w:r>
        <w:rPr>
          <w:i/>
          <w:vertAlign w:val="subscript"/>
          <w:lang w:val="es-MX"/>
        </w:rPr>
        <w:t>1</w:t>
      </w:r>
      <w:r>
        <w:rPr>
          <w:i/>
          <w:lang w:val="es-MX"/>
        </w:rPr>
        <w:t>lx)</w:t>
      </w:r>
      <w:r>
        <w:rPr>
          <w:lang w:val="es-MX"/>
        </w:rPr>
        <w:t xml:space="preserve"> được Deprat thành lập năm 1915, phân bố chủ yếu ở Hà Giang. Mặt cắt chuẩn được mô tả theo đường mòn từ bản Seo Thèn Pả đến Bắc Bun, dài gần 1km. Hệ tầng gồm có đá vôi, phiến sét vôi, cát kết chứa vôi, xen đá phiến sét. Do các đá vôi phân phiến mạnh và đã bị biến chất thành đá phiến các loại nên các thành tạo của hệ tầng không có ý nghĩa nhiều đối với sự phát triển karst. Hệ tầng có quan hệ dưới không chỉnh hợp với hệ tầng Chang Pung và bị các trầm tích Devon phủ không chỉnh hợp lên trên. Chiều dày của hệ tầng khoảng 370 mét</w:t>
      </w:r>
      <w:r w:rsidRPr="00B07B03">
        <w:rPr>
          <w:i/>
          <w:lang w:val="pl-PL"/>
        </w:rPr>
        <w:t xml:space="preserve"> </w:t>
      </w:r>
      <w:r w:rsidR="00E26E59">
        <w:rPr>
          <w:lang w:val="pl-PL"/>
        </w:rPr>
        <w:t>[5]</w:t>
      </w:r>
      <w:r>
        <w:rPr>
          <w:lang w:val="pl-PL"/>
        </w:rPr>
        <w:t>.</w:t>
      </w:r>
    </w:p>
    <w:p w14:paraId="650319F3" w14:textId="2A2639D2" w:rsidR="00445F5C" w:rsidRDefault="00445F5C" w:rsidP="00445F5C">
      <w:pPr>
        <w:ind w:firstLine="720"/>
        <w:rPr>
          <w:lang w:val="es-MX"/>
        </w:rPr>
      </w:pPr>
      <w:r>
        <w:rPr>
          <w:i/>
          <w:lang w:val="es-MX"/>
        </w:rPr>
        <w:t>* Hệ tầng Phú Ngữ (O</w:t>
      </w:r>
      <w:r>
        <w:rPr>
          <w:i/>
          <w:vertAlign w:val="subscript"/>
          <w:lang w:val="es-MX"/>
        </w:rPr>
        <w:t>1</w:t>
      </w:r>
      <w:r>
        <w:rPr>
          <w:i/>
          <w:lang w:val="es-MX"/>
        </w:rPr>
        <w:t>-S</w:t>
      </w:r>
      <w:r>
        <w:rPr>
          <w:i/>
          <w:vertAlign w:val="subscript"/>
          <w:lang w:val="es-MX"/>
        </w:rPr>
        <w:t>1</w:t>
      </w:r>
      <w:r>
        <w:rPr>
          <w:i/>
          <w:lang w:val="es-MX"/>
        </w:rPr>
        <w:t>pn)</w:t>
      </w:r>
      <w:r>
        <w:rPr>
          <w:lang w:val="es-MX"/>
        </w:rPr>
        <w:t xml:space="preserve"> nằm trong phụ khối Phú Ngữ. Thành phần thạch học của hệ tầng chủ yếu là cát bột kết, đá phiến sét, đôi chỗ có đá vôi. Diện phân bố của đá vôi là ít và xen lẫn trong các trầm tích lục nguyên khác nên không có ý nghĩa trong việc phát triển Karst. Quan hệ địa tầng dưới không chỉnh hợp với hệ tầng Thần Sa và bị các trầm tích Devon phủ không chỉnh hợp bên trên</w:t>
      </w:r>
      <w:r w:rsidRPr="00B07B03">
        <w:rPr>
          <w:i/>
          <w:lang w:val="pl-PL"/>
        </w:rPr>
        <w:t xml:space="preserve"> </w:t>
      </w:r>
      <w:r w:rsidR="00E26E59">
        <w:rPr>
          <w:lang w:val="pl-PL"/>
        </w:rPr>
        <w:t>[5]</w:t>
      </w:r>
      <w:r>
        <w:rPr>
          <w:lang w:val="pl-PL"/>
        </w:rPr>
        <w:t>.</w:t>
      </w:r>
    </w:p>
    <w:p w14:paraId="430765DB" w14:textId="400425F6" w:rsidR="00445F5C" w:rsidRDefault="00445F5C" w:rsidP="00445F5C">
      <w:pPr>
        <w:pStyle w:val="Heading2"/>
        <w:rPr>
          <w:b w:val="0"/>
          <w:bCs w:val="0"/>
        </w:rPr>
      </w:pPr>
      <w:bookmarkStart w:id="54" w:name="_Toc271305327"/>
      <w:bookmarkStart w:id="55" w:name="_Toc104786382"/>
      <w:r>
        <w:rPr>
          <w:b w:val="0"/>
          <w:bCs w:val="0"/>
        </w:rPr>
        <w:t>2.</w:t>
      </w:r>
      <w:r w:rsidR="00192854">
        <w:rPr>
          <w:b w:val="0"/>
          <w:bCs w:val="0"/>
        </w:rPr>
        <w:t>2</w:t>
      </w:r>
      <w:r>
        <w:rPr>
          <w:b w:val="0"/>
          <w:bCs w:val="0"/>
        </w:rPr>
        <w:t>.3. Hệ Devon</w:t>
      </w:r>
      <w:bookmarkEnd w:id="54"/>
      <w:bookmarkEnd w:id="55"/>
    </w:p>
    <w:p w14:paraId="0DDB4F97" w14:textId="77777777" w:rsidR="00445F5C" w:rsidRDefault="00445F5C" w:rsidP="00445F5C">
      <w:pPr>
        <w:ind w:firstLine="720"/>
        <w:rPr>
          <w:lang w:val="es-MX"/>
        </w:rPr>
      </w:pPr>
      <w:r>
        <w:rPr>
          <w:lang w:val="es-MX"/>
        </w:rPr>
        <w:t>Các thành tạo của hệ Devon trong khu vực nghiên cứu khá phong phú, bao gồm 12 hệ tầng, trong đó có 8 hệ tầng liên quan đến cacbonat: Nà Ngần (D</w:t>
      </w:r>
      <w:r>
        <w:rPr>
          <w:vertAlign w:val="subscript"/>
          <w:lang w:val="es-MX"/>
        </w:rPr>
        <w:t>1</w:t>
      </w:r>
      <w:r>
        <w:rPr>
          <w:i/>
          <w:lang w:val="es-MX"/>
        </w:rPr>
        <w:t>nn</w:t>
      </w:r>
      <w:r>
        <w:rPr>
          <w:lang w:val="es-MX"/>
        </w:rPr>
        <w:t>), Mia Lé (D</w:t>
      </w:r>
      <w:r>
        <w:rPr>
          <w:vertAlign w:val="subscript"/>
          <w:lang w:val="es-MX"/>
        </w:rPr>
        <w:t>1</w:t>
      </w:r>
      <w:r>
        <w:rPr>
          <w:i/>
          <w:lang w:val="es-MX"/>
        </w:rPr>
        <w:t>ml</w:t>
      </w:r>
      <w:r>
        <w:rPr>
          <w:lang w:val="es-MX"/>
        </w:rPr>
        <w:t>), Đại Thị (D</w:t>
      </w:r>
      <w:r>
        <w:rPr>
          <w:vertAlign w:val="subscript"/>
          <w:lang w:val="es-MX"/>
        </w:rPr>
        <w:t>1</w:t>
      </w:r>
      <w:r>
        <w:rPr>
          <w:i/>
          <w:lang w:val="es-MX"/>
        </w:rPr>
        <w:t>đt</w:t>
      </w:r>
      <w:r>
        <w:rPr>
          <w:lang w:val="es-MX"/>
        </w:rPr>
        <w:t>), Pia Phương (D</w:t>
      </w:r>
      <w:r>
        <w:rPr>
          <w:vertAlign w:val="subscript"/>
          <w:lang w:val="es-MX"/>
        </w:rPr>
        <w:t>1</w:t>
      </w:r>
      <w:r>
        <w:rPr>
          <w:i/>
          <w:lang w:val="es-MX"/>
        </w:rPr>
        <w:t>pp</w:t>
      </w:r>
      <w:r>
        <w:rPr>
          <w:lang w:val="es-MX"/>
        </w:rPr>
        <w:t>), Nà Quản (D</w:t>
      </w:r>
      <w:r>
        <w:rPr>
          <w:vertAlign w:val="subscript"/>
          <w:lang w:val="es-MX"/>
        </w:rPr>
        <w:t>1-2</w:t>
      </w:r>
      <w:r>
        <w:rPr>
          <w:i/>
          <w:lang w:val="es-MX"/>
        </w:rPr>
        <w:t>nq</w:t>
      </w:r>
      <w:r>
        <w:rPr>
          <w:lang w:val="es-MX"/>
        </w:rPr>
        <w:t>), Tốc Tát (D</w:t>
      </w:r>
      <w:r>
        <w:rPr>
          <w:vertAlign w:val="subscript"/>
          <w:lang w:val="es-MX"/>
        </w:rPr>
        <w:t>3</w:t>
      </w:r>
      <w:r>
        <w:rPr>
          <w:i/>
          <w:lang w:val="es-MX"/>
        </w:rPr>
        <w:t>tt</w:t>
      </w:r>
      <w:r>
        <w:rPr>
          <w:lang w:val="es-MX"/>
        </w:rPr>
        <w:t>).</w:t>
      </w:r>
    </w:p>
    <w:p w14:paraId="3188FCD8" w14:textId="53677A02" w:rsidR="00445F5C" w:rsidRDefault="00445F5C" w:rsidP="00445F5C">
      <w:pPr>
        <w:ind w:firstLine="720"/>
        <w:rPr>
          <w:lang w:val="es-MX"/>
        </w:rPr>
      </w:pPr>
      <w:r>
        <w:rPr>
          <w:i/>
          <w:lang w:val="es-MX"/>
        </w:rPr>
        <w:t>* Hệ tầng Nà Ngần (D</w:t>
      </w:r>
      <w:r>
        <w:rPr>
          <w:i/>
          <w:vertAlign w:val="subscript"/>
          <w:lang w:val="es-MX"/>
        </w:rPr>
        <w:t>1</w:t>
      </w:r>
      <w:r>
        <w:rPr>
          <w:i/>
          <w:lang w:val="es-MX"/>
        </w:rPr>
        <w:t>nn)</w:t>
      </w:r>
      <w:r>
        <w:rPr>
          <w:lang w:val="es-MX"/>
        </w:rPr>
        <w:t xml:space="preserve"> được Phạm Đình Long xác lập năm 1975. Trước đó, các thành tạo của hệ tầng Nà Ngần được xếp chung vào với loạt Sông Cầu của Trần Văn Trị năm 1964. Thành phần thạch học có cuội kết, cát kết, cát kết thạch anh dạng quarzit, đá vôi, cát kết vôi màu xám đen, xen đá phiến vôi. Trong đó, các trầm tích cacbonat chiếm lượng không nhiều, bị phân phiến và nằm xen kẹp với các trầm tích lục nguyên khác nên không có ý nghĩa trong việc phát triển karst. Hệ tầng chứa hoá thạch cá. Hệ tầng có quan hệ chỉnh hợp trên với hệ tầng Nà Quản và chỉnh hợp dưới với Thần Sa và Phú Ngữ. Chiều dày của hệ tầng 900-1000m</w:t>
      </w:r>
      <w:r w:rsidRPr="00B07B03">
        <w:rPr>
          <w:i/>
          <w:lang w:val="pl-PL"/>
        </w:rPr>
        <w:t xml:space="preserve"> </w:t>
      </w:r>
      <w:r w:rsidR="00E26E59">
        <w:rPr>
          <w:lang w:val="pl-PL"/>
        </w:rPr>
        <w:t>[5]</w:t>
      </w:r>
      <w:r>
        <w:rPr>
          <w:lang w:val="pl-PL"/>
        </w:rPr>
        <w:t>.</w:t>
      </w:r>
    </w:p>
    <w:p w14:paraId="6F58ABA7" w14:textId="4CF780A7" w:rsidR="00445F5C" w:rsidRDefault="00445F5C" w:rsidP="00445F5C">
      <w:pPr>
        <w:ind w:firstLine="720"/>
        <w:rPr>
          <w:lang w:val="es-MX"/>
        </w:rPr>
      </w:pPr>
      <w:r>
        <w:rPr>
          <w:i/>
          <w:lang w:val="es-MX"/>
        </w:rPr>
        <w:lastRenderedPageBreak/>
        <w:t>* Hệ tầng Mia Lé (D</w:t>
      </w:r>
      <w:r>
        <w:rPr>
          <w:i/>
          <w:vertAlign w:val="subscript"/>
          <w:lang w:val="es-MX"/>
        </w:rPr>
        <w:t>1</w:t>
      </w:r>
      <w:r>
        <w:rPr>
          <w:i/>
          <w:lang w:val="es-MX"/>
        </w:rPr>
        <w:t>ml)</w:t>
      </w:r>
      <w:r>
        <w:rPr>
          <w:lang w:val="es-MX"/>
        </w:rPr>
        <w:t xml:space="preserve"> do Tống Duy Thanh xác lập và xếp vào tuổi Devon giữa, nhưng sau đó các tác giả của tờ bản đồ địa chất 1: 200.000 mới đây xếp vào tuổi Devon sớm. Hệ tầng này bắt gặp khá phổ biến tại các xã vùng núi cao, khan hiếm nước của Tuyên Quang, Cao Bằng, Lạng Sơn, Bắc Cạn như xã Minh Hương, Bình An, Mai Long, Trấn Yên, Giáo Hiệu, Nhạn Môn,…Thành phần thạch học của hệ tầng gồm cát kết, bột kết, đá phiến sét vôi, đôi chỗ xen thấu kính đá vôi. Mặc dù có sự xuất hiện của đá cacbonat nhưng quy mô không lớn, chỉ ở dạng thấu kính và sét vôi nên các thành tạo của hệ tầng không có ý nghĩa trong việc phát triển Karst. Hệ tầng chứa hoá thạch cá. Quan hệ địa tầng dưới bất chỉnh hợp với Thần Sa và Phú Ngữ, chỉnh hợp trên với Nà Quản</w:t>
      </w:r>
      <w:r w:rsidRPr="00B07B03">
        <w:rPr>
          <w:i/>
          <w:lang w:val="pl-PL"/>
        </w:rPr>
        <w:t xml:space="preserve"> </w:t>
      </w:r>
      <w:r w:rsidR="00E26E59">
        <w:rPr>
          <w:lang w:val="pl-PL"/>
        </w:rPr>
        <w:t>[5]</w:t>
      </w:r>
      <w:r>
        <w:rPr>
          <w:lang w:val="pl-PL"/>
        </w:rPr>
        <w:t>.</w:t>
      </w:r>
    </w:p>
    <w:p w14:paraId="37BE26EC" w14:textId="40EA5665" w:rsidR="00445F5C" w:rsidRPr="00C34041" w:rsidRDefault="00445F5C" w:rsidP="00445F5C">
      <w:pPr>
        <w:ind w:firstLine="720"/>
        <w:rPr>
          <w:spacing w:val="-2"/>
          <w:lang w:val="es-MX"/>
        </w:rPr>
      </w:pPr>
      <w:r w:rsidRPr="00C34041">
        <w:rPr>
          <w:i/>
          <w:spacing w:val="-2"/>
          <w:lang w:val="es-MX"/>
        </w:rPr>
        <w:t>* Hệ tầng Đại Thị (D</w:t>
      </w:r>
      <w:r w:rsidRPr="00C34041">
        <w:rPr>
          <w:i/>
          <w:spacing w:val="-2"/>
          <w:vertAlign w:val="subscript"/>
          <w:lang w:val="es-MX"/>
        </w:rPr>
        <w:t>1</w:t>
      </w:r>
      <w:r w:rsidRPr="00C34041">
        <w:rPr>
          <w:i/>
          <w:spacing w:val="-2"/>
          <w:lang w:val="es-MX"/>
        </w:rPr>
        <w:t>đt)</w:t>
      </w:r>
      <w:r w:rsidRPr="00C34041">
        <w:rPr>
          <w:spacing w:val="-2"/>
          <w:lang w:val="es-MX"/>
        </w:rPr>
        <w:t xml:space="preserve"> do Phạm Đình Long, Nguyễn Kinh Quốc, Hoàng Xuân Tình xác lập năm 1979 có tuổi Devon sớm-giữa. Sau đó, khi đo vẽ bản đồ địa chất tỷ lệ 1:200.000, các tác giả đã xác định lại tuổi của hệ tầng này là Devon sớm. Diện phân bố của hệ tầng ở các tỉnh Tuyên Quang, Bắc Kạn thuộc khối Lô- Gâm. Mặt cắt chuẩn được mô tả ở Koeu-Đại Thị, Tuyên Quang. Thành phần thạch học có đá trầm tích cacbonat đã bị biến chất thành đá phiến vôi, đá phiến sét vôi, đá phiến sét, đá phiến thạch anh-sericit. Do vậy, không còn ý nghĩa trong việc phát triển karst. Quan hệ địa tầng dưới chỉnh hợp với Lutxia và chỉnh hợp trên với Nà Quản. Chiều dày của hệ tầng 1.000-1.300 m</w:t>
      </w:r>
      <w:r w:rsidRPr="00B07B03">
        <w:rPr>
          <w:i/>
          <w:lang w:val="pl-PL"/>
        </w:rPr>
        <w:t xml:space="preserve"> </w:t>
      </w:r>
      <w:r w:rsidR="00E26E59">
        <w:rPr>
          <w:lang w:val="pl-PL"/>
        </w:rPr>
        <w:t>[5]</w:t>
      </w:r>
      <w:r>
        <w:rPr>
          <w:lang w:val="pl-PL"/>
        </w:rPr>
        <w:t>.</w:t>
      </w:r>
    </w:p>
    <w:p w14:paraId="14E7EBF3" w14:textId="40E4316C" w:rsidR="00445F5C" w:rsidRDefault="00445F5C" w:rsidP="00445F5C">
      <w:pPr>
        <w:ind w:firstLine="720"/>
        <w:rPr>
          <w:lang w:val="es-MX"/>
        </w:rPr>
      </w:pPr>
      <w:r>
        <w:rPr>
          <w:i/>
          <w:lang w:val="es-MX"/>
        </w:rPr>
        <w:t xml:space="preserve">* </w:t>
      </w:r>
      <w:r w:rsidRPr="00E85A0E">
        <w:rPr>
          <w:i/>
          <w:spacing w:val="4"/>
          <w:lang w:val="es-MX"/>
        </w:rPr>
        <w:t>Hệ tầng Phia Phương (D</w:t>
      </w:r>
      <w:r w:rsidRPr="00E85A0E">
        <w:rPr>
          <w:i/>
          <w:spacing w:val="4"/>
          <w:vertAlign w:val="subscript"/>
          <w:lang w:val="es-MX"/>
        </w:rPr>
        <w:t>1</w:t>
      </w:r>
      <w:r w:rsidRPr="00E85A0E">
        <w:rPr>
          <w:i/>
          <w:spacing w:val="4"/>
          <w:lang w:val="es-MX"/>
        </w:rPr>
        <w:t>pp)</w:t>
      </w:r>
      <w:r w:rsidRPr="00E85A0E">
        <w:rPr>
          <w:spacing w:val="4"/>
          <w:lang w:val="es-MX"/>
        </w:rPr>
        <w:t xml:space="preserve"> do Nguyễn Kinh Quốc xác lập năm 1986 có tuổi Silua muộn-Devon sớm. Sau đó, lại được các tác giả tờ bản đồ địa chất 1:200.000 xếp lại vào tuổi Devon sớm. Hệ tầng phân bố tại một số xã khan hiếm của Tuyên Quang như Minh Quang, Hồng Quang. Mặt cắt chuẩn được thiết lập dọc theo suối You Ma, Lạng Giang, Tuyên Quang. Các thành tạo của hệ tầng có trầm tích lục nguyên cacbonat bị biến chất thành đá hoa, đá phiến sét chứa vật chất than xen cát bột kết, tuf nên giống như Đại Thị. Các thành tạo này không có ý nghĩa trong việc phát triển karst. Quan hệ địa tầng chỉnh hợp trên với Nà Quản và dưới với Lutxia, chiều dày 2.000-2.200 mét</w:t>
      </w:r>
      <w:r w:rsidRPr="00E85A0E">
        <w:rPr>
          <w:i/>
          <w:spacing w:val="4"/>
          <w:lang w:val="pl-PL"/>
        </w:rPr>
        <w:t xml:space="preserve"> </w:t>
      </w:r>
      <w:r w:rsidR="00E26E59">
        <w:rPr>
          <w:spacing w:val="4"/>
          <w:lang w:val="pl-PL"/>
        </w:rPr>
        <w:t>[5]</w:t>
      </w:r>
      <w:r w:rsidRPr="00E85A0E">
        <w:rPr>
          <w:spacing w:val="4"/>
          <w:lang w:val="pl-PL"/>
        </w:rPr>
        <w:t>.</w:t>
      </w:r>
    </w:p>
    <w:p w14:paraId="2053964E" w14:textId="3C5AFED2" w:rsidR="00445F5C" w:rsidRDefault="00445F5C" w:rsidP="00445F5C">
      <w:pPr>
        <w:ind w:firstLine="720"/>
        <w:rPr>
          <w:lang w:val="es-MX"/>
        </w:rPr>
      </w:pPr>
      <w:r>
        <w:rPr>
          <w:i/>
          <w:lang w:val="es-MX"/>
        </w:rPr>
        <w:t>* Hệ tầng Nà Quản (D</w:t>
      </w:r>
      <w:r>
        <w:rPr>
          <w:i/>
          <w:vertAlign w:val="subscript"/>
          <w:lang w:val="es-MX"/>
        </w:rPr>
        <w:t>1-2</w:t>
      </w:r>
      <w:r>
        <w:rPr>
          <w:i/>
          <w:lang w:val="es-MX"/>
        </w:rPr>
        <w:t>nq)</w:t>
      </w:r>
      <w:r>
        <w:rPr>
          <w:lang w:val="es-MX"/>
        </w:rPr>
        <w:t xml:space="preserve"> lần đầu tiên do Dương Xuân Hảo, Rzonsnickaja M.A xác lập năm 1868 có tuổi Devon giữa. Năm 1975, Phạm Đình Long xác định lại có tuổi Devon sớm giữa. Hệ tầng phân bố ở các tỉnh Cao Bằng, Lạng Sơn, Bắc Kạn, Thái Nguyên, một số các xã khan hiếm gặp hệ tầng này như Quốc Toản, Lưu Ngọc, Chí Thảo, Yên Đổ, Yên Lạc,…Mặt cắt chuẩn được mô tả từ bản Nà Quản đi Bằng Ca, Trùng Khánh, Cao Bằng. Thành phần thạch học của hệ tầng gồm trầm tích cacbonat như đá vôi kết tinh phân lớp mỏng, đá vôi xen đá phiến vôi, đá vôi hạt nhỏ, đôi chỗ xen đá phiến sét. Do vậy, không có ý nghĩa trong việc phát triển karst. Quan hệ trên chỉnh hợp với hệ </w:t>
      </w:r>
      <w:r>
        <w:rPr>
          <w:lang w:val="es-MX"/>
        </w:rPr>
        <w:lastRenderedPageBreak/>
        <w:t>tầng Tốc Tát, Bằng Ca và chỉnh hợp dưới với Nà Ngần, Mia Lé, Bắc Bun, Sông Cầu, Đại Thị, Phia Phương. Chiều dày của hệ tầng 400-450 mét</w:t>
      </w:r>
      <w:r w:rsidRPr="00B07B03">
        <w:rPr>
          <w:i/>
          <w:lang w:val="pl-PL"/>
        </w:rPr>
        <w:t xml:space="preserve"> </w:t>
      </w:r>
      <w:r w:rsidR="00E26E59">
        <w:rPr>
          <w:lang w:val="pl-PL"/>
        </w:rPr>
        <w:t>[5]</w:t>
      </w:r>
      <w:r>
        <w:rPr>
          <w:lang w:val="pl-PL"/>
        </w:rPr>
        <w:t>.</w:t>
      </w:r>
    </w:p>
    <w:p w14:paraId="41B9FDAF" w14:textId="1E3B5F19" w:rsidR="00445F5C" w:rsidRDefault="00445F5C" w:rsidP="00445F5C">
      <w:pPr>
        <w:ind w:firstLine="720"/>
        <w:rPr>
          <w:lang w:val="es-MX"/>
        </w:rPr>
      </w:pPr>
      <w:r>
        <w:rPr>
          <w:i/>
          <w:lang w:val="es-MX"/>
        </w:rPr>
        <w:t>* Hệ tầng Tốc Tát (D</w:t>
      </w:r>
      <w:r>
        <w:rPr>
          <w:i/>
          <w:vertAlign w:val="subscript"/>
          <w:lang w:val="es-MX"/>
        </w:rPr>
        <w:t>3</w:t>
      </w:r>
      <w:r>
        <w:rPr>
          <w:i/>
          <w:lang w:val="es-MX"/>
        </w:rPr>
        <w:t>tt)</w:t>
      </w:r>
      <w:r>
        <w:rPr>
          <w:lang w:val="es-MX"/>
        </w:rPr>
        <w:t xml:space="preserve"> do Phạm Đình Long xác lập năm 1975. Các thành tạo của hệ tầng phân bố ở Hà Giang, Cao Bằng thuộc khối Hạ Lang, tại một số xã như Lũng Táo, Lương Thông. Mặt cắt chuẩn được mô tả từ Bản Ngắn theo đường đất qua khu mỏ Tốc Tát, Trùng Khánh, Cao Bằng, gồm các thành tạo lục nguyên-silic-carbonat. Trong đó đá vôi dạng dải, phân lớp mỏng, nằm xen với những lớp đá phiến sét silic. Do đó, không có ý nghĩa trong phát triển karst. Hoá đá trong hệ tầng có san hô, trùng lỗ, tay cuộn. Quan hệ địa tầng chỉnh hợp dưới với Nà Quản và quan hệ trên chưa xác định. Chiều dày hệ tầng từ 160-190 mét</w:t>
      </w:r>
      <w:r w:rsidRPr="00B07B03">
        <w:rPr>
          <w:i/>
          <w:lang w:val="pl-PL"/>
        </w:rPr>
        <w:t xml:space="preserve"> </w:t>
      </w:r>
      <w:r w:rsidR="00E26E59">
        <w:rPr>
          <w:lang w:val="pl-PL"/>
        </w:rPr>
        <w:t>[5]</w:t>
      </w:r>
      <w:r>
        <w:rPr>
          <w:lang w:val="pl-PL"/>
        </w:rPr>
        <w:t>.</w:t>
      </w:r>
    </w:p>
    <w:p w14:paraId="17460A21" w14:textId="49311E53" w:rsidR="00445F5C" w:rsidRDefault="00445F5C" w:rsidP="00445F5C">
      <w:pPr>
        <w:pStyle w:val="Heading2"/>
        <w:rPr>
          <w:b w:val="0"/>
          <w:bCs w:val="0"/>
        </w:rPr>
      </w:pPr>
      <w:bookmarkStart w:id="56" w:name="_Toc271305328"/>
      <w:bookmarkStart w:id="57" w:name="_Toc104786383"/>
      <w:r>
        <w:rPr>
          <w:b w:val="0"/>
          <w:bCs w:val="0"/>
        </w:rPr>
        <w:t>2.</w:t>
      </w:r>
      <w:r w:rsidR="00192854">
        <w:rPr>
          <w:b w:val="0"/>
          <w:bCs w:val="0"/>
        </w:rPr>
        <w:t>2</w:t>
      </w:r>
      <w:r>
        <w:rPr>
          <w:b w:val="0"/>
          <w:bCs w:val="0"/>
        </w:rPr>
        <w:t>.4. Hệ Cacbon-Pecmi</w:t>
      </w:r>
      <w:bookmarkEnd w:id="56"/>
      <w:bookmarkEnd w:id="57"/>
    </w:p>
    <w:p w14:paraId="74FF4883" w14:textId="77777777" w:rsidR="00445F5C" w:rsidRDefault="00445F5C" w:rsidP="00445F5C">
      <w:pPr>
        <w:ind w:firstLine="720"/>
        <w:rPr>
          <w:lang w:val="es-MX"/>
        </w:rPr>
      </w:pPr>
      <w:r>
        <w:rPr>
          <w:lang w:val="es-MX"/>
        </w:rPr>
        <w:t>Trong vùng nghiên cứu có 4 hệ tầng thuộc hệ Cacbon-Pecmi gồm: Lũng Nậm (C</w:t>
      </w:r>
      <w:r>
        <w:rPr>
          <w:vertAlign w:val="subscript"/>
          <w:lang w:val="es-MX"/>
        </w:rPr>
        <w:t>1</w:t>
      </w:r>
      <w:r>
        <w:rPr>
          <w:i/>
          <w:lang w:val="es-MX"/>
        </w:rPr>
        <w:t>ln</w:t>
      </w:r>
      <w:r>
        <w:rPr>
          <w:lang w:val="es-MX"/>
        </w:rPr>
        <w:t>), Bắc Sơn (C-P</w:t>
      </w:r>
      <w:r>
        <w:rPr>
          <w:vertAlign w:val="subscript"/>
          <w:lang w:val="es-MX"/>
        </w:rPr>
        <w:t>1</w:t>
      </w:r>
      <w:r>
        <w:rPr>
          <w:i/>
          <w:lang w:val="es-MX"/>
        </w:rPr>
        <w:t>bs</w:t>
      </w:r>
      <w:r>
        <w:rPr>
          <w:lang w:val="es-MX"/>
        </w:rPr>
        <w:t>), Lưỡng Kỳ (C</w:t>
      </w:r>
      <w:r>
        <w:rPr>
          <w:vertAlign w:val="subscript"/>
          <w:lang w:val="es-MX"/>
        </w:rPr>
        <w:t>2</w:t>
      </w:r>
      <w:r>
        <w:rPr>
          <w:lang w:val="es-MX"/>
        </w:rPr>
        <w:t>-P</w:t>
      </w:r>
      <w:r>
        <w:rPr>
          <w:vertAlign w:val="subscript"/>
          <w:lang w:val="es-MX"/>
        </w:rPr>
        <w:t>1</w:t>
      </w:r>
      <w:r>
        <w:rPr>
          <w:i/>
          <w:lang w:val="es-MX"/>
        </w:rPr>
        <w:t>lk</w:t>
      </w:r>
      <w:r>
        <w:rPr>
          <w:lang w:val="es-MX"/>
        </w:rPr>
        <w:t>), Đồng Đăng (P</w:t>
      </w:r>
      <w:r>
        <w:rPr>
          <w:vertAlign w:val="subscript"/>
          <w:lang w:val="es-MX"/>
        </w:rPr>
        <w:t>2</w:t>
      </w:r>
      <w:r>
        <w:rPr>
          <w:i/>
          <w:lang w:val="es-MX"/>
        </w:rPr>
        <w:t>đđ</w:t>
      </w:r>
      <w:r>
        <w:rPr>
          <w:lang w:val="es-MX"/>
        </w:rPr>
        <w:t>). Ngoại trừ Lũng Nậm các hệ tầng khác đều có thành phần chủ yếu là các trầm tích cacbonat, diện phân bố khá rộng rãi trong các khối cấu trúc An Châu-Sông Hiến, Hạ Lang.</w:t>
      </w:r>
    </w:p>
    <w:p w14:paraId="008DB019" w14:textId="563524B0" w:rsidR="00445F5C" w:rsidRPr="00EE27DD" w:rsidRDefault="00445F5C" w:rsidP="00445F5C">
      <w:pPr>
        <w:ind w:firstLine="720"/>
        <w:rPr>
          <w:lang w:val="es-MX"/>
        </w:rPr>
      </w:pPr>
      <w:r>
        <w:rPr>
          <w:i/>
          <w:lang w:val="es-MX"/>
        </w:rPr>
        <w:t>* Hệ tầng Bắc Sơn (C-P</w:t>
      </w:r>
      <w:r>
        <w:rPr>
          <w:i/>
          <w:lang w:val="es-MX"/>
        </w:rPr>
        <w:softHyphen/>
      </w:r>
      <w:r>
        <w:rPr>
          <w:i/>
          <w:vertAlign w:val="subscript"/>
          <w:lang w:val="es-MX"/>
        </w:rPr>
        <w:t>1</w:t>
      </w:r>
      <w:r>
        <w:rPr>
          <w:i/>
          <w:lang w:val="es-MX"/>
        </w:rPr>
        <w:t>bs</w:t>
      </w:r>
      <w:r>
        <w:rPr>
          <w:lang w:val="es-MX"/>
        </w:rPr>
        <w:t xml:space="preserve">) được </w:t>
      </w:r>
      <w:r w:rsidRPr="00EE27DD">
        <w:rPr>
          <w:lang w:val="es-MX"/>
        </w:rPr>
        <w:t>Nguyễn Văn Liêm thành lập năm 1978, khi mô tả mắt cắt chuẩn ở đèo Na Phài-Đình Cả, Thái Nguyên. Hệ tầng có diện phân bố rộng rãi ở Cao Bằng, Bắc Kạn, Thái Nguyên. Các thành tạo của hệ tầng này lộ ra ở nhiều xã vùng núi cao, khan hiếm nước như Yên Lạc, Vũ Nông, Tân Đoàn, Tràng Phái, Sín Chải,…. Với thành phần chính là trầm tích carbonat: đá vôi dạng khối, dạng trứng cá, đá vôi tái kết tinh, đôi chỗ chứa vật chất hữu cơ. Quan hệ địa tầng trên dưới đều không chỉnh hợp với hệ tầng Đồng Đăng và Tốc Tát. Chiều dày của hệ tầng lớn 1</w:t>
      </w:r>
      <w:r>
        <w:rPr>
          <w:lang w:val="es-MX"/>
        </w:rPr>
        <w:t>.</w:t>
      </w:r>
      <w:r w:rsidRPr="00EE27DD">
        <w:rPr>
          <w:lang w:val="es-MX"/>
        </w:rPr>
        <w:t>000-1</w:t>
      </w:r>
      <w:r>
        <w:rPr>
          <w:lang w:val="es-MX"/>
        </w:rPr>
        <w:t>.</w:t>
      </w:r>
      <w:r w:rsidRPr="00EE27DD">
        <w:rPr>
          <w:lang w:val="es-MX"/>
        </w:rPr>
        <w:t>500 mét</w:t>
      </w:r>
      <w:r w:rsidRPr="00B07B03">
        <w:rPr>
          <w:i/>
          <w:lang w:val="pl-PL"/>
        </w:rPr>
        <w:t xml:space="preserve"> </w:t>
      </w:r>
      <w:r w:rsidR="00E26E59">
        <w:rPr>
          <w:lang w:val="pl-PL"/>
        </w:rPr>
        <w:t>[5]</w:t>
      </w:r>
      <w:r w:rsidRPr="00EE27DD">
        <w:rPr>
          <w:lang w:val="es-MX"/>
        </w:rPr>
        <w:t>. Với thành phần chủ yếu là đá vôi có chiều dày lớn nên hệ tầng có ý nghĩa quan trọng trong việc phát triển karst.</w:t>
      </w:r>
    </w:p>
    <w:p w14:paraId="56A94EC7" w14:textId="10F16B32" w:rsidR="00445F5C" w:rsidRDefault="00445F5C" w:rsidP="00445F5C">
      <w:pPr>
        <w:ind w:firstLine="720"/>
        <w:rPr>
          <w:lang w:val="es-MX"/>
        </w:rPr>
      </w:pPr>
      <w:r w:rsidRPr="00EE27DD">
        <w:rPr>
          <w:i/>
          <w:lang w:val="es-MX"/>
        </w:rPr>
        <w:t>* Hệ tầng Lưỡng Kỳ (C</w:t>
      </w:r>
      <w:r w:rsidRPr="00EE27DD">
        <w:rPr>
          <w:i/>
          <w:vertAlign w:val="subscript"/>
          <w:lang w:val="es-MX"/>
        </w:rPr>
        <w:softHyphen/>
        <w:t>2</w:t>
      </w:r>
      <w:r w:rsidRPr="00EE27DD">
        <w:rPr>
          <w:i/>
          <w:lang w:val="es-MX"/>
        </w:rPr>
        <w:softHyphen/>
        <w:t xml:space="preserve"> -P</w:t>
      </w:r>
      <w:r w:rsidRPr="00EE27DD">
        <w:rPr>
          <w:i/>
          <w:vertAlign w:val="subscript"/>
          <w:lang w:val="es-MX"/>
        </w:rPr>
        <w:t>1</w:t>
      </w:r>
      <w:r w:rsidRPr="00EE27DD">
        <w:rPr>
          <w:i/>
          <w:lang w:val="es-MX"/>
        </w:rPr>
        <w:t>lk</w:t>
      </w:r>
      <w:r w:rsidRPr="00EE27DD">
        <w:rPr>
          <w:lang w:val="es-MX"/>
        </w:rPr>
        <w:t xml:space="preserve">) do Phạm Văn Quang và nnk xác lập </w:t>
      </w:r>
      <w:r>
        <w:rPr>
          <w:lang w:val="es-MX"/>
        </w:rPr>
        <w:t>năm 1990, trước kia được gọi là hệ tầng Đá Mài (C-P</w:t>
      </w:r>
      <w:r>
        <w:rPr>
          <w:vertAlign w:val="subscript"/>
          <w:lang w:val="es-MX"/>
        </w:rPr>
        <w:t>1</w:t>
      </w:r>
      <w:r>
        <w:rPr>
          <w:i/>
          <w:lang w:val="es-MX"/>
        </w:rPr>
        <w:t>đm</w:t>
      </w:r>
      <w:r>
        <w:rPr>
          <w:lang w:val="es-MX"/>
        </w:rPr>
        <w:t>) do Dussault L. thành lập năm 1929. Hệ tầng phân bố ở một số xã Minh Long, Hồng Quang, Chí Thảo (Cao Bằng). Thành phần gồm chủ yếu là đá vôi với nhiều dạng khác nhau như dạng khối, dạng trứng cá, trong đó có chứa nhiều vật chất hữu cơ. Quan hệ địa tầng trên dưới đều chỉnh hợp với hệ tầng Đồng Đăng. Chiều dày của hệ tầng từ 1.000-1.500 mét</w:t>
      </w:r>
      <w:r w:rsidRPr="00B07B03">
        <w:rPr>
          <w:i/>
          <w:lang w:val="pl-PL"/>
        </w:rPr>
        <w:t xml:space="preserve"> </w:t>
      </w:r>
      <w:r w:rsidR="00E26E59">
        <w:rPr>
          <w:lang w:val="pl-PL"/>
        </w:rPr>
        <w:t>[5]</w:t>
      </w:r>
      <w:r>
        <w:rPr>
          <w:lang w:val="pl-PL"/>
        </w:rPr>
        <w:t>.</w:t>
      </w:r>
    </w:p>
    <w:p w14:paraId="383FFBC4" w14:textId="4E2DC22F" w:rsidR="00445F5C" w:rsidRDefault="00445F5C" w:rsidP="00445F5C">
      <w:pPr>
        <w:ind w:firstLine="720"/>
        <w:rPr>
          <w:lang w:val="es-MX"/>
        </w:rPr>
      </w:pPr>
      <w:r>
        <w:rPr>
          <w:i/>
          <w:lang w:val="es-MX"/>
        </w:rPr>
        <w:t>* Hệ tầng Đồng Đăng (P</w:t>
      </w:r>
      <w:r>
        <w:rPr>
          <w:i/>
          <w:vertAlign w:val="subscript"/>
          <w:lang w:val="es-MX"/>
        </w:rPr>
        <w:t>2</w:t>
      </w:r>
      <w:r>
        <w:rPr>
          <w:i/>
          <w:lang w:val="es-MX"/>
        </w:rPr>
        <w:t>đđ</w:t>
      </w:r>
      <w:r>
        <w:rPr>
          <w:lang w:val="es-MX"/>
        </w:rPr>
        <w:t xml:space="preserve">) do Nguyễn Văn Liêm xác lập năm 1966. Diện phân bố của hệ tầng khá rộng ở các tỉnh Lạng Sơn, Cao Bằng, Hà Giang, trong phạm vi của các khối cấu trúc Sông Hiến-Yên Châu, Hạ Lang. Tại nhiều xã khan hiếm nước cũng bắt gặp hệt tầng này như Tràng Phái, Hữu Liên, Yên Thịnh (Lạng Sơn), Thượng Thôn, </w:t>
      </w:r>
      <w:r>
        <w:rPr>
          <w:lang w:val="es-MX"/>
        </w:rPr>
        <w:lastRenderedPageBreak/>
        <w:t>Nội Thôn (Cao Bằng),…..Mặt cắt chuẩn được mô tả ở km 4 đường Đồng Đăng-Na Sầm, Bắc-Tây Bắc Đồng Đăng, Lạng Sơn. Với thành phần thạch học là các đá trầm tích như đá vôi, trầm tích silic, vỉa bauxit dạng hạt đậu. Hệ tầng có quan hệ chỉnh hợp với hệ tầng Lưỡng Kỳ và bất chỉnh hợp dưới với hệ tầng Lạng Sơn. Chiều dày của hệ tầng từ 150-300 mét</w:t>
      </w:r>
      <w:r w:rsidRPr="00B07B03">
        <w:rPr>
          <w:i/>
          <w:lang w:val="pl-PL"/>
        </w:rPr>
        <w:t xml:space="preserve"> </w:t>
      </w:r>
      <w:r w:rsidR="00E26E59">
        <w:rPr>
          <w:lang w:val="pl-PL"/>
        </w:rPr>
        <w:t>[5]</w:t>
      </w:r>
      <w:r>
        <w:rPr>
          <w:lang w:val="pl-PL"/>
        </w:rPr>
        <w:t>.</w:t>
      </w:r>
    </w:p>
    <w:p w14:paraId="09AA5A7C" w14:textId="51846E38" w:rsidR="00445F5C" w:rsidRDefault="00445F5C" w:rsidP="00445F5C">
      <w:pPr>
        <w:pStyle w:val="Heading2"/>
        <w:rPr>
          <w:b w:val="0"/>
          <w:bCs w:val="0"/>
        </w:rPr>
      </w:pPr>
      <w:bookmarkStart w:id="58" w:name="_Toc271305330"/>
      <w:bookmarkStart w:id="59" w:name="_Toc104786384"/>
      <w:r>
        <w:rPr>
          <w:b w:val="0"/>
          <w:bCs w:val="0"/>
        </w:rPr>
        <w:t>2.</w:t>
      </w:r>
      <w:r w:rsidR="00192854">
        <w:rPr>
          <w:b w:val="0"/>
          <w:bCs w:val="0"/>
        </w:rPr>
        <w:t>2</w:t>
      </w:r>
      <w:r>
        <w:rPr>
          <w:b w:val="0"/>
          <w:bCs w:val="0"/>
        </w:rPr>
        <w:t>.5. Hệ Triat</w:t>
      </w:r>
      <w:bookmarkEnd w:id="58"/>
      <w:bookmarkEnd w:id="59"/>
    </w:p>
    <w:p w14:paraId="675DF713" w14:textId="77777777" w:rsidR="00445F5C" w:rsidRDefault="00445F5C" w:rsidP="00445F5C">
      <w:pPr>
        <w:ind w:firstLine="720"/>
        <w:rPr>
          <w:lang w:val="es-MX"/>
        </w:rPr>
      </w:pPr>
      <w:r>
        <w:rPr>
          <w:iCs/>
          <w:lang w:val="es-MX"/>
        </w:rPr>
        <w:t>Hệ Triat có 5 hệ tầng bao gồm hệ tầng Lạng Sơn (T</w:t>
      </w:r>
      <w:r>
        <w:rPr>
          <w:iCs/>
          <w:lang w:val="es-MX"/>
        </w:rPr>
        <w:softHyphen/>
      </w:r>
      <w:r>
        <w:rPr>
          <w:iCs/>
          <w:vertAlign w:val="subscript"/>
          <w:lang w:val="es-MX"/>
        </w:rPr>
        <w:t>1</w:t>
      </w:r>
      <w:r>
        <w:rPr>
          <w:iCs/>
          <w:lang w:val="es-MX"/>
        </w:rPr>
        <w:t>i</w:t>
      </w:r>
      <w:r>
        <w:rPr>
          <w:i/>
          <w:lang w:val="es-MX"/>
        </w:rPr>
        <w:t xml:space="preserve">ls), </w:t>
      </w:r>
      <w:r>
        <w:rPr>
          <w:iCs/>
          <w:lang w:val="es-MX"/>
        </w:rPr>
        <w:t>Sông Hiến (T</w:t>
      </w:r>
      <w:r>
        <w:rPr>
          <w:iCs/>
          <w:vertAlign w:val="subscript"/>
          <w:lang w:val="es-MX"/>
        </w:rPr>
        <w:t>2</w:t>
      </w:r>
      <w:r>
        <w:rPr>
          <w:iCs/>
          <w:lang w:val="es-MX"/>
        </w:rPr>
        <w:t>a</w:t>
      </w:r>
      <w:r>
        <w:rPr>
          <w:i/>
          <w:lang w:val="es-MX"/>
        </w:rPr>
        <w:t xml:space="preserve">sh), </w:t>
      </w:r>
      <w:r>
        <w:rPr>
          <w:iCs/>
          <w:lang w:val="es-MX"/>
        </w:rPr>
        <w:t>Nà Khuất (T</w:t>
      </w:r>
      <w:r>
        <w:rPr>
          <w:iCs/>
          <w:vertAlign w:val="subscript"/>
          <w:lang w:val="es-MX"/>
        </w:rPr>
        <w:t>2</w:t>
      </w:r>
      <w:r>
        <w:rPr>
          <w:iCs/>
          <w:lang w:val="es-MX"/>
        </w:rPr>
        <w:t>l</w:t>
      </w:r>
      <w:r>
        <w:rPr>
          <w:i/>
          <w:lang w:val="es-MX"/>
        </w:rPr>
        <w:t>nk),</w:t>
      </w:r>
      <w:r>
        <w:rPr>
          <w:iCs/>
          <w:lang w:val="es-MX"/>
        </w:rPr>
        <w:t xml:space="preserve"> Mẫu Sơn (T</w:t>
      </w:r>
      <w:r>
        <w:rPr>
          <w:iCs/>
          <w:vertAlign w:val="subscript"/>
          <w:lang w:val="es-MX"/>
        </w:rPr>
        <w:t>3</w:t>
      </w:r>
      <w:r>
        <w:rPr>
          <w:iCs/>
          <w:lang w:val="es-MX"/>
        </w:rPr>
        <w:t>k</w:t>
      </w:r>
      <w:r>
        <w:rPr>
          <w:i/>
          <w:lang w:val="es-MX"/>
        </w:rPr>
        <w:t>ms),</w:t>
      </w:r>
      <w:r>
        <w:rPr>
          <w:iCs/>
          <w:vertAlign w:val="subscript"/>
          <w:lang w:val="es-MX"/>
        </w:rPr>
        <w:t xml:space="preserve"> </w:t>
      </w:r>
      <w:r>
        <w:rPr>
          <w:iCs/>
          <w:lang w:val="es-MX"/>
        </w:rPr>
        <w:t>Văn Lãng (T</w:t>
      </w:r>
      <w:r>
        <w:rPr>
          <w:iCs/>
          <w:vertAlign w:val="subscript"/>
          <w:lang w:val="es-MX"/>
        </w:rPr>
        <w:t>3</w:t>
      </w:r>
      <w:r>
        <w:rPr>
          <w:iCs/>
          <w:lang w:val="es-MX"/>
        </w:rPr>
        <w:t>n-r</w:t>
      </w:r>
      <w:r>
        <w:rPr>
          <w:i/>
          <w:lang w:val="es-MX"/>
        </w:rPr>
        <w:t xml:space="preserve">vl), </w:t>
      </w:r>
      <w:r>
        <w:rPr>
          <w:iCs/>
          <w:lang w:val="es-MX"/>
        </w:rPr>
        <w:t>phân bố hầu hết ở trong các khối cấu trúc: Sông Hiến-Yên Châu, Lô-Gâm. Trong đó, c</w:t>
      </w:r>
      <w:r>
        <w:rPr>
          <w:lang w:val="es-MX"/>
        </w:rPr>
        <w:t>hỉ có Lạng Sơn và Nà Khuất là 2</w:t>
      </w:r>
      <w:r>
        <w:rPr>
          <w:iCs/>
          <w:lang w:val="es-MX"/>
        </w:rPr>
        <w:t xml:space="preserve"> địa t</w:t>
      </w:r>
      <w:r>
        <w:rPr>
          <w:lang w:val="es-MX"/>
        </w:rPr>
        <w:t>ầng có mặt trầm tích cacbonat.</w:t>
      </w:r>
    </w:p>
    <w:p w14:paraId="1ADC7E4E" w14:textId="4BDC5A87" w:rsidR="00445F5C" w:rsidRDefault="00445F5C" w:rsidP="00445F5C">
      <w:pPr>
        <w:ind w:firstLine="720"/>
        <w:rPr>
          <w:iCs/>
          <w:lang w:val="es-MX"/>
        </w:rPr>
      </w:pPr>
      <w:r>
        <w:rPr>
          <w:i/>
          <w:lang w:val="es-MX"/>
        </w:rPr>
        <w:t>* Hệ tầng Lạng Sơn (T</w:t>
      </w:r>
      <w:r>
        <w:rPr>
          <w:i/>
          <w:lang w:val="es-MX"/>
        </w:rPr>
        <w:softHyphen/>
      </w:r>
      <w:r>
        <w:rPr>
          <w:i/>
          <w:vertAlign w:val="subscript"/>
          <w:lang w:val="es-MX"/>
        </w:rPr>
        <w:t>1</w:t>
      </w:r>
      <w:r>
        <w:rPr>
          <w:i/>
          <w:lang w:val="es-MX"/>
        </w:rPr>
        <w:t>ils)</w:t>
      </w:r>
      <w:r>
        <w:rPr>
          <w:iCs/>
          <w:lang w:val="es-MX"/>
        </w:rPr>
        <w:t xml:space="preserve"> do Jamoida và Phạm Văn Quang và nnk xác lập năm 1965. Phân bố ở Lạng Sơn (xã Gia Lộc, xã Trấn Yên). Mặt cắt chuẩn: đường đi từ Phai Xe đi ra Quốc lộ 1. Mặt cắt chia thành 2 phần: phần dưới gồm đá phiến sét, bột kết phân lớp mỏng, màu xám đen có xen thấu kính mỏng đá vôi chứa sét màu xám đen, các lớp kẹp cát kết hạt vừa màu nâu xám. Phần trên là cát kết hạt vừa và hạt nhỏ màu xám xám sẫm xen các lớp bột kết và đá phiến sét. Do sự xuất hiện của đá vôi là không nhiều, chỉ</w:t>
      </w:r>
      <w:r>
        <w:rPr>
          <w:lang w:val="es-MX"/>
        </w:rPr>
        <w:t xml:space="preserve"> </w:t>
      </w:r>
      <w:r>
        <w:rPr>
          <w:iCs/>
          <w:lang w:val="es-MX"/>
        </w:rPr>
        <w:t>ở dạng thấu kính nằm rải rác trong các đá trầm tích khác nên hệ tầng không có ý nghĩa trong việc phát triển karst. Chiều dày của hệ tầng là 600 - 800m. Hệ tầng có quan hệ chuyển tiếp với thành tạo cổ hơn và có quan hệ không chỉnh hợp với hệ tầng sông Hiến T</w:t>
      </w:r>
      <w:r>
        <w:rPr>
          <w:iCs/>
          <w:vertAlign w:val="subscript"/>
          <w:lang w:val="es-MX"/>
        </w:rPr>
        <w:t>2</w:t>
      </w:r>
      <w:r>
        <w:rPr>
          <w:iCs/>
          <w:lang w:val="es-MX"/>
        </w:rPr>
        <w:t>a-</w:t>
      </w:r>
      <w:r>
        <w:rPr>
          <w:i/>
          <w:lang w:val="es-MX"/>
        </w:rPr>
        <w:t>sh</w:t>
      </w:r>
      <w:r>
        <w:rPr>
          <w:iCs/>
          <w:lang w:val="es-MX"/>
        </w:rPr>
        <w:t xml:space="preserve"> nằm trên (trong phụ đới Lô Gâm quan hệ trên không xác định rõ ràng)</w:t>
      </w:r>
      <w:r w:rsidRPr="00B07B03">
        <w:rPr>
          <w:i/>
          <w:lang w:val="pl-PL"/>
        </w:rPr>
        <w:t xml:space="preserve"> </w:t>
      </w:r>
      <w:r w:rsidR="00E26E59">
        <w:rPr>
          <w:lang w:val="pl-PL"/>
        </w:rPr>
        <w:t>[5]</w:t>
      </w:r>
      <w:r>
        <w:rPr>
          <w:lang w:val="pl-PL"/>
        </w:rPr>
        <w:t>.</w:t>
      </w:r>
    </w:p>
    <w:p w14:paraId="17E6271E" w14:textId="428BAA30" w:rsidR="00445F5C" w:rsidRDefault="00445F5C" w:rsidP="00445F5C">
      <w:pPr>
        <w:ind w:firstLine="720"/>
        <w:rPr>
          <w:iCs/>
          <w:lang w:val="es-MX"/>
        </w:rPr>
      </w:pPr>
      <w:r>
        <w:rPr>
          <w:i/>
          <w:lang w:val="es-MX"/>
        </w:rPr>
        <w:t xml:space="preserve">* </w:t>
      </w:r>
      <w:r w:rsidRPr="000C72F3">
        <w:rPr>
          <w:i/>
          <w:spacing w:val="-2"/>
          <w:lang w:val="es-MX"/>
        </w:rPr>
        <w:t>Hệ tầng Nà Khuất (T</w:t>
      </w:r>
      <w:r w:rsidRPr="000C72F3">
        <w:rPr>
          <w:i/>
          <w:spacing w:val="-2"/>
          <w:vertAlign w:val="subscript"/>
          <w:lang w:val="es-MX"/>
        </w:rPr>
        <w:t>2</w:t>
      </w:r>
      <w:r w:rsidRPr="000C72F3">
        <w:rPr>
          <w:i/>
          <w:spacing w:val="-2"/>
          <w:lang w:val="es-MX"/>
        </w:rPr>
        <w:t>lnk)</w:t>
      </w:r>
      <w:r w:rsidRPr="000C72F3">
        <w:rPr>
          <w:iCs/>
          <w:spacing w:val="-2"/>
          <w:lang w:val="es-MX"/>
        </w:rPr>
        <w:t xml:space="preserve"> do Jamoida và Phạm Văn Quang và nnk xác lập năm 1965. Phân bố ở Lạng Sơn, Thái Nguyên, Bắc Giang. Mặt cắt chuẩn: trên đường từ Mai Pha đi Nà Khuất, Đông Nam thành phố Lạng Sơn. Trong các xã khan hiếm nước, chỉ có xã Tri Lễ bắt gặp hệ tầng này. Đá chủ yếu bao gồm các trầm tích cát kết hạt nhỏ, màu xám phớt vàng đôi khi chứa vôi, bột kết màu xám phớt vàng, phớt lục, thường phân phiến, đá phiến sét phớt hồng. Ở phần dưới của mặt cắt có các thấu kính và lớp đá vôi hữu cơ màu đen và sét vôi dạng phân lớp màu xám. Chiều dày của mặt cắt từ 1</w:t>
      </w:r>
      <w:r>
        <w:rPr>
          <w:iCs/>
          <w:spacing w:val="-2"/>
          <w:lang w:val="es-MX"/>
        </w:rPr>
        <w:t>.</w:t>
      </w:r>
      <w:r w:rsidRPr="000C72F3">
        <w:rPr>
          <w:iCs/>
          <w:spacing w:val="-2"/>
          <w:lang w:val="es-MX"/>
        </w:rPr>
        <w:t>000-1</w:t>
      </w:r>
      <w:r>
        <w:rPr>
          <w:iCs/>
          <w:spacing w:val="-2"/>
          <w:lang w:val="es-MX"/>
        </w:rPr>
        <w:t>.</w:t>
      </w:r>
      <w:r w:rsidRPr="000C72F3">
        <w:rPr>
          <w:iCs/>
          <w:spacing w:val="-2"/>
          <w:lang w:val="es-MX"/>
        </w:rPr>
        <w:t>200m</w:t>
      </w:r>
      <w:r w:rsidRPr="00B07B03">
        <w:rPr>
          <w:i/>
          <w:lang w:val="pl-PL"/>
        </w:rPr>
        <w:t xml:space="preserve"> </w:t>
      </w:r>
      <w:r w:rsidR="00E26E59">
        <w:rPr>
          <w:lang w:val="pl-PL"/>
        </w:rPr>
        <w:t>[5]</w:t>
      </w:r>
      <w:r>
        <w:rPr>
          <w:lang w:val="pl-PL"/>
        </w:rPr>
        <w:t>.</w:t>
      </w:r>
    </w:p>
    <w:p w14:paraId="737766E3" w14:textId="7385A5D8" w:rsidR="00445F5C" w:rsidRDefault="00445F5C" w:rsidP="00445F5C">
      <w:pPr>
        <w:pStyle w:val="Heading2"/>
        <w:rPr>
          <w:b w:val="0"/>
          <w:bCs w:val="0"/>
        </w:rPr>
      </w:pPr>
      <w:bookmarkStart w:id="60" w:name="_Toc271305331"/>
      <w:bookmarkStart w:id="61" w:name="_Toc104786385"/>
      <w:r>
        <w:rPr>
          <w:b w:val="0"/>
          <w:bCs w:val="0"/>
        </w:rPr>
        <w:t>2.</w:t>
      </w:r>
      <w:r w:rsidR="00192854">
        <w:rPr>
          <w:b w:val="0"/>
          <w:bCs w:val="0"/>
        </w:rPr>
        <w:t>2</w:t>
      </w:r>
      <w:r>
        <w:rPr>
          <w:b w:val="0"/>
          <w:bCs w:val="0"/>
        </w:rPr>
        <w:t>.6. Hệ Kreta</w:t>
      </w:r>
      <w:bookmarkEnd w:id="60"/>
      <w:bookmarkEnd w:id="61"/>
    </w:p>
    <w:p w14:paraId="46B30D1F" w14:textId="77777777" w:rsidR="00445F5C" w:rsidRDefault="00445F5C" w:rsidP="00445F5C">
      <w:pPr>
        <w:ind w:firstLine="720"/>
        <w:rPr>
          <w:iCs/>
          <w:lang w:val="es-MX"/>
        </w:rPr>
      </w:pPr>
      <w:r>
        <w:rPr>
          <w:i/>
          <w:lang w:val="es-MX"/>
        </w:rPr>
        <w:t xml:space="preserve">Các trầm tích chưa phân chia: </w:t>
      </w:r>
      <w:r>
        <w:rPr>
          <w:iCs/>
          <w:lang w:val="es-MX"/>
        </w:rPr>
        <w:t xml:space="preserve">Hệ Kreta bao gồm các trầm tích chưa phân chia phân bố trong các khối cấu trúc Lô-Gâm và Sông Hiến-Yên Châu. Trong số các xã khan hiếm nước bắt gặp các trầm tích của hệ tầng này tại xã Sín Chải, xã Chung Chải. Các trầm tích lục địa màu đỏ xếp giả định vào Kreta bao gồm cuội kết đáy, hạt lớn, mài tròn tốt chứa quaczit, gơnai, đá phiến thạch anh-cacbonat-mica kết tinh, đá vôi, đá hoa. Trên đó là các cát kết hạt thô, phân lớp xiên, màu đỏ xen kẽ với pudinh chứa các thấu kính </w:t>
      </w:r>
      <w:r>
        <w:rPr>
          <w:iCs/>
          <w:lang w:val="es-MX"/>
        </w:rPr>
        <w:lastRenderedPageBreak/>
        <w:t>cát kết đều hạt. Trên cùng là cát kết hạt mịn màu đỏ. Sự có mặt của trầm tích cacbonat ở đây cũng không nhiều và không có ý nghĩa trong việc phát triển karst. Chiều dày chung của mặt cắt khoảng 300m. Các trầm tích này đều có quan hệ không chỉnh hợp với các hệ tầng trên và dưới.</w:t>
      </w:r>
    </w:p>
    <w:p w14:paraId="5E0B4570" w14:textId="77777777" w:rsidR="00445F5C" w:rsidRPr="00C34041" w:rsidRDefault="00445F5C" w:rsidP="00445F5C">
      <w:pPr>
        <w:pStyle w:val="3"/>
        <w:spacing w:before="120" w:after="0" w:line="312" w:lineRule="auto"/>
        <w:jc w:val="both"/>
        <w:rPr>
          <w:i w:val="0"/>
          <w:sz w:val="26"/>
          <w:szCs w:val="26"/>
          <w:lang w:val="es-MX"/>
        </w:rPr>
      </w:pPr>
      <w:bookmarkStart w:id="62" w:name="_Toc271305353"/>
      <w:r w:rsidRPr="00C34041">
        <w:rPr>
          <w:i w:val="0"/>
          <w:sz w:val="26"/>
          <w:szCs w:val="26"/>
          <w:lang w:val="es-MX"/>
        </w:rPr>
        <w:t>B. ĐỨT GÃY CHÍNH</w:t>
      </w:r>
      <w:bookmarkEnd w:id="62"/>
    </w:p>
    <w:p w14:paraId="7173B818" w14:textId="77777777" w:rsidR="00445F5C" w:rsidRPr="00AF323F" w:rsidRDefault="00445F5C" w:rsidP="00445F5C">
      <w:pPr>
        <w:ind w:firstLine="720"/>
        <w:rPr>
          <w:i/>
          <w:iCs/>
          <w:szCs w:val="26"/>
          <w:lang w:val="es-MX"/>
        </w:rPr>
      </w:pPr>
      <w:r w:rsidRPr="00AF323F">
        <w:rPr>
          <w:i/>
          <w:iCs/>
          <w:szCs w:val="26"/>
          <w:lang w:val="es-MX"/>
        </w:rPr>
        <w:t>+ Đứt gãy Cao Bằng - Tiên Yên</w:t>
      </w:r>
    </w:p>
    <w:p w14:paraId="7F6A6BD3" w14:textId="77777777" w:rsidR="00445F5C" w:rsidRPr="00AF323F" w:rsidRDefault="00445F5C" w:rsidP="00445F5C">
      <w:pPr>
        <w:ind w:firstLine="720"/>
        <w:rPr>
          <w:spacing w:val="-2"/>
          <w:szCs w:val="26"/>
          <w:lang w:val="es-MX"/>
        </w:rPr>
      </w:pPr>
      <w:r w:rsidRPr="00AF323F">
        <w:rPr>
          <w:iCs/>
          <w:spacing w:val="-2"/>
          <w:szCs w:val="26"/>
          <w:lang w:val="es-MX"/>
        </w:rPr>
        <w:t xml:space="preserve">Đây </w:t>
      </w:r>
      <w:r w:rsidRPr="00AF323F">
        <w:rPr>
          <w:spacing w:val="-2"/>
          <w:szCs w:val="26"/>
          <w:lang w:val="es-MX"/>
        </w:rPr>
        <w:t>là một đới đứt gãy lớn ở rìa ĐB của ĐB Bộ, kéo dài theo phương TB - ĐN từ Quảng Tây (Trung Quốc) đi qua Hà Quảng (Cao Bằng), Lạng Sơn tới Tiên Yên (Quảng Ninh) và ra Biển Đông với chiều dài trên 250 km trên lãnh thổ Việt Nam. Đới đứt gãy có đới ảnh hưởng rộng từ vài trăm mét đến hàng chục km, thể hiện bởi các đới dập vỡ lớn, các đới cataclazit, các mặt trượt, sự dịch chuyển các đá và các biểu hiện địa hình, địa mạo dạng tuyến phát triển có quy luật (Vũ Văn Chinh, 2002).</w:t>
      </w:r>
    </w:p>
    <w:p w14:paraId="30B76847" w14:textId="77777777" w:rsidR="00445F5C" w:rsidRPr="00AF323F" w:rsidRDefault="00445F5C" w:rsidP="00445F5C">
      <w:pPr>
        <w:ind w:firstLine="720"/>
        <w:rPr>
          <w:i/>
          <w:szCs w:val="26"/>
          <w:lang w:val="es-MX"/>
        </w:rPr>
      </w:pPr>
      <w:r w:rsidRPr="00AF323F">
        <w:rPr>
          <w:i/>
          <w:szCs w:val="26"/>
          <w:lang w:val="es-MX"/>
        </w:rPr>
        <w:t>+ Đứt gãy Sông Chảy</w:t>
      </w:r>
    </w:p>
    <w:p w14:paraId="0728318E" w14:textId="42A9E77E" w:rsidR="00445F5C" w:rsidRPr="00AF323F" w:rsidRDefault="00445F5C" w:rsidP="00445F5C">
      <w:pPr>
        <w:ind w:firstLine="720"/>
        <w:rPr>
          <w:szCs w:val="26"/>
          <w:lang w:val="es-MX"/>
        </w:rPr>
      </w:pPr>
      <w:r w:rsidRPr="00AF323F">
        <w:rPr>
          <w:szCs w:val="26"/>
          <w:lang w:val="es-MX"/>
        </w:rPr>
        <w:t>Là đứt gãy lớn, đóng vai trò là ranh giới phân chia ĐB Việt Nam với các đ</w:t>
      </w:r>
      <w:r w:rsidRPr="00AF323F">
        <w:rPr>
          <w:bCs/>
          <w:szCs w:val="26"/>
          <w:lang w:val="es-MX"/>
        </w:rPr>
        <w:t>ớ</w:t>
      </w:r>
      <w:r w:rsidRPr="00AF323F">
        <w:rPr>
          <w:szCs w:val="26"/>
          <w:lang w:val="es-MX"/>
        </w:rPr>
        <w:t>i cấu trúc khác. Đới đứt gãy này thực chất là một đới trượt có quy mô rất lớn, kéo dài phương TB-ĐN từ lãnh thổ Trung Quốc ở phía TB ra tới Biển Đông ở phía ĐN. Đứt gãy có đới biến dạng rộng hàng trăm tới hàng ngàn mét, biểu hiện dưới dạng các đới dăm kết, các đới biến dạng dòn dẻo với hiện tượng mylonit hoá rất phổ biến</w:t>
      </w:r>
      <w:r>
        <w:rPr>
          <w:szCs w:val="26"/>
          <w:lang w:val="es-MX"/>
        </w:rPr>
        <w:t xml:space="preserve"> </w:t>
      </w:r>
      <w:r w:rsidR="00E26E59">
        <w:rPr>
          <w:szCs w:val="26"/>
          <w:lang w:val="es-MX"/>
        </w:rPr>
        <w:t>[3]</w:t>
      </w:r>
      <w:r>
        <w:rPr>
          <w:szCs w:val="26"/>
          <w:lang w:val="es-MX"/>
        </w:rPr>
        <w:t>.</w:t>
      </w:r>
    </w:p>
    <w:p w14:paraId="2C01CC2F" w14:textId="77777777" w:rsidR="00445F5C" w:rsidRPr="00AF323F" w:rsidRDefault="00445F5C" w:rsidP="00445F5C">
      <w:pPr>
        <w:ind w:firstLine="720"/>
        <w:rPr>
          <w:bCs/>
          <w:i/>
          <w:iCs/>
          <w:szCs w:val="26"/>
          <w:lang w:val="es-MX"/>
        </w:rPr>
      </w:pPr>
      <w:r w:rsidRPr="00AF323F">
        <w:rPr>
          <w:bCs/>
          <w:i/>
          <w:iCs/>
          <w:szCs w:val="26"/>
          <w:lang w:val="es-MX"/>
        </w:rPr>
        <w:t>+ Đứt gãy Yên Minh - Ngân Sơn - Phú Lương</w:t>
      </w:r>
    </w:p>
    <w:p w14:paraId="5C02F85F" w14:textId="4CF1149A" w:rsidR="00445F5C" w:rsidRPr="00AF323F" w:rsidRDefault="00445F5C" w:rsidP="00445F5C">
      <w:pPr>
        <w:ind w:firstLine="720"/>
        <w:rPr>
          <w:szCs w:val="26"/>
          <w:lang w:val="es-MX"/>
        </w:rPr>
      </w:pPr>
      <w:r w:rsidRPr="00AF323F">
        <w:rPr>
          <w:szCs w:val="26"/>
          <w:lang w:val="es-MX"/>
        </w:rPr>
        <w:t>Đới đứt gãy này đóng vai trò là ranh giới giữa hai khối cấu trúc Lô - Gâm và Sông Hiến - Yên Châu. Đây là một đới đứt gãy lớn có dạng cánh cung, dài hơn 400 km, kéo dài từ lãnh thổ Trung Quốc, tới lãnh thổ nước ta ở Yên Minh (Hà Giang), qua Bắc Mê tới Nà Phặc (Ngân Sơn) theo phương TB - ĐN, tới Bạch Thông (Bắc Cạn) theo phương Bắc - Nam và qua Chợ Mới tới Phú Lương (Thái Nguyên) theo phương  ĐB - TN và bị vùi sâu hoặc phá hủy bởi các cấu trúc muộn hơn ở Thái Nguyên</w:t>
      </w:r>
      <w:r>
        <w:rPr>
          <w:szCs w:val="26"/>
          <w:lang w:val="es-MX"/>
        </w:rPr>
        <w:t xml:space="preserve"> </w:t>
      </w:r>
      <w:r w:rsidR="00E26E59">
        <w:t>[3]</w:t>
      </w:r>
      <w:r w:rsidRPr="00AF323F">
        <w:rPr>
          <w:szCs w:val="26"/>
          <w:lang w:val="es-MX"/>
        </w:rPr>
        <w:t>.</w:t>
      </w:r>
    </w:p>
    <w:p w14:paraId="78FF316B" w14:textId="77777777" w:rsidR="00445F5C" w:rsidRPr="00AF323F" w:rsidRDefault="00445F5C" w:rsidP="00445F5C">
      <w:pPr>
        <w:ind w:firstLine="720"/>
        <w:rPr>
          <w:bCs/>
          <w:i/>
          <w:iCs/>
          <w:szCs w:val="26"/>
          <w:lang w:val="es-MX"/>
        </w:rPr>
      </w:pPr>
      <w:r w:rsidRPr="00AF323F">
        <w:rPr>
          <w:bCs/>
          <w:i/>
          <w:iCs/>
          <w:szCs w:val="26"/>
          <w:lang w:val="es-MX"/>
        </w:rPr>
        <w:t>+ Đứt gãy Hà Giang - Định Hoá - Sơn Dương</w:t>
      </w:r>
    </w:p>
    <w:p w14:paraId="7117DF10" w14:textId="1D28010E" w:rsidR="00445F5C" w:rsidRPr="00AF323F" w:rsidRDefault="00445F5C" w:rsidP="00445F5C">
      <w:pPr>
        <w:ind w:firstLine="720"/>
        <w:rPr>
          <w:szCs w:val="26"/>
          <w:lang w:val="es-MX"/>
        </w:rPr>
      </w:pPr>
      <w:r w:rsidRPr="00AF323F">
        <w:rPr>
          <w:bCs/>
          <w:szCs w:val="26"/>
          <w:lang w:val="es-MX"/>
        </w:rPr>
        <w:t xml:space="preserve">Đới đứt gãy này có phương chạy dạng cánh cung gần song song với đới đứt gãy Yên Minh - Ngân Sơn - Phú Lương. Đới đứt gãy kéo dài từ Trung Quốc, đi qua ĐB thị xã Hà Giang tới </w:t>
      </w:r>
      <w:r w:rsidRPr="00AF323F">
        <w:rPr>
          <w:szCs w:val="26"/>
          <w:lang w:val="es-MX"/>
        </w:rPr>
        <w:t>Chợ Đồn, Bắc Cạn theo phương TB - ĐN rồi đổi hướng Bắc Nam và ĐB - TN và kéo dài tới Sơn Dương (Tuyên Quang) nơi đới này bị phủ bởi các thành tạo Mezozoi hoặc bị làm biến vị mạnh mẽ bởi các cấu tạo trẻ hơn</w:t>
      </w:r>
      <w:r>
        <w:rPr>
          <w:szCs w:val="26"/>
          <w:lang w:val="es-MX"/>
        </w:rPr>
        <w:t xml:space="preserve"> </w:t>
      </w:r>
      <w:r w:rsidR="00E26E59">
        <w:t>[3]</w:t>
      </w:r>
      <w:r w:rsidRPr="00AF323F">
        <w:rPr>
          <w:szCs w:val="26"/>
          <w:lang w:val="es-MX"/>
        </w:rPr>
        <w:t xml:space="preserve">.  </w:t>
      </w:r>
    </w:p>
    <w:p w14:paraId="3BD55921" w14:textId="77777777" w:rsidR="00445F5C" w:rsidRPr="00AF323F" w:rsidRDefault="00445F5C" w:rsidP="00445F5C">
      <w:pPr>
        <w:ind w:firstLine="720"/>
        <w:rPr>
          <w:bCs/>
          <w:i/>
          <w:iCs/>
          <w:spacing w:val="-6"/>
          <w:szCs w:val="26"/>
          <w:lang w:val="es-MX"/>
        </w:rPr>
      </w:pPr>
      <w:r w:rsidRPr="00AF323F">
        <w:rPr>
          <w:bCs/>
          <w:i/>
          <w:iCs/>
          <w:spacing w:val="-6"/>
          <w:szCs w:val="26"/>
          <w:lang w:val="es-MX"/>
        </w:rPr>
        <w:t>+ Đới đứt gãy sông Lô</w:t>
      </w:r>
    </w:p>
    <w:p w14:paraId="28814F47" w14:textId="526E1741" w:rsidR="00D62270" w:rsidRDefault="00445F5C" w:rsidP="00445F5C">
      <w:r w:rsidRPr="00AF323F">
        <w:rPr>
          <w:bCs/>
          <w:iCs/>
          <w:szCs w:val="26"/>
          <w:lang w:val="es-MX"/>
        </w:rPr>
        <w:lastRenderedPageBreak/>
        <w:t>Đới đứt gãy sông Lô có phương TB-ĐN, bắt đầu từ khu vực thị trấn Bắc Quang và kết thúc ở ngoài khơi biển Đông khi gặp đới đứt gãy kinh tuyến 110.  Đới đứt gãy sông Lô có tổng chiều dài hơn 650km. Phần trên đất liền đới đứt gãy này kéo dài từ khu vực thị trấn Bắc Quang tới cửa Văn Úc, đi qua thị trấn Hàm Yên, thành phố Tuyên Quang, Bình Ca, Mê Linh (Vĩnh Phúc), Đông Anh (Hà Nội), Thuận Thành (Bắc Ninh), Cẩm Giàng (Hải Dương), dài 285km</w:t>
      </w:r>
      <w:r>
        <w:rPr>
          <w:bCs/>
          <w:iCs/>
          <w:szCs w:val="26"/>
          <w:lang w:val="es-MX"/>
        </w:rPr>
        <w:t xml:space="preserve"> </w:t>
      </w:r>
      <w:r w:rsidR="00E26E59">
        <w:t>[3]</w:t>
      </w:r>
      <w:r w:rsidRPr="00AF323F">
        <w:rPr>
          <w:bCs/>
          <w:iCs/>
          <w:szCs w:val="26"/>
          <w:lang w:val="es-MX"/>
        </w:rPr>
        <w:t>.</w:t>
      </w:r>
    </w:p>
    <w:p w14:paraId="4BBB8581" w14:textId="2E4A22C5" w:rsidR="00D603E4" w:rsidRDefault="00D603E4" w:rsidP="00D603E4">
      <w:pPr>
        <w:pStyle w:val="Heading1"/>
      </w:pPr>
      <w:bookmarkStart w:id="63" w:name="_Toc12097739"/>
      <w:bookmarkStart w:id="64" w:name="_Toc104786386"/>
      <w:r>
        <w:t>2.</w:t>
      </w:r>
      <w:r w:rsidR="00192854">
        <w:t>3</w:t>
      </w:r>
      <w:r>
        <w:t>. Đặc điểm Địa chất thủy văn</w:t>
      </w:r>
      <w:bookmarkEnd w:id="63"/>
      <w:bookmarkEnd w:id="64"/>
    </w:p>
    <w:p w14:paraId="73FD8B17" w14:textId="11B8678F" w:rsidR="00D603E4" w:rsidRPr="00CB3489" w:rsidRDefault="00D603E4" w:rsidP="00D603E4">
      <w:pPr>
        <w:spacing w:after="0" w:line="348" w:lineRule="auto"/>
        <w:ind w:firstLine="720"/>
        <w:rPr>
          <w:szCs w:val="28"/>
          <w:lang w:val="es-MX"/>
        </w:rPr>
      </w:pPr>
      <w:r w:rsidRPr="00CB3489">
        <w:rPr>
          <w:szCs w:val="28"/>
          <w:lang w:val="es-MX"/>
        </w:rPr>
        <w:t>Địa chất thuỷ văn ở các tỉnh miền núi phía Bắc đã được điều tra, thăm dò và nghiên cứu khá nhiều từ những năm sáu m</w:t>
      </w:r>
      <w:r w:rsidRPr="00CB3489">
        <w:rPr>
          <w:szCs w:val="28"/>
          <w:lang w:val="es-MX"/>
        </w:rPr>
        <w:softHyphen/>
        <w:t>ươi của thế kỷ trước. Hàng loạt các ph</w:t>
      </w:r>
      <w:r w:rsidRPr="00CB3489">
        <w:rPr>
          <w:szCs w:val="28"/>
          <w:lang w:val="es-MX"/>
        </w:rPr>
        <w:softHyphen/>
        <w:t>ương án tìm kiếm, thăm dò n</w:t>
      </w:r>
      <w:r w:rsidRPr="00CB3489">
        <w:rPr>
          <w:szCs w:val="28"/>
          <w:lang w:val="es-MX"/>
        </w:rPr>
        <w:softHyphen/>
        <w:t>ước d</w:t>
      </w:r>
      <w:r w:rsidRPr="00CB3489">
        <w:rPr>
          <w:szCs w:val="28"/>
          <w:lang w:val="es-MX"/>
        </w:rPr>
        <w:softHyphen/>
        <w:t>ưới đất đã được các cơ sở của Cục Địa chất và Khoáng sản Việt Nam, Bộ Xây dựng, Bộ Nông nghiệp và Phát triển Nông thôn thực hiện. Nhiều tờ bản đồ ĐCTV tỷ lệ 1: 200.000 đã được hoàn thành, nh</w:t>
      </w:r>
      <w:r w:rsidRPr="00CB3489">
        <w:rPr>
          <w:szCs w:val="28"/>
          <w:lang w:val="es-MX"/>
        </w:rPr>
        <w:softHyphen/>
        <w:t>ư tờ Lạng Sơn, Tuyên Quang,... Nhiều công trình nghiên cứu khoa học tổng hợp đã đ</w:t>
      </w:r>
      <w:r w:rsidRPr="00CB3489">
        <w:rPr>
          <w:szCs w:val="28"/>
          <w:lang w:val="es-MX"/>
        </w:rPr>
        <w:softHyphen/>
        <w:t>ược công bố và hoàn thành. Điều kiện ĐCTV Bắc Việt Nam (1975) do Vũ Ngọc Kỷ chủ trì; Điều kiện ĐCTV TB (1980) do Nguyễn Kim Ngọc chủ trì; Điều kiện ĐCTV Bắc Việt Nam (1968), Luận án Phó Tiến sỹ đầu tiên về ĐCTV Việt Nam do Nguyễn Th</w:t>
      </w:r>
      <w:r w:rsidRPr="00CB3489">
        <w:rPr>
          <w:szCs w:val="28"/>
          <w:lang w:val="es-MX"/>
        </w:rPr>
        <w:softHyphen/>
        <w:t>ượng Hùng thực hiện; Nước d</w:t>
      </w:r>
      <w:r w:rsidRPr="00CB3489">
        <w:rPr>
          <w:szCs w:val="28"/>
          <w:lang w:val="es-MX"/>
        </w:rPr>
        <w:softHyphen/>
      </w:r>
      <w:r w:rsidRPr="00CB3489">
        <w:rPr>
          <w:szCs w:val="28"/>
          <w:lang w:val="vi-VN"/>
        </w:rPr>
        <w:t>ư</w:t>
      </w:r>
      <w:r w:rsidRPr="00CB3489">
        <w:rPr>
          <w:szCs w:val="28"/>
          <w:lang w:val="es-MX"/>
        </w:rPr>
        <w:t>ới đất CHXHCN Việt Nam (19</w:t>
      </w:r>
      <w:r>
        <w:rPr>
          <w:szCs w:val="28"/>
          <w:lang w:val="es-MX"/>
        </w:rPr>
        <w:t>85</w:t>
      </w:r>
      <w:r w:rsidRPr="00CB3489">
        <w:rPr>
          <w:szCs w:val="28"/>
          <w:lang w:val="es-MX"/>
        </w:rPr>
        <w:t>) do Vũ Ngọc Kỷ chủ trì</w:t>
      </w:r>
      <w:r>
        <w:rPr>
          <w:szCs w:val="28"/>
          <w:lang w:val="es-MX"/>
        </w:rPr>
        <w:t xml:space="preserve"> </w:t>
      </w:r>
      <w:r w:rsidR="00E26E59">
        <w:rPr>
          <w:szCs w:val="28"/>
          <w:lang w:val="es-MX"/>
        </w:rPr>
        <w:t>[7]</w:t>
      </w:r>
      <w:r w:rsidRPr="00CB3489">
        <w:rPr>
          <w:szCs w:val="28"/>
          <w:lang w:val="es-MX"/>
        </w:rPr>
        <w:t>; các báo cáo về n</w:t>
      </w:r>
      <w:r w:rsidRPr="00CB3489">
        <w:rPr>
          <w:szCs w:val="28"/>
          <w:lang w:val="es-MX"/>
        </w:rPr>
        <w:softHyphen/>
        <w:t>ước khoáng Bắc Việt Nam do Cao Thế Dũng, Châu Văn Quỳnh thực hiện,...</w:t>
      </w:r>
      <w:r w:rsidRPr="004A3E9E">
        <w:rPr>
          <w:szCs w:val="28"/>
          <w:lang w:val="es-MX"/>
        </w:rPr>
        <w:t xml:space="preserve"> </w:t>
      </w:r>
    </w:p>
    <w:p w14:paraId="60CDDA67" w14:textId="01C2DB24" w:rsidR="00D603E4" w:rsidRPr="00CB3489" w:rsidRDefault="00D603E4" w:rsidP="00D603E4">
      <w:pPr>
        <w:widowControl w:val="0"/>
        <w:spacing w:after="0" w:line="348" w:lineRule="auto"/>
        <w:ind w:firstLine="720"/>
        <w:rPr>
          <w:szCs w:val="28"/>
          <w:lang w:val="es-MX"/>
        </w:rPr>
      </w:pPr>
      <w:r w:rsidRPr="00CB3489">
        <w:rPr>
          <w:szCs w:val="28"/>
          <w:lang w:val="es-MX"/>
        </w:rPr>
        <w:t>Các đặc điểm địa hình, khí hậu, thuỷ văn, địa chất đã quyết định các đặc điểm ĐCTV của vùng nghiên cứu. Về cấu trúc ĐCTV, theo phân vùng cấu trúc ĐCTV của Vũ Ngọc Kỷ (đề tài 44.04.01.01)</w:t>
      </w:r>
      <w:r w:rsidR="00E26E59">
        <w:rPr>
          <w:szCs w:val="28"/>
          <w:lang w:val="es-MX"/>
        </w:rPr>
        <w:t xml:space="preserve"> [7]</w:t>
      </w:r>
      <w:r w:rsidRPr="00CB3489">
        <w:rPr>
          <w:szCs w:val="28"/>
          <w:lang w:val="es-MX"/>
        </w:rPr>
        <w:t xml:space="preserve"> và Trần Hồng Phú (bản đồ ĐCTV Việt Nam 1:500.000), vùng nghiên cứu thuộc miền ĐCTV ĐB Bộ và một phần của miền ĐCTV TB Bộ và thuộc phụ miền ĐCTV Cao Bằng - Quảng Ninh, Hà Giang - Tuyên Quang, Lào Cai - Hòa Bình (theo Vũ Ngọc Kỷ) và thuộc các vùng ĐCTV: Con Voi, Sông Lô, Hạ Lang - Bắc Sơn, Sông Hiến, Thái Nguyên - Quảng Ninh, Hạ Long, Hoàng Liên Sơn và Tú Lệ (theo Trần Hồng Phú)</w:t>
      </w:r>
      <w:r>
        <w:rPr>
          <w:szCs w:val="28"/>
          <w:lang w:val="es-MX"/>
        </w:rPr>
        <w:t xml:space="preserve"> </w:t>
      </w:r>
      <w:r w:rsidR="00E26E59">
        <w:rPr>
          <w:szCs w:val="28"/>
          <w:lang w:val="es-MX"/>
        </w:rPr>
        <w:t>[3]</w:t>
      </w:r>
      <w:r>
        <w:rPr>
          <w:szCs w:val="28"/>
          <w:lang w:val="es-MX"/>
        </w:rPr>
        <w:t>.</w:t>
      </w:r>
    </w:p>
    <w:p w14:paraId="544094BB" w14:textId="77777777" w:rsidR="00D603E4" w:rsidRPr="00B0556B" w:rsidRDefault="00D603E4" w:rsidP="00D603E4">
      <w:pPr>
        <w:spacing w:line="348" w:lineRule="auto"/>
        <w:ind w:firstLine="720"/>
        <w:rPr>
          <w:szCs w:val="28"/>
          <w:lang w:val="es-MX"/>
        </w:rPr>
      </w:pPr>
      <w:r w:rsidRPr="00CB3489">
        <w:rPr>
          <w:szCs w:val="28"/>
          <w:lang w:val="es-MX"/>
        </w:rPr>
        <w:t xml:space="preserve">Trên quan điểm dạng tồn tại của nước trong các tầng chứa nước, </w:t>
      </w:r>
      <w:r>
        <w:rPr>
          <w:szCs w:val="28"/>
          <w:lang w:val="es-MX"/>
        </w:rPr>
        <w:t>vùng nghiên cứu gồm 33 tầng chứa nước,</w:t>
      </w:r>
      <w:r w:rsidRPr="00CB3489">
        <w:rPr>
          <w:szCs w:val="28"/>
          <w:lang w:val="es-MX"/>
        </w:rPr>
        <w:t xml:space="preserve"> đ</w:t>
      </w:r>
      <w:r w:rsidRPr="00CB3489">
        <w:rPr>
          <w:szCs w:val="28"/>
          <w:lang w:val="es-MX"/>
        </w:rPr>
        <w:softHyphen/>
        <w:t xml:space="preserve">ược phân thành </w:t>
      </w:r>
      <w:r>
        <w:rPr>
          <w:szCs w:val="28"/>
          <w:lang w:val="es-MX"/>
        </w:rPr>
        <w:t>3</w:t>
      </w:r>
      <w:r w:rsidRPr="00CB3489">
        <w:rPr>
          <w:szCs w:val="28"/>
          <w:lang w:val="es-MX"/>
        </w:rPr>
        <w:t xml:space="preserve"> dạng tồn tại chính là: </w:t>
      </w:r>
      <w:r>
        <w:rPr>
          <w:szCs w:val="28"/>
          <w:lang w:val="es-MX"/>
        </w:rPr>
        <w:t>Nước lỗ hổng (3 TCN), nước khe nứt (25 TCN) và nước khe nứt – karst (5 TCN) [4].</w:t>
      </w:r>
    </w:p>
    <w:p w14:paraId="4C96B8AD" w14:textId="2F498AC0" w:rsidR="00D603E4" w:rsidRPr="003B2725" w:rsidRDefault="00D603E4" w:rsidP="00D603E4">
      <w:pPr>
        <w:pStyle w:val="Heading2"/>
        <w:spacing w:line="348" w:lineRule="auto"/>
      </w:pPr>
      <w:bookmarkStart w:id="65" w:name="_Toc283043467"/>
      <w:bookmarkStart w:id="66" w:name="_Toc104786387"/>
      <w:r>
        <w:lastRenderedPageBreak/>
        <w:t>2</w:t>
      </w:r>
      <w:r w:rsidRPr="003B2725">
        <w:t>.</w:t>
      </w:r>
      <w:r>
        <w:t>2</w:t>
      </w:r>
      <w:r w:rsidRPr="003B2725">
        <w:t>.1. N</w:t>
      </w:r>
      <w:r w:rsidRPr="003B2725">
        <w:softHyphen/>
        <w:t>ước lỗ hổng trong các thành bở rời (các thành tạo Đệ tứ)</w:t>
      </w:r>
      <w:bookmarkEnd w:id="65"/>
      <w:bookmarkEnd w:id="66"/>
      <w:r w:rsidRPr="003B2725">
        <w:t xml:space="preserve"> </w:t>
      </w:r>
    </w:p>
    <w:p w14:paraId="4D37B085" w14:textId="77777777" w:rsidR="00D603E4" w:rsidRPr="003B2725" w:rsidRDefault="00D603E4" w:rsidP="00D603E4">
      <w:pPr>
        <w:ind w:firstLine="720"/>
        <w:rPr>
          <w:lang w:val="pl-PL"/>
        </w:rPr>
      </w:pPr>
      <w:r w:rsidRPr="003B2725">
        <w:rPr>
          <w:lang w:val="pl-PL"/>
        </w:rPr>
        <w:t xml:space="preserve">Ở </w:t>
      </w:r>
      <w:r>
        <w:rPr>
          <w:lang w:val="pl-PL"/>
        </w:rPr>
        <w:t>khu vực nghiên cứu</w:t>
      </w:r>
      <w:r w:rsidRPr="003B2725">
        <w:rPr>
          <w:lang w:val="pl-PL"/>
        </w:rPr>
        <w:t xml:space="preserve"> các thành tạo bở rời chứa n</w:t>
      </w:r>
      <w:r w:rsidRPr="003B2725">
        <w:rPr>
          <w:lang w:val="pl-PL"/>
        </w:rPr>
        <w:softHyphen/>
        <w:t>ước này phân bố hẹp dọc theo các thung lũng sông tạo nên các bãi bồi và thềm bậc I. Các thềm và bãi bồi kéo dài từ 500 - 2.000m, rộng một vài trăm đến 500m như Thành phố Tuyên Quang, khu Lâm Thao - Bãi Bằng, Phổ Yên - Thái Nguyên. Trong vùng có một số thung lũng giữa núi tuy không có sông lớn chảy qua, song có diện tích t</w:t>
      </w:r>
      <w:r w:rsidRPr="003B2725">
        <w:rPr>
          <w:lang w:val="pl-PL"/>
        </w:rPr>
        <w:softHyphen/>
        <w:t>ương đối lớn hoặc thung lũng Nghĩa Lộ tạo nên do Ngòi Thia; thung lũng Than Uyên,Thất Khê... Thành phần đất đá gồm cuội tảng, cuội sỏi, cát, sét... nằm hỗn độn, càng lên trên hạt càng mịn. Bề dày biến đổi mạnh, nhìn chung vài mét đến vài chục mét.</w:t>
      </w:r>
    </w:p>
    <w:p w14:paraId="6C7BB8D4" w14:textId="77777777" w:rsidR="00D603E4" w:rsidRPr="003B2725" w:rsidRDefault="00D603E4" w:rsidP="00D603E4">
      <w:pPr>
        <w:ind w:firstLine="720"/>
        <w:rPr>
          <w:lang w:val="pl-PL"/>
        </w:rPr>
      </w:pPr>
      <w:r w:rsidRPr="003B2725">
        <w:rPr>
          <w:lang w:val="pl-PL"/>
        </w:rPr>
        <w:t>Mức độ chứa n</w:t>
      </w:r>
      <w:r w:rsidRPr="003B2725">
        <w:rPr>
          <w:lang w:val="pl-PL"/>
        </w:rPr>
        <w:softHyphen/>
        <w:t>ước của các thành tạo bở rời biến đổi mạnh. Ở các tập thô khá giàu n</w:t>
      </w:r>
      <w:r w:rsidRPr="003B2725">
        <w:rPr>
          <w:lang w:val="pl-PL"/>
        </w:rPr>
        <w:softHyphen/>
        <w:t>ước, nhiều LK cho tỷ l</w:t>
      </w:r>
      <w:r w:rsidRPr="003B2725">
        <w:rPr>
          <w:lang w:val="pl-PL"/>
        </w:rPr>
        <w:softHyphen/>
        <w:t>ưu l</w:t>
      </w:r>
      <w:r w:rsidRPr="003B2725">
        <w:rPr>
          <w:lang w:val="pl-PL"/>
        </w:rPr>
        <w:softHyphen/>
        <w:t>ượng lớn trên 0,5l/s.m. Các mạch lộ lại có l</w:t>
      </w:r>
      <w:r w:rsidRPr="003B2725">
        <w:rPr>
          <w:lang w:val="pl-PL"/>
        </w:rPr>
        <w:softHyphen/>
        <w:t>ưu lượng không lớn, chỉ 0,5l/s trở lại. Các khảo sát tr</w:t>
      </w:r>
      <w:r w:rsidRPr="003B2725">
        <w:rPr>
          <w:lang w:val="pl-PL"/>
        </w:rPr>
        <w:softHyphen/>
        <w:t>ước đây cho thấy ở ĐB, tầng chứa n</w:t>
      </w:r>
      <w:r w:rsidRPr="003B2725">
        <w:rPr>
          <w:lang w:val="pl-PL"/>
        </w:rPr>
        <w:softHyphen/>
        <w:t>ước này có l</w:t>
      </w:r>
      <w:r w:rsidRPr="003B2725">
        <w:rPr>
          <w:lang w:val="pl-PL"/>
        </w:rPr>
        <w:softHyphen/>
        <w:t>ưu lư</w:t>
      </w:r>
      <w:r w:rsidRPr="003B2725">
        <w:rPr>
          <w:lang w:val="pl-PL"/>
        </w:rPr>
        <w:softHyphen/>
        <w:t>ợng từ 0,07l/s đến 0,2l/s th</w:t>
      </w:r>
      <w:r w:rsidRPr="003B2725">
        <w:rPr>
          <w:lang w:val="pl-PL"/>
        </w:rPr>
        <w:softHyphen/>
        <w:t xml:space="preserve">ường gặp &lt;0,1l/s. </w:t>
      </w:r>
    </w:p>
    <w:p w14:paraId="616E870A" w14:textId="77777777" w:rsidR="00D603E4" w:rsidRPr="003B2725" w:rsidRDefault="00D603E4" w:rsidP="00D603E4">
      <w:pPr>
        <w:ind w:firstLine="720"/>
        <w:rPr>
          <w:lang w:val="pl-PL"/>
        </w:rPr>
      </w:pPr>
      <w:r w:rsidRPr="003B2725">
        <w:rPr>
          <w:lang w:val="pl-PL"/>
        </w:rPr>
        <w:t>Nư</w:t>
      </w:r>
      <w:r w:rsidRPr="003B2725">
        <w:rPr>
          <w:lang w:val="pl-PL"/>
        </w:rPr>
        <w:softHyphen/>
        <w:t>ớc của tầng chứa n</w:t>
      </w:r>
      <w:r w:rsidRPr="003B2725">
        <w:rPr>
          <w:lang w:val="pl-PL"/>
        </w:rPr>
        <w:softHyphen/>
        <w:t>ước này đ</w:t>
      </w:r>
      <w:r w:rsidRPr="003B2725">
        <w:rPr>
          <w:lang w:val="pl-PL"/>
        </w:rPr>
        <w:softHyphen/>
        <w:t>ược n</w:t>
      </w:r>
      <w:r w:rsidRPr="003B2725">
        <w:rPr>
          <w:lang w:val="pl-PL"/>
        </w:rPr>
        <w:softHyphen/>
        <w:t>ước m</w:t>
      </w:r>
      <w:r w:rsidRPr="003B2725">
        <w:rPr>
          <w:lang w:val="pl-PL"/>
        </w:rPr>
        <w:softHyphen/>
        <w:t>ưa và n</w:t>
      </w:r>
      <w:r w:rsidRPr="003B2725">
        <w:rPr>
          <w:lang w:val="pl-PL"/>
        </w:rPr>
        <w:softHyphen/>
        <w:t>ước sông cung cấp thoát ra theo các mạch n</w:t>
      </w:r>
      <w:r w:rsidRPr="003B2725">
        <w:rPr>
          <w:lang w:val="pl-PL"/>
        </w:rPr>
        <w:softHyphen/>
        <w:t>ước và chảy ngầm vào các sông. Biên độ dao động mực nước khá lớn, th</w:t>
      </w:r>
      <w:r w:rsidRPr="003B2725">
        <w:rPr>
          <w:lang w:val="vi-VN"/>
        </w:rPr>
        <w:t>ư</w:t>
      </w:r>
      <w:r w:rsidRPr="003B2725">
        <w:rPr>
          <w:lang w:val="pl-PL"/>
        </w:rPr>
        <w:t>ờng đạt trên 2m.</w:t>
      </w:r>
    </w:p>
    <w:p w14:paraId="683F655E" w14:textId="77777777" w:rsidR="00D603E4" w:rsidRPr="003B2725" w:rsidRDefault="00D603E4" w:rsidP="00D603E4">
      <w:pPr>
        <w:ind w:firstLine="720"/>
        <w:rPr>
          <w:lang w:val="pl-PL"/>
        </w:rPr>
      </w:pPr>
      <w:r w:rsidRPr="003B2725">
        <w:rPr>
          <w:lang w:val="pl-PL"/>
        </w:rPr>
        <w:t>N</w:t>
      </w:r>
      <w:r w:rsidRPr="003B2725">
        <w:rPr>
          <w:lang w:val="pl-PL"/>
        </w:rPr>
        <w:softHyphen/>
        <w:t>ước có: pH ~ 6,5 - 7,5, M ~ 0,2 - 0,3g/l hầu hết là n</w:t>
      </w:r>
      <w:r w:rsidRPr="003B2725">
        <w:rPr>
          <w:lang w:val="pl-PL"/>
        </w:rPr>
        <w:softHyphen/>
        <w:t>ước Bicacbonat. Nhìn chung đáp ứng yêu cầu làm nguồn cung cấp cho ăn uống sinh hoạt. Khả năng cấp n</w:t>
      </w:r>
      <w:r w:rsidRPr="003B2725">
        <w:rPr>
          <w:lang w:val="pl-PL"/>
        </w:rPr>
        <w:softHyphen/>
        <w:t>ước của tầng chứa n</w:t>
      </w:r>
      <w:r w:rsidRPr="003B2725">
        <w:rPr>
          <w:lang w:val="pl-PL"/>
        </w:rPr>
        <w:softHyphen/>
        <w:t>ước này biến đổi mạnh. Ở những bãi bồi và thềm sông, có thể phát sinh trữ lư</w:t>
      </w:r>
      <w:r w:rsidRPr="003B2725">
        <w:rPr>
          <w:lang w:val="pl-PL"/>
        </w:rPr>
        <w:softHyphen/>
        <w:t>ợng cuốn theo. Tuy nhiên, do bề dầy lớp cuội tảng mỏng nên khi hạ thấp vào mùa khô dễ làm cạn tầng chứa n</w:t>
      </w:r>
      <w:r w:rsidRPr="003B2725">
        <w:rPr>
          <w:lang w:val="pl-PL"/>
        </w:rPr>
        <w:softHyphen/>
        <w:t>ước nên chỉ một số vùng có thể khai thác bằng các LK. Mặt khác, do nằm nông, hạt thô nên khả năng nhiễm bẩn từ trên xuống dễ dàng.</w:t>
      </w:r>
    </w:p>
    <w:p w14:paraId="6320C613" w14:textId="334E8EF3" w:rsidR="00D603E4" w:rsidRPr="003B2725" w:rsidRDefault="00D603E4" w:rsidP="00D603E4">
      <w:pPr>
        <w:pStyle w:val="Heading2"/>
      </w:pPr>
      <w:bookmarkStart w:id="67" w:name="_Toc283043468"/>
      <w:bookmarkStart w:id="68" w:name="_Toc104786388"/>
      <w:r>
        <w:t>2</w:t>
      </w:r>
      <w:r w:rsidRPr="003B2725">
        <w:t>.</w:t>
      </w:r>
      <w:r w:rsidR="00192854">
        <w:t>3</w:t>
      </w:r>
      <w:r w:rsidRPr="003B2725">
        <w:t>.2. N</w:t>
      </w:r>
      <w:r w:rsidRPr="003B2725">
        <w:rPr>
          <w:rFonts w:hint="eastAsia"/>
        </w:rPr>
        <w:t>ư</w:t>
      </w:r>
      <w:r w:rsidRPr="003B2725">
        <w:t>ớc khe nứt - karst trong các thành tạo cacbonat</w:t>
      </w:r>
      <w:bookmarkEnd w:id="67"/>
      <w:bookmarkEnd w:id="68"/>
    </w:p>
    <w:p w14:paraId="7B5BBB90" w14:textId="77777777" w:rsidR="00D603E4" w:rsidRDefault="00D603E4" w:rsidP="00D603E4">
      <w:pPr>
        <w:ind w:firstLine="720"/>
        <w:rPr>
          <w:i/>
          <w:lang w:val="pl-PL"/>
        </w:rPr>
      </w:pPr>
      <w:r>
        <w:rPr>
          <w:lang w:val="pl-PL"/>
        </w:rPr>
        <w:t>C</w:t>
      </w:r>
      <w:r w:rsidRPr="003B2725">
        <w:rPr>
          <w:lang w:val="pl-PL"/>
        </w:rPr>
        <w:t xml:space="preserve">ác thành tạo cacbonat phổ biến ở Cao Bằng, Hà Giang, Lạng Sơn, Thái Nguyên, Bắc Cạn, Lào Cai và 1 số tỉnh khác. Các thành tạo cacbonat gặp trong nhiều </w:t>
      </w:r>
      <w:r>
        <w:rPr>
          <w:lang w:val="pl-PL"/>
        </w:rPr>
        <w:t>hệ tầng</w:t>
      </w:r>
      <w:r w:rsidRPr="003B2725">
        <w:rPr>
          <w:lang w:val="pl-PL"/>
        </w:rPr>
        <w:t xml:space="preserve"> khác nhau, phổ biến hơn cả là các thành tạo cacbonat có tuổi Cacbon - Pecmi (hệ tầng Bắc Sơn C-P</w:t>
      </w:r>
      <w:r w:rsidRPr="003B2725">
        <w:rPr>
          <w:i/>
          <w:lang w:val="pl-PL"/>
        </w:rPr>
        <w:t>bs)</w:t>
      </w:r>
      <w:r w:rsidRPr="003B2725">
        <w:rPr>
          <w:lang w:val="pl-PL"/>
        </w:rPr>
        <w:t xml:space="preserve">. Ngoài ra, còn gặp ở các tuổi: Cambri (hệ tầng Cam Đường cđ), Cambri (hệ tầng Hà Giang </w:t>
      </w:r>
      <w:r w:rsidRPr="003B2725">
        <w:rPr>
          <w:i/>
          <w:lang w:val="pl-PL"/>
        </w:rPr>
        <w:t>hg</w:t>
      </w:r>
      <w:r w:rsidRPr="003B2725">
        <w:rPr>
          <w:lang w:val="pl-PL"/>
        </w:rPr>
        <w:t>), Ocdovic - Silua (hệ tầng Phú Ngữ O</w:t>
      </w:r>
      <w:r w:rsidRPr="003B2725">
        <w:rPr>
          <w:vertAlign w:val="subscript"/>
          <w:lang w:val="pl-PL"/>
        </w:rPr>
        <w:t>3</w:t>
      </w:r>
      <w:r w:rsidRPr="003B2725">
        <w:rPr>
          <w:lang w:val="pl-PL"/>
        </w:rPr>
        <w:t>-S</w:t>
      </w:r>
      <w:r w:rsidRPr="003B2725">
        <w:rPr>
          <w:vertAlign w:val="subscript"/>
          <w:lang w:val="pl-PL"/>
        </w:rPr>
        <w:t>1</w:t>
      </w:r>
      <w:r w:rsidRPr="003B2725">
        <w:rPr>
          <w:lang w:val="pl-PL"/>
        </w:rPr>
        <w:t>pn), Devon (hệ tầng Mia lé D</w:t>
      </w:r>
      <w:r w:rsidRPr="003B2725">
        <w:rPr>
          <w:vertAlign w:val="subscript"/>
          <w:lang w:val="pl-PL"/>
        </w:rPr>
        <w:t>2</w:t>
      </w:r>
      <w:r w:rsidRPr="003B2725">
        <w:rPr>
          <w:lang w:val="pl-PL"/>
        </w:rPr>
        <w:t xml:space="preserve"> ml, Phia Phương</w:t>
      </w:r>
      <w:r w:rsidRPr="003B2725">
        <w:rPr>
          <w:i/>
          <w:lang w:val="pl-PL"/>
        </w:rPr>
        <w:t xml:space="preserve"> </w:t>
      </w:r>
      <w:r w:rsidRPr="003B2725">
        <w:rPr>
          <w:lang w:val="pl-PL"/>
        </w:rPr>
        <w:t>D</w:t>
      </w:r>
      <w:r w:rsidRPr="003B2725">
        <w:rPr>
          <w:vertAlign w:val="subscript"/>
          <w:lang w:val="pl-PL"/>
        </w:rPr>
        <w:t>1</w:t>
      </w:r>
      <w:r w:rsidRPr="003B2725">
        <w:rPr>
          <w:i/>
          <w:lang w:val="pl-PL"/>
        </w:rPr>
        <w:t>pp</w:t>
      </w:r>
      <w:r w:rsidRPr="003B2725">
        <w:rPr>
          <w:lang w:val="pl-PL"/>
        </w:rPr>
        <w:t>, Nà Quảng</w:t>
      </w:r>
      <w:r w:rsidRPr="003B2725">
        <w:rPr>
          <w:i/>
          <w:lang w:val="pl-PL"/>
        </w:rPr>
        <w:t xml:space="preserve"> </w:t>
      </w:r>
      <w:r w:rsidRPr="003B2725">
        <w:rPr>
          <w:lang w:val="pl-PL"/>
        </w:rPr>
        <w:t>D</w:t>
      </w:r>
      <w:r w:rsidRPr="003B2725">
        <w:rPr>
          <w:vertAlign w:val="subscript"/>
          <w:lang w:val="pl-PL"/>
        </w:rPr>
        <w:t>1-2</w:t>
      </w:r>
      <w:r w:rsidRPr="003B2725">
        <w:rPr>
          <w:i/>
          <w:lang w:val="pl-PL"/>
        </w:rPr>
        <w:t>nq</w:t>
      </w:r>
      <w:r w:rsidRPr="003B2725">
        <w:rPr>
          <w:lang w:val="pl-PL"/>
        </w:rPr>
        <w:t>, Tràng Kênh D</w:t>
      </w:r>
      <w:r w:rsidRPr="003B2725">
        <w:rPr>
          <w:vertAlign w:val="subscript"/>
          <w:lang w:val="pl-PL"/>
        </w:rPr>
        <w:t>2</w:t>
      </w:r>
      <w:r w:rsidRPr="003B2725">
        <w:rPr>
          <w:i/>
          <w:lang w:val="pl-PL"/>
        </w:rPr>
        <w:t>tk</w:t>
      </w:r>
      <w:r w:rsidRPr="003B2725">
        <w:rPr>
          <w:lang w:val="pl-PL"/>
        </w:rPr>
        <w:t>, Bản Páp</w:t>
      </w:r>
      <w:r w:rsidRPr="003B2725">
        <w:rPr>
          <w:i/>
          <w:lang w:val="pl-PL"/>
        </w:rPr>
        <w:t xml:space="preserve">, </w:t>
      </w:r>
      <w:r w:rsidRPr="003B2725">
        <w:rPr>
          <w:lang w:val="pl-PL"/>
        </w:rPr>
        <w:t>D</w:t>
      </w:r>
      <w:r w:rsidRPr="003B2725">
        <w:rPr>
          <w:vertAlign w:val="subscript"/>
          <w:lang w:val="pl-PL"/>
        </w:rPr>
        <w:t>2</w:t>
      </w:r>
      <w:r w:rsidRPr="003B2725">
        <w:rPr>
          <w:i/>
          <w:lang w:val="pl-PL"/>
        </w:rPr>
        <w:t>bp</w:t>
      </w:r>
      <w:r w:rsidRPr="003B2725">
        <w:rPr>
          <w:lang w:val="pl-PL"/>
        </w:rPr>
        <w:t>, Bản Nguồn</w:t>
      </w:r>
      <w:r w:rsidRPr="003B2725">
        <w:rPr>
          <w:i/>
          <w:lang w:val="pl-PL"/>
        </w:rPr>
        <w:t xml:space="preserve">, </w:t>
      </w:r>
      <w:r w:rsidRPr="003B2725">
        <w:rPr>
          <w:lang w:val="pl-PL"/>
        </w:rPr>
        <w:t>D</w:t>
      </w:r>
      <w:r w:rsidRPr="003B2725">
        <w:rPr>
          <w:vertAlign w:val="subscript"/>
          <w:lang w:val="pl-PL"/>
        </w:rPr>
        <w:t>2</w:t>
      </w:r>
      <w:r w:rsidRPr="003B2725">
        <w:rPr>
          <w:i/>
          <w:lang w:val="pl-PL"/>
        </w:rPr>
        <w:t>bn</w:t>
      </w:r>
      <w:r w:rsidRPr="003B2725">
        <w:rPr>
          <w:lang w:val="pl-PL"/>
        </w:rPr>
        <w:t>, Tam Hoa</w:t>
      </w:r>
      <w:r w:rsidRPr="003B2725">
        <w:rPr>
          <w:i/>
          <w:lang w:val="pl-PL"/>
        </w:rPr>
        <w:t xml:space="preserve">, </w:t>
      </w:r>
      <w:r w:rsidRPr="003B2725">
        <w:rPr>
          <w:lang w:val="pl-PL"/>
        </w:rPr>
        <w:t>D</w:t>
      </w:r>
      <w:r w:rsidRPr="003B2725">
        <w:rPr>
          <w:vertAlign w:val="subscript"/>
          <w:lang w:val="pl-PL"/>
        </w:rPr>
        <w:t>2</w:t>
      </w:r>
      <w:r w:rsidRPr="003B2725">
        <w:rPr>
          <w:i/>
          <w:lang w:val="pl-PL"/>
        </w:rPr>
        <w:t>th,</w:t>
      </w:r>
      <w:r w:rsidRPr="003B2725">
        <w:rPr>
          <w:lang w:val="pl-PL"/>
        </w:rPr>
        <w:t xml:space="preserve"> Triat (hệ tầng Tam Hoa T</w:t>
      </w:r>
      <w:r w:rsidRPr="003B2725">
        <w:rPr>
          <w:vertAlign w:val="subscript"/>
          <w:lang w:val="pl-PL"/>
        </w:rPr>
        <w:t>1</w:t>
      </w:r>
      <w:r w:rsidRPr="003B2725">
        <w:rPr>
          <w:i/>
          <w:lang w:val="pl-PL"/>
        </w:rPr>
        <w:t>th</w:t>
      </w:r>
      <w:r w:rsidRPr="003B2725">
        <w:rPr>
          <w:lang w:val="pl-PL"/>
        </w:rPr>
        <w:t>, hệ tầng Lạng Sơn T</w:t>
      </w:r>
      <w:r w:rsidRPr="003B2725">
        <w:rPr>
          <w:vertAlign w:val="subscript"/>
          <w:lang w:val="pl-PL"/>
        </w:rPr>
        <w:t>1</w:t>
      </w:r>
      <w:r w:rsidRPr="003B2725">
        <w:rPr>
          <w:lang w:val="pl-PL"/>
        </w:rPr>
        <w:t>ls, hệ tầng Hồng Ngài, T</w:t>
      </w:r>
      <w:r w:rsidRPr="003B2725">
        <w:rPr>
          <w:vertAlign w:val="subscript"/>
          <w:lang w:val="pl-PL"/>
        </w:rPr>
        <w:t>1</w:t>
      </w:r>
      <w:r w:rsidRPr="003B2725">
        <w:rPr>
          <w:i/>
          <w:lang w:val="pl-PL"/>
        </w:rPr>
        <w:t xml:space="preserve">hn… </w:t>
      </w:r>
      <w:r w:rsidRPr="003B2725">
        <w:rPr>
          <w:lang w:val="pl-PL"/>
        </w:rPr>
        <w:t>chúng phân bố trong các đới cấu trúc địa chất khác nhau: đới Hạ Lang, đới Sông Hiến, đới Sông Lô, đới Sông Gâm, đới Hoàng Liên Sơn,</w:t>
      </w:r>
      <w:r w:rsidRPr="003B2725">
        <w:rPr>
          <w:i/>
          <w:lang w:val="pl-PL"/>
        </w:rPr>
        <w:t xml:space="preserve">… (xem mô tả tổng quan ở bảng </w:t>
      </w:r>
      <w:r>
        <w:rPr>
          <w:i/>
          <w:lang w:val="pl-PL"/>
        </w:rPr>
        <w:t>2</w:t>
      </w:r>
      <w:r w:rsidRPr="003B2725">
        <w:rPr>
          <w:i/>
          <w:lang w:val="pl-PL"/>
        </w:rPr>
        <w:t>.</w:t>
      </w:r>
      <w:r>
        <w:rPr>
          <w:i/>
          <w:lang w:val="pl-PL"/>
        </w:rPr>
        <w:t>10</w:t>
      </w:r>
      <w:r w:rsidRPr="003B2725">
        <w:rPr>
          <w:i/>
          <w:lang w:val="pl-PL"/>
        </w:rPr>
        <w:t>).</w:t>
      </w:r>
    </w:p>
    <w:p w14:paraId="09377C66" w14:textId="77777777" w:rsidR="00D603E4" w:rsidRPr="003B2725" w:rsidRDefault="00D603E4" w:rsidP="00D603E4">
      <w:pPr>
        <w:ind w:firstLine="720"/>
        <w:rPr>
          <w:i/>
          <w:lang w:val="pl-PL"/>
        </w:rPr>
      </w:pPr>
      <w:r>
        <w:lastRenderedPageBreak/>
        <w:t>Khu vực nghiên cứu</w:t>
      </w:r>
      <w:r w:rsidRPr="003B2725">
        <w:t xml:space="preserve"> có cấu trúc địa chất phát triển theo hướng vòng cung. Địa hình có tính phân bậc cao dần từ Đông sang Tây với mức độ phân cắt khá lớn. Nước ngầm được phân bố trong các thành tạo cacbonat ở các đới cấu trúc khác nhau: Đới Hạ Lang, đới Sông Hiến, đới Hòn Gai, đới Sông Lô, đới Sông Gâm, đới Hoàng Liên Sơn… Các nghiên cứu về nước Karst vùng Đông Bắc Việt Nam cho thấy: Chiều sâu p</w:t>
      </w:r>
      <w:r>
        <w:t>hân bố nước karst rất khác nhau:</w:t>
      </w:r>
      <w:r w:rsidRPr="003B2725">
        <w:t xml:space="preserve"> vùng Bắc Sơn - Lạng Sơn đạt 100m; khu vực Cao Bằng khoảng 80m, riêng ở độ sâu 40 - 45m nước khá phong phú; ở Quản Bạ - Hà Giang có thể gặp ở độ sâu 18 - 25m và đến 80m; còn tại Đồng Văn, Mèo Vạc - Hà Giang nước karst phân bố thành các dòng gian tầng, chiều sâu phân bố đạt tới mức xâm thực địa phương của sông Nho Quế (500 - 700m). Nhìn chung, nước nhạt, độ tổng khoáng hóa M = 0,25 - 0,4g/l, trừ vùng ven biển Quảng Ninh nước bị nhiễm mặn, M = 3 - 18g/l. Vùng nước nhạt loại hình hóa học chủ yếu là HCO</w:t>
      </w:r>
      <w:r w:rsidRPr="003B2725">
        <w:rPr>
          <w:vertAlign w:val="subscript"/>
        </w:rPr>
        <w:t>3</w:t>
      </w:r>
      <w:r w:rsidRPr="003B2725">
        <w:t>, biến đổi trong khoảng 150mg/l đến 265mg/l; vùng nước mặn loại hình hóa học chủ yếu là HCO</w:t>
      </w:r>
      <w:r w:rsidRPr="003B2725">
        <w:rPr>
          <w:vertAlign w:val="subscript"/>
        </w:rPr>
        <w:t>3</w:t>
      </w:r>
      <w:r w:rsidRPr="003B2725">
        <w:t xml:space="preserve"> - Cl hoặc Cl; độ cứng 3 - 6 mgđl/l; pH = 6,5 - 8,0. Trữ lượng động đóng vai trò chủ yếu. Nguồn cung cấp chủ yếu là nước mưa, miền thoát là mạng xâm thực địa phương.</w:t>
      </w:r>
    </w:p>
    <w:p w14:paraId="30AC1CEA" w14:textId="0BB5C5BA" w:rsidR="00D603E4" w:rsidRPr="003B2725" w:rsidRDefault="00D603E4" w:rsidP="00D603E4">
      <w:pPr>
        <w:pStyle w:val="1Bang"/>
      </w:pPr>
      <w:bookmarkStart w:id="69" w:name="_Toc283109493"/>
      <w:bookmarkStart w:id="70" w:name="_Toc12097794"/>
      <w:bookmarkStart w:id="71" w:name="_Toc104786059"/>
      <w:r w:rsidRPr="003B2725">
        <w:t xml:space="preserve">Bảng </w:t>
      </w:r>
      <w:r>
        <w:t>2</w:t>
      </w:r>
      <w:r w:rsidRPr="003B2725">
        <w:t>.</w:t>
      </w:r>
      <w:r>
        <w:t>1</w:t>
      </w:r>
      <w:r w:rsidRPr="003B2725">
        <w:t xml:space="preserve">. Phân bố các thành tạo cacbonat </w:t>
      </w:r>
      <w:bookmarkEnd w:id="69"/>
      <w:r>
        <w:t>khu vực nghiên cứu [</w:t>
      </w:r>
      <w:r w:rsidR="00E26E59">
        <w:t>2</w:t>
      </w:r>
      <w:r>
        <w:t xml:space="preserve">, </w:t>
      </w:r>
      <w:r w:rsidR="00E26E59">
        <w:t>7</w:t>
      </w:r>
      <w:r>
        <w:t>]</w:t>
      </w:r>
      <w:bookmarkEnd w:id="70"/>
      <w:bookmarkEnd w:id="71"/>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362"/>
        <w:gridCol w:w="1342"/>
        <w:gridCol w:w="2671"/>
        <w:gridCol w:w="1171"/>
        <w:gridCol w:w="1803"/>
      </w:tblGrid>
      <w:tr w:rsidR="00D603E4" w:rsidRPr="002E2FC0" w14:paraId="4842878A" w14:textId="77777777" w:rsidTr="007C29B6">
        <w:trPr>
          <w:trHeight w:val="622"/>
          <w:tblHeader/>
        </w:trPr>
        <w:tc>
          <w:tcPr>
            <w:tcW w:w="415" w:type="pct"/>
            <w:vMerge w:val="restart"/>
            <w:vAlign w:val="center"/>
          </w:tcPr>
          <w:p w14:paraId="55DDF7E7" w14:textId="77777777" w:rsidR="00D603E4" w:rsidRPr="002E2FC0" w:rsidRDefault="00D603E4" w:rsidP="007C29B6">
            <w:pPr>
              <w:spacing w:before="40" w:after="40" w:line="240" w:lineRule="auto"/>
              <w:jc w:val="center"/>
              <w:rPr>
                <w:b/>
                <w:color w:val="000000"/>
                <w:sz w:val="24"/>
              </w:rPr>
            </w:pPr>
            <w:r w:rsidRPr="002E2FC0">
              <w:rPr>
                <w:b/>
                <w:color w:val="000000"/>
                <w:sz w:val="24"/>
              </w:rPr>
              <w:t>STT</w:t>
            </w:r>
          </w:p>
        </w:tc>
        <w:tc>
          <w:tcPr>
            <w:tcW w:w="748" w:type="pct"/>
            <w:vMerge w:val="restart"/>
            <w:vAlign w:val="center"/>
          </w:tcPr>
          <w:p w14:paraId="3F7C29EA" w14:textId="77777777" w:rsidR="00D603E4" w:rsidRPr="002E2FC0" w:rsidRDefault="00D603E4" w:rsidP="007C29B6">
            <w:pPr>
              <w:spacing w:before="40" w:after="40" w:line="240" w:lineRule="auto"/>
              <w:jc w:val="center"/>
              <w:rPr>
                <w:b/>
                <w:color w:val="000000"/>
                <w:sz w:val="24"/>
              </w:rPr>
            </w:pPr>
            <w:r w:rsidRPr="002E2FC0">
              <w:rPr>
                <w:b/>
                <w:color w:val="000000"/>
                <w:sz w:val="24"/>
              </w:rPr>
              <w:t xml:space="preserve">Loại </w:t>
            </w:r>
            <w:r w:rsidRPr="002E2FC0">
              <w:rPr>
                <w:rFonts w:hint="eastAsia"/>
                <w:b/>
                <w:color w:val="000000"/>
                <w:sz w:val="24"/>
              </w:rPr>
              <w:t>đ</w:t>
            </w:r>
            <w:r w:rsidRPr="002E2FC0">
              <w:rPr>
                <w:b/>
                <w:color w:val="000000"/>
                <w:sz w:val="24"/>
              </w:rPr>
              <w:t>á</w:t>
            </w:r>
          </w:p>
        </w:tc>
        <w:tc>
          <w:tcPr>
            <w:tcW w:w="737" w:type="pct"/>
            <w:vMerge w:val="restart"/>
            <w:vAlign w:val="center"/>
          </w:tcPr>
          <w:p w14:paraId="1960DD69" w14:textId="77777777" w:rsidR="00D603E4" w:rsidRPr="002E2FC0" w:rsidRDefault="00D603E4" w:rsidP="007C29B6">
            <w:pPr>
              <w:spacing w:before="40" w:after="40" w:line="240" w:lineRule="auto"/>
              <w:jc w:val="center"/>
              <w:rPr>
                <w:b/>
                <w:color w:val="000000"/>
                <w:sz w:val="24"/>
              </w:rPr>
            </w:pPr>
            <w:r w:rsidRPr="002E2FC0">
              <w:rPr>
                <w:b/>
                <w:color w:val="000000"/>
                <w:sz w:val="24"/>
              </w:rPr>
              <w:t xml:space="preserve">Tuổi </w:t>
            </w:r>
            <w:r w:rsidRPr="002E2FC0">
              <w:rPr>
                <w:rFonts w:hint="eastAsia"/>
                <w:b/>
                <w:color w:val="000000"/>
                <w:sz w:val="24"/>
              </w:rPr>
              <w:t>đ</w:t>
            </w:r>
            <w:r w:rsidRPr="002E2FC0">
              <w:rPr>
                <w:b/>
                <w:color w:val="000000"/>
                <w:sz w:val="24"/>
              </w:rPr>
              <w:t>ịa chất</w:t>
            </w:r>
          </w:p>
        </w:tc>
        <w:tc>
          <w:tcPr>
            <w:tcW w:w="1467" w:type="pct"/>
            <w:vMerge w:val="restart"/>
            <w:vAlign w:val="center"/>
          </w:tcPr>
          <w:p w14:paraId="341AD219" w14:textId="77777777" w:rsidR="00D603E4" w:rsidRPr="002E2FC0" w:rsidRDefault="00D603E4" w:rsidP="007C29B6">
            <w:pPr>
              <w:spacing w:before="40" w:after="40" w:line="240" w:lineRule="auto"/>
              <w:jc w:val="center"/>
              <w:rPr>
                <w:b/>
                <w:color w:val="000000"/>
                <w:sz w:val="24"/>
              </w:rPr>
            </w:pPr>
            <w:r w:rsidRPr="002E2FC0">
              <w:rPr>
                <w:b/>
                <w:color w:val="000000"/>
                <w:sz w:val="24"/>
              </w:rPr>
              <w:t>Khu vực phân bố chủ yếu</w:t>
            </w:r>
          </w:p>
        </w:tc>
        <w:tc>
          <w:tcPr>
            <w:tcW w:w="1633" w:type="pct"/>
            <w:gridSpan w:val="2"/>
            <w:vAlign w:val="center"/>
          </w:tcPr>
          <w:p w14:paraId="03FAD177" w14:textId="77777777" w:rsidR="00D603E4" w:rsidRPr="002E2FC0" w:rsidRDefault="00D603E4" w:rsidP="007C29B6">
            <w:pPr>
              <w:spacing w:before="40" w:after="40" w:line="240" w:lineRule="auto"/>
              <w:jc w:val="center"/>
              <w:rPr>
                <w:b/>
                <w:color w:val="000000"/>
                <w:sz w:val="24"/>
              </w:rPr>
            </w:pPr>
            <w:r w:rsidRPr="002E2FC0">
              <w:rPr>
                <w:rFonts w:hint="eastAsia"/>
                <w:b/>
                <w:color w:val="000000"/>
                <w:sz w:val="24"/>
              </w:rPr>
              <w:t>Đ</w:t>
            </w:r>
            <w:r w:rsidRPr="002E2FC0">
              <w:rPr>
                <w:b/>
                <w:color w:val="000000"/>
                <w:sz w:val="24"/>
              </w:rPr>
              <w:t xml:space="preserve">ặc </w:t>
            </w:r>
            <w:r w:rsidRPr="002E2FC0">
              <w:rPr>
                <w:rFonts w:hint="eastAsia"/>
                <w:b/>
                <w:color w:val="000000"/>
                <w:sz w:val="24"/>
              </w:rPr>
              <w:t>đ</w:t>
            </w:r>
            <w:r w:rsidRPr="002E2FC0">
              <w:rPr>
                <w:b/>
                <w:color w:val="000000"/>
                <w:sz w:val="24"/>
              </w:rPr>
              <w:t>iểm thành tạo cacbonat</w:t>
            </w:r>
          </w:p>
        </w:tc>
      </w:tr>
      <w:tr w:rsidR="00D603E4" w:rsidRPr="002E2FC0" w14:paraId="69C973F3" w14:textId="77777777" w:rsidTr="007C29B6">
        <w:trPr>
          <w:trHeight w:val="650"/>
          <w:tblHeader/>
        </w:trPr>
        <w:tc>
          <w:tcPr>
            <w:tcW w:w="415" w:type="pct"/>
            <w:vMerge/>
            <w:vAlign w:val="center"/>
          </w:tcPr>
          <w:p w14:paraId="3B5693A6" w14:textId="77777777" w:rsidR="00D603E4" w:rsidRPr="002E2FC0" w:rsidRDefault="00D603E4" w:rsidP="007C29B6">
            <w:pPr>
              <w:spacing w:before="40" w:after="40" w:line="240" w:lineRule="auto"/>
              <w:jc w:val="center"/>
              <w:rPr>
                <w:color w:val="000000"/>
                <w:sz w:val="24"/>
              </w:rPr>
            </w:pPr>
          </w:p>
        </w:tc>
        <w:tc>
          <w:tcPr>
            <w:tcW w:w="748" w:type="pct"/>
            <w:vMerge/>
            <w:vAlign w:val="center"/>
          </w:tcPr>
          <w:p w14:paraId="036B0AF8" w14:textId="77777777" w:rsidR="00D603E4" w:rsidRPr="002E2FC0" w:rsidRDefault="00D603E4" w:rsidP="007C29B6">
            <w:pPr>
              <w:spacing w:before="40" w:after="40" w:line="240" w:lineRule="auto"/>
              <w:jc w:val="center"/>
              <w:rPr>
                <w:color w:val="000000"/>
                <w:sz w:val="24"/>
              </w:rPr>
            </w:pPr>
          </w:p>
        </w:tc>
        <w:tc>
          <w:tcPr>
            <w:tcW w:w="737" w:type="pct"/>
            <w:vMerge/>
            <w:vAlign w:val="center"/>
          </w:tcPr>
          <w:p w14:paraId="3C908065" w14:textId="77777777" w:rsidR="00D603E4" w:rsidRPr="002E2FC0" w:rsidRDefault="00D603E4" w:rsidP="007C29B6">
            <w:pPr>
              <w:spacing w:before="40" w:after="40" w:line="240" w:lineRule="auto"/>
              <w:jc w:val="center"/>
              <w:rPr>
                <w:color w:val="000000"/>
                <w:sz w:val="24"/>
              </w:rPr>
            </w:pPr>
          </w:p>
        </w:tc>
        <w:tc>
          <w:tcPr>
            <w:tcW w:w="1467" w:type="pct"/>
            <w:vMerge/>
            <w:vAlign w:val="center"/>
          </w:tcPr>
          <w:p w14:paraId="0E9A744B" w14:textId="77777777" w:rsidR="00D603E4" w:rsidRPr="002E2FC0" w:rsidRDefault="00D603E4" w:rsidP="007C29B6">
            <w:pPr>
              <w:spacing w:before="40" w:after="40" w:line="240" w:lineRule="auto"/>
              <w:jc w:val="center"/>
              <w:rPr>
                <w:color w:val="000000"/>
                <w:sz w:val="24"/>
              </w:rPr>
            </w:pPr>
          </w:p>
        </w:tc>
        <w:tc>
          <w:tcPr>
            <w:tcW w:w="643" w:type="pct"/>
            <w:vAlign w:val="center"/>
          </w:tcPr>
          <w:p w14:paraId="566C0D4E" w14:textId="77777777" w:rsidR="00D603E4" w:rsidRPr="002E2FC0" w:rsidRDefault="00D603E4" w:rsidP="007C29B6">
            <w:pPr>
              <w:spacing w:before="40" w:after="40" w:line="240" w:lineRule="auto"/>
              <w:jc w:val="center"/>
              <w:rPr>
                <w:b/>
                <w:i/>
                <w:color w:val="000000"/>
                <w:sz w:val="24"/>
              </w:rPr>
            </w:pPr>
            <w:r w:rsidRPr="002E2FC0">
              <w:rPr>
                <w:b/>
                <w:i/>
                <w:color w:val="000000"/>
                <w:sz w:val="24"/>
              </w:rPr>
              <w:t>Thành phần</w:t>
            </w:r>
          </w:p>
        </w:tc>
        <w:tc>
          <w:tcPr>
            <w:tcW w:w="990" w:type="pct"/>
            <w:vAlign w:val="center"/>
          </w:tcPr>
          <w:p w14:paraId="0A473BB0" w14:textId="77777777" w:rsidR="00D603E4" w:rsidRPr="002E2FC0" w:rsidRDefault="00D603E4" w:rsidP="007C29B6">
            <w:pPr>
              <w:spacing w:before="40" w:after="40" w:line="240" w:lineRule="auto"/>
              <w:jc w:val="center"/>
              <w:rPr>
                <w:b/>
                <w:i/>
                <w:color w:val="000000"/>
                <w:sz w:val="24"/>
                <w:lang w:val="fr-FR"/>
              </w:rPr>
            </w:pPr>
            <w:r w:rsidRPr="002E2FC0">
              <w:rPr>
                <w:b/>
                <w:i/>
                <w:color w:val="000000"/>
                <w:sz w:val="24"/>
                <w:lang w:val="fr-FR"/>
              </w:rPr>
              <w:t>Quy luật phân bố chung</w:t>
            </w:r>
          </w:p>
        </w:tc>
      </w:tr>
      <w:tr w:rsidR="00D603E4" w:rsidRPr="002E2FC0" w14:paraId="764ACAAD" w14:textId="77777777" w:rsidTr="007C29B6">
        <w:trPr>
          <w:trHeight w:val="1528"/>
        </w:trPr>
        <w:tc>
          <w:tcPr>
            <w:tcW w:w="415" w:type="pct"/>
            <w:vAlign w:val="center"/>
          </w:tcPr>
          <w:p w14:paraId="70722723" w14:textId="77777777" w:rsidR="00D603E4" w:rsidRPr="002E2FC0" w:rsidRDefault="00D603E4" w:rsidP="007C29B6">
            <w:pPr>
              <w:spacing w:before="40" w:after="40" w:line="240" w:lineRule="auto"/>
              <w:jc w:val="center"/>
              <w:rPr>
                <w:color w:val="000000"/>
                <w:sz w:val="24"/>
              </w:rPr>
            </w:pPr>
            <w:r w:rsidRPr="002E2FC0">
              <w:rPr>
                <w:color w:val="000000"/>
                <w:sz w:val="24"/>
              </w:rPr>
              <w:t>1</w:t>
            </w:r>
          </w:p>
        </w:tc>
        <w:tc>
          <w:tcPr>
            <w:tcW w:w="748" w:type="pct"/>
            <w:vAlign w:val="center"/>
          </w:tcPr>
          <w:p w14:paraId="66545F33" w14:textId="77777777" w:rsidR="00D603E4" w:rsidRPr="002E2FC0" w:rsidRDefault="00D603E4" w:rsidP="007C29B6">
            <w:pPr>
              <w:spacing w:before="40" w:after="40" w:line="240" w:lineRule="auto"/>
              <w:jc w:val="center"/>
              <w:rPr>
                <w:color w:val="000000"/>
                <w:sz w:val="24"/>
              </w:rPr>
            </w:pPr>
            <w:r w:rsidRPr="002E2FC0">
              <w:rPr>
                <w:rFonts w:hint="eastAsia"/>
                <w:color w:val="000000"/>
                <w:sz w:val="24"/>
              </w:rPr>
              <w:t>Đ</w:t>
            </w:r>
            <w:r w:rsidRPr="002E2FC0">
              <w:rPr>
                <w:color w:val="000000"/>
                <w:sz w:val="24"/>
              </w:rPr>
              <w:t>á biến chất có chứa lớp hay thấu kính cacbonat</w:t>
            </w:r>
          </w:p>
        </w:tc>
        <w:tc>
          <w:tcPr>
            <w:tcW w:w="737" w:type="pct"/>
            <w:vAlign w:val="center"/>
          </w:tcPr>
          <w:p w14:paraId="4DD52089" w14:textId="77777777" w:rsidR="00D603E4" w:rsidRPr="002E2FC0" w:rsidRDefault="00D603E4" w:rsidP="007C29B6">
            <w:pPr>
              <w:spacing w:before="40" w:after="40" w:line="240" w:lineRule="auto"/>
              <w:jc w:val="center"/>
              <w:rPr>
                <w:color w:val="000000"/>
                <w:sz w:val="24"/>
              </w:rPr>
            </w:pPr>
          </w:p>
          <w:p w14:paraId="044E0F06" w14:textId="77777777" w:rsidR="00D603E4" w:rsidRPr="002E2FC0" w:rsidRDefault="00D603E4" w:rsidP="007C29B6">
            <w:pPr>
              <w:spacing w:before="40" w:after="40" w:line="240" w:lineRule="auto"/>
              <w:jc w:val="center"/>
              <w:rPr>
                <w:color w:val="000000"/>
                <w:sz w:val="24"/>
              </w:rPr>
            </w:pPr>
            <w:r w:rsidRPr="002E2FC0">
              <w:rPr>
                <w:color w:val="000000"/>
                <w:sz w:val="24"/>
              </w:rPr>
              <w:t>AR, PR,</w:t>
            </w:r>
          </w:p>
          <w:p w14:paraId="41A31832" w14:textId="77777777" w:rsidR="00D603E4" w:rsidRPr="002E2FC0" w:rsidRDefault="00D603E4" w:rsidP="007C29B6">
            <w:pPr>
              <w:spacing w:before="40" w:after="40" w:line="240" w:lineRule="auto"/>
              <w:jc w:val="center"/>
              <w:rPr>
                <w:color w:val="000000"/>
                <w:sz w:val="24"/>
              </w:rPr>
            </w:pPr>
            <w:r w:rsidRPr="002E2FC0">
              <w:rPr>
                <w:color w:val="000000"/>
                <w:sz w:val="24"/>
              </w:rPr>
              <w:t>PR-</w:t>
            </w:r>
            <w:r w:rsidRPr="002E2FC0">
              <w:rPr>
                <w:color w:val="000000"/>
                <w:sz w:val="24"/>
              </w:rPr>
              <w:sym w:font="Symbol" w:char="F0CE"/>
            </w:r>
            <w:r w:rsidRPr="002E2FC0">
              <w:rPr>
                <w:color w:val="000000"/>
                <w:sz w:val="24"/>
                <w:vertAlign w:val="subscript"/>
              </w:rPr>
              <w:t>1</w:t>
            </w:r>
            <w:r w:rsidRPr="002E2FC0">
              <w:rPr>
                <w:color w:val="000000"/>
                <w:sz w:val="24"/>
              </w:rPr>
              <w:t xml:space="preserve">, </w:t>
            </w:r>
            <w:r w:rsidRPr="002E2FC0">
              <w:rPr>
                <w:color w:val="000000"/>
                <w:sz w:val="24"/>
              </w:rPr>
              <w:sym w:font="Symbol" w:char="F0CE"/>
            </w:r>
            <w:r w:rsidRPr="002E2FC0">
              <w:rPr>
                <w:color w:val="000000"/>
                <w:sz w:val="24"/>
                <w:vertAlign w:val="subscript"/>
              </w:rPr>
              <w:t>2</w:t>
            </w:r>
            <w:r w:rsidRPr="002E2FC0">
              <w:rPr>
                <w:color w:val="000000"/>
                <w:sz w:val="24"/>
              </w:rPr>
              <w:t>,</w:t>
            </w:r>
            <w:r w:rsidRPr="002E2FC0">
              <w:rPr>
                <w:color w:val="000000"/>
                <w:sz w:val="24"/>
              </w:rPr>
              <w:sym w:font="Symbol" w:char="F0CE"/>
            </w:r>
            <w:r w:rsidRPr="002E2FC0">
              <w:rPr>
                <w:color w:val="000000"/>
                <w:sz w:val="24"/>
                <w:vertAlign w:val="subscript"/>
              </w:rPr>
              <w:t>3</w:t>
            </w:r>
            <w:r w:rsidRPr="002E2FC0">
              <w:rPr>
                <w:color w:val="000000"/>
                <w:sz w:val="24"/>
              </w:rPr>
              <w:t>, P</w:t>
            </w:r>
            <w:r w:rsidRPr="002E2FC0">
              <w:rPr>
                <w:color w:val="000000"/>
                <w:sz w:val="24"/>
                <w:vertAlign w:val="subscript"/>
              </w:rPr>
              <w:t>2</w:t>
            </w:r>
          </w:p>
        </w:tc>
        <w:tc>
          <w:tcPr>
            <w:tcW w:w="1467" w:type="pct"/>
            <w:vAlign w:val="center"/>
          </w:tcPr>
          <w:p w14:paraId="28E406CA" w14:textId="77777777" w:rsidR="00D603E4" w:rsidRPr="002E2FC0" w:rsidRDefault="00D603E4" w:rsidP="007C29B6">
            <w:pPr>
              <w:spacing w:before="40" w:after="40" w:line="240" w:lineRule="auto"/>
              <w:jc w:val="center"/>
              <w:rPr>
                <w:color w:val="000000"/>
                <w:sz w:val="24"/>
              </w:rPr>
            </w:pPr>
            <w:r w:rsidRPr="002E2FC0">
              <w:rPr>
                <w:color w:val="000000"/>
                <w:sz w:val="24"/>
              </w:rPr>
              <w:t>Phổ biến với diện rộng ở tỉnh Cao Bằng (xã Minh Long, Quốc Toản, Xuân Nội), tỉnh Lào Cai (xã Tả Thàng, Tả Củ Tỷ).</w:t>
            </w:r>
          </w:p>
        </w:tc>
        <w:tc>
          <w:tcPr>
            <w:tcW w:w="643" w:type="pct"/>
            <w:vAlign w:val="center"/>
          </w:tcPr>
          <w:p w14:paraId="4EE537F1" w14:textId="77777777" w:rsidR="00D603E4" w:rsidRPr="002E2FC0" w:rsidRDefault="00D603E4" w:rsidP="007C29B6">
            <w:pPr>
              <w:spacing w:before="40" w:after="40" w:line="240" w:lineRule="auto"/>
              <w:jc w:val="center"/>
              <w:rPr>
                <w:color w:val="000000"/>
                <w:sz w:val="24"/>
              </w:rPr>
            </w:pPr>
            <w:r w:rsidRPr="002E2FC0">
              <w:rPr>
                <w:rFonts w:hint="eastAsia"/>
                <w:color w:val="000000"/>
                <w:sz w:val="24"/>
              </w:rPr>
              <w:t>Đ</w:t>
            </w:r>
            <w:r w:rsidRPr="002E2FC0">
              <w:rPr>
                <w:color w:val="000000"/>
                <w:sz w:val="24"/>
              </w:rPr>
              <w:t xml:space="preserve">á hoa, </w:t>
            </w:r>
            <w:r w:rsidRPr="002E2FC0">
              <w:rPr>
                <w:rFonts w:hint="eastAsia"/>
                <w:color w:val="000000"/>
                <w:sz w:val="24"/>
              </w:rPr>
              <w:t>đ</w:t>
            </w:r>
            <w:r w:rsidRPr="002E2FC0">
              <w:rPr>
                <w:color w:val="000000"/>
                <w:sz w:val="24"/>
              </w:rPr>
              <w:t xml:space="preserve">á vôi </w:t>
            </w:r>
            <w:r w:rsidRPr="002E2FC0">
              <w:rPr>
                <w:rFonts w:hint="eastAsia"/>
                <w:color w:val="000000"/>
                <w:sz w:val="24"/>
              </w:rPr>
              <w:t>đ</w:t>
            </w:r>
            <w:r w:rsidRPr="002E2FC0">
              <w:rPr>
                <w:color w:val="000000"/>
                <w:sz w:val="24"/>
              </w:rPr>
              <w:t xml:space="preserve">ôlômit, </w:t>
            </w:r>
            <w:r w:rsidRPr="002E2FC0">
              <w:rPr>
                <w:rFonts w:hint="eastAsia"/>
                <w:color w:val="000000"/>
                <w:sz w:val="24"/>
              </w:rPr>
              <w:t>đ</w:t>
            </w:r>
            <w:r w:rsidRPr="002E2FC0">
              <w:rPr>
                <w:color w:val="000000"/>
                <w:sz w:val="24"/>
              </w:rPr>
              <w:t xml:space="preserve">á hoa </w:t>
            </w:r>
            <w:r w:rsidRPr="002E2FC0">
              <w:rPr>
                <w:rFonts w:hint="eastAsia"/>
                <w:color w:val="000000"/>
                <w:sz w:val="24"/>
              </w:rPr>
              <w:t>đ</w:t>
            </w:r>
            <w:r w:rsidRPr="002E2FC0">
              <w:rPr>
                <w:color w:val="000000"/>
                <w:sz w:val="24"/>
              </w:rPr>
              <w:t>á vôi sét</w:t>
            </w:r>
          </w:p>
        </w:tc>
        <w:tc>
          <w:tcPr>
            <w:tcW w:w="990" w:type="pct"/>
            <w:vAlign w:val="center"/>
          </w:tcPr>
          <w:p w14:paraId="4A9FFA1B" w14:textId="77777777" w:rsidR="00D603E4" w:rsidRPr="002E2FC0" w:rsidRDefault="00D603E4" w:rsidP="007C29B6">
            <w:pPr>
              <w:spacing w:before="40" w:after="40" w:line="240" w:lineRule="auto"/>
              <w:jc w:val="center"/>
              <w:rPr>
                <w:color w:val="000000"/>
                <w:sz w:val="24"/>
              </w:rPr>
            </w:pPr>
            <w:r w:rsidRPr="002E2FC0">
              <w:rPr>
                <w:color w:val="000000"/>
                <w:sz w:val="24"/>
              </w:rPr>
              <w:t xml:space="preserve">Xen kẹp với chiều dày 5 - 60m phần trên của phức hệ </w:t>
            </w:r>
            <w:r w:rsidRPr="002E2FC0">
              <w:rPr>
                <w:rFonts w:hint="eastAsia"/>
                <w:color w:val="000000"/>
                <w:sz w:val="24"/>
              </w:rPr>
              <w:t>đ</w:t>
            </w:r>
            <w:r w:rsidRPr="002E2FC0">
              <w:rPr>
                <w:color w:val="000000"/>
                <w:sz w:val="24"/>
              </w:rPr>
              <w:t>á biến chất</w:t>
            </w:r>
          </w:p>
        </w:tc>
      </w:tr>
      <w:tr w:rsidR="00D603E4" w:rsidRPr="002E2FC0" w14:paraId="002AA4AE" w14:textId="77777777" w:rsidTr="007C29B6">
        <w:trPr>
          <w:trHeight w:val="1754"/>
        </w:trPr>
        <w:tc>
          <w:tcPr>
            <w:tcW w:w="415" w:type="pct"/>
            <w:vAlign w:val="center"/>
          </w:tcPr>
          <w:p w14:paraId="2E4E4C21" w14:textId="77777777" w:rsidR="00D603E4" w:rsidRPr="002E2FC0" w:rsidRDefault="00D603E4" w:rsidP="007C29B6">
            <w:pPr>
              <w:spacing w:before="40" w:after="40" w:line="240" w:lineRule="auto"/>
              <w:jc w:val="center"/>
              <w:rPr>
                <w:color w:val="000000"/>
                <w:sz w:val="24"/>
              </w:rPr>
            </w:pPr>
          </w:p>
          <w:p w14:paraId="0CCB5C71" w14:textId="77777777" w:rsidR="00D603E4" w:rsidRPr="002E2FC0" w:rsidRDefault="00D603E4" w:rsidP="007C29B6">
            <w:pPr>
              <w:spacing w:before="40" w:after="40" w:line="240" w:lineRule="auto"/>
              <w:jc w:val="center"/>
              <w:rPr>
                <w:color w:val="000000"/>
                <w:sz w:val="24"/>
              </w:rPr>
            </w:pPr>
            <w:r w:rsidRPr="002E2FC0">
              <w:rPr>
                <w:color w:val="000000"/>
                <w:sz w:val="24"/>
              </w:rPr>
              <w:t>2</w:t>
            </w:r>
          </w:p>
        </w:tc>
        <w:tc>
          <w:tcPr>
            <w:tcW w:w="748" w:type="pct"/>
            <w:vAlign w:val="center"/>
          </w:tcPr>
          <w:p w14:paraId="70A61558" w14:textId="77777777" w:rsidR="00D603E4" w:rsidRPr="002E2FC0" w:rsidRDefault="00D603E4" w:rsidP="007C29B6">
            <w:pPr>
              <w:spacing w:before="40" w:after="40" w:line="240" w:lineRule="auto"/>
              <w:jc w:val="center"/>
              <w:rPr>
                <w:color w:val="000000"/>
                <w:sz w:val="24"/>
              </w:rPr>
            </w:pPr>
            <w:r w:rsidRPr="002E2FC0">
              <w:rPr>
                <w:color w:val="000000"/>
                <w:sz w:val="24"/>
              </w:rPr>
              <w:t>Trầm tích lục nguyên cacbonat</w:t>
            </w:r>
          </w:p>
        </w:tc>
        <w:tc>
          <w:tcPr>
            <w:tcW w:w="737" w:type="pct"/>
            <w:vAlign w:val="center"/>
          </w:tcPr>
          <w:p w14:paraId="2E8DB6F3" w14:textId="77777777" w:rsidR="00D603E4" w:rsidRPr="002E2FC0" w:rsidRDefault="00D603E4" w:rsidP="007C29B6">
            <w:pPr>
              <w:spacing w:before="40" w:after="40" w:line="240" w:lineRule="auto"/>
              <w:jc w:val="center"/>
              <w:rPr>
                <w:color w:val="000000"/>
                <w:sz w:val="24"/>
                <w:lang w:val="pt-BR"/>
              </w:rPr>
            </w:pPr>
            <w:r w:rsidRPr="002E2FC0">
              <w:rPr>
                <w:color w:val="000000"/>
                <w:sz w:val="24"/>
                <w:lang w:val="pt-BR"/>
              </w:rPr>
              <w:t>O, O - S, S</w:t>
            </w:r>
            <w:r w:rsidRPr="002E2FC0">
              <w:rPr>
                <w:color w:val="000000"/>
                <w:sz w:val="24"/>
                <w:vertAlign w:val="subscript"/>
                <w:lang w:val="pt-BR"/>
              </w:rPr>
              <w:t>2</w:t>
            </w:r>
            <w:r w:rsidRPr="002E2FC0">
              <w:rPr>
                <w:color w:val="000000"/>
                <w:sz w:val="24"/>
                <w:lang w:val="pt-BR"/>
              </w:rPr>
              <w:t>, D</w:t>
            </w:r>
            <w:r w:rsidRPr="002E2FC0">
              <w:rPr>
                <w:color w:val="000000"/>
                <w:sz w:val="24"/>
                <w:vertAlign w:val="subscript"/>
                <w:lang w:val="pt-BR"/>
              </w:rPr>
              <w:t>1</w:t>
            </w:r>
            <w:r w:rsidRPr="002E2FC0">
              <w:rPr>
                <w:color w:val="000000"/>
                <w:sz w:val="24"/>
                <w:lang w:val="pt-BR"/>
              </w:rPr>
              <w:t>, D</w:t>
            </w:r>
            <w:r w:rsidRPr="002E2FC0">
              <w:rPr>
                <w:color w:val="000000"/>
                <w:sz w:val="24"/>
                <w:vertAlign w:val="subscript"/>
                <w:lang w:val="pt-BR"/>
              </w:rPr>
              <w:t>2</w:t>
            </w:r>
            <w:r w:rsidRPr="002E2FC0">
              <w:rPr>
                <w:color w:val="000000"/>
                <w:sz w:val="24"/>
                <w:lang w:val="pt-BR"/>
              </w:rPr>
              <w:t>,D</w:t>
            </w:r>
            <w:r w:rsidRPr="002E2FC0">
              <w:rPr>
                <w:color w:val="000000"/>
                <w:sz w:val="24"/>
                <w:vertAlign w:val="subscript"/>
                <w:lang w:val="pt-BR"/>
              </w:rPr>
              <w:t>3</w:t>
            </w:r>
            <w:r w:rsidRPr="002E2FC0">
              <w:rPr>
                <w:color w:val="000000"/>
                <w:sz w:val="24"/>
                <w:lang w:val="pt-BR"/>
              </w:rPr>
              <w:t>, C</w:t>
            </w:r>
            <w:r w:rsidRPr="002E2FC0">
              <w:rPr>
                <w:color w:val="000000"/>
                <w:sz w:val="24"/>
                <w:vertAlign w:val="subscript"/>
                <w:lang w:val="pt-BR"/>
              </w:rPr>
              <w:t>3</w:t>
            </w:r>
            <w:r w:rsidRPr="002E2FC0">
              <w:rPr>
                <w:color w:val="000000"/>
                <w:sz w:val="24"/>
                <w:lang w:val="pt-BR"/>
              </w:rPr>
              <w:t>-P</w:t>
            </w:r>
            <w:r w:rsidRPr="002E2FC0">
              <w:rPr>
                <w:color w:val="000000"/>
                <w:sz w:val="24"/>
                <w:vertAlign w:val="subscript"/>
                <w:lang w:val="pt-BR"/>
              </w:rPr>
              <w:t>1</w:t>
            </w:r>
            <w:r w:rsidRPr="002E2FC0">
              <w:rPr>
                <w:color w:val="000000"/>
                <w:sz w:val="24"/>
                <w:lang w:val="pt-BR"/>
              </w:rPr>
              <w:t>, P</w:t>
            </w:r>
            <w:r w:rsidRPr="002E2FC0">
              <w:rPr>
                <w:color w:val="000000"/>
                <w:sz w:val="24"/>
                <w:vertAlign w:val="subscript"/>
                <w:lang w:val="pt-BR"/>
              </w:rPr>
              <w:t>2</w:t>
            </w:r>
            <w:r w:rsidRPr="002E2FC0">
              <w:rPr>
                <w:color w:val="000000"/>
                <w:sz w:val="24"/>
                <w:lang w:val="pt-BR"/>
              </w:rPr>
              <w:t>, T</w:t>
            </w:r>
            <w:r w:rsidRPr="002E2FC0">
              <w:rPr>
                <w:color w:val="000000"/>
                <w:sz w:val="24"/>
                <w:vertAlign w:val="subscript"/>
                <w:lang w:val="pt-BR"/>
              </w:rPr>
              <w:t>1</w:t>
            </w:r>
            <w:r w:rsidRPr="002E2FC0">
              <w:rPr>
                <w:color w:val="000000"/>
                <w:sz w:val="24"/>
                <w:lang w:val="pt-BR"/>
              </w:rPr>
              <w:t>, T</w:t>
            </w:r>
            <w:r w:rsidRPr="002E2FC0">
              <w:rPr>
                <w:color w:val="000000"/>
                <w:sz w:val="24"/>
                <w:vertAlign w:val="subscript"/>
                <w:lang w:val="pt-BR"/>
              </w:rPr>
              <w:t>1-2</w:t>
            </w:r>
            <w:r w:rsidRPr="002E2FC0">
              <w:rPr>
                <w:color w:val="000000"/>
                <w:sz w:val="24"/>
                <w:lang w:val="pt-BR"/>
              </w:rPr>
              <w:t>, T</w:t>
            </w:r>
            <w:r w:rsidRPr="002E2FC0">
              <w:rPr>
                <w:color w:val="000000"/>
                <w:sz w:val="24"/>
                <w:vertAlign w:val="subscript"/>
                <w:lang w:val="pt-BR"/>
              </w:rPr>
              <w:t>3</w:t>
            </w:r>
            <w:r w:rsidRPr="002E2FC0">
              <w:rPr>
                <w:color w:val="000000"/>
                <w:sz w:val="24"/>
                <w:lang w:val="pt-BR"/>
              </w:rPr>
              <w:t>, T</w:t>
            </w:r>
            <w:r w:rsidRPr="002E2FC0">
              <w:rPr>
                <w:color w:val="000000"/>
                <w:sz w:val="24"/>
                <w:vertAlign w:val="subscript"/>
                <w:lang w:val="pt-BR"/>
              </w:rPr>
              <w:t>3</w:t>
            </w:r>
            <w:r w:rsidRPr="002E2FC0">
              <w:rPr>
                <w:color w:val="000000"/>
                <w:sz w:val="24"/>
                <w:lang w:val="pt-BR"/>
              </w:rPr>
              <w:t xml:space="preserve"> - J</w:t>
            </w:r>
            <w:r w:rsidRPr="002E2FC0">
              <w:rPr>
                <w:color w:val="000000"/>
                <w:sz w:val="24"/>
                <w:vertAlign w:val="subscript"/>
                <w:lang w:val="pt-BR"/>
              </w:rPr>
              <w:t>1-2</w:t>
            </w:r>
          </w:p>
        </w:tc>
        <w:tc>
          <w:tcPr>
            <w:tcW w:w="1467" w:type="pct"/>
            <w:vAlign w:val="center"/>
          </w:tcPr>
          <w:p w14:paraId="0DB04400" w14:textId="77777777" w:rsidR="00D603E4" w:rsidRPr="002E2FC0" w:rsidRDefault="00D603E4" w:rsidP="007C29B6">
            <w:pPr>
              <w:spacing w:before="40" w:after="40" w:line="240" w:lineRule="auto"/>
              <w:jc w:val="center"/>
              <w:rPr>
                <w:color w:val="000000"/>
                <w:sz w:val="24"/>
                <w:lang w:val="pt-BR"/>
              </w:rPr>
            </w:pPr>
            <w:r w:rsidRPr="002E2FC0">
              <w:rPr>
                <w:color w:val="000000"/>
                <w:sz w:val="24"/>
                <w:lang w:val="pt-BR"/>
              </w:rPr>
              <w:t>Phổ biến ở các vùng Cao Bằng, Hà Giang (Cán Chu Phìn, Hữu Vinh), Tuyên Quang (xã Minh Quang, Tân An, Hồng Quang)</w:t>
            </w:r>
          </w:p>
        </w:tc>
        <w:tc>
          <w:tcPr>
            <w:tcW w:w="643" w:type="pct"/>
            <w:vAlign w:val="center"/>
          </w:tcPr>
          <w:p w14:paraId="3E2D5E8F" w14:textId="77777777" w:rsidR="00D603E4" w:rsidRPr="002E2FC0" w:rsidRDefault="00D603E4" w:rsidP="007C29B6">
            <w:pPr>
              <w:spacing w:before="40" w:after="40" w:line="240" w:lineRule="auto"/>
              <w:jc w:val="center"/>
              <w:rPr>
                <w:color w:val="000000"/>
                <w:sz w:val="24"/>
                <w:lang w:val="pt-BR"/>
              </w:rPr>
            </w:pPr>
            <w:r w:rsidRPr="002E2FC0">
              <w:rPr>
                <w:rFonts w:hint="eastAsia"/>
                <w:color w:val="000000"/>
                <w:sz w:val="24"/>
                <w:lang w:val="pt-BR"/>
              </w:rPr>
              <w:t>Đ</w:t>
            </w:r>
            <w:r w:rsidRPr="002E2FC0">
              <w:rPr>
                <w:color w:val="000000"/>
                <w:sz w:val="24"/>
                <w:lang w:val="pt-BR"/>
              </w:rPr>
              <w:t xml:space="preserve">á vôi, </w:t>
            </w:r>
            <w:r w:rsidRPr="002E2FC0">
              <w:rPr>
                <w:rFonts w:hint="eastAsia"/>
                <w:color w:val="000000"/>
                <w:sz w:val="24"/>
                <w:lang w:val="pt-BR"/>
              </w:rPr>
              <w:t>đ</w:t>
            </w:r>
            <w:r w:rsidRPr="002E2FC0">
              <w:rPr>
                <w:color w:val="000000"/>
                <w:sz w:val="24"/>
                <w:lang w:val="pt-BR"/>
              </w:rPr>
              <w:t xml:space="preserve">á vôi </w:t>
            </w:r>
            <w:r w:rsidRPr="002E2FC0">
              <w:rPr>
                <w:rFonts w:hint="eastAsia"/>
                <w:color w:val="000000"/>
                <w:sz w:val="24"/>
                <w:lang w:val="pt-BR"/>
              </w:rPr>
              <w:t>đ</w:t>
            </w:r>
            <w:r w:rsidRPr="002E2FC0">
              <w:rPr>
                <w:color w:val="000000"/>
                <w:sz w:val="24"/>
                <w:lang w:val="pt-BR"/>
              </w:rPr>
              <w:t xml:space="preserve">ôlômit, </w:t>
            </w:r>
            <w:r w:rsidRPr="002E2FC0">
              <w:rPr>
                <w:rFonts w:hint="eastAsia"/>
                <w:color w:val="000000"/>
                <w:sz w:val="24"/>
                <w:lang w:val="pt-BR"/>
              </w:rPr>
              <w:t>đ</w:t>
            </w:r>
            <w:r w:rsidRPr="002E2FC0">
              <w:rPr>
                <w:color w:val="000000"/>
                <w:sz w:val="24"/>
                <w:lang w:val="pt-BR"/>
              </w:rPr>
              <w:t>á vôi sét</w:t>
            </w:r>
          </w:p>
        </w:tc>
        <w:tc>
          <w:tcPr>
            <w:tcW w:w="990" w:type="pct"/>
            <w:vAlign w:val="center"/>
          </w:tcPr>
          <w:p w14:paraId="6D917461" w14:textId="77777777" w:rsidR="00D603E4" w:rsidRPr="002E2FC0" w:rsidRDefault="00D603E4" w:rsidP="007C29B6">
            <w:pPr>
              <w:spacing w:before="40" w:after="40" w:line="240" w:lineRule="auto"/>
              <w:jc w:val="center"/>
              <w:rPr>
                <w:color w:val="000000"/>
                <w:sz w:val="24"/>
                <w:lang w:val="pt-BR"/>
              </w:rPr>
            </w:pPr>
            <w:r w:rsidRPr="002E2FC0">
              <w:rPr>
                <w:color w:val="000000"/>
                <w:sz w:val="24"/>
                <w:lang w:val="pt-BR"/>
              </w:rPr>
              <w:t xml:space="preserve">Xen kẹp với chiều dày </w:t>
            </w:r>
            <w:r w:rsidRPr="002E2FC0">
              <w:rPr>
                <w:rFonts w:hint="eastAsia"/>
                <w:color w:val="000000"/>
                <w:sz w:val="24"/>
                <w:lang w:val="pt-BR"/>
              </w:rPr>
              <w:t>đ</w:t>
            </w:r>
            <w:r w:rsidRPr="002E2FC0">
              <w:rPr>
                <w:color w:val="000000"/>
                <w:sz w:val="24"/>
                <w:lang w:val="pt-BR"/>
              </w:rPr>
              <w:t>ến 40 - 50m. Phần trên của các hệ tầng trầm tích lục nguyên</w:t>
            </w:r>
          </w:p>
        </w:tc>
      </w:tr>
      <w:tr w:rsidR="00D603E4" w:rsidRPr="002E2FC0" w14:paraId="7B1A25B2" w14:textId="77777777" w:rsidTr="007C29B6">
        <w:trPr>
          <w:trHeight w:val="1769"/>
        </w:trPr>
        <w:tc>
          <w:tcPr>
            <w:tcW w:w="415" w:type="pct"/>
            <w:vAlign w:val="center"/>
          </w:tcPr>
          <w:p w14:paraId="7EFC4900" w14:textId="77777777" w:rsidR="00D603E4" w:rsidRPr="002E2FC0" w:rsidRDefault="00D603E4" w:rsidP="007C29B6">
            <w:pPr>
              <w:spacing w:before="40" w:after="40" w:line="240" w:lineRule="auto"/>
              <w:jc w:val="center"/>
              <w:rPr>
                <w:color w:val="000000"/>
                <w:sz w:val="24"/>
              </w:rPr>
            </w:pPr>
            <w:r w:rsidRPr="002E2FC0">
              <w:rPr>
                <w:color w:val="000000"/>
                <w:sz w:val="24"/>
              </w:rPr>
              <w:t>3</w:t>
            </w:r>
          </w:p>
        </w:tc>
        <w:tc>
          <w:tcPr>
            <w:tcW w:w="748" w:type="pct"/>
            <w:vAlign w:val="center"/>
          </w:tcPr>
          <w:p w14:paraId="2F898222" w14:textId="77777777" w:rsidR="00D603E4" w:rsidRPr="002E2FC0" w:rsidRDefault="00D603E4" w:rsidP="007C29B6">
            <w:pPr>
              <w:spacing w:before="40" w:after="40" w:line="240" w:lineRule="auto"/>
              <w:jc w:val="center"/>
              <w:rPr>
                <w:color w:val="000000"/>
                <w:sz w:val="24"/>
              </w:rPr>
            </w:pPr>
            <w:r w:rsidRPr="002E2FC0">
              <w:rPr>
                <w:color w:val="000000"/>
                <w:sz w:val="24"/>
              </w:rPr>
              <w:t>Trầm tích cacbonat lục nguyên</w:t>
            </w:r>
          </w:p>
        </w:tc>
        <w:tc>
          <w:tcPr>
            <w:tcW w:w="737" w:type="pct"/>
            <w:vAlign w:val="center"/>
          </w:tcPr>
          <w:p w14:paraId="49522140" w14:textId="77777777" w:rsidR="00D603E4" w:rsidRPr="002E2FC0" w:rsidRDefault="00D603E4" w:rsidP="007C29B6">
            <w:pPr>
              <w:spacing w:before="40" w:after="40" w:line="240" w:lineRule="auto"/>
              <w:jc w:val="center"/>
              <w:rPr>
                <w:color w:val="000000"/>
                <w:sz w:val="24"/>
              </w:rPr>
            </w:pPr>
            <w:r w:rsidRPr="002E2FC0">
              <w:rPr>
                <w:color w:val="000000"/>
                <w:sz w:val="24"/>
              </w:rPr>
              <w:t>O-S, S</w:t>
            </w:r>
            <w:r w:rsidRPr="002E2FC0">
              <w:rPr>
                <w:color w:val="000000"/>
                <w:sz w:val="24"/>
                <w:vertAlign w:val="subscript"/>
              </w:rPr>
              <w:t>2</w:t>
            </w:r>
            <w:r w:rsidRPr="002E2FC0">
              <w:rPr>
                <w:color w:val="000000"/>
                <w:sz w:val="24"/>
              </w:rPr>
              <w:t>-D</w:t>
            </w:r>
            <w:r w:rsidRPr="002E2FC0">
              <w:rPr>
                <w:color w:val="000000"/>
                <w:sz w:val="24"/>
                <w:vertAlign w:val="subscript"/>
              </w:rPr>
              <w:t>1</w:t>
            </w:r>
            <w:r w:rsidRPr="002E2FC0">
              <w:rPr>
                <w:color w:val="000000"/>
                <w:sz w:val="24"/>
              </w:rPr>
              <w:t>, D</w:t>
            </w:r>
            <w:r w:rsidRPr="002E2FC0">
              <w:rPr>
                <w:color w:val="000000"/>
                <w:sz w:val="24"/>
                <w:vertAlign w:val="subscript"/>
              </w:rPr>
              <w:t>2</w:t>
            </w:r>
            <w:r w:rsidRPr="002E2FC0">
              <w:rPr>
                <w:color w:val="000000"/>
                <w:sz w:val="24"/>
              </w:rPr>
              <w:t>, D</w:t>
            </w:r>
            <w:r w:rsidRPr="002E2FC0">
              <w:rPr>
                <w:color w:val="000000"/>
                <w:sz w:val="24"/>
                <w:vertAlign w:val="subscript"/>
              </w:rPr>
              <w:t>3</w:t>
            </w:r>
            <w:r w:rsidRPr="002E2FC0">
              <w:rPr>
                <w:color w:val="000000"/>
                <w:sz w:val="24"/>
              </w:rPr>
              <w:t>, C</w:t>
            </w:r>
            <w:r w:rsidRPr="002E2FC0">
              <w:rPr>
                <w:color w:val="000000"/>
                <w:sz w:val="24"/>
                <w:vertAlign w:val="subscript"/>
              </w:rPr>
              <w:t>1</w:t>
            </w:r>
            <w:r w:rsidRPr="002E2FC0">
              <w:rPr>
                <w:color w:val="000000"/>
                <w:sz w:val="24"/>
              </w:rPr>
              <w:t>, P</w:t>
            </w:r>
            <w:r w:rsidRPr="002E2FC0">
              <w:rPr>
                <w:color w:val="000000"/>
                <w:sz w:val="24"/>
                <w:vertAlign w:val="subscript"/>
              </w:rPr>
              <w:t>2</w:t>
            </w:r>
          </w:p>
        </w:tc>
        <w:tc>
          <w:tcPr>
            <w:tcW w:w="1467" w:type="pct"/>
            <w:vAlign w:val="center"/>
          </w:tcPr>
          <w:p w14:paraId="6ED2785A" w14:textId="77777777" w:rsidR="00D603E4" w:rsidRPr="002E2FC0" w:rsidRDefault="00D603E4" w:rsidP="007C29B6">
            <w:pPr>
              <w:spacing w:before="40" w:after="40" w:line="240" w:lineRule="auto"/>
              <w:jc w:val="center"/>
              <w:rPr>
                <w:color w:val="000000"/>
                <w:sz w:val="24"/>
              </w:rPr>
            </w:pPr>
            <w:r w:rsidRPr="002E2FC0">
              <w:rPr>
                <w:color w:val="000000"/>
                <w:sz w:val="24"/>
              </w:rPr>
              <w:t>Bắt gặp ở Phú Thọ (xã Đồng Lạc, Ngọc Đồng), Sơn La (xã Tô Múa)</w:t>
            </w:r>
          </w:p>
        </w:tc>
        <w:tc>
          <w:tcPr>
            <w:tcW w:w="643" w:type="pct"/>
            <w:vAlign w:val="center"/>
          </w:tcPr>
          <w:p w14:paraId="1B600850" w14:textId="77777777" w:rsidR="00D603E4" w:rsidRPr="002E2FC0" w:rsidRDefault="00D603E4" w:rsidP="007C29B6">
            <w:pPr>
              <w:spacing w:before="40" w:after="40" w:line="240" w:lineRule="auto"/>
              <w:jc w:val="center"/>
              <w:rPr>
                <w:color w:val="000000"/>
                <w:sz w:val="24"/>
              </w:rPr>
            </w:pPr>
            <w:r w:rsidRPr="002E2FC0">
              <w:rPr>
                <w:color w:val="000000"/>
                <w:sz w:val="24"/>
              </w:rPr>
              <w:t>Đá vôi, đá vôi đôlômit, đá vôi sét</w:t>
            </w:r>
          </w:p>
        </w:tc>
        <w:tc>
          <w:tcPr>
            <w:tcW w:w="990" w:type="pct"/>
            <w:vAlign w:val="center"/>
          </w:tcPr>
          <w:p w14:paraId="4E2BA307" w14:textId="77777777" w:rsidR="00D603E4" w:rsidRPr="002E2FC0" w:rsidRDefault="00D603E4" w:rsidP="007C29B6">
            <w:pPr>
              <w:spacing w:before="40" w:after="40" w:line="240" w:lineRule="auto"/>
              <w:jc w:val="center"/>
              <w:rPr>
                <w:color w:val="000000"/>
                <w:sz w:val="24"/>
              </w:rPr>
            </w:pPr>
            <w:r w:rsidRPr="002E2FC0">
              <w:rPr>
                <w:color w:val="000000"/>
                <w:sz w:val="24"/>
              </w:rPr>
              <w:t>Chuyển tiếp trên trầm tích lục nguyên cacbonat chứa các lớp trầm tích lục nguyên mỏng</w:t>
            </w:r>
          </w:p>
        </w:tc>
      </w:tr>
      <w:tr w:rsidR="00D603E4" w:rsidRPr="002E2FC0" w14:paraId="395DD18F" w14:textId="77777777" w:rsidTr="007C29B6">
        <w:trPr>
          <w:trHeight w:val="1514"/>
        </w:trPr>
        <w:tc>
          <w:tcPr>
            <w:tcW w:w="415" w:type="pct"/>
            <w:vAlign w:val="center"/>
          </w:tcPr>
          <w:p w14:paraId="35251BEB" w14:textId="77777777" w:rsidR="00D603E4" w:rsidRPr="002E2FC0" w:rsidRDefault="00D603E4" w:rsidP="007C29B6">
            <w:pPr>
              <w:spacing w:before="40" w:after="40" w:line="240" w:lineRule="auto"/>
              <w:jc w:val="center"/>
              <w:rPr>
                <w:color w:val="000000"/>
                <w:sz w:val="24"/>
              </w:rPr>
            </w:pPr>
            <w:r w:rsidRPr="002E2FC0">
              <w:rPr>
                <w:color w:val="000000"/>
                <w:sz w:val="24"/>
              </w:rPr>
              <w:lastRenderedPageBreak/>
              <w:t>4</w:t>
            </w:r>
          </w:p>
        </w:tc>
        <w:tc>
          <w:tcPr>
            <w:tcW w:w="748" w:type="pct"/>
            <w:vAlign w:val="center"/>
          </w:tcPr>
          <w:p w14:paraId="6BACE2C1" w14:textId="77777777" w:rsidR="00D603E4" w:rsidRPr="002E2FC0" w:rsidRDefault="00D603E4" w:rsidP="007C29B6">
            <w:pPr>
              <w:spacing w:before="40" w:after="40" w:line="240" w:lineRule="auto"/>
              <w:jc w:val="center"/>
              <w:rPr>
                <w:color w:val="000000"/>
                <w:sz w:val="24"/>
              </w:rPr>
            </w:pPr>
            <w:r w:rsidRPr="002E2FC0">
              <w:rPr>
                <w:color w:val="000000"/>
                <w:sz w:val="24"/>
              </w:rPr>
              <w:t>Trầm tích cacbonat</w:t>
            </w:r>
          </w:p>
        </w:tc>
        <w:tc>
          <w:tcPr>
            <w:tcW w:w="737" w:type="pct"/>
            <w:vAlign w:val="center"/>
          </w:tcPr>
          <w:p w14:paraId="628404E4" w14:textId="77777777" w:rsidR="00D603E4" w:rsidRPr="002E2FC0" w:rsidRDefault="00D603E4" w:rsidP="007C29B6">
            <w:pPr>
              <w:spacing w:before="40" w:after="40" w:line="240" w:lineRule="auto"/>
              <w:jc w:val="center"/>
              <w:rPr>
                <w:color w:val="000000"/>
                <w:sz w:val="24"/>
              </w:rPr>
            </w:pPr>
            <w:r w:rsidRPr="002E2FC0">
              <w:rPr>
                <w:color w:val="000000"/>
                <w:sz w:val="24"/>
              </w:rPr>
              <w:t>C</w:t>
            </w:r>
            <w:r w:rsidRPr="002E2FC0">
              <w:rPr>
                <w:color w:val="000000"/>
                <w:sz w:val="24"/>
                <w:vertAlign w:val="subscript"/>
              </w:rPr>
              <w:t>3</w:t>
            </w:r>
            <w:r w:rsidRPr="002E2FC0">
              <w:rPr>
                <w:color w:val="000000"/>
                <w:sz w:val="24"/>
              </w:rPr>
              <w:t>, T</w:t>
            </w:r>
            <w:r w:rsidRPr="002E2FC0">
              <w:rPr>
                <w:color w:val="000000"/>
                <w:sz w:val="24"/>
                <w:vertAlign w:val="subscript"/>
              </w:rPr>
              <w:t>3</w:t>
            </w:r>
            <w:r w:rsidRPr="002E2FC0">
              <w:rPr>
                <w:color w:val="000000"/>
                <w:sz w:val="24"/>
              </w:rPr>
              <w:t>, C-P, C</w:t>
            </w:r>
            <w:r w:rsidRPr="002E2FC0">
              <w:rPr>
                <w:color w:val="000000"/>
                <w:sz w:val="24"/>
                <w:vertAlign w:val="subscript"/>
              </w:rPr>
              <w:t>3</w:t>
            </w:r>
            <w:r w:rsidRPr="002E2FC0">
              <w:rPr>
                <w:color w:val="000000"/>
                <w:sz w:val="24"/>
              </w:rPr>
              <w:t xml:space="preserve"> - P</w:t>
            </w:r>
            <w:r w:rsidRPr="002E2FC0">
              <w:rPr>
                <w:color w:val="000000"/>
                <w:sz w:val="24"/>
                <w:vertAlign w:val="subscript"/>
              </w:rPr>
              <w:t>1</w:t>
            </w:r>
          </w:p>
        </w:tc>
        <w:tc>
          <w:tcPr>
            <w:tcW w:w="1467" w:type="pct"/>
            <w:vAlign w:val="center"/>
          </w:tcPr>
          <w:p w14:paraId="7DBC858D" w14:textId="77777777" w:rsidR="00D603E4" w:rsidRPr="002E2FC0" w:rsidRDefault="00D603E4" w:rsidP="007C29B6">
            <w:pPr>
              <w:spacing w:before="40" w:after="40" w:line="240" w:lineRule="auto"/>
              <w:jc w:val="center"/>
              <w:rPr>
                <w:color w:val="000000"/>
                <w:sz w:val="24"/>
              </w:rPr>
            </w:pPr>
            <w:r w:rsidRPr="002E2FC0">
              <w:rPr>
                <w:color w:val="000000"/>
                <w:sz w:val="24"/>
              </w:rPr>
              <w:t>Phổ biến ở Cao Bằng (xã Xuân Hòa, Yên Lạc, Đa Thông, Lưu Ngọc), Lạng Sơn (xã Chiến Thắng, Vũ Sơn, Vạn Linh, Trấn Yên)</w:t>
            </w:r>
          </w:p>
        </w:tc>
        <w:tc>
          <w:tcPr>
            <w:tcW w:w="643" w:type="pct"/>
            <w:vAlign w:val="center"/>
          </w:tcPr>
          <w:p w14:paraId="445C738D" w14:textId="77777777" w:rsidR="00D603E4" w:rsidRPr="002E2FC0" w:rsidRDefault="00D603E4" w:rsidP="007C29B6">
            <w:pPr>
              <w:spacing w:before="40" w:after="40" w:line="240" w:lineRule="auto"/>
              <w:jc w:val="center"/>
              <w:rPr>
                <w:color w:val="000000"/>
                <w:sz w:val="24"/>
              </w:rPr>
            </w:pPr>
            <w:r w:rsidRPr="002E2FC0">
              <w:rPr>
                <w:rFonts w:hint="eastAsia"/>
                <w:color w:val="000000"/>
                <w:sz w:val="24"/>
              </w:rPr>
              <w:t>Đ</w:t>
            </w:r>
            <w:r w:rsidRPr="002E2FC0">
              <w:rPr>
                <w:color w:val="000000"/>
                <w:sz w:val="24"/>
              </w:rPr>
              <w:t>á vôi</w:t>
            </w:r>
          </w:p>
        </w:tc>
        <w:tc>
          <w:tcPr>
            <w:tcW w:w="990" w:type="pct"/>
            <w:vAlign w:val="center"/>
          </w:tcPr>
          <w:p w14:paraId="29C9AF7B" w14:textId="77777777" w:rsidR="00D603E4" w:rsidRPr="002E2FC0" w:rsidRDefault="00D603E4" w:rsidP="007C29B6">
            <w:pPr>
              <w:spacing w:before="40" w:after="40" w:line="240" w:lineRule="auto"/>
              <w:jc w:val="center"/>
              <w:rPr>
                <w:color w:val="000000"/>
                <w:sz w:val="24"/>
              </w:rPr>
            </w:pPr>
            <w:r w:rsidRPr="002E2FC0">
              <w:rPr>
                <w:color w:val="000000"/>
                <w:sz w:val="24"/>
              </w:rPr>
              <w:t>Chuyển tiếp trên trầm tích lục nguyên - cacbonat, trầm tích cacbonat - lục nguyên.</w:t>
            </w:r>
          </w:p>
        </w:tc>
      </w:tr>
    </w:tbl>
    <w:p w14:paraId="5F3D268D" w14:textId="01D82D83" w:rsidR="00D603E4" w:rsidRPr="003B2725" w:rsidRDefault="00D603E4" w:rsidP="00D603E4">
      <w:pPr>
        <w:pStyle w:val="Heading2"/>
      </w:pPr>
      <w:bookmarkStart w:id="72" w:name="_Toc283043469"/>
      <w:bookmarkStart w:id="73" w:name="_Toc104786389"/>
      <w:r>
        <w:t>2</w:t>
      </w:r>
      <w:r w:rsidRPr="003B2725">
        <w:t>.</w:t>
      </w:r>
      <w:r w:rsidR="00192854">
        <w:t>3</w:t>
      </w:r>
      <w:r w:rsidRPr="003B2725">
        <w:t>.3. N</w:t>
      </w:r>
      <w:r w:rsidRPr="003B2725">
        <w:softHyphen/>
        <w:t>ước khe nứt trong các thành tạo lục nguyên</w:t>
      </w:r>
      <w:bookmarkEnd w:id="72"/>
      <w:bookmarkEnd w:id="73"/>
    </w:p>
    <w:p w14:paraId="47FCD3A0" w14:textId="77777777" w:rsidR="00D603E4" w:rsidRPr="000C72F3" w:rsidRDefault="00D603E4" w:rsidP="00D603E4">
      <w:pPr>
        <w:ind w:firstLine="720"/>
        <w:rPr>
          <w:spacing w:val="2"/>
          <w:lang w:val="pl-PL"/>
        </w:rPr>
      </w:pPr>
      <w:r w:rsidRPr="000C72F3">
        <w:rPr>
          <w:spacing w:val="2"/>
          <w:lang w:val="pl-PL"/>
        </w:rPr>
        <w:t>Các thành tạo lục nguyên phân bố rất rộng rãi ở vùng nghiên cứu. Đó là các đất đá thuộc các địa tầng D</w:t>
      </w:r>
      <w:r w:rsidRPr="000C72F3">
        <w:rPr>
          <w:spacing w:val="2"/>
          <w:vertAlign w:val="subscript"/>
          <w:lang w:val="pl-PL"/>
        </w:rPr>
        <w:t>1</w:t>
      </w:r>
      <w:r w:rsidRPr="000C72F3">
        <w:rPr>
          <w:spacing w:val="2"/>
          <w:lang w:val="pl-PL"/>
        </w:rPr>
        <w:t>, O, S, O-S, S</w:t>
      </w:r>
      <w:r w:rsidRPr="000C72F3">
        <w:rPr>
          <w:spacing w:val="2"/>
          <w:vertAlign w:val="subscript"/>
          <w:lang w:val="pl-PL"/>
        </w:rPr>
        <w:t>2</w:t>
      </w:r>
      <w:r w:rsidRPr="000C72F3">
        <w:rPr>
          <w:spacing w:val="2"/>
          <w:lang w:val="pl-PL"/>
        </w:rPr>
        <w:t>-D</w:t>
      </w:r>
      <w:r w:rsidRPr="000C72F3">
        <w:rPr>
          <w:spacing w:val="2"/>
          <w:vertAlign w:val="subscript"/>
          <w:lang w:val="pl-PL"/>
        </w:rPr>
        <w:t>1</w:t>
      </w:r>
      <w:r w:rsidRPr="000C72F3">
        <w:rPr>
          <w:spacing w:val="2"/>
          <w:lang w:val="pl-PL"/>
        </w:rPr>
        <w:t>, D</w:t>
      </w:r>
      <w:r w:rsidRPr="000C72F3">
        <w:rPr>
          <w:spacing w:val="2"/>
          <w:vertAlign w:val="subscript"/>
          <w:lang w:val="pl-PL"/>
        </w:rPr>
        <w:t>1-2</w:t>
      </w:r>
      <w:r w:rsidRPr="000C72F3">
        <w:rPr>
          <w:spacing w:val="2"/>
          <w:lang w:val="pl-PL"/>
        </w:rPr>
        <w:t>, P</w:t>
      </w:r>
      <w:r w:rsidRPr="000C72F3">
        <w:rPr>
          <w:spacing w:val="2"/>
          <w:vertAlign w:val="subscript"/>
          <w:lang w:val="pl-PL"/>
        </w:rPr>
        <w:t>2</w:t>
      </w:r>
      <w:r w:rsidRPr="000C72F3">
        <w:rPr>
          <w:spacing w:val="2"/>
          <w:lang w:val="pl-PL"/>
        </w:rPr>
        <w:t>-T</w:t>
      </w:r>
      <w:r w:rsidRPr="000C72F3">
        <w:rPr>
          <w:spacing w:val="2"/>
          <w:vertAlign w:val="subscript"/>
          <w:lang w:val="pl-PL"/>
        </w:rPr>
        <w:t>1</w:t>
      </w:r>
      <w:r w:rsidRPr="000C72F3">
        <w:rPr>
          <w:spacing w:val="2"/>
          <w:lang w:val="pl-PL"/>
        </w:rPr>
        <w:t>, T</w:t>
      </w:r>
      <w:r w:rsidRPr="000C72F3">
        <w:rPr>
          <w:spacing w:val="2"/>
          <w:vertAlign w:val="subscript"/>
          <w:lang w:val="pl-PL"/>
        </w:rPr>
        <w:t>1</w:t>
      </w:r>
      <w:r w:rsidRPr="000C72F3">
        <w:rPr>
          <w:spacing w:val="2"/>
          <w:lang w:val="pl-PL"/>
        </w:rPr>
        <w:t>, T</w:t>
      </w:r>
      <w:r w:rsidRPr="000C72F3">
        <w:rPr>
          <w:spacing w:val="2"/>
          <w:vertAlign w:val="subscript"/>
          <w:lang w:val="pl-PL"/>
        </w:rPr>
        <w:t>1-2</w:t>
      </w:r>
      <w:r w:rsidRPr="000C72F3">
        <w:rPr>
          <w:spacing w:val="2"/>
          <w:lang w:val="pl-PL"/>
        </w:rPr>
        <w:t>, T</w:t>
      </w:r>
      <w:r w:rsidRPr="000C72F3">
        <w:rPr>
          <w:spacing w:val="2"/>
          <w:vertAlign w:val="subscript"/>
          <w:lang w:val="pl-PL"/>
        </w:rPr>
        <w:t>2-3</w:t>
      </w:r>
      <w:r w:rsidRPr="000C72F3">
        <w:rPr>
          <w:spacing w:val="2"/>
          <w:lang w:val="pl-PL"/>
        </w:rPr>
        <w:t>, T</w:t>
      </w:r>
      <w:r w:rsidRPr="000C72F3">
        <w:rPr>
          <w:spacing w:val="2"/>
          <w:vertAlign w:val="subscript"/>
          <w:lang w:val="pl-PL"/>
        </w:rPr>
        <w:t>3</w:t>
      </w:r>
      <w:r w:rsidRPr="000C72F3">
        <w:rPr>
          <w:spacing w:val="2"/>
          <w:lang w:val="pl-PL"/>
        </w:rPr>
        <w:t>, J</w:t>
      </w:r>
      <w:r w:rsidRPr="000C72F3">
        <w:rPr>
          <w:spacing w:val="2"/>
          <w:vertAlign w:val="subscript"/>
          <w:lang w:val="pl-PL"/>
        </w:rPr>
        <w:t>1</w:t>
      </w:r>
      <w:r w:rsidRPr="000C72F3">
        <w:rPr>
          <w:spacing w:val="2"/>
          <w:lang w:val="pl-PL"/>
        </w:rPr>
        <w:t>, J</w:t>
      </w:r>
      <w:r w:rsidRPr="000C72F3">
        <w:rPr>
          <w:spacing w:val="2"/>
          <w:vertAlign w:val="subscript"/>
          <w:lang w:val="pl-PL"/>
        </w:rPr>
        <w:t>3</w:t>
      </w:r>
      <w:r w:rsidRPr="000C72F3">
        <w:rPr>
          <w:spacing w:val="2"/>
          <w:lang w:val="pl-PL"/>
        </w:rPr>
        <w:t>-K, N, phân phố rộng rãi ở các tỉnh (Lạng Sơn, Thái Nguyên, Bắc Cạn, Cao Bằng, Hà Giang, Tuyên Quang).</w:t>
      </w:r>
    </w:p>
    <w:p w14:paraId="494F8A40" w14:textId="77777777" w:rsidR="00D603E4" w:rsidRPr="003B2725" w:rsidRDefault="00D603E4" w:rsidP="00D603E4">
      <w:pPr>
        <w:ind w:firstLine="720"/>
        <w:rPr>
          <w:lang w:val="pl-PL"/>
        </w:rPr>
      </w:pPr>
      <w:r w:rsidRPr="003B2725">
        <w:rPr>
          <w:lang w:val="pl-PL"/>
        </w:rPr>
        <w:t>Thành phần đất đá gồm cuội kết, cát kết, bột kết, sét kết. N</w:t>
      </w:r>
      <w:r w:rsidRPr="003B2725">
        <w:rPr>
          <w:lang w:val="pl-PL"/>
        </w:rPr>
        <w:softHyphen/>
        <w:t>ước th</w:t>
      </w:r>
      <w:r w:rsidRPr="003B2725">
        <w:rPr>
          <w:lang w:val="pl-PL"/>
        </w:rPr>
        <w:softHyphen/>
        <w:t>ường được chứa ở trong các khe nứt của các đá hạt thô nh</w:t>
      </w:r>
      <w:r w:rsidRPr="003B2725">
        <w:rPr>
          <w:lang w:val="pl-PL"/>
        </w:rPr>
        <w:softHyphen/>
        <w:t>ư cuội kết, cát kết và bị ngăn bởi các đất đá hạt mịn nh</w:t>
      </w:r>
      <w:r w:rsidRPr="003B2725">
        <w:rPr>
          <w:lang w:val="pl-PL"/>
        </w:rPr>
        <w:softHyphen/>
        <w:t>ư sét kết, làm cho n</w:t>
      </w:r>
      <w:r w:rsidRPr="003B2725">
        <w:rPr>
          <w:lang w:val="pl-PL"/>
        </w:rPr>
        <w:softHyphen/>
        <w:t>ước d</w:t>
      </w:r>
      <w:r w:rsidRPr="003B2725">
        <w:rPr>
          <w:lang w:val="pl-PL"/>
        </w:rPr>
        <w:softHyphen/>
        <w:t>ưới đất tồn tại d</w:t>
      </w:r>
      <w:r w:rsidRPr="003B2725">
        <w:rPr>
          <w:lang w:val="pl-PL"/>
        </w:rPr>
        <w:softHyphen/>
        <w:t>ưới dạng các vỉa và n</w:t>
      </w:r>
      <w:r w:rsidRPr="003B2725">
        <w:rPr>
          <w:lang w:val="pl-PL"/>
        </w:rPr>
        <w:softHyphen/>
        <w:t>ước có áp. Mức độ chứa nư</w:t>
      </w:r>
      <w:r w:rsidRPr="003B2725">
        <w:rPr>
          <w:lang w:val="pl-PL"/>
        </w:rPr>
        <w:softHyphen/>
        <w:t>ớc của các đất đá không đều. Tuy nhiên, không biến đổi mạnh nh</w:t>
      </w:r>
      <w:r w:rsidRPr="003B2725">
        <w:rPr>
          <w:lang w:val="pl-PL"/>
        </w:rPr>
        <w:softHyphen/>
        <w:t>ư n</w:t>
      </w:r>
      <w:r w:rsidRPr="003B2725">
        <w:rPr>
          <w:lang w:val="pl-PL"/>
        </w:rPr>
        <w:softHyphen/>
        <w:t>ước trong các thành tạo cacbonat và nhìn chung mức độ chứa n</w:t>
      </w:r>
      <w:r w:rsidRPr="003B2725">
        <w:rPr>
          <w:lang w:val="pl-PL"/>
        </w:rPr>
        <w:softHyphen/>
        <w:t>ước chủ yếu là kém đến rất kém. Đôi nơi có mức độ chứa nư</w:t>
      </w:r>
      <w:r w:rsidRPr="003B2725">
        <w:rPr>
          <w:lang w:val="pl-PL"/>
        </w:rPr>
        <w:softHyphen/>
        <w:t>ớc trung bình.</w:t>
      </w:r>
    </w:p>
    <w:p w14:paraId="0B778D06" w14:textId="77777777" w:rsidR="00D603E4" w:rsidRPr="003B2725" w:rsidRDefault="00D603E4" w:rsidP="00D603E4">
      <w:pPr>
        <w:ind w:firstLine="720"/>
        <w:rPr>
          <w:lang w:val="pl-PL"/>
        </w:rPr>
      </w:pPr>
      <w:r w:rsidRPr="003B2725">
        <w:rPr>
          <w:lang w:val="pl-PL"/>
        </w:rPr>
        <w:t>Kết quả điều tra các mạch n</w:t>
      </w:r>
      <w:r w:rsidRPr="003B2725">
        <w:rPr>
          <w:lang w:val="pl-PL"/>
        </w:rPr>
        <w:softHyphen/>
      </w:r>
      <w:r w:rsidRPr="003B2725">
        <w:rPr>
          <w:rFonts w:hint="eastAsia"/>
          <w:lang w:val="pl-PL"/>
        </w:rPr>
        <w:t>ư</w:t>
      </w:r>
      <w:r w:rsidRPr="003B2725">
        <w:rPr>
          <w:lang w:val="pl-PL"/>
        </w:rPr>
        <w:t>ớc cho thấy l</w:t>
      </w:r>
      <w:r w:rsidRPr="003B2725">
        <w:rPr>
          <w:rFonts w:hint="eastAsia"/>
          <w:lang w:val="pl-PL"/>
        </w:rPr>
        <w:t>ư</w:t>
      </w:r>
      <w:r w:rsidRPr="003B2725">
        <w:rPr>
          <w:lang w:val="pl-PL"/>
        </w:rPr>
        <w:t>u lượng của chúng biến đổi trong khoảng từ 0,01l/s đến 1l/s, giá trị phổ biến &lt;0,5l/s. Tuy nhiên, trong một số tr</w:t>
      </w:r>
      <w:r w:rsidRPr="003B2725">
        <w:rPr>
          <w:lang w:val="pl-PL"/>
        </w:rPr>
        <w:softHyphen/>
        <w:t>ường hợp gặp các tập hạt thô đất đá chứa n</w:t>
      </w:r>
      <w:r w:rsidRPr="003B2725">
        <w:rPr>
          <w:lang w:val="pl-PL"/>
        </w:rPr>
        <w:softHyphen/>
        <w:t>ước khá tốt</w:t>
      </w:r>
      <w:r>
        <w:rPr>
          <w:lang w:val="pl-PL"/>
        </w:rPr>
        <w:t>.</w:t>
      </w:r>
    </w:p>
    <w:p w14:paraId="0469D582" w14:textId="77777777" w:rsidR="00D603E4" w:rsidRPr="003B2725" w:rsidRDefault="00D603E4" w:rsidP="00D603E4">
      <w:pPr>
        <w:ind w:firstLine="720"/>
        <w:rPr>
          <w:lang w:val="pl-PL"/>
        </w:rPr>
      </w:pPr>
      <w:r w:rsidRPr="003B2725">
        <w:rPr>
          <w:lang w:val="pl-PL"/>
        </w:rPr>
        <w:t>Mực n</w:t>
      </w:r>
      <w:r w:rsidRPr="003B2725">
        <w:rPr>
          <w:lang w:val="pl-PL"/>
        </w:rPr>
        <w:softHyphen/>
        <w:t>ước trong các tầng chứa n</w:t>
      </w:r>
      <w:r w:rsidRPr="003B2725">
        <w:rPr>
          <w:lang w:val="pl-PL"/>
        </w:rPr>
        <w:softHyphen/>
      </w:r>
      <w:r w:rsidRPr="003B2725">
        <w:rPr>
          <w:lang w:val="vi-VN"/>
        </w:rPr>
        <w:t>ư</w:t>
      </w:r>
      <w:r w:rsidRPr="003B2725">
        <w:rPr>
          <w:lang w:val="pl-PL"/>
        </w:rPr>
        <w:t>ớc biến đổi mạnh. Do có các tập hạt mịn cách n</w:t>
      </w:r>
      <w:r w:rsidRPr="003B2725">
        <w:rPr>
          <w:lang w:val="pl-PL"/>
        </w:rPr>
        <w:softHyphen/>
        <w:t>ước làm cho n</w:t>
      </w:r>
      <w:r w:rsidRPr="003B2725">
        <w:rPr>
          <w:lang w:val="pl-PL"/>
        </w:rPr>
        <w:softHyphen/>
        <w:t>ước th</w:t>
      </w:r>
      <w:r w:rsidRPr="003B2725">
        <w:rPr>
          <w:lang w:val="pl-PL"/>
        </w:rPr>
        <w:softHyphen/>
      </w:r>
      <w:r w:rsidRPr="003B2725">
        <w:rPr>
          <w:rFonts w:hint="eastAsia"/>
          <w:lang w:val="pl-PL"/>
        </w:rPr>
        <w:t>ư</w:t>
      </w:r>
      <w:r>
        <w:rPr>
          <w:lang w:val="pl-PL"/>
        </w:rPr>
        <w:t>ờng có áp</w:t>
      </w:r>
      <w:r w:rsidRPr="003B2725">
        <w:rPr>
          <w:lang w:val="pl-PL"/>
        </w:rPr>
        <w:t>. N</w:t>
      </w:r>
      <w:r w:rsidRPr="003B2725">
        <w:rPr>
          <w:lang w:val="pl-PL"/>
        </w:rPr>
        <w:softHyphen/>
        <w:t>ước trong các thành tạo lục nguyên đ</w:t>
      </w:r>
      <w:r w:rsidRPr="003B2725">
        <w:rPr>
          <w:lang w:val="pl-PL"/>
        </w:rPr>
        <w:softHyphen/>
        <w:t>ược nước m</w:t>
      </w:r>
      <w:r w:rsidRPr="003B2725">
        <w:rPr>
          <w:lang w:val="pl-PL"/>
        </w:rPr>
        <w:softHyphen/>
        <w:t>ưa cung cấp là chủ yếu. Các mạch lộ là nơi thoát của n</w:t>
      </w:r>
      <w:r w:rsidRPr="003B2725">
        <w:rPr>
          <w:lang w:val="pl-PL"/>
        </w:rPr>
        <w:softHyphen/>
        <w:t>ước trong các đất đá này. N</w:t>
      </w:r>
      <w:r w:rsidRPr="003B2725">
        <w:rPr>
          <w:lang w:val="pl-PL"/>
        </w:rPr>
        <w:softHyphen/>
        <w:t>ước có tổng khoáng hoá nhỏ, hầu hết các mạch n</w:t>
      </w:r>
      <w:r w:rsidRPr="003B2725">
        <w:rPr>
          <w:lang w:val="pl-PL"/>
        </w:rPr>
        <w:softHyphen/>
        <w:t>ước có M &lt; 0,5g/l (trừ các nguồn n</w:t>
      </w:r>
      <w:r w:rsidRPr="003B2725">
        <w:rPr>
          <w:lang w:val="pl-PL"/>
        </w:rPr>
        <w:softHyphen/>
        <w:t>ước khoáng). Loại hình hoá học phổ biến là Bicacbonat Natri. N</w:t>
      </w:r>
      <w:r w:rsidRPr="003B2725">
        <w:rPr>
          <w:lang w:val="pl-PL"/>
        </w:rPr>
        <w:softHyphen/>
        <w:t>ước có phản ứng trung tính, có chất l</w:t>
      </w:r>
      <w:r w:rsidRPr="003B2725">
        <w:rPr>
          <w:lang w:val="pl-PL"/>
        </w:rPr>
        <w:softHyphen/>
        <w:t>ượng đáp ứng các nhu cầu làm nguồn cấp n</w:t>
      </w:r>
      <w:r w:rsidRPr="003B2725">
        <w:rPr>
          <w:lang w:val="pl-PL"/>
        </w:rPr>
        <w:softHyphen/>
        <w:t>ước cho ăn uống sinh hoạt.</w:t>
      </w:r>
    </w:p>
    <w:p w14:paraId="6B3083C9" w14:textId="5F60EADE" w:rsidR="00D603E4" w:rsidRPr="003B2725" w:rsidRDefault="00D603E4" w:rsidP="00D603E4">
      <w:pPr>
        <w:pStyle w:val="Heading2"/>
      </w:pPr>
      <w:bookmarkStart w:id="74" w:name="_Toc283043470"/>
      <w:bookmarkStart w:id="75" w:name="_Toc104786390"/>
      <w:r>
        <w:t>2</w:t>
      </w:r>
      <w:r w:rsidRPr="003B2725">
        <w:t>.</w:t>
      </w:r>
      <w:r w:rsidR="00192854">
        <w:t>3</w:t>
      </w:r>
      <w:r w:rsidRPr="003B2725">
        <w:t>.4. N</w:t>
      </w:r>
      <w:r w:rsidRPr="003B2725">
        <w:softHyphen/>
        <w:t>ước khe nứt, khe nứt mạch trong các thành tạo biến chất và các thành tạo magma xâm nhập</w:t>
      </w:r>
      <w:bookmarkEnd w:id="74"/>
      <w:bookmarkEnd w:id="75"/>
    </w:p>
    <w:p w14:paraId="3F3CB2A0" w14:textId="77777777" w:rsidR="00D603E4" w:rsidRPr="003B2725" w:rsidRDefault="00D603E4" w:rsidP="00D603E4">
      <w:pPr>
        <w:ind w:firstLine="720"/>
        <w:rPr>
          <w:lang w:val="pl-PL"/>
        </w:rPr>
      </w:pPr>
      <w:r w:rsidRPr="003B2725">
        <w:rPr>
          <w:lang w:val="pl-PL"/>
        </w:rPr>
        <w:t xml:space="preserve">Các thành tạo biến chất chủ yếu có tuổi cổ sinh hạ và Protezozoi gồm các đá phiến xerixit, đá phiến thạch anh, đá phiến mica amfibolit, gơnai, các đá vôi hoa hoá quaczit phân bố chủ yếu ở Lào Cai, Yên Bái. Các thành tạo macma xâm nhập chủ yếu là Granit phân bố chủ yếu ở Lào Cai, Yên Bái, Tây Hà Giang (khối sông Chảy). Các đá </w:t>
      </w:r>
      <w:r w:rsidRPr="003B2725">
        <w:rPr>
          <w:lang w:val="pl-PL"/>
        </w:rPr>
        <w:lastRenderedPageBreak/>
        <w:t>trầm tích biến chất do bị ép nén mạnh nên khe nứt theo mặt lớp không còn. Vì vậy, ít khi tạo nên các vỉa chứa n</w:t>
      </w:r>
      <w:r w:rsidRPr="003B2725">
        <w:rPr>
          <w:lang w:val="pl-PL"/>
        </w:rPr>
        <w:softHyphen/>
        <w:t>ước. Nước vận động tồn tại chủ yếu trong đới khe nứt phong hoá. Cũng t</w:t>
      </w:r>
      <w:r w:rsidRPr="003B2725">
        <w:rPr>
          <w:lang w:val="pl-PL"/>
        </w:rPr>
        <w:softHyphen/>
        <w:t>ương tự các thành tạo magma xâm nhập cũng không tạo nên các vỉa chứa n</w:t>
      </w:r>
      <w:r w:rsidRPr="003B2725">
        <w:rPr>
          <w:lang w:val="pl-PL"/>
        </w:rPr>
        <w:softHyphen/>
        <w:t>ước, nên chỉ tồn tại n</w:t>
      </w:r>
      <w:r w:rsidRPr="003B2725">
        <w:rPr>
          <w:lang w:val="pl-PL"/>
        </w:rPr>
        <w:softHyphen/>
        <w:t>ước ngầm khe nứt. N</w:t>
      </w:r>
      <w:r w:rsidRPr="003B2725">
        <w:rPr>
          <w:lang w:val="pl-PL"/>
        </w:rPr>
        <w:softHyphen/>
        <w:t>ước tồn tại vận động trong khe nứt phong hoá hoặc khe nứt mạch theo các đới huỷ hoại kiến tạo. Các nhà ĐCTV th</w:t>
      </w:r>
      <w:r w:rsidRPr="003B2725">
        <w:rPr>
          <w:lang w:val="pl-PL"/>
        </w:rPr>
        <w:softHyphen/>
        <w:t>ường gọi là các đới chứa n</w:t>
      </w:r>
      <w:r w:rsidRPr="003B2725">
        <w:rPr>
          <w:lang w:val="pl-PL"/>
        </w:rPr>
        <w:softHyphen/>
        <w:t>ước. Vì vậy, trong các thành tạo biến chất và xâm nhập chỉ tồn tại n</w:t>
      </w:r>
      <w:r w:rsidRPr="003B2725">
        <w:rPr>
          <w:lang w:val="pl-PL"/>
        </w:rPr>
        <w:softHyphen/>
        <w:t>ước ngầm tức là n</w:t>
      </w:r>
      <w:r w:rsidRPr="003B2725">
        <w:rPr>
          <w:lang w:val="pl-PL"/>
        </w:rPr>
        <w:softHyphen/>
        <w:t>ước không có áp hoặc chỉ có áp lực cục bộ. Mực n</w:t>
      </w:r>
      <w:r w:rsidRPr="003B2725">
        <w:rPr>
          <w:lang w:val="pl-PL"/>
        </w:rPr>
        <w:softHyphen/>
        <w:t>ước chủ yếu nằm thấp hơn mặt đất và phụ thuộc vào địa hình. Địa hình cao thường mực n</w:t>
      </w:r>
      <w:r w:rsidRPr="003B2725">
        <w:rPr>
          <w:lang w:val="pl-PL"/>
        </w:rPr>
        <w:softHyphen/>
        <w:t>ước sâu, ở chân núi mực n</w:t>
      </w:r>
      <w:r w:rsidRPr="003B2725">
        <w:rPr>
          <w:lang w:val="pl-PL"/>
        </w:rPr>
        <w:softHyphen/>
        <w:t>ước nông.</w:t>
      </w:r>
    </w:p>
    <w:p w14:paraId="169D80AA" w14:textId="77777777" w:rsidR="00D603E4" w:rsidRPr="000C72F3" w:rsidRDefault="00D603E4" w:rsidP="00D603E4">
      <w:pPr>
        <w:ind w:firstLine="720"/>
        <w:rPr>
          <w:spacing w:val="-4"/>
          <w:lang w:val="pl-PL"/>
        </w:rPr>
      </w:pPr>
      <w:r w:rsidRPr="000C72F3">
        <w:rPr>
          <w:spacing w:val="-4"/>
          <w:lang w:val="pl-PL"/>
        </w:rPr>
        <w:t>Mức độ chứa n</w:t>
      </w:r>
      <w:r w:rsidRPr="000C72F3">
        <w:rPr>
          <w:spacing w:val="-4"/>
          <w:lang w:val="pl-PL"/>
        </w:rPr>
        <w:softHyphen/>
        <w:t>ước của các thành tạo này không đều. Song, nhìn chung là chứa n</w:t>
      </w:r>
      <w:r w:rsidRPr="000C72F3">
        <w:rPr>
          <w:spacing w:val="-4"/>
          <w:lang w:val="pl-PL"/>
        </w:rPr>
        <w:softHyphen/>
        <w:t>ước kém đến rất kém. Tuy nhiên, trong một số đới huỷ hoại kiến tạo có thể chứa n</w:t>
      </w:r>
      <w:r w:rsidRPr="000C72F3">
        <w:rPr>
          <w:spacing w:val="-4"/>
          <w:lang w:val="pl-PL"/>
        </w:rPr>
        <w:softHyphen/>
        <w:t>ước tốt.</w:t>
      </w:r>
    </w:p>
    <w:p w14:paraId="335DB9BF" w14:textId="01E5BC61" w:rsidR="00D603E4" w:rsidRPr="003B2725" w:rsidRDefault="00D603E4" w:rsidP="00D603E4">
      <w:pPr>
        <w:ind w:firstLine="720"/>
        <w:rPr>
          <w:lang w:val="pl-PL"/>
        </w:rPr>
      </w:pPr>
      <w:r w:rsidRPr="003B2725">
        <w:rPr>
          <w:lang w:val="pl-PL"/>
        </w:rPr>
        <w:t>L</w:t>
      </w:r>
      <w:r w:rsidRPr="003B2725">
        <w:rPr>
          <w:lang w:val="pl-PL"/>
        </w:rPr>
        <w:softHyphen/>
        <w:t>ưu l</w:t>
      </w:r>
      <w:r w:rsidRPr="003B2725">
        <w:rPr>
          <w:lang w:val="pl-PL"/>
        </w:rPr>
        <w:softHyphen/>
        <w:t>ượng các mạch biến đổi từ 0,01</w:t>
      </w:r>
      <w:r w:rsidR="009C14B3">
        <w:rPr>
          <w:lang w:val="pl-PL"/>
        </w:rPr>
        <w:t xml:space="preserve"> </w:t>
      </w:r>
      <w:r w:rsidRPr="003B2725">
        <w:rPr>
          <w:lang w:val="pl-PL"/>
        </w:rPr>
        <w:t>l/s đến trên 1</w:t>
      </w:r>
      <w:r w:rsidR="009C14B3">
        <w:rPr>
          <w:lang w:val="pl-PL"/>
        </w:rPr>
        <w:t xml:space="preserve"> </w:t>
      </w:r>
      <w:r w:rsidRPr="003B2725">
        <w:rPr>
          <w:lang w:val="pl-PL"/>
        </w:rPr>
        <w:t>l/s. Song, th</w:t>
      </w:r>
      <w:r w:rsidRPr="003B2725">
        <w:rPr>
          <w:lang w:val="pl-PL"/>
        </w:rPr>
        <w:softHyphen/>
      </w:r>
      <w:r w:rsidRPr="003B2725">
        <w:rPr>
          <w:lang w:val="vi-VN"/>
        </w:rPr>
        <w:t>ư</w:t>
      </w:r>
      <w:r w:rsidRPr="003B2725">
        <w:rPr>
          <w:lang w:val="pl-PL"/>
        </w:rPr>
        <w:t>ờng gặp &lt; 0,1</w:t>
      </w:r>
      <w:r w:rsidR="005A17F0">
        <w:rPr>
          <w:lang w:val="pl-PL"/>
        </w:rPr>
        <w:t xml:space="preserve"> </w:t>
      </w:r>
      <w:r w:rsidRPr="003B2725">
        <w:rPr>
          <w:lang w:val="pl-PL"/>
        </w:rPr>
        <w:t>l/s. Mực n</w:t>
      </w:r>
      <w:r w:rsidRPr="003B2725">
        <w:rPr>
          <w:lang w:val="pl-PL"/>
        </w:rPr>
        <w:softHyphen/>
        <w:t>ước cách mặt đất phổ biến 5 - 6m. N</w:t>
      </w:r>
      <w:r w:rsidRPr="003B2725">
        <w:rPr>
          <w:lang w:val="pl-PL"/>
        </w:rPr>
        <w:softHyphen/>
        <w:t>ước nhạt và siêu nhạt M &lt; 0,3g/l, n</w:t>
      </w:r>
      <w:r w:rsidRPr="003B2725">
        <w:rPr>
          <w:lang w:val="pl-PL"/>
        </w:rPr>
        <w:softHyphen/>
        <w:t>ước thuộc loại Bicarbonat - Clorua hoặc Clorua - Bicarbonat. Chất lượng n</w:t>
      </w:r>
      <w:r w:rsidRPr="003B2725">
        <w:rPr>
          <w:lang w:val="pl-PL"/>
        </w:rPr>
        <w:softHyphen/>
        <w:t>ước đáp ứng tiêu chuẩn làm nguồn cung cấp cho ăn uống, sinh hoạt.</w:t>
      </w:r>
    </w:p>
    <w:p w14:paraId="75485410" w14:textId="2DABB2DF" w:rsidR="00445F5C" w:rsidRDefault="00D603E4" w:rsidP="001D399E">
      <w:pPr>
        <w:ind w:firstLine="720"/>
      </w:pPr>
      <w:r w:rsidRPr="003B2725">
        <w:rPr>
          <w:lang w:val="pl-PL"/>
        </w:rPr>
        <w:t>Nguồn cung cấp cho n</w:t>
      </w:r>
      <w:r w:rsidRPr="003B2725">
        <w:rPr>
          <w:lang w:val="pl-PL"/>
        </w:rPr>
        <w:softHyphen/>
        <w:t>ước trong các thành tạo này chủ yếu là n</w:t>
      </w:r>
      <w:r w:rsidRPr="003B2725">
        <w:rPr>
          <w:lang w:val="pl-PL"/>
        </w:rPr>
        <w:softHyphen/>
        <w:t>ước m</w:t>
      </w:r>
      <w:r w:rsidRPr="003B2725">
        <w:rPr>
          <w:lang w:val="pl-PL"/>
        </w:rPr>
        <w:softHyphen/>
        <w:t>ưa và thoát ra các mạch n</w:t>
      </w:r>
      <w:r w:rsidRPr="003B2725">
        <w:rPr>
          <w:lang w:val="pl-PL"/>
        </w:rPr>
        <w:softHyphen/>
        <w:t>ước. Do chứa n</w:t>
      </w:r>
      <w:r w:rsidRPr="003B2725">
        <w:rPr>
          <w:lang w:val="pl-PL"/>
        </w:rPr>
        <w:softHyphen/>
        <w:t>ước chủ yếu trong các khe nứt phong hoá nên càng xuống sâu khe nứt càng giảm. Vì vậy, chiều sâu thăm dò có hiệu quả trong các loại đất đá này không quá 80m.</w:t>
      </w:r>
    </w:p>
    <w:p w14:paraId="0F98E4D3" w14:textId="778F2706" w:rsidR="00445F5C" w:rsidRDefault="00445F5C" w:rsidP="00445F5C"/>
    <w:p w14:paraId="49D9101C" w14:textId="77777777" w:rsidR="00445F5C" w:rsidRDefault="00445F5C" w:rsidP="00445F5C"/>
    <w:p w14:paraId="607AAE7E" w14:textId="77777777" w:rsidR="00445F5C" w:rsidRDefault="00445F5C" w:rsidP="00445F5C"/>
    <w:p w14:paraId="39839449" w14:textId="77777777" w:rsidR="00A93F1B" w:rsidRDefault="00A93F1B">
      <w:pPr>
        <w:spacing w:before="0" w:after="200" w:line="276" w:lineRule="auto"/>
        <w:jc w:val="left"/>
        <w:rPr>
          <w:b/>
          <w:bCs/>
          <w:szCs w:val="26"/>
        </w:rPr>
      </w:pPr>
      <w:r>
        <w:br w:type="page"/>
      </w:r>
    </w:p>
    <w:p w14:paraId="21DF6D83" w14:textId="100561BF" w:rsidR="00D62270" w:rsidRDefault="00A93F1B" w:rsidP="00A93F1B">
      <w:pPr>
        <w:pStyle w:val="1CHUONG"/>
      </w:pPr>
      <w:bookmarkStart w:id="76" w:name="_Toc104786391"/>
      <w:r>
        <w:lastRenderedPageBreak/>
        <w:t>CHƯƠNG 3</w:t>
      </w:r>
      <w:bookmarkEnd w:id="76"/>
    </w:p>
    <w:p w14:paraId="4B9193EA" w14:textId="1B09E216" w:rsidR="00A93F1B" w:rsidRDefault="002259FF" w:rsidP="00A93F1B">
      <w:pPr>
        <w:pStyle w:val="1CHUONG"/>
      </w:pPr>
      <w:bookmarkStart w:id="77" w:name="_Toc104786392"/>
      <w:r w:rsidRPr="002259FF">
        <w:t>NGHIÊN CỨU KHẢO SÁT XÁC ĐỊNH MIỀN BỔ CẬP, NGUYÊN NHÂN SUY THOÁI NGUỒN NƯỚC</w:t>
      </w:r>
      <w:bookmarkEnd w:id="77"/>
    </w:p>
    <w:p w14:paraId="77CBDB14" w14:textId="77777777" w:rsidR="002259FF" w:rsidRPr="002259FF" w:rsidRDefault="002259FF" w:rsidP="00785F9F">
      <w:pPr>
        <w:rPr>
          <w:sz w:val="12"/>
          <w:szCs w:val="10"/>
        </w:rPr>
      </w:pPr>
    </w:p>
    <w:p w14:paraId="414D6862" w14:textId="009F7A64" w:rsidR="002259FF" w:rsidRPr="005800DA" w:rsidRDefault="002259FF" w:rsidP="002259FF">
      <w:pPr>
        <w:pStyle w:val="Heading1"/>
        <w:rPr>
          <w:szCs w:val="26"/>
        </w:rPr>
      </w:pPr>
      <w:bookmarkStart w:id="78" w:name="_Toc104786393"/>
      <w:r>
        <w:t>3.</w:t>
      </w:r>
      <w:r w:rsidRPr="005800DA">
        <w:rPr>
          <w:szCs w:val="26"/>
        </w:rPr>
        <w:t>1. Phân tích ảnh viễn thám</w:t>
      </w:r>
      <w:bookmarkEnd w:id="78"/>
    </w:p>
    <w:p w14:paraId="245E0555" w14:textId="4B7A8DE4" w:rsidR="002259FF" w:rsidRPr="005800DA" w:rsidRDefault="002259FF" w:rsidP="002259FF">
      <w:pPr>
        <w:pStyle w:val="Heading2"/>
        <w:rPr>
          <w:szCs w:val="26"/>
        </w:rPr>
      </w:pPr>
      <w:bookmarkStart w:id="79" w:name="_Toc104786394"/>
      <w:r w:rsidRPr="005800DA">
        <w:rPr>
          <w:szCs w:val="26"/>
        </w:rPr>
        <w:t>3.1.1. Phương pháp tiến hành</w:t>
      </w:r>
      <w:bookmarkEnd w:id="79"/>
    </w:p>
    <w:p w14:paraId="45FF4C72" w14:textId="0209C295" w:rsidR="002259FF" w:rsidRPr="005800DA" w:rsidRDefault="002259FF" w:rsidP="002259FF">
      <w:pPr>
        <w:pStyle w:val="Heading3"/>
        <w:rPr>
          <w:szCs w:val="26"/>
          <w:lang w:val="da-DK"/>
        </w:rPr>
      </w:pPr>
      <w:bookmarkStart w:id="80" w:name="_Toc104786395"/>
      <w:r w:rsidRPr="005800DA">
        <w:rPr>
          <w:szCs w:val="26"/>
          <w:lang w:val="da-DK"/>
        </w:rPr>
        <w:t>3.1.1.1. Giải đoán (phân tích) ảnh vệ tinh bằng mắt thường</w:t>
      </w:r>
      <w:bookmarkEnd w:id="80"/>
    </w:p>
    <w:p w14:paraId="6E247E96" w14:textId="77777777" w:rsidR="002259FF" w:rsidRPr="005800DA" w:rsidRDefault="002259FF" w:rsidP="002259FF">
      <w:pPr>
        <w:ind w:firstLine="720"/>
        <w:rPr>
          <w:szCs w:val="26"/>
          <w:lang w:val="da-DK"/>
        </w:rPr>
      </w:pPr>
      <w:r w:rsidRPr="005800DA">
        <w:rPr>
          <w:szCs w:val="26"/>
          <w:lang w:val="da-DK"/>
        </w:rPr>
        <w:t>Các AVT được sử dụng bao gồm: Ảnh LANDSAT, SPOT và ASTER. Các AVT có chất lượng ảnh từ kém đến tốt, độ mây phủ ít (&lt;10%), đảm bảo cho việc nhận dạng các đối tượng ảnh khác nhau.</w:t>
      </w:r>
    </w:p>
    <w:p w14:paraId="09194425" w14:textId="77777777" w:rsidR="002259FF" w:rsidRPr="005800DA" w:rsidRDefault="002259FF" w:rsidP="002259FF">
      <w:pPr>
        <w:spacing w:before="60"/>
        <w:ind w:firstLine="720"/>
        <w:rPr>
          <w:szCs w:val="26"/>
        </w:rPr>
      </w:pPr>
      <w:r w:rsidRPr="005800DA">
        <w:rPr>
          <w:szCs w:val="26"/>
        </w:rPr>
        <w:t>Đã tiến hành cả hai cách giải đoán bằng mắt thường:</w:t>
      </w:r>
    </w:p>
    <w:p w14:paraId="2957F877" w14:textId="77777777" w:rsidR="002259FF" w:rsidRPr="005800DA" w:rsidRDefault="002259FF" w:rsidP="002259FF">
      <w:pPr>
        <w:spacing w:before="60"/>
        <w:ind w:firstLine="720"/>
        <w:rPr>
          <w:szCs w:val="26"/>
        </w:rPr>
      </w:pPr>
      <w:r w:rsidRPr="005800DA">
        <w:rPr>
          <w:szCs w:val="26"/>
        </w:rPr>
        <w:t xml:space="preserve">Cách thứ nhất: </w:t>
      </w:r>
      <w:r w:rsidRPr="005800DA">
        <w:rPr>
          <w:i/>
          <w:szCs w:val="26"/>
        </w:rPr>
        <w:t>Giải đoán trực tiếp trên các ảnh đơn</w:t>
      </w:r>
      <w:r w:rsidRPr="005800DA">
        <w:rPr>
          <w:szCs w:val="26"/>
        </w:rPr>
        <w:t>. Đối với cách này, các đối tượng ảnh được nhận dạng và giải đoán chủ yếu bởi ba dấu hiệu ảnh: tôn ảnh, kiến trúc (hoa văn) ảnh và màu (sắc màu).</w:t>
      </w:r>
    </w:p>
    <w:p w14:paraId="2EE3A979" w14:textId="77777777" w:rsidR="002259FF" w:rsidRPr="005800DA" w:rsidRDefault="002259FF" w:rsidP="002259FF">
      <w:pPr>
        <w:spacing w:before="60"/>
        <w:ind w:firstLine="720"/>
        <w:rPr>
          <w:szCs w:val="26"/>
        </w:rPr>
      </w:pPr>
      <w:r w:rsidRPr="005800DA">
        <w:rPr>
          <w:szCs w:val="26"/>
        </w:rPr>
        <w:t xml:space="preserve">Cách thứ hai: </w:t>
      </w:r>
      <w:r w:rsidRPr="005800DA">
        <w:rPr>
          <w:i/>
          <w:szCs w:val="26"/>
        </w:rPr>
        <w:t>Giải đoán bằng các dụng cụ quang học đơn giản</w:t>
      </w:r>
      <w:r w:rsidRPr="005800DA">
        <w:rPr>
          <w:szCs w:val="26"/>
        </w:rPr>
        <w:t xml:space="preserve"> (kính lúp có độ phóng đại 4X - 7X kèm bàn chiếu sáng). Đối với cách giải đoán này, các đối tượng ảnh được nhận dạng bằng hai dấu hiệu giải đoán: tôn ảnh và màu (sắc màu). Dấu hiệu kiến trúc kém hiệu quả trong phương pháp này.</w:t>
      </w:r>
    </w:p>
    <w:p w14:paraId="6EE9624B" w14:textId="77777777" w:rsidR="002259FF" w:rsidRPr="005800DA" w:rsidRDefault="002259FF" w:rsidP="002259FF">
      <w:pPr>
        <w:ind w:firstLine="720"/>
        <w:rPr>
          <w:szCs w:val="26"/>
        </w:rPr>
      </w:pPr>
      <w:r w:rsidRPr="005800DA">
        <w:rPr>
          <w:szCs w:val="26"/>
        </w:rPr>
        <w:t>Trong quá trình phân tích, giải đoán ảnh, các đối tượng ảnh được phân làm ba dạng:</w:t>
      </w:r>
    </w:p>
    <w:p w14:paraId="0A6CC133" w14:textId="77777777" w:rsidR="002259FF" w:rsidRPr="005800DA" w:rsidRDefault="002259FF" w:rsidP="002259FF">
      <w:pPr>
        <w:spacing w:before="60"/>
        <w:ind w:firstLine="720"/>
        <w:rPr>
          <w:szCs w:val="26"/>
        </w:rPr>
      </w:pPr>
      <w:r w:rsidRPr="005800DA">
        <w:rPr>
          <w:szCs w:val="26"/>
        </w:rPr>
        <w:t>* Các đối tượng ảnh dạng diện: các đối tượng này được phân biệt với nhau bởi một tập hợp dấu hiệu ảnh và mỗi một đối tượng thường trùng với diện phân bố của một phân vị địa chất hoặc trùng với diện phân bố của một loại đá nào đó. Chính vì vậy mà ranh giới giữa các đối tượng ảnh khác nhau thường trùng với ranh giới địa chất (giữa các phân vị địa chất, giữa các phần chia nhỏ của một phân vị địa chất hoặc ranh giới giữa các tướng đá, tướng trầm tích... khác nhau). Sau khi giải đoán trên toàn bộ diện tích nghiên cứu các đối tượng này được người giải đoán sắp xếp theo một trật tự nhất định phù hợp với đặc điểm cấu trúc địa chất của khu vực nghiên cứu, sau khi đã đối sánh với tài liệu địa chất hiện có.</w:t>
      </w:r>
    </w:p>
    <w:p w14:paraId="093C6F03" w14:textId="6E262AF6" w:rsidR="002259FF" w:rsidRPr="005800DA" w:rsidRDefault="002259FF" w:rsidP="002259FF">
      <w:pPr>
        <w:spacing w:before="60"/>
        <w:ind w:firstLine="720"/>
        <w:rPr>
          <w:szCs w:val="26"/>
        </w:rPr>
      </w:pPr>
      <w:r w:rsidRPr="005800DA">
        <w:rPr>
          <w:szCs w:val="26"/>
        </w:rPr>
        <w:t xml:space="preserve">* Các đối tượng ảnh dạng tuyến tính hay còn được gọi theo danh từ tiếng Anh là lineament hoặc photolineament. Các đối tượng ảnh dạng tuyến tính được giải đoán nhờ sự phân bố dạng tuyến của các dấu hiệu ảnh hoặc là ranh giới giữa hai khu vực có dấu hiệu ảnh khác nhau. Các đối tượng ảnh dạng tuyến tính thường trùng với các hệ thống </w:t>
      </w:r>
      <w:r w:rsidRPr="005800DA">
        <w:rPr>
          <w:szCs w:val="26"/>
        </w:rPr>
        <w:lastRenderedPageBreak/>
        <w:t xml:space="preserve">khe nứt, đứt gãy kiến tạo các cấp khác nhau. Chính vì vậy mà nhờ việc giải đoán các </w:t>
      </w:r>
      <w:r w:rsidR="00EB18E4">
        <w:rPr>
          <w:szCs w:val="26"/>
        </w:rPr>
        <w:t xml:space="preserve">lineament </w:t>
      </w:r>
      <w:r w:rsidRPr="005800DA">
        <w:rPr>
          <w:szCs w:val="26"/>
        </w:rPr>
        <w:t>một cách chi tiết ta có thể thu nhận được bình đồ cấu trúc phá hủy kiến tạo của khu vực nghiên cứu một cách đầy đủ và khách quan.</w:t>
      </w:r>
    </w:p>
    <w:p w14:paraId="6E7B8361" w14:textId="77777777" w:rsidR="002259FF" w:rsidRPr="005800DA" w:rsidRDefault="002259FF" w:rsidP="002259FF">
      <w:pPr>
        <w:spacing w:before="60"/>
        <w:ind w:firstLine="720"/>
        <w:rPr>
          <w:szCs w:val="26"/>
        </w:rPr>
      </w:pPr>
      <w:r w:rsidRPr="005800DA">
        <w:rPr>
          <w:szCs w:val="26"/>
        </w:rPr>
        <w:t>Trong một số trường hợp nhờ giải đoán ảnh ta có thể xác định được cơ chế động học của các đứt gãy. Thí dụ, các đứt gãy trượt bằng có thể xác định khá rõ nét trên các AVT phân giải cao.</w:t>
      </w:r>
    </w:p>
    <w:p w14:paraId="136C1069" w14:textId="77777777" w:rsidR="002259FF" w:rsidRPr="005800DA" w:rsidRDefault="002259FF" w:rsidP="002259FF">
      <w:pPr>
        <w:pStyle w:val="BodyTextIndent"/>
        <w:spacing w:before="60"/>
        <w:rPr>
          <w:rFonts w:ascii="Times New Roman" w:hAnsi="Times New Roman"/>
          <w:sz w:val="26"/>
          <w:szCs w:val="26"/>
        </w:rPr>
      </w:pPr>
      <w:r w:rsidRPr="005800DA">
        <w:rPr>
          <w:rFonts w:ascii="Times New Roman" w:hAnsi="Times New Roman"/>
          <w:sz w:val="26"/>
          <w:szCs w:val="26"/>
        </w:rPr>
        <w:t xml:space="preserve">* Các đối tượng dạng vòng hay còn gọi là cấu trúc vòng (ring structure, circular structure) là một dạng cấu trúc đặc biệt của vỏ Trái đất, có thể nhận dạng dễ dàng trên các tư liệu viễn thám, trong đó có AVT. Các đối tượng dạng vòng biểu hiện trên ảnh bởi hình thái: vòng tròn, đẳng thước, vành khuyên, bán nguyệt và chúng thường trùng với các yếu tố cấu trúc địa chất như các khu vực nâng - hạ địa phương, các hố sụt karst, các miệng núi lửa, các lớp phủ đá phun trào, các thể đá magma lộ ra hoặc chưa lộ ra trên bề mặt Trái đất. Việc nghiên cứu bản chất của các cấu trúc vòng là vấn đề vô cùng phức tạp và tốn kém, cho nên đối với một khu vực nghiên cứu nào đó người ta thường chỉ dừng lại ở mức độ phát hiện ra các cấu trúc vòng mà chưa thể tiến hành phân loại theo bản chất của chúng. </w:t>
      </w:r>
    </w:p>
    <w:p w14:paraId="33BE3C79" w14:textId="602CAB33" w:rsidR="002259FF" w:rsidRPr="005800DA" w:rsidRDefault="002259FF" w:rsidP="002259FF">
      <w:pPr>
        <w:spacing w:before="60"/>
        <w:ind w:firstLine="720"/>
        <w:rPr>
          <w:szCs w:val="26"/>
        </w:rPr>
      </w:pPr>
      <w:r w:rsidRPr="005800DA">
        <w:rPr>
          <w:szCs w:val="26"/>
        </w:rPr>
        <w:t xml:space="preserve">Sau khi giải đoán, các đối tượng ảnh được chuyển sang nền bản đồ địa hình và qua đối sánh ta thu được các sơ đồ giải đoán ảnh như: sơ đồ địa chất ảnh, sơ đồ cấu trúc địa chất ảnh, sơ đồ </w:t>
      </w:r>
      <w:r w:rsidR="00EB18E4">
        <w:rPr>
          <w:szCs w:val="26"/>
        </w:rPr>
        <w:t xml:space="preserve">lineament </w:t>
      </w:r>
      <w:r w:rsidRPr="005800DA">
        <w:rPr>
          <w:szCs w:val="26"/>
        </w:rPr>
        <w:t>và cấu trúc vòng...</w:t>
      </w:r>
    </w:p>
    <w:p w14:paraId="2422CDDE" w14:textId="7937A0A9" w:rsidR="002259FF" w:rsidRPr="005800DA" w:rsidRDefault="002259FF" w:rsidP="002259FF">
      <w:pPr>
        <w:pStyle w:val="Heading3"/>
        <w:rPr>
          <w:szCs w:val="26"/>
        </w:rPr>
      </w:pPr>
      <w:bookmarkStart w:id="81" w:name="_Toc104786396"/>
      <w:r w:rsidRPr="005800DA">
        <w:rPr>
          <w:szCs w:val="26"/>
        </w:rPr>
        <w:t>3.1.1.2. Phương pháp xử lý ảnh số và tổng hợp màu</w:t>
      </w:r>
      <w:bookmarkEnd w:id="81"/>
    </w:p>
    <w:p w14:paraId="6640844E" w14:textId="77777777" w:rsidR="002259FF" w:rsidRPr="005800DA" w:rsidRDefault="002259FF" w:rsidP="002259FF">
      <w:pPr>
        <w:spacing w:before="60" w:after="60"/>
        <w:ind w:firstLine="720"/>
        <w:rPr>
          <w:szCs w:val="26"/>
        </w:rPr>
      </w:pPr>
      <w:r w:rsidRPr="005800DA">
        <w:rPr>
          <w:szCs w:val="26"/>
        </w:rPr>
        <w:t>Xử lý ảnh số và tổng hợp màu được tiến hành trên máy vi tính, bằng phần mềm IDRISI 32 (Mỹ) và ENVI-4.2.</w:t>
      </w:r>
    </w:p>
    <w:p w14:paraId="54208930" w14:textId="77777777" w:rsidR="002259FF" w:rsidRPr="005800DA" w:rsidRDefault="002259FF" w:rsidP="002259FF">
      <w:pPr>
        <w:spacing w:after="60"/>
        <w:ind w:firstLine="720"/>
        <w:rPr>
          <w:szCs w:val="26"/>
        </w:rPr>
      </w:pPr>
      <w:r w:rsidRPr="005800DA">
        <w:rPr>
          <w:szCs w:val="26"/>
        </w:rPr>
        <w:t>Sau khi lựa chọn các tổ hợp kênh tối ưu để thực hiện các phép tổ hợp và xử lý ảnh, có thể tạo ra các ảnh mới khác nhau. Sau khi có được các ảnh đã xử lý trên, có thể tiến hành giải đoán trực tiếp trên các ảnh này. Các kết quả giải đoán thu được kết hợp với các kết quả giải đoán ảnh vệ tinh bằng mắt thường phục vụ cho việc thành lập sơ đồ cấu trúc địa chất ảnh và các sơ đồ giải đoán ảnh khác liên quan.</w:t>
      </w:r>
    </w:p>
    <w:p w14:paraId="7F3BE301" w14:textId="7354DA80" w:rsidR="002259FF" w:rsidRPr="005800DA" w:rsidRDefault="002259FF" w:rsidP="002259FF">
      <w:pPr>
        <w:pStyle w:val="Heading3"/>
        <w:rPr>
          <w:szCs w:val="26"/>
        </w:rPr>
      </w:pPr>
      <w:bookmarkStart w:id="82" w:name="_Toc104786397"/>
      <w:r w:rsidRPr="005800DA">
        <w:rPr>
          <w:szCs w:val="26"/>
        </w:rPr>
        <w:t>3.1.1.3. Phương pháp đối sánh</w:t>
      </w:r>
      <w:bookmarkEnd w:id="82"/>
      <w:r w:rsidRPr="005800DA">
        <w:rPr>
          <w:szCs w:val="26"/>
        </w:rPr>
        <w:t xml:space="preserve"> </w:t>
      </w:r>
    </w:p>
    <w:p w14:paraId="3780A522" w14:textId="77777777" w:rsidR="002259FF" w:rsidRPr="005800DA" w:rsidRDefault="002259FF" w:rsidP="002259FF">
      <w:pPr>
        <w:pStyle w:val="BodyTextIndent"/>
        <w:spacing w:before="60" w:after="60"/>
        <w:rPr>
          <w:rFonts w:ascii="Times New Roman" w:hAnsi="Times New Roman"/>
          <w:sz w:val="26"/>
          <w:szCs w:val="26"/>
        </w:rPr>
      </w:pPr>
      <w:r w:rsidRPr="005800DA">
        <w:rPr>
          <w:rFonts w:ascii="Times New Roman" w:hAnsi="Times New Roman"/>
          <w:sz w:val="26"/>
          <w:szCs w:val="26"/>
        </w:rPr>
        <w:t>Các kết quả của giải đoán từ AVT được đối sánh với các tài liệu địa chất hiện có để xác định bản chất của các đối tượng ảnh đã được giải đoán. Tài liệu đối sánh chủ yếu là các tờ bản đồ địa chất và khoáng sản trong vùng nghiên cứu đã được công bố.</w:t>
      </w:r>
    </w:p>
    <w:p w14:paraId="5D4BE849" w14:textId="77777777" w:rsidR="002259FF" w:rsidRPr="005800DA" w:rsidRDefault="002259FF" w:rsidP="002259FF">
      <w:pPr>
        <w:pStyle w:val="BodyTextIndent"/>
        <w:spacing w:before="60" w:after="60"/>
        <w:rPr>
          <w:rFonts w:ascii="Times New Roman" w:hAnsi="Times New Roman"/>
          <w:sz w:val="26"/>
          <w:szCs w:val="26"/>
        </w:rPr>
      </w:pPr>
      <w:r w:rsidRPr="005800DA">
        <w:rPr>
          <w:rFonts w:ascii="Times New Roman" w:hAnsi="Times New Roman"/>
          <w:sz w:val="26"/>
          <w:szCs w:val="26"/>
        </w:rPr>
        <w:t>Kết quả đối sánh chỉ mang tính định hướng. Bản chất của các đối tượng cần phải được kiểm tra, xác minh tại thực địa.</w:t>
      </w:r>
    </w:p>
    <w:p w14:paraId="441B17AE" w14:textId="77777777" w:rsidR="002259FF" w:rsidRPr="005800DA" w:rsidRDefault="002259FF" w:rsidP="002259FF">
      <w:pPr>
        <w:pStyle w:val="BodyTextIndent"/>
        <w:spacing w:before="60" w:after="60"/>
        <w:rPr>
          <w:rFonts w:ascii="Times New Roman" w:hAnsi="Times New Roman"/>
          <w:sz w:val="26"/>
          <w:szCs w:val="26"/>
        </w:rPr>
      </w:pPr>
      <w:r w:rsidRPr="005800DA">
        <w:rPr>
          <w:rFonts w:ascii="Times New Roman" w:hAnsi="Times New Roman"/>
          <w:sz w:val="26"/>
          <w:szCs w:val="26"/>
        </w:rPr>
        <w:lastRenderedPageBreak/>
        <w:t>Sau khi đối sánh với các tài liệu địa chất các sơ đồ cấu trúc địa chất  ảnh và các sơ đồ khác  được thành lập.</w:t>
      </w:r>
    </w:p>
    <w:p w14:paraId="5E683BE9" w14:textId="271036BA" w:rsidR="002259FF" w:rsidRPr="005800DA" w:rsidRDefault="002259FF" w:rsidP="002259FF">
      <w:pPr>
        <w:pStyle w:val="Heading3"/>
        <w:rPr>
          <w:szCs w:val="26"/>
        </w:rPr>
      </w:pPr>
      <w:bookmarkStart w:id="83" w:name="_Toc104786398"/>
      <w:r w:rsidRPr="005800DA">
        <w:rPr>
          <w:szCs w:val="26"/>
        </w:rPr>
        <w:t>3.1.1.4. Phương pháp xử lý thống kê lineament và cấu trúc vòng</w:t>
      </w:r>
      <w:bookmarkEnd w:id="83"/>
    </w:p>
    <w:p w14:paraId="5FCF4158" w14:textId="4DABF658" w:rsidR="002259FF" w:rsidRPr="005800DA" w:rsidRDefault="002259FF" w:rsidP="002259FF">
      <w:pPr>
        <w:ind w:firstLine="720"/>
        <w:rPr>
          <w:spacing w:val="-4"/>
          <w:szCs w:val="26"/>
        </w:rPr>
      </w:pPr>
      <w:r w:rsidRPr="005800DA">
        <w:rPr>
          <w:spacing w:val="-4"/>
          <w:szCs w:val="26"/>
        </w:rPr>
        <w:t xml:space="preserve">Mục đích của phương pháp này là thành lập các bản đồ mật độ độ dài các lineament và cấu trúc vòng phục vụ cho công tác dự báo khoáng sản nội sinh. Ngoài  mật độ độ dài, người ta còn có thể xử lý mật độ số lượng và mật độ điểm nút (các nút giao nhau của các lineament, cấu trúc vòng khác nhau). Tuy nhiên, mật độ độ dài </w:t>
      </w:r>
      <w:r w:rsidR="00EB18E4">
        <w:rPr>
          <w:spacing w:val="-4"/>
          <w:szCs w:val="26"/>
        </w:rPr>
        <w:t xml:space="preserve">lineament </w:t>
      </w:r>
      <w:r w:rsidRPr="005800DA">
        <w:rPr>
          <w:spacing w:val="-4"/>
          <w:szCs w:val="26"/>
        </w:rPr>
        <w:t xml:space="preserve">và cấu trúc vòng là thông tin đầy đủ nhất, đại diện nhất để đánh giá mức độ phá hủy kiến tạo, dập vỡ kiến tạo của một khu vực nào đó trên bề mặt Trái đất. Để tiến hành thống kê lineament các tác giả sử dụng phần mềm Microstation và Surfer. Kết quả cuối cùng là việc phân ra các khu vực dị thường mật độ </w:t>
      </w:r>
      <w:r w:rsidR="00EB18E4">
        <w:rPr>
          <w:spacing w:val="-4"/>
          <w:szCs w:val="26"/>
        </w:rPr>
        <w:t xml:space="preserve">lineament </w:t>
      </w:r>
      <w:r w:rsidRPr="005800DA">
        <w:rPr>
          <w:spacing w:val="-4"/>
          <w:szCs w:val="26"/>
        </w:rPr>
        <w:t>và cấu trúc vòng các cấp khác nhau. Mỗi dạng khu vực có cấp mật độ khác nhau phản ảnh cường độ dập vỡ kiến tạo hay mức độ xung yếu của vỏ Trái đất tương ứng.</w:t>
      </w:r>
    </w:p>
    <w:p w14:paraId="2D0AB5CB" w14:textId="77777777" w:rsidR="002259FF" w:rsidRPr="005800DA" w:rsidRDefault="002259FF" w:rsidP="002259FF">
      <w:pPr>
        <w:ind w:firstLine="720"/>
        <w:rPr>
          <w:szCs w:val="26"/>
        </w:rPr>
      </w:pPr>
      <w:r w:rsidRPr="005800DA">
        <w:rPr>
          <w:spacing w:val="-4"/>
          <w:szCs w:val="26"/>
        </w:rPr>
        <w:t xml:space="preserve">  </w:t>
      </w:r>
      <w:r w:rsidRPr="005800DA">
        <w:rPr>
          <w:szCs w:val="26"/>
        </w:rPr>
        <w:t>Trình tự xử lý thống kê mật độ PL và CTV được tiến hành như sau:</w:t>
      </w:r>
    </w:p>
    <w:p w14:paraId="0EED0B02" w14:textId="77777777" w:rsidR="002259FF" w:rsidRPr="005800DA" w:rsidRDefault="002259FF" w:rsidP="002259FF">
      <w:pPr>
        <w:ind w:firstLine="720"/>
        <w:rPr>
          <w:szCs w:val="26"/>
        </w:rPr>
      </w:pPr>
      <w:r w:rsidRPr="005800DA">
        <w:rPr>
          <w:szCs w:val="26"/>
        </w:rPr>
        <w:t>- Quét bản đồ lineament và cấu trúc vòng.</w:t>
      </w:r>
    </w:p>
    <w:p w14:paraId="36CC1289" w14:textId="77777777" w:rsidR="002259FF" w:rsidRPr="005800DA" w:rsidRDefault="002259FF" w:rsidP="002259FF">
      <w:pPr>
        <w:ind w:firstLine="720"/>
        <w:rPr>
          <w:szCs w:val="26"/>
        </w:rPr>
      </w:pPr>
      <w:r w:rsidRPr="005800DA">
        <w:rPr>
          <w:szCs w:val="26"/>
        </w:rPr>
        <w:t>- Số hoá  bản đồ lineament và cấu trúc vòng.</w:t>
      </w:r>
    </w:p>
    <w:p w14:paraId="4DEFDE32" w14:textId="77777777" w:rsidR="002259FF" w:rsidRPr="005800DA" w:rsidRDefault="002259FF" w:rsidP="002259FF">
      <w:pPr>
        <w:ind w:firstLine="720"/>
        <w:rPr>
          <w:szCs w:val="26"/>
        </w:rPr>
      </w:pPr>
      <w:r w:rsidRPr="005800DA">
        <w:rPr>
          <w:szCs w:val="26"/>
        </w:rPr>
        <w:t>- Chạy mật độ bằng phần mềm Surfer và Microstation cho thông số độ dài các PL và CTV.</w:t>
      </w:r>
    </w:p>
    <w:p w14:paraId="062C087F" w14:textId="77777777" w:rsidR="002259FF" w:rsidRPr="005800DA" w:rsidRDefault="002259FF" w:rsidP="002259FF">
      <w:pPr>
        <w:widowControl w:val="0"/>
        <w:spacing w:before="60"/>
        <w:rPr>
          <w:snapToGrid w:val="0"/>
          <w:szCs w:val="26"/>
        </w:rPr>
      </w:pPr>
      <w:r w:rsidRPr="005800DA">
        <w:rPr>
          <w:snapToGrid w:val="0"/>
          <w:szCs w:val="26"/>
        </w:rPr>
        <w:t xml:space="preserve">        Các thông số tính toán và thể hiện trên sơ đồ mật độ độ dài các lineament và cấu trúc vòng như sau:</w:t>
      </w:r>
    </w:p>
    <w:p w14:paraId="624EABED" w14:textId="4BE6DE61" w:rsidR="002259FF" w:rsidRPr="005800DA" w:rsidRDefault="002259FF" w:rsidP="002259FF">
      <w:pPr>
        <w:widowControl w:val="0"/>
        <w:spacing w:before="60"/>
        <w:ind w:left="720"/>
        <w:rPr>
          <w:snapToGrid w:val="0"/>
          <w:szCs w:val="26"/>
        </w:rPr>
      </w:pPr>
      <w:r w:rsidRPr="005800DA">
        <w:rPr>
          <w:snapToGrid w:val="0"/>
          <w:szCs w:val="26"/>
        </w:rPr>
        <w:t xml:space="preserve">- Đơn vị tính là độ dài </w:t>
      </w:r>
      <w:r w:rsidR="00EB18E4">
        <w:rPr>
          <w:snapToGrid w:val="0"/>
          <w:szCs w:val="26"/>
        </w:rPr>
        <w:t xml:space="preserve">lineament </w:t>
      </w:r>
      <w:r w:rsidRPr="005800DA">
        <w:rPr>
          <w:snapToGrid w:val="0"/>
          <w:szCs w:val="26"/>
        </w:rPr>
        <w:t>và cấu trúc vòng trên 1 đơn vị diện tích (km/km</w:t>
      </w:r>
      <w:r w:rsidRPr="005800DA">
        <w:rPr>
          <w:snapToGrid w:val="0"/>
          <w:szCs w:val="26"/>
          <w:vertAlign w:val="superscript"/>
        </w:rPr>
        <w:t>2</w:t>
      </w:r>
      <w:r w:rsidRPr="005800DA">
        <w:rPr>
          <w:snapToGrid w:val="0"/>
          <w:szCs w:val="26"/>
        </w:rPr>
        <w:t>);</w:t>
      </w:r>
    </w:p>
    <w:p w14:paraId="7F26A159" w14:textId="77777777" w:rsidR="002259FF" w:rsidRPr="005800DA" w:rsidRDefault="002259FF" w:rsidP="002259FF">
      <w:pPr>
        <w:pStyle w:val="BodyText2"/>
        <w:spacing w:before="60" w:line="240" w:lineRule="auto"/>
        <w:ind w:left="720"/>
        <w:rPr>
          <w:sz w:val="26"/>
        </w:rPr>
      </w:pPr>
      <w:r w:rsidRPr="005800DA">
        <w:rPr>
          <w:rFonts w:ascii="Times New Roman" w:hAnsi="Times New Roman" w:cs="Times New Roman"/>
          <w:sz w:val="26"/>
        </w:rPr>
        <w:t>- Ô cửa sổ trượt</w:t>
      </w:r>
      <w:r w:rsidRPr="005800DA">
        <w:rPr>
          <w:sz w:val="26"/>
        </w:rPr>
        <w:t>: 2km</w:t>
      </w:r>
      <w:r w:rsidRPr="005800DA">
        <w:rPr>
          <w:sz w:val="26"/>
          <w:vertAlign w:val="superscript"/>
        </w:rPr>
        <w:t>2</w:t>
      </w:r>
      <w:r w:rsidRPr="005800DA">
        <w:rPr>
          <w:sz w:val="26"/>
        </w:rPr>
        <w:t>;</w:t>
      </w:r>
    </w:p>
    <w:p w14:paraId="0808D603" w14:textId="77777777" w:rsidR="002259FF" w:rsidRPr="005800DA" w:rsidRDefault="002259FF" w:rsidP="002259FF">
      <w:pPr>
        <w:widowControl w:val="0"/>
        <w:spacing w:before="60"/>
        <w:ind w:left="720"/>
        <w:rPr>
          <w:snapToGrid w:val="0"/>
          <w:szCs w:val="26"/>
        </w:rPr>
      </w:pPr>
      <w:r w:rsidRPr="005800DA">
        <w:rPr>
          <w:snapToGrid w:val="0"/>
          <w:szCs w:val="26"/>
        </w:rPr>
        <w:t>- Giá trị cực tiểu (minimum):  mỗi tỉnh có một giá trị khác nhau;</w:t>
      </w:r>
    </w:p>
    <w:p w14:paraId="5606DC2C" w14:textId="77777777" w:rsidR="002259FF" w:rsidRPr="005800DA" w:rsidRDefault="002259FF" w:rsidP="002259FF">
      <w:pPr>
        <w:widowControl w:val="0"/>
        <w:spacing w:before="60"/>
        <w:ind w:left="720"/>
        <w:rPr>
          <w:snapToGrid w:val="0"/>
          <w:szCs w:val="26"/>
        </w:rPr>
      </w:pPr>
      <w:r w:rsidRPr="005800DA">
        <w:rPr>
          <w:snapToGrid w:val="0"/>
          <w:szCs w:val="26"/>
        </w:rPr>
        <w:t>- Giá trị cực đại (maximum): mỗi tỉnh có một giá trị khác nhau;</w:t>
      </w:r>
    </w:p>
    <w:p w14:paraId="60396ED5" w14:textId="77777777" w:rsidR="002259FF" w:rsidRPr="005800DA" w:rsidRDefault="002259FF" w:rsidP="002259FF">
      <w:pPr>
        <w:widowControl w:val="0"/>
        <w:spacing w:before="60"/>
        <w:ind w:left="720"/>
        <w:rPr>
          <w:snapToGrid w:val="0"/>
          <w:szCs w:val="26"/>
        </w:rPr>
      </w:pPr>
      <w:r w:rsidRPr="005800DA">
        <w:rPr>
          <w:snapToGrid w:val="0"/>
          <w:szCs w:val="26"/>
        </w:rPr>
        <w:t>- Giá trị trung bình: mỗi tỉnh có một giá trị khác nhau;</w:t>
      </w:r>
    </w:p>
    <w:p w14:paraId="165DBBF8" w14:textId="77777777" w:rsidR="002259FF" w:rsidRPr="005800DA" w:rsidRDefault="002259FF" w:rsidP="002259FF">
      <w:pPr>
        <w:widowControl w:val="0"/>
        <w:spacing w:before="60"/>
        <w:ind w:left="720"/>
        <w:rPr>
          <w:snapToGrid w:val="0"/>
          <w:szCs w:val="26"/>
        </w:rPr>
      </w:pPr>
      <w:r w:rsidRPr="005800DA">
        <w:rPr>
          <w:snapToGrid w:val="0"/>
          <w:szCs w:val="26"/>
        </w:rPr>
        <w:t>- Độ lệch chuẩn: mỗi tỉnh có một giá trị khác nhau;</w:t>
      </w:r>
    </w:p>
    <w:p w14:paraId="2500E3B9" w14:textId="77777777" w:rsidR="002259FF" w:rsidRPr="005800DA" w:rsidRDefault="002259FF" w:rsidP="002259FF">
      <w:pPr>
        <w:ind w:firstLine="720"/>
        <w:rPr>
          <w:szCs w:val="26"/>
        </w:rPr>
      </w:pPr>
      <w:r w:rsidRPr="005800DA">
        <w:rPr>
          <w:szCs w:val="26"/>
        </w:rPr>
        <w:t>Trên sơ đồ này các tác giả thể hiện 3 vùng có giá trị mật độ dị thuờng khác nhau (bằng màu khác nhau):</w:t>
      </w:r>
    </w:p>
    <w:p w14:paraId="2E2D06C0" w14:textId="77777777" w:rsidR="002259FF" w:rsidRPr="005800DA" w:rsidRDefault="002259FF" w:rsidP="002259FF">
      <w:pPr>
        <w:pStyle w:val="BodyText2"/>
        <w:spacing w:before="60" w:line="240" w:lineRule="auto"/>
        <w:ind w:left="720"/>
        <w:rPr>
          <w:rFonts w:ascii="Times New Roman" w:hAnsi="Times New Roman" w:cs="Times New Roman"/>
          <w:sz w:val="26"/>
        </w:rPr>
      </w:pPr>
      <w:r w:rsidRPr="005800DA">
        <w:rPr>
          <w:rFonts w:ascii="Times New Roman" w:hAnsi="Times New Roman" w:cs="Times New Roman"/>
          <w:sz w:val="26"/>
        </w:rPr>
        <w:t>- Vùng có giá trị dị thường bậc I;</w:t>
      </w:r>
    </w:p>
    <w:p w14:paraId="1068C5BA" w14:textId="77777777" w:rsidR="002259FF" w:rsidRPr="005800DA" w:rsidRDefault="002259FF" w:rsidP="002259FF">
      <w:pPr>
        <w:widowControl w:val="0"/>
        <w:spacing w:before="60"/>
        <w:ind w:left="720"/>
        <w:rPr>
          <w:szCs w:val="26"/>
        </w:rPr>
      </w:pPr>
      <w:r w:rsidRPr="005800DA">
        <w:rPr>
          <w:szCs w:val="26"/>
        </w:rPr>
        <w:t>- Vùng có giá trị dị thường bậc II;</w:t>
      </w:r>
    </w:p>
    <w:p w14:paraId="1E76191C" w14:textId="77777777" w:rsidR="002259FF" w:rsidRPr="005800DA" w:rsidRDefault="002259FF" w:rsidP="002259FF">
      <w:pPr>
        <w:widowControl w:val="0"/>
        <w:spacing w:before="60"/>
        <w:ind w:left="720"/>
        <w:rPr>
          <w:szCs w:val="26"/>
        </w:rPr>
      </w:pPr>
      <w:r w:rsidRPr="005800DA">
        <w:rPr>
          <w:szCs w:val="26"/>
        </w:rPr>
        <w:lastRenderedPageBreak/>
        <w:t>- Vùng có giá trị  dị thường bậc III.</w:t>
      </w:r>
    </w:p>
    <w:p w14:paraId="33AE04EA" w14:textId="2BF4C624" w:rsidR="002259FF" w:rsidRPr="005800DA" w:rsidRDefault="002259FF" w:rsidP="002259FF">
      <w:pPr>
        <w:pStyle w:val="Heading3"/>
        <w:rPr>
          <w:szCs w:val="26"/>
        </w:rPr>
      </w:pPr>
      <w:bookmarkStart w:id="84" w:name="_Toc104786399"/>
      <w:r w:rsidRPr="005800DA">
        <w:rPr>
          <w:szCs w:val="26"/>
        </w:rPr>
        <w:t>3.1.1.5. Phương pháp tin học</w:t>
      </w:r>
      <w:bookmarkEnd w:id="84"/>
    </w:p>
    <w:p w14:paraId="35FF5243" w14:textId="77777777" w:rsidR="002259FF" w:rsidRPr="005800DA" w:rsidRDefault="002259FF" w:rsidP="002259FF">
      <w:pPr>
        <w:ind w:firstLine="720"/>
        <w:rPr>
          <w:szCs w:val="26"/>
        </w:rPr>
      </w:pPr>
      <w:r w:rsidRPr="005800DA">
        <w:rPr>
          <w:szCs w:val="26"/>
        </w:rPr>
        <w:t>Phương pháp bao gồm nội dung chính là số hóa các bản đồ và biên tập, trình bày các dạng bản đồ phục vụ cho xử lý thống kê lineament và cấu trúc vòng và các sơ đồ khác. Việc số hóa các bản đồ được tiến hành trực tiếp từ các dữ liệu RASTER sau khi quét và bằng các modul trong hệ thống phần mềm INTERGRAF. Việc biên tập, trình bày các bản đồ được tiến hành bằng phần mềm MapInfo. Các bản đồ kết quả được lưu giữ trong khuôn dạng của MapInfo. Chúng có thể được cập nhật hoặc chỉnh sửa khi cần thiết.</w:t>
      </w:r>
    </w:p>
    <w:p w14:paraId="1F03923C" w14:textId="0752AC8B" w:rsidR="002259FF" w:rsidRPr="005800DA" w:rsidRDefault="002259FF" w:rsidP="002259FF">
      <w:pPr>
        <w:pStyle w:val="Heading2"/>
        <w:rPr>
          <w:szCs w:val="26"/>
        </w:rPr>
      </w:pPr>
      <w:bookmarkStart w:id="85" w:name="_Toc104786400"/>
      <w:r w:rsidRPr="005800DA">
        <w:rPr>
          <w:szCs w:val="26"/>
        </w:rPr>
        <w:t>3.1.2. Thuyết minh kết quả phân tích, giải đoán ảnh tỉnh Bắc Cạn</w:t>
      </w:r>
      <w:bookmarkEnd w:id="85"/>
    </w:p>
    <w:p w14:paraId="670DBC9F" w14:textId="3160701E" w:rsidR="002259FF" w:rsidRPr="006A1251" w:rsidRDefault="002259FF" w:rsidP="002259FF">
      <w:pPr>
        <w:pStyle w:val="Heading3"/>
      </w:pPr>
      <w:bookmarkStart w:id="86" w:name="_Toc104786401"/>
      <w:r>
        <w:t>3.</w:t>
      </w:r>
      <w:r w:rsidRPr="006A1251">
        <w:t>1.</w:t>
      </w:r>
      <w:r>
        <w:t>2</w:t>
      </w:r>
      <w:r w:rsidRPr="006A1251">
        <w:t>.</w:t>
      </w:r>
      <w:r>
        <w:t>1</w:t>
      </w:r>
      <w:r w:rsidRPr="006A1251">
        <w:t xml:space="preserve">. Sơ đồ </w:t>
      </w:r>
      <w:r w:rsidR="00EB18E4">
        <w:t xml:space="preserve">lineament </w:t>
      </w:r>
      <w:r w:rsidRPr="006A1251">
        <w:t xml:space="preserve">và cấu trúc </w:t>
      </w:r>
      <w:r>
        <w:t>vòng</w:t>
      </w:r>
      <w:r w:rsidRPr="006A1251">
        <w:t xml:space="preserve"> (các đứt gãy kiến tạo và khe nứt)</w:t>
      </w:r>
      <w:bookmarkEnd w:id="86"/>
    </w:p>
    <w:p w14:paraId="1509FBC7" w14:textId="77777777" w:rsidR="002259FF" w:rsidRPr="006A1251" w:rsidRDefault="002259FF" w:rsidP="002259FF">
      <w:pPr>
        <w:pStyle w:val="Heading3"/>
        <w:rPr>
          <w:szCs w:val="26"/>
        </w:rPr>
      </w:pPr>
      <w:bookmarkStart w:id="87" w:name="_Toc104786402"/>
      <w:r w:rsidRPr="006A1251">
        <w:rPr>
          <w:szCs w:val="26"/>
        </w:rPr>
        <w:t>a- Các photolineament</w:t>
      </w:r>
      <w:bookmarkEnd w:id="87"/>
    </w:p>
    <w:p w14:paraId="3B0CB6DE" w14:textId="0BD401FD" w:rsidR="002259FF" w:rsidRPr="006A1251" w:rsidRDefault="002259FF" w:rsidP="002259FF">
      <w:pPr>
        <w:spacing w:before="60" w:after="60"/>
        <w:rPr>
          <w:b/>
          <w:szCs w:val="26"/>
          <w:lang w:val="pt-BR"/>
        </w:rPr>
      </w:pPr>
      <w:r w:rsidRPr="006A1251">
        <w:rPr>
          <w:szCs w:val="26"/>
          <w:lang w:val="pt-BR"/>
        </w:rPr>
        <w:t xml:space="preserve">          Các đối tượng ảnh dạng tuyến tính hay còn được gọi theo danh từ tiếng Anh là lineament hoặc photolineament. Các đối tượng ảnh dạng tuyến tính được giải đoán nhờ sự phân bố dạng tuyến của các dấu hiệu ảnh hoặc chúng đóng vai trò là ranh giới giữa hai khu vực có dấu hiệu ảnh khác nhau (ranh giới giữa hai trường ảnh có tôn ảnh khác nhau, kiến trúc ảnh khác nhau...). Các đối tượng ảnh dạng tuyến tính trùng với các hệ thống khe nứt, đứt gãy  kiến tạo các cấp khác nhau. Chính vì vậy mà nhờ việc giải đoán các </w:t>
      </w:r>
      <w:r w:rsidR="00EB18E4">
        <w:rPr>
          <w:szCs w:val="26"/>
          <w:lang w:val="pt-BR"/>
        </w:rPr>
        <w:t xml:space="preserve">lineament </w:t>
      </w:r>
      <w:r w:rsidRPr="006A1251">
        <w:rPr>
          <w:szCs w:val="26"/>
          <w:lang w:val="pt-BR"/>
        </w:rPr>
        <w:t>một cách chi tiết ta có thể thu nhận được bình đồ cấu trúc phá hủy kiến tạo của khu vực nghiên cứu một cách đầy đủ và khách quan.</w:t>
      </w:r>
    </w:p>
    <w:p w14:paraId="71D0379D" w14:textId="77777777" w:rsidR="002259FF" w:rsidRPr="006A1251" w:rsidRDefault="002259FF" w:rsidP="002259FF">
      <w:pPr>
        <w:spacing w:before="60" w:after="60"/>
        <w:ind w:firstLine="720"/>
        <w:rPr>
          <w:szCs w:val="26"/>
          <w:lang w:val="pt-BR"/>
        </w:rPr>
      </w:pPr>
      <w:r w:rsidRPr="006A1251">
        <w:rPr>
          <w:szCs w:val="26"/>
          <w:lang w:val="pt-BR"/>
        </w:rPr>
        <w:t xml:space="preserve">Trong một số trường hợp nhờ giải đoán ảnh ta có thể xác định được cơ chế động học của các đứt gãy (các đứt gãy trượt bằng). </w:t>
      </w:r>
    </w:p>
    <w:p w14:paraId="5BF2817D" w14:textId="0F431F84" w:rsidR="002259FF" w:rsidRPr="006A1251" w:rsidRDefault="002259FF" w:rsidP="002259FF">
      <w:pPr>
        <w:spacing w:before="60" w:after="60"/>
        <w:rPr>
          <w:szCs w:val="26"/>
          <w:lang w:val="pt-BR"/>
        </w:rPr>
      </w:pPr>
      <w:r w:rsidRPr="006A1251">
        <w:rPr>
          <w:szCs w:val="26"/>
          <w:lang w:val="pt-BR"/>
        </w:rPr>
        <w:tab/>
        <w:t xml:space="preserve">Tỉnh Bắc Kạn có mức độ phát triển </w:t>
      </w:r>
      <w:r w:rsidR="00EB18E4">
        <w:rPr>
          <w:szCs w:val="26"/>
          <w:lang w:val="pt-BR"/>
        </w:rPr>
        <w:t xml:space="preserve">lineament </w:t>
      </w:r>
      <w:r w:rsidRPr="006A1251">
        <w:rPr>
          <w:szCs w:val="26"/>
          <w:lang w:val="pt-BR"/>
        </w:rPr>
        <w:t xml:space="preserve">tương đối mạnh mẽ và phân bố khá đồng đều (phần phía tây nam số lượng ít hơn). Chúng phát triển theo cả 4 hướng, trong đó chủ yếu theo hai  hướng tây bắc - đông nam và đông bắc - tây nam. </w:t>
      </w:r>
    </w:p>
    <w:p w14:paraId="015E7134" w14:textId="746BC07D" w:rsidR="002259FF" w:rsidRPr="006A1251" w:rsidRDefault="002259FF" w:rsidP="002259FF">
      <w:pPr>
        <w:spacing w:before="60" w:after="60"/>
        <w:rPr>
          <w:szCs w:val="26"/>
          <w:lang w:val="pt-BR"/>
        </w:rPr>
      </w:pPr>
      <w:r w:rsidRPr="006A1251">
        <w:rPr>
          <w:szCs w:val="26"/>
          <w:lang w:val="pt-BR"/>
        </w:rPr>
        <w:tab/>
        <w:t xml:space="preserve">*Nhóm 1: Hướng tây bắc - đông nam chiếm khoảng 30% tổng số photolineament. Một số  </w:t>
      </w:r>
      <w:r w:rsidR="00EB18E4">
        <w:rPr>
          <w:szCs w:val="26"/>
          <w:lang w:val="pt-BR"/>
        </w:rPr>
        <w:t xml:space="preserve">lineament </w:t>
      </w:r>
      <w:r w:rsidRPr="006A1251">
        <w:rPr>
          <w:szCs w:val="26"/>
          <w:lang w:val="pt-BR"/>
        </w:rPr>
        <w:t>hướng này trùng với đứt gãy kiến tạo khu vực, đứt gãy phân đới và các đứt gãy chính, chi phối và khống chế bình đồ cấu trúc địa chất.</w:t>
      </w:r>
    </w:p>
    <w:p w14:paraId="1F2994BC" w14:textId="614B41D5" w:rsidR="002259FF" w:rsidRPr="006A1251" w:rsidRDefault="002259FF" w:rsidP="002259FF">
      <w:pPr>
        <w:spacing w:before="60" w:after="60"/>
        <w:rPr>
          <w:szCs w:val="26"/>
          <w:lang w:val="pt-BR"/>
        </w:rPr>
      </w:pPr>
      <w:r w:rsidRPr="006A1251">
        <w:rPr>
          <w:szCs w:val="26"/>
          <w:lang w:val="pt-BR"/>
        </w:rPr>
        <w:tab/>
        <w:t xml:space="preserve">* Nhóm 2: Hướng đông bắc - tây nam. Nhóm này có số lượng nhiều  hơn (chiếm khoảng 40%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p>
    <w:p w14:paraId="193BB6A9" w14:textId="12FA20E3" w:rsidR="002259FF" w:rsidRPr="006A1251" w:rsidRDefault="002259FF" w:rsidP="002259FF">
      <w:pPr>
        <w:spacing w:before="60" w:after="60"/>
        <w:rPr>
          <w:szCs w:val="26"/>
          <w:lang w:val="pt-BR"/>
        </w:rPr>
      </w:pPr>
      <w:r w:rsidRPr="006A1251">
        <w:rPr>
          <w:szCs w:val="26"/>
          <w:lang w:val="pt-BR"/>
        </w:rPr>
        <w:lastRenderedPageBreak/>
        <w:tab/>
        <w:t xml:space="preserve">* Nhóm 3: Hướng kinh tuyến - á kinh tuyến. Nhóm này có số lượng ít nhất (chiếm 10% tổng số). Các </w:t>
      </w:r>
      <w:r w:rsidR="00EB18E4">
        <w:rPr>
          <w:szCs w:val="26"/>
          <w:lang w:val="pt-BR"/>
        </w:rPr>
        <w:t xml:space="preserve">lineament </w:t>
      </w:r>
      <w:r w:rsidRPr="006A1251">
        <w:rPr>
          <w:szCs w:val="26"/>
          <w:lang w:val="pt-BR"/>
        </w:rPr>
        <w:t>hướng này trùng với đứt gãy kiến tạo phụ trợ làm phức tạp hóa  bình đồ cấu trúc địa chất.</w:t>
      </w:r>
    </w:p>
    <w:p w14:paraId="22DB1F84" w14:textId="5CC08E6B" w:rsidR="002259FF" w:rsidRPr="006A1251" w:rsidRDefault="002259FF" w:rsidP="002259FF">
      <w:pPr>
        <w:spacing w:before="60" w:after="60"/>
        <w:rPr>
          <w:szCs w:val="26"/>
          <w:lang w:val="pt-BR"/>
        </w:rPr>
      </w:pPr>
      <w:r w:rsidRPr="006A1251">
        <w:rPr>
          <w:szCs w:val="26"/>
          <w:lang w:val="pt-BR"/>
        </w:rPr>
        <w:tab/>
        <w:t xml:space="preserve">* Nhóm 4: Hướng vĩ tuyến - á vĩ tuyến. Nhóm này có số lượng tương đối nhiều và phát triển mạnh nhất ở trung tâm và phía đông tỉnh (chiếm khoảng 20%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p>
    <w:p w14:paraId="4B54C9EE" w14:textId="77777777" w:rsidR="002259FF" w:rsidRPr="006A1251" w:rsidRDefault="002259FF" w:rsidP="002259FF">
      <w:pPr>
        <w:spacing w:before="60" w:after="60"/>
        <w:rPr>
          <w:szCs w:val="26"/>
          <w:lang w:val="pt-BR"/>
        </w:rPr>
      </w:pPr>
      <w:r w:rsidRPr="006A1251">
        <w:rPr>
          <w:szCs w:val="26"/>
          <w:lang w:val="pt-BR"/>
        </w:rPr>
        <w:tab/>
        <w:t>Theo các dấu hiệu từc tư liệu viễn thám (giá trị DN và đặc điểm kiến trúc), các tác giả đã vạch ra hơn 10 khu vực dự báo giàu nước ngầm dọc theo các đới đứt gãy kiến tạo thể hiện bằng các photolineament.</w:t>
      </w:r>
    </w:p>
    <w:p w14:paraId="0ED38FC9" w14:textId="20CB121D" w:rsidR="002259FF" w:rsidRPr="006A1251" w:rsidRDefault="002259FF" w:rsidP="002259FF">
      <w:pPr>
        <w:pStyle w:val="Heading3"/>
        <w:rPr>
          <w:szCs w:val="26"/>
        </w:rPr>
      </w:pPr>
      <w:bookmarkStart w:id="88" w:name="_Toc104786403"/>
      <w:r w:rsidRPr="006A1251">
        <w:rPr>
          <w:szCs w:val="26"/>
        </w:rPr>
        <w:t>b- Các cấu trúc vòng</w:t>
      </w:r>
      <w:bookmarkEnd w:id="88"/>
    </w:p>
    <w:p w14:paraId="653FC56B" w14:textId="77777777" w:rsidR="002259FF" w:rsidRPr="006A1251" w:rsidRDefault="002259FF" w:rsidP="002259FF">
      <w:pPr>
        <w:spacing w:before="60" w:after="60"/>
        <w:rPr>
          <w:szCs w:val="26"/>
        </w:rPr>
      </w:pPr>
      <w:r w:rsidRPr="006A1251">
        <w:rPr>
          <w:szCs w:val="26"/>
          <w:lang w:val="pt-BR"/>
        </w:rPr>
        <w:t xml:space="preserve">         Các cấu trúc vòng (CTV) phân bố chủ yếu ở phía tây, đông nam tỉnh Bắc Kạn. Ngoài ra còn có một số cấu trúc vòng ở phía đông bắc tỉnh. </w:t>
      </w:r>
      <w:r w:rsidRPr="006A1251">
        <w:rPr>
          <w:szCs w:val="26"/>
        </w:rPr>
        <w:t>Tất cả có 23 CTV kích thước khác nhau.</w:t>
      </w:r>
    </w:p>
    <w:p w14:paraId="5A858AF0" w14:textId="77777777" w:rsidR="002259FF" w:rsidRPr="006A1251" w:rsidRDefault="002259FF" w:rsidP="002259FF">
      <w:pPr>
        <w:spacing w:before="60" w:after="60"/>
        <w:rPr>
          <w:szCs w:val="26"/>
        </w:rPr>
      </w:pPr>
      <w:r w:rsidRPr="006A1251">
        <w:rPr>
          <w:szCs w:val="26"/>
        </w:rPr>
        <w:t xml:space="preserve">        Nguồn gốc và bản chất của các cấu trúc dạng vòng tỉnh Bắc Kạn cũng chưa được nghiên cứu và xác định. Có thể các CTV này là các khu vực nâng tân kiến tạo địa phương hoặc các thể magma xâm nhập hoặc các vòm phủ phun trào khác nhau.</w:t>
      </w:r>
    </w:p>
    <w:p w14:paraId="502FF6B3" w14:textId="2B9996E7" w:rsidR="002259FF" w:rsidRPr="006A1251" w:rsidRDefault="002259FF" w:rsidP="002259FF">
      <w:pPr>
        <w:pStyle w:val="Heading3"/>
      </w:pPr>
      <w:bookmarkStart w:id="89" w:name="_Toc104786404"/>
      <w:r>
        <w:t>3.</w:t>
      </w:r>
      <w:r w:rsidRPr="006A1251">
        <w:t>1.</w:t>
      </w:r>
      <w:r>
        <w:t>2</w:t>
      </w:r>
      <w:r w:rsidRPr="006A1251">
        <w:t>.</w:t>
      </w:r>
      <w:r>
        <w:t>2</w:t>
      </w:r>
      <w:r w:rsidRPr="006A1251">
        <w:t xml:space="preserve">. Sơ đồ mật độ độ dài các </w:t>
      </w:r>
      <w:r w:rsidR="00EB18E4">
        <w:t xml:space="preserve">lineament </w:t>
      </w:r>
      <w:r w:rsidRPr="006A1251">
        <w:t>và cấu trúc vòng</w:t>
      </w:r>
      <w:bookmarkEnd w:id="89"/>
    </w:p>
    <w:p w14:paraId="5B17FEE0" w14:textId="0FCE8C02" w:rsidR="002259FF" w:rsidRPr="006A1251" w:rsidRDefault="002259FF" w:rsidP="002259FF">
      <w:pPr>
        <w:ind w:firstLine="720"/>
        <w:rPr>
          <w:snapToGrid w:val="0"/>
          <w:szCs w:val="26"/>
          <w:lang w:val="pt-BR"/>
        </w:rPr>
      </w:pPr>
      <w:r w:rsidRPr="006A1251">
        <w:rPr>
          <w:snapToGrid w:val="0"/>
          <w:szCs w:val="26"/>
          <w:lang w:val="pt-BR"/>
        </w:rPr>
        <w:t xml:space="preserve">Các thông số tính toán và thể hiện trên Sơ đồ mật độ độ dài các </w:t>
      </w:r>
      <w:r w:rsidR="00EB18E4">
        <w:rPr>
          <w:snapToGrid w:val="0"/>
          <w:szCs w:val="26"/>
          <w:lang w:val="pt-BR"/>
        </w:rPr>
        <w:t xml:space="preserve">lineament </w:t>
      </w:r>
      <w:r w:rsidRPr="006A1251">
        <w:rPr>
          <w:snapToGrid w:val="0"/>
          <w:szCs w:val="26"/>
          <w:lang w:val="pt-BR"/>
        </w:rPr>
        <w:t>và cấu trúc vòng tỉnh Bắc Cạn như sau:</w:t>
      </w:r>
    </w:p>
    <w:p w14:paraId="4299CD03" w14:textId="3580FDA5" w:rsidR="002259FF" w:rsidRPr="006A1251" w:rsidRDefault="002259FF" w:rsidP="002259FF">
      <w:pPr>
        <w:ind w:firstLine="720"/>
        <w:rPr>
          <w:snapToGrid w:val="0"/>
          <w:szCs w:val="26"/>
          <w:lang w:val="pt-BR"/>
        </w:rPr>
      </w:pPr>
      <w:r w:rsidRPr="006A1251">
        <w:rPr>
          <w:snapToGrid w:val="0"/>
          <w:szCs w:val="26"/>
          <w:lang w:val="pt-BR"/>
        </w:rPr>
        <w:t xml:space="preserve">- Đơn vị tính là độ dài </w:t>
      </w:r>
      <w:r w:rsidR="00EB18E4">
        <w:rPr>
          <w:snapToGrid w:val="0"/>
          <w:szCs w:val="26"/>
          <w:lang w:val="pt-BR"/>
        </w:rPr>
        <w:t xml:space="preserve">lineament </w:t>
      </w:r>
      <w:r w:rsidRPr="006A1251">
        <w:rPr>
          <w:snapToGrid w:val="0"/>
          <w:szCs w:val="26"/>
          <w:lang w:val="pt-BR"/>
        </w:rPr>
        <w:t>và cấu trúc vòng trên 1 đơn vị diện tích (km/km</w:t>
      </w:r>
      <w:r w:rsidRPr="006A1251">
        <w:rPr>
          <w:snapToGrid w:val="0"/>
          <w:szCs w:val="26"/>
          <w:vertAlign w:val="superscript"/>
          <w:lang w:val="pt-BR"/>
        </w:rPr>
        <w:t>2</w:t>
      </w:r>
      <w:r w:rsidRPr="006A1251">
        <w:rPr>
          <w:snapToGrid w:val="0"/>
          <w:szCs w:val="26"/>
          <w:lang w:val="pt-BR"/>
        </w:rPr>
        <w:t>);</w:t>
      </w:r>
    </w:p>
    <w:p w14:paraId="215ACCAD" w14:textId="77777777" w:rsidR="002259FF" w:rsidRPr="006A1251" w:rsidRDefault="002259FF" w:rsidP="002259FF">
      <w:pPr>
        <w:ind w:firstLine="720"/>
        <w:rPr>
          <w:szCs w:val="26"/>
          <w:lang w:val="pt-BR"/>
        </w:rPr>
      </w:pPr>
      <w:r w:rsidRPr="006A1251">
        <w:rPr>
          <w:szCs w:val="26"/>
          <w:lang w:val="pt-BR"/>
        </w:rPr>
        <w:t>- Ô cửa sổ trượt: 2km</w:t>
      </w:r>
      <w:r w:rsidRPr="006A1251">
        <w:rPr>
          <w:szCs w:val="26"/>
          <w:vertAlign w:val="superscript"/>
          <w:lang w:val="pt-BR"/>
        </w:rPr>
        <w:t>2</w:t>
      </w:r>
      <w:r w:rsidRPr="006A1251">
        <w:rPr>
          <w:szCs w:val="26"/>
          <w:lang w:val="pt-BR"/>
        </w:rPr>
        <w:t>;</w:t>
      </w:r>
    </w:p>
    <w:p w14:paraId="336AC17F" w14:textId="77777777" w:rsidR="002259FF" w:rsidRPr="006A1251" w:rsidRDefault="002259FF" w:rsidP="002259FF">
      <w:pPr>
        <w:ind w:firstLine="720"/>
        <w:rPr>
          <w:snapToGrid w:val="0"/>
          <w:szCs w:val="26"/>
          <w:lang w:val="pt-BR"/>
        </w:rPr>
      </w:pPr>
      <w:r w:rsidRPr="006A1251">
        <w:rPr>
          <w:snapToGrid w:val="0"/>
          <w:szCs w:val="26"/>
          <w:lang w:val="pt-BR"/>
        </w:rPr>
        <w:t>- Giá trị cực tiểu (minimum): 0,1 km/km</w:t>
      </w:r>
      <w:r w:rsidRPr="006A1251">
        <w:rPr>
          <w:snapToGrid w:val="0"/>
          <w:szCs w:val="26"/>
          <w:vertAlign w:val="superscript"/>
          <w:lang w:val="pt-BR"/>
        </w:rPr>
        <w:t>2</w:t>
      </w:r>
      <w:r w:rsidRPr="006A1251">
        <w:rPr>
          <w:snapToGrid w:val="0"/>
          <w:szCs w:val="26"/>
          <w:lang w:val="pt-BR"/>
        </w:rPr>
        <w:t>;</w:t>
      </w:r>
    </w:p>
    <w:p w14:paraId="218DE4E7" w14:textId="77777777" w:rsidR="002259FF" w:rsidRPr="006A1251" w:rsidRDefault="002259FF" w:rsidP="002259FF">
      <w:pPr>
        <w:ind w:firstLine="720"/>
        <w:rPr>
          <w:snapToGrid w:val="0"/>
          <w:szCs w:val="26"/>
          <w:lang w:val="nb-NO"/>
        </w:rPr>
      </w:pPr>
      <w:r w:rsidRPr="006A1251">
        <w:rPr>
          <w:snapToGrid w:val="0"/>
          <w:szCs w:val="26"/>
          <w:lang w:val="nb-NO"/>
        </w:rPr>
        <w:t>- Giá trị cực đại (maximum): 9,1298 km/km</w:t>
      </w:r>
      <w:r w:rsidRPr="006A1251">
        <w:rPr>
          <w:snapToGrid w:val="0"/>
          <w:szCs w:val="26"/>
          <w:vertAlign w:val="superscript"/>
          <w:lang w:val="nb-NO"/>
        </w:rPr>
        <w:t>2</w:t>
      </w:r>
      <w:r w:rsidRPr="006A1251">
        <w:rPr>
          <w:snapToGrid w:val="0"/>
          <w:szCs w:val="26"/>
          <w:lang w:val="nb-NO"/>
        </w:rPr>
        <w:t>;</w:t>
      </w:r>
    </w:p>
    <w:p w14:paraId="5B933B7F" w14:textId="77777777" w:rsidR="002259FF" w:rsidRPr="006A1251" w:rsidRDefault="002259FF" w:rsidP="002259FF">
      <w:pPr>
        <w:ind w:firstLine="720"/>
        <w:rPr>
          <w:snapToGrid w:val="0"/>
          <w:szCs w:val="26"/>
          <w:lang w:val="nb-NO"/>
        </w:rPr>
      </w:pPr>
      <w:r w:rsidRPr="006A1251">
        <w:rPr>
          <w:snapToGrid w:val="0"/>
          <w:szCs w:val="26"/>
          <w:lang w:val="nb-NO"/>
        </w:rPr>
        <w:t>- Giá trị trung bình: 2,5340 km/km</w:t>
      </w:r>
      <w:r w:rsidRPr="006A1251">
        <w:rPr>
          <w:snapToGrid w:val="0"/>
          <w:szCs w:val="26"/>
          <w:vertAlign w:val="superscript"/>
          <w:lang w:val="nb-NO"/>
        </w:rPr>
        <w:t>2</w:t>
      </w:r>
      <w:r w:rsidRPr="006A1251">
        <w:rPr>
          <w:snapToGrid w:val="0"/>
          <w:szCs w:val="26"/>
          <w:lang w:val="nb-NO"/>
        </w:rPr>
        <w:t>;</w:t>
      </w:r>
    </w:p>
    <w:p w14:paraId="3A5E5F36" w14:textId="77777777" w:rsidR="002259FF" w:rsidRPr="006A1251" w:rsidRDefault="002259FF" w:rsidP="002259FF">
      <w:pPr>
        <w:ind w:firstLine="720"/>
        <w:rPr>
          <w:snapToGrid w:val="0"/>
          <w:szCs w:val="26"/>
          <w:lang w:val="nb-NO"/>
        </w:rPr>
      </w:pPr>
      <w:r w:rsidRPr="006A1251">
        <w:rPr>
          <w:snapToGrid w:val="0"/>
          <w:szCs w:val="26"/>
          <w:lang w:val="nb-NO"/>
        </w:rPr>
        <w:t>- Độ lệch chuẩn: 1,36182</w:t>
      </w:r>
    </w:p>
    <w:p w14:paraId="51777FEB" w14:textId="08D02E92" w:rsidR="002259FF" w:rsidRPr="006A1251" w:rsidRDefault="002259FF" w:rsidP="002259FF">
      <w:pPr>
        <w:ind w:firstLine="720"/>
        <w:rPr>
          <w:szCs w:val="26"/>
          <w:lang w:val="nb-NO"/>
        </w:rPr>
      </w:pPr>
      <w:r w:rsidRPr="006A1251">
        <w:rPr>
          <w:szCs w:val="26"/>
          <w:lang w:val="nb-NO"/>
        </w:rPr>
        <w:t xml:space="preserve">Trên Sơ đồ mật độ độ dài các </w:t>
      </w:r>
      <w:r w:rsidR="00EB18E4">
        <w:rPr>
          <w:szCs w:val="26"/>
          <w:lang w:val="nb-NO"/>
        </w:rPr>
        <w:t xml:space="preserve">lineament </w:t>
      </w:r>
      <w:r w:rsidRPr="006A1251">
        <w:rPr>
          <w:szCs w:val="26"/>
          <w:lang w:val="nb-NO"/>
        </w:rPr>
        <w:t>và cấu trúc vòng tỉnh các tác giả thể hiện 3 vùng (bậc) có giá trị mật độ dị thuờng khác nhau (bằng màu khác nhau):</w:t>
      </w:r>
    </w:p>
    <w:p w14:paraId="70734A63" w14:textId="77777777" w:rsidR="002259FF" w:rsidRPr="006A1251" w:rsidRDefault="002259FF" w:rsidP="002259FF">
      <w:pPr>
        <w:ind w:firstLine="720"/>
        <w:rPr>
          <w:szCs w:val="26"/>
          <w:lang w:val="nb-NO"/>
        </w:rPr>
      </w:pPr>
      <w:r w:rsidRPr="006A1251">
        <w:rPr>
          <w:szCs w:val="26"/>
          <w:lang w:val="nb-NO"/>
        </w:rPr>
        <w:t>- Vùng dị thường bậc I: Gồm các đường đẳng trị từ  3,5 đến 4,5 km/km</w:t>
      </w:r>
      <w:r w:rsidRPr="006A1251">
        <w:rPr>
          <w:szCs w:val="26"/>
          <w:vertAlign w:val="superscript"/>
          <w:lang w:val="nb-NO"/>
        </w:rPr>
        <w:t>2</w:t>
      </w:r>
    </w:p>
    <w:p w14:paraId="11F9A703" w14:textId="77777777" w:rsidR="002259FF" w:rsidRPr="006A1251" w:rsidRDefault="002259FF" w:rsidP="002259FF">
      <w:pPr>
        <w:ind w:firstLine="720"/>
        <w:rPr>
          <w:szCs w:val="26"/>
          <w:lang w:val="nb-NO"/>
        </w:rPr>
      </w:pPr>
      <w:r w:rsidRPr="006A1251">
        <w:rPr>
          <w:szCs w:val="26"/>
          <w:lang w:val="nb-NO"/>
        </w:rPr>
        <w:t>- Vùng dị thường bậc II: Gồm các đường đẳng trị từ 4,5 đến 5,5 km/km</w:t>
      </w:r>
      <w:r w:rsidRPr="006A1251">
        <w:rPr>
          <w:szCs w:val="26"/>
          <w:vertAlign w:val="superscript"/>
          <w:lang w:val="nb-NO"/>
        </w:rPr>
        <w:t>2</w:t>
      </w:r>
    </w:p>
    <w:p w14:paraId="3188D90F" w14:textId="77777777" w:rsidR="002259FF" w:rsidRPr="006A1251" w:rsidRDefault="002259FF" w:rsidP="002259FF">
      <w:pPr>
        <w:ind w:firstLine="720"/>
        <w:rPr>
          <w:szCs w:val="26"/>
          <w:lang w:val="nb-NO"/>
        </w:rPr>
      </w:pPr>
      <w:r w:rsidRPr="006A1251">
        <w:rPr>
          <w:szCs w:val="26"/>
          <w:lang w:val="nb-NO"/>
        </w:rPr>
        <w:lastRenderedPageBreak/>
        <w:t>- Vùng dị thường bậc III: gồm các đường đẳng trị cao hơn 5,5  km/km</w:t>
      </w:r>
      <w:r w:rsidRPr="006A1251">
        <w:rPr>
          <w:szCs w:val="26"/>
          <w:vertAlign w:val="superscript"/>
          <w:lang w:val="nb-NO"/>
        </w:rPr>
        <w:t>2</w:t>
      </w:r>
      <w:r w:rsidRPr="006A1251">
        <w:rPr>
          <w:szCs w:val="26"/>
          <w:lang w:val="nb-NO"/>
        </w:rPr>
        <w:t>.</w:t>
      </w:r>
    </w:p>
    <w:p w14:paraId="69FBEC6A" w14:textId="77777777" w:rsidR="002259FF" w:rsidRPr="006A1251" w:rsidRDefault="002259FF" w:rsidP="002259FF">
      <w:pPr>
        <w:ind w:firstLine="720"/>
        <w:rPr>
          <w:szCs w:val="26"/>
          <w:lang w:val="nb-NO"/>
        </w:rPr>
      </w:pPr>
      <w:r w:rsidRPr="006A1251">
        <w:rPr>
          <w:szCs w:val="26"/>
          <w:lang w:val="nb-NO"/>
        </w:rPr>
        <w:t xml:space="preserve">Khu vực có các dị thường bậc I, II, III nêu trên là các khu vực gia tăng mật độ khe nứt , đứt gãy - các khu vực xung yếu của vỏ Trái đất và cần được chú ý sử dụng  triệt để kết hợp với các lớp thông tin khác nhằm dựu báo các khu vực triển vọng giàu nước ngầm. </w:t>
      </w:r>
    </w:p>
    <w:p w14:paraId="00A981CB" w14:textId="77777777" w:rsidR="002259FF" w:rsidRPr="006A1251" w:rsidRDefault="002259FF" w:rsidP="002259FF">
      <w:pPr>
        <w:ind w:firstLine="720"/>
        <w:rPr>
          <w:szCs w:val="26"/>
          <w:lang w:val="nb-NO"/>
        </w:rPr>
      </w:pPr>
      <w:r w:rsidRPr="006A1251">
        <w:rPr>
          <w:szCs w:val="26"/>
          <w:lang w:val="nb-NO"/>
        </w:rPr>
        <w:t>Một số khu vực đáng chú ý (có khả năng giàu nước ngầm) trên địa bàn tỉnh Bắc Kạn  là: Nà Phắc, Văn Tùng, Thượng Quan, Vu Loan, Quang Thuận.</w:t>
      </w:r>
    </w:p>
    <w:p w14:paraId="01E4EFB7" w14:textId="6FEDF8CA" w:rsidR="002259FF" w:rsidRPr="006A1251" w:rsidRDefault="002259FF" w:rsidP="002259FF">
      <w:pPr>
        <w:pStyle w:val="Heading3"/>
      </w:pPr>
      <w:bookmarkStart w:id="90" w:name="_Toc104786405"/>
      <w:r>
        <w:t>3.</w:t>
      </w:r>
      <w:r w:rsidRPr="006A1251">
        <w:t>1.</w:t>
      </w:r>
      <w:r>
        <w:t>2</w:t>
      </w:r>
      <w:r w:rsidRPr="006A1251">
        <w:t>.</w:t>
      </w:r>
      <w:r>
        <w:t>3</w:t>
      </w:r>
      <w:r w:rsidRPr="006A1251">
        <w:t>. Sơ đồ thảm thực vật</w:t>
      </w:r>
      <w:bookmarkEnd w:id="90"/>
    </w:p>
    <w:p w14:paraId="46CCDDFA" w14:textId="77777777" w:rsidR="002259FF" w:rsidRPr="006A1251" w:rsidRDefault="002259FF" w:rsidP="002259FF">
      <w:pPr>
        <w:spacing w:before="60" w:after="60"/>
        <w:rPr>
          <w:szCs w:val="26"/>
        </w:rPr>
      </w:pPr>
      <w:r w:rsidRPr="006A1251">
        <w:rPr>
          <w:szCs w:val="26"/>
        </w:rPr>
        <w:tab/>
        <w:t xml:space="preserve">Theo tài liệu viễn thám thảm thực vật tỉnh Bắc Kạn có thể phân ra 3 loại khu vực theo mật độ tương đối: </w:t>
      </w:r>
    </w:p>
    <w:p w14:paraId="3C6CA263" w14:textId="77777777" w:rsidR="002259FF" w:rsidRPr="006A1251" w:rsidRDefault="002259FF" w:rsidP="002259FF">
      <w:pPr>
        <w:spacing w:before="60" w:after="60"/>
        <w:rPr>
          <w:szCs w:val="26"/>
        </w:rPr>
      </w:pPr>
      <w:r w:rsidRPr="006A1251">
        <w:rPr>
          <w:szCs w:val="26"/>
        </w:rPr>
        <w:tab/>
        <w:t>- Khu vực thảm thực vật với mật độ dày, chiếm phần nhỏ diện tích tỉnh Bắc Kạn và phân bố ở các vùng núi cao tại trung tâm  tỉnh.</w:t>
      </w:r>
    </w:p>
    <w:p w14:paraId="2E9E8409" w14:textId="77777777" w:rsidR="002259FF" w:rsidRPr="006A1251" w:rsidRDefault="002259FF" w:rsidP="002259FF">
      <w:pPr>
        <w:spacing w:before="60" w:after="60"/>
        <w:rPr>
          <w:szCs w:val="26"/>
        </w:rPr>
      </w:pPr>
      <w:r w:rsidRPr="006A1251">
        <w:rPr>
          <w:szCs w:val="26"/>
        </w:rPr>
        <w:tab/>
        <w:t>- Khu vực thảm thực vật với mật độ thưa, chiếm phần lớn diện tích tỉnh Bắc Kạn và phân bố ở các vùng núi cao, núi cao trung bình, núi thấp, các đồi thấp, dọc hai bờ sông  suối và một số nơi khác.</w:t>
      </w:r>
    </w:p>
    <w:p w14:paraId="123C1F78" w14:textId="77777777" w:rsidR="002259FF" w:rsidRDefault="002259FF" w:rsidP="002259FF">
      <w:pPr>
        <w:spacing w:before="60" w:after="60"/>
      </w:pPr>
      <w:r w:rsidRPr="006A1251">
        <w:rPr>
          <w:szCs w:val="26"/>
        </w:rPr>
        <w:tab/>
        <w:t>- Khu vực không có thảm thực vật: chiếm phần tương đối lớn diện tích tỉnh Bắc Kạn và phân bố theo các triền sông, dọc các thung lũng sông, suối và một số vị trí ở phần trung tâm tỉnh và rải rác ở nhiều vị trí khác.</w:t>
      </w:r>
      <w:r>
        <w:rPr>
          <w:szCs w:val="26"/>
        </w:rPr>
        <w:t xml:space="preserve"> </w:t>
      </w:r>
      <w:r w:rsidRPr="006A1251">
        <w:rPr>
          <w:szCs w:val="26"/>
        </w:rPr>
        <w:t>Trên sơ đồ thảm thực vật tỉnh Bắc Kạn các tác giả còn thể hiện các đường chia nước (đường phân thủy) và bồn thu nước.</w:t>
      </w:r>
    </w:p>
    <w:p w14:paraId="278FFC09" w14:textId="77777777" w:rsidR="002259FF" w:rsidRDefault="002259FF" w:rsidP="002259FF">
      <w:r>
        <w:rPr>
          <w:noProof/>
        </w:rPr>
        <w:lastRenderedPageBreak/>
        <w:drawing>
          <wp:anchor distT="0" distB="0" distL="114300" distR="114300" simplePos="0" relativeHeight="251665408" behindDoc="0" locked="0" layoutInCell="1" allowOverlap="1" wp14:anchorId="71E3BDDB" wp14:editId="48F76C60">
            <wp:simplePos x="0" y="0"/>
            <wp:positionH relativeFrom="column">
              <wp:posOffset>2788285</wp:posOffset>
            </wp:positionH>
            <wp:positionV relativeFrom="paragraph">
              <wp:posOffset>3973195</wp:posOffset>
            </wp:positionV>
            <wp:extent cx="2725070" cy="1554480"/>
            <wp:effectExtent l="19050" t="19050" r="18415" b="26670"/>
            <wp:wrapNone/>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070" cy="155448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05756B" wp14:editId="07765BD9">
            <wp:extent cx="5745480" cy="5737860"/>
            <wp:effectExtent l="0" t="0" r="762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5737860"/>
                    </a:xfrm>
                    <a:prstGeom prst="rect">
                      <a:avLst/>
                    </a:prstGeom>
                    <a:noFill/>
                    <a:ln>
                      <a:noFill/>
                    </a:ln>
                  </pic:spPr>
                </pic:pic>
              </a:graphicData>
            </a:graphic>
          </wp:inline>
        </w:drawing>
      </w:r>
    </w:p>
    <w:p w14:paraId="59C4BD02" w14:textId="7F905AAB" w:rsidR="002259FF" w:rsidRDefault="002259FF" w:rsidP="002259FF">
      <w:pPr>
        <w:pStyle w:val="1Hinh"/>
      </w:pPr>
      <w:bookmarkStart w:id="91" w:name="_Toc104786047"/>
      <w:r>
        <w:t>Hình 3.1. Sơ đồ lineament và cấu trúc vòng tỉnh Bắc Cạn</w:t>
      </w:r>
      <w:bookmarkEnd w:id="91"/>
    </w:p>
    <w:p w14:paraId="6B93EA76" w14:textId="77777777" w:rsidR="002259FF" w:rsidRDefault="002259FF" w:rsidP="002259FF"/>
    <w:p w14:paraId="2496B0EC" w14:textId="77777777" w:rsidR="002259FF" w:rsidRDefault="002259FF" w:rsidP="002259FF">
      <w:r>
        <w:rPr>
          <w:noProof/>
        </w:rPr>
        <w:lastRenderedPageBreak/>
        <w:drawing>
          <wp:anchor distT="0" distB="0" distL="114300" distR="114300" simplePos="0" relativeHeight="251664384" behindDoc="0" locked="0" layoutInCell="1" allowOverlap="1" wp14:anchorId="62AE3C5E" wp14:editId="6001DE3F">
            <wp:simplePos x="0" y="0"/>
            <wp:positionH relativeFrom="column">
              <wp:posOffset>3592195</wp:posOffset>
            </wp:positionH>
            <wp:positionV relativeFrom="paragraph">
              <wp:posOffset>3243580</wp:posOffset>
            </wp:positionV>
            <wp:extent cx="1953153" cy="2301240"/>
            <wp:effectExtent l="19050" t="19050" r="28575" b="2286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3153" cy="23012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1878DD" wp14:editId="03E19A8B">
            <wp:extent cx="5760720" cy="5730240"/>
            <wp:effectExtent l="0" t="0" r="0" b="381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730240"/>
                    </a:xfrm>
                    <a:prstGeom prst="rect">
                      <a:avLst/>
                    </a:prstGeom>
                    <a:noFill/>
                    <a:ln>
                      <a:noFill/>
                    </a:ln>
                  </pic:spPr>
                </pic:pic>
              </a:graphicData>
            </a:graphic>
          </wp:inline>
        </w:drawing>
      </w:r>
    </w:p>
    <w:p w14:paraId="440E118B" w14:textId="5F90C850" w:rsidR="002259FF" w:rsidRDefault="002259FF" w:rsidP="002259FF">
      <w:pPr>
        <w:pStyle w:val="1Hinh"/>
      </w:pPr>
      <w:bookmarkStart w:id="92" w:name="_Toc104786048"/>
      <w:r>
        <w:t>Hình 3.2. Sơ đồ thảm phủ thực vật tỉnh Bắc Cạn</w:t>
      </w:r>
      <w:bookmarkEnd w:id="92"/>
    </w:p>
    <w:p w14:paraId="6AC3EA18" w14:textId="4862292D" w:rsidR="002259FF" w:rsidRDefault="002259FF" w:rsidP="002259FF">
      <w:pPr>
        <w:pStyle w:val="Heading2"/>
      </w:pPr>
      <w:bookmarkStart w:id="93" w:name="_Toc104786406"/>
      <w:r>
        <w:t xml:space="preserve">3.1.3. </w:t>
      </w:r>
      <w:r w:rsidRPr="006A1251">
        <w:t>Thuyết minh kết quả phân tích, giải đoán ảnh tỉnh Điện Biên</w:t>
      </w:r>
      <w:bookmarkEnd w:id="93"/>
    </w:p>
    <w:p w14:paraId="2F2F7B8C" w14:textId="1FB2E46B" w:rsidR="00A75F4A" w:rsidRPr="006A1251" w:rsidRDefault="00A75F4A" w:rsidP="00A75F4A">
      <w:pPr>
        <w:pStyle w:val="Heading3"/>
      </w:pPr>
      <w:bookmarkStart w:id="94" w:name="_Toc469217941"/>
      <w:bookmarkStart w:id="95" w:name="_Toc92630890"/>
      <w:bookmarkStart w:id="96" w:name="_Toc92638597"/>
      <w:bookmarkStart w:id="97" w:name="_Toc104786407"/>
      <w:r>
        <w:t>3</w:t>
      </w:r>
      <w:r w:rsidRPr="006A1251">
        <w:t>.</w:t>
      </w:r>
      <w:r>
        <w:t>1</w:t>
      </w:r>
      <w:r w:rsidRPr="006A1251">
        <w:t>.3.</w:t>
      </w:r>
      <w:r>
        <w:t>1.</w:t>
      </w:r>
      <w:r w:rsidRPr="006A1251">
        <w:t xml:space="preserve"> Sơ đồ </w:t>
      </w:r>
      <w:r w:rsidR="00EB18E4">
        <w:t xml:space="preserve">lineament </w:t>
      </w:r>
      <w:r w:rsidRPr="006A1251">
        <w:t xml:space="preserve">và cấu trúc </w:t>
      </w:r>
      <w:r w:rsidR="003515E9">
        <w:t>vòng</w:t>
      </w:r>
      <w:r w:rsidRPr="006A1251">
        <w:t xml:space="preserve"> (các đứt gãy kiến tạo và khe nứt)</w:t>
      </w:r>
      <w:bookmarkEnd w:id="94"/>
      <w:bookmarkEnd w:id="95"/>
      <w:bookmarkEnd w:id="96"/>
      <w:bookmarkEnd w:id="97"/>
    </w:p>
    <w:p w14:paraId="4BA370AB" w14:textId="77777777" w:rsidR="00A75F4A" w:rsidRPr="006A1251" w:rsidRDefault="00A75F4A" w:rsidP="00A75F4A">
      <w:pPr>
        <w:pStyle w:val="Heading3"/>
        <w:rPr>
          <w:szCs w:val="26"/>
        </w:rPr>
      </w:pPr>
      <w:bookmarkStart w:id="98" w:name="_Toc469217942"/>
      <w:bookmarkStart w:id="99" w:name="_Toc92630891"/>
      <w:bookmarkStart w:id="100" w:name="_Toc92638598"/>
      <w:bookmarkStart w:id="101" w:name="_Toc104786408"/>
      <w:r w:rsidRPr="006A1251">
        <w:rPr>
          <w:szCs w:val="26"/>
        </w:rPr>
        <w:t>a- Các photolineament</w:t>
      </w:r>
      <w:bookmarkEnd w:id="98"/>
      <w:bookmarkEnd w:id="99"/>
      <w:bookmarkEnd w:id="100"/>
      <w:bookmarkEnd w:id="101"/>
    </w:p>
    <w:p w14:paraId="58261C8C" w14:textId="0DFE757E" w:rsidR="00A75F4A" w:rsidRPr="006A1251" w:rsidRDefault="00A75F4A" w:rsidP="00A75F4A">
      <w:pPr>
        <w:spacing w:before="60" w:after="60"/>
        <w:rPr>
          <w:b/>
          <w:szCs w:val="26"/>
          <w:lang w:val="pt-BR"/>
        </w:rPr>
      </w:pPr>
      <w:r w:rsidRPr="006A1251">
        <w:rPr>
          <w:szCs w:val="26"/>
          <w:lang w:val="pt-BR"/>
        </w:rPr>
        <w:t xml:space="preserve">            Các đối tượng ảnh dạng tuyến tính hay còn được gọi theo danh từ tiếng Anh là lineament hoặc photolineament. Các đối tượng ảnh dạng tuyến tính được giải đoán nhờ sự phân bố dạng tuyến của các dấu hiệu ảnh hoặc chúng đóng vai trò là ranh giới giữa hai khu vực có dấu hiệu ảnh khác nhau (ranh giới giữa hai trường ảnh có tôn ảnh khác nhau, kiến trúc ảnh khác nhau...). Các đối tượng ảnh dạng tuyến tính trùng với các hệ thống khe nứt, đứt gãy  kiến tạo các cấp khác nhau. Chính vì vậy mà nhờ việc giải đoán </w:t>
      </w:r>
      <w:r w:rsidRPr="006A1251">
        <w:rPr>
          <w:szCs w:val="26"/>
          <w:lang w:val="pt-BR"/>
        </w:rPr>
        <w:lastRenderedPageBreak/>
        <w:t xml:space="preserve">các </w:t>
      </w:r>
      <w:r w:rsidR="00EB18E4">
        <w:rPr>
          <w:szCs w:val="26"/>
          <w:lang w:val="pt-BR"/>
        </w:rPr>
        <w:t xml:space="preserve">lineament </w:t>
      </w:r>
      <w:r w:rsidRPr="006A1251">
        <w:rPr>
          <w:szCs w:val="26"/>
          <w:lang w:val="pt-BR"/>
        </w:rPr>
        <w:t>một cách chi tiết ta có thể thu nhận được bình đồ cấu trúc phá hủy kiến tạo của khu vực nghiên cứu một cách đầy đủ và khách quan.</w:t>
      </w:r>
    </w:p>
    <w:p w14:paraId="49220B30" w14:textId="77777777" w:rsidR="00A75F4A" w:rsidRPr="006A1251" w:rsidRDefault="00A75F4A" w:rsidP="00A75F4A">
      <w:pPr>
        <w:spacing w:before="60" w:after="60"/>
        <w:ind w:firstLine="720"/>
        <w:rPr>
          <w:szCs w:val="26"/>
          <w:lang w:val="pt-BR"/>
        </w:rPr>
      </w:pPr>
      <w:r w:rsidRPr="006A1251">
        <w:rPr>
          <w:szCs w:val="26"/>
          <w:lang w:val="pt-BR"/>
        </w:rPr>
        <w:t xml:space="preserve">Trong một số trường hợp nhờ giải đoán ảnh ta có thể xác định được cơ chế động học của các đứt gãy (các đứt gãy trượt bằng). </w:t>
      </w:r>
    </w:p>
    <w:p w14:paraId="3A141298" w14:textId="485CF7FE" w:rsidR="00A75F4A" w:rsidRPr="006A1251" w:rsidRDefault="00A75F4A" w:rsidP="00A75F4A">
      <w:pPr>
        <w:spacing w:before="60" w:after="60"/>
        <w:rPr>
          <w:szCs w:val="26"/>
          <w:lang w:val="pt-BR"/>
        </w:rPr>
      </w:pPr>
      <w:r w:rsidRPr="006A1251">
        <w:rPr>
          <w:szCs w:val="26"/>
          <w:lang w:val="pt-BR"/>
        </w:rPr>
        <w:tab/>
        <w:t xml:space="preserve">Tỉnh Điện Biên có mức độ phát triển </w:t>
      </w:r>
      <w:r w:rsidR="00EB18E4">
        <w:rPr>
          <w:szCs w:val="26"/>
          <w:lang w:val="pt-BR"/>
        </w:rPr>
        <w:t xml:space="preserve">lineament </w:t>
      </w:r>
      <w:r w:rsidRPr="006A1251">
        <w:rPr>
          <w:szCs w:val="26"/>
          <w:lang w:val="pt-BR"/>
        </w:rPr>
        <w:t>tương đối mạnh mẽ và phân bố tương đối đồng đều. Chúng phát triển theo cả 4 hướng, trong đó chủ yếu theo  hướng tây bắc - đông nam.</w:t>
      </w:r>
    </w:p>
    <w:p w14:paraId="2F1A291C" w14:textId="48A20FD3" w:rsidR="00A75F4A" w:rsidRPr="006A1251" w:rsidRDefault="00A75F4A" w:rsidP="00A75F4A">
      <w:pPr>
        <w:spacing w:before="60" w:after="60"/>
        <w:rPr>
          <w:szCs w:val="26"/>
          <w:lang w:val="pt-BR"/>
        </w:rPr>
      </w:pPr>
      <w:r w:rsidRPr="006A1251">
        <w:rPr>
          <w:szCs w:val="26"/>
          <w:lang w:val="pt-BR"/>
        </w:rPr>
        <w:tab/>
        <w:t xml:space="preserve">*Nhóm 1: Hướng tây bắc - đông nam chiếm khoảng 60% tổng số photolineament. Nhiều </w:t>
      </w:r>
      <w:r w:rsidR="00EB18E4">
        <w:rPr>
          <w:szCs w:val="26"/>
          <w:lang w:val="pt-BR"/>
        </w:rPr>
        <w:t xml:space="preserve">lineament </w:t>
      </w:r>
      <w:r w:rsidRPr="006A1251">
        <w:rPr>
          <w:szCs w:val="26"/>
          <w:lang w:val="pt-BR"/>
        </w:rPr>
        <w:t>hướng này trùng với đứt gãy kiến tạo khu vực, đứt gãy phân đới và các đứt gãy chính, chi phối và khống chế bình đồ cấu trúc địa chất.</w:t>
      </w:r>
    </w:p>
    <w:p w14:paraId="19A7F37C" w14:textId="747BAF02" w:rsidR="00A75F4A" w:rsidRPr="006A1251" w:rsidRDefault="00A75F4A" w:rsidP="00A75F4A">
      <w:pPr>
        <w:spacing w:before="60" w:after="60"/>
        <w:rPr>
          <w:szCs w:val="26"/>
          <w:lang w:val="pt-BR"/>
        </w:rPr>
      </w:pPr>
      <w:r w:rsidRPr="006A1251">
        <w:rPr>
          <w:szCs w:val="26"/>
          <w:lang w:val="pt-BR"/>
        </w:rPr>
        <w:tab/>
        <w:t xml:space="preserve">* Nhóm 2: Hướng đông bắc - tây nam. Nhóm này có số lượng ít hơn (chiếm khoảng 15%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p>
    <w:p w14:paraId="5B34AD7E" w14:textId="3C0D1CB2" w:rsidR="00A75F4A" w:rsidRPr="006A1251" w:rsidRDefault="00A75F4A" w:rsidP="00A75F4A">
      <w:pPr>
        <w:spacing w:before="60" w:after="60"/>
        <w:rPr>
          <w:szCs w:val="26"/>
          <w:lang w:val="pt-BR"/>
        </w:rPr>
      </w:pPr>
      <w:r w:rsidRPr="006A1251">
        <w:rPr>
          <w:szCs w:val="26"/>
          <w:lang w:val="pt-BR"/>
        </w:rPr>
        <w:tab/>
        <w:t xml:space="preserve">* Nhóm 3: Hướng kinh tuyến - á kinh tuyến. Nhóm này có số lượng tương đối cao (chiếm 20% tổng số). Đa số các </w:t>
      </w:r>
      <w:r w:rsidR="00EB18E4">
        <w:rPr>
          <w:szCs w:val="26"/>
          <w:lang w:val="pt-BR"/>
        </w:rPr>
        <w:t xml:space="preserve">lineament </w:t>
      </w:r>
      <w:r w:rsidRPr="006A1251">
        <w:rPr>
          <w:szCs w:val="26"/>
          <w:lang w:val="pt-BR"/>
        </w:rPr>
        <w:t>(PL)  hướng này trùng với đứt gãy kiến tạo phụ trợ làm phức tạp hóa  bình đồ cấu trúc địa chất. Tuy nhiên cũng có một PL trùng với đứt gãy phân đới.</w:t>
      </w:r>
    </w:p>
    <w:p w14:paraId="0EF0A5A0" w14:textId="0C6586E9" w:rsidR="00A75F4A" w:rsidRPr="006A1251" w:rsidRDefault="00A75F4A" w:rsidP="00A75F4A">
      <w:pPr>
        <w:spacing w:before="60" w:after="60"/>
        <w:rPr>
          <w:szCs w:val="26"/>
          <w:lang w:val="pt-BR"/>
        </w:rPr>
      </w:pPr>
      <w:r w:rsidRPr="006A1251">
        <w:rPr>
          <w:szCs w:val="26"/>
          <w:lang w:val="pt-BR"/>
        </w:rPr>
        <w:tab/>
        <w:t xml:space="preserve">* Nhóm 4: Hướng vĩ tuyến - á vĩ tuyến. Nhóm này có số lượng phát triển ít nhất (chiếm khoảng 5%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r w:rsidRPr="006A1251">
        <w:rPr>
          <w:szCs w:val="26"/>
          <w:lang w:val="pt-BR"/>
        </w:rPr>
        <w:tab/>
        <w:t>Theo các dấu hiệu từc tư liệu viễn thám (giá trị DN và đặc điểm kiến trúc), các tác giả đã vạch ra 7 khu vực dự báo giàu nước ngầm dọc theo các đới đứt gãy kiến tạo thể hiện bằng các photolineament.</w:t>
      </w:r>
    </w:p>
    <w:p w14:paraId="410E9F5A" w14:textId="77777777" w:rsidR="00A75F4A" w:rsidRPr="006A1251" w:rsidRDefault="00A75F4A" w:rsidP="00A75F4A">
      <w:pPr>
        <w:pStyle w:val="Heading3"/>
        <w:rPr>
          <w:szCs w:val="26"/>
        </w:rPr>
      </w:pPr>
      <w:bookmarkStart w:id="102" w:name="_Toc469217943"/>
      <w:bookmarkStart w:id="103" w:name="_Toc92630892"/>
      <w:bookmarkStart w:id="104" w:name="_Toc92638599"/>
      <w:bookmarkStart w:id="105" w:name="_Toc104786409"/>
      <w:r w:rsidRPr="006A1251">
        <w:rPr>
          <w:szCs w:val="26"/>
        </w:rPr>
        <w:t>b- Các cấu trúc vòng</w:t>
      </w:r>
      <w:bookmarkEnd w:id="102"/>
      <w:bookmarkEnd w:id="103"/>
      <w:bookmarkEnd w:id="104"/>
      <w:bookmarkEnd w:id="105"/>
    </w:p>
    <w:p w14:paraId="69040A52" w14:textId="77777777" w:rsidR="00A75F4A" w:rsidRPr="006A1251" w:rsidRDefault="00A75F4A" w:rsidP="00A75F4A">
      <w:pPr>
        <w:spacing w:before="60" w:after="60"/>
        <w:rPr>
          <w:szCs w:val="26"/>
        </w:rPr>
      </w:pPr>
      <w:r w:rsidRPr="006A1251">
        <w:rPr>
          <w:szCs w:val="26"/>
          <w:lang w:val="pt-BR"/>
        </w:rPr>
        <w:t xml:space="preserve">         Các cấu trúc vòng (CTV) kém phát triển và phân bố chủ yếu ở trung tâm và phía nam tỉnh Điện Biên. Ngoài ra còn có một số cấu trúc vòng nhỏ  ở phía đông tỉnh. </w:t>
      </w:r>
      <w:r w:rsidRPr="006A1251">
        <w:rPr>
          <w:szCs w:val="26"/>
        </w:rPr>
        <w:t>Tất cả có 8 CTV kích thước khác nhau.</w:t>
      </w:r>
    </w:p>
    <w:p w14:paraId="5B0CE8B1" w14:textId="77777777" w:rsidR="00A75F4A" w:rsidRPr="006A1251" w:rsidRDefault="00A75F4A" w:rsidP="00A75F4A">
      <w:pPr>
        <w:spacing w:before="60" w:after="60"/>
        <w:rPr>
          <w:szCs w:val="26"/>
        </w:rPr>
      </w:pPr>
      <w:r w:rsidRPr="006A1251">
        <w:rPr>
          <w:szCs w:val="26"/>
        </w:rPr>
        <w:t xml:space="preserve">        Nguồn gốc và bản chất của các cấu trúc dạng vòng tỉnh Điện Biên chưa được nghiên cứu và xác định. Có thể các CTV này là các khu vực nâng tân kiến tạo địa phương hoặc các thể magma xâm nhập hoặc các vòm phủ phun trào khác nhau.</w:t>
      </w:r>
    </w:p>
    <w:p w14:paraId="1947C6A3" w14:textId="39C04D0B" w:rsidR="00A75F4A" w:rsidRPr="006A1251" w:rsidRDefault="00A75F4A" w:rsidP="00A75F4A">
      <w:pPr>
        <w:pStyle w:val="Heading3"/>
      </w:pPr>
      <w:bookmarkStart w:id="106" w:name="_Toc469217944"/>
      <w:bookmarkStart w:id="107" w:name="_Toc92630893"/>
      <w:bookmarkStart w:id="108" w:name="_Toc92638600"/>
      <w:bookmarkStart w:id="109" w:name="_Toc104786410"/>
      <w:r>
        <w:t>3.1.3.2</w:t>
      </w:r>
      <w:r w:rsidRPr="006A1251">
        <w:t xml:space="preserve">. Sơ đồ mật độ độ dài các </w:t>
      </w:r>
      <w:r w:rsidR="00EB18E4">
        <w:t xml:space="preserve">lineament </w:t>
      </w:r>
      <w:r w:rsidRPr="006A1251">
        <w:t>và cấu trúc vòng</w:t>
      </w:r>
      <w:bookmarkEnd w:id="106"/>
      <w:bookmarkEnd w:id="107"/>
      <w:bookmarkEnd w:id="108"/>
      <w:bookmarkEnd w:id="109"/>
    </w:p>
    <w:p w14:paraId="719C2A1D" w14:textId="4EAB00D5" w:rsidR="00A75F4A" w:rsidRPr="006A1251" w:rsidRDefault="00A75F4A" w:rsidP="00A75F4A">
      <w:pPr>
        <w:widowControl w:val="0"/>
        <w:spacing w:before="60"/>
        <w:rPr>
          <w:snapToGrid w:val="0"/>
          <w:szCs w:val="26"/>
          <w:lang w:val="pt-BR"/>
        </w:rPr>
      </w:pPr>
      <w:r w:rsidRPr="006A1251">
        <w:rPr>
          <w:snapToGrid w:val="0"/>
          <w:szCs w:val="26"/>
          <w:lang w:val="pt-BR"/>
        </w:rPr>
        <w:tab/>
        <w:t xml:space="preserve">Các thông số tính toán và thể hiện trên Sơ đồ mật độ độ dài các </w:t>
      </w:r>
      <w:r w:rsidR="00EB18E4">
        <w:rPr>
          <w:snapToGrid w:val="0"/>
          <w:szCs w:val="26"/>
          <w:lang w:val="pt-BR"/>
        </w:rPr>
        <w:t xml:space="preserve">lineament </w:t>
      </w:r>
      <w:r w:rsidRPr="006A1251">
        <w:rPr>
          <w:snapToGrid w:val="0"/>
          <w:szCs w:val="26"/>
          <w:lang w:val="pt-BR"/>
        </w:rPr>
        <w:t xml:space="preserve">và cấu trúc vòng tỉnh </w:t>
      </w:r>
      <w:r w:rsidR="00EA430B">
        <w:rPr>
          <w:snapToGrid w:val="0"/>
          <w:szCs w:val="26"/>
          <w:lang w:val="pt-BR"/>
        </w:rPr>
        <w:t>Điện Biên</w:t>
      </w:r>
      <w:r w:rsidRPr="006A1251">
        <w:rPr>
          <w:snapToGrid w:val="0"/>
          <w:szCs w:val="26"/>
          <w:lang w:val="pt-BR"/>
        </w:rPr>
        <w:t xml:space="preserve"> như sau:</w:t>
      </w:r>
    </w:p>
    <w:p w14:paraId="0F087EA5" w14:textId="0676C54B" w:rsidR="00A75F4A" w:rsidRPr="006A1251" w:rsidRDefault="00A75F4A" w:rsidP="00A75F4A">
      <w:pPr>
        <w:widowControl w:val="0"/>
        <w:spacing w:before="60"/>
        <w:ind w:left="720"/>
        <w:rPr>
          <w:snapToGrid w:val="0"/>
          <w:szCs w:val="26"/>
          <w:lang w:val="pt-BR"/>
        </w:rPr>
      </w:pPr>
      <w:r w:rsidRPr="006A1251">
        <w:rPr>
          <w:snapToGrid w:val="0"/>
          <w:szCs w:val="26"/>
          <w:lang w:val="pt-BR"/>
        </w:rPr>
        <w:t xml:space="preserve">- Đơn vị tính là độ dài </w:t>
      </w:r>
      <w:r w:rsidR="00EB18E4">
        <w:rPr>
          <w:snapToGrid w:val="0"/>
          <w:szCs w:val="26"/>
          <w:lang w:val="pt-BR"/>
        </w:rPr>
        <w:t xml:space="preserve">lineament </w:t>
      </w:r>
      <w:r w:rsidRPr="006A1251">
        <w:rPr>
          <w:snapToGrid w:val="0"/>
          <w:szCs w:val="26"/>
          <w:lang w:val="pt-BR"/>
        </w:rPr>
        <w:t xml:space="preserve">và cấu trúc vòng trên 1 đơn vị diện tích </w:t>
      </w:r>
      <w:r w:rsidRPr="006A1251">
        <w:rPr>
          <w:snapToGrid w:val="0"/>
          <w:szCs w:val="26"/>
          <w:lang w:val="pt-BR"/>
        </w:rPr>
        <w:lastRenderedPageBreak/>
        <w:t>(km/km</w:t>
      </w:r>
      <w:r w:rsidRPr="006A1251">
        <w:rPr>
          <w:snapToGrid w:val="0"/>
          <w:szCs w:val="26"/>
          <w:vertAlign w:val="superscript"/>
          <w:lang w:val="pt-BR"/>
        </w:rPr>
        <w:t>2</w:t>
      </w:r>
      <w:r w:rsidRPr="006A1251">
        <w:rPr>
          <w:snapToGrid w:val="0"/>
          <w:szCs w:val="26"/>
          <w:lang w:val="pt-BR"/>
        </w:rPr>
        <w:t>);</w:t>
      </w:r>
    </w:p>
    <w:p w14:paraId="53EF26D4" w14:textId="77777777" w:rsidR="00A75F4A" w:rsidRPr="006A1251" w:rsidRDefault="00A75F4A" w:rsidP="00A75F4A">
      <w:pPr>
        <w:pStyle w:val="BodyText2"/>
        <w:spacing w:before="60" w:line="240" w:lineRule="auto"/>
        <w:ind w:left="720"/>
        <w:rPr>
          <w:rFonts w:ascii="Times New Roman" w:hAnsi="Times New Roman" w:cs="Times New Roman"/>
          <w:sz w:val="26"/>
          <w:lang w:val="pt-BR"/>
        </w:rPr>
      </w:pPr>
      <w:r w:rsidRPr="006A1251">
        <w:rPr>
          <w:rFonts w:ascii="Times New Roman" w:hAnsi="Times New Roman" w:cs="Times New Roman"/>
          <w:sz w:val="26"/>
          <w:lang w:val="pt-BR"/>
        </w:rPr>
        <w:t>- Ô cửa sổ trượt: 2km</w:t>
      </w:r>
      <w:r w:rsidRPr="006A1251">
        <w:rPr>
          <w:rFonts w:ascii="Times New Roman" w:hAnsi="Times New Roman" w:cs="Times New Roman"/>
          <w:sz w:val="26"/>
          <w:vertAlign w:val="superscript"/>
          <w:lang w:val="pt-BR"/>
        </w:rPr>
        <w:t>2</w:t>
      </w:r>
      <w:r w:rsidRPr="006A1251">
        <w:rPr>
          <w:rFonts w:ascii="Times New Roman" w:hAnsi="Times New Roman" w:cs="Times New Roman"/>
          <w:sz w:val="26"/>
          <w:lang w:val="pt-BR"/>
        </w:rPr>
        <w:t>;</w:t>
      </w:r>
    </w:p>
    <w:p w14:paraId="18B17746" w14:textId="77777777" w:rsidR="00A75F4A" w:rsidRPr="006A1251" w:rsidRDefault="00A75F4A" w:rsidP="00A75F4A">
      <w:pPr>
        <w:widowControl w:val="0"/>
        <w:spacing w:before="60"/>
        <w:ind w:left="720"/>
        <w:rPr>
          <w:snapToGrid w:val="0"/>
          <w:szCs w:val="26"/>
          <w:lang w:val="pt-BR"/>
        </w:rPr>
      </w:pPr>
      <w:r w:rsidRPr="006A1251">
        <w:rPr>
          <w:snapToGrid w:val="0"/>
          <w:szCs w:val="26"/>
          <w:lang w:val="pt-BR"/>
        </w:rPr>
        <w:t>- Giá trị cực tiểu (minimum): 0,169328819 km/km</w:t>
      </w:r>
      <w:r w:rsidRPr="006A1251">
        <w:rPr>
          <w:snapToGrid w:val="0"/>
          <w:szCs w:val="26"/>
          <w:vertAlign w:val="superscript"/>
          <w:lang w:val="pt-BR"/>
        </w:rPr>
        <w:t>2</w:t>
      </w:r>
      <w:r w:rsidRPr="006A1251">
        <w:rPr>
          <w:snapToGrid w:val="0"/>
          <w:szCs w:val="26"/>
          <w:lang w:val="pt-BR"/>
        </w:rPr>
        <w:t>;</w:t>
      </w:r>
    </w:p>
    <w:p w14:paraId="6B396D40"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cực đại (maximum): 18,694086 km/km</w:t>
      </w:r>
      <w:r w:rsidRPr="006A1251">
        <w:rPr>
          <w:snapToGrid w:val="0"/>
          <w:szCs w:val="26"/>
          <w:vertAlign w:val="superscript"/>
          <w:lang w:val="nb-NO"/>
        </w:rPr>
        <w:t>2</w:t>
      </w:r>
      <w:r w:rsidRPr="006A1251">
        <w:rPr>
          <w:snapToGrid w:val="0"/>
          <w:szCs w:val="26"/>
          <w:lang w:val="nb-NO"/>
        </w:rPr>
        <w:t>;</w:t>
      </w:r>
    </w:p>
    <w:p w14:paraId="152132A1"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trung bình: 4,59836156 km/km</w:t>
      </w:r>
      <w:r w:rsidRPr="006A1251">
        <w:rPr>
          <w:snapToGrid w:val="0"/>
          <w:szCs w:val="26"/>
          <w:vertAlign w:val="superscript"/>
          <w:lang w:val="nb-NO"/>
        </w:rPr>
        <w:t>2</w:t>
      </w:r>
      <w:r w:rsidRPr="006A1251">
        <w:rPr>
          <w:snapToGrid w:val="0"/>
          <w:szCs w:val="26"/>
          <w:lang w:val="nb-NO"/>
        </w:rPr>
        <w:t>;</w:t>
      </w:r>
    </w:p>
    <w:p w14:paraId="35A00010"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Độ lệch chuẩn: 1,31205670.</w:t>
      </w:r>
    </w:p>
    <w:p w14:paraId="562F3AC8" w14:textId="40FDE76B" w:rsidR="00A75F4A" w:rsidRPr="006A1251" w:rsidRDefault="00A75F4A" w:rsidP="00A75F4A">
      <w:pPr>
        <w:ind w:firstLine="720"/>
        <w:rPr>
          <w:szCs w:val="26"/>
          <w:lang w:val="nb-NO"/>
        </w:rPr>
      </w:pPr>
      <w:r w:rsidRPr="006A1251">
        <w:rPr>
          <w:szCs w:val="26"/>
          <w:lang w:val="nb-NO"/>
        </w:rPr>
        <w:t xml:space="preserve">Trên Sơ đồ mật độ độ dài các </w:t>
      </w:r>
      <w:r w:rsidR="00EB18E4">
        <w:rPr>
          <w:szCs w:val="26"/>
          <w:lang w:val="nb-NO"/>
        </w:rPr>
        <w:t xml:space="preserve">lineament </w:t>
      </w:r>
      <w:r w:rsidRPr="006A1251">
        <w:rPr>
          <w:szCs w:val="26"/>
          <w:lang w:val="nb-NO"/>
        </w:rPr>
        <w:t>và cấu trúc vòng tỉnh các tác giả thể hiện 3 vùng (bậc) có giá trị mật độ dị thuờng khác nhau (bằng màu khác nhau):</w:t>
      </w:r>
    </w:p>
    <w:p w14:paraId="6CEEE3BE" w14:textId="77777777" w:rsidR="00A75F4A" w:rsidRPr="006A1251" w:rsidRDefault="00A75F4A" w:rsidP="00A75F4A">
      <w:pPr>
        <w:rPr>
          <w:szCs w:val="26"/>
          <w:lang w:val="nb-NO"/>
        </w:rPr>
      </w:pPr>
      <w:r w:rsidRPr="006A1251">
        <w:rPr>
          <w:szCs w:val="26"/>
          <w:lang w:val="nb-NO"/>
        </w:rPr>
        <w:tab/>
        <w:t>- Vùng dị thường bậc I: Gồm các đường đẳng trị từ  8,0 đến 10 km/km</w:t>
      </w:r>
      <w:r w:rsidRPr="006A1251">
        <w:rPr>
          <w:szCs w:val="26"/>
          <w:vertAlign w:val="superscript"/>
          <w:lang w:val="nb-NO"/>
        </w:rPr>
        <w:t>2</w:t>
      </w:r>
    </w:p>
    <w:p w14:paraId="23A3EF1B" w14:textId="77777777" w:rsidR="00A75F4A" w:rsidRPr="006A1251" w:rsidRDefault="00A75F4A" w:rsidP="00A75F4A">
      <w:pPr>
        <w:rPr>
          <w:szCs w:val="26"/>
          <w:lang w:val="nb-NO"/>
        </w:rPr>
      </w:pPr>
      <w:r w:rsidRPr="006A1251">
        <w:rPr>
          <w:szCs w:val="26"/>
          <w:lang w:val="nb-NO"/>
        </w:rPr>
        <w:tab/>
        <w:t>- Vùng dị thường bậc II: Gồm các đường đẳng trị từ  10 đến 12 km/km</w:t>
      </w:r>
      <w:r w:rsidRPr="006A1251">
        <w:rPr>
          <w:szCs w:val="26"/>
          <w:vertAlign w:val="superscript"/>
          <w:lang w:val="nb-NO"/>
        </w:rPr>
        <w:t>2</w:t>
      </w:r>
    </w:p>
    <w:p w14:paraId="631894AE" w14:textId="77777777" w:rsidR="00A75F4A" w:rsidRPr="006A1251" w:rsidRDefault="00A75F4A" w:rsidP="00A75F4A">
      <w:pPr>
        <w:rPr>
          <w:szCs w:val="26"/>
          <w:lang w:val="nb-NO"/>
        </w:rPr>
      </w:pPr>
      <w:r w:rsidRPr="006A1251">
        <w:rPr>
          <w:szCs w:val="26"/>
          <w:lang w:val="nb-NO"/>
        </w:rPr>
        <w:tab/>
        <w:t>- Vùng dị thường bậc III: gồm các đường đẳng trị cao hơn 12 km/km</w:t>
      </w:r>
      <w:r w:rsidRPr="006A1251">
        <w:rPr>
          <w:szCs w:val="26"/>
          <w:vertAlign w:val="superscript"/>
          <w:lang w:val="nb-NO"/>
        </w:rPr>
        <w:t>2</w:t>
      </w:r>
      <w:r w:rsidRPr="006A1251">
        <w:rPr>
          <w:szCs w:val="26"/>
          <w:lang w:val="nb-NO"/>
        </w:rPr>
        <w:t>.</w:t>
      </w:r>
    </w:p>
    <w:p w14:paraId="410CC80E" w14:textId="77777777" w:rsidR="00A75F4A" w:rsidRPr="006A1251" w:rsidRDefault="00A75F4A" w:rsidP="00A75F4A">
      <w:pPr>
        <w:rPr>
          <w:szCs w:val="26"/>
          <w:lang w:val="nb-NO"/>
        </w:rPr>
      </w:pPr>
      <w:r w:rsidRPr="006A1251">
        <w:rPr>
          <w:szCs w:val="26"/>
          <w:lang w:val="nb-NO"/>
        </w:rPr>
        <w:tab/>
        <w:t xml:space="preserve">Khu vực có các dị thường bậc I, II, III nêu trên là các khu vực gia tăng mật độ khe nứt , đứt gãy - các khu vực xung yếu của vỏ Trái đất và cần được chú ý sử dụng  triệt để kết hợp với các lớp thông tin khác nhằm dựu báo các khu vực triển vọng giàu nước ngầm. </w:t>
      </w:r>
    </w:p>
    <w:p w14:paraId="226389B2" w14:textId="77777777" w:rsidR="00A75F4A" w:rsidRPr="006A1251" w:rsidRDefault="00A75F4A" w:rsidP="00A75F4A">
      <w:pPr>
        <w:rPr>
          <w:szCs w:val="26"/>
          <w:lang w:val="nb-NO"/>
        </w:rPr>
      </w:pPr>
      <w:r w:rsidRPr="006A1251">
        <w:rPr>
          <w:szCs w:val="26"/>
          <w:lang w:val="nb-NO"/>
        </w:rPr>
        <w:t xml:space="preserve">           Một số khu vực đáng chú ý (có khả năng giàu nước ngầm) trên địa bàn tỉnh Điện Biên là: Sín Thầu, Chung Chải, Mường Toỏng, Tủa Thàng, Pù Nhung, Quai Tở, Huổi Lèng, Noong Luông và một số khu vực khác.</w:t>
      </w:r>
    </w:p>
    <w:p w14:paraId="5FA62583" w14:textId="67A7DE43" w:rsidR="00A75F4A" w:rsidRPr="006A1251" w:rsidRDefault="00A75F4A" w:rsidP="00A75F4A">
      <w:pPr>
        <w:pStyle w:val="Heading3"/>
      </w:pPr>
      <w:bookmarkStart w:id="110" w:name="_Toc469217945"/>
      <w:bookmarkStart w:id="111" w:name="_Toc92630894"/>
      <w:bookmarkStart w:id="112" w:name="_Toc92638601"/>
      <w:bookmarkStart w:id="113" w:name="_Toc104786411"/>
      <w:r>
        <w:t>3.1.3.3</w:t>
      </w:r>
      <w:r w:rsidRPr="006A1251">
        <w:t>. Sơ đồ thảm thực vật</w:t>
      </w:r>
      <w:bookmarkEnd w:id="110"/>
      <w:bookmarkEnd w:id="111"/>
      <w:bookmarkEnd w:id="112"/>
      <w:bookmarkEnd w:id="113"/>
    </w:p>
    <w:p w14:paraId="03FA071B" w14:textId="77777777" w:rsidR="00A75F4A" w:rsidRPr="006A1251" w:rsidRDefault="00A75F4A" w:rsidP="00A75F4A">
      <w:pPr>
        <w:spacing w:before="60" w:after="60"/>
        <w:rPr>
          <w:szCs w:val="26"/>
        </w:rPr>
      </w:pPr>
      <w:r w:rsidRPr="006A1251">
        <w:rPr>
          <w:szCs w:val="26"/>
        </w:rPr>
        <w:tab/>
        <w:t xml:space="preserve">Theo tài liệu viễn thám thảm thực vật tỉnh Điện Biên có thể phân ra 3 loại khu vực theo mật độ tương đối: </w:t>
      </w:r>
    </w:p>
    <w:p w14:paraId="29EF5B98" w14:textId="77777777" w:rsidR="00A75F4A" w:rsidRPr="006A1251" w:rsidRDefault="00A75F4A" w:rsidP="00A75F4A">
      <w:pPr>
        <w:spacing w:before="60" w:after="60"/>
        <w:rPr>
          <w:szCs w:val="26"/>
        </w:rPr>
      </w:pPr>
      <w:r w:rsidRPr="006A1251">
        <w:rPr>
          <w:szCs w:val="26"/>
        </w:rPr>
        <w:tab/>
        <w:t>- Khu vực thảm thực vật với mật độ dày, chiếm phần rất tương đối nhỏ diện tích tỉnh Điện Biên (chiếm khoảng 20 % diện tích tỉnh) và phân bố rải rác ở các vùng núi cao tại phía tây bắc, phía nam, phía đông  và phía bắc tỉnh.</w:t>
      </w:r>
    </w:p>
    <w:p w14:paraId="5E99A651" w14:textId="77777777" w:rsidR="00A75F4A" w:rsidRPr="006A1251" w:rsidRDefault="00A75F4A" w:rsidP="00A75F4A">
      <w:pPr>
        <w:spacing w:before="60" w:after="60"/>
        <w:rPr>
          <w:szCs w:val="26"/>
        </w:rPr>
      </w:pPr>
      <w:r w:rsidRPr="006A1251">
        <w:rPr>
          <w:szCs w:val="26"/>
        </w:rPr>
        <w:tab/>
        <w:t>- Khu vực thảm thực vật với mật độ thưa, chiếm phần lớn diện tích tỉnh Điện Biên (chiếm khoảng 60 % diện tích tỉnh) và phân bố ở các vùng núi cao, núi cao trung bình, núi thấp, các đồi thấp, dọc hai bờ sông suối và một số nơi khác ở khắp tỉnh.</w:t>
      </w:r>
    </w:p>
    <w:p w14:paraId="478E51EF" w14:textId="77777777" w:rsidR="00A75F4A" w:rsidRPr="006A1251" w:rsidRDefault="00A75F4A" w:rsidP="00A75F4A">
      <w:pPr>
        <w:spacing w:before="60" w:after="60"/>
        <w:rPr>
          <w:szCs w:val="26"/>
        </w:rPr>
      </w:pPr>
      <w:r w:rsidRPr="006A1251">
        <w:rPr>
          <w:szCs w:val="26"/>
        </w:rPr>
        <w:tab/>
        <w:t>- Khu vực không có thảm thực vật: chiếm phần nhỏ diện tích tỉnh Điện Biên (chiếm khoảng 20 % diện tích tỉnh) và phân bố dọc  theo các triền sông, dọc các thung lũng sông, suối - các vị trí gần khu dân cư và một số vị trí ở các dãy núi cao, các dải đồi núi thấp và trung bình nằm rải rác khắp tỉnh.</w:t>
      </w:r>
    </w:p>
    <w:p w14:paraId="39EA15DE" w14:textId="1AC1C4EF" w:rsidR="00A75F4A" w:rsidRDefault="00A75F4A" w:rsidP="00A75F4A">
      <w:pPr>
        <w:spacing w:before="60" w:after="60"/>
        <w:rPr>
          <w:szCs w:val="26"/>
        </w:rPr>
      </w:pPr>
      <w:r w:rsidRPr="006A1251">
        <w:rPr>
          <w:szCs w:val="26"/>
        </w:rPr>
        <w:lastRenderedPageBreak/>
        <w:t xml:space="preserve">            Trên sơ đồ thảm thực vật tỉnh Điện Biên các tác giả còn thể hiện các đường chia nước (đường phân thủy), các hồ, đập chứa nước (hồ Pa Khoang), mạng sông suối và bồn thu nước.</w:t>
      </w:r>
    </w:p>
    <w:p w14:paraId="16ACD440" w14:textId="1A318526" w:rsidR="003515E9" w:rsidRDefault="0072158C" w:rsidP="00A75F4A">
      <w:pPr>
        <w:spacing w:before="60" w:after="60"/>
        <w:rPr>
          <w:szCs w:val="26"/>
        </w:rPr>
      </w:pPr>
      <w:r>
        <w:rPr>
          <w:noProof/>
        </w:rPr>
        <w:drawing>
          <wp:inline distT="0" distB="0" distL="0" distR="0" wp14:anchorId="59C16279" wp14:editId="2179DB53">
            <wp:extent cx="5745480" cy="6993326"/>
            <wp:effectExtent l="0" t="0" r="7620" b="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0633" cy="6999598"/>
                    </a:xfrm>
                    <a:prstGeom prst="rect">
                      <a:avLst/>
                    </a:prstGeom>
                    <a:noFill/>
                    <a:ln>
                      <a:noFill/>
                    </a:ln>
                  </pic:spPr>
                </pic:pic>
              </a:graphicData>
            </a:graphic>
          </wp:inline>
        </w:drawing>
      </w:r>
    </w:p>
    <w:p w14:paraId="2B8544C0" w14:textId="3E88853C" w:rsidR="003515E9" w:rsidRDefault="003515E9" w:rsidP="003515E9">
      <w:pPr>
        <w:pStyle w:val="1Hinh"/>
      </w:pPr>
      <w:bookmarkStart w:id="114" w:name="_Toc104786049"/>
      <w:r>
        <w:t>Hình 3.3. Sơ đồ lineament và cấu trúc vòng tỉnh Điện Biên</w:t>
      </w:r>
      <w:bookmarkEnd w:id="114"/>
    </w:p>
    <w:p w14:paraId="32AB3D56" w14:textId="77777777" w:rsidR="003515E9" w:rsidRDefault="003515E9" w:rsidP="003515E9"/>
    <w:p w14:paraId="6E5CDFEF" w14:textId="5ADFCDD3" w:rsidR="003515E9" w:rsidRDefault="003515E9" w:rsidP="003515E9"/>
    <w:p w14:paraId="56E80D37" w14:textId="7D35D9EA" w:rsidR="0072158C" w:rsidRDefault="0072158C" w:rsidP="003515E9">
      <w:r>
        <w:rPr>
          <w:noProof/>
        </w:rPr>
        <w:lastRenderedPageBreak/>
        <w:drawing>
          <wp:inline distT="0" distB="0" distL="0" distR="0" wp14:anchorId="39116F18" wp14:editId="1D53FCFA">
            <wp:extent cx="5760000" cy="7025934"/>
            <wp:effectExtent l="0" t="0" r="0" b="381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7025934"/>
                    </a:xfrm>
                    <a:prstGeom prst="rect">
                      <a:avLst/>
                    </a:prstGeom>
                    <a:noFill/>
                    <a:ln>
                      <a:noFill/>
                    </a:ln>
                  </pic:spPr>
                </pic:pic>
              </a:graphicData>
            </a:graphic>
          </wp:inline>
        </w:drawing>
      </w:r>
    </w:p>
    <w:p w14:paraId="1824363B" w14:textId="34DDCB5B" w:rsidR="003515E9" w:rsidRDefault="003515E9" w:rsidP="003515E9">
      <w:pPr>
        <w:pStyle w:val="1Hinh"/>
      </w:pPr>
      <w:bookmarkStart w:id="115" w:name="_Toc104786050"/>
      <w:r>
        <w:t>Hình 3.4. Sơ đồ thảm phủ thực vật tỉnh Điện Biên</w:t>
      </w:r>
      <w:bookmarkEnd w:id="115"/>
    </w:p>
    <w:p w14:paraId="66AA7311" w14:textId="77777777" w:rsidR="003515E9" w:rsidRPr="006A1251" w:rsidRDefault="003515E9" w:rsidP="003515E9"/>
    <w:p w14:paraId="0FF8F838" w14:textId="747981D3" w:rsidR="00A75F4A" w:rsidRPr="006A1251" w:rsidRDefault="00A75F4A" w:rsidP="00A75F4A">
      <w:pPr>
        <w:pStyle w:val="Heading2"/>
      </w:pPr>
      <w:bookmarkStart w:id="116" w:name="_Toc469217950"/>
      <w:bookmarkStart w:id="117" w:name="_Toc92630899"/>
      <w:bookmarkStart w:id="118" w:name="_Toc92638606"/>
      <w:bookmarkStart w:id="119" w:name="_Toc104786412"/>
      <w:r>
        <w:lastRenderedPageBreak/>
        <w:t>3.</w:t>
      </w:r>
      <w:r w:rsidRPr="006A1251">
        <w:t>1.</w:t>
      </w:r>
      <w:r>
        <w:t>4</w:t>
      </w:r>
      <w:r w:rsidRPr="006A1251">
        <w:t>. Thuyết minh kết quả phân tích, giải đoán ảnh tỉnh Hà Giang</w:t>
      </w:r>
      <w:bookmarkEnd w:id="116"/>
      <w:bookmarkEnd w:id="117"/>
      <w:bookmarkEnd w:id="118"/>
      <w:bookmarkEnd w:id="119"/>
    </w:p>
    <w:p w14:paraId="71D9A214" w14:textId="123CEF1C" w:rsidR="00A75F4A" w:rsidRPr="006A1251" w:rsidRDefault="00A75F4A" w:rsidP="00A75F4A">
      <w:pPr>
        <w:pStyle w:val="Heading3"/>
      </w:pPr>
      <w:bookmarkStart w:id="120" w:name="_Toc469217959"/>
      <w:bookmarkStart w:id="121" w:name="_Toc92630908"/>
      <w:bookmarkStart w:id="122" w:name="_Toc92638612"/>
      <w:bookmarkStart w:id="123" w:name="_Toc104786413"/>
      <w:r>
        <w:t>3.</w:t>
      </w:r>
      <w:r w:rsidRPr="006A1251">
        <w:t>1.</w:t>
      </w:r>
      <w:r>
        <w:t>4</w:t>
      </w:r>
      <w:r w:rsidRPr="006A1251">
        <w:t>.</w:t>
      </w:r>
      <w:r>
        <w:t>1.</w:t>
      </w:r>
      <w:r w:rsidRPr="006A1251">
        <w:t xml:space="preserve"> Sơ đồ </w:t>
      </w:r>
      <w:r w:rsidR="00EB18E4">
        <w:t xml:space="preserve">lineament </w:t>
      </w:r>
      <w:r w:rsidRPr="006A1251">
        <w:t xml:space="preserve">và cấu trúc </w:t>
      </w:r>
      <w:r>
        <w:t>vòng</w:t>
      </w:r>
      <w:r w:rsidRPr="006A1251">
        <w:t xml:space="preserve"> (các đứt gãy kiến tạo và khe nứt)</w:t>
      </w:r>
      <w:bookmarkEnd w:id="120"/>
      <w:bookmarkEnd w:id="121"/>
      <w:bookmarkEnd w:id="122"/>
      <w:bookmarkEnd w:id="123"/>
    </w:p>
    <w:p w14:paraId="452BD3A0" w14:textId="77777777" w:rsidR="00A75F4A" w:rsidRPr="006A1251" w:rsidRDefault="00A75F4A" w:rsidP="00A75F4A">
      <w:pPr>
        <w:pStyle w:val="Heading3"/>
        <w:rPr>
          <w:szCs w:val="26"/>
        </w:rPr>
      </w:pPr>
      <w:bookmarkStart w:id="124" w:name="_Toc469217960"/>
      <w:bookmarkStart w:id="125" w:name="_Toc92630909"/>
      <w:bookmarkStart w:id="126" w:name="_Toc92638613"/>
      <w:bookmarkStart w:id="127" w:name="_Toc104786414"/>
      <w:r w:rsidRPr="006A1251">
        <w:rPr>
          <w:szCs w:val="26"/>
        </w:rPr>
        <w:t>a- Các photolineament</w:t>
      </w:r>
      <w:bookmarkEnd w:id="124"/>
      <w:bookmarkEnd w:id="125"/>
      <w:bookmarkEnd w:id="126"/>
      <w:bookmarkEnd w:id="127"/>
    </w:p>
    <w:p w14:paraId="3D626C6E" w14:textId="14F882CB" w:rsidR="00A75F4A" w:rsidRPr="006A1251" w:rsidRDefault="00A75F4A" w:rsidP="00A75F4A">
      <w:pPr>
        <w:spacing w:before="60" w:after="60"/>
        <w:rPr>
          <w:b/>
          <w:szCs w:val="26"/>
        </w:rPr>
      </w:pPr>
      <w:r w:rsidRPr="006A1251">
        <w:rPr>
          <w:szCs w:val="26"/>
        </w:rPr>
        <w:t xml:space="preserve">           Các đối tượng ảnh dạng tuyến tính hay còn được gọi theo danh từ tiếng Anh là lineament hoặc photolineament. Các đối tượng ảnh dạng tuyến tính được giải đoán nhờ sự phân bố dạng tuyến của các dấu hiệu ảnh hoặc chúng đóng vai trò là ranh giới giữa hai khu vực có dấu hiệu ảnh khác nhau (ranh giới giữa hai trường ảnh có tôn ảnh khác nhau, kiến trúc ảnh khác nhau...). Các đối tượng ảnh dạng tuyến tính trùng với các hệ thống khe nứt, đứt gãy  kiến tạo các cấp khác nhau. Chính vì vậy mà nhờ việc giải đoán các </w:t>
      </w:r>
      <w:r w:rsidR="00EB18E4">
        <w:rPr>
          <w:szCs w:val="26"/>
        </w:rPr>
        <w:t xml:space="preserve">lineament </w:t>
      </w:r>
      <w:r w:rsidRPr="006A1251">
        <w:rPr>
          <w:szCs w:val="26"/>
        </w:rPr>
        <w:t>một cách chi tiết ta có thể thu nhận được bình đồ cấu trúc phá hủy kiến tạo của khu vực nghiên cứu một cách đầy đủ và khách quan.</w:t>
      </w:r>
    </w:p>
    <w:p w14:paraId="03E6807F" w14:textId="77777777" w:rsidR="00A75F4A" w:rsidRPr="006A1251" w:rsidRDefault="00A75F4A" w:rsidP="00A75F4A">
      <w:pPr>
        <w:spacing w:before="60" w:after="60"/>
        <w:ind w:firstLine="720"/>
        <w:rPr>
          <w:szCs w:val="26"/>
        </w:rPr>
      </w:pPr>
      <w:r w:rsidRPr="006A1251">
        <w:rPr>
          <w:szCs w:val="26"/>
        </w:rPr>
        <w:t xml:space="preserve">Trong một số trường hợp nhờ giải đoán ảnh ta có thể xác định được cơ chế động học của các đứt gãy (các đứt gãy trượt bằng). </w:t>
      </w:r>
    </w:p>
    <w:p w14:paraId="3CDC3505" w14:textId="4FF87448" w:rsidR="00A75F4A" w:rsidRPr="006A1251" w:rsidRDefault="00A75F4A" w:rsidP="00A75F4A">
      <w:pPr>
        <w:spacing w:before="60" w:after="60"/>
        <w:rPr>
          <w:szCs w:val="26"/>
        </w:rPr>
      </w:pPr>
      <w:r w:rsidRPr="006A1251">
        <w:rPr>
          <w:szCs w:val="26"/>
        </w:rPr>
        <w:tab/>
        <w:t xml:space="preserve">Tỉnh Hà Giang có mức độ </w:t>
      </w:r>
      <w:r w:rsidR="00EB18E4">
        <w:rPr>
          <w:szCs w:val="26"/>
        </w:rPr>
        <w:t xml:space="preserve">lineament </w:t>
      </w:r>
      <w:r w:rsidRPr="006A1251">
        <w:rPr>
          <w:szCs w:val="26"/>
        </w:rPr>
        <w:t xml:space="preserve">rất mạnh mẽ và phân bố tương đối đồng đều (phần phía đông bắc và nam số lượng ít hơn). Chúng phát triển theo cả 4 hướng, trong đó chủ yếu theo hướng tây bắc - đông nam. </w:t>
      </w:r>
    </w:p>
    <w:p w14:paraId="66EAD316" w14:textId="37A6FF56" w:rsidR="00A75F4A" w:rsidRPr="006A1251" w:rsidRDefault="00A75F4A" w:rsidP="00A75F4A">
      <w:pPr>
        <w:spacing w:before="60" w:after="60"/>
        <w:rPr>
          <w:szCs w:val="26"/>
        </w:rPr>
      </w:pPr>
      <w:r w:rsidRPr="006A1251">
        <w:rPr>
          <w:szCs w:val="26"/>
        </w:rPr>
        <w:tab/>
        <w:t xml:space="preserve">*Nhóm 1: Hướng tây bắc - đông nam chiếm 60% tổng số photolineament. Nhiều </w:t>
      </w:r>
      <w:r w:rsidR="00EB18E4">
        <w:rPr>
          <w:szCs w:val="26"/>
        </w:rPr>
        <w:t xml:space="preserve">lineament </w:t>
      </w:r>
      <w:r w:rsidRPr="006A1251">
        <w:rPr>
          <w:szCs w:val="26"/>
        </w:rPr>
        <w:t>hướng này trùng với đứt gãy kiến tạo khu vực, đứt gãy phân đới và các đứt gãy chính, chi phối và khống chế bình đồ cấu trúc địa chất.</w:t>
      </w:r>
    </w:p>
    <w:p w14:paraId="59B0DDC4" w14:textId="295D11C9" w:rsidR="00A75F4A" w:rsidRPr="006A1251" w:rsidRDefault="00A75F4A" w:rsidP="00A75F4A">
      <w:pPr>
        <w:spacing w:before="60" w:after="60"/>
        <w:rPr>
          <w:szCs w:val="26"/>
        </w:rPr>
      </w:pPr>
      <w:r w:rsidRPr="006A1251">
        <w:rPr>
          <w:szCs w:val="26"/>
        </w:rPr>
        <w:tab/>
        <w:t xml:space="preserve">* Nhóm 2: Hướng đông bắc - tây nam. Nhóm này có số lượng ít hơn nhiều (chiếm khoảng 20% tổng số). Đa số các </w:t>
      </w:r>
      <w:r w:rsidR="00EB18E4">
        <w:rPr>
          <w:szCs w:val="26"/>
        </w:rPr>
        <w:t xml:space="preserve">lineament </w:t>
      </w:r>
      <w:r w:rsidRPr="006A1251">
        <w:rPr>
          <w:szCs w:val="26"/>
        </w:rPr>
        <w:t xml:space="preserve">hướng này trùng với đứt gãy kiến tạo phụ trợ làm phức tạp hóa  bình đồ cấu trúc địa chất. Tại phía đông khối Sông Chảy có một số </w:t>
      </w:r>
      <w:r w:rsidR="00EB18E4">
        <w:rPr>
          <w:szCs w:val="26"/>
        </w:rPr>
        <w:t xml:space="preserve">lineament </w:t>
      </w:r>
      <w:r w:rsidRPr="006A1251">
        <w:rPr>
          <w:szCs w:val="26"/>
        </w:rPr>
        <w:t>kích thước lớn.</w:t>
      </w:r>
    </w:p>
    <w:p w14:paraId="71387BD2" w14:textId="34DDECC6" w:rsidR="00A75F4A" w:rsidRPr="006A1251" w:rsidRDefault="00A75F4A" w:rsidP="00A75F4A">
      <w:pPr>
        <w:spacing w:before="60" w:after="60"/>
        <w:rPr>
          <w:szCs w:val="26"/>
        </w:rPr>
      </w:pPr>
      <w:r w:rsidRPr="006A1251">
        <w:rPr>
          <w:szCs w:val="26"/>
        </w:rPr>
        <w:tab/>
        <w:t xml:space="preserve">* Nhóm 3: Hướng kinh tuyến - á kinh tuyến. Nhóm này có số lượng ít (chiếm 10% tổng số). Các </w:t>
      </w:r>
      <w:r w:rsidR="00EB18E4">
        <w:rPr>
          <w:szCs w:val="26"/>
        </w:rPr>
        <w:t xml:space="preserve">lineament </w:t>
      </w:r>
      <w:r w:rsidRPr="006A1251">
        <w:rPr>
          <w:szCs w:val="26"/>
        </w:rPr>
        <w:t>hướng này trùng với đứt gãy kiến tạo phụ trợ làm phức tạp hóa  bình đồ cấu trúc địa chất và phát triển mạnh nhất ở đới Sông Hiến.</w:t>
      </w:r>
    </w:p>
    <w:p w14:paraId="1EF31C68" w14:textId="5CEFCA62" w:rsidR="00A75F4A" w:rsidRPr="006A1251" w:rsidRDefault="00A75F4A" w:rsidP="00A75F4A">
      <w:pPr>
        <w:spacing w:before="60" w:after="60"/>
        <w:rPr>
          <w:szCs w:val="26"/>
        </w:rPr>
      </w:pPr>
      <w:r w:rsidRPr="006A1251">
        <w:rPr>
          <w:szCs w:val="26"/>
        </w:rPr>
        <w:tab/>
        <w:t xml:space="preserve">* Nhóm 4: Hướng vĩ tuyến - á vĩ tuyến. Nhóm này cũng có số lượng ít (chiếm 10% tổng số). Đa số các </w:t>
      </w:r>
      <w:r w:rsidR="00EB18E4">
        <w:rPr>
          <w:szCs w:val="26"/>
        </w:rPr>
        <w:t xml:space="preserve">lineament </w:t>
      </w:r>
      <w:r w:rsidRPr="006A1251">
        <w:rPr>
          <w:szCs w:val="26"/>
        </w:rPr>
        <w:t xml:space="preserve">hướng này trùng với đứt gãy kiến tạo phụ trợ làm phức tạp hóa  bình đồ cấu trúc địa chất. Tại phía nam khối Sông Chảy có một </w:t>
      </w:r>
      <w:r w:rsidR="00EB18E4">
        <w:rPr>
          <w:szCs w:val="26"/>
        </w:rPr>
        <w:t xml:space="preserve">lineament </w:t>
      </w:r>
      <w:r w:rsidRPr="006A1251">
        <w:rPr>
          <w:szCs w:val="26"/>
        </w:rPr>
        <w:t>trùng với đứt gãy Yên Bình-Bắc Quang có quy mô khu vực.</w:t>
      </w:r>
    </w:p>
    <w:p w14:paraId="6F9571A8" w14:textId="77777777" w:rsidR="00A75F4A" w:rsidRPr="006A1251" w:rsidRDefault="00A75F4A" w:rsidP="00A75F4A">
      <w:pPr>
        <w:spacing w:before="60" w:after="60"/>
        <w:rPr>
          <w:szCs w:val="26"/>
        </w:rPr>
      </w:pPr>
      <w:r w:rsidRPr="006A1251">
        <w:rPr>
          <w:szCs w:val="26"/>
        </w:rPr>
        <w:tab/>
        <w:t>Theo các dấu hiệu từc tư liệu viễn thám (giá trị DN và đặc điểm kiến trúc), các tác giả đã vạch ra gần 40 khu vực dự báo giàu nước ngầm dọc theo các đới đứt gãy kiến tạo thể hiện bằng các photolineament.</w:t>
      </w:r>
    </w:p>
    <w:p w14:paraId="53363CDB" w14:textId="77777777" w:rsidR="00A75F4A" w:rsidRPr="006A1251" w:rsidRDefault="00A75F4A" w:rsidP="00A75F4A">
      <w:pPr>
        <w:pStyle w:val="Heading3"/>
        <w:rPr>
          <w:szCs w:val="26"/>
        </w:rPr>
      </w:pPr>
      <w:bookmarkStart w:id="128" w:name="_Toc469217961"/>
      <w:bookmarkStart w:id="129" w:name="_Toc92630910"/>
      <w:bookmarkStart w:id="130" w:name="_Toc92638614"/>
      <w:bookmarkStart w:id="131" w:name="_Toc104786415"/>
      <w:r w:rsidRPr="006A1251">
        <w:rPr>
          <w:szCs w:val="26"/>
        </w:rPr>
        <w:lastRenderedPageBreak/>
        <w:t>b- Các cấu trúc vòng</w:t>
      </w:r>
      <w:bookmarkEnd w:id="128"/>
      <w:bookmarkEnd w:id="129"/>
      <w:bookmarkEnd w:id="130"/>
      <w:bookmarkEnd w:id="131"/>
    </w:p>
    <w:p w14:paraId="62C97D17" w14:textId="77777777" w:rsidR="00A75F4A" w:rsidRPr="006A1251" w:rsidRDefault="00A75F4A" w:rsidP="00A75F4A">
      <w:pPr>
        <w:spacing w:before="60" w:after="60"/>
        <w:rPr>
          <w:szCs w:val="26"/>
        </w:rPr>
      </w:pPr>
      <w:r w:rsidRPr="006A1251">
        <w:rPr>
          <w:szCs w:val="26"/>
          <w:lang w:val="pt-BR"/>
        </w:rPr>
        <w:t xml:space="preserve">         Các cấu trúc vòng (CTV) phân bố chủ yếu ở phía nam  và phần trung tâm tỉnh Hà Giang. Ngoài ra còn có một số cấu trúc vòng ở phía bắc và phía tây tỉnh. </w:t>
      </w:r>
      <w:r w:rsidRPr="006A1251">
        <w:rPr>
          <w:szCs w:val="26"/>
        </w:rPr>
        <w:t>Tất cả có 45 CTV kích thước khác nhau.</w:t>
      </w:r>
    </w:p>
    <w:p w14:paraId="66D0CBE5" w14:textId="77777777" w:rsidR="00A75F4A" w:rsidRPr="006A1251" w:rsidRDefault="00A75F4A" w:rsidP="00A75F4A">
      <w:pPr>
        <w:spacing w:before="60" w:after="60"/>
        <w:rPr>
          <w:szCs w:val="26"/>
        </w:rPr>
      </w:pPr>
      <w:r w:rsidRPr="006A1251">
        <w:rPr>
          <w:szCs w:val="26"/>
        </w:rPr>
        <w:t xml:space="preserve">        Nguồn gốc và bản chất của các cấu trúc dạng vòng tỉnh Hà Giang cũng chưa được nghiên cứu và xác định. Có thể các CTV này là các khu vực nâng tân kiến tạo địa phương hoặc các thể magma xâm nhập hoặc các vòm phủ phun trào khác nhau.</w:t>
      </w:r>
    </w:p>
    <w:p w14:paraId="732B09A6" w14:textId="1C51A8CA" w:rsidR="00A75F4A" w:rsidRPr="006A1251" w:rsidRDefault="00A75F4A" w:rsidP="00A75F4A">
      <w:pPr>
        <w:pStyle w:val="Heading3"/>
      </w:pPr>
      <w:bookmarkStart w:id="132" w:name="_Toc469217962"/>
      <w:bookmarkStart w:id="133" w:name="_Toc92630911"/>
      <w:bookmarkStart w:id="134" w:name="_Toc92638615"/>
      <w:bookmarkStart w:id="135" w:name="_Toc104786416"/>
      <w:r>
        <w:t>3.</w:t>
      </w:r>
      <w:r w:rsidRPr="006A1251">
        <w:t>1.</w:t>
      </w:r>
      <w:r>
        <w:t>4</w:t>
      </w:r>
      <w:r w:rsidRPr="006A1251">
        <w:t>.</w:t>
      </w:r>
      <w:r>
        <w:t>2.</w:t>
      </w:r>
      <w:r w:rsidRPr="006A1251">
        <w:t xml:space="preserve"> Sơ đồ mật độ độ dài các </w:t>
      </w:r>
      <w:r w:rsidR="00EB18E4">
        <w:t xml:space="preserve">lineament </w:t>
      </w:r>
      <w:r w:rsidRPr="006A1251">
        <w:t>và cấu trúc vòng</w:t>
      </w:r>
      <w:bookmarkEnd w:id="132"/>
      <w:bookmarkEnd w:id="133"/>
      <w:bookmarkEnd w:id="134"/>
      <w:bookmarkEnd w:id="135"/>
    </w:p>
    <w:p w14:paraId="551E1000" w14:textId="167C3380" w:rsidR="00A75F4A" w:rsidRPr="006A1251" w:rsidRDefault="00A75F4A" w:rsidP="00A75F4A">
      <w:pPr>
        <w:widowControl w:val="0"/>
        <w:spacing w:before="60"/>
        <w:rPr>
          <w:snapToGrid w:val="0"/>
          <w:szCs w:val="26"/>
          <w:lang w:val="pt-BR"/>
        </w:rPr>
      </w:pPr>
      <w:r w:rsidRPr="006A1251">
        <w:rPr>
          <w:snapToGrid w:val="0"/>
          <w:szCs w:val="26"/>
          <w:lang w:val="pt-BR"/>
        </w:rPr>
        <w:tab/>
        <w:t xml:space="preserve">Các thông số tính toán và thể hiện trên Sơ đồ mật độ độ dài các </w:t>
      </w:r>
      <w:r w:rsidR="00EB18E4">
        <w:rPr>
          <w:snapToGrid w:val="0"/>
          <w:szCs w:val="26"/>
          <w:lang w:val="pt-BR"/>
        </w:rPr>
        <w:t xml:space="preserve">lineament </w:t>
      </w:r>
      <w:r w:rsidRPr="006A1251">
        <w:rPr>
          <w:snapToGrid w:val="0"/>
          <w:szCs w:val="26"/>
          <w:lang w:val="pt-BR"/>
        </w:rPr>
        <w:t>và cấu trúc vòng tỉnh Hà Giang như sau:</w:t>
      </w:r>
    </w:p>
    <w:p w14:paraId="7D58C303" w14:textId="167231D8" w:rsidR="00A75F4A" w:rsidRPr="006A1251" w:rsidRDefault="00A75F4A" w:rsidP="00A75F4A">
      <w:pPr>
        <w:widowControl w:val="0"/>
        <w:spacing w:before="60"/>
        <w:ind w:left="720"/>
        <w:rPr>
          <w:snapToGrid w:val="0"/>
          <w:szCs w:val="26"/>
          <w:lang w:val="pt-BR"/>
        </w:rPr>
      </w:pPr>
      <w:r w:rsidRPr="006A1251">
        <w:rPr>
          <w:snapToGrid w:val="0"/>
          <w:szCs w:val="26"/>
          <w:lang w:val="pt-BR"/>
        </w:rPr>
        <w:t xml:space="preserve">- Đơn vị tính là độ dài </w:t>
      </w:r>
      <w:r w:rsidR="00EB18E4">
        <w:rPr>
          <w:snapToGrid w:val="0"/>
          <w:szCs w:val="26"/>
          <w:lang w:val="pt-BR"/>
        </w:rPr>
        <w:t xml:space="preserve">lineament </w:t>
      </w:r>
      <w:r w:rsidRPr="006A1251">
        <w:rPr>
          <w:snapToGrid w:val="0"/>
          <w:szCs w:val="26"/>
          <w:lang w:val="pt-BR"/>
        </w:rPr>
        <w:t>và cấu trúc vòng trên 1 đơn vị diện tích (km/km</w:t>
      </w:r>
      <w:r w:rsidRPr="006A1251">
        <w:rPr>
          <w:snapToGrid w:val="0"/>
          <w:szCs w:val="26"/>
          <w:vertAlign w:val="superscript"/>
          <w:lang w:val="pt-BR"/>
        </w:rPr>
        <w:t>2</w:t>
      </w:r>
      <w:r w:rsidRPr="006A1251">
        <w:rPr>
          <w:snapToGrid w:val="0"/>
          <w:szCs w:val="26"/>
          <w:lang w:val="pt-BR"/>
        </w:rPr>
        <w:t>);</w:t>
      </w:r>
    </w:p>
    <w:p w14:paraId="513E4353" w14:textId="77777777" w:rsidR="00A75F4A" w:rsidRPr="006A1251" w:rsidRDefault="00A75F4A" w:rsidP="00A75F4A">
      <w:pPr>
        <w:pStyle w:val="BodyText2"/>
        <w:spacing w:before="60" w:line="240" w:lineRule="auto"/>
        <w:ind w:left="720"/>
        <w:rPr>
          <w:rFonts w:ascii="Times New Roman" w:hAnsi="Times New Roman" w:cs="Times New Roman"/>
          <w:sz w:val="26"/>
          <w:lang w:val="pt-BR"/>
        </w:rPr>
      </w:pPr>
      <w:r w:rsidRPr="006A1251">
        <w:rPr>
          <w:rFonts w:ascii="Times New Roman" w:hAnsi="Times New Roman" w:cs="Times New Roman"/>
          <w:sz w:val="26"/>
          <w:lang w:val="pt-BR"/>
        </w:rPr>
        <w:t>- Ô cửa sổ trượt: 2km</w:t>
      </w:r>
      <w:r w:rsidRPr="006A1251">
        <w:rPr>
          <w:rFonts w:ascii="Times New Roman" w:hAnsi="Times New Roman" w:cs="Times New Roman"/>
          <w:sz w:val="26"/>
          <w:vertAlign w:val="superscript"/>
          <w:lang w:val="pt-BR"/>
        </w:rPr>
        <w:t>2</w:t>
      </w:r>
      <w:r w:rsidRPr="006A1251">
        <w:rPr>
          <w:rFonts w:ascii="Times New Roman" w:hAnsi="Times New Roman" w:cs="Times New Roman"/>
          <w:sz w:val="26"/>
          <w:lang w:val="pt-BR"/>
        </w:rPr>
        <w:t>;</w:t>
      </w:r>
    </w:p>
    <w:p w14:paraId="5CA99D18" w14:textId="77777777" w:rsidR="00A75F4A" w:rsidRPr="006A1251" w:rsidRDefault="00A75F4A" w:rsidP="00A75F4A">
      <w:pPr>
        <w:widowControl w:val="0"/>
        <w:spacing w:before="60"/>
        <w:ind w:left="720"/>
        <w:rPr>
          <w:snapToGrid w:val="0"/>
          <w:szCs w:val="26"/>
          <w:lang w:val="pt-BR"/>
        </w:rPr>
      </w:pPr>
      <w:r w:rsidRPr="006A1251">
        <w:rPr>
          <w:snapToGrid w:val="0"/>
          <w:szCs w:val="26"/>
          <w:lang w:val="pt-BR"/>
        </w:rPr>
        <w:t>- Giá trị cực tiểu (minimum): 0,1 km/km</w:t>
      </w:r>
      <w:r w:rsidRPr="006A1251">
        <w:rPr>
          <w:snapToGrid w:val="0"/>
          <w:szCs w:val="26"/>
          <w:vertAlign w:val="superscript"/>
          <w:lang w:val="pt-BR"/>
        </w:rPr>
        <w:t>2</w:t>
      </w:r>
      <w:r w:rsidRPr="006A1251">
        <w:rPr>
          <w:snapToGrid w:val="0"/>
          <w:szCs w:val="26"/>
          <w:lang w:val="pt-BR"/>
        </w:rPr>
        <w:t>;</w:t>
      </w:r>
    </w:p>
    <w:p w14:paraId="71FC88AB"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cực đại (maximum): 14,1804 km/km</w:t>
      </w:r>
      <w:r w:rsidRPr="006A1251">
        <w:rPr>
          <w:snapToGrid w:val="0"/>
          <w:szCs w:val="26"/>
          <w:vertAlign w:val="superscript"/>
          <w:lang w:val="nb-NO"/>
        </w:rPr>
        <w:t>2</w:t>
      </w:r>
      <w:r w:rsidRPr="006A1251">
        <w:rPr>
          <w:snapToGrid w:val="0"/>
          <w:szCs w:val="26"/>
          <w:lang w:val="nb-NO"/>
        </w:rPr>
        <w:t>;</w:t>
      </w:r>
    </w:p>
    <w:p w14:paraId="0013F7FE"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trung bình: 3,22529 km/km</w:t>
      </w:r>
      <w:r w:rsidRPr="006A1251">
        <w:rPr>
          <w:snapToGrid w:val="0"/>
          <w:szCs w:val="26"/>
          <w:vertAlign w:val="superscript"/>
          <w:lang w:val="nb-NO"/>
        </w:rPr>
        <w:t>2</w:t>
      </w:r>
      <w:r w:rsidRPr="006A1251">
        <w:rPr>
          <w:snapToGrid w:val="0"/>
          <w:szCs w:val="26"/>
          <w:lang w:val="nb-NO"/>
        </w:rPr>
        <w:t>;</w:t>
      </w:r>
    </w:p>
    <w:p w14:paraId="191D8618"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Độ lệch chuẩn: 1,74937.</w:t>
      </w:r>
    </w:p>
    <w:p w14:paraId="1CAE10C0" w14:textId="29E884B2" w:rsidR="00A75F4A" w:rsidRPr="006A1251" w:rsidRDefault="00A75F4A" w:rsidP="00A75F4A">
      <w:pPr>
        <w:ind w:firstLine="720"/>
        <w:rPr>
          <w:szCs w:val="26"/>
          <w:lang w:val="nb-NO"/>
        </w:rPr>
      </w:pPr>
      <w:r w:rsidRPr="006A1251">
        <w:rPr>
          <w:szCs w:val="26"/>
          <w:lang w:val="nb-NO"/>
        </w:rPr>
        <w:t xml:space="preserve">Trên Sơ đồ mật độ độ dài các </w:t>
      </w:r>
      <w:r w:rsidR="00EB18E4">
        <w:rPr>
          <w:szCs w:val="26"/>
          <w:lang w:val="nb-NO"/>
        </w:rPr>
        <w:t xml:space="preserve">lineament </w:t>
      </w:r>
      <w:r w:rsidRPr="006A1251">
        <w:rPr>
          <w:szCs w:val="26"/>
          <w:lang w:val="nb-NO"/>
        </w:rPr>
        <w:t>và cấu trúc vòng tỉnh các tác giả thể hiện 3 vùng (bậc) có giá trị mật độ dị thuờng khác nhau (bằng màu khác nhau):</w:t>
      </w:r>
    </w:p>
    <w:p w14:paraId="5CC56890" w14:textId="77777777" w:rsidR="00A75F4A" w:rsidRPr="006A1251" w:rsidRDefault="00A75F4A" w:rsidP="00A75F4A">
      <w:pPr>
        <w:rPr>
          <w:szCs w:val="26"/>
          <w:lang w:val="nb-NO"/>
        </w:rPr>
      </w:pPr>
      <w:r w:rsidRPr="006A1251">
        <w:rPr>
          <w:szCs w:val="26"/>
          <w:lang w:val="nb-NO"/>
        </w:rPr>
        <w:tab/>
        <w:t>- Vùng dị thường bậc I: Gồm các đường đẳng trị từ  3,0 đến 4,5 km/km</w:t>
      </w:r>
      <w:r w:rsidRPr="006A1251">
        <w:rPr>
          <w:szCs w:val="26"/>
          <w:vertAlign w:val="superscript"/>
          <w:lang w:val="nb-NO"/>
        </w:rPr>
        <w:t>2</w:t>
      </w:r>
    </w:p>
    <w:p w14:paraId="1C4949A3" w14:textId="77777777" w:rsidR="00A75F4A" w:rsidRPr="006A1251" w:rsidRDefault="00A75F4A" w:rsidP="00A75F4A">
      <w:pPr>
        <w:rPr>
          <w:szCs w:val="26"/>
          <w:lang w:val="nb-NO"/>
        </w:rPr>
      </w:pPr>
      <w:r w:rsidRPr="006A1251">
        <w:rPr>
          <w:szCs w:val="26"/>
          <w:lang w:val="nb-NO"/>
        </w:rPr>
        <w:tab/>
        <w:t>- Vùng dị thường bậc II: Gồm các đường đẳng trị từ 4,5 đến 6,0 km/km</w:t>
      </w:r>
      <w:r w:rsidRPr="006A1251">
        <w:rPr>
          <w:szCs w:val="26"/>
          <w:vertAlign w:val="superscript"/>
          <w:lang w:val="nb-NO"/>
        </w:rPr>
        <w:t>2</w:t>
      </w:r>
    </w:p>
    <w:p w14:paraId="429AA637" w14:textId="77777777" w:rsidR="00A75F4A" w:rsidRPr="006A1251" w:rsidRDefault="00A75F4A" w:rsidP="00A75F4A">
      <w:pPr>
        <w:rPr>
          <w:szCs w:val="26"/>
          <w:lang w:val="nb-NO"/>
        </w:rPr>
      </w:pPr>
      <w:r w:rsidRPr="006A1251">
        <w:rPr>
          <w:szCs w:val="26"/>
          <w:lang w:val="nb-NO"/>
        </w:rPr>
        <w:tab/>
        <w:t>- Vùng dị thường bậc III: gồm các đường đẳng trị cao hơn 6,0  km/km</w:t>
      </w:r>
      <w:r w:rsidRPr="006A1251">
        <w:rPr>
          <w:szCs w:val="26"/>
          <w:vertAlign w:val="superscript"/>
          <w:lang w:val="nb-NO"/>
        </w:rPr>
        <w:t>2</w:t>
      </w:r>
      <w:r w:rsidRPr="006A1251">
        <w:rPr>
          <w:szCs w:val="26"/>
          <w:lang w:val="nb-NO"/>
        </w:rPr>
        <w:t>.</w:t>
      </w:r>
    </w:p>
    <w:p w14:paraId="41E76811" w14:textId="77777777" w:rsidR="00A75F4A" w:rsidRPr="006A1251" w:rsidRDefault="00A75F4A" w:rsidP="00A75F4A">
      <w:pPr>
        <w:rPr>
          <w:szCs w:val="26"/>
          <w:lang w:val="nb-NO"/>
        </w:rPr>
      </w:pPr>
      <w:r w:rsidRPr="006A1251">
        <w:rPr>
          <w:szCs w:val="26"/>
          <w:lang w:val="nb-NO"/>
        </w:rPr>
        <w:tab/>
        <w:t xml:space="preserve">Khu vực có các dị thường bậc I, II, III nêu trên là các khu vực gia tăng mật độ khe nứt , đứt gãy - các khu vực xung yếu của vỏ Trái đất và cần được chú ý sử dụng  triệt để kết hợp với các lớp thông tin khác nhằm dựu báo các khu vực triển vọng giàu nước ngầm. </w:t>
      </w:r>
    </w:p>
    <w:p w14:paraId="65903714" w14:textId="77777777" w:rsidR="00A75F4A" w:rsidRPr="006A1251" w:rsidRDefault="00A75F4A" w:rsidP="00A75F4A">
      <w:pPr>
        <w:rPr>
          <w:szCs w:val="26"/>
          <w:lang w:val="nb-NO"/>
        </w:rPr>
      </w:pPr>
      <w:r w:rsidRPr="006A1251">
        <w:rPr>
          <w:szCs w:val="26"/>
          <w:lang w:val="nb-NO"/>
        </w:rPr>
        <w:t xml:space="preserve">           Một số khu vực đáng chú ý (có khả năng giàu nước ngầm) trên địa bàn tỉnh Hà Giang là: Hữu Vinh, Hồ Quang Phìn, Mậu Duệ, Niêm Sơn, Tùng Bá, Du Già, Yên Phú, Bắc Mê, Linh Hồ, Tả Sử Choóng và Bằng Hành.</w:t>
      </w:r>
    </w:p>
    <w:p w14:paraId="689DF179" w14:textId="021FCE58" w:rsidR="00A75F4A" w:rsidRPr="006A1251" w:rsidRDefault="00A75F4A" w:rsidP="00A75F4A">
      <w:pPr>
        <w:pStyle w:val="Heading2"/>
      </w:pPr>
      <w:bookmarkStart w:id="136" w:name="_Toc469217963"/>
      <w:bookmarkStart w:id="137" w:name="_Toc92630912"/>
      <w:bookmarkStart w:id="138" w:name="_Toc92638616"/>
      <w:bookmarkStart w:id="139" w:name="_Toc104786417"/>
      <w:r>
        <w:lastRenderedPageBreak/>
        <w:t>3.</w:t>
      </w:r>
      <w:r w:rsidRPr="006A1251">
        <w:t>1.</w:t>
      </w:r>
      <w:r>
        <w:t>4</w:t>
      </w:r>
      <w:r w:rsidRPr="006A1251">
        <w:t>.</w:t>
      </w:r>
      <w:r>
        <w:t xml:space="preserve">3. </w:t>
      </w:r>
      <w:r w:rsidRPr="006A1251">
        <w:t>Sơ đồ thảm thực vật</w:t>
      </w:r>
      <w:bookmarkEnd w:id="136"/>
      <w:bookmarkEnd w:id="137"/>
      <w:bookmarkEnd w:id="138"/>
      <w:bookmarkEnd w:id="139"/>
    </w:p>
    <w:p w14:paraId="0E45AECA" w14:textId="77777777" w:rsidR="00A75F4A" w:rsidRPr="006A1251" w:rsidRDefault="00A75F4A" w:rsidP="00A75F4A">
      <w:pPr>
        <w:spacing w:before="60" w:after="60"/>
        <w:rPr>
          <w:szCs w:val="26"/>
        </w:rPr>
      </w:pPr>
      <w:r w:rsidRPr="006A1251">
        <w:rPr>
          <w:szCs w:val="26"/>
        </w:rPr>
        <w:tab/>
        <w:t xml:space="preserve">Theo tài liệu viễn thám thảm thực vật tỉnh Hà Giang có thể phân ra 3 loại khu vực theo mật độ tương đối: </w:t>
      </w:r>
    </w:p>
    <w:p w14:paraId="224F2A37" w14:textId="77777777" w:rsidR="00A75F4A" w:rsidRPr="006A1251" w:rsidRDefault="00A75F4A" w:rsidP="00A75F4A">
      <w:pPr>
        <w:spacing w:before="60" w:after="60"/>
        <w:rPr>
          <w:szCs w:val="26"/>
        </w:rPr>
      </w:pPr>
      <w:r w:rsidRPr="006A1251">
        <w:rPr>
          <w:szCs w:val="26"/>
        </w:rPr>
        <w:tab/>
        <w:t>- Khu vực thảm thực vật với mật độ dày, chiếm phần tương đối nhỏ diện tích tỉnh Hà Giang và phân bố ở các vùng núi cao (trung tâm khối Sông Chảy) và  ở trung tâm tỉnh.</w:t>
      </w:r>
    </w:p>
    <w:p w14:paraId="5213479C" w14:textId="77777777" w:rsidR="00A75F4A" w:rsidRPr="006A1251" w:rsidRDefault="00A75F4A" w:rsidP="00A75F4A">
      <w:pPr>
        <w:spacing w:before="60" w:after="60"/>
        <w:rPr>
          <w:szCs w:val="26"/>
        </w:rPr>
      </w:pPr>
      <w:r w:rsidRPr="006A1251">
        <w:rPr>
          <w:szCs w:val="26"/>
        </w:rPr>
        <w:tab/>
        <w:t>- Khu vực thảm thực vật với mật độ thưa, chiếm phần lớn diện tích tỉnh Hà Giang và phân bố ở các vùng núi cao, núi cao trung bình, núi thấp, các đồi thấp, dọc hai bờ sông  suối và một số nơi khác.</w:t>
      </w:r>
    </w:p>
    <w:p w14:paraId="48AF1E63" w14:textId="77777777" w:rsidR="00A75F4A" w:rsidRPr="006A1251" w:rsidRDefault="00A75F4A" w:rsidP="00A75F4A">
      <w:pPr>
        <w:spacing w:before="60" w:after="60"/>
        <w:rPr>
          <w:szCs w:val="26"/>
        </w:rPr>
      </w:pPr>
      <w:r w:rsidRPr="006A1251">
        <w:rPr>
          <w:szCs w:val="26"/>
        </w:rPr>
        <w:tab/>
        <w:t>- Khu vực không có thảm thực vật: chiếm phần nhỏ diện tích tỉnh Hà Giang và phân bố theo các triền sông, dọc các thung lũng sông, suối và một số vị trí ở phần trung tâm và phía bắc tỉnh.</w:t>
      </w:r>
    </w:p>
    <w:p w14:paraId="012D9954" w14:textId="6A6994CB" w:rsidR="00A75F4A" w:rsidRDefault="00A75F4A" w:rsidP="00A75F4A">
      <w:pPr>
        <w:spacing w:before="60" w:after="60"/>
        <w:rPr>
          <w:szCs w:val="26"/>
        </w:rPr>
      </w:pPr>
      <w:r w:rsidRPr="006A1251">
        <w:rPr>
          <w:szCs w:val="26"/>
        </w:rPr>
        <w:t xml:space="preserve">            Trên sơ đồ thảm thực vật tỉnh Hà Giang các tác giả còn thể hiện các đường chia nước (đường phân thủy) và bồn thu nước.</w:t>
      </w:r>
    </w:p>
    <w:p w14:paraId="36D7BC6E" w14:textId="7D2A6CCB" w:rsidR="00A75F4A" w:rsidRPr="006A1251" w:rsidRDefault="00A75F4A" w:rsidP="00A75F4A">
      <w:pPr>
        <w:pStyle w:val="Heading2"/>
      </w:pPr>
      <w:bookmarkStart w:id="140" w:name="_Toc469217968"/>
      <w:bookmarkStart w:id="141" w:name="_Toc92630917"/>
      <w:bookmarkStart w:id="142" w:name="_Toc92638621"/>
      <w:bookmarkStart w:id="143" w:name="_Toc104786418"/>
      <w:r>
        <w:t>3.</w:t>
      </w:r>
      <w:r w:rsidRPr="006A1251">
        <w:t>1.</w:t>
      </w:r>
      <w:r>
        <w:t>5</w:t>
      </w:r>
      <w:r w:rsidRPr="006A1251">
        <w:t>. Thuyết minh kết quả phân tích, giải đoán ảnh tỉnh Lai Châu</w:t>
      </w:r>
      <w:bookmarkEnd w:id="140"/>
      <w:bookmarkEnd w:id="141"/>
      <w:bookmarkEnd w:id="142"/>
      <w:bookmarkEnd w:id="143"/>
    </w:p>
    <w:p w14:paraId="6F2F5F03" w14:textId="31BACDA3" w:rsidR="00A75F4A" w:rsidRPr="006A1251" w:rsidRDefault="00A75F4A" w:rsidP="00A75F4A">
      <w:pPr>
        <w:pStyle w:val="Heading3"/>
      </w:pPr>
      <w:bookmarkStart w:id="144" w:name="_Toc469217975"/>
      <w:bookmarkStart w:id="145" w:name="_Toc92630924"/>
      <w:bookmarkStart w:id="146" w:name="_Toc92638628"/>
      <w:bookmarkStart w:id="147" w:name="_Toc104786419"/>
      <w:r>
        <w:t>3.</w:t>
      </w:r>
      <w:r w:rsidRPr="006A1251">
        <w:t>1.</w:t>
      </w:r>
      <w:r>
        <w:t>5.1</w:t>
      </w:r>
      <w:r w:rsidRPr="006A1251">
        <w:t xml:space="preserve">. Sơ đồ </w:t>
      </w:r>
      <w:r w:rsidR="00EB18E4">
        <w:t xml:space="preserve">lineament </w:t>
      </w:r>
      <w:r w:rsidRPr="006A1251">
        <w:t xml:space="preserve">và cấu trúc </w:t>
      </w:r>
      <w:r w:rsidR="00D9762D">
        <w:t xml:space="preserve">vòng </w:t>
      </w:r>
      <w:r w:rsidRPr="006A1251">
        <w:t>(các đứt gãy kiến tạo và khe nứt)</w:t>
      </w:r>
      <w:bookmarkEnd w:id="144"/>
      <w:bookmarkEnd w:id="145"/>
      <w:bookmarkEnd w:id="146"/>
      <w:bookmarkEnd w:id="147"/>
    </w:p>
    <w:p w14:paraId="075CE4EA" w14:textId="77777777" w:rsidR="00A75F4A" w:rsidRPr="006A1251" w:rsidRDefault="00A75F4A" w:rsidP="00A75F4A">
      <w:pPr>
        <w:pStyle w:val="Heading3"/>
        <w:rPr>
          <w:szCs w:val="26"/>
        </w:rPr>
      </w:pPr>
      <w:bookmarkStart w:id="148" w:name="_Toc469217976"/>
      <w:bookmarkStart w:id="149" w:name="_Toc92630925"/>
      <w:bookmarkStart w:id="150" w:name="_Toc92638629"/>
      <w:bookmarkStart w:id="151" w:name="_Toc104786420"/>
      <w:r w:rsidRPr="006A1251">
        <w:rPr>
          <w:szCs w:val="26"/>
        </w:rPr>
        <w:t>a- Các photolineament</w:t>
      </w:r>
      <w:bookmarkEnd w:id="148"/>
      <w:bookmarkEnd w:id="149"/>
      <w:bookmarkEnd w:id="150"/>
      <w:bookmarkEnd w:id="151"/>
    </w:p>
    <w:p w14:paraId="11C68B00" w14:textId="4EFF40FD" w:rsidR="00A75F4A" w:rsidRPr="006A1251" w:rsidRDefault="00A75F4A" w:rsidP="00A75F4A">
      <w:pPr>
        <w:spacing w:before="60" w:after="60"/>
        <w:rPr>
          <w:szCs w:val="26"/>
          <w:lang w:val="pt-BR"/>
        </w:rPr>
      </w:pPr>
      <w:r w:rsidRPr="006A1251">
        <w:rPr>
          <w:szCs w:val="26"/>
          <w:lang w:val="pt-BR"/>
        </w:rPr>
        <w:t xml:space="preserve">            Các đối tượng ảnh dạng tuyến tính hay còn được gọi theo danh từ tiếng Anh là lineament hoặc </w:t>
      </w:r>
      <w:r w:rsidR="00EB18E4">
        <w:rPr>
          <w:szCs w:val="26"/>
          <w:lang w:val="pt-BR"/>
        </w:rPr>
        <w:t xml:space="preserve">lineament </w:t>
      </w:r>
      <w:r w:rsidRPr="006A1251">
        <w:rPr>
          <w:szCs w:val="26"/>
          <w:lang w:val="pt-BR"/>
        </w:rPr>
        <w:t xml:space="preserve">(PL). Các đối tượng ảnh dạng tuyến tính được giải đoán nhờ sự phân bố dạng tuyến của các dấu hiệu ảnh hoặc chúng đóng vai trò là ranh giới giữa hai khu vực có dấu hiệu ảnh khác nhau (ranh giới giữa hai trường ảnh có tôn ảnh khác nhau, kiến trúc ảnh khác nhau...).                          </w:t>
      </w:r>
    </w:p>
    <w:p w14:paraId="08CF3600" w14:textId="3D135B7C" w:rsidR="00A75F4A" w:rsidRPr="006A1251" w:rsidRDefault="00A75F4A" w:rsidP="00A75F4A">
      <w:pPr>
        <w:spacing w:before="60" w:after="60"/>
        <w:rPr>
          <w:b/>
          <w:szCs w:val="26"/>
          <w:lang w:val="pt-BR"/>
        </w:rPr>
      </w:pPr>
      <w:r w:rsidRPr="006A1251">
        <w:rPr>
          <w:szCs w:val="26"/>
          <w:lang w:val="pt-BR"/>
        </w:rPr>
        <w:t xml:space="preserve">         Các đối tượng ảnh dạng tuyến tính trùng với các hệ thống khe nứt, đứt gãy  kiến tạo các cấp khác nhau. Chính vì vậy mà nhờ việc giải đoán các </w:t>
      </w:r>
      <w:r w:rsidR="00EB18E4">
        <w:rPr>
          <w:szCs w:val="26"/>
          <w:lang w:val="pt-BR"/>
        </w:rPr>
        <w:t xml:space="preserve">lineament </w:t>
      </w:r>
      <w:r w:rsidRPr="006A1251">
        <w:rPr>
          <w:szCs w:val="26"/>
          <w:lang w:val="pt-BR"/>
        </w:rPr>
        <w:t>một cách chi tiết ta có thể thu nhận được bình đồ cấu trúc phá hủy kiến tạo của khu vực nghiên cứu một cách đầy đủ và khách quan.</w:t>
      </w:r>
    </w:p>
    <w:p w14:paraId="10575DEB" w14:textId="77777777" w:rsidR="00A75F4A" w:rsidRPr="006A1251" w:rsidRDefault="00A75F4A" w:rsidP="00A75F4A">
      <w:pPr>
        <w:spacing w:before="60" w:after="60"/>
        <w:ind w:firstLine="720"/>
        <w:rPr>
          <w:szCs w:val="26"/>
          <w:lang w:val="pt-BR"/>
        </w:rPr>
      </w:pPr>
      <w:r w:rsidRPr="006A1251">
        <w:rPr>
          <w:szCs w:val="26"/>
          <w:lang w:val="pt-BR"/>
        </w:rPr>
        <w:t xml:space="preserve">Trong một số trường hợp nhờ giải đoán ảnh ta có thể xác định được cơ chế động học của các đứt gãy (các đứt gãy trượt bằng). </w:t>
      </w:r>
    </w:p>
    <w:p w14:paraId="02BAB187" w14:textId="4260A9DF" w:rsidR="00A75F4A" w:rsidRPr="006A1251" w:rsidRDefault="00A75F4A" w:rsidP="00A75F4A">
      <w:pPr>
        <w:spacing w:before="60" w:after="60"/>
        <w:rPr>
          <w:szCs w:val="26"/>
          <w:lang w:val="pt-BR"/>
        </w:rPr>
      </w:pPr>
      <w:r w:rsidRPr="006A1251">
        <w:rPr>
          <w:szCs w:val="26"/>
          <w:lang w:val="pt-BR"/>
        </w:rPr>
        <w:tab/>
        <w:t xml:space="preserve">Tỉnh Lai Châu có mức độ phát triển </w:t>
      </w:r>
      <w:r w:rsidR="00EB18E4">
        <w:rPr>
          <w:szCs w:val="26"/>
          <w:lang w:val="pt-BR"/>
        </w:rPr>
        <w:t xml:space="preserve">lineament </w:t>
      </w:r>
      <w:r w:rsidRPr="006A1251">
        <w:rPr>
          <w:szCs w:val="26"/>
          <w:lang w:val="pt-BR"/>
        </w:rPr>
        <w:t>rất mạnh mẽ và phân bố tương đối đồng đều. Chúng phát triển theo cả 4 hướng, trong đó chủ yếu theo  hướng tây bắc - đông nam.</w:t>
      </w:r>
    </w:p>
    <w:p w14:paraId="4F394183" w14:textId="6A310834" w:rsidR="00A75F4A" w:rsidRPr="006A1251" w:rsidRDefault="00A75F4A" w:rsidP="00A75F4A">
      <w:pPr>
        <w:spacing w:before="60" w:after="60"/>
        <w:rPr>
          <w:szCs w:val="26"/>
          <w:lang w:val="pt-BR"/>
        </w:rPr>
      </w:pPr>
      <w:r w:rsidRPr="006A1251">
        <w:rPr>
          <w:szCs w:val="26"/>
          <w:lang w:val="pt-BR"/>
        </w:rPr>
        <w:lastRenderedPageBreak/>
        <w:tab/>
        <w:t xml:space="preserve">*Nhóm 1: Hướng tây bắc - đông nam chiếm khoảng 65% tổng số photolineament. Nhiều </w:t>
      </w:r>
      <w:r w:rsidR="00EB18E4">
        <w:rPr>
          <w:szCs w:val="26"/>
          <w:lang w:val="pt-BR"/>
        </w:rPr>
        <w:t xml:space="preserve">lineament </w:t>
      </w:r>
      <w:r w:rsidRPr="006A1251">
        <w:rPr>
          <w:szCs w:val="26"/>
          <w:lang w:val="pt-BR"/>
        </w:rPr>
        <w:t>hướng này trùng với đứt gãy kiến tạo khu vực, đứt gãy phân đới và các đứt gãy chính, chi phối và khống chế bình đồ cấu trúc địa chất (4 PL).</w:t>
      </w:r>
    </w:p>
    <w:p w14:paraId="629324A5" w14:textId="0EDA82ED" w:rsidR="00A75F4A" w:rsidRPr="006A1251" w:rsidRDefault="00A75F4A" w:rsidP="00A75F4A">
      <w:pPr>
        <w:spacing w:before="60" w:after="60"/>
        <w:rPr>
          <w:szCs w:val="26"/>
          <w:lang w:val="pt-BR"/>
        </w:rPr>
      </w:pPr>
      <w:r w:rsidRPr="006A1251">
        <w:rPr>
          <w:szCs w:val="26"/>
          <w:lang w:val="pt-BR"/>
        </w:rPr>
        <w:tab/>
        <w:t xml:space="preserve">* Nhóm 2: Hướng đông bắc - tây nam. Nhóm này có số lượng ít hơn (chiếm khoảng 10%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p>
    <w:p w14:paraId="41F1A78E" w14:textId="1E1E5D48" w:rsidR="00A75F4A" w:rsidRPr="006A1251" w:rsidRDefault="00A75F4A" w:rsidP="00A75F4A">
      <w:pPr>
        <w:spacing w:before="60" w:after="60"/>
        <w:rPr>
          <w:szCs w:val="26"/>
          <w:lang w:val="pt-BR"/>
        </w:rPr>
      </w:pPr>
      <w:r w:rsidRPr="006A1251">
        <w:rPr>
          <w:szCs w:val="26"/>
          <w:lang w:val="pt-BR"/>
        </w:rPr>
        <w:tab/>
        <w:t xml:space="preserve">* Nhóm 3: Hướng kinh tuyến - á kinh tuyến. Nhóm này có số lượng tương đối cao (chiếm 15% tổng số). Đa số các </w:t>
      </w:r>
      <w:r w:rsidR="00EB18E4">
        <w:rPr>
          <w:szCs w:val="26"/>
          <w:lang w:val="pt-BR"/>
        </w:rPr>
        <w:t xml:space="preserve">lineament </w:t>
      </w:r>
      <w:r w:rsidRPr="006A1251">
        <w:rPr>
          <w:szCs w:val="26"/>
          <w:lang w:val="pt-BR"/>
        </w:rPr>
        <w:t>(PL)  hướng này trùng với đứt gãy kiến tạo phụ trợ làm phức tạp hóa  bình đồ cấu trúc địa chất. Tuy nhiên cũng có một PL trùng với đứt gãy phân đới.</w:t>
      </w:r>
    </w:p>
    <w:p w14:paraId="6EB5D5B7" w14:textId="66AF5900" w:rsidR="00A75F4A" w:rsidRPr="006A1251" w:rsidRDefault="00A75F4A" w:rsidP="00D9762D">
      <w:pPr>
        <w:spacing w:line="288" w:lineRule="auto"/>
        <w:rPr>
          <w:szCs w:val="26"/>
          <w:lang w:val="pt-BR"/>
        </w:rPr>
      </w:pPr>
      <w:r w:rsidRPr="006A1251">
        <w:rPr>
          <w:szCs w:val="26"/>
          <w:lang w:val="pt-BR"/>
        </w:rPr>
        <w:tab/>
        <w:t xml:space="preserve">* Nhóm 4: Hướng vĩ tuyến - á vĩ tuyến. Nhóm này có số lượng phát triển ít (chiếm khoảng 10%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r w:rsidRPr="006A1251">
        <w:rPr>
          <w:szCs w:val="26"/>
          <w:lang w:val="pt-BR"/>
        </w:rPr>
        <w:tab/>
        <w:t>Theo các dấu hiệu từc tư liệu viễn thám (giá trị DN và đặc điểm kiến trúc), các tác giả đã vạch ra 8 khu vực dự báo giàu nước ngầm dọc theo các đới đứt gãy kiến tạo thể hiện bằng các photolineament.</w:t>
      </w:r>
    </w:p>
    <w:p w14:paraId="50D4B33B" w14:textId="77777777" w:rsidR="00A75F4A" w:rsidRPr="006A1251" w:rsidRDefault="00A75F4A" w:rsidP="00D9762D">
      <w:pPr>
        <w:pStyle w:val="Heading3"/>
        <w:spacing w:line="288" w:lineRule="auto"/>
        <w:rPr>
          <w:szCs w:val="26"/>
        </w:rPr>
      </w:pPr>
      <w:bookmarkStart w:id="152" w:name="_Toc469217977"/>
      <w:bookmarkStart w:id="153" w:name="_Toc92630926"/>
      <w:bookmarkStart w:id="154" w:name="_Toc92638630"/>
      <w:bookmarkStart w:id="155" w:name="_Toc104786421"/>
      <w:r w:rsidRPr="006A1251">
        <w:rPr>
          <w:szCs w:val="26"/>
        </w:rPr>
        <w:t>b- Các cấu trúc vòng</w:t>
      </w:r>
      <w:bookmarkEnd w:id="152"/>
      <w:bookmarkEnd w:id="153"/>
      <w:bookmarkEnd w:id="154"/>
      <w:bookmarkEnd w:id="155"/>
    </w:p>
    <w:p w14:paraId="0AECD20D" w14:textId="77777777" w:rsidR="00A75F4A" w:rsidRPr="006A1251" w:rsidRDefault="00A75F4A" w:rsidP="00D9762D">
      <w:pPr>
        <w:spacing w:line="288" w:lineRule="auto"/>
        <w:rPr>
          <w:szCs w:val="26"/>
        </w:rPr>
      </w:pPr>
      <w:r w:rsidRPr="006A1251">
        <w:rPr>
          <w:szCs w:val="26"/>
          <w:lang w:val="pt-BR"/>
        </w:rPr>
        <w:t xml:space="preserve">         Các cấu trúc vòng (CTV) có mức độ phát triển trung bình và phân bố chủ yếu ở phía tây, tây nam  và phía bắc tỉnh Lai Châu. Ngoài ra còn có một số cấu trúc vòng kích thước nhỏ ở phía đông nam tỉnh. </w:t>
      </w:r>
      <w:r w:rsidRPr="006A1251">
        <w:rPr>
          <w:szCs w:val="26"/>
        </w:rPr>
        <w:t>Tất cả có 17 CTV kích thước khác nhau.</w:t>
      </w:r>
    </w:p>
    <w:p w14:paraId="3A42FA9D" w14:textId="77777777" w:rsidR="00A75F4A" w:rsidRPr="006A1251" w:rsidRDefault="00A75F4A" w:rsidP="00D9762D">
      <w:pPr>
        <w:spacing w:line="288" w:lineRule="auto"/>
        <w:rPr>
          <w:szCs w:val="26"/>
        </w:rPr>
      </w:pPr>
      <w:r w:rsidRPr="006A1251">
        <w:rPr>
          <w:szCs w:val="26"/>
        </w:rPr>
        <w:t xml:space="preserve">        Nguồn gốc và bản chất của các cấu trúc dạng vòng tỉnh Lai Châu chưa được nghiên cứu và xác định. Có thể các CTV này là các khu vực nâng tân kiến tạo địa phương hoặc các thể magma xâm nhập hoặc các vòm phủ phun trào khác nhau.</w:t>
      </w:r>
    </w:p>
    <w:p w14:paraId="36953439" w14:textId="53727423" w:rsidR="00A75F4A" w:rsidRPr="006A1251" w:rsidRDefault="00A75F4A" w:rsidP="00D9762D">
      <w:pPr>
        <w:pStyle w:val="Heading3"/>
        <w:spacing w:line="288" w:lineRule="auto"/>
      </w:pPr>
      <w:bookmarkStart w:id="156" w:name="_Toc469217978"/>
      <w:bookmarkStart w:id="157" w:name="_Toc92630927"/>
      <w:bookmarkStart w:id="158" w:name="_Toc92638631"/>
      <w:bookmarkStart w:id="159" w:name="_Toc104786422"/>
      <w:r>
        <w:t>3.</w:t>
      </w:r>
      <w:r w:rsidRPr="006A1251">
        <w:t>1.</w:t>
      </w:r>
      <w:r>
        <w:t xml:space="preserve">5.2. </w:t>
      </w:r>
      <w:r w:rsidRPr="006A1251">
        <w:t xml:space="preserve">Sơ đồ mật độ độ dài các </w:t>
      </w:r>
      <w:r w:rsidR="00EB18E4">
        <w:t xml:space="preserve">lineament </w:t>
      </w:r>
      <w:r w:rsidRPr="006A1251">
        <w:t>và cấu trúc vòng</w:t>
      </w:r>
      <w:bookmarkEnd w:id="156"/>
      <w:bookmarkEnd w:id="157"/>
      <w:bookmarkEnd w:id="158"/>
      <w:bookmarkEnd w:id="159"/>
    </w:p>
    <w:p w14:paraId="15014AB9" w14:textId="3F99291F" w:rsidR="00A75F4A" w:rsidRPr="006A1251" w:rsidRDefault="00A75F4A" w:rsidP="00D9762D">
      <w:pPr>
        <w:widowControl w:val="0"/>
        <w:spacing w:line="288" w:lineRule="auto"/>
        <w:rPr>
          <w:snapToGrid w:val="0"/>
          <w:szCs w:val="26"/>
          <w:lang w:val="pt-BR"/>
        </w:rPr>
      </w:pPr>
      <w:r w:rsidRPr="006A1251">
        <w:rPr>
          <w:snapToGrid w:val="0"/>
          <w:szCs w:val="26"/>
          <w:lang w:val="pt-BR"/>
        </w:rPr>
        <w:tab/>
        <w:t xml:space="preserve">Các thông số tính toán và thể hiện trên Sơ đồ mật độ độ dài các </w:t>
      </w:r>
      <w:r w:rsidR="00EB18E4">
        <w:rPr>
          <w:snapToGrid w:val="0"/>
          <w:szCs w:val="26"/>
          <w:lang w:val="pt-BR"/>
        </w:rPr>
        <w:t xml:space="preserve">lineament </w:t>
      </w:r>
      <w:r w:rsidRPr="006A1251">
        <w:rPr>
          <w:snapToGrid w:val="0"/>
          <w:szCs w:val="26"/>
          <w:lang w:val="pt-BR"/>
        </w:rPr>
        <w:t>và cấu trúc vòng tỉnh Lai Châu như sau:</w:t>
      </w:r>
    </w:p>
    <w:p w14:paraId="6D9C50C7" w14:textId="23E5BE72" w:rsidR="00A75F4A" w:rsidRPr="006A1251" w:rsidRDefault="00A75F4A" w:rsidP="00D9762D">
      <w:pPr>
        <w:widowControl w:val="0"/>
        <w:spacing w:line="288" w:lineRule="auto"/>
        <w:ind w:left="720"/>
        <w:rPr>
          <w:snapToGrid w:val="0"/>
          <w:szCs w:val="26"/>
          <w:lang w:val="pt-BR"/>
        </w:rPr>
      </w:pPr>
      <w:r w:rsidRPr="006A1251">
        <w:rPr>
          <w:snapToGrid w:val="0"/>
          <w:szCs w:val="26"/>
          <w:lang w:val="pt-BR"/>
        </w:rPr>
        <w:t xml:space="preserve">- Đơn vị tính là độ dài </w:t>
      </w:r>
      <w:r w:rsidR="00EB18E4">
        <w:rPr>
          <w:snapToGrid w:val="0"/>
          <w:szCs w:val="26"/>
          <w:lang w:val="pt-BR"/>
        </w:rPr>
        <w:t xml:space="preserve">lineament </w:t>
      </w:r>
      <w:r w:rsidRPr="006A1251">
        <w:rPr>
          <w:snapToGrid w:val="0"/>
          <w:szCs w:val="26"/>
          <w:lang w:val="pt-BR"/>
        </w:rPr>
        <w:t>và cấu trúc vòng trên 1 đơn vị diện tích (km/km</w:t>
      </w:r>
      <w:r w:rsidRPr="006A1251">
        <w:rPr>
          <w:snapToGrid w:val="0"/>
          <w:szCs w:val="26"/>
          <w:vertAlign w:val="superscript"/>
          <w:lang w:val="pt-BR"/>
        </w:rPr>
        <w:t>2</w:t>
      </w:r>
      <w:r w:rsidRPr="006A1251">
        <w:rPr>
          <w:snapToGrid w:val="0"/>
          <w:szCs w:val="26"/>
          <w:lang w:val="pt-BR"/>
        </w:rPr>
        <w:t>);</w:t>
      </w:r>
    </w:p>
    <w:p w14:paraId="20D3DDA1" w14:textId="77777777" w:rsidR="00A75F4A" w:rsidRPr="006A1251" w:rsidRDefault="00A75F4A" w:rsidP="00D9762D">
      <w:pPr>
        <w:pStyle w:val="BodyText2"/>
        <w:spacing w:line="288" w:lineRule="auto"/>
        <w:ind w:left="720"/>
        <w:rPr>
          <w:rFonts w:ascii="Times New Roman" w:hAnsi="Times New Roman" w:cs="Times New Roman"/>
          <w:sz w:val="26"/>
          <w:lang w:val="pt-BR"/>
        </w:rPr>
      </w:pPr>
      <w:r w:rsidRPr="006A1251">
        <w:rPr>
          <w:rFonts w:ascii="Times New Roman" w:hAnsi="Times New Roman" w:cs="Times New Roman"/>
          <w:sz w:val="26"/>
          <w:lang w:val="pt-BR"/>
        </w:rPr>
        <w:t>- Ô cửa sổ trượt: 2km</w:t>
      </w:r>
      <w:r w:rsidRPr="006A1251">
        <w:rPr>
          <w:rFonts w:ascii="Times New Roman" w:hAnsi="Times New Roman" w:cs="Times New Roman"/>
          <w:sz w:val="26"/>
          <w:vertAlign w:val="superscript"/>
          <w:lang w:val="pt-BR"/>
        </w:rPr>
        <w:t>2</w:t>
      </w:r>
      <w:r w:rsidRPr="006A1251">
        <w:rPr>
          <w:rFonts w:ascii="Times New Roman" w:hAnsi="Times New Roman" w:cs="Times New Roman"/>
          <w:sz w:val="26"/>
          <w:lang w:val="pt-BR"/>
        </w:rPr>
        <w:t>;</w:t>
      </w:r>
    </w:p>
    <w:p w14:paraId="7AEA1C5C" w14:textId="77777777" w:rsidR="00A75F4A" w:rsidRPr="006A1251" w:rsidRDefault="00A75F4A" w:rsidP="00D9762D">
      <w:pPr>
        <w:widowControl w:val="0"/>
        <w:spacing w:line="288" w:lineRule="auto"/>
        <w:ind w:left="720"/>
        <w:rPr>
          <w:snapToGrid w:val="0"/>
          <w:szCs w:val="26"/>
          <w:lang w:val="pt-BR"/>
        </w:rPr>
      </w:pPr>
      <w:r w:rsidRPr="006A1251">
        <w:rPr>
          <w:snapToGrid w:val="0"/>
          <w:szCs w:val="26"/>
          <w:lang w:val="pt-BR"/>
        </w:rPr>
        <w:t>- Giá trị cực tiểu (minimum):  1,0000000 km/km</w:t>
      </w:r>
      <w:r w:rsidRPr="006A1251">
        <w:rPr>
          <w:snapToGrid w:val="0"/>
          <w:szCs w:val="26"/>
          <w:vertAlign w:val="superscript"/>
          <w:lang w:val="pt-BR"/>
        </w:rPr>
        <w:t>2</w:t>
      </w:r>
      <w:r w:rsidRPr="006A1251">
        <w:rPr>
          <w:snapToGrid w:val="0"/>
          <w:szCs w:val="26"/>
          <w:lang w:val="pt-BR"/>
        </w:rPr>
        <w:t>;</w:t>
      </w:r>
    </w:p>
    <w:p w14:paraId="024F0271" w14:textId="77777777" w:rsidR="00A75F4A" w:rsidRPr="006A1251" w:rsidRDefault="00A75F4A" w:rsidP="00D9762D">
      <w:pPr>
        <w:widowControl w:val="0"/>
        <w:spacing w:line="288" w:lineRule="auto"/>
        <w:ind w:left="720"/>
        <w:rPr>
          <w:snapToGrid w:val="0"/>
          <w:szCs w:val="26"/>
          <w:lang w:val="nb-NO"/>
        </w:rPr>
      </w:pPr>
      <w:r w:rsidRPr="006A1251">
        <w:rPr>
          <w:snapToGrid w:val="0"/>
          <w:szCs w:val="26"/>
          <w:lang w:val="nb-NO"/>
        </w:rPr>
        <w:t>- Giá trị cực đại (maximum): 14,1529162 km/km</w:t>
      </w:r>
      <w:r w:rsidRPr="006A1251">
        <w:rPr>
          <w:snapToGrid w:val="0"/>
          <w:szCs w:val="26"/>
          <w:vertAlign w:val="superscript"/>
          <w:lang w:val="nb-NO"/>
        </w:rPr>
        <w:t>2</w:t>
      </w:r>
      <w:r w:rsidRPr="006A1251">
        <w:rPr>
          <w:snapToGrid w:val="0"/>
          <w:szCs w:val="26"/>
          <w:lang w:val="nb-NO"/>
        </w:rPr>
        <w:t>;</w:t>
      </w:r>
    </w:p>
    <w:p w14:paraId="2C1D56D5" w14:textId="77777777" w:rsidR="00A75F4A" w:rsidRPr="006A1251" w:rsidRDefault="00A75F4A" w:rsidP="00D9762D">
      <w:pPr>
        <w:widowControl w:val="0"/>
        <w:spacing w:line="288" w:lineRule="auto"/>
        <w:ind w:left="720"/>
        <w:rPr>
          <w:snapToGrid w:val="0"/>
          <w:szCs w:val="26"/>
          <w:lang w:val="nb-NO"/>
        </w:rPr>
      </w:pPr>
      <w:r w:rsidRPr="006A1251">
        <w:rPr>
          <w:snapToGrid w:val="0"/>
          <w:szCs w:val="26"/>
          <w:lang w:val="nb-NO"/>
        </w:rPr>
        <w:t>- Giá trị trung bình: 2,97291205 km/km</w:t>
      </w:r>
      <w:r w:rsidRPr="006A1251">
        <w:rPr>
          <w:snapToGrid w:val="0"/>
          <w:szCs w:val="26"/>
          <w:vertAlign w:val="superscript"/>
          <w:lang w:val="nb-NO"/>
        </w:rPr>
        <w:t>2</w:t>
      </w:r>
      <w:r w:rsidRPr="006A1251">
        <w:rPr>
          <w:snapToGrid w:val="0"/>
          <w:szCs w:val="26"/>
          <w:lang w:val="nb-NO"/>
        </w:rPr>
        <w:t>;</w:t>
      </w:r>
    </w:p>
    <w:p w14:paraId="7C99028B" w14:textId="77777777" w:rsidR="00A75F4A" w:rsidRPr="006A1251" w:rsidRDefault="00A75F4A" w:rsidP="00D9762D">
      <w:pPr>
        <w:spacing w:line="288" w:lineRule="auto"/>
        <w:ind w:firstLine="720"/>
        <w:rPr>
          <w:snapToGrid w:val="0"/>
          <w:szCs w:val="26"/>
          <w:lang w:val="nb-NO"/>
        </w:rPr>
      </w:pPr>
      <w:r w:rsidRPr="006A1251">
        <w:rPr>
          <w:snapToGrid w:val="0"/>
          <w:szCs w:val="26"/>
          <w:lang w:val="nb-NO"/>
        </w:rPr>
        <w:t>- Độ lệch chuẩn: 1,3212079</w:t>
      </w:r>
    </w:p>
    <w:p w14:paraId="1503852F" w14:textId="71FF33FA" w:rsidR="00A75F4A" w:rsidRPr="006A1251" w:rsidRDefault="00A75F4A" w:rsidP="00D9762D">
      <w:pPr>
        <w:spacing w:line="288" w:lineRule="auto"/>
        <w:ind w:firstLine="720"/>
        <w:rPr>
          <w:szCs w:val="26"/>
          <w:lang w:val="nb-NO"/>
        </w:rPr>
      </w:pPr>
      <w:r w:rsidRPr="006A1251">
        <w:rPr>
          <w:szCs w:val="26"/>
          <w:lang w:val="nb-NO"/>
        </w:rPr>
        <w:lastRenderedPageBreak/>
        <w:t xml:space="preserve">Trên Sơ đồ mật độ độ dài các </w:t>
      </w:r>
      <w:r w:rsidR="00EB18E4">
        <w:rPr>
          <w:szCs w:val="26"/>
          <w:lang w:val="nb-NO"/>
        </w:rPr>
        <w:t xml:space="preserve">lineament </w:t>
      </w:r>
      <w:r w:rsidRPr="006A1251">
        <w:rPr>
          <w:szCs w:val="26"/>
          <w:lang w:val="nb-NO"/>
        </w:rPr>
        <w:t>và cấu trúc vòng tỉnh các tác giả thể hiện 3 vùng (bậc) có giá trị mật độ dị thuờng khác nhau (bằng màu khác nhau):</w:t>
      </w:r>
    </w:p>
    <w:p w14:paraId="43192B20" w14:textId="77777777" w:rsidR="00A75F4A" w:rsidRPr="006A1251" w:rsidRDefault="00A75F4A" w:rsidP="00D9762D">
      <w:pPr>
        <w:spacing w:line="288" w:lineRule="auto"/>
        <w:rPr>
          <w:szCs w:val="26"/>
          <w:lang w:val="nb-NO"/>
        </w:rPr>
      </w:pPr>
      <w:r w:rsidRPr="006A1251">
        <w:rPr>
          <w:szCs w:val="26"/>
          <w:lang w:val="nb-NO"/>
        </w:rPr>
        <w:tab/>
        <w:t>- Vùng dị thường bậc I: Gồm các đường đẳng trị từ  6,0 đến 8,0 km/km</w:t>
      </w:r>
      <w:r w:rsidRPr="006A1251">
        <w:rPr>
          <w:szCs w:val="26"/>
          <w:vertAlign w:val="superscript"/>
          <w:lang w:val="nb-NO"/>
        </w:rPr>
        <w:t>2</w:t>
      </w:r>
    </w:p>
    <w:p w14:paraId="3798364E" w14:textId="77777777" w:rsidR="00A75F4A" w:rsidRPr="006A1251" w:rsidRDefault="00A75F4A" w:rsidP="00D9762D">
      <w:pPr>
        <w:spacing w:line="288" w:lineRule="auto"/>
        <w:rPr>
          <w:szCs w:val="26"/>
          <w:lang w:val="nb-NO"/>
        </w:rPr>
      </w:pPr>
      <w:r w:rsidRPr="006A1251">
        <w:rPr>
          <w:szCs w:val="26"/>
          <w:lang w:val="nb-NO"/>
        </w:rPr>
        <w:tab/>
        <w:t>- Vùng dị thường bậc II: Gồm các đường đẳng trị từ 8,0 đến 12 km/km</w:t>
      </w:r>
      <w:r w:rsidRPr="006A1251">
        <w:rPr>
          <w:szCs w:val="26"/>
          <w:vertAlign w:val="superscript"/>
          <w:lang w:val="nb-NO"/>
        </w:rPr>
        <w:t>2</w:t>
      </w:r>
    </w:p>
    <w:p w14:paraId="65681358" w14:textId="77777777" w:rsidR="00A75F4A" w:rsidRPr="006A1251" w:rsidRDefault="00A75F4A" w:rsidP="00D9762D">
      <w:pPr>
        <w:spacing w:line="288" w:lineRule="auto"/>
        <w:rPr>
          <w:szCs w:val="26"/>
          <w:lang w:val="nb-NO"/>
        </w:rPr>
      </w:pPr>
      <w:r w:rsidRPr="006A1251">
        <w:rPr>
          <w:szCs w:val="26"/>
          <w:lang w:val="nb-NO"/>
        </w:rPr>
        <w:tab/>
        <w:t>- Vùng dị thường bậc III: gồm các đường đẳng trị cao hơn 12 km/km</w:t>
      </w:r>
      <w:r w:rsidRPr="006A1251">
        <w:rPr>
          <w:szCs w:val="26"/>
          <w:vertAlign w:val="superscript"/>
          <w:lang w:val="nb-NO"/>
        </w:rPr>
        <w:t>2</w:t>
      </w:r>
      <w:r w:rsidRPr="006A1251">
        <w:rPr>
          <w:szCs w:val="26"/>
          <w:lang w:val="nb-NO"/>
        </w:rPr>
        <w:t>.</w:t>
      </w:r>
    </w:p>
    <w:p w14:paraId="64BAFBF8" w14:textId="77777777" w:rsidR="00A75F4A" w:rsidRPr="006A1251" w:rsidRDefault="00A75F4A" w:rsidP="00D9762D">
      <w:pPr>
        <w:spacing w:line="288" w:lineRule="auto"/>
        <w:rPr>
          <w:szCs w:val="26"/>
          <w:lang w:val="nb-NO"/>
        </w:rPr>
      </w:pPr>
      <w:r w:rsidRPr="006A1251">
        <w:rPr>
          <w:szCs w:val="26"/>
          <w:lang w:val="nb-NO"/>
        </w:rPr>
        <w:tab/>
        <w:t xml:space="preserve">Khu vực có các dị thường bậc I, II, III nêu trên là các khu vực gia tăng mật độ khe nứt , đứt gãy - các khu vực xung yếu của vỏ Trái đất và cần được chú ý sử dụng  triệt để kết hợp với các lớp thông tin khác nhằm dựu báo các khu vực triển vọng giàu nước ngầm. </w:t>
      </w:r>
    </w:p>
    <w:p w14:paraId="74615399" w14:textId="77777777" w:rsidR="00A75F4A" w:rsidRPr="00D9762D" w:rsidRDefault="00A75F4A" w:rsidP="00D9762D">
      <w:pPr>
        <w:spacing w:line="288" w:lineRule="auto"/>
        <w:rPr>
          <w:spacing w:val="-2"/>
          <w:szCs w:val="26"/>
          <w:lang w:val="nb-NO"/>
        </w:rPr>
      </w:pPr>
      <w:r w:rsidRPr="006A1251">
        <w:rPr>
          <w:szCs w:val="26"/>
          <w:lang w:val="nb-NO"/>
        </w:rPr>
        <w:t xml:space="preserve">           </w:t>
      </w:r>
      <w:r w:rsidRPr="00D9762D">
        <w:rPr>
          <w:spacing w:val="-2"/>
          <w:szCs w:val="26"/>
          <w:lang w:val="nb-NO"/>
        </w:rPr>
        <w:t>Một số khu vực đáng chú ý (có khả năng giàu nước ngầm) trên địa bàn tỉnh Lai Châu là: Mù Cả, TT. Mường Tè, Hua Bum, Nậm Ban, Nậm Hàng, Làng Mô, Nậm Thàng, Nậm Loòng, Mù Sang, Ma Li Pho, Tà Hừa, TT. Than Uyên và một số khu vực khác.</w:t>
      </w:r>
    </w:p>
    <w:p w14:paraId="1F899C30" w14:textId="608A7F44" w:rsidR="00B61A3E" w:rsidRDefault="00B61A3E" w:rsidP="00B61A3E">
      <w:pPr>
        <w:spacing w:before="60" w:after="60"/>
        <w:rPr>
          <w:szCs w:val="26"/>
        </w:rPr>
      </w:pPr>
      <w:r>
        <w:rPr>
          <w:noProof/>
        </w:rPr>
        <w:drawing>
          <wp:inline distT="0" distB="0" distL="0" distR="0" wp14:anchorId="2917778D" wp14:editId="2674C0AA">
            <wp:extent cx="5760720" cy="5037455"/>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037455"/>
                    </a:xfrm>
                    <a:prstGeom prst="rect">
                      <a:avLst/>
                    </a:prstGeom>
                    <a:noFill/>
                    <a:ln>
                      <a:noFill/>
                    </a:ln>
                  </pic:spPr>
                </pic:pic>
              </a:graphicData>
            </a:graphic>
          </wp:inline>
        </w:drawing>
      </w:r>
    </w:p>
    <w:p w14:paraId="7D399CE6" w14:textId="2979E754" w:rsidR="00B61A3E" w:rsidRDefault="00B61A3E" w:rsidP="00B61A3E">
      <w:pPr>
        <w:pStyle w:val="1Hinh"/>
      </w:pPr>
      <w:bookmarkStart w:id="160" w:name="_Toc104786051"/>
      <w:r>
        <w:t>Hình 3.5. Sơ đồ lineament và cấu trúc vòng tỉnh Lai Châu</w:t>
      </w:r>
      <w:bookmarkEnd w:id="160"/>
      <w:r w:rsidRPr="006A1251">
        <w:t xml:space="preserve"> </w:t>
      </w:r>
    </w:p>
    <w:p w14:paraId="44AC42B4" w14:textId="17F6BA93" w:rsidR="00D9762D" w:rsidRDefault="00D9762D" w:rsidP="00D9762D"/>
    <w:p w14:paraId="5E6C0EA6" w14:textId="77777777" w:rsidR="00D9762D" w:rsidRPr="006A1251" w:rsidRDefault="00D9762D" w:rsidP="00D9762D">
      <w:pPr>
        <w:pStyle w:val="Heading3"/>
      </w:pPr>
      <w:bookmarkStart w:id="161" w:name="_Toc469217979"/>
      <w:bookmarkStart w:id="162" w:name="_Toc92630928"/>
      <w:bookmarkStart w:id="163" w:name="_Toc92638632"/>
      <w:bookmarkStart w:id="164" w:name="_Toc104786423"/>
      <w:r>
        <w:lastRenderedPageBreak/>
        <w:t>3.</w:t>
      </w:r>
      <w:r w:rsidRPr="006A1251">
        <w:t>1.</w:t>
      </w:r>
      <w:r>
        <w:t>5.3.</w:t>
      </w:r>
      <w:r w:rsidRPr="006A1251">
        <w:t xml:space="preserve"> Sơ đồ thảm thực vật</w:t>
      </w:r>
      <w:bookmarkEnd w:id="161"/>
      <w:bookmarkEnd w:id="162"/>
      <w:bookmarkEnd w:id="163"/>
      <w:bookmarkEnd w:id="164"/>
    </w:p>
    <w:p w14:paraId="727AD370" w14:textId="77777777" w:rsidR="00D9762D" w:rsidRPr="006A1251" w:rsidRDefault="00D9762D" w:rsidP="00D9762D">
      <w:pPr>
        <w:spacing w:before="60" w:after="60"/>
        <w:rPr>
          <w:szCs w:val="26"/>
        </w:rPr>
      </w:pPr>
      <w:r w:rsidRPr="006A1251">
        <w:rPr>
          <w:szCs w:val="26"/>
        </w:rPr>
        <w:tab/>
        <w:t xml:space="preserve">Theo tài liệu viễn thám thảm thực vật tỉnh Lai Châu có thể phân ra 3 loại khu vực theo mật độ tương đối: </w:t>
      </w:r>
    </w:p>
    <w:p w14:paraId="6D0E676C" w14:textId="05010D89" w:rsidR="00D9762D" w:rsidRDefault="00D9762D" w:rsidP="00D9762D">
      <w:pPr>
        <w:spacing w:before="60" w:after="60"/>
        <w:rPr>
          <w:szCs w:val="26"/>
        </w:rPr>
      </w:pPr>
      <w:r w:rsidRPr="006A1251">
        <w:rPr>
          <w:szCs w:val="26"/>
        </w:rPr>
        <w:tab/>
        <w:t>- Khu vực thảm thực vật với mật độ dày, chiếm phần rất tương đối nhỏ diện tích tỉnh Lai Châu (chiếm khoảng 20 % diện tích tỉnh) và phân bố rải rác ở các vùng núi cao tại phía tây, tây bắc, phía nam, phía đông nam, phía đông bắc và phía bắc tỉnh.</w:t>
      </w:r>
    </w:p>
    <w:p w14:paraId="56D6A228" w14:textId="77777777" w:rsidR="00D9762D" w:rsidRDefault="00D9762D" w:rsidP="00D9762D">
      <w:r>
        <w:rPr>
          <w:noProof/>
        </w:rPr>
        <w:drawing>
          <wp:inline distT="0" distB="0" distL="0" distR="0" wp14:anchorId="417E5D06" wp14:editId="27C39982">
            <wp:extent cx="5760720" cy="5034280"/>
            <wp:effectExtent l="0" t="0" r="0"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034280"/>
                    </a:xfrm>
                    <a:prstGeom prst="rect">
                      <a:avLst/>
                    </a:prstGeom>
                    <a:noFill/>
                    <a:ln>
                      <a:noFill/>
                    </a:ln>
                  </pic:spPr>
                </pic:pic>
              </a:graphicData>
            </a:graphic>
          </wp:inline>
        </w:drawing>
      </w:r>
    </w:p>
    <w:p w14:paraId="0317C21C" w14:textId="77777777" w:rsidR="00D9762D" w:rsidRDefault="00D9762D" w:rsidP="00D9762D">
      <w:pPr>
        <w:pStyle w:val="1Hinh"/>
      </w:pPr>
      <w:bookmarkStart w:id="165" w:name="_Toc104786052"/>
      <w:r>
        <w:t>Hình 3.6. Sơ đồ thảm phủ thực vật tỉnh Lai Châu</w:t>
      </w:r>
      <w:bookmarkEnd w:id="165"/>
      <w:r w:rsidRPr="006A1251">
        <w:t xml:space="preserve"> </w:t>
      </w:r>
    </w:p>
    <w:p w14:paraId="5CA27E43" w14:textId="77777777" w:rsidR="00D9762D" w:rsidRPr="006A1251" w:rsidRDefault="00D9762D" w:rsidP="00D9762D">
      <w:pPr>
        <w:spacing w:before="60" w:after="60"/>
        <w:rPr>
          <w:szCs w:val="26"/>
        </w:rPr>
      </w:pPr>
      <w:r w:rsidRPr="006A1251">
        <w:rPr>
          <w:szCs w:val="26"/>
        </w:rPr>
        <w:tab/>
        <w:t>- Khu vực thảm thực vật với mật độ thưa, chiếm phần lớn diện tích tỉnh Lai Châu (chiếm khoảng 70 % diện tích tỉnh) và phân bố ở các vùng núi cao, núi cao trung bình, núi thấp, các đồi thấp, dọc hai bờ sông suối và một số nơi khác ở khắp tỉnh.</w:t>
      </w:r>
    </w:p>
    <w:p w14:paraId="60D2BD0F" w14:textId="77777777" w:rsidR="00D9762D" w:rsidRPr="006A1251" w:rsidRDefault="00D9762D" w:rsidP="00D9762D">
      <w:pPr>
        <w:spacing w:before="60" w:after="60"/>
        <w:rPr>
          <w:szCs w:val="26"/>
        </w:rPr>
      </w:pPr>
      <w:r w:rsidRPr="006A1251">
        <w:rPr>
          <w:szCs w:val="26"/>
        </w:rPr>
        <w:tab/>
        <w:t xml:space="preserve">- Khu vực không có thảm thực vật: chiếm phần nhỏ diện tích tỉnh Lai Châu (chiếm khoảng 10 % diện tích tỉnh) và phân bố dọc  theo các triền sông, dọc các thung lũng sông, suối - các vị trí gần khu dân cư và một số vị trí ở các dãy núi cao, các dải đồi </w:t>
      </w:r>
      <w:r w:rsidRPr="006A1251">
        <w:rPr>
          <w:szCs w:val="26"/>
        </w:rPr>
        <w:lastRenderedPageBreak/>
        <w:t>núi thấp và trung bình nằm rải rác khắp tỉnh. Chúng phân bố chủ yếu ở phía đông bắc tỉnh.</w:t>
      </w:r>
    </w:p>
    <w:p w14:paraId="0FABD7CC" w14:textId="77777777" w:rsidR="00D9762D" w:rsidRDefault="00D9762D" w:rsidP="00D9762D">
      <w:pPr>
        <w:spacing w:before="60" w:after="60"/>
        <w:rPr>
          <w:szCs w:val="26"/>
        </w:rPr>
      </w:pPr>
      <w:r w:rsidRPr="006A1251">
        <w:rPr>
          <w:szCs w:val="26"/>
        </w:rPr>
        <w:t xml:space="preserve">            Trên sơ đồ thảm thực vật tỉnh Lai Châu các tác giả còn thể hiện các đường chia nước (đường phân thủy), các hồ, đập chứa nước (ở TT. Mường Tè), mạng sông suối và bồn thu nước.</w:t>
      </w:r>
    </w:p>
    <w:p w14:paraId="0AFE3868" w14:textId="63F24ABB" w:rsidR="00A75F4A" w:rsidRPr="006A1251" w:rsidRDefault="0015739C" w:rsidP="0015739C">
      <w:pPr>
        <w:pStyle w:val="Heading2"/>
      </w:pPr>
      <w:bookmarkStart w:id="166" w:name="_Toc469217984"/>
      <w:bookmarkStart w:id="167" w:name="_Toc92630933"/>
      <w:bookmarkStart w:id="168" w:name="_Toc92638637"/>
      <w:bookmarkStart w:id="169" w:name="_Toc104786424"/>
      <w:r>
        <w:t>3.</w:t>
      </w:r>
      <w:r w:rsidRPr="006A1251">
        <w:t>1.</w:t>
      </w:r>
      <w:r>
        <w:t>6</w:t>
      </w:r>
      <w:r w:rsidR="00A75F4A" w:rsidRPr="006A1251">
        <w:t>. Thuyết minh kết quả phân tích, giải đoán ảnh tỉnh Sơn La</w:t>
      </w:r>
      <w:bookmarkEnd w:id="166"/>
      <w:bookmarkEnd w:id="167"/>
      <w:bookmarkEnd w:id="168"/>
      <w:bookmarkEnd w:id="169"/>
    </w:p>
    <w:p w14:paraId="674F6424" w14:textId="7D247387" w:rsidR="00A75F4A" w:rsidRPr="006A1251" w:rsidRDefault="0015739C" w:rsidP="0015739C">
      <w:pPr>
        <w:pStyle w:val="Heading3"/>
      </w:pPr>
      <w:bookmarkStart w:id="170" w:name="_Toc469217991"/>
      <w:bookmarkStart w:id="171" w:name="_Toc92630940"/>
      <w:bookmarkStart w:id="172" w:name="_Toc92638644"/>
      <w:bookmarkStart w:id="173" w:name="_Toc104786425"/>
      <w:r>
        <w:t>3.</w:t>
      </w:r>
      <w:r w:rsidRPr="006A1251">
        <w:t>1.</w:t>
      </w:r>
      <w:r>
        <w:t>6</w:t>
      </w:r>
      <w:r w:rsidRPr="006A1251">
        <w:t>.</w:t>
      </w:r>
      <w:r>
        <w:t>1.</w:t>
      </w:r>
      <w:r w:rsidR="00A75F4A" w:rsidRPr="006A1251">
        <w:t xml:space="preserve"> Sơ đồ </w:t>
      </w:r>
      <w:r w:rsidR="00EB18E4">
        <w:t xml:space="preserve">lineament </w:t>
      </w:r>
      <w:r w:rsidR="00A75F4A" w:rsidRPr="006A1251">
        <w:t xml:space="preserve">và cấu trúc </w:t>
      </w:r>
      <w:r w:rsidR="00D9762D">
        <w:t xml:space="preserve">vòng </w:t>
      </w:r>
      <w:r w:rsidR="00A75F4A" w:rsidRPr="006A1251">
        <w:t>(các đứt gãy kiến tạo và khe nứt)</w:t>
      </w:r>
      <w:bookmarkEnd w:id="170"/>
      <w:bookmarkEnd w:id="171"/>
      <w:bookmarkEnd w:id="172"/>
      <w:bookmarkEnd w:id="173"/>
    </w:p>
    <w:p w14:paraId="6BC1AA4B" w14:textId="77777777" w:rsidR="00A75F4A" w:rsidRPr="006A1251" w:rsidRDefault="00A75F4A" w:rsidP="00A75F4A">
      <w:pPr>
        <w:pStyle w:val="Heading3"/>
        <w:rPr>
          <w:szCs w:val="26"/>
        </w:rPr>
      </w:pPr>
      <w:bookmarkStart w:id="174" w:name="_Toc469217992"/>
      <w:bookmarkStart w:id="175" w:name="_Toc92630941"/>
      <w:bookmarkStart w:id="176" w:name="_Toc92638645"/>
      <w:bookmarkStart w:id="177" w:name="_Toc104786426"/>
      <w:r w:rsidRPr="006A1251">
        <w:rPr>
          <w:szCs w:val="26"/>
        </w:rPr>
        <w:t>a- Các photolineament</w:t>
      </w:r>
      <w:bookmarkEnd w:id="174"/>
      <w:bookmarkEnd w:id="175"/>
      <w:bookmarkEnd w:id="176"/>
      <w:bookmarkEnd w:id="177"/>
    </w:p>
    <w:p w14:paraId="7FAEEAB1" w14:textId="5206FA5B" w:rsidR="00A75F4A" w:rsidRPr="006A1251" w:rsidRDefault="00A75F4A" w:rsidP="00A75F4A">
      <w:pPr>
        <w:spacing w:before="60" w:after="60"/>
        <w:rPr>
          <w:b/>
          <w:szCs w:val="26"/>
          <w:lang w:val="pt-BR"/>
        </w:rPr>
      </w:pPr>
      <w:r w:rsidRPr="006A1251">
        <w:rPr>
          <w:szCs w:val="26"/>
          <w:lang w:val="pt-BR"/>
        </w:rPr>
        <w:t xml:space="preserve">            Các đối tượng ảnh dạng tuyến tính hay còn được gọi theo danh từ tiếng Anh là lineament hoặc photolineament. Các đối tượng ảnh dạng tuyến tính được giải đoán nhờ sự phân bố dạng tuyến của các dấu hiệu ảnh hoặc chúng đóng vai trò là ranh giới giữa hai khu vực có dấu hiệu ảnh khác nhau (ranh giới giữa hai trường ảnh có tôn ảnh khác nhau, kiến trúc ảnh khác nhau...). Các đối tượng ảnh dạng tuyến tính trùng với các hệ thống khe nứt, đứt gãy  kiến tạo các cấp khác nhau. Chính vì vậy mà nhờ việc giải đoán các </w:t>
      </w:r>
      <w:r w:rsidR="00EB18E4">
        <w:rPr>
          <w:szCs w:val="26"/>
          <w:lang w:val="pt-BR"/>
        </w:rPr>
        <w:t xml:space="preserve">lineament </w:t>
      </w:r>
      <w:r w:rsidRPr="006A1251">
        <w:rPr>
          <w:szCs w:val="26"/>
          <w:lang w:val="pt-BR"/>
        </w:rPr>
        <w:t>một cách chi tiết ta có thể thu nhận được bình đồ cấu trúc phá hủy kiến tạo của khu vực nghiên cứu một cách đầy đủ và khách quan.</w:t>
      </w:r>
    </w:p>
    <w:p w14:paraId="746E746B" w14:textId="77777777" w:rsidR="00A75F4A" w:rsidRPr="006A1251" w:rsidRDefault="00A75F4A" w:rsidP="00A75F4A">
      <w:pPr>
        <w:spacing w:before="60" w:after="60"/>
        <w:ind w:firstLine="720"/>
        <w:rPr>
          <w:szCs w:val="26"/>
          <w:lang w:val="pt-BR"/>
        </w:rPr>
      </w:pPr>
      <w:r w:rsidRPr="006A1251">
        <w:rPr>
          <w:szCs w:val="26"/>
          <w:lang w:val="pt-BR"/>
        </w:rPr>
        <w:t xml:space="preserve">Trong một số trường hợp nhờ giải đoán ảnh ta có thể xác định được cơ chế động học của các đứt gãy (các đứt gãy trượt bằng). </w:t>
      </w:r>
    </w:p>
    <w:p w14:paraId="4C753145" w14:textId="75EF42F9" w:rsidR="00A75F4A" w:rsidRPr="006A1251" w:rsidRDefault="00A75F4A" w:rsidP="00A75F4A">
      <w:pPr>
        <w:spacing w:before="60" w:after="60"/>
        <w:rPr>
          <w:szCs w:val="26"/>
          <w:lang w:val="pt-BR"/>
        </w:rPr>
      </w:pPr>
      <w:r w:rsidRPr="006A1251">
        <w:rPr>
          <w:szCs w:val="26"/>
          <w:lang w:val="pt-BR"/>
        </w:rPr>
        <w:tab/>
        <w:t xml:space="preserve">Tỉnh Sơn La có mức độ phát triển </w:t>
      </w:r>
      <w:r w:rsidR="00EB18E4">
        <w:rPr>
          <w:szCs w:val="26"/>
          <w:lang w:val="pt-BR"/>
        </w:rPr>
        <w:t xml:space="preserve">lineament </w:t>
      </w:r>
      <w:r w:rsidRPr="006A1251">
        <w:rPr>
          <w:szCs w:val="26"/>
          <w:lang w:val="pt-BR"/>
        </w:rPr>
        <w:t>tương đối mạnh mẽ và phân bố tương đối đồng đều. Chúng phát triển theo cả 4 hướng, trong đó chủ yếu theo  hướng tây bắc - đông nam.</w:t>
      </w:r>
    </w:p>
    <w:p w14:paraId="46EFFC68" w14:textId="6F7D4028" w:rsidR="00A75F4A" w:rsidRPr="006A1251" w:rsidRDefault="00A75F4A" w:rsidP="00A75F4A">
      <w:pPr>
        <w:spacing w:before="60" w:after="60"/>
        <w:rPr>
          <w:szCs w:val="26"/>
          <w:lang w:val="pt-BR"/>
        </w:rPr>
      </w:pPr>
      <w:r w:rsidRPr="006A1251">
        <w:rPr>
          <w:szCs w:val="26"/>
          <w:lang w:val="pt-BR"/>
        </w:rPr>
        <w:tab/>
        <w:t xml:space="preserve">*Nhóm 1: Hướng tây bắc - đông nam chiếm khoảng 90% tổng số photolineament. Nhiều </w:t>
      </w:r>
      <w:r w:rsidR="00EB18E4">
        <w:rPr>
          <w:szCs w:val="26"/>
          <w:lang w:val="pt-BR"/>
        </w:rPr>
        <w:t xml:space="preserve">lineament </w:t>
      </w:r>
      <w:r w:rsidRPr="006A1251">
        <w:rPr>
          <w:szCs w:val="26"/>
          <w:lang w:val="pt-BR"/>
        </w:rPr>
        <w:t>hướng này trùng với đứt gãy kiến tạo khu vực, đứt gãy phân đới và các đứt gãy chính, chi phối và khống chế bình đồ cấu trúc địa chất.</w:t>
      </w:r>
    </w:p>
    <w:p w14:paraId="7FB30189" w14:textId="00BCEDB1" w:rsidR="00A75F4A" w:rsidRPr="006A1251" w:rsidRDefault="00A75F4A" w:rsidP="00A75F4A">
      <w:pPr>
        <w:spacing w:before="60" w:after="60"/>
        <w:rPr>
          <w:szCs w:val="26"/>
          <w:lang w:val="pt-BR"/>
        </w:rPr>
      </w:pPr>
      <w:r w:rsidRPr="006A1251">
        <w:rPr>
          <w:szCs w:val="26"/>
          <w:lang w:val="pt-BR"/>
        </w:rPr>
        <w:tab/>
        <w:t xml:space="preserve">* Nhóm 2: Hướng đông bắc - tây nam. Nhóm này có số lượng ít hơn (chiếm khoảng 5% tổng số). Đa số các </w:t>
      </w:r>
      <w:r w:rsidR="00EB18E4">
        <w:rPr>
          <w:szCs w:val="26"/>
          <w:lang w:val="pt-BR"/>
        </w:rPr>
        <w:t xml:space="preserve">lineament </w:t>
      </w:r>
      <w:r w:rsidRPr="006A1251">
        <w:rPr>
          <w:szCs w:val="26"/>
          <w:lang w:val="pt-BR"/>
        </w:rPr>
        <w:t xml:space="preserve">hướng này trùng với đứt gãy kiến tạo phụ trợ làm phức tạp hóa  bình đồ cấu trúc địa chất. </w:t>
      </w:r>
    </w:p>
    <w:p w14:paraId="114EEA38" w14:textId="2BCDDDE0" w:rsidR="00A75F4A" w:rsidRPr="006A1251" w:rsidRDefault="00A75F4A" w:rsidP="00A75F4A">
      <w:pPr>
        <w:spacing w:before="60" w:after="60"/>
        <w:rPr>
          <w:szCs w:val="26"/>
          <w:lang w:val="pt-BR"/>
        </w:rPr>
      </w:pPr>
      <w:r w:rsidRPr="006A1251">
        <w:rPr>
          <w:szCs w:val="26"/>
          <w:lang w:val="pt-BR"/>
        </w:rPr>
        <w:tab/>
        <w:t xml:space="preserve">* Nhóm 3: Hướng kinh tuyến - á kinh tuyến. Nhóm này có số lượng ít nhất (chiếm 2% tổng số). Các </w:t>
      </w:r>
      <w:r w:rsidR="00EB18E4">
        <w:rPr>
          <w:szCs w:val="26"/>
          <w:lang w:val="pt-BR"/>
        </w:rPr>
        <w:t xml:space="preserve">lineament </w:t>
      </w:r>
      <w:r w:rsidRPr="006A1251">
        <w:rPr>
          <w:szCs w:val="26"/>
          <w:lang w:val="pt-BR"/>
        </w:rPr>
        <w:t>hướng này trùng với đứt gãy kiến tạo phụ trợ làm phức tạp hóa  bình đồ cấu trúc địa chất.</w:t>
      </w:r>
    </w:p>
    <w:p w14:paraId="1B7C2D27" w14:textId="0572252D" w:rsidR="00A75F4A" w:rsidRPr="006A1251" w:rsidRDefault="00A75F4A" w:rsidP="00A75F4A">
      <w:pPr>
        <w:spacing w:before="60" w:after="60"/>
        <w:rPr>
          <w:szCs w:val="26"/>
          <w:lang w:val="pt-BR"/>
        </w:rPr>
      </w:pPr>
      <w:r w:rsidRPr="006A1251">
        <w:rPr>
          <w:szCs w:val="26"/>
          <w:lang w:val="pt-BR"/>
        </w:rPr>
        <w:tab/>
        <w:t xml:space="preserve">* Nhóm 4: Hướng vĩ tuyến - á vĩ tuyến. Nhóm này có số lượng phát triển hơn nhóm 3 (chiếm khoảng 3% tổng số). Đa số các </w:t>
      </w:r>
      <w:r w:rsidR="00EB18E4">
        <w:rPr>
          <w:szCs w:val="26"/>
          <w:lang w:val="pt-BR"/>
        </w:rPr>
        <w:t xml:space="preserve">lineament </w:t>
      </w:r>
      <w:r w:rsidRPr="006A1251">
        <w:rPr>
          <w:szCs w:val="26"/>
          <w:lang w:val="pt-BR"/>
        </w:rPr>
        <w:t xml:space="preserve">hướng này trùng với đứt gãy </w:t>
      </w:r>
      <w:r w:rsidRPr="006A1251">
        <w:rPr>
          <w:szCs w:val="26"/>
          <w:lang w:val="pt-BR"/>
        </w:rPr>
        <w:lastRenderedPageBreak/>
        <w:t xml:space="preserve">kiến tạo phụ trợ làm phức tạp hóa  bình đồ cấu trúc địa chất. Một số </w:t>
      </w:r>
      <w:r w:rsidR="00EB18E4">
        <w:rPr>
          <w:szCs w:val="26"/>
          <w:lang w:val="pt-BR"/>
        </w:rPr>
        <w:t xml:space="preserve">lineament </w:t>
      </w:r>
      <w:r w:rsidRPr="006A1251">
        <w:rPr>
          <w:szCs w:val="26"/>
          <w:lang w:val="pt-BR"/>
        </w:rPr>
        <w:t>hướng này trùng với các đoạn đứt gãy kiến tạo khu vực, đứt gãy phân đới.</w:t>
      </w:r>
    </w:p>
    <w:p w14:paraId="05DCFD99" w14:textId="77777777" w:rsidR="00A75F4A" w:rsidRPr="006A1251" w:rsidRDefault="00A75F4A" w:rsidP="00A75F4A">
      <w:pPr>
        <w:spacing w:before="60" w:after="60"/>
        <w:rPr>
          <w:szCs w:val="26"/>
          <w:lang w:val="pt-BR"/>
        </w:rPr>
      </w:pPr>
      <w:r w:rsidRPr="006A1251">
        <w:rPr>
          <w:szCs w:val="26"/>
          <w:lang w:val="pt-BR"/>
        </w:rPr>
        <w:tab/>
        <w:t>Theo các dấu hiệu từc tư liệu viễn thám (giá trị DN và đặc điểm kiến trúc), các tác giả đã vạch ra 11 khu vực dự báo giàu nước ngầm dọc theo các đới đứt gãy kiến tạo thể hiện bằng các photolineament.</w:t>
      </w:r>
    </w:p>
    <w:p w14:paraId="09F9948D" w14:textId="77777777" w:rsidR="00A75F4A" w:rsidRPr="006A1251" w:rsidRDefault="00A75F4A" w:rsidP="00A75F4A">
      <w:pPr>
        <w:pStyle w:val="Heading3"/>
        <w:rPr>
          <w:szCs w:val="26"/>
        </w:rPr>
      </w:pPr>
      <w:bookmarkStart w:id="178" w:name="_Toc469217993"/>
      <w:bookmarkStart w:id="179" w:name="_Toc92630942"/>
      <w:bookmarkStart w:id="180" w:name="_Toc92638646"/>
      <w:bookmarkStart w:id="181" w:name="_Toc104786427"/>
      <w:r w:rsidRPr="006A1251">
        <w:rPr>
          <w:szCs w:val="26"/>
        </w:rPr>
        <w:t>b- Các cấu trúc vòng</w:t>
      </w:r>
      <w:bookmarkEnd w:id="178"/>
      <w:bookmarkEnd w:id="179"/>
      <w:bookmarkEnd w:id="180"/>
      <w:bookmarkEnd w:id="181"/>
    </w:p>
    <w:p w14:paraId="46C4A104" w14:textId="77777777" w:rsidR="00A75F4A" w:rsidRPr="006A1251" w:rsidRDefault="00A75F4A" w:rsidP="00A75F4A">
      <w:pPr>
        <w:spacing w:before="60" w:after="60"/>
        <w:rPr>
          <w:szCs w:val="26"/>
        </w:rPr>
      </w:pPr>
      <w:r w:rsidRPr="006A1251">
        <w:rPr>
          <w:szCs w:val="26"/>
          <w:lang w:val="pt-BR"/>
        </w:rPr>
        <w:t xml:space="preserve">         Các cấu trúc vòng (CTV) kém phát triển và phân bố chủ yếu ở phía bắc và tây - nam tỉnh Sơn La. Ngoài ra còn có một số cấu trúc vòng ở phía đông nam tỉnh. </w:t>
      </w:r>
      <w:r w:rsidRPr="006A1251">
        <w:rPr>
          <w:szCs w:val="26"/>
        </w:rPr>
        <w:t>Tất cả có 11 CTV kích thước khác nhau.</w:t>
      </w:r>
    </w:p>
    <w:p w14:paraId="0061EE59" w14:textId="77777777" w:rsidR="00A75F4A" w:rsidRPr="006A1251" w:rsidRDefault="00A75F4A" w:rsidP="00A75F4A">
      <w:pPr>
        <w:spacing w:before="60" w:after="60"/>
        <w:rPr>
          <w:szCs w:val="26"/>
        </w:rPr>
      </w:pPr>
      <w:r w:rsidRPr="006A1251">
        <w:rPr>
          <w:szCs w:val="26"/>
        </w:rPr>
        <w:t xml:space="preserve">        Nguồn gốc và bản chất của các cấu trúc dạng vòng tỉnh Sơn La chưa được nghiên cứu và xác định. Có thể các CTV này là các khu vực nâng tân kiến tạo địa phương hoặc các thể magma xâm nhập hoặc các vòm phủ phun trào khác nhau.</w:t>
      </w:r>
    </w:p>
    <w:p w14:paraId="48018248" w14:textId="7AAD8D6D" w:rsidR="00A75F4A" w:rsidRPr="006A1251" w:rsidRDefault="0015739C" w:rsidP="0015739C">
      <w:pPr>
        <w:pStyle w:val="Heading3"/>
      </w:pPr>
      <w:bookmarkStart w:id="182" w:name="_Toc469217994"/>
      <w:bookmarkStart w:id="183" w:name="_Toc92630943"/>
      <w:bookmarkStart w:id="184" w:name="_Toc92638647"/>
      <w:bookmarkStart w:id="185" w:name="_Toc104786428"/>
      <w:r>
        <w:t>3.</w:t>
      </w:r>
      <w:r w:rsidRPr="006A1251">
        <w:t>1.</w:t>
      </w:r>
      <w:r>
        <w:t>6</w:t>
      </w:r>
      <w:r w:rsidRPr="006A1251">
        <w:t>.</w:t>
      </w:r>
      <w:r>
        <w:t>2</w:t>
      </w:r>
      <w:r w:rsidR="00A75F4A" w:rsidRPr="006A1251">
        <w:t xml:space="preserve">. Sơ đồ mật độ độ dài các </w:t>
      </w:r>
      <w:r w:rsidR="00EB18E4">
        <w:t xml:space="preserve">lineament </w:t>
      </w:r>
      <w:r w:rsidR="00A75F4A" w:rsidRPr="006A1251">
        <w:t>và cấu trúc vòng</w:t>
      </w:r>
      <w:bookmarkEnd w:id="182"/>
      <w:bookmarkEnd w:id="183"/>
      <w:bookmarkEnd w:id="184"/>
      <w:bookmarkEnd w:id="185"/>
    </w:p>
    <w:p w14:paraId="7CEFD59A" w14:textId="4EE54106" w:rsidR="00A75F4A" w:rsidRPr="006A1251" w:rsidRDefault="00A75F4A" w:rsidP="00A75F4A">
      <w:pPr>
        <w:widowControl w:val="0"/>
        <w:spacing w:before="60"/>
        <w:rPr>
          <w:snapToGrid w:val="0"/>
          <w:szCs w:val="26"/>
          <w:lang w:val="pt-BR"/>
        </w:rPr>
      </w:pPr>
      <w:r w:rsidRPr="006A1251">
        <w:rPr>
          <w:snapToGrid w:val="0"/>
          <w:szCs w:val="26"/>
          <w:lang w:val="pt-BR"/>
        </w:rPr>
        <w:tab/>
        <w:t xml:space="preserve">Các thông số tính toán và thể hiện trên Sơ đồ mật độ độ dài các </w:t>
      </w:r>
      <w:r w:rsidR="00EB18E4">
        <w:rPr>
          <w:snapToGrid w:val="0"/>
          <w:szCs w:val="26"/>
          <w:lang w:val="pt-BR"/>
        </w:rPr>
        <w:t xml:space="preserve">lineament </w:t>
      </w:r>
      <w:r w:rsidRPr="006A1251">
        <w:rPr>
          <w:snapToGrid w:val="0"/>
          <w:szCs w:val="26"/>
          <w:lang w:val="pt-BR"/>
        </w:rPr>
        <w:t>và cấu trúc vòng tỉnh SơN LA như sau:</w:t>
      </w:r>
    </w:p>
    <w:p w14:paraId="17E26E2F" w14:textId="29F6EC98" w:rsidR="00A75F4A" w:rsidRPr="006A1251" w:rsidRDefault="00A75F4A" w:rsidP="00A75F4A">
      <w:pPr>
        <w:widowControl w:val="0"/>
        <w:spacing w:before="60"/>
        <w:ind w:left="720"/>
        <w:rPr>
          <w:snapToGrid w:val="0"/>
          <w:szCs w:val="26"/>
          <w:lang w:val="pt-BR"/>
        </w:rPr>
      </w:pPr>
      <w:r w:rsidRPr="006A1251">
        <w:rPr>
          <w:snapToGrid w:val="0"/>
          <w:szCs w:val="26"/>
          <w:lang w:val="pt-BR"/>
        </w:rPr>
        <w:t xml:space="preserve">- Đơn vị tính là độ dài </w:t>
      </w:r>
      <w:r w:rsidR="00EB18E4">
        <w:rPr>
          <w:snapToGrid w:val="0"/>
          <w:szCs w:val="26"/>
          <w:lang w:val="pt-BR"/>
        </w:rPr>
        <w:t xml:space="preserve">lineament </w:t>
      </w:r>
      <w:r w:rsidRPr="006A1251">
        <w:rPr>
          <w:snapToGrid w:val="0"/>
          <w:szCs w:val="26"/>
          <w:lang w:val="pt-BR"/>
        </w:rPr>
        <w:t>và cấu trúc vòng trên 1 đơn vị diện tích (km/km</w:t>
      </w:r>
      <w:r w:rsidRPr="006A1251">
        <w:rPr>
          <w:snapToGrid w:val="0"/>
          <w:szCs w:val="26"/>
          <w:vertAlign w:val="superscript"/>
          <w:lang w:val="pt-BR"/>
        </w:rPr>
        <w:t>2</w:t>
      </w:r>
      <w:r w:rsidRPr="006A1251">
        <w:rPr>
          <w:snapToGrid w:val="0"/>
          <w:szCs w:val="26"/>
          <w:lang w:val="pt-BR"/>
        </w:rPr>
        <w:t>);</w:t>
      </w:r>
    </w:p>
    <w:p w14:paraId="64A9B0A7" w14:textId="77777777" w:rsidR="00A75F4A" w:rsidRPr="006A1251" w:rsidRDefault="00A75F4A" w:rsidP="00A75F4A">
      <w:pPr>
        <w:pStyle w:val="BodyText2"/>
        <w:spacing w:before="60" w:line="240" w:lineRule="auto"/>
        <w:ind w:left="720"/>
        <w:rPr>
          <w:rFonts w:ascii="Times New Roman" w:hAnsi="Times New Roman" w:cs="Times New Roman"/>
          <w:sz w:val="26"/>
          <w:lang w:val="pt-BR"/>
        </w:rPr>
      </w:pPr>
      <w:r w:rsidRPr="006A1251">
        <w:rPr>
          <w:rFonts w:ascii="Times New Roman" w:hAnsi="Times New Roman" w:cs="Times New Roman"/>
          <w:sz w:val="26"/>
          <w:lang w:val="pt-BR"/>
        </w:rPr>
        <w:t>- Ô cửa sổ trượt: 2km</w:t>
      </w:r>
      <w:r w:rsidRPr="006A1251">
        <w:rPr>
          <w:rFonts w:ascii="Times New Roman" w:hAnsi="Times New Roman" w:cs="Times New Roman"/>
          <w:sz w:val="26"/>
          <w:vertAlign w:val="superscript"/>
          <w:lang w:val="pt-BR"/>
        </w:rPr>
        <w:t>2</w:t>
      </w:r>
      <w:r w:rsidRPr="006A1251">
        <w:rPr>
          <w:rFonts w:ascii="Times New Roman" w:hAnsi="Times New Roman" w:cs="Times New Roman"/>
          <w:sz w:val="26"/>
          <w:lang w:val="pt-BR"/>
        </w:rPr>
        <w:t>;</w:t>
      </w:r>
    </w:p>
    <w:p w14:paraId="5CEADD9E" w14:textId="77777777" w:rsidR="00A75F4A" w:rsidRPr="006A1251" w:rsidRDefault="00A75F4A" w:rsidP="00A75F4A">
      <w:pPr>
        <w:widowControl w:val="0"/>
        <w:spacing w:before="60"/>
        <w:ind w:left="720"/>
        <w:rPr>
          <w:snapToGrid w:val="0"/>
          <w:szCs w:val="26"/>
          <w:lang w:val="pt-BR"/>
        </w:rPr>
      </w:pPr>
      <w:r w:rsidRPr="006A1251">
        <w:rPr>
          <w:snapToGrid w:val="0"/>
          <w:szCs w:val="26"/>
          <w:lang w:val="pt-BR"/>
        </w:rPr>
        <w:t>- Giá trị cực tiểu (minimum): 1,04380512 km/km</w:t>
      </w:r>
      <w:r w:rsidRPr="006A1251">
        <w:rPr>
          <w:snapToGrid w:val="0"/>
          <w:szCs w:val="26"/>
          <w:vertAlign w:val="superscript"/>
          <w:lang w:val="pt-BR"/>
        </w:rPr>
        <w:t>2</w:t>
      </w:r>
      <w:r w:rsidRPr="006A1251">
        <w:rPr>
          <w:snapToGrid w:val="0"/>
          <w:szCs w:val="26"/>
          <w:lang w:val="pt-BR"/>
        </w:rPr>
        <w:t>;</w:t>
      </w:r>
    </w:p>
    <w:p w14:paraId="3944E644"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cực đại (maximum): 13,4605718 km/km</w:t>
      </w:r>
      <w:r w:rsidRPr="006A1251">
        <w:rPr>
          <w:snapToGrid w:val="0"/>
          <w:szCs w:val="26"/>
          <w:vertAlign w:val="superscript"/>
          <w:lang w:val="nb-NO"/>
        </w:rPr>
        <w:t>2</w:t>
      </w:r>
      <w:r w:rsidRPr="006A1251">
        <w:rPr>
          <w:snapToGrid w:val="0"/>
          <w:szCs w:val="26"/>
          <w:lang w:val="nb-NO"/>
        </w:rPr>
        <w:t>;</w:t>
      </w:r>
    </w:p>
    <w:p w14:paraId="23429FD0"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trung bình: 3,30446856 km/km</w:t>
      </w:r>
      <w:r w:rsidRPr="006A1251">
        <w:rPr>
          <w:snapToGrid w:val="0"/>
          <w:szCs w:val="26"/>
          <w:vertAlign w:val="superscript"/>
          <w:lang w:val="nb-NO"/>
        </w:rPr>
        <w:t>2</w:t>
      </w:r>
      <w:r w:rsidRPr="006A1251">
        <w:rPr>
          <w:snapToGrid w:val="0"/>
          <w:szCs w:val="26"/>
          <w:lang w:val="nb-NO"/>
        </w:rPr>
        <w:t>;</w:t>
      </w:r>
    </w:p>
    <w:p w14:paraId="4DF9B19F"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Độ lệch chuẩn: 1,17779615.</w:t>
      </w:r>
    </w:p>
    <w:p w14:paraId="7F201067" w14:textId="142A1850" w:rsidR="00A75F4A" w:rsidRPr="006A1251" w:rsidRDefault="00A75F4A" w:rsidP="00A75F4A">
      <w:pPr>
        <w:ind w:firstLine="720"/>
        <w:rPr>
          <w:szCs w:val="26"/>
          <w:lang w:val="nb-NO"/>
        </w:rPr>
      </w:pPr>
      <w:r w:rsidRPr="006A1251">
        <w:rPr>
          <w:szCs w:val="26"/>
          <w:lang w:val="nb-NO"/>
        </w:rPr>
        <w:t xml:space="preserve">Trên Sơ đồ mật độ độ dài các </w:t>
      </w:r>
      <w:r w:rsidR="00EB18E4">
        <w:rPr>
          <w:szCs w:val="26"/>
          <w:lang w:val="nb-NO"/>
        </w:rPr>
        <w:t xml:space="preserve">lineament </w:t>
      </w:r>
      <w:r w:rsidRPr="006A1251">
        <w:rPr>
          <w:szCs w:val="26"/>
          <w:lang w:val="nb-NO"/>
        </w:rPr>
        <w:t>và cấu trúc vòng tỉnh các tác giả thể hiện 3 vùng (bậc) có giá trị mật độ dị thuờng khác nhau (bằng màu khác nhau):</w:t>
      </w:r>
    </w:p>
    <w:p w14:paraId="0C2231FD" w14:textId="77777777" w:rsidR="00A75F4A" w:rsidRPr="006A1251" w:rsidRDefault="00A75F4A" w:rsidP="00A75F4A">
      <w:pPr>
        <w:rPr>
          <w:szCs w:val="26"/>
          <w:lang w:val="nb-NO"/>
        </w:rPr>
      </w:pPr>
      <w:r w:rsidRPr="006A1251">
        <w:rPr>
          <w:szCs w:val="26"/>
          <w:lang w:val="nb-NO"/>
        </w:rPr>
        <w:tab/>
        <w:t>- Vùng dị thường bậc I: Gồm các đường đẳng trị từ  6,0 đến 8,5 km/km</w:t>
      </w:r>
      <w:r w:rsidRPr="006A1251">
        <w:rPr>
          <w:szCs w:val="26"/>
          <w:vertAlign w:val="superscript"/>
          <w:lang w:val="nb-NO"/>
        </w:rPr>
        <w:t>2</w:t>
      </w:r>
    </w:p>
    <w:p w14:paraId="16E4600C" w14:textId="77777777" w:rsidR="00A75F4A" w:rsidRPr="006A1251" w:rsidRDefault="00A75F4A" w:rsidP="00A75F4A">
      <w:pPr>
        <w:rPr>
          <w:szCs w:val="26"/>
          <w:lang w:val="nb-NO"/>
        </w:rPr>
      </w:pPr>
      <w:r w:rsidRPr="006A1251">
        <w:rPr>
          <w:szCs w:val="26"/>
          <w:lang w:val="nb-NO"/>
        </w:rPr>
        <w:tab/>
        <w:t>- Vùng dị thường bậc II: Gồm các đường đẳng trị từ  8,5 đến 11,0 km/km</w:t>
      </w:r>
      <w:r w:rsidRPr="006A1251">
        <w:rPr>
          <w:szCs w:val="26"/>
          <w:vertAlign w:val="superscript"/>
          <w:lang w:val="nb-NO"/>
        </w:rPr>
        <w:t>2</w:t>
      </w:r>
    </w:p>
    <w:p w14:paraId="52457B7C" w14:textId="77777777" w:rsidR="00A75F4A" w:rsidRPr="006A1251" w:rsidRDefault="00A75F4A" w:rsidP="00A75F4A">
      <w:pPr>
        <w:rPr>
          <w:szCs w:val="26"/>
          <w:lang w:val="nb-NO"/>
        </w:rPr>
      </w:pPr>
      <w:r w:rsidRPr="006A1251">
        <w:rPr>
          <w:szCs w:val="26"/>
          <w:lang w:val="nb-NO"/>
        </w:rPr>
        <w:tab/>
        <w:t>- Vùng dị thường bậc III: gồm các đường đẳng trị cao hơn 11,0  km/km</w:t>
      </w:r>
      <w:r w:rsidRPr="006A1251">
        <w:rPr>
          <w:szCs w:val="26"/>
          <w:vertAlign w:val="superscript"/>
          <w:lang w:val="nb-NO"/>
        </w:rPr>
        <w:t>2</w:t>
      </w:r>
      <w:r w:rsidRPr="006A1251">
        <w:rPr>
          <w:szCs w:val="26"/>
          <w:lang w:val="nb-NO"/>
        </w:rPr>
        <w:t>.</w:t>
      </w:r>
    </w:p>
    <w:p w14:paraId="4E9F16B1" w14:textId="77777777" w:rsidR="00A75F4A" w:rsidRPr="006A1251" w:rsidRDefault="00A75F4A" w:rsidP="00A75F4A">
      <w:pPr>
        <w:rPr>
          <w:szCs w:val="26"/>
          <w:lang w:val="nb-NO"/>
        </w:rPr>
      </w:pPr>
      <w:r w:rsidRPr="006A1251">
        <w:rPr>
          <w:szCs w:val="26"/>
          <w:lang w:val="nb-NO"/>
        </w:rPr>
        <w:tab/>
        <w:t xml:space="preserve">Khu vực có các dị thường bậc I, II, III nêu trên là các khu vực gia tăng mật độ khe nứt , đứt gãy - các khu vực xung yếu của vỏ Trái đất và cần được chú ý sử dụng  triệt để kết hợp với các lớp thông tin khác nhằm dựu báo các khu vực triển vọng giàu nước ngầm. </w:t>
      </w:r>
    </w:p>
    <w:p w14:paraId="48366B8D" w14:textId="77777777" w:rsidR="00A75F4A" w:rsidRPr="006A1251" w:rsidRDefault="00A75F4A" w:rsidP="00A75F4A">
      <w:pPr>
        <w:rPr>
          <w:szCs w:val="26"/>
          <w:lang w:val="nb-NO"/>
        </w:rPr>
      </w:pPr>
      <w:r w:rsidRPr="006A1251">
        <w:rPr>
          <w:szCs w:val="26"/>
          <w:lang w:val="nb-NO"/>
        </w:rPr>
        <w:lastRenderedPageBreak/>
        <w:t xml:space="preserve">           Một số khu vực đáng chú ý (có khả năng giàu nước ngầm) trên địa bàn tỉnh Sơn La là: Cò Mạ, Chiềng Phung, Mường Lèo, Chiềng Ly, Mường Trai, Mường Bú, Chiềng Đông, Suối Tọ, Nà ót, Tân Lập  và một số khu vực khác.</w:t>
      </w:r>
    </w:p>
    <w:p w14:paraId="6AC8E599" w14:textId="5A59898F" w:rsidR="00A75F4A" w:rsidRPr="006A1251" w:rsidRDefault="0015739C" w:rsidP="0015739C">
      <w:pPr>
        <w:pStyle w:val="Heading3"/>
      </w:pPr>
      <w:bookmarkStart w:id="186" w:name="_Toc469217995"/>
      <w:bookmarkStart w:id="187" w:name="_Toc92630944"/>
      <w:bookmarkStart w:id="188" w:name="_Toc92638648"/>
      <w:bookmarkStart w:id="189" w:name="_Toc104786429"/>
      <w:r>
        <w:t>3.</w:t>
      </w:r>
      <w:r w:rsidRPr="006A1251">
        <w:t>1.</w:t>
      </w:r>
      <w:r>
        <w:t>6</w:t>
      </w:r>
      <w:r w:rsidRPr="006A1251">
        <w:t>.</w:t>
      </w:r>
      <w:r>
        <w:t>3</w:t>
      </w:r>
      <w:r w:rsidR="00A75F4A" w:rsidRPr="006A1251">
        <w:t>. Sơ đồ thảm thực vật</w:t>
      </w:r>
      <w:bookmarkEnd w:id="186"/>
      <w:bookmarkEnd w:id="187"/>
      <w:bookmarkEnd w:id="188"/>
      <w:bookmarkEnd w:id="189"/>
    </w:p>
    <w:p w14:paraId="381D1592" w14:textId="77777777" w:rsidR="00A75F4A" w:rsidRPr="006A1251" w:rsidRDefault="00A75F4A" w:rsidP="00A75F4A">
      <w:pPr>
        <w:spacing w:before="60" w:after="60"/>
        <w:rPr>
          <w:szCs w:val="26"/>
        </w:rPr>
      </w:pPr>
      <w:r w:rsidRPr="006A1251">
        <w:rPr>
          <w:szCs w:val="26"/>
        </w:rPr>
        <w:tab/>
        <w:t xml:space="preserve">Theo tài liệu viễn thám thảm thực vật tỉnh Sơn La có thể phân ra 3 loại khu vực theo mật độ tương đối: </w:t>
      </w:r>
    </w:p>
    <w:p w14:paraId="4ED14699" w14:textId="77777777" w:rsidR="00A75F4A" w:rsidRPr="006A1251" w:rsidRDefault="00A75F4A" w:rsidP="00A75F4A">
      <w:pPr>
        <w:spacing w:before="60" w:after="60"/>
        <w:rPr>
          <w:szCs w:val="26"/>
        </w:rPr>
      </w:pPr>
      <w:r w:rsidRPr="006A1251">
        <w:rPr>
          <w:szCs w:val="26"/>
        </w:rPr>
        <w:tab/>
        <w:t>- Khu vực thảm thực vật với mật độ dày, chiếm phần rất tương đối nhỏ diện tích tỉnh Sơn La và phân bố rải rác ở các vùng núi cao tại phía tây bắc, phía tây nam, phía đông nam và phía bắc tỉnh.</w:t>
      </w:r>
    </w:p>
    <w:p w14:paraId="4D8E3D23" w14:textId="77777777" w:rsidR="00A75F4A" w:rsidRPr="006A1251" w:rsidRDefault="00A75F4A" w:rsidP="00A75F4A">
      <w:pPr>
        <w:spacing w:before="60" w:after="60"/>
        <w:rPr>
          <w:szCs w:val="26"/>
        </w:rPr>
      </w:pPr>
      <w:r w:rsidRPr="006A1251">
        <w:rPr>
          <w:szCs w:val="26"/>
        </w:rPr>
        <w:tab/>
        <w:t>- Khu vực thảm thực vật với mật độ thưa, chiếm phần lớn diện tích tỉnh Sơn La và phân bố ở các vùng núi cao, núi cao trung bình, núi thấp, các đồi thấp, dọc hai bờ sông  suối và một số nơi khác ở khắp tỉnh.</w:t>
      </w:r>
    </w:p>
    <w:p w14:paraId="64CC5495" w14:textId="77777777" w:rsidR="00A75F4A" w:rsidRPr="0015739C" w:rsidRDefault="00A75F4A" w:rsidP="00A75F4A">
      <w:pPr>
        <w:spacing w:before="60" w:after="60"/>
        <w:rPr>
          <w:szCs w:val="26"/>
        </w:rPr>
      </w:pPr>
      <w:r w:rsidRPr="006A1251">
        <w:rPr>
          <w:szCs w:val="26"/>
        </w:rPr>
        <w:tab/>
        <w:t xml:space="preserve">- Khu vực không có thảm thực vật: chiếm phần nhỏ diện tích tỉnh Sơn La và phân bố dọc  theo </w:t>
      </w:r>
      <w:r w:rsidRPr="0015739C">
        <w:rPr>
          <w:szCs w:val="26"/>
        </w:rPr>
        <w:t>các triền sông, dọc các thung lũng sông, suối - các vị trí gần khu dân cư và một số vị trí ở các dải đồi núi thấp và trung bình nằm rải rác khắp tỉnh.</w:t>
      </w:r>
    </w:p>
    <w:p w14:paraId="0DD5D56A" w14:textId="77777777" w:rsidR="00A75F4A" w:rsidRPr="006A1251" w:rsidRDefault="00A75F4A" w:rsidP="00A75F4A">
      <w:pPr>
        <w:spacing w:before="60" w:after="60"/>
        <w:rPr>
          <w:szCs w:val="26"/>
        </w:rPr>
      </w:pPr>
      <w:r w:rsidRPr="0015739C">
        <w:rPr>
          <w:szCs w:val="26"/>
        </w:rPr>
        <w:t xml:space="preserve">            Trên sơ đồ thảm thực vật tỉnh Sơn La các tác giả còn thể hiện các đường chia nước (đường phân thủy), các hồ, đập chứa nước (lòng hồ thủy điện Sông Đà - Hòa Bình), mạng sông suối và bồn thu nước.</w:t>
      </w:r>
    </w:p>
    <w:p w14:paraId="1DD0C780" w14:textId="490045BE" w:rsidR="00A75F4A" w:rsidRPr="006A1251" w:rsidRDefault="0015739C" w:rsidP="0015739C">
      <w:pPr>
        <w:pStyle w:val="Heading2"/>
      </w:pPr>
      <w:bookmarkStart w:id="190" w:name="_Toc469218002"/>
      <w:bookmarkStart w:id="191" w:name="_Toc92630949"/>
      <w:bookmarkStart w:id="192" w:name="_Toc92638653"/>
      <w:bookmarkStart w:id="193" w:name="_Toc104786430"/>
      <w:r>
        <w:t>3.</w:t>
      </w:r>
      <w:r w:rsidRPr="006A1251">
        <w:t>1.</w:t>
      </w:r>
      <w:r>
        <w:t>7</w:t>
      </w:r>
      <w:r w:rsidR="00A75F4A" w:rsidRPr="006A1251">
        <w:t>. Thuyết minh kết quả phân tích, giải đoán ảnh tỉnh Yên Bái</w:t>
      </w:r>
      <w:bookmarkEnd w:id="190"/>
      <w:bookmarkEnd w:id="191"/>
      <w:bookmarkEnd w:id="192"/>
      <w:bookmarkEnd w:id="193"/>
    </w:p>
    <w:p w14:paraId="360434AA" w14:textId="70C7333B" w:rsidR="00A75F4A" w:rsidRPr="006A1251" w:rsidRDefault="0015739C" w:rsidP="0015739C">
      <w:pPr>
        <w:pStyle w:val="Heading3"/>
      </w:pPr>
      <w:bookmarkStart w:id="194" w:name="_Toc469218007"/>
      <w:bookmarkStart w:id="195" w:name="_Toc92630954"/>
      <w:bookmarkStart w:id="196" w:name="_Toc92638658"/>
      <w:bookmarkStart w:id="197" w:name="_Toc104786431"/>
      <w:r>
        <w:t>3.</w:t>
      </w:r>
      <w:r w:rsidRPr="006A1251">
        <w:t>1.</w:t>
      </w:r>
      <w:r>
        <w:t>7.1</w:t>
      </w:r>
      <w:r w:rsidR="00A75F4A" w:rsidRPr="006A1251">
        <w:t xml:space="preserve">. Sơ đồ </w:t>
      </w:r>
      <w:r w:rsidR="00EB18E4">
        <w:t xml:space="preserve">lineament </w:t>
      </w:r>
      <w:r w:rsidR="00A75F4A" w:rsidRPr="006A1251">
        <w:t>và cấu trúc v</w:t>
      </w:r>
      <w:r w:rsidR="00A75F4A">
        <w:t>ò</w:t>
      </w:r>
      <w:r w:rsidR="00A75F4A" w:rsidRPr="006A1251">
        <w:t>ng (các đứt gãy kiến tạo và khe nứt)</w:t>
      </w:r>
      <w:bookmarkEnd w:id="194"/>
      <w:bookmarkEnd w:id="195"/>
      <w:bookmarkEnd w:id="196"/>
      <w:bookmarkEnd w:id="197"/>
    </w:p>
    <w:p w14:paraId="5A6537AC" w14:textId="77777777" w:rsidR="00A75F4A" w:rsidRPr="006A1251" w:rsidRDefault="00A75F4A" w:rsidP="00A75F4A">
      <w:pPr>
        <w:pStyle w:val="Heading3"/>
        <w:rPr>
          <w:szCs w:val="26"/>
        </w:rPr>
      </w:pPr>
      <w:bookmarkStart w:id="198" w:name="_Toc469218008"/>
      <w:bookmarkStart w:id="199" w:name="_Toc92630955"/>
      <w:bookmarkStart w:id="200" w:name="_Toc92638659"/>
      <w:bookmarkStart w:id="201" w:name="_Toc104786432"/>
      <w:r w:rsidRPr="006A1251">
        <w:rPr>
          <w:szCs w:val="26"/>
        </w:rPr>
        <w:t>a- Các photolineament</w:t>
      </w:r>
      <w:bookmarkEnd w:id="198"/>
      <w:bookmarkEnd w:id="199"/>
      <w:bookmarkEnd w:id="200"/>
      <w:bookmarkEnd w:id="201"/>
    </w:p>
    <w:p w14:paraId="78159A1F" w14:textId="293F364B" w:rsidR="00A75F4A" w:rsidRPr="006A1251" w:rsidRDefault="00A75F4A" w:rsidP="00A75F4A">
      <w:pPr>
        <w:spacing w:before="60" w:after="60"/>
        <w:rPr>
          <w:b/>
          <w:szCs w:val="26"/>
          <w:lang w:val="fr-FR"/>
        </w:rPr>
      </w:pPr>
      <w:r w:rsidRPr="006A1251">
        <w:rPr>
          <w:szCs w:val="26"/>
          <w:lang w:val="fr-FR"/>
        </w:rPr>
        <w:tab/>
        <w:t xml:space="preserve">Các đối tượng ảnh dạng tuyến tính hay còn được gọi theo danh từ tiếng Anh là lineament hoặc photolineament. Các đối tượng ảnh dạng tuyến tính được giải đoán nhờ sự phân bố dạng tuyến của các dấu hiệu ảnh hoặc chúng đóng vai trò là ranh giới giữa hai khu vực có dấu hiệu ảnh khác nhau (ranh giới giữa hai trường ảnh có tôn ảnh khác nhau, kiến trúc ảnh khác nhau...). Các đối tượng ảnh dạng tuyến tính trùng với các hệ thống khe nứt, đứt gãy  kiến tạo các cấp khác nhau. Chính vì vậy mà nhờ việc giải đoán các </w:t>
      </w:r>
      <w:r w:rsidR="00EB18E4">
        <w:rPr>
          <w:szCs w:val="26"/>
          <w:lang w:val="fr-FR"/>
        </w:rPr>
        <w:t xml:space="preserve">lineament </w:t>
      </w:r>
      <w:r w:rsidRPr="006A1251">
        <w:rPr>
          <w:szCs w:val="26"/>
          <w:lang w:val="fr-FR"/>
        </w:rPr>
        <w:t>một cách chi tiết ta có thể thu nhận được bình đồ cấu trúc phá hủy kiến tạo của khu vực nghiên cứu một cách đầy đủ và khách quan.</w:t>
      </w:r>
    </w:p>
    <w:p w14:paraId="6FC692E4" w14:textId="77777777" w:rsidR="00A75F4A" w:rsidRPr="006A1251" w:rsidRDefault="00A75F4A" w:rsidP="00A75F4A">
      <w:pPr>
        <w:spacing w:before="60" w:after="60"/>
        <w:ind w:firstLine="720"/>
        <w:rPr>
          <w:szCs w:val="26"/>
          <w:lang w:val="fr-FR"/>
        </w:rPr>
      </w:pPr>
      <w:r w:rsidRPr="006A1251">
        <w:rPr>
          <w:szCs w:val="26"/>
          <w:lang w:val="fr-FR"/>
        </w:rPr>
        <w:t xml:space="preserve">Trong một số trường hợp nhờ giải đoán ảnh ta có thể xác định được cơ chế động học của các đứt gãy (các đứt gãy trượt bằng). </w:t>
      </w:r>
    </w:p>
    <w:p w14:paraId="2FFE29F1" w14:textId="5B7818A8" w:rsidR="00A75F4A" w:rsidRPr="006A1251" w:rsidRDefault="00A75F4A" w:rsidP="00A75F4A">
      <w:pPr>
        <w:spacing w:before="60" w:after="60"/>
        <w:rPr>
          <w:szCs w:val="26"/>
          <w:lang w:val="fr-FR"/>
        </w:rPr>
      </w:pPr>
      <w:r w:rsidRPr="006A1251">
        <w:rPr>
          <w:szCs w:val="26"/>
          <w:lang w:val="fr-FR"/>
        </w:rPr>
        <w:lastRenderedPageBreak/>
        <w:t xml:space="preserve">         Tỉnh Yên Bái có mức độ </w:t>
      </w:r>
      <w:r w:rsidR="00EB18E4">
        <w:rPr>
          <w:szCs w:val="26"/>
          <w:lang w:val="fr-FR"/>
        </w:rPr>
        <w:t xml:space="preserve">lineament </w:t>
      </w:r>
      <w:r w:rsidRPr="006A1251">
        <w:rPr>
          <w:szCs w:val="26"/>
          <w:lang w:val="fr-FR"/>
        </w:rPr>
        <w:t xml:space="preserve">khá mạnh mẽ nhưng phân bố không đồng đều (phần phía đông số lượng ít hơn). Chúng phát triển theo cả 4 hướng, trong đó chủ yếu theo hướng tây bắc - đông nam. </w:t>
      </w:r>
    </w:p>
    <w:p w14:paraId="449BD8CB" w14:textId="033DDC26" w:rsidR="00A75F4A" w:rsidRPr="006A1251" w:rsidRDefault="00A75F4A" w:rsidP="00A75F4A">
      <w:pPr>
        <w:spacing w:before="60" w:after="60"/>
        <w:rPr>
          <w:szCs w:val="26"/>
          <w:lang w:val="fr-FR"/>
        </w:rPr>
      </w:pPr>
      <w:r w:rsidRPr="006A1251">
        <w:rPr>
          <w:szCs w:val="26"/>
          <w:lang w:val="fr-FR"/>
        </w:rPr>
        <w:tab/>
        <w:t xml:space="preserve">*Nhóm 1: Hướng tây bắc-đông nam chiếm 70% tổng số photolineament, trong đó có đứt gãy sâu sông Hồng và đứt gãy sâu Sông Chảy. Nhiều </w:t>
      </w:r>
      <w:r w:rsidR="00EB18E4">
        <w:rPr>
          <w:szCs w:val="26"/>
          <w:lang w:val="fr-FR"/>
        </w:rPr>
        <w:t xml:space="preserve">lineament </w:t>
      </w:r>
      <w:r w:rsidRPr="006A1251">
        <w:rPr>
          <w:szCs w:val="26"/>
          <w:lang w:val="fr-FR"/>
        </w:rPr>
        <w:t>hướng này trùng với đứt gãy kiến tạo chi phối và khống chế bình đồ cấu trúc địa chất.</w:t>
      </w:r>
    </w:p>
    <w:p w14:paraId="29D8C036" w14:textId="069F8A63" w:rsidR="00A75F4A" w:rsidRPr="006A1251" w:rsidRDefault="00A75F4A" w:rsidP="00A75F4A">
      <w:pPr>
        <w:spacing w:before="60" w:after="60"/>
        <w:rPr>
          <w:szCs w:val="26"/>
          <w:lang w:val="fr-FR"/>
        </w:rPr>
      </w:pPr>
      <w:r w:rsidRPr="006A1251">
        <w:rPr>
          <w:szCs w:val="26"/>
          <w:lang w:val="fr-FR"/>
        </w:rPr>
        <w:tab/>
        <w:t xml:space="preserve">* Nhóm 2: Hướng đông bắc - tây nam. Nhóm này có số lượng ít hơn nhiều (chiếm khoảng 15% tổng số) và làm dịch chuyển nhóm 1. Các  </w:t>
      </w:r>
      <w:r w:rsidR="00EB18E4">
        <w:rPr>
          <w:szCs w:val="26"/>
          <w:lang w:val="fr-FR"/>
        </w:rPr>
        <w:t xml:space="preserve">lineament </w:t>
      </w:r>
      <w:r w:rsidRPr="006A1251">
        <w:rPr>
          <w:szCs w:val="26"/>
          <w:lang w:val="fr-FR"/>
        </w:rPr>
        <w:t>hướng này trùng với đứt gãy kiến tạo phụ trợ làm phức tạp hóa  bình đồ cấu trúc địa chất.</w:t>
      </w:r>
    </w:p>
    <w:p w14:paraId="7B5290A2" w14:textId="7BE7A7BD" w:rsidR="00A75F4A" w:rsidRPr="006A1251" w:rsidRDefault="00A75F4A" w:rsidP="00A75F4A">
      <w:pPr>
        <w:spacing w:before="60" w:after="60"/>
        <w:rPr>
          <w:szCs w:val="26"/>
          <w:lang w:val="fr-FR"/>
        </w:rPr>
      </w:pPr>
      <w:r w:rsidRPr="006A1251">
        <w:rPr>
          <w:szCs w:val="26"/>
          <w:lang w:val="fr-FR"/>
        </w:rPr>
        <w:tab/>
        <w:t xml:space="preserve">* Nhóm 3: Hướng kinh tuyến - á kinh tuyến. Nhóm này có số lượng ít (chiếm 10% tổng số). Các </w:t>
      </w:r>
      <w:r w:rsidR="00EB18E4">
        <w:rPr>
          <w:szCs w:val="26"/>
          <w:lang w:val="fr-FR"/>
        </w:rPr>
        <w:t xml:space="preserve">lineament </w:t>
      </w:r>
      <w:r w:rsidRPr="006A1251">
        <w:rPr>
          <w:szCs w:val="26"/>
          <w:lang w:val="fr-FR"/>
        </w:rPr>
        <w:t>hướng này trùng với đứt gãy kiến tạo phụ trợ làm phức tạp hóa  bình đồ cấu trúc địa chất.</w:t>
      </w:r>
    </w:p>
    <w:p w14:paraId="29839FD2" w14:textId="01847051" w:rsidR="00A75F4A" w:rsidRPr="006A1251" w:rsidRDefault="00A75F4A" w:rsidP="00A75F4A">
      <w:pPr>
        <w:spacing w:before="60" w:after="60"/>
        <w:rPr>
          <w:szCs w:val="26"/>
          <w:lang w:val="fr-FR"/>
        </w:rPr>
      </w:pPr>
      <w:r w:rsidRPr="006A1251">
        <w:rPr>
          <w:szCs w:val="26"/>
          <w:lang w:val="fr-FR"/>
        </w:rPr>
        <w:tab/>
        <w:t xml:space="preserve">* Nhóm 4: Hướng vĩ tuyến - á vĩ tuyến. Nhóm này có số lượng ít nhất (chiếm 5% tổng số). Các </w:t>
      </w:r>
      <w:r w:rsidR="00EB18E4">
        <w:rPr>
          <w:szCs w:val="26"/>
          <w:lang w:val="fr-FR"/>
        </w:rPr>
        <w:t xml:space="preserve">lineament </w:t>
      </w:r>
      <w:r w:rsidRPr="006A1251">
        <w:rPr>
          <w:szCs w:val="26"/>
          <w:lang w:val="fr-FR"/>
        </w:rPr>
        <w:t>hướng này trùng với đứt gãy kiến tạo phụ trợ làm phức tạp hóa  bình đồ cấu trúc địa chất.</w:t>
      </w:r>
    </w:p>
    <w:p w14:paraId="399716A1" w14:textId="77777777" w:rsidR="00A75F4A" w:rsidRPr="006A1251" w:rsidRDefault="00A75F4A" w:rsidP="00A75F4A">
      <w:pPr>
        <w:spacing w:before="60" w:after="60"/>
        <w:rPr>
          <w:szCs w:val="26"/>
          <w:lang w:val="fr-FR"/>
        </w:rPr>
      </w:pPr>
      <w:r w:rsidRPr="006A1251">
        <w:rPr>
          <w:szCs w:val="26"/>
          <w:lang w:val="fr-FR"/>
        </w:rPr>
        <w:tab/>
        <w:t>Theo các dấu hiệu từc tư liệu viễn thám (giá trị DN và đặc điểm kiến trúc), các tác giả đã vạch ra hơn 30 khu vực dự báo giàu nước ngầm dọc theo các đới đứt gãy kiến tạo thể hiện bằng các photolineament.</w:t>
      </w:r>
    </w:p>
    <w:p w14:paraId="744BE212" w14:textId="77777777" w:rsidR="00A75F4A" w:rsidRPr="006A1251" w:rsidRDefault="00A75F4A" w:rsidP="00A75F4A">
      <w:pPr>
        <w:pStyle w:val="Heading3"/>
        <w:rPr>
          <w:szCs w:val="26"/>
        </w:rPr>
      </w:pPr>
      <w:bookmarkStart w:id="202" w:name="_Toc469218009"/>
      <w:bookmarkStart w:id="203" w:name="_Toc92630956"/>
      <w:bookmarkStart w:id="204" w:name="_Toc92638660"/>
      <w:bookmarkStart w:id="205" w:name="_Toc104786433"/>
      <w:r w:rsidRPr="006A1251">
        <w:rPr>
          <w:szCs w:val="26"/>
        </w:rPr>
        <w:t>b- Các cấu trúc vòng</w:t>
      </w:r>
      <w:bookmarkEnd w:id="202"/>
      <w:bookmarkEnd w:id="203"/>
      <w:bookmarkEnd w:id="204"/>
      <w:bookmarkEnd w:id="205"/>
    </w:p>
    <w:p w14:paraId="1E2CC69A" w14:textId="77777777" w:rsidR="00A75F4A" w:rsidRPr="006A1251" w:rsidRDefault="00A75F4A" w:rsidP="00A75F4A">
      <w:pPr>
        <w:spacing w:before="60" w:after="60"/>
        <w:rPr>
          <w:szCs w:val="26"/>
        </w:rPr>
      </w:pPr>
      <w:r w:rsidRPr="006A1251">
        <w:rPr>
          <w:szCs w:val="26"/>
          <w:lang w:val="pt-BR"/>
        </w:rPr>
        <w:t xml:space="preserve">         Các cấu trúc vòng (CTV) phân bố chủ yếu ở phía tây và nam tỉnh Yên Bái . Ngoài ra còn có một số cấu trúc vòng ở phía bắc và phía đông nam tỉnh. </w:t>
      </w:r>
      <w:r w:rsidRPr="006A1251">
        <w:rPr>
          <w:szCs w:val="26"/>
        </w:rPr>
        <w:t>Tất cả có 31 CTV kích thước khác nhau.</w:t>
      </w:r>
    </w:p>
    <w:p w14:paraId="36CBB160" w14:textId="77777777" w:rsidR="00A75F4A" w:rsidRPr="006A1251" w:rsidRDefault="00A75F4A" w:rsidP="00A75F4A">
      <w:pPr>
        <w:spacing w:before="60" w:after="60"/>
        <w:rPr>
          <w:szCs w:val="26"/>
        </w:rPr>
      </w:pPr>
      <w:r w:rsidRPr="006A1251">
        <w:rPr>
          <w:szCs w:val="26"/>
        </w:rPr>
        <w:t xml:space="preserve">        Nguồn gốc và bản chất của các cấu trúc dạng vòng tỉnh Yên Bái cũng chưa được nghiên cứu và xác định. Có thể các CTV này là các khu vực nâng tân kiến tạo địa phương hoặc các thể magma xâm nhập hoặc các vòm phủ phun trào khác nhau (các công trình núi lửa).</w:t>
      </w:r>
    </w:p>
    <w:p w14:paraId="3F6088E4" w14:textId="27CDE9CF" w:rsidR="00A75F4A" w:rsidRPr="006A1251" w:rsidRDefault="0015739C" w:rsidP="0015739C">
      <w:pPr>
        <w:pStyle w:val="Heading3"/>
      </w:pPr>
      <w:bookmarkStart w:id="206" w:name="_Toc469218010"/>
      <w:bookmarkStart w:id="207" w:name="_Toc92630957"/>
      <w:bookmarkStart w:id="208" w:name="_Toc92638661"/>
      <w:bookmarkStart w:id="209" w:name="_Toc104786434"/>
      <w:r>
        <w:t>3.</w:t>
      </w:r>
      <w:r w:rsidRPr="006A1251">
        <w:t>1.</w:t>
      </w:r>
      <w:r>
        <w:t>7.2</w:t>
      </w:r>
      <w:r w:rsidR="00A75F4A" w:rsidRPr="006A1251">
        <w:t xml:space="preserve">. Sơ đồ mật độ độ dài các </w:t>
      </w:r>
      <w:r w:rsidR="00EB18E4">
        <w:t xml:space="preserve">lineament </w:t>
      </w:r>
      <w:r w:rsidR="00A75F4A" w:rsidRPr="006A1251">
        <w:t>và cấu trúc vòng</w:t>
      </w:r>
      <w:bookmarkEnd w:id="206"/>
      <w:bookmarkEnd w:id="207"/>
      <w:bookmarkEnd w:id="208"/>
      <w:bookmarkEnd w:id="209"/>
    </w:p>
    <w:p w14:paraId="75706492" w14:textId="4299BEB2" w:rsidR="00A75F4A" w:rsidRPr="006A1251" w:rsidRDefault="00A75F4A" w:rsidP="00A75F4A">
      <w:pPr>
        <w:widowControl w:val="0"/>
        <w:spacing w:before="60"/>
        <w:rPr>
          <w:snapToGrid w:val="0"/>
          <w:szCs w:val="26"/>
          <w:lang w:val="pt-BR"/>
        </w:rPr>
      </w:pPr>
      <w:r w:rsidRPr="006A1251">
        <w:rPr>
          <w:snapToGrid w:val="0"/>
          <w:szCs w:val="26"/>
          <w:lang w:val="pt-BR"/>
        </w:rPr>
        <w:tab/>
        <w:t xml:space="preserve">Các thông số tính toán và thể hiện trên Sơ đồ mật độ độ dài các </w:t>
      </w:r>
      <w:r w:rsidR="00EB18E4">
        <w:rPr>
          <w:snapToGrid w:val="0"/>
          <w:szCs w:val="26"/>
          <w:lang w:val="pt-BR"/>
        </w:rPr>
        <w:t xml:space="preserve">lineament </w:t>
      </w:r>
      <w:r w:rsidRPr="006A1251">
        <w:rPr>
          <w:snapToGrid w:val="0"/>
          <w:szCs w:val="26"/>
          <w:lang w:val="pt-BR"/>
        </w:rPr>
        <w:t>và cấu trúc vòng tỉnh Yên Bái như sau:</w:t>
      </w:r>
    </w:p>
    <w:p w14:paraId="73CF3BC2" w14:textId="63DD8839" w:rsidR="00A75F4A" w:rsidRPr="006A1251" w:rsidRDefault="00A75F4A" w:rsidP="00A75F4A">
      <w:pPr>
        <w:widowControl w:val="0"/>
        <w:spacing w:before="60"/>
        <w:ind w:left="720"/>
        <w:rPr>
          <w:snapToGrid w:val="0"/>
          <w:szCs w:val="26"/>
          <w:lang w:val="pt-BR"/>
        </w:rPr>
      </w:pPr>
      <w:r w:rsidRPr="006A1251">
        <w:rPr>
          <w:snapToGrid w:val="0"/>
          <w:szCs w:val="26"/>
          <w:lang w:val="pt-BR"/>
        </w:rPr>
        <w:t xml:space="preserve">- Đơn vị tính là độ dài </w:t>
      </w:r>
      <w:r w:rsidR="00EB18E4">
        <w:rPr>
          <w:snapToGrid w:val="0"/>
          <w:szCs w:val="26"/>
          <w:lang w:val="pt-BR"/>
        </w:rPr>
        <w:t xml:space="preserve">lineament </w:t>
      </w:r>
      <w:r w:rsidRPr="006A1251">
        <w:rPr>
          <w:snapToGrid w:val="0"/>
          <w:szCs w:val="26"/>
          <w:lang w:val="pt-BR"/>
        </w:rPr>
        <w:t>và cấu trúc vòng trên 1 đơn vị diện tích (km/km</w:t>
      </w:r>
      <w:r w:rsidRPr="006A1251">
        <w:rPr>
          <w:snapToGrid w:val="0"/>
          <w:szCs w:val="26"/>
          <w:vertAlign w:val="superscript"/>
          <w:lang w:val="pt-BR"/>
        </w:rPr>
        <w:t>2</w:t>
      </w:r>
      <w:r w:rsidRPr="006A1251">
        <w:rPr>
          <w:snapToGrid w:val="0"/>
          <w:szCs w:val="26"/>
          <w:lang w:val="pt-BR"/>
        </w:rPr>
        <w:t>);</w:t>
      </w:r>
    </w:p>
    <w:p w14:paraId="70347217" w14:textId="77777777" w:rsidR="00A75F4A" w:rsidRPr="006A1251" w:rsidRDefault="00A75F4A" w:rsidP="00A75F4A">
      <w:pPr>
        <w:pStyle w:val="BodyText2"/>
        <w:spacing w:before="60" w:line="240" w:lineRule="auto"/>
        <w:ind w:left="720"/>
        <w:rPr>
          <w:rFonts w:ascii="Times New Roman" w:hAnsi="Times New Roman" w:cs="Times New Roman"/>
          <w:sz w:val="26"/>
          <w:lang w:val="pt-BR"/>
        </w:rPr>
      </w:pPr>
      <w:r w:rsidRPr="006A1251">
        <w:rPr>
          <w:rFonts w:ascii="Times New Roman" w:hAnsi="Times New Roman" w:cs="Times New Roman"/>
          <w:sz w:val="26"/>
          <w:lang w:val="pt-BR"/>
        </w:rPr>
        <w:t>- Ô cửa sổ trượt: 2km</w:t>
      </w:r>
      <w:r w:rsidRPr="006A1251">
        <w:rPr>
          <w:rFonts w:ascii="Times New Roman" w:hAnsi="Times New Roman" w:cs="Times New Roman"/>
          <w:sz w:val="26"/>
          <w:vertAlign w:val="superscript"/>
          <w:lang w:val="pt-BR"/>
        </w:rPr>
        <w:t>2</w:t>
      </w:r>
      <w:r w:rsidRPr="006A1251">
        <w:rPr>
          <w:rFonts w:ascii="Times New Roman" w:hAnsi="Times New Roman" w:cs="Times New Roman"/>
          <w:sz w:val="26"/>
          <w:lang w:val="pt-BR"/>
        </w:rPr>
        <w:t>;</w:t>
      </w:r>
    </w:p>
    <w:p w14:paraId="2709DCDC" w14:textId="77777777" w:rsidR="00A75F4A" w:rsidRPr="006A1251" w:rsidRDefault="00A75F4A" w:rsidP="00A75F4A">
      <w:pPr>
        <w:widowControl w:val="0"/>
        <w:spacing w:before="60"/>
        <w:ind w:left="720"/>
        <w:rPr>
          <w:snapToGrid w:val="0"/>
          <w:szCs w:val="26"/>
          <w:lang w:val="pt-BR"/>
        </w:rPr>
      </w:pPr>
      <w:r w:rsidRPr="006A1251">
        <w:rPr>
          <w:snapToGrid w:val="0"/>
          <w:szCs w:val="26"/>
          <w:lang w:val="pt-BR"/>
        </w:rPr>
        <w:t>- Giá trị cực tiểu (minimum): 0,1 km/km</w:t>
      </w:r>
      <w:r w:rsidRPr="006A1251">
        <w:rPr>
          <w:snapToGrid w:val="0"/>
          <w:szCs w:val="26"/>
          <w:vertAlign w:val="superscript"/>
          <w:lang w:val="pt-BR"/>
        </w:rPr>
        <w:t>2</w:t>
      </w:r>
      <w:r w:rsidRPr="006A1251">
        <w:rPr>
          <w:snapToGrid w:val="0"/>
          <w:szCs w:val="26"/>
          <w:lang w:val="pt-BR"/>
        </w:rPr>
        <w:t>;</w:t>
      </w:r>
    </w:p>
    <w:p w14:paraId="406AAB2E"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lastRenderedPageBreak/>
        <w:t>- Giá trị cực đại (maximum): 22,8986 km/km</w:t>
      </w:r>
      <w:r w:rsidRPr="006A1251">
        <w:rPr>
          <w:snapToGrid w:val="0"/>
          <w:szCs w:val="26"/>
          <w:vertAlign w:val="superscript"/>
          <w:lang w:val="nb-NO"/>
        </w:rPr>
        <w:t>2</w:t>
      </w:r>
      <w:r w:rsidRPr="006A1251">
        <w:rPr>
          <w:snapToGrid w:val="0"/>
          <w:szCs w:val="26"/>
          <w:lang w:val="nb-NO"/>
        </w:rPr>
        <w:t>;</w:t>
      </w:r>
    </w:p>
    <w:p w14:paraId="5735D395" w14:textId="77777777" w:rsidR="00A75F4A" w:rsidRPr="006A1251" w:rsidRDefault="00A75F4A" w:rsidP="00A75F4A">
      <w:pPr>
        <w:widowControl w:val="0"/>
        <w:spacing w:before="60"/>
        <w:ind w:left="720"/>
        <w:rPr>
          <w:snapToGrid w:val="0"/>
          <w:szCs w:val="26"/>
          <w:lang w:val="nb-NO"/>
        </w:rPr>
      </w:pPr>
      <w:r w:rsidRPr="006A1251">
        <w:rPr>
          <w:snapToGrid w:val="0"/>
          <w:szCs w:val="26"/>
          <w:lang w:val="nb-NO"/>
        </w:rPr>
        <w:t>- Giá trị trung bình: 2,578061 km/km</w:t>
      </w:r>
      <w:r w:rsidRPr="006A1251">
        <w:rPr>
          <w:snapToGrid w:val="0"/>
          <w:szCs w:val="26"/>
          <w:vertAlign w:val="superscript"/>
          <w:lang w:val="nb-NO"/>
        </w:rPr>
        <w:t>2</w:t>
      </w:r>
      <w:r w:rsidRPr="006A1251">
        <w:rPr>
          <w:snapToGrid w:val="0"/>
          <w:szCs w:val="26"/>
          <w:lang w:val="nb-NO"/>
        </w:rPr>
        <w:t>;</w:t>
      </w:r>
    </w:p>
    <w:p w14:paraId="4702ED18" w14:textId="5A8F50B4" w:rsidR="00A75F4A" w:rsidRDefault="00A75F4A" w:rsidP="00A75F4A">
      <w:pPr>
        <w:widowControl w:val="0"/>
        <w:spacing w:before="60"/>
        <w:ind w:left="720"/>
        <w:rPr>
          <w:snapToGrid w:val="0"/>
          <w:szCs w:val="26"/>
          <w:lang w:val="nb-NO"/>
        </w:rPr>
      </w:pPr>
      <w:r w:rsidRPr="006A1251">
        <w:rPr>
          <w:snapToGrid w:val="0"/>
          <w:szCs w:val="26"/>
          <w:lang w:val="nb-NO"/>
        </w:rPr>
        <w:t>- Độ lệch chuẩn: 1,48648.</w:t>
      </w:r>
    </w:p>
    <w:p w14:paraId="7DA6934F" w14:textId="77777777" w:rsidR="00D9762D" w:rsidRDefault="00D9762D" w:rsidP="00D9762D">
      <w:pPr>
        <w:spacing w:before="0" w:after="200" w:line="276" w:lineRule="auto"/>
        <w:jc w:val="left"/>
        <w:rPr>
          <w:szCs w:val="26"/>
        </w:rPr>
      </w:pPr>
      <w:r>
        <w:rPr>
          <w:noProof/>
        </w:rPr>
        <w:drawing>
          <wp:inline distT="0" distB="0" distL="0" distR="0" wp14:anchorId="714F83D7" wp14:editId="1281B5D6">
            <wp:extent cx="5760720" cy="4858385"/>
            <wp:effectExtent l="0" t="0" r="0" b="0"/>
            <wp:docPr id="44"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858385"/>
                    </a:xfrm>
                    <a:prstGeom prst="rect">
                      <a:avLst/>
                    </a:prstGeom>
                    <a:noFill/>
                    <a:ln>
                      <a:noFill/>
                    </a:ln>
                  </pic:spPr>
                </pic:pic>
              </a:graphicData>
            </a:graphic>
          </wp:inline>
        </w:drawing>
      </w:r>
    </w:p>
    <w:p w14:paraId="7A6E3761" w14:textId="77777777" w:rsidR="00D9762D" w:rsidRDefault="00D9762D" w:rsidP="00D9762D">
      <w:pPr>
        <w:pStyle w:val="1Hinh"/>
      </w:pPr>
      <w:bookmarkStart w:id="210" w:name="_Toc104786053"/>
      <w:r>
        <w:t xml:space="preserve">Hình 3.7. Sơ đồ lineament và cấu trúc vòng tỉnh </w:t>
      </w:r>
      <w:r w:rsidRPr="006A1251">
        <w:t>Yên Bái</w:t>
      </w:r>
      <w:bookmarkEnd w:id="210"/>
      <w:r w:rsidRPr="006A1251">
        <w:t xml:space="preserve"> </w:t>
      </w:r>
    </w:p>
    <w:p w14:paraId="564E961F" w14:textId="1132F933" w:rsidR="00A75F4A" w:rsidRPr="006A1251" w:rsidRDefault="00A75F4A" w:rsidP="00A75F4A">
      <w:pPr>
        <w:ind w:firstLine="720"/>
        <w:rPr>
          <w:szCs w:val="26"/>
          <w:lang w:val="nb-NO"/>
        </w:rPr>
      </w:pPr>
      <w:r w:rsidRPr="006A1251">
        <w:rPr>
          <w:szCs w:val="26"/>
          <w:lang w:val="nb-NO"/>
        </w:rPr>
        <w:t xml:space="preserve">Trên Sơ đồ mật độ độ dài các </w:t>
      </w:r>
      <w:r w:rsidR="00EB18E4">
        <w:rPr>
          <w:szCs w:val="26"/>
          <w:lang w:val="nb-NO"/>
        </w:rPr>
        <w:t xml:space="preserve">lineament </w:t>
      </w:r>
      <w:r w:rsidRPr="006A1251">
        <w:rPr>
          <w:szCs w:val="26"/>
          <w:lang w:val="nb-NO"/>
        </w:rPr>
        <w:t>và cấu trúc vòng tỉnh các tác giả thể hiện 3 vùng (bậc) có giá trị mật độ dị thuờng khác nhau (bằng màu khác nhau):</w:t>
      </w:r>
    </w:p>
    <w:p w14:paraId="1FE20C63" w14:textId="77777777" w:rsidR="00A75F4A" w:rsidRPr="006A1251" w:rsidRDefault="00A75F4A" w:rsidP="00A75F4A">
      <w:pPr>
        <w:rPr>
          <w:szCs w:val="26"/>
          <w:lang w:val="nb-NO"/>
        </w:rPr>
      </w:pPr>
      <w:r w:rsidRPr="006A1251">
        <w:rPr>
          <w:szCs w:val="26"/>
          <w:lang w:val="nb-NO"/>
        </w:rPr>
        <w:tab/>
        <w:t>- Vùng dị thường bậc I: Gồm các đường đẳng trị từ  3,5 đến 4,5 km/km</w:t>
      </w:r>
      <w:r w:rsidRPr="006A1251">
        <w:rPr>
          <w:szCs w:val="26"/>
          <w:vertAlign w:val="superscript"/>
          <w:lang w:val="nb-NO"/>
        </w:rPr>
        <w:t>2</w:t>
      </w:r>
    </w:p>
    <w:p w14:paraId="3E0205BC" w14:textId="77777777" w:rsidR="00A75F4A" w:rsidRPr="006A1251" w:rsidRDefault="00A75F4A" w:rsidP="00A75F4A">
      <w:pPr>
        <w:rPr>
          <w:szCs w:val="26"/>
          <w:lang w:val="nb-NO"/>
        </w:rPr>
      </w:pPr>
      <w:r w:rsidRPr="006A1251">
        <w:rPr>
          <w:szCs w:val="26"/>
          <w:lang w:val="nb-NO"/>
        </w:rPr>
        <w:tab/>
        <w:t>- Vùng dị thường bậc II: Gồm các đường đẳng trị từ 4,5 đến 5,5 km/km</w:t>
      </w:r>
      <w:r w:rsidRPr="006A1251">
        <w:rPr>
          <w:szCs w:val="26"/>
          <w:vertAlign w:val="superscript"/>
          <w:lang w:val="nb-NO"/>
        </w:rPr>
        <w:t>2</w:t>
      </w:r>
    </w:p>
    <w:p w14:paraId="6EA2D9FB" w14:textId="77777777" w:rsidR="00A75F4A" w:rsidRPr="006A1251" w:rsidRDefault="00A75F4A" w:rsidP="00A75F4A">
      <w:pPr>
        <w:rPr>
          <w:szCs w:val="26"/>
          <w:lang w:val="nb-NO"/>
        </w:rPr>
      </w:pPr>
      <w:r w:rsidRPr="006A1251">
        <w:rPr>
          <w:szCs w:val="26"/>
          <w:lang w:val="nb-NO"/>
        </w:rPr>
        <w:tab/>
        <w:t>- Vùng dị thường bậc III: gồm các đường đẳng trị cao hơn 5,5  km/km</w:t>
      </w:r>
      <w:r w:rsidRPr="006A1251">
        <w:rPr>
          <w:szCs w:val="26"/>
          <w:vertAlign w:val="superscript"/>
          <w:lang w:val="nb-NO"/>
        </w:rPr>
        <w:t>2</w:t>
      </w:r>
      <w:r w:rsidRPr="006A1251">
        <w:rPr>
          <w:szCs w:val="26"/>
          <w:lang w:val="nb-NO"/>
        </w:rPr>
        <w:t>.</w:t>
      </w:r>
    </w:p>
    <w:p w14:paraId="78916678" w14:textId="77777777" w:rsidR="00A75F4A" w:rsidRPr="006A1251" w:rsidRDefault="00A75F4A" w:rsidP="00A75F4A">
      <w:pPr>
        <w:rPr>
          <w:szCs w:val="26"/>
          <w:lang w:val="pt-BR"/>
        </w:rPr>
      </w:pPr>
      <w:r w:rsidRPr="006A1251">
        <w:rPr>
          <w:szCs w:val="26"/>
          <w:lang w:val="nb-NO"/>
        </w:rPr>
        <w:tab/>
      </w:r>
      <w:r w:rsidRPr="006A1251">
        <w:rPr>
          <w:szCs w:val="26"/>
          <w:lang w:val="pt-BR"/>
        </w:rPr>
        <w:t xml:space="preserve">Khu vực có các dị thường bậc I, II, III nêu trên là các khu vực gia tăng mật độ khe nứt , đứt gãy - các khu vực xung yếu của vỏ Trái đất và cần được chú ý sử dụng  triệt để kết hợp với các lớp thông tin khác nhằm dựu báo các khu vực triển vọng giàu nước ngầm. </w:t>
      </w:r>
    </w:p>
    <w:p w14:paraId="7D150632" w14:textId="77777777" w:rsidR="00A75F4A" w:rsidRPr="006A1251" w:rsidRDefault="00A75F4A" w:rsidP="00A75F4A">
      <w:pPr>
        <w:rPr>
          <w:szCs w:val="26"/>
          <w:lang w:val="pt-BR"/>
        </w:rPr>
      </w:pPr>
      <w:r w:rsidRPr="006A1251">
        <w:rPr>
          <w:szCs w:val="26"/>
          <w:lang w:val="pt-BR"/>
        </w:rPr>
        <w:lastRenderedPageBreak/>
        <w:t xml:space="preserve">           Một số khu vực đáng chú ý (có khả năng giàu nước ngầm) là: Tô Mậu, Yên Thế (H. Lục Yên), Hồ Bốn, Lao Chải, Chế Tạo, Nậm Khắt (H. Mù Cang Chải), Tú Lệ, An Lương, Cát Thịnh (H. Văn Chấn), Nghĩa An, Bản Mù (H. Trạm Tấu) và An Bình (H. Văn Yên).</w:t>
      </w:r>
    </w:p>
    <w:p w14:paraId="1AB101E0" w14:textId="77777777" w:rsidR="00B61A3E" w:rsidRPr="006A1251" w:rsidRDefault="00B61A3E" w:rsidP="00B61A3E">
      <w:pPr>
        <w:pStyle w:val="Heading3"/>
      </w:pPr>
      <w:bookmarkStart w:id="211" w:name="_Toc469218011"/>
      <w:bookmarkStart w:id="212" w:name="_Toc92630958"/>
      <w:bookmarkStart w:id="213" w:name="_Toc92638662"/>
      <w:bookmarkStart w:id="214" w:name="_Toc104786435"/>
      <w:r>
        <w:t>3.</w:t>
      </w:r>
      <w:r w:rsidRPr="006A1251">
        <w:t>1.</w:t>
      </w:r>
      <w:r>
        <w:t>7.3</w:t>
      </w:r>
      <w:r w:rsidRPr="006A1251">
        <w:t>. Sơ đồ thảm thực vật</w:t>
      </w:r>
      <w:bookmarkEnd w:id="211"/>
      <w:bookmarkEnd w:id="212"/>
      <w:bookmarkEnd w:id="213"/>
      <w:bookmarkEnd w:id="214"/>
    </w:p>
    <w:p w14:paraId="13A1BBEE" w14:textId="77777777" w:rsidR="00B61A3E" w:rsidRPr="006A1251" w:rsidRDefault="00B61A3E" w:rsidP="00B61A3E">
      <w:pPr>
        <w:spacing w:before="60" w:after="60"/>
        <w:rPr>
          <w:szCs w:val="26"/>
        </w:rPr>
      </w:pPr>
      <w:r w:rsidRPr="006A1251">
        <w:rPr>
          <w:szCs w:val="26"/>
        </w:rPr>
        <w:tab/>
        <w:t xml:space="preserve">Theo tài liệu viễn thám thảm thực vật tỉnh Yên Bái có thể phân ra 3 loại khu vực theo mật độ tương đối: </w:t>
      </w:r>
    </w:p>
    <w:p w14:paraId="3EB34CDD" w14:textId="294BC031" w:rsidR="00B61A3E" w:rsidRDefault="00B61A3E" w:rsidP="00B61A3E">
      <w:pPr>
        <w:spacing w:before="60" w:after="60"/>
        <w:rPr>
          <w:szCs w:val="26"/>
        </w:rPr>
      </w:pPr>
      <w:r w:rsidRPr="006A1251">
        <w:rPr>
          <w:szCs w:val="26"/>
        </w:rPr>
        <w:tab/>
        <w:t>- Khu vực thảm thực vật với mật độ dày, chiếm phần tương đối lớn diện tích tỉnh Yên Bái và phân bố ở các vùng núi cao chủ yếu ở trung tâm, phía bắc, phía nam, tây nam tỉnh.</w:t>
      </w:r>
    </w:p>
    <w:p w14:paraId="099EF664" w14:textId="77777777" w:rsidR="00D9762D" w:rsidRDefault="00D9762D" w:rsidP="00D9762D">
      <w:r>
        <w:rPr>
          <w:noProof/>
        </w:rPr>
        <w:drawing>
          <wp:inline distT="0" distB="0" distL="0" distR="0" wp14:anchorId="06140D52" wp14:editId="4A4FA5C8">
            <wp:extent cx="5760720" cy="4858385"/>
            <wp:effectExtent l="0" t="0" r="0" b="0"/>
            <wp:docPr id="46"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858385"/>
                    </a:xfrm>
                    <a:prstGeom prst="rect">
                      <a:avLst/>
                    </a:prstGeom>
                    <a:noFill/>
                    <a:ln>
                      <a:noFill/>
                    </a:ln>
                  </pic:spPr>
                </pic:pic>
              </a:graphicData>
            </a:graphic>
          </wp:inline>
        </w:drawing>
      </w:r>
    </w:p>
    <w:p w14:paraId="325F1E24" w14:textId="77777777" w:rsidR="00D9762D" w:rsidRDefault="00D9762D" w:rsidP="00D9762D">
      <w:pPr>
        <w:pStyle w:val="1Hinh"/>
      </w:pPr>
      <w:bookmarkStart w:id="215" w:name="_Toc104786054"/>
      <w:r>
        <w:t xml:space="preserve">Hình 3.8. Sơ đồ thảm phủ thực vật tỉnh </w:t>
      </w:r>
      <w:r w:rsidRPr="006A1251">
        <w:t>Yên Bái</w:t>
      </w:r>
      <w:bookmarkEnd w:id="215"/>
      <w:r w:rsidRPr="006A1251">
        <w:t xml:space="preserve"> </w:t>
      </w:r>
    </w:p>
    <w:p w14:paraId="7F9884FC" w14:textId="1433DC52" w:rsidR="00B61A3E" w:rsidRPr="006A1251" w:rsidRDefault="00B61A3E" w:rsidP="00B61A3E">
      <w:pPr>
        <w:spacing w:before="60" w:after="60"/>
        <w:rPr>
          <w:szCs w:val="26"/>
        </w:rPr>
      </w:pPr>
      <w:r w:rsidRPr="006A1251">
        <w:rPr>
          <w:szCs w:val="26"/>
        </w:rPr>
        <w:tab/>
        <w:t>- Khu vực thảm thực vật với mật độ thưa, chiếm phần lớn diện tích tỉnh Yên Bái và phân bố ở các vùng núi cao trung bình, núi thấp, các đồi thấp, dọc hai bờ sông Hồng và một số nơi khác.</w:t>
      </w:r>
    </w:p>
    <w:p w14:paraId="1932BB6C" w14:textId="77777777" w:rsidR="00B61A3E" w:rsidRPr="006A1251" w:rsidRDefault="00B61A3E" w:rsidP="00B61A3E">
      <w:pPr>
        <w:spacing w:before="60" w:after="60"/>
        <w:rPr>
          <w:szCs w:val="26"/>
        </w:rPr>
      </w:pPr>
      <w:r w:rsidRPr="006A1251">
        <w:rPr>
          <w:szCs w:val="26"/>
        </w:rPr>
        <w:lastRenderedPageBreak/>
        <w:tab/>
        <w:t>- Khu vực không có thảm thực vật: chiếm phần nhỏ diện tích tỉnh Yên Bái  và phân bố theo các triền sông (sông Hồng), thị xã Nghĩa Lộ, dọc các thung lũng sông, suối và một số vị trí ở Mù Cang Chải, Trạm Tấu, Văn Chấn.</w:t>
      </w:r>
    </w:p>
    <w:p w14:paraId="4A4CEC16" w14:textId="77777777" w:rsidR="00B61A3E" w:rsidRDefault="00B61A3E" w:rsidP="00B61A3E">
      <w:pPr>
        <w:spacing w:before="0" w:after="200" w:line="276" w:lineRule="auto"/>
        <w:jc w:val="left"/>
        <w:rPr>
          <w:szCs w:val="26"/>
        </w:rPr>
      </w:pPr>
      <w:r w:rsidRPr="006A1251">
        <w:rPr>
          <w:szCs w:val="26"/>
        </w:rPr>
        <w:t xml:space="preserve">            Trên sơ đồ thảm thực vật tỉnh Yên Bái các tác giả còn thể hiện các đường chia nước (đường phân thủy) và bồn thu nước.</w:t>
      </w:r>
    </w:p>
    <w:p w14:paraId="5E4BF7A6" w14:textId="77777777" w:rsidR="003515E9" w:rsidRPr="002316B5" w:rsidRDefault="003515E9" w:rsidP="00A75F4A">
      <w:pPr>
        <w:spacing w:before="0" w:after="200" w:line="276" w:lineRule="auto"/>
        <w:jc w:val="left"/>
        <w:rPr>
          <w:sz w:val="2"/>
          <w:szCs w:val="2"/>
        </w:rPr>
      </w:pPr>
    </w:p>
    <w:p w14:paraId="7DED0DD7" w14:textId="17094625" w:rsidR="00CB4310" w:rsidRDefault="002259FF" w:rsidP="00B93C6D">
      <w:pPr>
        <w:pStyle w:val="Heading1"/>
      </w:pPr>
      <w:bookmarkStart w:id="216" w:name="_Toc104786436"/>
      <w:r>
        <w:t>3.2. Khảo sát xác định miền bổ cập, nguyên nhân suy thoái</w:t>
      </w:r>
      <w:r w:rsidR="005071EF">
        <w:t xml:space="preserve"> nguồn nước mạch lộ và hang động karst</w:t>
      </w:r>
      <w:bookmarkEnd w:id="216"/>
    </w:p>
    <w:p w14:paraId="6DE112D7" w14:textId="1A377421" w:rsidR="00B90B1F" w:rsidRDefault="00341569" w:rsidP="005071EF">
      <w:r>
        <w:tab/>
      </w:r>
      <w:r w:rsidR="009D2293">
        <w:t xml:space="preserve">Trên cơ sở khảo sát thực địa tại các khu vực nguồn nước mạch lộ, hang động karst, phân tích các điều kiện </w:t>
      </w:r>
      <w:r w:rsidR="00AA54C1">
        <w:t xml:space="preserve">địa chất, địa chất thủy văn, phân tích ảnh viễn thám, các tác giả đã </w:t>
      </w:r>
      <w:r w:rsidR="00754C99">
        <w:t xml:space="preserve">sơ bộ </w:t>
      </w:r>
      <w:r w:rsidR="00AA54C1">
        <w:t>xác định được miền bổ cập nguồn nước</w:t>
      </w:r>
      <w:r w:rsidR="00754C99">
        <w:t xml:space="preserve"> và đánh giá các nguyên nhân gây ra suy thoái nguồn nước</w:t>
      </w:r>
      <w:r w:rsidR="00E10353">
        <w:t xml:space="preserve"> (xem các hình và bảng 2.1)</w:t>
      </w:r>
      <w:r w:rsidR="00754C99">
        <w:t>.</w:t>
      </w:r>
      <w:r w:rsidR="00E10353">
        <w:t xml:space="preserve"> Về nguyên nhân suy thoái nguồn nước, có thể tóm lược như sau:</w:t>
      </w:r>
    </w:p>
    <w:p w14:paraId="4D5CBE0C" w14:textId="346339D2" w:rsidR="00957A06" w:rsidRDefault="00337E79" w:rsidP="00957A06">
      <w:pPr>
        <w:ind w:firstLine="720"/>
        <w:rPr>
          <w:rFonts w:eastAsia="Calibri"/>
        </w:rPr>
      </w:pPr>
      <w:r w:rsidRPr="00E73C7E">
        <w:rPr>
          <w:rFonts w:eastAsia="Calibri"/>
        </w:rPr>
        <w:t xml:space="preserve">Ảnh hưởng đến sự suy </w:t>
      </w:r>
      <w:r w:rsidR="00B963AA">
        <w:rPr>
          <w:rFonts w:eastAsia="Calibri"/>
        </w:rPr>
        <w:t>thoái</w:t>
      </w:r>
      <w:r w:rsidRPr="00E73C7E">
        <w:rPr>
          <w:rFonts w:eastAsia="Calibri"/>
        </w:rPr>
        <w:t xml:space="preserve"> </w:t>
      </w:r>
      <w:r w:rsidR="00D41A86">
        <w:rPr>
          <w:rFonts w:eastAsia="Calibri"/>
        </w:rPr>
        <w:t>lưu</w:t>
      </w:r>
      <w:r w:rsidRPr="00E73C7E">
        <w:rPr>
          <w:rFonts w:eastAsia="Calibri"/>
        </w:rPr>
        <w:t xml:space="preserve"> lượng nước có thể xét đến ba nguyên nhân là do biến đổi khí hậu, do chặt phá rừng đầu nguồn làm mất nguồn cấp và do nhu cầu sử dụng nước ngày một tăng lên. Biển đổi khí hậu khiến cho lượng mưa mùa khô giảm mạnh, điều này cũng đồng nghĩa với nguồn bổ cập cho các nguồn nước tại khu vực giảm xuống. Theo điều tra, </w:t>
      </w:r>
      <w:r w:rsidR="00D41A86">
        <w:rPr>
          <w:rFonts w:eastAsia="Calibri"/>
        </w:rPr>
        <w:t xml:space="preserve">hầu hết </w:t>
      </w:r>
      <w:r w:rsidRPr="00E73C7E">
        <w:rPr>
          <w:rFonts w:eastAsia="Calibri"/>
        </w:rPr>
        <w:t xml:space="preserve">các mạch lộ nước đều giảm lưu lượng vào mùa khô, có </w:t>
      </w:r>
      <w:r w:rsidR="00D41A86">
        <w:rPr>
          <w:rFonts w:eastAsia="Calibri"/>
        </w:rPr>
        <w:t xml:space="preserve">nhiều </w:t>
      </w:r>
      <w:r w:rsidRPr="00E73C7E">
        <w:rPr>
          <w:rFonts w:eastAsia="Calibri"/>
        </w:rPr>
        <w:t xml:space="preserve">mạch lộ lưu lượng giảm trên 60% </w:t>
      </w:r>
      <w:r w:rsidR="00D41A86">
        <w:rPr>
          <w:rFonts w:eastAsia="Calibri"/>
        </w:rPr>
        <w:t>(như tại xã Tủa Thàng, Hố Mít, Quốc Toản,…)</w:t>
      </w:r>
      <w:r w:rsidRPr="00E73C7E">
        <w:rPr>
          <w:rFonts w:eastAsia="Calibri"/>
        </w:rPr>
        <w:t>. Chặt phá rừng tại nơi miền cấp của nguồn nước</w:t>
      </w:r>
      <w:r w:rsidR="007305EE">
        <w:rPr>
          <w:rFonts w:eastAsia="Calibri"/>
        </w:rPr>
        <w:t>,</w:t>
      </w:r>
      <w:r w:rsidRPr="00E73C7E">
        <w:rPr>
          <w:rFonts w:eastAsia="Calibri"/>
        </w:rPr>
        <w:t xml:space="preserve"> khiến nước mưa rơi xuống không được giữ lại cung cấp cho nước dưới đất làm suy giảm về lượng nước. Theo điều tra tình trạng chặt phá rừng tại các xã </w:t>
      </w:r>
      <w:r w:rsidR="00957A06">
        <w:rPr>
          <w:rFonts w:eastAsia="Calibri"/>
        </w:rPr>
        <w:t xml:space="preserve">núi cao, </w:t>
      </w:r>
      <w:r w:rsidRPr="00E73C7E">
        <w:rPr>
          <w:rFonts w:eastAsia="Calibri"/>
        </w:rPr>
        <w:t>khan hiếm nước có xảy ra nhưng không đáng kể, đa số là chặt phá rừng nhỏ lẻ chỉ mang tính bột phát của người dân, tuy nhiên cũng cần quản lý chặt trong tương lai.</w:t>
      </w:r>
      <w:r w:rsidR="00957A06">
        <w:rPr>
          <w:rFonts w:eastAsia="Calibri"/>
        </w:rPr>
        <w:t xml:space="preserve"> Một số </w:t>
      </w:r>
      <w:r w:rsidR="00884A49">
        <w:rPr>
          <w:rFonts w:eastAsia="Calibri"/>
        </w:rPr>
        <w:t>khu vực</w:t>
      </w:r>
      <w:r w:rsidR="00957A06">
        <w:rPr>
          <w:rFonts w:eastAsia="Calibri"/>
        </w:rPr>
        <w:t xml:space="preserve"> chuyển diện tích rừng tự nhiên sang canh tác cây nông nghiệp, cây ăn quả làm giảm diện tích tầng phủ.</w:t>
      </w:r>
      <w:r w:rsidRPr="00E73C7E">
        <w:rPr>
          <w:rFonts w:eastAsia="Calibri"/>
        </w:rPr>
        <w:t xml:space="preserve"> Ngoài ra, dân số tăng khiến nhu cầu sử dụng nước tăng lên, áp lực lên nguồn nước ngày càng tăng mạnh,</w:t>
      </w:r>
      <w:r w:rsidR="00957A06">
        <w:rPr>
          <w:rFonts w:eastAsia="Calibri"/>
        </w:rPr>
        <w:t xml:space="preserve"> cùng với đó là ý thức tự bảo vệ nguồn nước của mỗi người dân chưa cao làm cho lượng nước về các hộ dân giảm, đặc biệt ở những khu vực cuối đường ống.</w:t>
      </w:r>
    </w:p>
    <w:p w14:paraId="6D9760BF" w14:textId="51AA6BA4" w:rsidR="00884A49" w:rsidRDefault="00337E79" w:rsidP="00957A06">
      <w:pPr>
        <w:ind w:firstLine="720"/>
        <w:rPr>
          <w:rFonts w:eastAsia="Calibri"/>
        </w:rPr>
      </w:pPr>
      <w:r w:rsidRPr="00E73C7E">
        <w:rPr>
          <w:rFonts w:eastAsia="Calibri"/>
        </w:rPr>
        <w:t xml:space="preserve">Ảnh hưởng đến sự suy </w:t>
      </w:r>
      <w:r w:rsidR="00B963AA">
        <w:rPr>
          <w:rFonts w:eastAsia="Calibri"/>
        </w:rPr>
        <w:t>thoái</w:t>
      </w:r>
      <w:r w:rsidRPr="00E73C7E">
        <w:rPr>
          <w:rFonts w:eastAsia="Calibri"/>
        </w:rPr>
        <w:t xml:space="preserve"> chất lượng nguồn nước chủ yếu do hai nguyên nhân; một là người dân chưa hiểu và biết cách bảo vệ đúng đắn khu vực nguồn </w:t>
      </w:r>
      <w:r w:rsidR="00836AAB">
        <w:rPr>
          <w:rFonts w:eastAsia="Calibri"/>
        </w:rPr>
        <w:t>bổ cập</w:t>
      </w:r>
      <w:r w:rsidRPr="00E73C7E">
        <w:rPr>
          <w:rFonts w:eastAsia="Calibri"/>
        </w:rPr>
        <w:t>, khu vực thu gom nước, đường ống dẫn nước; hai là, do sự gia tăng về dân số, hoạt động sản xuất của con người kéo theo lượng</w:t>
      </w:r>
      <w:r w:rsidR="00884A49">
        <w:rPr>
          <w:rFonts w:eastAsia="Calibri"/>
        </w:rPr>
        <w:t xml:space="preserve"> hóa chất,</w:t>
      </w:r>
      <w:r w:rsidRPr="00E73C7E">
        <w:rPr>
          <w:rFonts w:eastAsia="Calibri"/>
        </w:rPr>
        <w:t xml:space="preserve"> chất thải, nước thải tăng cao. Theo khảo sát tại các </w:t>
      </w:r>
      <w:r w:rsidR="00884A49">
        <w:rPr>
          <w:rFonts w:eastAsia="Calibri"/>
        </w:rPr>
        <w:t>khu vực nguồn nước</w:t>
      </w:r>
      <w:r w:rsidRPr="00E73C7E">
        <w:rPr>
          <w:rFonts w:eastAsia="Calibri"/>
        </w:rPr>
        <w:t xml:space="preserve">, </w:t>
      </w:r>
      <w:r w:rsidR="00884A49">
        <w:rPr>
          <w:rFonts w:eastAsia="Calibri"/>
        </w:rPr>
        <w:t>rất nhiều</w:t>
      </w:r>
      <w:r w:rsidRPr="00E73C7E">
        <w:rPr>
          <w:rFonts w:eastAsia="Calibri"/>
        </w:rPr>
        <w:t xml:space="preserve"> chưa có các biện pháp bảo vệ nguồn nước hiệu quả, nhiều mô hình không có tường chắn, nắp bảo vệ,…khiến đất đá xung quanh xâm nhập vào công trình làm nước bẩn, đục, suy giảm chất lượng. Tại một số nơi, gia súc, </w:t>
      </w:r>
      <w:r w:rsidRPr="00E73C7E">
        <w:rPr>
          <w:rFonts w:eastAsia="Calibri"/>
        </w:rPr>
        <w:lastRenderedPageBreak/>
        <w:t xml:space="preserve">gia cầm còn được thả xung quanh bể chứa nước, thậm chí lên nóc bể chứa gây mất vệ sinh nguồn nước </w:t>
      </w:r>
      <w:r>
        <w:rPr>
          <w:rFonts w:eastAsia="Calibri"/>
        </w:rPr>
        <w:t>(</w:t>
      </w:r>
      <w:r w:rsidRPr="00E73C7E">
        <w:rPr>
          <w:rFonts w:eastAsia="Calibri"/>
        </w:rPr>
        <w:t xml:space="preserve">tại Xá Nhè, Sín Chải – Điện Biên). </w:t>
      </w:r>
      <w:r w:rsidR="00031A95">
        <w:rPr>
          <w:rFonts w:eastAsia="Calibri"/>
        </w:rPr>
        <w:t>Đặc biệt, có một số khu vực, hoạt động khai thác khoáng sản đã làm ảnh hưởng đến chất lượng nguồn nước. Ví dụ tại khu vực hang Púng Hò, xã Vũ Nông, huyện Nguyên Bình, tỉnh Cao Bằng, theo người dân phản ánh, việc k</w:t>
      </w:r>
      <w:r w:rsidR="00031A95" w:rsidRPr="00031A95">
        <w:rPr>
          <w:rFonts w:eastAsia="Calibri"/>
        </w:rPr>
        <w:t>hai thác quặng của công ty Thanh Hoằng, xả bùn thải ở khu vực miền cấp</w:t>
      </w:r>
      <w:r w:rsidR="00031A95">
        <w:rPr>
          <w:rFonts w:eastAsia="Calibri"/>
        </w:rPr>
        <w:t xml:space="preserve"> của hang karst đã làm nước chuyển thành màu vàng, rất đục không sử dụng được cho các hộ dân và trường tiểu học. Người dân đã có ý kiến nhiều lần nhưng chưa được giải quyết thỏa đáng. Tại mạch Cốc Phát 1, thôn Pác Vồ, xã Quốc Toản, huyện Quảng Hòa, tỉnh Cao Bằng, người dân có ý kiến về nhà máy </w:t>
      </w:r>
      <w:r w:rsidR="00BC1A20">
        <w:rPr>
          <w:rFonts w:eastAsia="Calibri"/>
        </w:rPr>
        <w:t>xử lý quặng Nick Cô ở phía trên có nguy cơ ảnh hưởng đến nguồn nước sử dụng, tuy nhiên, nhìn bằng mắt thường chưa có dấu hiệu rõ ràng, cần có những nghiên cứu chi tiết hơn.</w:t>
      </w:r>
    </w:p>
    <w:p w14:paraId="0F992DAE" w14:textId="0FC9A8E7" w:rsidR="00D62C9E" w:rsidRDefault="00337E79" w:rsidP="00957A06">
      <w:pPr>
        <w:ind w:firstLine="720"/>
      </w:pPr>
      <w:r w:rsidRPr="00E73C7E">
        <w:rPr>
          <w:rFonts w:eastAsia="Calibri"/>
        </w:rPr>
        <w:t>Sự gia tăng dân số, các hoạt động sống của con người làm tăng lượng chất thải, nước thải sinh hoạt, đa số ở các vùng núi những chất thải, nước thải chưa có biện pháp xử lý, người dân xả trực tiếp ra môi trường vì vậy ảnh hưởng xấu đến chất lượng nguồn nước. Sự gia tăng dân số và nhu cầu về vật chất đòi hỏi người dân phải tăng cường sản xuất, các hoạt động sản xuất đặc biệt tại là hoạt động nông nghiệp, chăn thả gia súc làm cho phân bón, thuốc trừ sâu, diệt cỏ, phân thải của gia súc ngấm vào nguồn nước.</w:t>
      </w:r>
      <w:r w:rsidR="001C079A">
        <w:rPr>
          <w:rFonts w:eastAsia="Calibri"/>
        </w:rPr>
        <w:t xml:space="preserve"> Cũng có một số khu vực, theo tập tục, người dân chôn cất ở khu vực phía trên cao, thuộc miền bổ cập có thể gây nhiễm bẩn hữu cơ đối với các nguồn nước phía dưới.</w:t>
      </w:r>
    </w:p>
    <w:p w14:paraId="32DE1A39" w14:textId="755682B6" w:rsidR="005071EF" w:rsidRDefault="00812C55" w:rsidP="00812C55">
      <w:pPr>
        <w:ind w:firstLine="720"/>
      </w:pPr>
      <w:r>
        <w:t>Một số hình ảnh về miền bổ cập và các nguyên nhân gây suy thoái nguồn nước trong khu vực nghiên cứu như sau:</w:t>
      </w:r>
    </w:p>
    <w:p w14:paraId="7E02C34A" w14:textId="4B0AF162" w:rsidR="005071EF" w:rsidRDefault="005071EF" w:rsidP="005071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231761" w:rsidRPr="005E2D26" w14:paraId="14F840FB" w14:textId="77777777" w:rsidTr="00231761">
        <w:tc>
          <w:tcPr>
            <w:tcW w:w="4531" w:type="dxa"/>
          </w:tcPr>
          <w:p w14:paraId="430BE863" w14:textId="649B2001" w:rsidR="00231761" w:rsidRPr="005E2D26" w:rsidRDefault="00270636" w:rsidP="00016E3D">
            <w:pPr>
              <w:spacing w:before="0" w:after="0" w:line="240" w:lineRule="auto"/>
              <w:rPr>
                <w:sz w:val="24"/>
              </w:rPr>
            </w:pPr>
            <w:r>
              <w:rPr>
                <w:noProof/>
              </w:rPr>
              <w:drawing>
                <wp:inline distT="0" distB="0" distL="0" distR="0" wp14:anchorId="141AD6ED" wp14:editId="230A4539">
                  <wp:extent cx="2880000" cy="140031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c>
          <w:tcPr>
            <w:tcW w:w="4531" w:type="dxa"/>
          </w:tcPr>
          <w:p w14:paraId="3ADEEB5E" w14:textId="102D3914" w:rsidR="00231761" w:rsidRPr="005E2D26" w:rsidRDefault="00270636" w:rsidP="00016E3D">
            <w:pPr>
              <w:spacing w:before="0" w:after="0" w:line="240" w:lineRule="auto"/>
              <w:rPr>
                <w:sz w:val="24"/>
              </w:rPr>
            </w:pPr>
            <w:r>
              <w:rPr>
                <w:noProof/>
              </w:rPr>
              <w:drawing>
                <wp:inline distT="0" distB="0" distL="0" distR="0" wp14:anchorId="00382BE8" wp14:editId="3280DBF0">
                  <wp:extent cx="2880000" cy="140031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r>
      <w:tr w:rsidR="00231761" w:rsidRPr="005E2D26" w14:paraId="4A84D8A0" w14:textId="77777777" w:rsidTr="00231761">
        <w:tc>
          <w:tcPr>
            <w:tcW w:w="4531" w:type="dxa"/>
          </w:tcPr>
          <w:p w14:paraId="12E189C5" w14:textId="18B3F474" w:rsidR="00231761" w:rsidRPr="005E2D26" w:rsidRDefault="00270636" w:rsidP="00016E3D">
            <w:pPr>
              <w:spacing w:before="0" w:after="0" w:line="240" w:lineRule="auto"/>
              <w:jc w:val="center"/>
              <w:rPr>
                <w:sz w:val="24"/>
              </w:rPr>
            </w:pPr>
            <w:r>
              <w:rPr>
                <w:sz w:val="24"/>
              </w:rPr>
              <w:t>Giảm diện tích rừng tự nhiên sang trồng keo, làm giảm diện tích tầng phủ tại miền bổ cập nguồn nước (mạch Đồng Bụt, xã Đèo Gia</w:t>
            </w:r>
            <w:r w:rsidR="000F656D">
              <w:rPr>
                <w:sz w:val="24"/>
              </w:rPr>
              <w:t>, tỉnh Bắc Giang</w:t>
            </w:r>
            <w:r>
              <w:rPr>
                <w:sz w:val="24"/>
              </w:rPr>
              <w:t>)</w:t>
            </w:r>
          </w:p>
        </w:tc>
        <w:tc>
          <w:tcPr>
            <w:tcW w:w="4531" w:type="dxa"/>
          </w:tcPr>
          <w:p w14:paraId="716F00F6" w14:textId="6E8164A9" w:rsidR="00231761" w:rsidRPr="005E2D26" w:rsidRDefault="00270636" w:rsidP="00016E3D">
            <w:pPr>
              <w:spacing w:before="0" w:after="0" w:line="240" w:lineRule="auto"/>
              <w:jc w:val="center"/>
              <w:rPr>
                <w:sz w:val="24"/>
              </w:rPr>
            </w:pPr>
            <w:r>
              <w:rPr>
                <w:sz w:val="24"/>
              </w:rPr>
              <w:t>Chuyển diện tích rừng sang trồng vải, làm giảm nguồn bổ cập và ảnh hưởng do thuốc bảo vệ thực vật (xã Tân Lập</w:t>
            </w:r>
            <w:r w:rsidR="000F656D">
              <w:rPr>
                <w:sz w:val="24"/>
              </w:rPr>
              <w:t>, tỉnh Bắc Giang</w:t>
            </w:r>
            <w:r>
              <w:rPr>
                <w:sz w:val="24"/>
              </w:rPr>
              <w:t>)</w:t>
            </w:r>
          </w:p>
        </w:tc>
      </w:tr>
      <w:tr w:rsidR="00231761" w:rsidRPr="005E2D26" w14:paraId="23CF5BF6" w14:textId="77777777" w:rsidTr="00231761">
        <w:tc>
          <w:tcPr>
            <w:tcW w:w="4531" w:type="dxa"/>
          </w:tcPr>
          <w:p w14:paraId="65774452" w14:textId="5ADA0BA7" w:rsidR="00231761" w:rsidRPr="005E2D26" w:rsidRDefault="00786F8D" w:rsidP="00016E3D">
            <w:pPr>
              <w:spacing w:before="0" w:after="0" w:line="240" w:lineRule="auto"/>
              <w:rPr>
                <w:sz w:val="24"/>
              </w:rPr>
            </w:pPr>
            <w:r>
              <w:rPr>
                <w:noProof/>
              </w:rPr>
              <w:lastRenderedPageBreak/>
              <w:drawing>
                <wp:inline distT="0" distB="0" distL="0" distR="0" wp14:anchorId="2FA0C4D0" wp14:editId="63360514">
                  <wp:extent cx="2880000" cy="140031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c>
          <w:tcPr>
            <w:tcW w:w="4531" w:type="dxa"/>
          </w:tcPr>
          <w:p w14:paraId="2B84E198" w14:textId="03286E05" w:rsidR="00231761" w:rsidRPr="005E2D26" w:rsidRDefault="00786F8D" w:rsidP="00016E3D">
            <w:pPr>
              <w:spacing w:before="0" w:after="0" w:line="240" w:lineRule="auto"/>
              <w:rPr>
                <w:sz w:val="24"/>
              </w:rPr>
            </w:pPr>
            <w:r>
              <w:rPr>
                <w:noProof/>
              </w:rPr>
              <w:drawing>
                <wp:inline distT="0" distB="0" distL="0" distR="0" wp14:anchorId="4113C1EF" wp14:editId="7E3351A4">
                  <wp:extent cx="2880000" cy="140031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r>
      <w:tr w:rsidR="00270636" w:rsidRPr="005E2D26" w14:paraId="7744D8F2" w14:textId="77777777" w:rsidTr="00231761">
        <w:tc>
          <w:tcPr>
            <w:tcW w:w="4531" w:type="dxa"/>
          </w:tcPr>
          <w:p w14:paraId="78234FEB" w14:textId="697FF7B7" w:rsidR="00270636" w:rsidRPr="005E2D26" w:rsidRDefault="00786F8D" w:rsidP="00016E3D">
            <w:pPr>
              <w:spacing w:before="0" w:after="0" w:line="240" w:lineRule="auto"/>
              <w:jc w:val="center"/>
              <w:rPr>
                <w:sz w:val="24"/>
              </w:rPr>
            </w:pPr>
            <w:r>
              <w:rPr>
                <w:sz w:val="24"/>
              </w:rPr>
              <w:t>Làm nương, giảm diện tích rừng tại Tân An, huyện Chiêm Hóa, tỉnh Tuyên Quang</w:t>
            </w:r>
          </w:p>
        </w:tc>
        <w:tc>
          <w:tcPr>
            <w:tcW w:w="4531" w:type="dxa"/>
          </w:tcPr>
          <w:p w14:paraId="7DBDD943" w14:textId="2605479A" w:rsidR="00270636" w:rsidRPr="005E2D26" w:rsidRDefault="00786F8D" w:rsidP="00016E3D">
            <w:pPr>
              <w:spacing w:before="0" w:after="0" w:line="240" w:lineRule="auto"/>
              <w:rPr>
                <w:sz w:val="24"/>
              </w:rPr>
            </w:pPr>
            <w:r>
              <w:rPr>
                <w:sz w:val="24"/>
              </w:rPr>
              <w:t>Trồng cam có sử dụng nhiều thuốc bảo vệ thực vật làm ảnh hưởng nguồn nước (xã Minh Hương, huyện Hàm Yên, tỉnh Tuyên Quang)</w:t>
            </w:r>
          </w:p>
        </w:tc>
      </w:tr>
      <w:tr w:rsidR="005E6BBD" w:rsidRPr="005E2D26" w14:paraId="4ECA1FCA" w14:textId="77777777" w:rsidTr="00231761">
        <w:tc>
          <w:tcPr>
            <w:tcW w:w="4531" w:type="dxa"/>
          </w:tcPr>
          <w:p w14:paraId="4453CEBD" w14:textId="6359F1C7" w:rsidR="005E6BBD" w:rsidRDefault="00294AA7" w:rsidP="00016E3D">
            <w:pPr>
              <w:spacing w:before="0" w:after="0" w:line="240" w:lineRule="auto"/>
              <w:jc w:val="center"/>
              <w:rPr>
                <w:sz w:val="24"/>
              </w:rPr>
            </w:pPr>
            <w:r>
              <w:rPr>
                <w:noProof/>
              </w:rPr>
              <w:drawing>
                <wp:inline distT="0" distB="0" distL="0" distR="0" wp14:anchorId="3113BA94" wp14:editId="526408DB">
                  <wp:extent cx="2879090" cy="1508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6813" cy="1512807"/>
                          </a:xfrm>
                          <a:prstGeom prst="rect">
                            <a:avLst/>
                          </a:prstGeom>
                          <a:noFill/>
                          <a:ln>
                            <a:noFill/>
                          </a:ln>
                        </pic:spPr>
                      </pic:pic>
                    </a:graphicData>
                  </a:graphic>
                </wp:inline>
              </w:drawing>
            </w:r>
          </w:p>
        </w:tc>
        <w:tc>
          <w:tcPr>
            <w:tcW w:w="4531" w:type="dxa"/>
          </w:tcPr>
          <w:p w14:paraId="5E2F11C8" w14:textId="2CFCCDD5" w:rsidR="005E6BBD" w:rsidRDefault="00294AA7" w:rsidP="00016E3D">
            <w:pPr>
              <w:spacing w:before="0" w:after="0" w:line="240" w:lineRule="auto"/>
              <w:rPr>
                <w:sz w:val="24"/>
              </w:rPr>
            </w:pPr>
            <w:r>
              <w:rPr>
                <w:noProof/>
              </w:rPr>
              <w:drawing>
                <wp:inline distT="0" distB="0" distL="0" distR="0" wp14:anchorId="05BC2979" wp14:editId="1B68047B">
                  <wp:extent cx="2879725" cy="1516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8" cy="1516529"/>
                          </a:xfrm>
                          <a:prstGeom prst="rect">
                            <a:avLst/>
                          </a:prstGeom>
                          <a:noFill/>
                          <a:ln>
                            <a:noFill/>
                          </a:ln>
                        </pic:spPr>
                      </pic:pic>
                    </a:graphicData>
                  </a:graphic>
                </wp:inline>
              </w:drawing>
            </w:r>
          </w:p>
        </w:tc>
      </w:tr>
      <w:tr w:rsidR="00270636" w:rsidRPr="005E2D26" w14:paraId="3E8EE43C" w14:textId="77777777" w:rsidTr="00231761">
        <w:tc>
          <w:tcPr>
            <w:tcW w:w="4531" w:type="dxa"/>
          </w:tcPr>
          <w:p w14:paraId="08C8E93D" w14:textId="5E629FA5" w:rsidR="00270636" w:rsidRPr="005E2D26" w:rsidRDefault="00E975FB" w:rsidP="00016E3D">
            <w:pPr>
              <w:spacing w:before="0" w:after="0" w:line="240" w:lineRule="auto"/>
              <w:jc w:val="center"/>
              <w:rPr>
                <w:sz w:val="24"/>
              </w:rPr>
            </w:pPr>
            <w:r>
              <w:rPr>
                <w:sz w:val="24"/>
              </w:rPr>
              <w:t xml:space="preserve">Giảm diện tích lớp phủ làm giảm nguồn cấp (xã </w:t>
            </w:r>
            <w:r w:rsidR="00294AA7">
              <w:rPr>
                <w:sz w:val="24"/>
              </w:rPr>
              <w:t>Đồng Lạc, tỉnh Phú Thọ</w:t>
            </w:r>
            <w:r>
              <w:rPr>
                <w:sz w:val="24"/>
              </w:rPr>
              <w:t>)</w:t>
            </w:r>
          </w:p>
        </w:tc>
        <w:tc>
          <w:tcPr>
            <w:tcW w:w="4531" w:type="dxa"/>
          </w:tcPr>
          <w:p w14:paraId="1EA86DF4" w14:textId="0D2174E4" w:rsidR="00270636" w:rsidRPr="005E2D26" w:rsidRDefault="00B52B32" w:rsidP="00016E3D">
            <w:pPr>
              <w:spacing w:before="0" w:after="0" w:line="240" w:lineRule="auto"/>
              <w:jc w:val="center"/>
              <w:rPr>
                <w:sz w:val="24"/>
              </w:rPr>
            </w:pPr>
            <w:r>
              <w:rPr>
                <w:sz w:val="24"/>
              </w:rPr>
              <w:t>Giảm diện tích lớp phủ làm giảm nguồn cấp (xã tỉnh Sơn La)</w:t>
            </w:r>
          </w:p>
        </w:tc>
      </w:tr>
      <w:tr w:rsidR="00592DD2" w:rsidRPr="005E2D26" w14:paraId="4EF15E6E" w14:textId="77777777" w:rsidTr="00231761">
        <w:tc>
          <w:tcPr>
            <w:tcW w:w="4531" w:type="dxa"/>
          </w:tcPr>
          <w:p w14:paraId="6A391921" w14:textId="723DA379" w:rsidR="00592DD2" w:rsidRDefault="00592DD2" w:rsidP="00016E3D">
            <w:pPr>
              <w:spacing w:before="0" w:after="0" w:line="240" w:lineRule="auto"/>
              <w:rPr>
                <w:sz w:val="24"/>
              </w:rPr>
            </w:pPr>
            <w:r>
              <w:rPr>
                <w:noProof/>
              </w:rPr>
              <w:drawing>
                <wp:inline distT="0" distB="0" distL="0" distR="0" wp14:anchorId="16BBBC76" wp14:editId="1DFD975C">
                  <wp:extent cx="2879513" cy="162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4846"/>
                          <a:stretch/>
                        </pic:blipFill>
                        <pic:spPr bwMode="auto">
                          <a:xfrm>
                            <a:off x="0" y="0"/>
                            <a:ext cx="2880000" cy="1623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2B86016C" w14:textId="04F3995D" w:rsidR="00592DD2" w:rsidRDefault="009B35EF" w:rsidP="00016E3D">
            <w:pPr>
              <w:spacing w:before="0" w:after="0" w:line="240" w:lineRule="auto"/>
              <w:jc w:val="center"/>
              <w:rPr>
                <w:sz w:val="24"/>
              </w:rPr>
            </w:pPr>
            <w:r>
              <w:rPr>
                <w:noProof/>
              </w:rPr>
              <w:drawing>
                <wp:inline distT="0" distB="0" distL="0" distR="0" wp14:anchorId="7BBBC086" wp14:editId="769A3ADB">
                  <wp:extent cx="2879708" cy="1623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4949" cy="1626014"/>
                          </a:xfrm>
                          <a:prstGeom prst="rect">
                            <a:avLst/>
                          </a:prstGeom>
                          <a:noFill/>
                          <a:ln>
                            <a:noFill/>
                          </a:ln>
                        </pic:spPr>
                      </pic:pic>
                    </a:graphicData>
                  </a:graphic>
                </wp:inline>
              </w:drawing>
            </w:r>
          </w:p>
        </w:tc>
      </w:tr>
      <w:tr w:rsidR="00592DD2" w:rsidRPr="005E2D26" w14:paraId="14F8C024" w14:textId="77777777" w:rsidTr="00231761">
        <w:tc>
          <w:tcPr>
            <w:tcW w:w="4531" w:type="dxa"/>
          </w:tcPr>
          <w:p w14:paraId="2DE41D4A" w14:textId="3FB7A311" w:rsidR="00592DD2" w:rsidRDefault="003B1DD7" w:rsidP="00016E3D">
            <w:pPr>
              <w:spacing w:before="0" w:after="0" w:line="240" w:lineRule="auto"/>
              <w:jc w:val="center"/>
              <w:rPr>
                <w:sz w:val="24"/>
              </w:rPr>
            </w:pPr>
            <w:r>
              <w:rPr>
                <w:sz w:val="24"/>
              </w:rPr>
              <w:t xml:space="preserve">Giảm diện tích lớp phủ làm giảm nguồn cấp (xã </w:t>
            </w:r>
            <w:r w:rsidR="00592DD2">
              <w:rPr>
                <w:sz w:val="24"/>
              </w:rPr>
              <w:t>Quảng Đức, tỉnh Quảng Ninh</w:t>
            </w:r>
            <w:r>
              <w:rPr>
                <w:sz w:val="24"/>
              </w:rPr>
              <w:t>)</w:t>
            </w:r>
          </w:p>
        </w:tc>
        <w:tc>
          <w:tcPr>
            <w:tcW w:w="4531" w:type="dxa"/>
          </w:tcPr>
          <w:p w14:paraId="23447993" w14:textId="1CE91BD9" w:rsidR="00592DD2" w:rsidRDefault="003B1DD7" w:rsidP="00016E3D">
            <w:pPr>
              <w:spacing w:before="0" w:after="0" w:line="240" w:lineRule="auto"/>
              <w:jc w:val="center"/>
              <w:rPr>
                <w:sz w:val="24"/>
              </w:rPr>
            </w:pPr>
            <w:r>
              <w:rPr>
                <w:sz w:val="24"/>
              </w:rPr>
              <w:t xml:space="preserve">Giảm diện tích lớp phủ làm giảm nguồn cấp (khu vực mạch </w:t>
            </w:r>
            <w:r w:rsidR="009B35EF">
              <w:rPr>
                <w:sz w:val="24"/>
              </w:rPr>
              <w:t>Đồng Xiềng, xã Yên Lạc, tỉnh Thái Nguyên</w:t>
            </w:r>
            <w:r>
              <w:rPr>
                <w:sz w:val="24"/>
              </w:rPr>
              <w:t>)</w:t>
            </w:r>
          </w:p>
        </w:tc>
      </w:tr>
    </w:tbl>
    <w:p w14:paraId="7DDB0E0C" w14:textId="051286DE" w:rsidR="005071EF" w:rsidRDefault="00231761" w:rsidP="005E2D26">
      <w:pPr>
        <w:pStyle w:val="1Hinh"/>
      </w:pPr>
      <w:bookmarkStart w:id="217" w:name="_Toc104786055"/>
      <w:r>
        <w:t>Hình 3.</w:t>
      </w:r>
      <w:r w:rsidR="00A03E9B">
        <w:t>9</w:t>
      </w:r>
      <w:r>
        <w:t>.</w:t>
      </w:r>
      <w:r w:rsidR="005E2D26">
        <w:t xml:space="preserve"> </w:t>
      </w:r>
      <w:r w:rsidR="00016E3D">
        <w:t>Lớp phủ thực vật tại miền bổ cập bị giảm làm giảm nguồn cấp cho các mạch lộ và hang động karst</w:t>
      </w:r>
      <w:bookmarkEnd w:id="217"/>
    </w:p>
    <w:p w14:paraId="6F31C06B" w14:textId="2DDFC16E" w:rsidR="004C1858" w:rsidRDefault="00B90B1F" w:rsidP="005071EF">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E2D26" w:rsidRPr="005E2D26" w14:paraId="1FAE8E94" w14:textId="77777777" w:rsidTr="00016E3D">
        <w:tc>
          <w:tcPr>
            <w:tcW w:w="4536" w:type="dxa"/>
          </w:tcPr>
          <w:p w14:paraId="6BF4DF52" w14:textId="511EF9AB" w:rsidR="005E2D26" w:rsidRPr="005E2D26" w:rsidRDefault="00112EBD" w:rsidP="00A404AE">
            <w:pPr>
              <w:spacing w:before="40" w:after="40" w:line="240" w:lineRule="auto"/>
              <w:rPr>
                <w:sz w:val="24"/>
              </w:rPr>
            </w:pPr>
            <w:r>
              <w:rPr>
                <w:noProof/>
              </w:rPr>
              <w:drawing>
                <wp:inline distT="0" distB="0" distL="0" distR="0" wp14:anchorId="2C5CFACD" wp14:editId="460E7E4A">
                  <wp:extent cx="2879513" cy="1400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5166"/>
                          <a:stretch/>
                        </pic:blipFill>
                        <pic:spPr bwMode="auto">
                          <a:xfrm>
                            <a:off x="0" y="0"/>
                            <a:ext cx="2880000" cy="1400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2C284367" w14:textId="6A46D539" w:rsidR="005E2D26" w:rsidRPr="005E2D26" w:rsidRDefault="00112EBD" w:rsidP="00A404AE">
            <w:pPr>
              <w:spacing w:before="40" w:after="40" w:line="240" w:lineRule="auto"/>
              <w:rPr>
                <w:sz w:val="24"/>
              </w:rPr>
            </w:pPr>
            <w:r>
              <w:rPr>
                <w:noProof/>
              </w:rPr>
              <w:drawing>
                <wp:inline distT="0" distB="0" distL="0" distR="0" wp14:anchorId="127FBF0D" wp14:editId="193435B5">
                  <wp:extent cx="2880000" cy="140031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400317"/>
                          </a:xfrm>
                          <a:prstGeom prst="rect">
                            <a:avLst/>
                          </a:prstGeom>
                          <a:noFill/>
                          <a:ln>
                            <a:noFill/>
                          </a:ln>
                        </pic:spPr>
                      </pic:pic>
                    </a:graphicData>
                  </a:graphic>
                </wp:inline>
              </w:drawing>
            </w:r>
          </w:p>
        </w:tc>
      </w:tr>
      <w:tr w:rsidR="00112EBD" w:rsidRPr="005E2D26" w14:paraId="05D5FD0A" w14:textId="77777777" w:rsidTr="00016E3D">
        <w:tc>
          <w:tcPr>
            <w:tcW w:w="4536" w:type="dxa"/>
          </w:tcPr>
          <w:p w14:paraId="06A0742C" w14:textId="66F7EE1E" w:rsidR="00112EBD" w:rsidRPr="005E2D26" w:rsidRDefault="00016E3D" w:rsidP="00016E3D">
            <w:pPr>
              <w:spacing w:before="40" w:after="40" w:line="240" w:lineRule="auto"/>
              <w:rPr>
                <w:sz w:val="24"/>
              </w:rPr>
            </w:pPr>
            <w:r>
              <w:rPr>
                <w:sz w:val="24"/>
              </w:rPr>
              <w:lastRenderedPageBreak/>
              <w:t>Khu vực mạch lộ trong khu dân cư, có nguy cơ ảnh hưởng do chất thải sinh hoạt (m</w:t>
            </w:r>
            <w:r w:rsidR="00112EBD">
              <w:rPr>
                <w:sz w:val="24"/>
              </w:rPr>
              <w:t>ạch Cốc Cam, xã Chí Thảo, tỉnh Cao Bằng</w:t>
            </w:r>
            <w:r>
              <w:rPr>
                <w:sz w:val="24"/>
              </w:rPr>
              <w:t>)</w:t>
            </w:r>
          </w:p>
        </w:tc>
        <w:tc>
          <w:tcPr>
            <w:tcW w:w="4536" w:type="dxa"/>
          </w:tcPr>
          <w:p w14:paraId="54957C7F" w14:textId="68F593C6" w:rsidR="00112EBD" w:rsidRPr="005E2D26" w:rsidRDefault="00016E3D" w:rsidP="00016E3D">
            <w:pPr>
              <w:spacing w:before="40" w:after="40" w:line="240" w:lineRule="auto"/>
              <w:jc w:val="center"/>
              <w:rPr>
                <w:sz w:val="24"/>
              </w:rPr>
            </w:pPr>
            <w:r>
              <w:rPr>
                <w:sz w:val="24"/>
              </w:rPr>
              <w:t>Người dân sử dụng thuốc trừ sâu sẽ gây ảnh hưởng xấu đến nguồn nước (khu vực h</w:t>
            </w:r>
            <w:r w:rsidR="00112EBD">
              <w:rPr>
                <w:sz w:val="24"/>
              </w:rPr>
              <w:t>ang Bó Rẹc, xã Ngọc Động, tỉnh Cao Bằng</w:t>
            </w:r>
            <w:r>
              <w:rPr>
                <w:sz w:val="24"/>
              </w:rPr>
              <w:t>)</w:t>
            </w:r>
          </w:p>
        </w:tc>
      </w:tr>
    </w:tbl>
    <w:p w14:paraId="574A06B5" w14:textId="6E6B6D54" w:rsidR="005E2D26" w:rsidRDefault="005E2D26" w:rsidP="005E2D26">
      <w:pPr>
        <w:pStyle w:val="1Hinh"/>
      </w:pPr>
      <w:bookmarkStart w:id="218" w:name="_Toc104786056"/>
      <w:r>
        <w:t>Hình 3.</w:t>
      </w:r>
      <w:r w:rsidR="00A03E9B">
        <w:t>10</w:t>
      </w:r>
      <w:r>
        <w:t xml:space="preserve">. </w:t>
      </w:r>
      <w:r w:rsidR="009451BA">
        <w:t>Một số nguyên nhân gây suy thoái chất lượng nước</w:t>
      </w:r>
      <w:bookmarkEnd w:id="2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73829" w:rsidRPr="005E2D26" w14:paraId="51F64A6F" w14:textId="77777777" w:rsidTr="00A404AE">
        <w:tc>
          <w:tcPr>
            <w:tcW w:w="4536" w:type="dxa"/>
          </w:tcPr>
          <w:p w14:paraId="6F9C51B2" w14:textId="77777777" w:rsidR="00173829" w:rsidRPr="005E2D26" w:rsidRDefault="00173829" w:rsidP="00A404AE">
            <w:pPr>
              <w:spacing w:before="40" w:after="40" w:line="240" w:lineRule="auto"/>
              <w:rPr>
                <w:sz w:val="24"/>
              </w:rPr>
            </w:pPr>
            <w:r>
              <w:rPr>
                <w:noProof/>
              </w:rPr>
              <w:drawing>
                <wp:inline distT="0" distB="0" distL="0" distR="0" wp14:anchorId="39EB662A" wp14:editId="16BB26A9">
                  <wp:extent cx="2880000" cy="2160000"/>
                  <wp:effectExtent l="0" t="0" r="0" b="0"/>
                  <wp:docPr id="5" name="Picture 5" descr="A picture containing outdoor, grass, fiel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field, tre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6" w:type="dxa"/>
          </w:tcPr>
          <w:p w14:paraId="5AF707E2" w14:textId="77777777" w:rsidR="00173829" w:rsidRPr="005E2D26" w:rsidRDefault="00173829" w:rsidP="00A404AE">
            <w:pPr>
              <w:spacing w:before="40" w:after="40" w:line="240" w:lineRule="auto"/>
              <w:rPr>
                <w:sz w:val="24"/>
              </w:rPr>
            </w:pPr>
            <w:r>
              <w:rPr>
                <w:noProof/>
              </w:rPr>
              <w:drawing>
                <wp:inline distT="0" distB="0" distL="0" distR="0" wp14:anchorId="24C6ED39" wp14:editId="7E8776A6">
                  <wp:extent cx="2880000" cy="2160000"/>
                  <wp:effectExtent l="0" t="0" r="0" b="0"/>
                  <wp:docPr id="6" name="Picture 6" descr="A picture containing grass, outdoor, field,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field, wir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0925C4A" w14:textId="77777777" w:rsidR="00173829" w:rsidRDefault="00173829" w:rsidP="00173829">
      <w:pPr>
        <w:pStyle w:val="1Hinh"/>
      </w:pPr>
      <w:bookmarkStart w:id="219" w:name="_Toc104786057"/>
      <w:r>
        <w:t>Hình 3.12. Khu vực lấy nước tại các nguồn xã Tủa Thàng, huyện Tủa Chùa, tỉnh Điện Biên chưa có giải pháp bảo vệ làm ảnh hưởng xấu đến nguồn nước do canh tác hoa màu ở xung quanh</w:t>
      </w:r>
      <w:bookmarkEnd w:id="2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F739B3" w:rsidRPr="005E2D26" w14:paraId="19B95BB0" w14:textId="77777777" w:rsidTr="00A404AE">
        <w:tc>
          <w:tcPr>
            <w:tcW w:w="4536" w:type="dxa"/>
          </w:tcPr>
          <w:p w14:paraId="1B35DCDF" w14:textId="77777777" w:rsidR="00F739B3" w:rsidRPr="005E2D26" w:rsidRDefault="00F739B3" w:rsidP="00A404AE">
            <w:pPr>
              <w:spacing w:before="40" w:after="40" w:line="240" w:lineRule="auto"/>
              <w:rPr>
                <w:sz w:val="24"/>
              </w:rPr>
            </w:pPr>
            <w:r>
              <w:rPr>
                <w:noProof/>
              </w:rPr>
              <w:drawing>
                <wp:inline distT="0" distB="0" distL="0" distR="0" wp14:anchorId="140F0968" wp14:editId="1FE88F9C">
                  <wp:extent cx="2879307" cy="3848100"/>
                  <wp:effectExtent l="0" t="0" r="0" b="0"/>
                  <wp:docPr id="4" name="Picture 4" descr="A picture containing tree, outdoor, roc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rock, plant&#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t="26632" b="8385"/>
                          <a:stretch/>
                        </pic:blipFill>
                        <pic:spPr bwMode="auto">
                          <a:xfrm>
                            <a:off x="0" y="0"/>
                            <a:ext cx="2880000" cy="384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7C6715B9" w14:textId="77777777" w:rsidR="00F739B3" w:rsidRPr="005E2D26" w:rsidRDefault="00F739B3" w:rsidP="00A404AE">
            <w:pPr>
              <w:spacing w:before="40" w:after="40" w:line="240" w:lineRule="auto"/>
              <w:rPr>
                <w:sz w:val="24"/>
              </w:rPr>
            </w:pPr>
            <w:r>
              <w:rPr>
                <w:noProof/>
              </w:rPr>
              <w:drawing>
                <wp:inline distT="0" distB="0" distL="0" distR="0" wp14:anchorId="37DA0952" wp14:editId="42A46ABA">
                  <wp:extent cx="2880000" cy="3840000"/>
                  <wp:effectExtent l="0" t="0" r="0" b="825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F739B3" w:rsidRPr="005E2D26" w14:paraId="4E0A5B3F" w14:textId="77777777" w:rsidTr="00A404AE">
        <w:tc>
          <w:tcPr>
            <w:tcW w:w="4536" w:type="dxa"/>
          </w:tcPr>
          <w:p w14:paraId="76FF1D9D" w14:textId="77777777" w:rsidR="00F739B3" w:rsidRPr="005E2D26" w:rsidRDefault="00F739B3" w:rsidP="00A404AE">
            <w:pPr>
              <w:spacing w:before="40" w:after="40" w:line="240" w:lineRule="auto"/>
              <w:jc w:val="center"/>
              <w:rPr>
                <w:sz w:val="24"/>
              </w:rPr>
            </w:pPr>
            <w:r>
              <w:rPr>
                <w:sz w:val="24"/>
              </w:rPr>
              <w:t>Hang Púng Hò, xã Vũ Nông, huyện Nguyên Bình, tỉnh Cao Bằng</w:t>
            </w:r>
          </w:p>
        </w:tc>
        <w:tc>
          <w:tcPr>
            <w:tcW w:w="4536" w:type="dxa"/>
          </w:tcPr>
          <w:p w14:paraId="34201675" w14:textId="77777777" w:rsidR="00F739B3" w:rsidRPr="005E2D26" w:rsidRDefault="00F739B3" w:rsidP="00A404AE">
            <w:pPr>
              <w:spacing w:before="40" w:after="40" w:line="240" w:lineRule="auto"/>
              <w:jc w:val="center"/>
              <w:rPr>
                <w:sz w:val="24"/>
              </w:rPr>
            </w:pPr>
            <w:r>
              <w:rPr>
                <w:sz w:val="24"/>
              </w:rPr>
              <w:t>Nước tại hang Púng Hò hiện tại rất đục, vàng, không thể sử dụng</w:t>
            </w:r>
          </w:p>
        </w:tc>
      </w:tr>
    </w:tbl>
    <w:p w14:paraId="7E5B6A6E" w14:textId="4A6068AB" w:rsidR="00F739B3" w:rsidRDefault="00F739B3" w:rsidP="00F739B3">
      <w:pPr>
        <w:pStyle w:val="1Hinh"/>
      </w:pPr>
      <w:bookmarkStart w:id="220" w:name="_Toc104786058"/>
      <w:r>
        <w:t>Hình 3.</w:t>
      </w:r>
      <w:r w:rsidR="00A03E9B">
        <w:t>1</w:t>
      </w:r>
      <w:r w:rsidR="00173829">
        <w:t>2</w:t>
      </w:r>
      <w:r>
        <w:t>. Nguồn nước bị suy thoái về chất lượng rõ rệt tại khu vực hang</w:t>
      </w:r>
      <w:r w:rsidRPr="009B67CC">
        <w:t xml:space="preserve"> Púng Hò, xã Vũ Nông, huyện Nguyên Bình, tỉnh Cao Bằng</w:t>
      </w:r>
      <w:bookmarkEnd w:id="220"/>
    </w:p>
    <w:p w14:paraId="752CEE86" w14:textId="13A6DA74" w:rsidR="003F6B24" w:rsidRDefault="003F6B24" w:rsidP="00785F9F"/>
    <w:p w14:paraId="30D5167E" w14:textId="77777777" w:rsidR="00990655" w:rsidRDefault="00990655" w:rsidP="00BF1724">
      <w:pPr>
        <w:sectPr w:rsidR="00990655" w:rsidSect="00D032FF">
          <w:headerReference w:type="default" r:id="rId49"/>
          <w:footerReference w:type="default" r:id="rId50"/>
          <w:pgSz w:w="11907" w:h="16840" w:code="9"/>
          <w:pgMar w:top="1443" w:right="1134" w:bottom="1134" w:left="1701" w:header="720" w:footer="989" w:gutter="0"/>
          <w:cols w:space="720"/>
          <w:docGrid w:linePitch="360"/>
        </w:sectPr>
      </w:pPr>
    </w:p>
    <w:p w14:paraId="0D688833" w14:textId="16BD949C" w:rsidR="00225815" w:rsidRDefault="00225815" w:rsidP="00225815">
      <w:pPr>
        <w:pStyle w:val="1Bang"/>
      </w:pPr>
      <w:bookmarkStart w:id="221" w:name="_Toc104786060"/>
      <w:r>
        <w:lastRenderedPageBreak/>
        <w:t xml:space="preserve">Bảng </w:t>
      </w:r>
      <w:r w:rsidR="00063D83">
        <w:t>3</w:t>
      </w:r>
      <w:r>
        <w:t xml:space="preserve">.1. </w:t>
      </w:r>
      <w:r w:rsidR="00981FFE">
        <w:t>Miền bổ cập và các nguyên nhân gây suy thoái</w:t>
      </w:r>
      <w:r>
        <w:t xml:space="preserve"> nguồn nước mạch lộ và hang động karst </w:t>
      </w:r>
      <w:r w:rsidR="00336381">
        <w:t>vùng nghiên cứu</w:t>
      </w:r>
      <w:bookmarkEnd w:id="221"/>
    </w:p>
    <w:tbl>
      <w:tblPr>
        <w:tblW w:w="5000" w:type="pct"/>
        <w:tblLook w:val="04A0" w:firstRow="1" w:lastRow="0" w:firstColumn="1" w:lastColumn="0" w:noHBand="0" w:noVBand="1"/>
      </w:tblPr>
      <w:tblGrid>
        <w:gridCol w:w="788"/>
        <w:gridCol w:w="913"/>
        <w:gridCol w:w="941"/>
        <w:gridCol w:w="1176"/>
        <w:gridCol w:w="1176"/>
        <w:gridCol w:w="1361"/>
        <w:gridCol w:w="973"/>
        <w:gridCol w:w="3046"/>
        <w:gridCol w:w="3882"/>
      </w:tblGrid>
      <w:tr w:rsidR="000E4468" w:rsidRPr="000E4468" w14:paraId="30BFF29D" w14:textId="77777777" w:rsidTr="000E4468">
        <w:trPr>
          <w:trHeight w:val="816"/>
          <w:tblHead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671E1"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STT</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0B0B9909"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Tỉnh</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56FAAF02"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Huyện</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6A18B72A"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Xã</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5137C57C"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Thôn</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63A01038"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Tên mạch lộ/hang karst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E9B1CF2"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Nguồn nước</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6FB23944"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Miền bổ cập nguồn nước</w:t>
            </w:r>
          </w:p>
        </w:tc>
        <w:tc>
          <w:tcPr>
            <w:tcW w:w="1371" w:type="pct"/>
            <w:tcBorders>
              <w:top w:val="single" w:sz="4" w:space="0" w:color="auto"/>
              <w:left w:val="nil"/>
              <w:bottom w:val="single" w:sz="4" w:space="0" w:color="auto"/>
              <w:right w:val="single" w:sz="4" w:space="0" w:color="auto"/>
            </w:tcBorders>
            <w:shd w:val="clear" w:color="auto" w:fill="auto"/>
            <w:vAlign w:val="center"/>
            <w:hideMark/>
          </w:tcPr>
          <w:p w14:paraId="234BDF3D" w14:textId="77777777" w:rsidR="000E4468" w:rsidRPr="000E4468" w:rsidRDefault="000E4468" w:rsidP="000E4468">
            <w:pPr>
              <w:spacing w:before="0" w:after="0" w:line="240" w:lineRule="auto"/>
              <w:jc w:val="center"/>
              <w:rPr>
                <w:b/>
                <w:bCs/>
                <w:sz w:val="22"/>
                <w:szCs w:val="22"/>
                <w:lang w:val="en-GB" w:eastAsia="en-GB"/>
              </w:rPr>
            </w:pPr>
            <w:r w:rsidRPr="000E4468">
              <w:rPr>
                <w:b/>
                <w:bCs/>
                <w:sz w:val="22"/>
                <w:szCs w:val="22"/>
                <w:lang w:val="en-GB" w:eastAsia="en-GB"/>
              </w:rPr>
              <w:t>Nguyên nhân suy thoái nguồn nước</w:t>
            </w:r>
          </w:p>
        </w:tc>
      </w:tr>
      <w:tr w:rsidR="000E4468" w:rsidRPr="000E4468" w14:paraId="4DD3F2A8"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ECB47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w:t>
            </w:r>
          </w:p>
        </w:tc>
        <w:tc>
          <w:tcPr>
            <w:tcW w:w="284" w:type="pct"/>
            <w:tcBorders>
              <w:top w:val="nil"/>
              <w:left w:val="nil"/>
              <w:bottom w:val="single" w:sz="4" w:space="0" w:color="auto"/>
              <w:right w:val="single" w:sz="4" w:space="0" w:color="auto"/>
            </w:tcBorders>
            <w:shd w:val="clear" w:color="auto" w:fill="auto"/>
            <w:vAlign w:val="center"/>
            <w:hideMark/>
          </w:tcPr>
          <w:p w14:paraId="6782EA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47919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54DA98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6126B3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2</w:t>
            </w:r>
          </w:p>
        </w:tc>
        <w:tc>
          <w:tcPr>
            <w:tcW w:w="485" w:type="pct"/>
            <w:tcBorders>
              <w:top w:val="nil"/>
              <w:left w:val="nil"/>
              <w:bottom w:val="single" w:sz="4" w:space="0" w:color="auto"/>
              <w:right w:val="single" w:sz="4" w:space="0" w:color="auto"/>
            </w:tcBorders>
            <w:shd w:val="clear" w:color="auto" w:fill="auto"/>
            <w:vAlign w:val="center"/>
            <w:hideMark/>
          </w:tcPr>
          <w:p w14:paraId="24D303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1</w:t>
            </w:r>
          </w:p>
        </w:tc>
        <w:tc>
          <w:tcPr>
            <w:tcW w:w="349" w:type="pct"/>
            <w:tcBorders>
              <w:top w:val="nil"/>
              <w:left w:val="nil"/>
              <w:bottom w:val="single" w:sz="4" w:space="0" w:color="auto"/>
              <w:right w:val="single" w:sz="4" w:space="0" w:color="auto"/>
            </w:tcBorders>
            <w:shd w:val="clear" w:color="auto" w:fill="auto"/>
            <w:vAlign w:val="center"/>
            <w:hideMark/>
          </w:tcPr>
          <w:p w14:paraId="4E3D91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AF70C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29D766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một số nhà dân và chuồng trâu</w:t>
            </w:r>
            <w:r w:rsidRPr="000E4468">
              <w:rPr>
                <w:sz w:val="22"/>
                <w:szCs w:val="22"/>
                <w:lang w:val="en-GB" w:eastAsia="en-GB"/>
              </w:rPr>
              <w:br/>
              <w:t>- Bể và đường ống bị nứt làm vật liệu, chất bẩn xâm nhập</w:t>
            </w:r>
          </w:p>
        </w:tc>
      </w:tr>
      <w:tr w:rsidR="000E4468" w:rsidRPr="000E4468" w14:paraId="1B2F3EF4"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710FB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w:t>
            </w:r>
          </w:p>
        </w:tc>
        <w:tc>
          <w:tcPr>
            <w:tcW w:w="284" w:type="pct"/>
            <w:tcBorders>
              <w:top w:val="nil"/>
              <w:left w:val="nil"/>
              <w:bottom w:val="single" w:sz="4" w:space="0" w:color="auto"/>
              <w:right w:val="single" w:sz="4" w:space="0" w:color="auto"/>
            </w:tcBorders>
            <w:shd w:val="clear" w:color="auto" w:fill="auto"/>
            <w:vAlign w:val="center"/>
            <w:hideMark/>
          </w:tcPr>
          <w:p w14:paraId="418ABA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021FA1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128554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20094C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2</w:t>
            </w:r>
          </w:p>
        </w:tc>
        <w:tc>
          <w:tcPr>
            <w:tcW w:w="485" w:type="pct"/>
            <w:tcBorders>
              <w:top w:val="nil"/>
              <w:left w:val="nil"/>
              <w:bottom w:val="single" w:sz="4" w:space="0" w:color="auto"/>
              <w:right w:val="single" w:sz="4" w:space="0" w:color="auto"/>
            </w:tcBorders>
            <w:shd w:val="clear" w:color="auto" w:fill="auto"/>
            <w:vAlign w:val="center"/>
            <w:hideMark/>
          </w:tcPr>
          <w:p w14:paraId="1FD3A8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2</w:t>
            </w:r>
          </w:p>
        </w:tc>
        <w:tc>
          <w:tcPr>
            <w:tcW w:w="349" w:type="pct"/>
            <w:tcBorders>
              <w:top w:val="nil"/>
              <w:left w:val="nil"/>
              <w:bottom w:val="single" w:sz="4" w:space="0" w:color="auto"/>
              <w:right w:val="single" w:sz="4" w:space="0" w:color="auto"/>
            </w:tcBorders>
            <w:shd w:val="clear" w:color="auto" w:fill="auto"/>
            <w:vAlign w:val="center"/>
            <w:hideMark/>
          </w:tcPr>
          <w:p w14:paraId="15EB0C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53BFB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924286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một số nhà dân và chuồng trâu</w:t>
            </w:r>
            <w:r w:rsidRPr="000E4468">
              <w:rPr>
                <w:sz w:val="22"/>
                <w:szCs w:val="22"/>
                <w:lang w:val="en-GB" w:eastAsia="en-GB"/>
              </w:rPr>
              <w:br/>
              <w:t>- Bể và đường ống bị nứt làm vật liệu, chất bẩn xâm nhập</w:t>
            </w:r>
          </w:p>
        </w:tc>
      </w:tr>
      <w:tr w:rsidR="000E4468" w:rsidRPr="000E4468" w14:paraId="595D89D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E8EE5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w:t>
            </w:r>
          </w:p>
        </w:tc>
        <w:tc>
          <w:tcPr>
            <w:tcW w:w="284" w:type="pct"/>
            <w:tcBorders>
              <w:top w:val="nil"/>
              <w:left w:val="nil"/>
              <w:bottom w:val="single" w:sz="4" w:space="0" w:color="auto"/>
              <w:right w:val="single" w:sz="4" w:space="0" w:color="auto"/>
            </w:tcBorders>
            <w:shd w:val="clear" w:color="auto" w:fill="auto"/>
            <w:vAlign w:val="center"/>
            <w:hideMark/>
          </w:tcPr>
          <w:p w14:paraId="4B0023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F638A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08D137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5D5130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2</w:t>
            </w:r>
          </w:p>
        </w:tc>
        <w:tc>
          <w:tcPr>
            <w:tcW w:w="485" w:type="pct"/>
            <w:tcBorders>
              <w:top w:val="nil"/>
              <w:left w:val="nil"/>
              <w:bottom w:val="single" w:sz="4" w:space="0" w:color="auto"/>
              <w:right w:val="single" w:sz="4" w:space="0" w:color="auto"/>
            </w:tcBorders>
            <w:shd w:val="clear" w:color="auto" w:fill="auto"/>
            <w:vAlign w:val="center"/>
            <w:hideMark/>
          </w:tcPr>
          <w:p w14:paraId="0EAC4A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3</w:t>
            </w:r>
          </w:p>
        </w:tc>
        <w:tc>
          <w:tcPr>
            <w:tcW w:w="349" w:type="pct"/>
            <w:tcBorders>
              <w:top w:val="nil"/>
              <w:left w:val="nil"/>
              <w:bottom w:val="single" w:sz="4" w:space="0" w:color="auto"/>
              <w:right w:val="single" w:sz="4" w:space="0" w:color="auto"/>
            </w:tcBorders>
            <w:shd w:val="clear" w:color="auto" w:fill="auto"/>
            <w:vAlign w:val="center"/>
            <w:hideMark/>
          </w:tcPr>
          <w:p w14:paraId="02A074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0A679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D9DCA0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một số nhà dân và chuồng trâu</w:t>
            </w:r>
            <w:r w:rsidRPr="000E4468">
              <w:rPr>
                <w:sz w:val="22"/>
                <w:szCs w:val="22"/>
                <w:lang w:val="en-GB" w:eastAsia="en-GB"/>
              </w:rPr>
              <w:br/>
              <w:t>- Bể và đường ống bị nứt làm vật liệu, chất bẩn xâm nhập</w:t>
            </w:r>
          </w:p>
        </w:tc>
      </w:tr>
      <w:tr w:rsidR="000E4468" w:rsidRPr="000E4468" w14:paraId="20FDC3BF"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47D3E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w:t>
            </w:r>
          </w:p>
        </w:tc>
        <w:tc>
          <w:tcPr>
            <w:tcW w:w="284" w:type="pct"/>
            <w:tcBorders>
              <w:top w:val="nil"/>
              <w:left w:val="nil"/>
              <w:bottom w:val="single" w:sz="4" w:space="0" w:color="auto"/>
              <w:right w:val="single" w:sz="4" w:space="0" w:color="auto"/>
            </w:tcBorders>
            <w:shd w:val="clear" w:color="auto" w:fill="auto"/>
            <w:vAlign w:val="center"/>
            <w:hideMark/>
          </w:tcPr>
          <w:p w14:paraId="03D51A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16BA5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39B041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39DCFB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2</w:t>
            </w:r>
          </w:p>
        </w:tc>
        <w:tc>
          <w:tcPr>
            <w:tcW w:w="485" w:type="pct"/>
            <w:tcBorders>
              <w:top w:val="nil"/>
              <w:left w:val="nil"/>
              <w:bottom w:val="single" w:sz="4" w:space="0" w:color="auto"/>
              <w:right w:val="single" w:sz="4" w:space="0" w:color="auto"/>
            </w:tcBorders>
            <w:shd w:val="clear" w:color="auto" w:fill="auto"/>
            <w:vAlign w:val="center"/>
            <w:hideMark/>
          </w:tcPr>
          <w:p w14:paraId="6DB213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Hợp 4</w:t>
            </w:r>
          </w:p>
        </w:tc>
        <w:tc>
          <w:tcPr>
            <w:tcW w:w="349" w:type="pct"/>
            <w:tcBorders>
              <w:top w:val="nil"/>
              <w:left w:val="nil"/>
              <w:bottom w:val="single" w:sz="4" w:space="0" w:color="auto"/>
              <w:right w:val="single" w:sz="4" w:space="0" w:color="auto"/>
            </w:tcBorders>
            <w:shd w:val="clear" w:color="auto" w:fill="auto"/>
            <w:vAlign w:val="center"/>
            <w:hideMark/>
          </w:tcPr>
          <w:p w14:paraId="639CEB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60B8F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49631B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miền bổ cập có một số nhà dân và chuồng trâu</w:t>
            </w:r>
            <w:r w:rsidRPr="000E4468">
              <w:rPr>
                <w:sz w:val="22"/>
                <w:szCs w:val="22"/>
                <w:lang w:val="en-GB" w:eastAsia="en-GB"/>
              </w:rPr>
              <w:br/>
              <w:t>- Khu vực lấy nước chưa được bảo vệ tốt, có khả năng bị nhiễm bẩn do vật liệu xung quanh xâm nhập vào</w:t>
            </w:r>
          </w:p>
        </w:tc>
      </w:tr>
      <w:tr w:rsidR="000E4468" w:rsidRPr="000E4468" w14:paraId="08DCD0F3"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4B4B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w:t>
            </w:r>
          </w:p>
        </w:tc>
        <w:tc>
          <w:tcPr>
            <w:tcW w:w="284" w:type="pct"/>
            <w:tcBorders>
              <w:top w:val="nil"/>
              <w:left w:val="nil"/>
              <w:bottom w:val="single" w:sz="4" w:space="0" w:color="auto"/>
              <w:right w:val="single" w:sz="4" w:space="0" w:color="auto"/>
            </w:tcBorders>
            <w:shd w:val="clear" w:color="auto" w:fill="auto"/>
            <w:vAlign w:val="center"/>
            <w:hideMark/>
          </w:tcPr>
          <w:p w14:paraId="5DA7FA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103CF4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0D8AA0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1A4681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w:t>
            </w:r>
          </w:p>
        </w:tc>
        <w:tc>
          <w:tcPr>
            <w:tcW w:w="485" w:type="pct"/>
            <w:tcBorders>
              <w:top w:val="nil"/>
              <w:left w:val="nil"/>
              <w:bottom w:val="single" w:sz="4" w:space="0" w:color="auto"/>
              <w:right w:val="single" w:sz="4" w:space="0" w:color="auto"/>
            </w:tcBorders>
            <w:shd w:val="clear" w:color="auto" w:fill="auto"/>
            <w:vAlign w:val="center"/>
            <w:hideMark/>
          </w:tcPr>
          <w:p w14:paraId="1DDA67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 1</w:t>
            </w:r>
          </w:p>
        </w:tc>
        <w:tc>
          <w:tcPr>
            <w:tcW w:w="349" w:type="pct"/>
            <w:tcBorders>
              <w:top w:val="nil"/>
              <w:left w:val="nil"/>
              <w:bottom w:val="single" w:sz="4" w:space="0" w:color="auto"/>
              <w:right w:val="single" w:sz="4" w:space="0" w:color="auto"/>
            </w:tcBorders>
            <w:shd w:val="clear" w:color="auto" w:fill="auto"/>
            <w:vAlign w:val="center"/>
            <w:hideMark/>
          </w:tcPr>
          <w:p w14:paraId="5EB6B4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242CD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DA32D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tre nứa, sau khi thu hoạch làm giảm diện tích tầng phủ</w:t>
            </w:r>
          </w:p>
        </w:tc>
      </w:tr>
      <w:tr w:rsidR="000E4468" w:rsidRPr="000E4468" w14:paraId="66087ABC"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A48BD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6</w:t>
            </w:r>
          </w:p>
        </w:tc>
        <w:tc>
          <w:tcPr>
            <w:tcW w:w="284" w:type="pct"/>
            <w:tcBorders>
              <w:top w:val="nil"/>
              <w:left w:val="nil"/>
              <w:bottom w:val="single" w:sz="4" w:space="0" w:color="auto"/>
              <w:right w:val="single" w:sz="4" w:space="0" w:color="auto"/>
            </w:tcBorders>
            <w:shd w:val="clear" w:color="auto" w:fill="auto"/>
            <w:vAlign w:val="center"/>
            <w:hideMark/>
          </w:tcPr>
          <w:p w14:paraId="73947B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2617F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116B92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66E4AC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w:t>
            </w:r>
          </w:p>
        </w:tc>
        <w:tc>
          <w:tcPr>
            <w:tcW w:w="485" w:type="pct"/>
            <w:tcBorders>
              <w:top w:val="nil"/>
              <w:left w:val="nil"/>
              <w:bottom w:val="single" w:sz="4" w:space="0" w:color="auto"/>
              <w:right w:val="single" w:sz="4" w:space="0" w:color="auto"/>
            </w:tcBorders>
            <w:shd w:val="clear" w:color="auto" w:fill="auto"/>
            <w:vAlign w:val="center"/>
            <w:hideMark/>
          </w:tcPr>
          <w:p w14:paraId="6DC953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 2</w:t>
            </w:r>
          </w:p>
        </w:tc>
        <w:tc>
          <w:tcPr>
            <w:tcW w:w="349" w:type="pct"/>
            <w:tcBorders>
              <w:top w:val="nil"/>
              <w:left w:val="nil"/>
              <w:bottom w:val="single" w:sz="4" w:space="0" w:color="auto"/>
              <w:right w:val="single" w:sz="4" w:space="0" w:color="auto"/>
            </w:tcBorders>
            <w:shd w:val="clear" w:color="auto" w:fill="auto"/>
            <w:vAlign w:val="center"/>
            <w:hideMark/>
          </w:tcPr>
          <w:p w14:paraId="5F8640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C6254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35A9B6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tre nứa, sau khi thu hoạch làm giảm diện tích tầng phủ</w:t>
            </w:r>
          </w:p>
        </w:tc>
      </w:tr>
      <w:tr w:rsidR="000E4468" w:rsidRPr="000E4468" w14:paraId="64FDD490"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E5960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w:t>
            </w:r>
          </w:p>
        </w:tc>
        <w:tc>
          <w:tcPr>
            <w:tcW w:w="284" w:type="pct"/>
            <w:tcBorders>
              <w:top w:val="nil"/>
              <w:left w:val="nil"/>
              <w:bottom w:val="single" w:sz="4" w:space="0" w:color="auto"/>
              <w:right w:val="single" w:sz="4" w:space="0" w:color="auto"/>
            </w:tcBorders>
            <w:shd w:val="clear" w:color="auto" w:fill="auto"/>
            <w:vAlign w:val="center"/>
            <w:hideMark/>
          </w:tcPr>
          <w:p w14:paraId="75DBD9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0E3E55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085293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62E3B2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w:t>
            </w:r>
          </w:p>
        </w:tc>
        <w:tc>
          <w:tcPr>
            <w:tcW w:w="485" w:type="pct"/>
            <w:tcBorders>
              <w:top w:val="nil"/>
              <w:left w:val="nil"/>
              <w:bottom w:val="single" w:sz="4" w:space="0" w:color="auto"/>
              <w:right w:val="single" w:sz="4" w:space="0" w:color="auto"/>
            </w:tcBorders>
            <w:shd w:val="clear" w:color="auto" w:fill="auto"/>
            <w:vAlign w:val="center"/>
            <w:hideMark/>
          </w:tcPr>
          <w:p w14:paraId="544C83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 3</w:t>
            </w:r>
          </w:p>
        </w:tc>
        <w:tc>
          <w:tcPr>
            <w:tcW w:w="349" w:type="pct"/>
            <w:tcBorders>
              <w:top w:val="nil"/>
              <w:left w:val="nil"/>
              <w:bottom w:val="single" w:sz="4" w:space="0" w:color="auto"/>
              <w:right w:val="single" w:sz="4" w:space="0" w:color="auto"/>
            </w:tcBorders>
            <w:shd w:val="clear" w:color="auto" w:fill="auto"/>
            <w:vAlign w:val="center"/>
            <w:hideMark/>
          </w:tcPr>
          <w:p w14:paraId="166E0C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6E9A3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C402CA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tre nứa, sau khi thu hoạch làm giảm diện tích tầng phủ</w:t>
            </w:r>
          </w:p>
        </w:tc>
      </w:tr>
      <w:tr w:rsidR="000E4468" w:rsidRPr="000E4468" w14:paraId="10F24E1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D086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w:t>
            </w:r>
          </w:p>
        </w:tc>
        <w:tc>
          <w:tcPr>
            <w:tcW w:w="284" w:type="pct"/>
            <w:tcBorders>
              <w:top w:val="nil"/>
              <w:left w:val="nil"/>
              <w:bottom w:val="single" w:sz="4" w:space="0" w:color="auto"/>
              <w:right w:val="single" w:sz="4" w:space="0" w:color="auto"/>
            </w:tcBorders>
            <w:shd w:val="clear" w:color="auto" w:fill="auto"/>
            <w:vAlign w:val="center"/>
            <w:hideMark/>
          </w:tcPr>
          <w:p w14:paraId="72C8D0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1CF4E4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79F755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209E27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Nhì</w:t>
            </w:r>
          </w:p>
        </w:tc>
        <w:tc>
          <w:tcPr>
            <w:tcW w:w="485" w:type="pct"/>
            <w:tcBorders>
              <w:top w:val="nil"/>
              <w:left w:val="nil"/>
              <w:bottom w:val="single" w:sz="4" w:space="0" w:color="auto"/>
              <w:right w:val="single" w:sz="4" w:space="0" w:color="auto"/>
            </w:tcBorders>
            <w:shd w:val="clear" w:color="auto" w:fill="auto"/>
            <w:vAlign w:val="center"/>
            <w:hideMark/>
          </w:tcPr>
          <w:p w14:paraId="6E4C5A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Nhì 1</w:t>
            </w:r>
          </w:p>
        </w:tc>
        <w:tc>
          <w:tcPr>
            <w:tcW w:w="349" w:type="pct"/>
            <w:tcBorders>
              <w:top w:val="nil"/>
              <w:left w:val="nil"/>
              <w:bottom w:val="single" w:sz="4" w:space="0" w:color="auto"/>
              <w:right w:val="single" w:sz="4" w:space="0" w:color="auto"/>
            </w:tcBorders>
            <w:shd w:val="clear" w:color="auto" w:fill="auto"/>
            <w:vAlign w:val="center"/>
            <w:hideMark/>
          </w:tcPr>
          <w:p w14:paraId="0244AF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00EE9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2CE8F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các hộ dân sinh sống, có khả năng nhiễm bẩn do chất thải sinh hoạt</w:t>
            </w:r>
          </w:p>
        </w:tc>
      </w:tr>
      <w:tr w:rsidR="000E4468" w:rsidRPr="000E4468" w14:paraId="346A027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AAB3D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w:t>
            </w:r>
          </w:p>
        </w:tc>
        <w:tc>
          <w:tcPr>
            <w:tcW w:w="284" w:type="pct"/>
            <w:tcBorders>
              <w:top w:val="nil"/>
              <w:left w:val="nil"/>
              <w:bottom w:val="single" w:sz="4" w:space="0" w:color="auto"/>
              <w:right w:val="single" w:sz="4" w:space="0" w:color="auto"/>
            </w:tcBorders>
            <w:shd w:val="clear" w:color="auto" w:fill="auto"/>
            <w:vAlign w:val="center"/>
            <w:hideMark/>
          </w:tcPr>
          <w:p w14:paraId="566C9D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1FDD85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1049DB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7C7759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Nhì</w:t>
            </w:r>
          </w:p>
        </w:tc>
        <w:tc>
          <w:tcPr>
            <w:tcW w:w="485" w:type="pct"/>
            <w:tcBorders>
              <w:top w:val="nil"/>
              <w:left w:val="nil"/>
              <w:bottom w:val="single" w:sz="4" w:space="0" w:color="auto"/>
              <w:right w:val="single" w:sz="4" w:space="0" w:color="auto"/>
            </w:tcBorders>
            <w:shd w:val="clear" w:color="auto" w:fill="auto"/>
            <w:vAlign w:val="center"/>
            <w:hideMark/>
          </w:tcPr>
          <w:p w14:paraId="09B367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Nhì 2</w:t>
            </w:r>
          </w:p>
        </w:tc>
        <w:tc>
          <w:tcPr>
            <w:tcW w:w="349" w:type="pct"/>
            <w:tcBorders>
              <w:top w:val="nil"/>
              <w:left w:val="nil"/>
              <w:bottom w:val="single" w:sz="4" w:space="0" w:color="auto"/>
              <w:right w:val="single" w:sz="4" w:space="0" w:color="auto"/>
            </w:tcBorders>
            <w:shd w:val="clear" w:color="auto" w:fill="auto"/>
            <w:vAlign w:val="center"/>
            <w:hideMark/>
          </w:tcPr>
          <w:p w14:paraId="4285BF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020F5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B7B4DF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các hộ dân sinh sống, có khả năng nhiễm bẩn do chất thải sinh hoạt</w:t>
            </w:r>
          </w:p>
        </w:tc>
      </w:tr>
      <w:tr w:rsidR="000E4468" w:rsidRPr="000E4468" w14:paraId="09FC9A5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1ECBE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w:t>
            </w:r>
          </w:p>
        </w:tc>
        <w:tc>
          <w:tcPr>
            <w:tcW w:w="284" w:type="pct"/>
            <w:tcBorders>
              <w:top w:val="nil"/>
              <w:left w:val="nil"/>
              <w:bottom w:val="single" w:sz="4" w:space="0" w:color="auto"/>
              <w:right w:val="single" w:sz="4" w:space="0" w:color="auto"/>
            </w:tcBorders>
            <w:shd w:val="clear" w:color="auto" w:fill="auto"/>
            <w:vAlign w:val="center"/>
            <w:hideMark/>
          </w:tcPr>
          <w:p w14:paraId="5261CF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0D508E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66748C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2035EE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Nhì</w:t>
            </w:r>
          </w:p>
        </w:tc>
        <w:tc>
          <w:tcPr>
            <w:tcW w:w="485" w:type="pct"/>
            <w:tcBorders>
              <w:top w:val="nil"/>
              <w:left w:val="nil"/>
              <w:bottom w:val="single" w:sz="4" w:space="0" w:color="auto"/>
              <w:right w:val="single" w:sz="4" w:space="0" w:color="auto"/>
            </w:tcBorders>
            <w:shd w:val="clear" w:color="auto" w:fill="auto"/>
            <w:vAlign w:val="center"/>
            <w:hideMark/>
          </w:tcPr>
          <w:p w14:paraId="4FF9A7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Nhì 3</w:t>
            </w:r>
          </w:p>
        </w:tc>
        <w:tc>
          <w:tcPr>
            <w:tcW w:w="349" w:type="pct"/>
            <w:tcBorders>
              <w:top w:val="nil"/>
              <w:left w:val="nil"/>
              <w:bottom w:val="single" w:sz="4" w:space="0" w:color="auto"/>
              <w:right w:val="single" w:sz="4" w:space="0" w:color="auto"/>
            </w:tcBorders>
            <w:shd w:val="clear" w:color="auto" w:fill="auto"/>
            <w:vAlign w:val="center"/>
            <w:hideMark/>
          </w:tcPr>
          <w:p w14:paraId="37918C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5B7A8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1CB941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các hộ dân sinh sống, có khả năng nhiễm bẩn do chất thải sinh hoạt</w:t>
            </w:r>
          </w:p>
        </w:tc>
      </w:tr>
      <w:tr w:rsidR="000E4468" w:rsidRPr="000E4468" w14:paraId="24113ED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AB98B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w:t>
            </w:r>
          </w:p>
        </w:tc>
        <w:tc>
          <w:tcPr>
            <w:tcW w:w="284" w:type="pct"/>
            <w:tcBorders>
              <w:top w:val="nil"/>
              <w:left w:val="nil"/>
              <w:bottom w:val="single" w:sz="4" w:space="0" w:color="auto"/>
              <w:right w:val="single" w:sz="4" w:space="0" w:color="auto"/>
            </w:tcBorders>
            <w:shd w:val="clear" w:color="auto" w:fill="auto"/>
            <w:vAlign w:val="center"/>
            <w:hideMark/>
          </w:tcPr>
          <w:p w14:paraId="7B2088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A12CD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2E674E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4C2E6F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Sểnh Sảng B</w:t>
            </w:r>
          </w:p>
        </w:tc>
        <w:tc>
          <w:tcPr>
            <w:tcW w:w="485" w:type="pct"/>
            <w:tcBorders>
              <w:top w:val="nil"/>
              <w:left w:val="nil"/>
              <w:bottom w:val="single" w:sz="4" w:space="0" w:color="auto"/>
              <w:right w:val="single" w:sz="4" w:space="0" w:color="auto"/>
            </w:tcBorders>
            <w:shd w:val="clear" w:color="auto" w:fill="auto"/>
            <w:vAlign w:val="center"/>
            <w:hideMark/>
          </w:tcPr>
          <w:p w14:paraId="2C71F4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Sểnh Sảng B1</w:t>
            </w:r>
          </w:p>
        </w:tc>
        <w:tc>
          <w:tcPr>
            <w:tcW w:w="349" w:type="pct"/>
            <w:tcBorders>
              <w:top w:val="nil"/>
              <w:left w:val="nil"/>
              <w:bottom w:val="single" w:sz="4" w:space="0" w:color="auto"/>
              <w:right w:val="single" w:sz="4" w:space="0" w:color="auto"/>
            </w:tcBorders>
            <w:shd w:val="clear" w:color="auto" w:fill="auto"/>
            <w:vAlign w:val="center"/>
            <w:hideMark/>
          </w:tcPr>
          <w:p w14:paraId="2AACB7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F0EFB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CC9C82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bị chặt phá, giảm diện tích lớp phủ</w:t>
            </w:r>
          </w:p>
        </w:tc>
      </w:tr>
      <w:tr w:rsidR="000E4468" w:rsidRPr="000E4468" w14:paraId="7117AFA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4A485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12</w:t>
            </w:r>
          </w:p>
        </w:tc>
        <w:tc>
          <w:tcPr>
            <w:tcW w:w="284" w:type="pct"/>
            <w:tcBorders>
              <w:top w:val="nil"/>
              <w:left w:val="nil"/>
              <w:bottom w:val="single" w:sz="4" w:space="0" w:color="auto"/>
              <w:right w:val="single" w:sz="4" w:space="0" w:color="auto"/>
            </w:tcBorders>
            <w:shd w:val="clear" w:color="auto" w:fill="auto"/>
            <w:vAlign w:val="center"/>
            <w:hideMark/>
          </w:tcPr>
          <w:p w14:paraId="769FF0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70DB58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29EDE1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25ECAC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Sểnh Sảng A</w:t>
            </w:r>
          </w:p>
        </w:tc>
        <w:tc>
          <w:tcPr>
            <w:tcW w:w="485" w:type="pct"/>
            <w:tcBorders>
              <w:top w:val="nil"/>
              <w:left w:val="nil"/>
              <w:bottom w:val="single" w:sz="4" w:space="0" w:color="auto"/>
              <w:right w:val="single" w:sz="4" w:space="0" w:color="auto"/>
            </w:tcBorders>
            <w:shd w:val="clear" w:color="auto" w:fill="auto"/>
            <w:vAlign w:val="center"/>
            <w:hideMark/>
          </w:tcPr>
          <w:p w14:paraId="03B37D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Sểnh Sảng A1</w:t>
            </w:r>
          </w:p>
        </w:tc>
        <w:tc>
          <w:tcPr>
            <w:tcW w:w="349" w:type="pct"/>
            <w:tcBorders>
              <w:top w:val="nil"/>
              <w:left w:val="nil"/>
              <w:bottom w:val="single" w:sz="4" w:space="0" w:color="auto"/>
              <w:right w:val="single" w:sz="4" w:space="0" w:color="auto"/>
            </w:tcBorders>
            <w:shd w:val="clear" w:color="auto" w:fill="auto"/>
            <w:vAlign w:val="center"/>
            <w:hideMark/>
          </w:tcPr>
          <w:p w14:paraId="17EE23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5C279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0B028B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Có thể chất lượng giảm do quá trình canh tác nông nghiệp gây ra</w:t>
            </w:r>
          </w:p>
        </w:tc>
      </w:tr>
      <w:tr w:rsidR="000E4468" w:rsidRPr="000E4468" w14:paraId="586B62A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4B98C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w:t>
            </w:r>
          </w:p>
        </w:tc>
        <w:tc>
          <w:tcPr>
            <w:tcW w:w="284" w:type="pct"/>
            <w:tcBorders>
              <w:top w:val="nil"/>
              <w:left w:val="nil"/>
              <w:bottom w:val="single" w:sz="4" w:space="0" w:color="auto"/>
              <w:right w:val="single" w:sz="4" w:space="0" w:color="auto"/>
            </w:tcBorders>
            <w:shd w:val="clear" w:color="auto" w:fill="auto"/>
            <w:vAlign w:val="center"/>
            <w:hideMark/>
          </w:tcPr>
          <w:p w14:paraId="4D52E2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7FCA44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0DBDE6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493162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Sểnh Sảng A</w:t>
            </w:r>
          </w:p>
        </w:tc>
        <w:tc>
          <w:tcPr>
            <w:tcW w:w="485" w:type="pct"/>
            <w:tcBorders>
              <w:top w:val="nil"/>
              <w:left w:val="nil"/>
              <w:bottom w:val="single" w:sz="4" w:space="0" w:color="auto"/>
              <w:right w:val="single" w:sz="4" w:space="0" w:color="auto"/>
            </w:tcBorders>
            <w:shd w:val="clear" w:color="auto" w:fill="auto"/>
            <w:vAlign w:val="center"/>
            <w:hideMark/>
          </w:tcPr>
          <w:p w14:paraId="06AA95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Sểnh Sảng A2</w:t>
            </w:r>
          </w:p>
        </w:tc>
        <w:tc>
          <w:tcPr>
            <w:tcW w:w="349" w:type="pct"/>
            <w:tcBorders>
              <w:top w:val="nil"/>
              <w:left w:val="nil"/>
              <w:bottom w:val="single" w:sz="4" w:space="0" w:color="auto"/>
              <w:right w:val="single" w:sz="4" w:space="0" w:color="auto"/>
            </w:tcBorders>
            <w:shd w:val="clear" w:color="auto" w:fill="auto"/>
            <w:vAlign w:val="center"/>
            <w:hideMark/>
          </w:tcPr>
          <w:p w14:paraId="594740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D8A00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23F109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nước giữa các mùa và các năm có sự chênh lệch</w:t>
            </w:r>
          </w:p>
        </w:tc>
      </w:tr>
      <w:tr w:rsidR="000E4468" w:rsidRPr="000E4468" w14:paraId="35BB89B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AB410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w:t>
            </w:r>
          </w:p>
        </w:tc>
        <w:tc>
          <w:tcPr>
            <w:tcW w:w="284" w:type="pct"/>
            <w:tcBorders>
              <w:top w:val="nil"/>
              <w:left w:val="nil"/>
              <w:bottom w:val="single" w:sz="4" w:space="0" w:color="auto"/>
              <w:right w:val="single" w:sz="4" w:space="0" w:color="auto"/>
            </w:tcBorders>
            <w:shd w:val="clear" w:color="auto" w:fill="auto"/>
            <w:vAlign w:val="center"/>
            <w:hideMark/>
          </w:tcPr>
          <w:p w14:paraId="58F7953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D257D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123D72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5A546A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San Cha</w:t>
            </w:r>
          </w:p>
        </w:tc>
        <w:tc>
          <w:tcPr>
            <w:tcW w:w="485" w:type="pct"/>
            <w:tcBorders>
              <w:top w:val="nil"/>
              <w:left w:val="nil"/>
              <w:bottom w:val="single" w:sz="4" w:space="0" w:color="auto"/>
              <w:right w:val="single" w:sz="4" w:space="0" w:color="auto"/>
            </w:tcBorders>
            <w:shd w:val="clear" w:color="auto" w:fill="auto"/>
            <w:vAlign w:val="center"/>
            <w:hideMark/>
          </w:tcPr>
          <w:p w14:paraId="738855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San Cha</w:t>
            </w:r>
          </w:p>
        </w:tc>
        <w:tc>
          <w:tcPr>
            <w:tcW w:w="349" w:type="pct"/>
            <w:tcBorders>
              <w:top w:val="nil"/>
              <w:left w:val="nil"/>
              <w:bottom w:val="single" w:sz="4" w:space="0" w:color="auto"/>
              <w:right w:val="single" w:sz="4" w:space="0" w:color="auto"/>
            </w:tcBorders>
            <w:shd w:val="clear" w:color="auto" w:fill="auto"/>
            <w:vAlign w:val="center"/>
            <w:hideMark/>
          </w:tcPr>
          <w:p w14:paraId="503C45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35EA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674B11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một số nhà dân và chuồng trâu</w:t>
            </w:r>
            <w:r w:rsidRPr="000E4468">
              <w:rPr>
                <w:sz w:val="22"/>
                <w:szCs w:val="22"/>
                <w:lang w:val="en-GB" w:eastAsia="en-GB"/>
              </w:rPr>
              <w:br/>
              <w:t>- Bể và đường ống bị nứt làm vật liệu, chất bẩn xâm nhập</w:t>
            </w:r>
          </w:p>
        </w:tc>
      </w:tr>
      <w:tr w:rsidR="000E4468" w:rsidRPr="000E4468" w14:paraId="0E3050F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69F05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w:t>
            </w:r>
          </w:p>
        </w:tc>
        <w:tc>
          <w:tcPr>
            <w:tcW w:w="284" w:type="pct"/>
            <w:tcBorders>
              <w:top w:val="nil"/>
              <w:left w:val="nil"/>
              <w:bottom w:val="single" w:sz="4" w:space="0" w:color="auto"/>
              <w:right w:val="single" w:sz="4" w:space="0" w:color="auto"/>
            </w:tcBorders>
            <w:shd w:val="clear" w:color="auto" w:fill="auto"/>
            <w:vAlign w:val="center"/>
            <w:hideMark/>
          </w:tcPr>
          <w:p w14:paraId="4DAA84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19CF4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1D5DE4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3621DB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Sin Chải</w:t>
            </w:r>
          </w:p>
        </w:tc>
        <w:tc>
          <w:tcPr>
            <w:tcW w:w="485" w:type="pct"/>
            <w:tcBorders>
              <w:top w:val="nil"/>
              <w:left w:val="nil"/>
              <w:bottom w:val="single" w:sz="4" w:space="0" w:color="auto"/>
              <w:right w:val="single" w:sz="4" w:space="0" w:color="auto"/>
            </w:tcBorders>
            <w:shd w:val="clear" w:color="auto" w:fill="auto"/>
            <w:vAlign w:val="center"/>
            <w:hideMark/>
          </w:tcPr>
          <w:p w14:paraId="4BFC5E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Sin Chải</w:t>
            </w:r>
          </w:p>
        </w:tc>
        <w:tc>
          <w:tcPr>
            <w:tcW w:w="349" w:type="pct"/>
            <w:tcBorders>
              <w:top w:val="nil"/>
              <w:left w:val="nil"/>
              <w:bottom w:val="single" w:sz="4" w:space="0" w:color="auto"/>
              <w:right w:val="single" w:sz="4" w:space="0" w:color="auto"/>
            </w:tcBorders>
            <w:shd w:val="clear" w:color="auto" w:fill="auto"/>
            <w:vAlign w:val="center"/>
            <w:hideMark/>
          </w:tcPr>
          <w:p w14:paraId="2BB44F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F4902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EFD804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một số nhà dân và chuồng trâu</w:t>
            </w:r>
            <w:r w:rsidRPr="000E4468">
              <w:rPr>
                <w:sz w:val="22"/>
                <w:szCs w:val="22"/>
                <w:lang w:val="en-GB" w:eastAsia="en-GB"/>
              </w:rPr>
              <w:br/>
              <w:t>- Bể và đường ống bị nứt làm vật liệu, chất bẩn xâm nhập</w:t>
            </w:r>
          </w:p>
        </w:tc>
      </w:tr>
      <w:tr w:rsidR="000E4468" w:rsidRPr="000E4468" w14:paraId="4377D71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E9F97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w:t>
            </w:r>
          </w:p>
        </w:tc>
        <w:tc>
          <w:tcPr>
            <w:tcW w:w="284" w:type="pct"/>
            <w:tcBorders>
              <w:top w:val="nil"/>
              <w:left w:val="nil"/>
              <w:bottom w:val="single" w:sz="4" w:space="0" w:color="auto"/>
              <w:right w:val="single" w:sz="4" w:space="0" w:color="auto"/>
            </w:tcBorders>
            <w:shd w:val="clear" w:color="auto" w:fill="auto"/>
            <w:vAlign w:val="center"/>
            <w:hideMark/>
          </w:tcPr>
          <w:p w14:paraId="7B8FA5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0DBA6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15857B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3CF11A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Dền San </w:t>
            </w:r>
          </w:p>
        </w:tc>
        <w:tc>
          <w:tcPr>
            <w:tcW w:w="485" w:type="pct"/>
            <w:tcBorders>
              <w:top w:val="nil"/>
              <w:left w:val="nil"/>
              <w:bottom w:val="single" w:sz="4" w:space="0" w:color="auto"/>
              <w:right w:val="single" w:sz="4" w:space="0" w:color="auto"/>
            </w:tcBorders>
            <w:shd w:val="clear" w:color="auto" w:fill="auto"/>
            <w:vAlign w:val="center"/>
            <w:hideMark/>
          </w:tcPr>
          <w:p w14:paraId="08A1F2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Dền San </w:t>
            </w:r>
          </w:p>
        </w:tc>
        <w:tc>
          <w:tcPr>
            <w:tcW w:w="349" w:type="pct"/>
            <w:tcBorders>
              <w:top w:val="nil"/>
              <w:left w:val="nil"/>
              <w:bottom w:val="single" w:sz="4" w:space="0" w:color="auto"/>
              <w:right w:val="single" w:sz="4" w:space="0" w:color="auto"/>
            </w:tcBorders>
            <w:shd w:val="clear" w:color="auto" w:fill="auto"/>
            <w:vAlign w:val="center"/>
            <w:hideMark/>
          </w:tcPr>
          <w:p w14:paraId="47F039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5D5C6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53A952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tre nứa, sau khi thu hoạch làm giảm diện tích tầng phủ</w:t>
            </w:r>
          </w:p>
        </w:tc>
      </w:tr>
      <w:tr w:rsidR="000E4468" w:rsidRPr="000E4468" w14:paraId="2055D60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783B8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w:t>
            </w:r>
          </w:p>
        </w:tc>
        <w:tc>
          <w:tcPr>
            <w:tcW w:w="284" w:type="pct"/>
            <w:tcBorders>
              <w:top w:val="nil"/>
              <w:left w:val="nil"/>
              <w:bottom w:val="single" w:sz="4" w:space="0" w:color="auto"/>
              <w:right w:val="single" w:sz="4" w:space="0" w:color="auto"/>
            </w:tcBorders>
            <w:shd w:val="clear" w:color="auto" w:fill="auto"/>
            <w:vAlign w:val="center"/>
            <w:hideMark/>
          </w:tcPr>
          <w:p w14:paraId="433E0F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3ED3A0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57D1FA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2D8E1A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Dền Thàng A</w:t>
            </w:r>
          </w:p>
        </w:tc>
        <w:tc>
          <w:tcPr>
            <w:tcW w:w="485" w:type="pct"/>
            <w:tcBorders>
              <w:top w:val="nil"/>
              <w:left w:val="nil"/>
              <w:bottom w:val="single" w:sz="4" w:space="0" w:color="auto"/>
              <w:right w:val="single" w:sz="4" w:space="0" w:color="auto"/>
            </w:tcBorders>
            <w:shd w:val="clear" w:color="auto" w:fill="auto"/>
            <w:vAlign w:val="center"/>
            <w:hideMark/>
          </w:tcPr>
          <w:p w14:paraId="3F97BC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Dền Thàng A</w:t>
            </w:r>
          </w:p>
        </w:tc>
        <w:tc>
          <w:tcPr>
            <w:tcW w:w="349" w:type="pct"/>
            <w:tcBorders>
              <w:top w:val="nil"/>
              <w:left w:val="nil"/>
              <w:bottom w:val="single" w:sz="4" w:space="0" w:color="auto"/>
              <w:right w:val="single" w:sz="4" w:space="0" w:color="auto"/>
            </w:tcBorders>
            <w:shd w:val="clear" w:color="auto" w:fill="auto"/>
            <w:vAlign w:val="center"/>
            <w:hideMark/>
          </w:tcPr>
          <w:p w14:paraId="3B1A23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4C144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569365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tre nứa, sau khi thu hoạch làm giảm diện tích tầng phủ</w:t>
            </w:r>
          </w:p>
        </w:tc>
      </w:tr>
      <w:tr w:rsidR="000E4468" w:rsidRPr="000E4468" w14:paraId="3BC21A8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7FFEB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w:t>
            </w:r>
          </w:p>
        </w:tc>
        <w:tc>
          <w:tcPr>
            <w:tcW w:w="284" w:type="pct"/>
            <w:tcBorders>
              <w:top w:val="nil"/>
              <w:left w:val="nil"/>
              <w:bottom w:val="single" w:sz="4" w:space="0" w:color="auto"/>
              <w:right w:val="single" w:sz="4" w:space="0" w:color="auto"/>
            </w:tcBorders>
            <w:shd w:val="clear" w:color="auto" w:fill="auto"/>
            <w:vAlign w:val="center"/>
            <w:hideMark/>
          </w:tcPr>
          <w:p w14:paraId="500CF3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1BE802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2EC3FE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300789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Dền Thàng B</w:t>
            </w:r>
          </w:p>
        </w:tc>
        <w:tc>
          <w:tcPr>
            <w:tcW w:w="485" w:type="pct"/>
            <w:tcBorders>
              <w:top w:val="nil"/>
              <w:left w:val="nil"/>
              <w:bottom w:val="single" w:sz="4" w:space="0" w:color="auto"/>
              <w:right w:val="single" w:sz="4" w:space="0" w:color="auto"/>
            </w:tcBorders>
            <w:shd w:val="clear" w:color="auto" w:fill="auto"/>
            <w:vAlign w:val="center"/>
            <w:hideMark/>
          </w:tcPr>
          <w:p w14:paraId="2C36EA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Dền Thàng B1</w:t>
            </w:r>
          </w:p>
        </w:tc>
        <w:tc>
          <w:tcPr>
            <w:tcW w:w="349" w:type="pct"/>
            <w:tcBorders>
              <w:top w:val="nil"/>
              <w:left w:val="nil"/>
              <w:bottom w:val="single" w:sz="4" w:space="0" w:color="auto"/>
              <w:right w:val="single" w:sz="4" w:space="0" w:color="auto"/>
            </w:tcBorders>
            <w:shd w:val="clear" w:color="auto" w:fill="auto"/>
            <w:vAlign w:val="center"/>
            <w:hideMark/>
          </w:tcPr>
          <w:p w14:paraId="51E179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2068B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029B99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w:t>
            </w:r>
          </w:p>
        </w:tc>
      </w:tr>
      <w:tr w:rsidR="000E4468" w:rsidRPr="000E4468" w14:paraId="2492FB7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08118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19</w:t>
            </w:r>
          </w:p>
        </w:tc>
        <w:tc>
          <w:tcPr>
            <w:tcW w:w="284" w:type="pct"/>
            <w:tcBorders>
              <w:top w:val="nil"/>
              <w:left w:val="nil"/>
              <w:bottom w:val="single" w:sz="4" w:space="0" w:color="auto"/>
              <w:right w:val="single" w:sz="4" w:space="0" w:color="auto"/>
            </w:tcBorders>
            <w:shd w:val="clear" w:color="auto" w:fill="auto"/>
            <w:vAlign w:val="center"/>
            <w:hideMark/>
          </w:tcPr>
          <w:p w14:paraId="13A5C1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9057B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425509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534F05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Dền Thàng B</w:t>
            </w:r>
          </w:p>
        </w:tc>
        <w:tc>
          <w:tcPr>
            <w:tcW w:w="485" w:type="pct"/>
            <w:tcBorders>
              <w:top w:val="nil"/>
              <w:left w:val="nil"/>
              <w:bottom w:val="single" w:sz="4" w:space="0" w:color="auto"/>
              <w:right w:val="single" w:sz="4" w:space="0" w:color="auto"/>
            </w:tcBorders>
            <w:shd w:val="clear" w:color="auto" w:fill="auto"/>
            <w:vAlign w:val="center"/>
            <w:hideMark/>
          </w:tcPr>
          <w:p w14:paraId="198E2C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Dền Thàng B2</w:t>
            </w:r>
          </w:p>
        </w:tc>
        <w:tc>
          <w:tcPr>
            <w:tcW w:w="349" w:type="pct"/>
            <w:tcBorders>
              <w:top w:val="nil"/>
              <w:left w:val="nil"/>
              <w:bottom w:val="single" w:sz="4" w:space="0" w:color="auto"/>
              <w:right w:val="single" w:sz="4" w:space="0" w:color="auto"/>
            </w:tcBorders>
            <w:shd w:val="clear" w:color="auto" w:fill="auto"/>
            <w:vAlign w:val="center"/>
            <w:hideMark/>
          </w:tcPr>
          <w:p w14:paraId="7E5CC1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7727F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E81CC9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Chặt phá rừng, chuyển mục đích sử dụng</w:t>
            </w:r>
          </w:p>
        </w:tc>
      </w:tr>
      <w:tr w:rsidR="000E4468" w:rsidRPr="000E4468" w14:paraId="2E44B11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5C62E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w:t>
            </w:r>
          </w:p>
        </w:tc>
        <w:tc>
          <w:tcPr>
            <w:tcW w:w="284" w:type="pct"/>
            <w:tcBorders>
              <w:top w:val="nil"/>
              <w:left w:val="nil"/>
              <w:bottom w:val="single" w:sz="4" w:space="0" w:color="auto"/>
              <w:right w:val="single" w:sz="4" w:space="0" w:color="auto"/>
            </w:tcBorders>
            <w:shd w:val="clear" w:color="auto" w:fill="auto"/>
            <w:vAlign w:val="center"/>
            <w:hideMark/>
          </w:tcPr>
          <w:p w14:paraId="0EEE9F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736C9D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28EE7B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5FFDB4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Xì Phài</w:t>
            </w:r>
          </w:p>
        </w:tc>
        <w:tc>
          <w:tcPr>
            <w:tcW w:w="485" w:type="pct"/>
            <w:tcBorders>
              <w:top w:val="nil"/>
              <w:left w:val="nil"/>
              <w:bottom w:val="single" w:sz="4" w:space="0" w:color="auto"/>
              <w:right w:val="single" w:sz="4" w:space="0" w:color="auto"/>
            </w:tcBorders>
            <w:shd w:val="clear" w:color="auto" w:fill="auto"/>
            <w:vAlign w:val="center"/>
            <w:hideMark/>
          </w:tcPr>
          <w:p w14:paraId="2313EF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Xì Phài</w:t>
            </w:r>
          </w:p>
        </w:tc>
        <w:tc>
          <w:tcPr>
            <w:tcW w:w="349" w:type="pct"/>
            <w:tcBorders>
              <w:top w:val="nil"/>
              <w:left w:val="nil"/>
              <w:bottom w:val="single" w:sz="4" w:space="0" w:color="auto"/>
              <w:right w:val="single" w:sz="4" w:space="0" w:color="auto"/>
            </w:tcBorders>
            <w:shd w:val="clear" w:color="auto" w:fill="auto"/>
            <w:vAlign w:val="center"/>
            <w:hideMark/>
          </w:tcPr>
          <w:p w14:paraId="4ED2FD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F5710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về hai phía xuống khu vực xuất lộ</w:t>
            </w:r>
          </w:p>
        </w:tc>
        <w:tc>
          <w:tcPr>
            <w:tcW w:w="1371" w:type="pct"/>
            <w:tcBorders>
              <w:top w:val="nil"/>
              <w:left w:val="nil"/>
              <w:bottom w:val="single" w:sz="4" w:space="0" w:color="auto"/>
              <w:right w:val="single" w:sz="4" w:space="0" w:color="auto"/>
            </w:tcBorders>
            <w:shd w:val="clear" w:color="auto" w:fill="auto"/>
            <w:vAlign w:val="center"/>
            <w:hideMark/>
          </w:tcPr>
          <w:p w14:paraId="1A1EE50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trồng cam, sử dụng thuốc diệt cỏ, thuốc kích thích cho cam làm ảnh hưởng đến chất lượng nước</w:t>
            </w:r>
          </w:p>
        </w:tc>
      </w:tr>
      <w:tr w:rsidR="000E4468" w:rsidRPr="000E4468" w14:paraId="685ED88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C4B2C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w:t>
            </w:r>
          </w:p>
        </w:tc>
        <w:tc>
          <w:tcPr>
            <w:tcW w:w="284" w:type="pct"/>
            <w:tcBorders>
              <w:top w:val="nil"/>
              <w:left w:val="nil"/>
              <w:bottom w:val="single" w:sz="4" w:space="0" w:color="auto"/>
              <w:right w:val="single" w:sz="4" w:space="0" w:color="auto"/>
            </w:tcBorders>
            <w:shd w:val="clear" w:color="auto" w:fill="auto"/>
            <w:vAlign w:val="center"/>
            <w:hideMark/>
          </w:tcPr>
          <w:p w14:paraId="0B02A6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7FA99B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28C879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Dào San</w:t>
            </w:r>
          </w:p>
        </w:tc>
        <w:tc>
          <w:tcPr>
            <w:tcW w:w="420" w:type="pct"/>
            <w:tcBorders>
              <w:top w:val="nil"/>
              <w:left w:val="nil"/>
              <w:bottom w:val="single" w:sz="4" w:space="0" w:color="auto"/>
              <w:right w:val="single" w:sz="4" w:space="0" w:color="auto"/>
            </w:tcBorders>
            <w:shd w:val="clear" w:color="auto" w:fill="auto"/>
            <w:vAlign w:val="center"/>
            <w:hideMark/>
          </w:tcPr>
          <w:p w14:paraId="2DD7D3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Ma Can</w:t>
            </w:r>
          </w:p>
        </w:tc>
        <w:tc>
          <w:tcPr>
            <w:tcW w:w="485" w:type="pct"/>
            <w:tcBorders>
              <w:top w:val="nil"/>
              <w:left w:val="nil"/>
              <w:bottom w:val="single" w:sz="4" w:space="0" w:color="auto"/>
              <w:right w:val="single" w:sz="4" w:space="0" w:color="auto"/>
            </w:tcBorders>
            <w:shd w:val="clear" w:color="auto" w:fill="auto"/>
            <w:vAlign w:val="center"/>
            <w:hideMark/>
          </w:tcPr>
          <w:p w14:paraId="4BDD1D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Ma Can</w:t>
            </w:r>
          </w:p>
        </w:tc>
        <w:tc>
          <w:tcPr>
            <w:tcW w:w="349" w:type="pct"/>
            <w:tcBorders>
              <w:top w:val="nil"/>
              <w:left w:val="nil"/>
              <w:bottom w:val="single" w:sz="4" w:space="0" w:color="auto"/>
              <w:right w:val="single" w:sz="4" w:space="0" w:color="auto"/>
            </w:tcBorders>
            <w:shd w:val="clear" w:color="auto" w:fill="auto"/>
            <w:vAlign w:val="center"/>
            <w:hideMark/>
          </w:tcPr>
          <w:p w14:paraId="7CCA22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18E7F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2BB595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trồng cây nông nghiệp, sử dụng thuốc trừ sâu, phân bón</w:t>
            </w:r>
          </w:p>
        </w:tc>
      </w:tr>
      <w:tr w:rsidR="000E4468" w:rsidRPr="000E4468" w14:paraId="34E69D8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9A5E4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w:t>
            </w:r>
          </w:p>
        </w:tc>
        <w:tc>
          <w:tcPr>
            <w:tcW w:w="284" w:type="pct"/>
            <w:tcBorders>
              <w:top w:val="nil"/>
              <w:left w:val="nil"/>
              <w:bottom w:val="single" w:sz="4" w:space="0" w:color="auto"/>
              <w:right w:val="single" w:sz="4" w:space="0" w:color="auto"/>
            </w:tcBorders>
            <w:shd w:val="clear" w:color="auto" w:fill="auto"/>
            <w:vAlign w:val="center"/>
            <w:hideMark/>
          </w:tcPr>
          <w:p w14:paraId="0C40AB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27F9DA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374365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2FA894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Can Chu Dao</w:t>
            </w:r>
          </w:p>
        </w:tc>
        <w:tc>
          <w:tcPr>
            <w:tcW w:w="485" w:type="pct"/>
            <w:tcBorders>
              <w:top w:val="nil"/>
              <w:left w:val="nil"/>
              <w:bottom w:val="single" w:sz="4" w:space="0" w:color="auto"/>
              <w:right w:val="single" w:sz="4" w:space="0" w:color="auto"/>
            </w:tcBorders>
            <w:shd w:val="clear" w:color="auto" w:fill="auto"/>
            <w:vAlign w:val="center"/>
            <w:hideMark/>
          </w:tcPr>
          <w:p w14:paraId="7157AB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Can Chu Dao</w:t>
            </w:r>
          </w:p>
        </w:tc>
        <w:tc>
          <w:tcPr>
            <w:tcW w:w="349" w:type="pct"/>
            <w:tcBorders>
              <w:top w:val="nil"/>
              <w:left w:val="nil"/>
              <w:bottom w:val="single" w:sz="4" w:space="0" w:color="auto"/>
              <w:right w:val="single" w:sz="4" w:space="0" w:color="auto"/>
            </w:tcBorders>
            <w:shd w:val="clear" w:color="auto" w:fill="auto"/>
            <w:vAlign w:val="center"/>
            <w:hideMark/>
          </w:tcPr>
          <w:p w14:paraId="4B6C9B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094E6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B57731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w:t>
            </w:r>
          </w:p>
        </w:tc>
      </w:tr>
      <w:tr w:rsidR="000E4468" w:rsidRPr="000E4468" w14:paraId="1794450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E3741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w:t>
            </w:r>
          </w:p>
        </w:tc>
        <w:tc>
          <w:tcPr>
            <w:tcW w:w="284" w:type="pct"/>
            <w:tcBorders>
              <w:top w:val="nil"/>
              <w:left w:val="nil"/>
              <w:bottom w:val="single" w:sz="4" w:space="0" w:color="auto"/>
              <w:right w:val="single" w:sz="4" w:space="0" w:color="auto"/>
            </w:tcBorders>
            <w:shd w:val="clear" w:color="auto" w:fill="auto"/>
            <w:vAlign w:val="center"/>
            <w:hideMark/>
          </w:tcPr>
          <w:p w14:paraId="78E720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5E1CD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528B47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443CDE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 Tê</w:t>
            </w:r>
          </w:p>
        </w:tc>
        <w:tc>
          <w:tcPr>
            <w:tcW w:w="485" w:type="pct"/>
            <w:tcBorders>
              <w:top w:val="nil"/>
              <w:left w:val="nil"/>
              <w:bottom w:val="single" w:sz="4" w:space="0" w:color="auto"/>
              <w:right w:val="single" w:sz="4" w:space="0" w:color="auto"/>
            </w:tcBorders>
            <w:shd w:val="clear" w:color="auto" w:fill="auto"/>
            <w:vAlign w:val="center"/>
            <w:hideMark/>
          </w:tcPr>
          <w:p w14:paraId="6E40E9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 Tê</w:t>
            </w:r>
          </w:p>
        </w:tc>
        <w:tc>
          <w:tcPr>
            <w:tcW w:w="349" w:type="pct"/>
            <w:tcBorders>
              <w:top w:val="nil"/>
              <w:left w:val="nil"/>
              <w:bottom w:val="single" w:sz="4" w:space="0" w:color="auto"/>
              <w:right w:val="single" w:sz="4" w:space="0" w:color="auto"/>
            </w:tcBorders>
            <w:shd w:val="clear" w:color="auto" w:fill="auto"/>
            <w:vAlign w:val="center"/>
            <w:hideMark/>
          </w:tcPr>
          <w:p w14:paraId="4B474D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97A67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7CEE78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ngô, cây lương thực có sử dụng thuốc cỏ, phân bón</w:t>
            </w:r>
            <w:r w:rsidRPr="000E4468">
              <w:rPr>
                <w:sz w:val="22"/>
                <w:szCs w:val="22"/>
                <w:lang w:val="en-GB" w:eastAsia="en-GB"/>
              </w:rPr>
              <w:br/>
              <w:t>- Giảm diện tích rừng tự nhiên</w:t>
            </w:r>
          </w:p>
        </w:tc>
      </w:tr>
      <w:tr w:rsidR="000E4468" w:rsidRPr="000E4468" w14:paraId="6A237B2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E2855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w:t>
            </w:r>
          </w:p>
        </w:tc>
        <w:tc>
          <w:tcPr>
            <w:tcW w:w="284" w:type="pct"/>
            <w:tcBorders>
              <w:top w:val="nil"/>
              <w:left w:val="nil"/>
              <w:bottom w:val="single" w:sz="4" w:space="0" w:color="auto"/>
              <w:right w:val="single" w:sz="4" w:space="0" w:color="auto"/>
            </w:tcBorders>
            <w:shd w:val="clear" w:color="auto" w:fill="auto"/>
            <w:vAlign w:val="center"/>
            <w:hideMark/>
          </w:tcPr>
          <w:p w14:paraId="5C5DB4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11CF71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5E3AF9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179300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85" w:type="pct"/>
            <w:tcBorders>
              <w:top w:val="nil"/>
              <w:left w:val="nil"/>
              <w:bottom w:val="single" w:sz="4" w:space="0" w:color="auto"/>
              <w:right w:val="single" w:sz="4" w:space="0" w:color="auto"/>
            </w:tcBorders>
            <w:shd w:val="clear" w:color="auto" w:fill="auto"/>
            <w:vAlign w:val="center"/>
            <w:hideMark/>
          </w:tcPr>
          <w:p w14:paraId="7D89A4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349" w:type="pct"/>
            <w:tcBorders>
              <w:top w:val="nil"/>
              <w:left w:val="nil"/>
              <w:bottom w:val="single" w:sz="4" w:space="0" w:color="auto"/>
              <w:right w:val="single" w:sz="4" w:space="0" w:color="auto"/>
            </w:tcBorders>
            <w:shd w:val="clear" w:color="auto" w:fill="auto"/>
            <w:vAlign w:val="center"/>
            <w:hideMark/>
          </w:tcPr>
          <w:p w14:paraId="246942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531A5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CB72C1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tự nhiên bị giảm, người dân canh tác cây lương thực ở khu vực miền cấp</w:t>
            </w:r>
          </w:p>
        </w:tc>
      </w:tr>
      <w:tr w:rsidR="000E4468" w:rsidRPr="000E4468" w14:paraId="416BEA4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E381F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w:t>
            </w:r>
          </w:p>
        </w:tc>
        <w:tc>
          <w:tcPr>
            <w:tcW w:w="284" w:type="pct"/>
            <w:tcBorders>
              <w:top w:val="nil"/>
              <w:left w:val="nil"/>
              <w:bottom w:val="single" w:sz="4" w:space="0" w:color="auto"/>
              <w:right w:val="single" w:sz="4" w:space="0" w:color="auto"/>
            </w:tcBorders>
            <w:shd w:val="clear" w:color="auto" w:fill="auto"/>
            <w:vAlign w:val="center"/>
            <w:hideMark/>
          </w:tcPr>
          <w:p w14:paraId="7A2C6B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152FBE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63AD50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0AF185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Lản Than</w:t>
            </w:r>
          </w:p>
        </w:tc>
        <w:tc>
          <w:tcPr>
            <w:tcW w:w="485" w:type="pct"/>
            <w:tcBorders>
              <w:top w:val="nil"/>
              <w:left w:val="nil"/>
              <w:bottom w:val="single" w:sz="4" w:space="0" w:color="auto"/>
              <w:right w:val="single" w:sz="4" w:space="0" w:color="auto"/>
            </w:tcBorders>
            <w:shd w:val="clear" w:color="auto" w:fill="auto"/>
            <w:vAlign w:val="center"/>
            <w:hideMark/>
          </w:tcPr>
          <w:p w14:paraId="6E98D8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Lản Than 1</w:t>
            </w:r>
          </w:p>
        </w:tc>
        <w:tc>
          <w:tcPr>
            <w:tcW w:w="349" w:type="pct"/>
            <w:tcBorders>
              <w:top w:val="nil"/>
              <w:left w:val="nil"/>
              <w:bottom w:val="single" w:sz="4" w:space="0" w:color="auto"/>
              <w:right w:val="single" w:sz="4" w:space="0" w:color="auto"/>
            </w:tcBorders>
            <w:shd w:val="clear" w:color="auto" w:fill="auto"/>
            <w:vAlign w:val="center"/>
            <w:hideMark/>
          </w:tcPr>
          <w:p w14:paraId="78AD02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050DC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9342B3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w:t>
            </w:r>
          </w:p>
        </w:tc>
      </w:tr>
      <w:tr w:rsidR="000E4468" w:rsidRPr="000E4468" w14:paraId="6F99252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40675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26</w:t>
            </w:r>
          </w:p>
        </w:tc>
        <w:tc>
          <w:tcPr>
            <w:tcW w:w="284" w:type="pct"/>
            <w:tcBorders>
              <w:top w:val="nil"/>
              <w:left w:val="nil"/>
              <w:bottom w:val="single" w:sz="4" w:space="0" w:color="auto"/>
              <w:right w:val="single" w:sz="4" w:space="0" w:color="auto"/>
            </w:tcBorders>
            <w:shd w:val="clear" w:color="auto" w:fill="auto"/>
            <w:vAlign w:val="center"/>
            <w:hideMark/>
          </w:tcPr>
          <w:p w14:paraId="66D047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F464D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271DD9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3F1FC2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Lản Than</w:t>
            </w:r>
          </w:p>
        </w:tc>
        <w:tc>
          <w:tcPr>
            <w:tcW w:w="485" w:type="pct"/>
            <w:tcBorders>
              <w:top w:val="nil"/>
              <w:left w:val="nil"/>
              <w:bottom w:val="single" w:sz="4" w:space="0" w:color="auto"/>
              <w:right w:val="single" w:sz="4" w:space="0" w:color="auto"/>
            </w:tcBorders>
            <w:shd w:val="clear" w:color="auto" w:fill="auto"/>
            <w:vAlign w:val="center"/>
            <w:hideMark/>
          </w:tcPr>
          <w:p w14:paraId="40773C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Lản Than 2</w:t>
            </w:r>
          </w:p>
        </w:tc>
        <w:tc>
          <w:tcPr>
            <w:tcW w:w="349" w:type="pct"/>
            <w:tcBorders>
              <w:top w:val="nil"/>
              <w:left w:val="nil"/>
              <w:bottom w:val="single" w:sz="4" w:space="0" w:color="auto"/>
              <w:right w:val="single" w:sz="4" w:space="0" w:color="auto"/>
            </w:tcBorders>
            <w:shd w:val="clear" w:color="auto" w:fill="auto"/>
            <w:vAlign w:val="center"/>
            <w:hideMark/>
          </w:tcPr>
          <w:p w14:paraId="39587A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251FA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E167BD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w:t>
            </w:r>
            <w:r w:rsidRPr="000E4468">
              <w:rPr>
                <w:sz w:val="22"/>
                <w:szCs w:val="22"/>
                <w:lang w:val="en-GB" w:eastAsia="en-GB"/>
              </w:rPr>
              <w:br/>
              <w:t>- Chặt phá rừng làm giảm diện tích lớp phủ</w:t>
            </w:r>
          </w:p>
        </w:tc>
      </w:tr>
      <w:tr w:rsidR="000E4468" w:rsidRPr="000E4468" w14:paraId="60E6361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133C2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w:t>
            </w:r>
          </w:p>
        </w:tc>
        <w:tc>
          <w:tcPr>
            <w:tcW w:w="284" w:type="pct"/>
            <w:tcBorders>
              <w:top w:val="nil"/>
              <w:left w:val="nil"/>
              <w:bottom w:val="single" w:sz="4" w:space="0" w:color="auto"/>
              <w:right w:val="single" w:sz="4" w:space="0" w:color="auto"/>
            </w:tcBorders>
            <w:shd w:val="clear" w:color="auto" w:fill="auto"/>
            <w:vAlign w:val="center"/>
            <w:hideMark/>
          </w:tcPr>
          <w:p w14:paraId="19B7C2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39A49A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7ACD94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3BB442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w:t>
            </w:r>
          </w:p>
        </w:tc>
        <w:tc>
          <w:tcPr>
            <w:tcW w:w="485" w:type="pct"/>
            <w:tcBorders>
              <w:top w:val="nil"/>
              <w:left w:val="nil"/>
              <w:bottom w:val="single" w:sz="4" w:space="0" w:color="auto"/>
              <w:right w:val="single" w:sz="4" w:space="0" w:color="auto"/>
            </w:tcBorders>
            <w:shd w:val="clear" w:color="auto" w:fill="auto"/>
            <w:vAlign w:val="center"/>
            <w:hideMark/>
          </w:tcPr>
          <w:p w14:paraId="0D71D6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Sin Chải</w:t>
            </w:r>
          </w:p>
        </w:tc>
        <w:tc>
          <w:tcPr>
            <w:tcW w:w="349" w:type="pct"/>
            <w:tcBorders>
              <w:top w:val="nil"/>
              <w:left w:val="nil"/>
              <w:bottom w:val="single" w:sz="4" w:space="0" w:color="auto"/>
              <w:right w:val="single" w:sz="4" w:space="0" w:color="auto"/>
            </w:tcBorders>
            <w:shd w:val="clear" w:color="auto" w:fill="auto"/>
            <w:vAlign w:val="center"/>
            <w:hideMark/>
          </w:tcPr>
          <w:p w14:paraId="63309F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B51D7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DB5576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Mất 1 phần diện tích rừng tự nhiên để chuyển sang trồng thảo quả, trong quá trình trồng có sử dụng phân bón</w:t>
            </w:r>
          </w:p>
        </w:tc>
      </w:tr>
      <w:tr w:rsidR="000E4468" w:rsidRPr="000E4468" w14:paraId="5708B3F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AB736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w:t>
            </w:r>
          </w:p>
        </w:tc>
        <w:tc>
          <w:tcPr>
            <w:tcW w:w="284" w:type="pct"/>
            <w:tcBorders>
              <w:top w:val="nil"/>
              <w:left w:val="nil"/>
              <w:bottom w:val="single" w:sz="4" w:space="0" w:color="auto"/>
              <w:right w:val="single" w:sz="4" w:space="0" w:color="auto"/>
            </w:tcBorders>
            <w:shd w:val="clear" w:color="auto" w:fill="auto"/>
            <w:vAlign w:val="center"/>
            <w:hideMark/>
          </w:tcPr>
          <w:p w14:paraId="61AA14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4E793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531A20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2C7006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Sàng Sang</w:t>
            </w:r>
          </w:p>
        </w:tc>
        <w:tc>
          <w:tcPr>
            <w:tcW w:w="485" w:type="pct"/>
            <w:tcBorders>
              <w:top w:val="nil"/>
              <w:left w:val="nil"/>
              <w:bottom w:val="single" w:sz="4" w:space="0" w:color="auto"/>
              <w:right w:val="single" w:sz="4" w:space="0" w:color="auto"/>
            </w:tcBorders>
            <w:shd w:val="clear" w:color="auto" w:fill="auto"/>
            <w:vAlign w:val="center"/>
            <w:hideMark/>
          </w:tcPr>
          <w:p w14:paraId="60BD6F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Sàng Sang</w:t>
            </w:r>
          </w:p>
        </w:tc>
        <w:tc>
          <w:tcPr>
            <w:tcW w:w="349" w:type="pct"/>
            <w:tcBorders>
              <w:top w:val="nil"/>
              <w:left w:val="nil"/>
              <w:bottom w:val="single" w:sz="4" w:space="0" w:color="auto"/>
              <w:right w:val="single" w:sz="4" w:space="0" w:color="auto"/>
            </w:tcBorders>
            <w:shd w:val="clear" w:color="auto" w:fill="auto"/>
            <w:vAlign w:val="center"/>
            <w:hideMark/>
          </w:tcPr>
          <w:p w14:paraId="5E59E2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95012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FE31E2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0B15105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3EC86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w:t>
            </w:r>
          </w:p>
        </w:tc>
        <w:tc>
          <w:tcPr>
            <w:tcW w:w="284" w:type="pct"/>
            <w:tcBorders>
              <w:top w:val="nil"/>
              <w:left w:val="nil"/>
              <w:bottom w:val="single" w:sz="4" w:space="0" w:color="auto"/>
              <w:right w:val="single" w:sz="4" w:space="0" w:color="auto"/>
            </w:tcBorders>
            <w:shd w:val="clear" w:color="auto" w:fill="auto"/>
            <w:vAlign w:val="center"/>
            <w:hideMark/>
          </w:tcPr>
          <w:p w14:paraId="23E3A9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6FF09F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7D1B02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104DA2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Khoa San</w:t>
            </w:r>
          </w:p>
        </w:tc>
        <w:tc>
          <w:tcPr>
            <w:tcW w:w="485" w:type="pct"/>
            <w:tcBorders>
              <w:top w:val="nil"/>
              <w:left w:val="nil"/>
              <w:bottom w:val="single" w:sz="4" w:space="0" w:color="auto"/>
              <w:right w:val="single" w:sz="4" w:space="0" w:color="auto"/>
            </w:tcBorders>
            <w:shd w:val="clear" w:color="auto" w:fill="auto"/>
            <w:vAlign w:val="center"/>
            <w:hideMark/>
          </w:tcPr>
          <w:p w14:paraId="0D717A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Khoa San</w:t>
            </w:r>
          </w:p>
        </w:tc>
        <w:tc>
          <w:tcPr>
            <w:tcW w:w="349" w:type="pct"/>
            <w:tcBorders>
              <w:top w:val="nil"/>
              <w:left w:val="nil"/>
              <w:bottom w:val="single" w:sz="4" w:space="0" w:color="auto"/>
              <w:right w:val="single" w:sz="4" w:space="0" w:color="auto"/>
            </w:tcBorders>
            <w:shd w:val="clear" w:color="auto" w:fill="auto"/>
            <w:vAlign w:val="center"/>
            <w:hideMark/>
          </w:tcPr>
          <w:p w14:paraId="556717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F074A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5B4FB3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2CCB33B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1FCF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w:t>
            </w:r>
          </w:p>
        </w:tc>
        <w:tc>
          <w:tcPr>
            <w:tcW w:w="284" w:type="pct"/>
            <w:tcBorders>
              <w:top w:val="nil"/>
              <w:left w:val="nil"/>
              <w:bottom w:val="single" w:sz="4" w:space="0" w:color="auto"/>
              <w:right w:val="single" w:sz="4" w:space="0" w:color="auto"/>
            </w:tcBorders>
            <w:shd w:val="clear" w:color="auto" w:fill="auto"/>
            <w:vAlign w:val="center"/>
            <w:hideMark/>
          </w:tcPr>
          <w:p w14:paraId="597716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48B465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Phong Thổ</w:t>
            </w:r>
          </w:p>
        </w:tc>
        <w:tc>
          <w:tcPr>
            <w:tcW w:w="420" w:type="pct"/>
            <w:tcBorders>
              <w:top w:val="nil"/>
              <w:left w:val="nil"/>
              <w:bottom w:val="single" w:sz="4" w:space="0" w:color="auto"/>
              <w:right w:val="single" w:sz="4" w:space="0" w:color="auto"/>
            </w:tcBorders>
            <w:shd w:val="clear" w:color="auto" w:fill="auto"/>
            <w:vAlign w:val="center"/>
            <w:hideMark/>
          </w:tcPr>
          <w:p w14:paraId="4BA455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Mù Sang</w:t>
            </w:r>
          </w:p>
        </w:tc>
        <w:tc>
          <w:tcPr>
            <w:tcW w:w="420" w:type="pct"/>
            <w:tcBorders>
              <w:top w:val="nil"/>
              <w:left w:val="nil"/>
              <w:bottom w:val="single" w:sz="4" w:space="0" w:color="auto"/>
              <w:right w:val="single" w:sz="4" w:space="0" w:color="auto"/>
            </w:tcBorders>
            <w:shd w:val="clear" w:color="auto" w:fill="auto"/>
            <w:vAlign w:val="center"/>
            <w:hideMark/>
          </w:tcPr>
          <w:p w14:paraId="7A5EB1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Tung Chung Vang</w:t>
            </w:r>
          </w:p>
        </w:tc>
        <w:tc>
          <w:tcPr>
            <w:tcW w:w="485" w:type="pct"/>
            <w:tcBorders>
              <w:top w:val="nil"/>
              <w:left w:val="nil"/>
              <w:bottom w:val="single" w:sz="4" w:space="0" w:color="auto"/>
              <w:right w:val="single" w:sz="4" w:space="0" w:color="auto"/>
            </w:tcBorders>
            <w:shd w:val="clear" w:color="auto" w:fill="auto"/>
            <w:vAlign w:val="center"/>
            <w:hideMark/>
          </w:tcPr>
          <w:p w14:paraId="1DBE12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Tung Chung Vang</w:t>
            </w:r>
          </w:p>
        </w:tc>
        <w:tc>
          <w:tcPr>
            <w:tcW w:w="349" w:type="pct"/>
            <w:tcBorders>
              <w:top w:val="nil"/>
              <w:left w:val="nil"/>
              <w:bottom w:val="single" w:sz="4" w:space="0" w:color="auto"/>
              <w:right w:val="single" w:sz="4" w:space="0" w:color="auto"/>
            </w:tcBorders>
            <w:shd w:val="clear" w:color="auto" w:fill="auto"/>
            <w:vAlign w:val="center"/>
            <w:hideMark/>
          </w:tcPr>
          <w:p w14:paraId="1FDF99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00B84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DA110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các hộ dân sinh sống, có khả năng nhiễm bẩn do chất thải sinh hoạt</w:t>
            </w:r>
          </w:p>
        </w:tc>
      </w:tr>
      <w:tr w:rsidR="000E4468" w:rsidRPr="000E4468" w14:paraId="6D3470B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A8C0A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w:t>
            </w:r>
          </w:p>
        </w:tc>
        <w:tc>
          <w:tcPr>
            <w:tcW w:w="284" w:type="pct"/>
            <w:tcBorders>
              <w:top w:val="nil"/>
              <w:left w:val="nil"/>
              <w:bottom w:val="single" w:sz="4" w:space="0" w:color="auto"/>
              <w:right w:val="single" w:sz="4" w:space="0" w:color="auto"/>
            </w:tcBorders>
            <w:shd w:val="clear" w:color="auto" w:fill="auto"/>
            <w:vAlign w:val="center"/>
            <w:hideMark/>
          </w:tcPr>
          <w:p w14:paraId="39746B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4240FF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Tam Đường</w:t>
            </w:r>
          </w:p>
        </w:tc>
        <w:tc>
          <w:tcPr>
            <w:tcW w:w="420" w:type="pct"/>
            <w:tcBorders>
              <w:top w:val="nil"/>
              <w:left w:val="nil"/>
              <w:bottom w:val="single" w:sz="4" w:space="0" w:color="auto"/>
              <w:right w:val="single" w:sz="4" w:space="0" w:color="auto"/>
            </w:tcBorders>
            <w:shd w:val="clear" w:color="auto" w:fill="auto"/>
            <w:vAlign w:val="center"/>
            <w:hideMark/>
          </w:tcPr>
          <w:p w14:paraId="528D53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Lư</w:t>
            </w:r>
          </w:p>
        </w:tc>
        <w:tc>
          <w:tcPr>
            <w:tcW w:w="420" w:type="pct"/>
            <w:tcBorders>
              <w:top w:val="nil"/>
              <w:left w:val="nil"/>
              <w:bottom w:val="single" w:sz="4" w:space="0" w:color="auto"/>
              <w:right w:val="single" w:sz="4" w:space="0" w:color="auto"/>
            </w:tcBorders>
            <w:shd w:val="clear" w:color="auto" w:fill="auto"/>
            <w:vAlign w:val="center"/>
            <w:hideMark/>
          </w:tcPr>
          <w:p w14:paraId="12BFBB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Đon</w:t>
            </w:r>
          </w:p>
        </w:tc>
        <w:tc>
          <w:tcPr>
            <w:tcW w:w="485" w:type="pct"/>
            <w:tcBorders>
              <w:top w:val="nil"/>
              <w:left w:val="nil"/>
              <w:bottom w:val="single" w:sz="4" w:space="0" w:color="auto"/>
              <w:right w:val="single" w:sz="4" w:space="0" w:color="auto"/>
            </w:tcBorders>
            <w:shd w:val="clear" w:color="auto" w:fill="auto"/>
            <w:vAlign w:val="center"/>
            <w:hideMark/>
          </w:tcPr>
          <w:p w14:paraId="6075FF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Đon</w:t>
            </w:r>
          </w:p>
        </w:tc>
        <w:tc>
          <w:tcPr>
            <w:tcW w:w="349" w:type="pct"/>
            <w:tcBorders>
              <w:top w:val="nil"/>
              <w:left w:val="nil"/>
              <w:bottom w:val="single" w:sz="4" w:space="0" w:color="auto"/>
              <w:right w:val="single" w:sz="4" w:space="0" w:color="auto"/>
            </w:tcBorders>
            <w:shd w:val="clear" w:color="auto" w:fill="auto"/>
            <w:vAlign w:val="center"/>
            <w:hideMark/>
          </w:tcPr>
          <w:p w14:paraId="29E1B2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29C2A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C18C46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các hộ dân sinh sống, có khả năng nhiễm bẩn do chất thải sinh hoạt</w:t>
            </w:r>
          </w:p>
        </w:tc>
      </w:tr>
      <w:tr w:rsidR="000E4468" w:rsidRPr="000E4468" w14:paraId="0B6DA77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FD45A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w:t>
            </w:r>
          </w:p>
        </w:tc>
        <w:tc>
          <w:tcPr>
            <w:tcW w:w="284" w:type="pct"/>
            <w:tcBorders>
              <w:top w:val="nil"/>
              <w:left w:val="nil"/>
              <w:bottom w:val="single" w:sz="4" w:space="0" w:color="auto"/>
              <w:right w:val="single" w:sz="4" w:space="0" w:color="auto"/>
            </w:tcBorders>
            <w:shd w:val="clear" w:color="auto" w:fill="auto"/>
            <w:vAlign w:val="center"/>
            <w:hideMark/>
          </w:tcPr>
          <w:p w14:paraId="609F86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62F900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Tam Đường</w:t>
            </w:r>
          </w:p>
        </w:tc>
        <w:tc>
          <w:tcPr>
            <w:tcW w:w="420" w:type="pct"/>
            <w:tcBorders>
              <w:top w:val="nil"/>
              <w:left w:val="nil"/>
              <w:bottom w:val="single" w:sz="4" w:space="0" w:color="auto"/>
              <w:right w:val="single" w:sz="4" w:space="0" w:color="auto"/>
            </w:tcBorders>
            <w:shd w:val="clear" w:color="auto" w:fill="auto"/>
            <w:vAlign w:val="center"/>
            <w:hideMark/>
          </w:tcPr>
          <w:p w14:paraId="0596DF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Lư</w:t>
            </w:r>
          </w:p>
        </w:tc>
        <w:tc>
          <w:tcPr>
            <w:tcW w:w="420" w:type="pct"/>
            <w:tcBorders>
              <w:top w:val="nil"/>
              <w:left w:val="nil"/>
              <w:bottom w:val="single" w:sz="4" w:space="0" w:color="auto"/>
              <w:right w:val="single" w:sz="4" w:space="0" w:color="auto"/>
            </w:tcBorders>
            <w:shd w:val="clear" w:color="auto" w:fill="auto"/>
            <w:vAlign w:val="center"/>
            <w:hideMark/>
          </w:tcPr>
          <w:p w14:paraId="0802D6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Pe</w:t>
            </w:r>
          </w:p>
        </w:tc>
        <w:tc>
          <w:tcPr>
            <w:tcW w:w="485" w:type="pct"/>
            <w:tcBorders>
              <w:top w:val="nil"/>
              <w:left w:val="nil"/>
              <w:bottom w:val="single" w:sz="4" w:space="0" w:color="auto"/>
              <w:right w:val="single" w:sz="4" w:space="0" w:color="auto"/>
            </w:tcBorders>
            <w:shd w:val="clear" w:color="auto" w:fill="auto"/>
            <w:vAlign w:val="center"/>
            <w:hideMark/>
          </w:tcPr>
          <w:p w14:paraId="6FE570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Pe</w:t>
            </w:r>
          </w:p>
        </w:tc>
        <w:tc>
          <w:tcPr>
            <w:tcW w:w="349" w:type="pct"/>
            <w:tcBorders>
              <w:top w:val="nil"/>
              <w:left w:val="nil"/>
              <w:bottom w:val="single" w:sz="4" w:space="0" w:color="auto"/>
              <w:right w:val="single" w:sz="4" w:space="0" w:color="auto"/>
            </w:tcBorders>
            <w:shd w:val="clear" w:color="auto" w:fill="auto"/>
            <w:vAlign w:val="center"/>
            <w:hideMark/>
          </w:tcPr>
          <w:p w14:paraId="5028B7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52370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B9B2F2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bị chặt phá, giảm diện tích lớp phủ</w:t>
            </w:r>
          </w:p>
        </w:tc>
      </w:tr>
      <w:tr w:rsidR="000E4468" w:rsidRPr="000E4468" w14:paraId="16717BB3"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8BD68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33</w:t>
            </w:r>
          </w:p>
        </w:tc>
        <w:tc>
          <w:tcPr>
            <w:tcW w:w="284" w:type="pct"/>
            <w:tcBorders>
              <w:top w:val="nil"/>
              <w:left w:val="nil"/>
              <w:bottom w:val="single" w:sz="4" w:space="0" w:color="auto"/>
              <w:right w:val="single" w:sz="4" w:space="0" w:color="auto"/>
            </w:tcBorders>
            <w:shd w:val="clear" w:color="auto" w:fill="auto"/>
            <w:vAlign w:val="center"/>
            <w:hideMark/>
          </w:tcPr>
          <w:p w14:paraId="656496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5EFDD3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Uyên</w:t>
            </w:r>
          </w:p>
        </w:tc>
        <w:tc>
          <w:tcPr>
            <w:tcW w:w="420" w:type="pct"/>
            <w:tcBorders>
              <w:top w:val="nil"/>
              <w:left w:val="nil"/>
              <w:bottom w:val="single" w:sz="4" w:space="0" w:color="auto"/>
              <w:right w:val="single" w:sz="4" w:space="0" w:color="auto"/>
            </w:tcBorders>
            <w:shd w:val="clear" w:color="auto" w:fill="auto"/>
            <w:vAlign w:val="center"/>
            <w:hideMark/>
          </w:tcPr>
          <w:p w14:paraId="4A9FA0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Hố Mít</w:t>
            </w:r>
          </w:p>
        </w:tc>
        <w:tc>
          <w:tcPr>
            <w:tcW w:w="420" w:type="pct"/>
            <w:tcBorders>
              <w:top w:val="nil"/>
              <w:left w:val="nil"/>
              <w:bottom w:val="single" w:sz="4" w:space="0" w:color="auto"/>
              <w:right w:val="single" w:sz="4" w:space="0" w:color="auto"/>
            </w:tcBorders>
            <w:shd w:val="clear" w:color="auto" w:fill="auto"/>
            <w:vAlign w:val="center"/>
            <w:hideMark/>
          </w:tcPr>
          <w:p w14:paraId="68E276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 Hử</w:t>
            </w:r>
          </w:p>
        </w:tc>
        <w:tc>
          <w:tcPr>
            <w:tcW w:w="485" w:type="pct"/>
            <w:tcBorders>
              <w:top w:val="nil"/>
              <w:left w:val="nil"/>
              <w:bottom w:val="single" w:sz="4" w:space="0" w:color="auto"/>
              <w:right w:val="single" w:sz="4" w:space="0" w:color="auto"/>
            </w:tcBorders>
            <w:shd w:val="clear" w:color="auto" w:fill="auto"/>
            <w:vAlign w:val="center"/>
            <w:hideMark/>
          </w:tcPr>
          <w:p w14:paraId="52E87B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 Hử</w:t>
            </w:r>
          </w:p>
        </w:tc>
        <w:tc>
          <w:tcPr>
            <w:tcW w:w="349" w:type="pct"/>
            <w:tcBorders>
              <w:top w:val="nil"/>
              <w:left w:val="nil"/>
              <w:bottom w:val="single" w:sz="4" w:space="0" w:color="auto"/>
              <w:right w:val="single" w:sz="4" w:space="0" w:color="auto"/>
            </w:tcBorders>
            <w:shd w:val="clear" w:color="auto" w:fill="auto"/>
            <w:vAlign w:val="center"/>
            <w:hideMark/>
          </w:tcPr>
          <w:p w14:paraId="3BC802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30EB8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6CE612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Có thể chất lượng giảm do quá trình canh tác nông nghiệp gây ra</w:t>
            </w:r>
          </w:p>
        </w:tc>
      </w:tr>
      <w:tr w:rsidR="000E4468" w:rsidRPr="000E4468" w14:paraId="34643E3B"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AA32F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w:t>
            </w:r>
          </w:p>
        </w:tc>
        <w:tc>
          <w:tcPr>
            <w:tcW w:w="284" w:type="pct"/>
            <w:tcBorders>
              <w:top w:val="nil"/>
              <w:left w:val="nil"/>
              <w:bottom w:val="single" w:sz="4" w:space="0" w:color="auto"/>
              <w:right w:val="single" w:sz="4" w:space="0" w:color="auto"/>
            </w:tcBorders>
            <w:shd w:val="clear" w:color="auto" w:fill="auto"/>
            <w:vAlign w:val="center"/>
            <w:hideMark/>
          </w:tcPr>
          <w:p w14:paraId="015F92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Lai Châu</w:t>
            </w:r>
          </w:p>
        </w:tc>
        <w:tc>
          <w:tcPr>
            <w:tcW w:w="313" w:type="pct"/>
            <w:tcBorders>
              <w:top w:val="nil"/>
              <w:left w:val="nil"/>
              <w:bottom w:val="single" w:sz="4" w:space="0" w:color="auto"/>
              <w:right w:val="single" w:sz="4" w:space="0" w:color="auto"/>
            </w:tcBorders>
            <w:shd w:val="clear" w:color="auto" w:fill="auto"/>
            <w:vAlign w:val="center"/>
            <w:hideMark/>
          </w:tcPr>
          <w:p w14:paraId="4A714B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Uyên</w:t>
            </w:r>
          </w:p>
        </w:tc>
        <w:tc>
          <w:tcPr>
            <w:tcW w:w="420" w:type="pct"/>
            <w:tcBorders>
              <w:top w:val="nil"/>
              <w:left w:val="nil"/>
              <w:bottom w:val="single" w:sz="4" w:space="0" w:color="auto"/>
              <w:right w:val="single" w:sz="4" w:space="0" w:color="auto"/>
            </w:tcBorders>
            <w:shd w:val="clear" w:color="auto" w:fill="auto"/>
            <w:vAlign w:val="center"/>
            <w:hideMark/>
          </w:tcPr>
          <w:p w14:paraId="7757AE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Hố Mít</w:t>
            </w:r>
          </w:p>
        </w:tc>
        <w:tc>
          <w:tcPr>
            <w:tcW w:w="420" w:type="pct"/>
            <w:tcBorders>
              <w:top w:val="nil"/>
              <w:left w:val="nil"/>
              <w:bottom w:val="single" w:sz="4" w:space="0" w:color="auto"/>
              <w:right w:val="single" w:sz="4" w:space="0" w:color="auto"/>
            </w:tcBorders>
            <w:shd w:val="clear" w:color="auto" w:fill="auto"/>
            <w:vAlign w:val="center"/>
            <w:hideMark/>
          </w:tcPr>
          <w:p w14:paraId="79D5CA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Mít Lọi</w:t>
            </w:r>
          </w:p>
        </w:tc>
        <w:tc>
          <w:tcPr>
            <w:tcW w:w="485" w:type="pct"/>
            <w:tcBorders>
              <w:top w:val="nil"/>
              <w:left w:val="nil"/>
              <w:bottom w:val="single" w:sz="4" w:space="0" w:color="auto"/>
              <w:right w:val="single" w:sz="4" w:space="0" w:color="auto"/>
            </w:tcBorders>
            <w:shd w:val="clear" w:color="auto" w:fill="auto"/>
            <w:vAlign w:val="center"/>
            <w:hideMark/>
          </w:tcPr>
          <w:p w14:paraId="19C9DA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Mít Lọi</w:t>
            </w:r>
          </w:p>
        </w:tc>
        <w:tc>
          <w:tcPr>
            <w:tcW w:w="349" w:type="pct"/>
            <w:tcBorders>
              <w:top w:val="nil"/>
              <w:left w:val="nil"/>
              <w:bottom w:val="single" w:sz="4" w:space="0" w:color="auto"/>
              <w:right w:val="single" w:sz="4" w:space="0" w:color="auto"/>
            </w:tcBorders>
            <w:shd w:val="clear" w:color="auto" w:fill="auto"/>
            <w:vAlign w:val="center"/>
            <w:hideMark/>
          </w:tcPr>
          <w:p w14:paraId="6FC86E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745E2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EFBFEA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do mùa khô lượng mưa giảm còn rất ít</w:t>
            </w:r>
          </w:p>
        </w:tc>
      </w:tr>
      <w:tr w:rsidR="000E4468" w:rsidRPr="000E4468" w14:paraId="77168CF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4B42B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w:t>
            </w:r>
          </w:p>
        </w:tc>
        <w:tc>
          <w:tcPr>
            <w:tcW w:w="284" w:type="pct"/>
            <w:tcBorders>
              <w:top w:val="nil"/>
              <w:left w:val="nil"/>
              <w:bottom w:val="single" w:sz="4" w:space="0" w:color="auto"/>
              <w:right w:val="single" w:sz="4" w:space="0" w:color="auto"/>
            </w:tcBorders>
            <w:shd w:val="clear" w:color="auto" w:fill="auto"/>
            <w:vAlign w:val="center"/>
            <w:hideMark/>
          </w:tcPr>
          <w:p w14:paraId="0F017D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474757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16F710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1F51E1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Én</w:t>
            </w:r>
          </w:p>
        </w:tc>
        <w:tc>
          <w:tcPr>
            <w:tcW w:w="485" w:type="pct"/>
            <w:tcBorders>
              <w:top w:val="nil"/>
              <w:left w:val="nil"/>
              <w:bottom w:val="single" w:sz="4" w:space="0" w:color="auto"/>
              <w:right w:val="single" w:sz="4" w:space="0" w:color="auto"/>
            </w:tcBorders>
            <w:shd w:val="clear" w:color="auto" w:fill="auto"/>
            <w:vAlign w:val="center"/>
            <w:hideMark/>
          </w:tcPr>
          <w:p w14:paraId="23408C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Én</w:t>
            </w:r>
          </w:p>
        </w:tc>
        <w:tc>
          <w:tcPr>
            <w:tcW w:w="349" w:type="pct"/>
            <w:tcBorders>
              <w:top w:val="nil"/>
              <w:left w:val="nil"/>
              <w:bottom w:val="single" w:sz="4" w:space="0" w:color="auto"/>
              <w:right w:val="single" w:sz="4" w:space="0" w:color="auto"/>
            </w:tcBorders>
            <w:shd w:val="clear" w:color="auto" w:fill="auto"/>
            <w:vAlign w:val="center"/>
            <w:hideMark/>
          </w:tcPr>
          <w:p w14:paraId="7E4C76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668F6E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3D5407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làm nương trồng ngô</w:t>
            </w:r>
            <w:r w:rsidRPr="000E4468">
              <w:rPr>
                <w:sz w:val="22"/>
                <w:szCs w:val="22"/>
                <w:lang w:val="en-GB" w:eastAsia="en-GB"/>
              </w:rPr>
              <w:br/>
              <w:t xml:space="preserve">- Không bảo dưỡng, tu sửa đường ống, bể chứa </w:t>
            </w:r>
          </w:p>
        </w:tc>
      </w:tr>
      <w:tr w:rsidR="000E4468" w:rsidRPr="000E4468" w14:paraId="717837F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72BA0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w:t>
            </w:r>
          </w:p>
        </w:tc>
        <w:tc>
          <w:tcPr>
            <w:tcW w:w="284" w:type="pct"/>
            <w:tcBorders>
              <w:top w:val="nil"/>
              <w:left w:val="nil"/>
              <w:bottom w:val="single" w:sz="4" w:space="0" w:color="auto"/>
              <w:right w:val="single" w:sz="4" w:space="0" w:color="auto"/>
            </w:tcBorders>
            <w:shd w:val="clear" w:color="auto" w:fill="auto"/>
            <w:vAlign w:val="center"/>
            <w:hideMark/>
          </w:tcPr>
          <w:p w14:paraId="1FB919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1B08BD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3956E6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55CCB4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Thôn Đội 1</w:t>
            </w:r>
          </w:p>
        </w:tc>
        <w:tc>
          <w:tcPr>
            <w:tcW w:w="485" w:type="pct"/>
            <w:tcBorders>
              <w:top w:val="nil"/>
              <w:left w:val="nil"/>
              <w:bottom w:val="single" w:sz="4" w:space="0" w:color="auto"/>
              <w:right w:val="single" w:sz="4" w:space="0" w:color="auto"/>
            </w:tcBorders>
            <w:shd w:val="clear" w:color="auto" w:fill="auto"/>
            <w:vAlign w:val="center"/>
            <w:hideMark/>
          </w:tcPr>
          <w:p w14:paraId="292F4E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Thôn Đội 1</w:t>
            </w:r>
          </w:p>
        </w:tc>
        <w:tc>
          <w:tcPr>
            <w:tcW w:w="349" w:type="pct"/>
            <w:tcBorders>
              <w:top w:val="nil"/>
              <w:left w:val="nil"/>
              <w:bottom w:val="single" w:sz="4" w:space="0" w:color="auto"/>
              <w:right w:val="single" w:sz="4" w:space="0" w:color="auto"/>
            </w:tcBorders>
            <w:shd w:val="clear" w:color="auto" w:fill="auto"/>
            <w:vAlign w:val="center"/>
            <w:hideMark/>
          </w:tcPr>
          <w:p w14:paraId="16D766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08209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B4E31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65B0853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C0857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w:t>
            </w:r>
          </w:p>
        </w:tc>
        <w:tc>
          <w:tcPr>
            <w:tcW w:w="284" w:type="pct"/>
            <w:tcBorders>
              <w:top w:val="nil"/>
              <w:left w:val="nil"/>
              <w:bottom w:val="single" w:sz="4" w:space="0" w:color="auto"/>
              <w:right w:val="single" w:sz="4" w:space="0" w:color="auto"/>
            </w:tcBorders>
            <w:shd w:val="clear" w:color="auto" w:fill="auto"/>
            <w:vAlign w:val="center"/>
            <w:hideMark/>
          </w:tcPr>
          <w:p w14:paraId="570610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1EA94C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5FEC67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0B38F1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Ten</w:t>
            </w:r>
          </w:p>
        </w:tc>
        <w:tc>
          <w:tcPr>
            <w:tcW w:w="485" w:type="pct"/>
            <w:tcBorders>
              <w:top w:val="nil"/>
              <w:left w:val="nil"/>
              <w:bottom w:val="single" w:sz="4" w:space="0" w:color="auto"/>
              <w:right w:val="single" w:sz="4" w:space="0" w:color="auto"/>
            </w:tcBorders>
            <w:shd w:val="clear" w:color="auto" w:fill="auto"/>
            <w:vAlign w:val="center"/>
            <w:hideMark/>
          </w:tcPr>
          <w:p w14:paraId="229D33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Ten</w:t>
            </w:r>
          </w:p>
        </w:tc>
        <w:tc>
          <w:tcPr>
            <w:tcW w:w="349" w:type="pct"/>
            <w:tcBorders>
              <w:top w:val="nil"/>
              <w:left w:val="nil"/>
              <w:bottom w:val="single" w:sz="4" w:space="0" w:color="auto"/>
              <w:right w:val="single" w:sz="4" w:space="0" w:color="auto"/>
            </w:tcBorders>
            <w:shd w:val="clear" w:color="auto" w:fill="auto"/>
            <w:vAlign w:val="center"/>
            <w:hideMark/>
          </w:tcPr>
          <w:p w14:paraId="03CA96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DFA4F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6CBDB7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6E66923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FF315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w:t>
            </w:r>
          </w:p>
        </w:tc>
        <w:tc>
          <w:tcPr>
            <w:tcW w:w="284" w:type="pct"/>
            <w:tcBorders>
              <w:top w:val="nil"/>
              <w:left w:val="nil"/>
              <w:bottom w:val="single" w:sz="4" w:space="0" w:color="auto"/>
              <w:right w:val="single" w:sz="4" w:space="0" w:color="auto"/>
            </w:tcBorders>
            <w:shd w:val="clear" w:color="auto" w:fill="auto"/>
            <w:vAlign w:val="center"/>
            <w:hideMark/>
          </w:tcPr>
          <w:p w14:paraId="6B8F81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7B6D57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2CB846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347875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Phi II</w:t>
            </w:r>
          </w:p>
        </w:tc>
        <w:tc>
          <w:tcPr>
            <w:tcW w:w="485" w:type="pct"/>
            <w:tcBorders>
              <w:top w:val="nil"/>
              <w:left w:val="nil"/>
              <w:bottom w:val="single" w:sz="4" w:space="0" w:color="auto"/>
              <w:right w:val="single" w:sz="4" w:space="0" w:color="auto"/>
            </w:tcBorders>
            <w:shd w:val="clear" w:color="auto" w:fill="auto"/>
            <w:vAlign w:val="center"/>
            <w:hideMark/>
          </w:tcPr>
          <w:p w14:paraId="0C2D8E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Phi II</w:t>
            </w:r>
          </w:p>
        </w:tc>
        <w:tc>
          <w:tcPr>
            <w:tcW w:w="349" w:type="pct"/>
            <w:tcBorders>
              <w:top w:val="nil"/>
              <w:left w:val="nil"/>
              <w:bottom w:val="single" w:sz="4" w:space="0" w:color="auto"/>
              <w:right w:val="single" w:sz="4" w:space="0" w:color="auto"/>
            </w:tcBorders>
            <w:shd w:val="clear" w:color="auto" w:fill="auto"/>
            <w:vAlign w:val="center"/>
            <w:hideMark/>
          </w:tcPr>
          <w:p w14:paraId="4AAE03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0C71E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1D6F44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6687FF3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00573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39</w:t>
            </w:r>
          </w:p>
        </w:tc>
        <w:tc>
          <w:tcPr>
            <w:tcW w:w="284" w:type="pct"/>
            <w:tcBorders>
              <w:top w:val="nil"/>
              <w:left w:val="nil"/>
              <w:bottom w:val="single" w:sz="4" w:space="0" w:color="auto"/>
              <w:right w:val="single" w:sz="4" w:space="0" w:color="auto"/>
            </w:tcBorders>
            <w:shd w:val="clear" w:color="auto" w:fill="auto"/>
            <w:vAlign w:val="center"/>
            <w:hideMark/>
          </w:tcPr>
          <w:p w14:paraId="1C1F40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760634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6717AF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12AD9A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Thôn Đội 2</w:t>
            </w:r>
          </w:p>
        </w:tc>
        <w:tc>
          <w:tcPr>
            <w:tcW w:w="485" w:type="pct"/>
            <w:tcBorders>
              <w:top w:val="nil"/>
              <w:left w:val="nil"/>
              <w:bottom w:val="single" w:sz="4" w:space="0" w:color="auto"/>
              <w:right w:val="single" w:sz="4" w:space="0" w:color="auto"/>
            </w:tcBorders>
            <w:shd w:val="clear" w:color="auto" w:fill="auto"/>
            <w:vAlign w:val="center"/>
            <w:hideMark/>
          </w:tcPr>
          <w:p w14:paraId="290B40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Thôn Đội 2</w:t>
            </w:r>
          </w:p>
        </w:tc>
        <w:tc>
          <w:tcPr>
            <w:tcW w:w="349" w:type="pct"/>
            <w:tcBorders>
              <w:top w:val="nil"/>
              <w:left w:val="nil"/>
              <w:bottom w:val="single" w:sz="4" w:space="0" w:color="auto"/>
              <w:right w:val="single" w:sz="4" w:space="0" w:color="auto"/>
            </w:tcBorders>
            <w:shd w:val="clear" w:color="auto" w:fill="auto"/>
            <w:vAlign w:val="center"/>
            <w:hideMark/>
          </w:tcPr>
          <w:p w14:paraId="2FC147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4DCC8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504DC6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tự nhiên sang trồng ngô, có sử dụng phân bón và thuốc bảo vệ thực vật</w:t>
            </w:r>
          </w:p>
        </w:tc>
      </w:tr>
      <w:tr w:rsidR="000E4468" w:rsidRPr="000E4468" w14:paraId="0E9E2C5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A5773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w:t>
            </w:r>
          </w:p>
        </w:tc>
        <w:tc>
          <w:tcPr>
            <w:tcW w:w="284" w:type="pct"/>
            <w:tcBorders>
              <w:top w:val="nil"/>
              <w:left w:val="nil"/>
              <w:bottom w:val="single" w:sz="4" w:space="0" w:color="auto"/>
              <w:right w:val="single" w:sz="4" w:space="0" w:color="auto"/>
            </w:tcBorders>
            <w:shd w:val="clear" w:color="auto" w:fill="auto"/>
            <w:vAlign w:val="center"/>
            <w:hideMark/>
          </w:tcPr>
          <w:p w14:paraId="5805DC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73E9F3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7136C6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5D6B4B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Thôn Đội 3</w:t>
            </w:r>
          </w:p>
        </w:tc>
        <w:tc>
          <w:tcPr>
            <w:tcW w:w="485" w:type="pct"/>
            <w:tcBorders>
              <w:top w:val="nil"/>
              <w:left w:val="nil"/>
              <w:bottom w:val="single" w:sz="4" w:space="0" w:color="auto"/>
              <w:right w:val="single" w:sz="4" w:space="0" w:color="auto"/>
            </w:tcBorders>
            <w:shd w:val="clear" w:color="auto" w:fill="auto"/>
            <w:vAlign w:val="center"/>
            <w:hideMark/>
          </w:tcPr>
          <w:p w14:paraId="78446C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Thôn Đội 3</w:t>
            </w:r>
          </w:p>
        </w:tc>
        <w:tc>
          <w:tcPr>
            <w:tcW w:w="349" w:type="pct"/>
            <w:tcBorders>
              <w:top w:val="nil"/>
              <w:left w:val="nil"/>
              <w:bottom w:val="single" w:sz="4" w:space="0" w:color="auto"/>
              <w:right w:val="single" w:sz="4" w:space="0" w:color="auto"/>
            </w:tcBorders>
            <w:shd w:val="clear" w:color="auto" w:fill="auto"/>
            <w:vAlign w:val="center"/>
            <w:hideMark/>
          </w:tcPr>
          <w:p w14:paraId="73F597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FD1C9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E1E61E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30E04BB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516D3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w:t>
            </w:r>
          </w:p>
        </w:tc>
        <w:tc>
          <w:tcPr>
            <w:tcW w:w="284" w:type="pct"/>
            <w:tcBorders>
              <w:top w:val="nil"/>
              <w:left w:val="nil"/>
              <w:bottom w:val="single" w:sz="4" w:space="0" w:color="auto"/>
              <w:right w:val="single" w:sz="4" w:space="0" w:color="auto"/>
            </w:tcBorders>
            <w:shd w:val="clear" w:color="auto" w:fill="auto"/>
            <w:vAlign w:val="center"/>
            <w:hideMark/>
          </w:tcPr>
          <w:p w14:paraId="37C278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3A8DD2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6DC3F4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1179D7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Sẳng</w:t>
            </w:r>
          </w:p>
        </w:tc>
        <w:tc>
          <w:tcPr>
            <w:tcW w:w="485" w:type="pct"/>
            <w:tcBorders>
              <w:top w:val="nil"/>
              <w:left w:val="nil"/>
              <w:bottom w:val="single" w:sz="4" w:space="0" w:color="auto"/>
              <w:right w:val="single" w:sz="4" w:space="0" w:color="auto"/>
            </w:tcBorders>
            <w:shd w:val="clear" w:color="auto" w:fill="auto"/>
            <w:vAlign w:val="center"/>
            <w:hideMark/>
          </w:tcPr>
          <w:p w14:paraId="0A5F76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Sẳng</w:t>
            </w:r>
          </w:p>
        </w:tc>
        <w:tc>
          <w:tcPr>
            <w:tcW w:w="349" w:type="pct"/>
            <w:tcBorders>
              <w:top w:val="nil"/>
              <w:left w:val="nil"/>
              <w:bottom w:val="single" w:sz="4" w:space="0" w:color="auto"/>
              <w:right w:val="single" w:sz="4" w:space="0" w:color="auto"/>
            </w:tcBorders>
            <w:shd w:val="clear" w:color="auto" w:fill="auto"/>
            <w:vAlign w:val="center"/>
            <w:hideMark/>
          </w:tcPr>
          <w:p w14:paraId="0B3EB2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47EE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59499E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diện tích rừng tự nhiên sang trồng keo</w:t>
            </w:r>
            <w:r w:rsidRPr="000E4468">
              <w:rPr>
                <w:sz w:val="22"/>
                <w:szCs w:val="22"/>
                <w:lang w:val="en-GB" w:eastAsia="en-GB"/>
              </w:rPr>
              <w:br/>
              <w:t>- Khu vực miền cấp có trồng chè, sử dụng thuốc và phân bón</w:t>
            </w:r>
          </w:p>
        </w:tc>
      </w:tr>
      <w:tr w:rsidR="000E4468" w:rsidRPr="000E4468" w14:paraId="5490EC75" w14:textId="77777777" w:rsidTr="000E4468">
        <w:trPr>
          <w:trHeight w:val="220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7C68D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w:t>
            </w:r>
          </w:p>
        </w:tc>
        <w:tc>
          <w:tcPr>
            <w:tcW w:w="284" w:type="pct"/>
            <w:tcBorders>
              <w:top w:val="nil"/>
              <w:left w:val="nil"/>
              <w:bottom w:val="single" w:sz="4" w:space="0" w:color="auto"/>
              <w:right w:val="single" w:sz="4" w:space="0" w:color="auto"/>
            </w:tcBorders>
            <w:shd w:val="clear" w:color="auto" w:fill="auto"/>
            <w:vAlign w:val="center"/>
            <w:hideMark/>
          </w:tcPr>
          <w:p w14:paraId="072744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088901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0AFAA0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Báng</w:t>
            </w:r>
          </w:p>
        </w:tc>
        <w:tc>
          <w:tcPr>
            <w:tcW w:w="420" w:type="pct"/>
            <w:tcBorders>
              <w:top w:val="nil"/>
              <w:left w:val="nil"/>
              <w:bottom w:val="single" w:sz="4" w:space="0" w:color="auto"/>
              <w:right w:val="single" w:sz="4" w:space="0" w:color="auto"/>
            </w:tcBorders>
            <w:shd w:val="clear" w:color="auto" w:fill="auto"/>
            <w:vAlign w:val="center"/>
            <w:hideMark/>
          </w:tcPr>
          <w:p w14:paraId="4BEDFD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Háng Trở</w:t>
            </w:r>
          </w:p>
        </w:tc>
        <w:tc>
          <w:tcPr>
            <w:tcW w:w="485" w:type="pct"/>
            <w:tcBorders>
              <w:top w:val="nil"/>
              <w:left w:val="nil"/>
              <w:bottom w:val="single" w:sz="4" w:space="0" w:color="auto"/>
              <w:right w:val="single" w:sz="4" w:space="0" w:color="auto"/>
            </w:tcBorders>
            <w:shd w:val="clear" w:color="auto" w:fill="auto"/>
            <w:vAlign w:val="center"/>
            <w:hideMark/>
          </w:tcPr>
          <w:p w14:paraId="042759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Háng Trở</w:t>
            </w:r>
          </w:p>
        </w:tc>
        <w:tc>
          <w:tcPr>
            <w:tcW w:w="349" w:type="pct"/>
            <w:tcBorders>
              <w:top w:val="nil"/>
              <w:left w:val="nil"/>
              <w:bottom w:val="single" w:sz="4" w:space="0" w:color="auto"/>
              <w:right w:val="single" w:sz="4" w:space="0" w:color="auto"/>
            </w:tcBorders>
            <w:shd w:val="clear" w:color="auto" w:fill="auto"/>
            <w:vAlign w:val="center"/>
            <w:hideMark/>
          </w:tcPr>
          <w:p w14:paraId="749A0D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50123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7B136D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tự nhiên bị chặt phá 1 phần, giảm lớp phủ thực vật</w:t>
            </w:r>
            <w:r w:rsidRPr="000E4468">
              <w:rPr>
                <w:sz w:val="22"/>
                <w:szCs w:val="22"/>
                <w:lang w:val="en-GB" w:eastAsia="en-GB"/>
              </w:rPr>
              <w:br/>
              <w:t>- Khu vực thu nước chưa được định kỳ dọn dẹp</w:t>
            </w:r>
          </w:p>
        </w:tc>
      </w:tr>
      <w:tr w:rsidR="000E4468" w:rsidRPr="000E4468" w14:paraId="44DDE93A"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6CC19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w:t>
            </w:r>
          </w:p>
        </w:tc>
        <w:tc>
          <w:tcPr>
            <w:tcW w:w="284" w:type="pct"/>
            <w:tcBorders>
              <w:top w:val="nil"/>
              <w:left w:val="nil"/>
              <w:bottom w:val="single" w:sz="4" w:space="0" w:color="auto"/>
              <w:right w:val="single" w:sz="4" w:space="0" w:color="auto"/>
            </w:tcBorders>
            <w:shd w:val="clear" w:color="auto" w:fill="auto"/>
            <w:vAlign w:val="center"/>
            <w:hideMark/>
          </w:tcPr>
          <w:p w14:paraId="6F0E2F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0E335A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631C67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Xá Nhè</w:t>
            </w:r>
          </w:p>
        </w:tc>
        <w:tc>
          <w:tcPr>
            <w:tcW w:w="420" w:type="pct"/>
            <w:tcBorders>
              <w:top w:val="nil"/>
              <w:left w:val="nil"/>
              <w:bottom w:val="single" w:sz="4" w:space="0" w:color="auto"/>
              <w:right w:val="single" w:sz="4" w:space="0" w:color="auto"/>
            </w:tcBorders>
            <w:shd w:val="clear" w:color="auto" w:fill="auto"/>
            <w:vAlign w:val="center"/>
            <w:hideMark/>
          </w:tcPr>
          <w:p w14:paraId="53C091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Pàng Dề B</w:t>
            </w:r>
          </w:p>
        </w:tc>
        <w:tc>
          <w:tcPr>
            <w:tcW w:w="485" w:type="pct"/>
            <w:tcBorders>
              <w:top w:val="nil"/>
              <w:left w:val="nil"/>
              <w:bottom w:val="single" w:sz="4" w:space="0" w:color="auto"/>
              <w:right w:val="single" w:sz="4" w:space="0" w:color="auto"/>
            </w:tcBorders>
            <w:shd w:val="clear" w:color="auto" w:fill="auto"/>
            <w:vAlign w:val="center"/>
            <w:hideMark/>
          </w:tcPr>
          <w:p w14:paraId="1D87ED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Pàng Dề B</w:t>
            </w:r>
          </w:p>
        </w:tc>
        <w:tc>
          <w:tcPr>
            <w:tcW w:w="349" w:type="pct"/>
            <w:tcBorders>
              <w:top w:val="nil"/>
              <w:left w:val="nil"/>
              <w:bottom w:val="single" w:sz="4" w:space="0" w:color="auto"/>
              <w:right w:val="single" w:sz="4" w:space="0" w:color="auto"/>
            </w:tcBorders>
            <w:shd w:val="clear" w:color="auto" w:fill="auto"/>
            <w:vAlign w:val="center"/>
            <w:hideMark/>
          </w:tcPr>
          <w:p w14:paraId="02BA46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F1F7C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5F64C6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tre nứa, sau khi thu hoạch làm giảm diện tích tầng phủ</w:t>
            </w:r>
          </w:p>
        </w:tc>
      </w:tr>
      <w:tr w:rsidR="000E4468" w:rsidRPr="000E4468" w14:paraId="2DB63D9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0493F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44</w:t>
            </w:r>
          </w:p>
        </w:tc>
        <w:tc>
          <w:tcPr>
            <w:tcW w:w="284" w:type="pct"/>
            <w:tcBorders>
              <w:top w:val="nil"/>
              <w:left w:val="nil"/>
              <w:bottom w:val="single" w:sz="4" w:space="0" w:color="auto"/>
              <w:right w:val="single" w:sz="4" w:space="0" w:color="auto"/>
            </w:tcBorders>
            <w:shd w:val="clear" w:color="auto" w:fill="auto"/>
            <w:vAlign w:val="center"/>
            <w:hideMark/>
          </w:tcPr>
          <w:p w14:paraId="652133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45D0E0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79469E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Xá Nhè</w:t>
            </w:r>
          </w:p>
        </w:tc>
        <w:tc>
          <w:tcPr>
            <w:tcW w:w="420" w:type="pct"/>
            <w:tcBorders>
              <w:top w:val="nil"/>
              <w:left w:val="nil"/>
              <w:bottom w:val="single" w:sz="4" w:space="0" w:color="auto"/>
              <w:right w:val="single" w:sz="4" w:space="0" w:color="auto"/>
            </w:tcBorders>
            <w:shd w:val="clear" w:color="auto" w:fill="auto"/>
            <w:vAlign w:val="center"/>
            <w:hideMark/>
          </w:tcPr>
          <w:p w14:paraId="252D85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Chông Dù</w:t>
            </w:r>
          </w:p>
        </w:tc>
        <w:tc>
          <w:tcPr>
            <w:tcW w:w="485" w:type="pct"/>
            <w:tcBorders>
              <w:top w:val="nil"/>
              <w:left w:val="nil"/>
              <w:bottom w:val="single" w:sz="4" w:space="0" w:color="auto"/>
              <w:right w:val="single" w:sz="4" w:space="0" w:color="auto"/>
            </w:tcBorders>
            <w:shd w:val="clear" w:color="auto" w:fill="auto"/>
            <w:vAlign w:val="center"/>
            <w:hideMark/>
          </w:tcPr>
          <w:p w14:paraId="5E59D3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Chông Dù</w:t>
            </w:r>
          </w:p>
        </w:tc>
        <w:tc>
          <w:tcPr>
            <w:tcW w:w="349" w:type="pct"/>
            <w:tcBorders>
              <w:top w:val="nil"/>
              <w:left w:val="nil"/>
              <w:bottom w:val="single" w:sz="4" w:space="0" w:color="auto"/>
              <w:right w:val="single" w:sz="4" w:space="0" w:color="auto"/>
            </w:tcBorders>
            <w:shd w:val="clear" w:color="auto" w:fill="auto"/>
            <w:vAlign w:val="center"/>
            <w:hideMark/>
          </w:tcPr>
          <w:p w14:paraId="372506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27BA0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Giới hạn bởi đường phân thủy tại núi phía Đông Bắc, kéo dài về núi phía Tây Nam mở rộng </w:t>
            </w:r>
            <w:r w:rsidRPr="000E4468">
              <w:rPr>
                <w:sz w:val="22"/>
                <w:szCs w:val="22"/>
                <w:lang w:val="en-GB" w:eastAsia="en-GB"/>
              </w:rPr>
              <w:lastRenderedPageBreak/>
              <w:t>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BBA1B4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lastRenderedPageBreak/>
              <w:t>- Khu vực phía trên có các hộ dân sinh sống, có khả năng nhiễm bẩn do chất thải sinh hoạt</w:t>
            </w:r>
          </w:p>
        </w:tc>
      </w:tr>
      <w:tr w:rsidR="000E4468" w:rsidRPr="000E4468" w14:paraId="1AD76F83"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36614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45</w:t>
            </w:r>
          </w:p>
        </w:tc>
        <w:tc>
          <w:tcPr>
            <w:tcW w:w="284" w:type="pct"/>
            <w:tcBorders>
              <w:top w:val="nil"/>
              <w:left w:val="nil"/>
              <w:bottom w:val="single" w:sz="4" w:space="0" w:color="auto"/>
              <w:right w:val="single" w:sz="4" w:space="0" w:color="auto"/>
            </w:tcBorders>
            <w:shd w:val="clear" w:color="auto" w:fill="auto"/>
            <w:vAlign w:val="center"/>
            <w:hideMark/>
          </w:tcPr>
          <w:p w14:paraId="3E3472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7D1240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404AEF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Xá Nhè</w:t>
            </w:r>
          </w:p>
        </w:tc>
        <w:tc>
          <w:tcPr>
            <w:tcW w:w="420" w:type="pct"/>
            <w:tcBorders>
              <w:top w:val="nil"/>
              <w:left w:val="nil"/>
              <w:bottom w:val="single" w:sz="4" w:space="0" w:color="auto"/>
              <w:right w:val="single" w:sz="4" w:space="0" w:color="auto"/>
            </w:tcBorders>
            <w:shd w:val="clear" w:color="auto" w:fill="auto"/>
            <w:vAlign w:val="center"/>
            <w:hideMark/>
          </w:tcPr>
          <w:p w14:paraId="15E039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Tỉnh B</w:t>
            </w:r>
          </w:p>
        </w:tc>
        <w:tc>
          <w:tcPr>
            <w:tcW w:w="485" w:type="pct"/>
            <w:tcBorders>
              <w:top w:val="nil"/>
              <w:left w:val="nil"/>
              <w:bottom w:val="single" w:sz="4" w:space="0" w:color="auto"/>
              <w:right w:val="single" w:sz="4" w:space="0" w:color="auto"/>
            </w:tcBorders>
            <w:shd w:val="clear" w:color="auto" w:fill="auto"/>
            <w:vAlign w:val="center"/>
            <w:hideMark/>
          </w:tcPr>
          <w:p w14:paraId="560957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Tỉnh B</w:t>
            </w:r>
          </w:p>
        </w:tc>
        <w:tc>
          <w:tcPr>
            <w:tcW w:w="349" w:type="pct"/>
            <w:tcBorders>
              <w:top w:val="nil"/>
              <w:left w:val="nil"/>
              <w:bottom w:val="single" w:sz="4" w:space="0" w:color="auto"/>
              <w:right w:val="single" w:sz="4" w:space="0" w:color="auto"/>
            </w:tcBorders>
            <w:shd w:val="clear" w:color="auto" w:fill="auto"/>
            <w:vAlign w:val="center"/>
            <w:hideMark/>
          </w:tcPr>
          <w:p w14:paraId="3F768D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22129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D308E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chuyển sang trồng ngô ở đồi phía trên</w:t>
            </w:r>
            <w:r w:rsidRPr="000E4468">
              <w:rPr>
                <w:sz w:val="22"/>
                <w:szCs w:val="22"/>
                <w:lang w:val="en-GB" w:eastAsia="en-GB"/>
              </w:rPr>
              <w:br/>
              <w:t>- Đập và đường ống bị xuống cấp giảm lượng nước và chất lượng nước</w:t>
            </w:r>
          </w:p>
        </w:tc>
      </w:tr>
      <w:tr w:rsidR="000E4468" w:rsidRPr="000E4468" w14:paraId="0AB1446D" w14:textId="77777777" w:rsidTr="000E4468">
        <w:trPr>
          <w:trHeight w:val="55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5DDB2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46</w:t>
            </w:r>
          </w:p>
        </w:tc>
        <w:tc>
          <w:tcPr>
            <w:tcW w:w="284" w:type="pct"/>
            <w:tcBorders>
              <w:top w:val="nil"/>
              <w:left w:val="nil"/>
              <w:bottom w:val="single" w:sz="4" w:space="0" w:color="auto"/>
              <w:right w:val="single" w:sz="4" w:space="0" w:color="auto"/>
            </w:tcBorders>
            <w:shd w:val="clear" w:color="auto" w:fill="auto"/>
            <w:vAlign w:val="center"/>
            <w:hideMark/>
          </w:tcPr>
          <w:p w14:paraId="350694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587C7C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3AC3C7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Sín Chải</w:t>
            </w:r>
          </w:p>
        </w:tc>
        <w:tc>
          <w:tcPr>
            <w:tcW w:w="420" w:type="pct"/>
            <w:tcBorders>
              <w:top w:val="nil"/>
              <w:left w:val="nil"/>
              <w:bottom w:val="single" w:sz="4" w:space="0" w:color="auto"/>
              <w:right w:val="single" w:sz="4" w:space="0" w:color="auto"/>
            </w:tcBorders>
            <w:shd w:val="clear" w:color="auto" w:fill="auto"/>
            <w:vAlign w:val="center"/>
            <w:hideMark/>
          </w:tcPr>
          <w:p w14:paraId="03BA17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Chế Cu Nhe</w:t>
            </w:r>
          </w:p>
        </w:tc>
        <w:tc>
          <w:tcPr>
            <w:tcW w:w="485" w:type="pct"/>
            <w:tcBorders>
              <w:top w:val="nil"/>
              <w:left w:val="nil"/>
              <w:bottom w:val="single" w:sz="4" w:space="0" w:color="auto"/>
              <w:right w:val="single" w:sz="4" w:space="0" w:color="auto"/>
            </w:tcBorders>
            <w:shd w:val="clear" w:color="auto" w:fill="auto"/>
            <w:vAlign w:val="center"/>
            <w:hideMark/>
          </w:tcPr>
          <w:p w14:paraId="15120E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Chế Cu Nhe</w:t>
            </w:r>
          </w:p>
        </w:tc>
        <w:tc>
          <w:tcPr>
            <w:tcW w:w="349" w:type="pct"/>
            <w:tcBorders>
              <w:top w:val="nil"/>
              <w:left w:val="nil"/>
              <w:bottom w:val="single" w:sz="4" w:space="0" w:color="auto"/>
              <w:right w:val="single" w:sz="4" w:space="0" w:color="auto"/>
            </w:tcBorders>
            <w:shd w:val="clear" w:color="auto" w:fill="auto"/>
            <w:vAlign w:val="center"/>
            <w:hideMark/>
          </w:tcPr>
          <w:p w14:paraId="70B7D6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57B0B9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và Tây Bắc</w:t>
            </w:r>
          </w:p>
        </w:tc>
        <w:tc>
          <w:tcPr>
            <w:tcW w:w="1371" w:type="pct"/>
            <w:tcBorders>
              <w:top w:val="nil"/>
              <w:left w:val="nil"/>
              <w:bottom w:val="single" w:sz="4" w:space="0" w:color="auto"/>
              <w:right w:val="single" w:sz="4" w:space="0" w:color="auto"/>
            </w:tcBorders>
            <w:shd w:val="clear" w:color="auto" w:fill="auto"/>
            <w:vAlign w:val="center"/>
            <w:hideMark/>
          </w:tcPr>
          <w:p w14:paraId="31C9182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Phía cửa hang không được bảo vệ, rác thải, vật liệu xâm nhập làm giảm chất lượng nước</w:t>
            </w:r>
          </w:p>
        </w:tc>
      </w:tr>
      <w:tr w:rsidR="000E4468" w:rsidRPr="000E4468" w14:paraId="707D288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D9AC7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47</w:t>
            </w:r>
          </w:p>
        </w:tc>
        <w:tc>
          <w:tcPr>
            <w:tcW w:w="284" w:type="pct"/>
            <w:tcBorders>
              <w:top w:val="nil"/>
              <w:left w:val="nil"/>
              <w:bottom w:val="single" w:sz="4" w:space="0" w:color="auto"/>
              <w:right w:val="single" w:sz="4" w:space="0" w:color="auto"/>
            </w:tcBorders>
            <w:shd w:val="clear" w:color="auto" w:fill="auto"/>
            <w:vAlign w:val="center"/>
            <w:hideMark/>
          </w:tcPr>
          <w:p w14:paraId="45E101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640C1C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3FB600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Sín Chải</w:t>
            </w:r>
          </w:p>
        </w:tc>
        <w:tc>
          <w:tcPr>
            <w:tcW w:w="420" w:type="pct"/>
            <w:tcBorders>
              <w:top w:val="nil"/>
              <w:left w:val="nil"/>
              <w:bottom w:val="single" w:sz="4" w:space="0" w:color="auto"/>
              <w:right w:val="single" w:sz="4" w:space="0" w:color="auto"/>
            </w:tcBorders>
            <w:shd w:val="clear" w:color="auto" w:fill="auto"/>
            <w:vAlign w:val="center"/>
            <w:hideMark/>
          </w:tcPr>
          <w:p w14:paraId="444F69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Hấu Chua</w:t>
            </w:r>
          </w:p>
        </w:tc>
        <w:tc>
          <w:tcPr>
            <w:tcW w:w="485" w:type="pct"/>
            <w:tcBorders>
              <w:top w:val="nil"/>
              <w:left w:val="nil"/>
              <w:bottom w:val="single" w:sz="4" w:space="0" w:color="auto"/>
              <w:right w:val="single" w:sz="4" w:space="0" w:color="auto"/>
            </w:tcBorders>
            <w:shd w:val="clear" w:color="auto" w:fill="auto"/>
            <w:vAlign w:val="center"/>
            <w:hideMark/>
          </w:tcPr>
          <w:p w14:paraId="358104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Hấu Chua</w:t>
            </w:r>
          </w:p>
        </w:tc>
        <w:tc>
          <w:tcPr>
            <w:tcW w:w="349" w:type="pct"/>
            <w:tcBorders>
              <w:top w:val="nil"/>
              <w:left w:val="nil"/>
              <w:bottom w:val="single" w:sz="4" w:space="0" w:color="auto"/>
              <w:right w:val="single" w:sz="4" w:space="0" w:color="auto"/>
            </w:tcBorders>
            <w:shd w:val="clear" w:color="auto" w:fill="auto"/>
            <w:vAlign w:val="center"/>
            <w:hideMark/>
          </w:tcPr>
          <w:p w14:paraId="319D84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02EDC4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692957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Cửa hang chưa được bảo vệ, có thể vật liệu trôi vào hang</w:t>
            </w:r>
          </w:p>
        </w:tc>
      </w:tr>
      <w:tr w:rsidR="000E4468" w:rsidRPr="000E4468" w14:paraId="5343107A"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C89F2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48</w:t>
            </w:r>
          </w:p>
        </w:tc>
        <w:tc>
          <w:tcPr>
            <w:tcW w:w="284" w:type="pct"/>
            <w:tcBorders>
              <w:top w:val="nil"/>
              <w:left w:val="nil"/>
              <w:bottom w:val="single" w:sz="4" w:space="0" w:color="auto"/>
              <w:right w:val="single" w:sz="4" w:space="0" w:color="auto"/>
            </w:tcBorders>
            <w:shd w:val="clear" w:color="auto" w:fill="auto"/>
            <w:vAlign w:val="center"/>
            <w:hideMark/>
          </w:tcPr>
          <w:p w14:paraId="232B0E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45C9A1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6349E2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Thàng</w:t>
            </w:r>
          </w:p>
        </w:tc>
        <w:tc>
          <w:tcPr>
            <w:tcW w:w="420" w:type="pct"/>
            <w:tcBorders>
              <w:top w:val="nil"/>
              <w:left w:val="nil"/>
              <w:bottom w:val="single" w:sz="4" w:space="0" w:color="auto"/>
              <w:right w:val="single" w:sz="4" w:space="0" w:color="auto"/>
            </w:tcBorders>
            <w:shd w:val="clear" w:color="auto" w:fill="auto"/>
            <w:vAlign w:val="center"/>
            <w:hideMark/>
          </w:tcPr>
          <w:p w14:paraId="2483E4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Thàng</w:t>
            </w:r>
          </w:p>
        </w:tc>
        <w:tc>
          <w:tcPr>
            <w:tcW w:w="485" w:type="pct"/>
            <w:tcBorders>
              <w:top w:val="nil"/>
              <w:left w:val="nil"/>
              <w:bottom w:val="single" w:sz="4" w:space="0" w:color="auto"/>
              <w:right w:val="single" w:sz="4" w:space="0" w:color="auto"/>
            </w:tcBorders>
            <w:shd w:val="clear" w:color="auto" w:fill="auto"/>
            <w:vAlign w:val="center"/>
            <w:hideMark/>
          </w:tcPr>
          <w:p w14:paraId="72CFC6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Khó Giàng 1</w:t>
            </w:r>
          </w:p>
        </w:tc>
        <w:tc>
          <w:tcPr>
            <w:tcW w:w="349" w:type="pct"/>
            <w:tcBorders>
              <w:top w:val="nil"/>
              <w:left w:val="nil"/>
              <w:bottom w:val="single" w:sz="4" w:space="0" w:color="auto"/>
              <w:right w:val="single" w:sz="4" w:space="0" w:color="auto"/>
            </w:tcBorders>
            <w:shd w:val="clear" w:color="auto" w:fill="auto"/>
            <w:vAlign w:val="center"/>
            <w:hideMark/>
          </w:tcPr>
          <w:p w14:paraId="2810FD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2EDBBB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sang núi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EB8D15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Xung quanh miệng hang có canh tác cây lương thực, hang không được bảo vệ dẫn đến vật liệu, chất thải trôi vào hang trong mùa mưa</w:t>
            </w:r>
          </w:p>
        </w:tc>
      </w:tr>
      <w:tr w:rsidR="000E4468" w:rsidRPr="000E4468" w14:paraId="541F3DDC"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EDC02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49</w:t>
            </w:r>
          </w:p>
        </w:tc>
        <w:tc>
          <w:tcPr>
            <w:tcW w:w="284" w:type="pct"/>
            <w:tcBorders>
              <w:top w:val="nil"/>
              <w:left w:val="nil"/>
              <w:bottom w:val="single" w:sz="4" w:space="0" w:color="auto"/>
              <w:right w:val="single" w:sz="4" w:space="0" w:color="auto"/>
            </w:tcBorders>
            <w:shd w:val="clear" w:color="auto" w:fill="auto"/>
            <w:vAlign w:val="center"/>
            <w:hideMark/>
          </w:tcPr>
          <w:p w14:paraId="6955A4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Điện Biên</w:t>
            </w:r>
          </w:p>
        </w:tc>
        <w:tc>
          <w:tcPr>
            <w:tcW w:w="313" w:type="pct"/>
            <w:tcBorders>
              <w:top w:val="nil"/>
              <w:left w:val="nil"/>
              <w:bottom w:val="single" w:sz="4" w:space="0" w:color="auto"/>
              <w:right w:val="single" w:sz="4" w:space="0" w:color="auto"/>
            </w:tcBorders>
            <w:shd w:val="clear" w:color="auto" w:fill="auto"/>
            <w:vAlign w:val="center"/>
            <w:hideMark/>
          </w:tcPr>
          <w:p w14:paraId="1594B6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Chùa</w:t>
            </w:r>
          </w:p>
        </w:tc>
        <w:tc>
          <w:tcPr>
            <w:tcW w:w="420" w:type="pct"/>
            <w:tcBorders>
              <w:top w:val="nil"/>
              <w:left w:val="nil"/>
              <w:bottom w:val="single" w:sz="4" w:space="0" w:color="auto"/>
              <w:right w:val="single" w:sz="4" w:space="0" w:color="auto"/>
            </w:tcBorders>
            <w:shd w:val="clear" w:color="auto" w:fill="auto"/>
            <w:vAlign w:val="center"/>
            <w:hideMark/>
          </w:tcPr>
          <w:p w14:paraId="0523FA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Thàng</w:t>
            </w:r>
          </w:p>
        </w:tc>
        <w:tc>
          <w:tcPr>
            <w:tcW w:w="420" w:type="pct"/>
            <w:tcBorders>
              <w:top w:val="nil"/>
              <w:left w:val="nil"/>
              <w:bottom w:val="single" w:sz="4" w:space="0" w:color="auto"/>
              <w:right w:val="single" w:sz="4" w:space="0" w:color="auto"/>
            </w:tcBorders>
            <w:shd w:val="clear" w:color="auto" w:fill="auto"/>
            <w:vAlign w:val="center"/>
            <w:hideMark/>
          </w:tcPr>
          <w:p w14:paraId="504A10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Tủa Thàng</w:t>
            </w:r>
          </w:p>
        </w:tc>
        <w:tc>
          <w:tcPr>
            <w:tcW w:w="485" w:type="pct"/>
            <w:tcBorders>
              <w:top w:val="nil"/>
              <w:left w:val="nil"/>
              <w:bottom w:val="single" w:sz="4" w:space="0" w:color="auto"/>
              <w:right w:val="single" w:sz="4" w:space="0" w:color="auto"/>
            </w:tcBorders>
            <w:shd w:val="clear" w:color="auto" w:fill="auto"/>
            <w:vAlign w:val="center"/>
            <w:hideMark/>
          </w:tcPr>
          <w:p w14:paraId="445DF7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Khó Tù</w:t>
            </w:r>
          </w:p>
        </w:tc>
        <w:tc>
          <w:tcPr>
            <w:tcW w:w="349" w:type="pct"/>
            <w:tcBorders>
              <w:top w:val="nil"/>
              <w:left w:val="nil"/>
              <w:bottom w:val="single" w:sz="4" w:space="0" w:color="auto"/>
              <w:right w:val="single" w:sz="4" w:space="0" w:color="auto"/>
            </w:tcBorders>
            <w:shd w:val="clear" w:color="auto" w:fill="auto"/>
            <w:vAlign w:val="center"/>
            <w:hideMark/>
          </w:tcPr>
          <w:p w14:paraId="63F2DF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777F46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68B0725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Xung quanh miệng hang có canh tác cây lương thực, hang không được bảo vệ dẫn đến vật liệu, chất thải trôi vào hang trong mùa mưa</w:t>
            </w:r>
          </w:p>
        </w:tc>
      </w:tr>
      <w:tr w:rsidR="000E4468" w:rsidRPr="000E4468" w14:paraId="02F3D6A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D94FA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50</w:t>
            </w:r>
          </w:p>
        </w:tc>
        <w:tc>
          <w:tcPr>
            <w:tcW w:w="284" w:type="pct"/>
            <w:tcBorders>
              <w:top w:val="nil"/>
              <w:left w:val="nil"/>
              <w:bottom w:val="single" w:sz="4" w:space="0" w:color="auto"/>
              <w:right w:val="single" w:sz="4" w:space="0" w:color="auto"/>
            </w:tcBorders>
            <w:shd w:val="clear" w:color="auto" w:fill="auto"/>
            <w:vAlign w:val="center"/>
            <w:hideMark/>
          </w:tcPr>
          <w:p w14:paraId="676D7C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6E3FA4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1A9C6A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7D9C03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Ka 3</w:t>
            </w:r>
          </w:p>
        </w:tc>
        <w:tc>
          <w:tcPr>
            <w:tcW w:w="485" w:type="pct"/>
            <w:tcBorders>
              <w:top w:val="nil"/>
              <w:left w:val="nil"/>
              <w:bottom w:val="single" w:sz="4" w:space="0" w:color="auto"/>
              <w:right w:val="single" w:sz="4" w:space="0" w:color="auto"/>
            </w:tcBorders>
            <w:shd w:val="clear" w:color="auto" w:fill="auto"/>
            <w:vAlign w:val="center"/>
            <w:hideMark/>
          </w:tcPr>
          <w:p w14:paraId="652EF8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Ka 3</w:t>
            </w:r>
          </w:p>
        </w:tc>
        <w:tc>
          <w:tcPr>
            <w:tcW w:w="349" w:type="pct"/>
            <w:tcBorders>
              <w:top w:val="nil"/>
              <w:left w:val="nil"/>
              <w:bottom w:val="single" w:sz="4" w:space="0" w:color="auto"/>
              <w:right w:val="single" w:sz="4" w:space="0" w:color="auto"/>
            </w:tcBorders>
            <w:shd w:val="clear" w:color="auto" w:fill="auto"/>
            <w:vAlign w:val="center"/>
            <w:hideMark/>
          </w:tcPr>
          <w:p w14:paraId="55F19F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18C03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3605D9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w:t>
            </w:r>
          </w:p>
        </w:tc>
      </w:tr>
      <w:tr w:rsidR="000E4468" w:rsidRPr="000E4468" w14:paraId="3780112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F7DB7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51</w:t>
            </w:r>
          </w:p>
        </w:tc>
        <w:tc>
          <w:tcPr>
            <w:tcW w:w="284" w:type="pct"/>
            <w:tcBorders>
              <w:top w:val="nil"/>
              <w:left w:val="nil"/>
              <w:bottom w:val="single" w:sz="4" w:space="0" w:color="auto"/>
              <w:right w:val="single" w:sz="4" w:space="0" w:color="auto"/>
            </w:tcBorders>
            <w:shd w:val="clear" w:color="auto" w:fill="auto"/>
            <w:vAlign w:val="center"/>
            <w:hideMark/>
          </w:tcPr>
          <w:p w14:paraId="74FE41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591912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31EF6B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490BD8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Đin Chí</w:t>
            </w:r>
          </w:p>
        </w:tc>
        <w:tc>
          <w:tcPr>
            <w:tcW w:w="485" w:type="pct"/>
            <w:tcBorders>
              <w:top w:val="nil"/>
              <w:left w:val="nil"/>
              <w:bottom w:val="single" w:sz="4" w:space="0" w:color="auto"/>
              <w:right w:val="single" w:sz="4" w:space="0" w:color="auto"/>
            </w:tcBorders>
            <w:shd w:val="clear" w:color="auto" w:fill="auto"/>
            <w:vAlign w:val="center"/>
            <w:hideMark/>
          </w:tcPr>
          <w:p w14:paraId="668761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Đin Chí</w:t>
            </w:r>
          </w:p>
        </w:tc>
        <w:tc>
          <w:tcPr>
            <w:tcW w:w="349" w:type="pct"/>
            <w:tcBorders>
              <w:top w:val="nil"/>
              <w:left w:val="nil"/>
              <w:bottom w:val="single" w:sz="4" w:space="0" w:color="auto"/>
              <w:right w:val="single" w:sz="4" w:space="0" w:color="auto"/>
            </w:tcBorders>
            <w:shd w:val="clear" w:color="auto" w:fill="auto"/>
            <w:vAlign w:val="center"/>
            <w:hideMark/>
          </w:tcPr>
          <w:p w14:paraId="72BE8D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470D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7D1D25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1 phần diện tích rừng sang trồng keo, vải</w:t>
            </w:r>
            <w:r w:rsidRPr="000E4468">
              <w:rPr>
                <w:sz w:val="22"/>
                <w:szCs w:val="22"/>
                <w:lang w:val="en-GB" w:eastAsia="en-GB"/>
              </w:rPr>
              <w:br/>
              <w:t>- Đường ống bị tắc, hỏng</w:t>
            </w:r>
          </w:p>
        </w:tc>
      </w:tr>
      <w:tr w:rsidR="000E4468" w:rsidRPr="000E4468" w14:paraId="1A74284D"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71ED7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52</w:t>
            </w:r>
          </w:p>
        </w:tc>
        <w:tc>
          <w:tcPr>
            <w:tcW w:w="284" w:type="pct"/>
            <w:tcBorders>
              <w:top w:val="nil"/>
              <w:left w:val="nil"/>
              <w:bottom w:val="single" w:sz="4" w:space="0" w:color="auto"/>
              <w:right w:val="single" w:sz="4" w:space="0" w:color="auto"/>
            </w:tcBorders>
            <w:shd w:val="clear" w:color="auto" w:fill="auto"/>
            <w:vAlign w:val="center"/>
            <w:hideMark/>
          </w:tcPr>
          <w:p w14:paraId="052D6F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3B0C47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610DF1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6EE900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Kha 1</w:t>
            </w:r>
          </w:p>
        </w:tc>
        <w:tc>
          <w:tcPr>
            <w:tcW w:w="485" w:type="pct"/>
            <w:tcBorders>
              <w:top w:val="nil"/>
              <w:left w:val="nil"/>
              <w:bottom w:val="single" w:sz="4" w:space="0" w:color="auto"/>
              <w:right w:val="single" w:sz="4" w:space="0" w:color="auto"/>
            </w:tcBorders>
            <w:shd w:val="clear" w:color="auto" w:fill="auto"/>
            <w:vAlign w:val="center"/>
            <w:hideMark/>
          </w:tcPr>
          <w:p w14:paraId="7BBA2D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Kha 1</w:t>
            </w:r>
          </w:p>
        </w:tc>
        <w:tc>
          <w:tcPr>
            <w:tcW w:w="349" w:type="pct"/>
            <w:tcBorders>
              <w:top w:val="nil"/>
              <w:left w:val="nil"/>
              <w:bottom w:val="single" w:sz="4" w:space="0" w:color="auto"/>
              <w:right w:val="single" w:sz="4" w:space="0" w:color="auto"/>
            </w:tcBorders>
            <w:shd w:val="clear" w:color="auto" w:fill="auto"/>
            <w:vAlign w:val="center"/>
            <w:hideMark/>
          </w:tcPr>
          <w:p w14:paraId="307ADF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4CC7C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3DC6DF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 trong năm</w:t>
            </w:r>
          </w:p>
        </w:tc>
      </w:tr>
      <w:tr w:rsidR="000E4468" w:rsidRPr="000E4468" w14:paraId="1224A25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53ADD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53</w:t>
            </w:r>
          </w:p>
        </w:tc>
        <w:tc>
          <w:tcPr>
            <w:tcW w:w="284" w:type="pct"/>
            <w:tcBorders>
              <w:top w:val="nil"/>
              <w:left w:val="nil"/>
              <w:bottom w:val="single" w:sz="4" w:space="0" w:color="auto"/>
              <w:right w:val="single" w:sz="4" w:space="0" w:color="auto"/>
            </w:tcBorders>
            <w:shd w:val="clear" w:color="auto" w:fill="auto"/>
            <w:vAlign w:val="center"/>
            <w:hideMark/>
          </w:tcPr>
          <w:p w14:paraId="6E6194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307DBD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62DB41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105D2A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Kha 1</w:t>
            </w:r>
          </w:p>
        </w:tc>
        <w:tc>
          <w:tcPr>
            <w:tcW w:w="485" w:type="pct"/>
            <w:tcBorders>
              <w:top w:val="nil"/>
              <w:left w:val="nil"/>
              <w:bottom w:val="single" w:sz="4" w:space="0" w:color="auto"/>
              <w:right w:val="single" w:sz="4" w:space="0" w:color="auto"/>
            </w:tcBorders>
            <w:shd w:val="clear" w:color="auto" w:fill="auto"/>
            <w:vAlign w:val="center"/>
            <w:hideMark/>
          </w:tcPr>
          <w:p w14:paraId="612164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Kha 1</w:t>
            </w:r>
          </w:p>
        </w:tc>
        <w:tc>
          <w:tcPr>
            <w:tcW w:w="349" w:type="pct"/>
            <w:tcBorders>
              <w:top w:val="nil"/>
              <w:left w:val="nil"/>
              <w:bottom w:val="single" w:sz="4" w:space="0" w:color="auto"/>
              <w:right w:val="single" w:sz="4" w:space="0" w:color="auto"/>
            </w:tcBorders>
            <w:shd w:val="clear" w:color="auto" w:fill="auto"/>
            <w:vAlign w:val="center"/>
            <w:hideMark/>
          </w:tcPr>
          <w:p w14:paraId="592B5A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F3DD8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2B984B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miền cấp gần nơi xuất lộ có canh tác ngô, hoa màu</w:t>
            </w:r>
            <w:r w:rsidRPr="000E4468">
              <w:rPr>
                <w:sz w:val="22"/>
                <w:szCs w:val="22"/>
                <w:lang w:val="en-GB" w:eastAsia="en-GB"/>
              </w:rPr>
              <w:br/>
              <w:t>- Điểm thu nước chưa được bảo vệ, làm giảm chất lượng</w:t>
            </w:r>
          </w:p>
        </w:tc>
      </w:tr>
      <w:tr w:rsidR="000E4468" w:rsidRPr="000E4468" w14:paraId="5B7B444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275B3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54</w:t>
            </w:r>
          </w:p>
        </w:tc>
        <w:tc>
          <w:tcPr>
            <w:tcW w:w="284" w:type="pct"/>
            <w:tcBorders>
              <w:top w:val="nil"/>
              <w:left w:val="nil"/>
              <w:bottom w:val="single" w:sz="4" w:space="0" w:color="auto"/>
              <w:right w:val="single" w:sz="4" w:space="0" w:color="auto"/>
            </w:tcBorders>
            <w:shd w:val="clear" w:color="auto" w:fill="auto"/>
            <w:vAlign w:val="center"/>
            <w:hideMark/>
          </w:tcPr>
          <w:p w14:paraId="187D06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0F8213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0C45C9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6C4924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Hin</w:t>
            </w:r>
          </w:p>
        </w:tc>
        <w:tc>
          <w:tcPr>
            <w:tcW w:w="485" w:type="pct"/>
            <w:tcBorders>
              <w:top w:val="nil"/>
              <w:left w:val="nil"/>
              <w:bottom w:val="single" w:sz="4" w:space="0" w:color="auto"/>
              <w:right w:val="single" w:sz="4" w:space="0" w:color="auto"/>
            </w:tcBorders>
            <w:shd w:val="clear" w:color="auto" w:fill="auto"/>
            <w:vAlign w:val="center"/>
            <w:hideMark/>
          </w:tcPr>
          <w:p w14:paraId="4D1021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Hin</w:t>
            </w:r>
          </w:p>
        </w:tc>
        <w:tc>
          <w:tcPr>
            <w:tcW w:w="349" w:type="pct"/>
            <w:tcBorders>
              <w:top w:val="nil"/>
              <w:left w:val="nil"/>
              <w:bottom w:val="single" w:sz="4" w:space="0" w:color="auto"/>
              <w:right w:val="single" w:sz="4" w:space="0" w:color="auto"/>
            </w:tcBorders>
            <w:shd w:val="clear" w:color="auto" w:fill="auto"/>
            <w:vAlign w:val="center"/>
            <w:hideMark/>
          </w:tcPr>
          <w:p w14:paraId="7ECF64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54213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0301147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Hỏng đường ống nên lượng nước về hộ dân giảm</w:t>
            </w:r>
            <w:r w:rsidRPr="000E4468">
              <w:rPr>
                <w:sz w:val="22"/>
                <w:szCs w:val="22"/>
                <w:lang w:val="en-GB" w:eastAsia="en-GB"/>
              </w:rPr>
              <w:br/>
              <w:t>- Có thể chất lượng giảm do người dân trồng ngô gần khu vực hang</w:t>
            </w:r>
          </w:p>
        </w:tc>
      </w:tr>
      <w:tr w:rsidR="000E4468" w:rsidRPr="000E4468" w14:paraId="7C4F89C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2F7BF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55</w:t>
            </w:r>
          </w:p>
        </w:tc>
        <w:tc>
          <w:tcPr>
            <w:tcW w:w="284" w:type="pct"/>
            <w:tcBorders>
              <w:top w:val="nil"/>
              <w:left w:val="nil"/>
              <w:bottom w:val="single" w:sz="4" w:space="0" w:color="auto"/>
              <w:right w:val="single" w:sz="4" w:space="0" w:color="auto"/>
            </w:tcBorders>
            <w:shd w:val="clear" w:color="auto" w:fill="auto"/>
            <w:vAlign w:val="center"/>
            <w:hideMark/>
          </w:tcPr>
          <w:p w14:paraId="156828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57E61F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3241EE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2673B1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Hin</w:t>
            </w:r>
          </w:p>
        </w:tc>
        <w:tc>
          <w:tcPr>
            <w:tcW w:w="485" w:type="pct"/>
            <w:tcBorders>
              <w:top w:val="nil"/>
              <w:left w:val="nil"/>
              <w:bottom w:val="single" w:sz="4" w:space="0" w:color="auto"/>
              <w:right w:val="single" w:sz="4" w:space="0" w:color="auto"/>
            </w:tcBorders>
            <w:shd w:val="clear" w:color="auto" w:fill="auto"/>
            <w:vAlign w:val="center"/>
            <w:hideMark/>
          </w:tcPr>
          <w:p w14:paraId="3F6D52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Hin</w:t>
            </w:r>
          </w:p>
        </w:tc>
        <w:tc>
          <w:tcPr>
            <w:tcW w:w="349" w:type="pct"/>
            <w:tcBorders>
              <w:top w:val="nil"/>
              <w:left w:val="nil"/>
              <w:bottom w:val="single" w:sz="4" w:space="0" w:color="auto"/>
              <w:right w:val="single" w:sz="4" w:space="0" w:color="auto"/>
            </w:tcBorders>
            <w:shd w:val="clear" w:color="auto" w:fill="auto"/>
            <w:vAlign w:val="center"/>
            <w:hideMark/>
          </w:tcPr>
          <w:p w14:paraId="600B20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5F64F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541E73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Đường ống xuống cấp nên lượng nước về hộ dân giảm</w:t>
            </w:r>
          </w:p>
        </w:tc>
      </w:tr>
      <w:tr w:rsidR="000E4468" w:rsidRPr="000E4468" w14:paraId="62402DD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266B4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56</w:t>
            </w:r>
          </w:p>
        </w:tc>
        <w:tc>
          <w:tcPr>
            <w:tcW w:w="284" w:type="pct"/>
            <w:tcBorders>
              <w:top w:val="nil"/>
              <w:left w:val="nil"/>
              <w:bottom w:val="single" w:sz="4" w:space="0" w:color="auto"/>
              <w:right w:val="single" w:sz="4" w:space="0" w:color="auto"/>
            </w:tcBorders>
            <w:shd w:val="clear" w:color="auto" w:fill="auto"/>
            <w:vAlign w:val="center"/>
            <w:hideMark/>
          </w:tcPr>
          <w:p w14:paraId="0933C8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229C42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5FA0D7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386903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Đề A</w:t>
            </w:r>
          </w:p>
        </w:tc>
        <w:tc>
          <w:tcPr>
            <w:tcW w:w="485" w:type="pct"/>
            <w:tcBorders>
              <w:top w:val="nil"/>
              <w:left w:val="nil"/>
              <w:bottom w:val="single" w:sz="4" w:space="0" w:color="auto"/>
              <w:right w:val="single" w:sz="4" w:space="0" w:color="auto"/>
            </w:tcBorders>
            <w:shd w:val="clear" w:color="auto" w:fill="auto"/>
            <w:vAlign w:val="center"/>
            <w:hideMark/>
          </w:tcPr>
          <w:p w14:paraId="2FC08C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Đề A</w:t>
            </w:r>
          </w:p>
        </w:tc>
        <w:tc>
          <w:tcPr>
            <w:tcW w:w="349" w:type="pct"/>
            <w:tcBorders>
              <w:top w:val="nil"/>
              <w:left w:val="nil"/>
              <w:bottom w:val="single" w:sz="4" w:space="0" w:color="auto"/>
              <w:right w:val="single" w:sz="4" w:space="0" w:color="auto"/>
            </w:tcBorders>
            <w:shd w:val="clear" w:color="auto" w:fill="auto"/>
            <w:vAlign w:val="center"/>
            <w:hideMark/>
          </w:tcPr>
          <w:p w14:paraId="08E192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0C6C7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4D31E5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 trong năm</w:t>
            </w:r>
            <w:r w:rsidRPr="000E4468">
              <w:rPr>
                <w:sz w:val="22"/>
                <w:szCs w:val="22"/>
                <w:lang w:val="en-GB" w:eastAsia="en-GB"/>
              </w:rPr>
              <w:br/>
              <w:t>- Bể và đường ống bị xuống cấp làm giảm lượng nước về các hộ dân</w:t>
            </w:r>
          </w:p>
        </w:tc>
      </w:tr>
      <w:tr w:rsidR="000E4468" w:rsidRPr="000E4468" w14:paraId="2355D14D"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2BBE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57</w:t>
            </w:r>
          </w:p>
        </w:tc>
        <w:tc>
          <w:tcPr>
            <w:tcW w:w="284" w:type="pct"/>
            <w:tcBorders>
              <w:top w:val="nil"/>
              <w:left w:val="nil"/>
              <w:bottom w:val="single" w:sz="4" w:space="0" w:color="auto"/>
              <w:right w:val="single" w:sz="4" w:space="0" w:color="auto"/>
            </w:tcBorders>
            <w:shd w:val="clear" w:color="auto" w:fill="auto"/>
            <w:vAlign w:val="center"/>
            <w:hideMark/>
          </w:tcPr>
          <w:p w14:paraId="504606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297D74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4CE845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05BC39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Khôm</w:t>
            </w:r>
          </w:p>
        </w:tc>
        <w:tc>
          <w:tcPr>
            <w:tcW w:w="485" w:type="pct"/>
            <w:tcBorders>
              <w:top w:val="nil"/>
              <w:left w:val="nil"/>
              <w:bottom w:val="single" w:sz="4" w:space="0" w:color="auto"/>
              <w:right w:val="single" w:sz="4" w:space="0" w:color="auto"/>
            </w:tcBorders>
            <w:shd w:val="clear" w:color="auto" w:fill="auto"/>
            <w:vAlign w:val="center"/>
            <w:hideMark/>
          </w:tcPr>
          <w:p w14:paraId="20F866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Khôm</w:t>
            </w:r>
          </w:p>
        </w:tc>
        <w:tc>
          <w:tcPr>
            <w:tcW w:w="349" w:type="pct"/>
            <w:tcBorders>
              <w:top w:val="nil"/>
              <w:left w:val="nil"/>
              <w:bottom w:val="single" w:sz="4" w:space="0" w:color="auto"/>
              <w:right w:val="single" w:sz="4" w:space="0" w:color="auto"/>
            </w:tcBorders>
            <w:shd w:val="clear" w:color="auto" w:fill="auto"/>
            <w:vAlign w:val="center"/>
            <w:hideMark/>
          </w:tcPr>
          <w:p w14:paraId="7477C6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2152B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124942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1280877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E4B45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58</w:t>
            </w:r>
          </w:p>
        </w:tc>
        <w:tc>
          <w:tcPr>
            <w:tcW w:w="284" w:type="pct"/>
            <w:tcBorders>
              <w:top w:val="nil"/>
              <w:left w:val="nil"/>
              <w:bottom w:val="single" w:sz="4" w:space="0" w:color="auto"/>
              <w:right w:val="single" w:sz="4" w:space="0" w:color="auto"/>
            </w:tcBorders>
            <w:shd w:val="clear" w:color="auto" w:fill="auto"/>
            <w:vAlign w:val="center"/>
            <w:hideMark/>
          </w:tcPr>
          <w:p w14:paraId="18A7A1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71E809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6DB770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3151BA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Khôm</w:t>
            </w:r>
          </w:p>
        </w:tc>
        <w:tc>
          <w:tcPr>
            <w:tcW w:w="485" w:type="pct"/>
            <w:tcBorders>
              <w:top w:val="nil"/>
              <w:left w:val="nil"/>
              <w:bottom w:val="single" w:sz="4" w:space="0" w:color="auto"/>
              <w:right w:val="single" w:sz="4" w:space="0" w:color="auto"/>
            </w:tcBorders>
            <w:shd w:val="clear" w:color="auto" w:fill="auto"/>
            <w:vAlign w:val="center"/>
            <w:hideMark/>
          </w:tcPr>
          <w:p w14:paraId="277DC0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 Khôm</w:t>
            </w:r>
          </w:p>
        </w:tc>
        <w:tc>
          <w:tcPr>
            <w:tcW w:w="349" w:type="pct"/>
            <w:tcBorders>
              <w:top w:val="nil"/>
              <w:left w:val="nil"/>
              <w:bottom w:val="single" w:sz="4" w:space="0" w:color="auto"/>
              <w:right w:val="single" w:sz="4" w:space="0" w:color="auto"/>
            </w:tcBorders>
            <w:shd w:val="clear" w:color="auto" w:fill="auto"/>
            <w:vAlign w:val="center"/>
            <w:hideMark/>
          </w:tcPr>
          <w:p w14:paraId="1E44B4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CC708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A985EF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743C42A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7D8E6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59</w:t>
            </w:r>
          </w:p>
        </w:tc>
        <w:tc>
          <w:tcPr>
            <w:tcW w:w="284" w:type="pct"/>
            <w:tcBorders>
              <w:top w:val="nil"/>
              <w:left w:val="nil"/>
              <w:bottom w:val="single" w:sz="4" w:space="0" w:color="auto"/>
              <w:right w:val="single" w:sz="4" w:space="0" w:color="auto"/>
            </w:tcBorders>
            <w:shd w:val="clear" w:color="auto" w:fill="auto"/>
            <w:vAlign w:val="center"/>
            <w:hideMark/>
          </w:tcPr>
          <w:p w14:paraId="070024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2B74C2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394FA0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3EC676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Co Lắc</w:t>
            </w:r>
          </w:p>
        </w:tc>
        <w:tc>
          <w:tcPr>
            <w:tcW w:w="485" w:type="pct"/>
            <w:tcBorders>
              <w:top w:val="nil"/>
              <w:left w:val="nil"/>
              <w:bottom w:val="single" w:sz="4" w:space="0" w:color="auto"/>
              <w:right w:val="single" w:sz="4" w:space="0" w:color="auto"/>
            </w:tcBorders>
            <w:shd w:val="clear" w:color="auto" w:fill="auto"/>
            <w:vAlign w:val="center"/>
            <w:hideMark/>
          </w:tcPr>
          <w:p w14:paraId="5EBD11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Co Lắc</w:t>
            </w:r>
          </w:p>
        </w:tc>
        <w:tc>
          <w:tcPr>
            <w:tcW w:w="349" w:type="pct"/>
            <w:tcBorders>
              <w:top w:val="nil"/>
              <w:left w:val="nil"/>
              <w:bottom w:val="single" w:sz="4" w:space="0" w:color="auto"/>
              <w:right w:val="single" w:sz="4" w:space="0" w:color="auto"/>
            </w:tcBorders>
            <w:shd w:val="clear" w:color="auto" w:fill="auto"/>
            <w:vAlign w:val="center"/>
            <w:hideMark/>
          </w:tcPr>
          <w:p w14:paraId="164F5F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DFE0F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6A287B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3CE874E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6D6DB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60</w:t>
            </w:r>
          </w:p>
        </w:tc>
        <w:tc>
          <w:tcPr>
            <w:tcW w:w="284" w:type="pct"/>
            <w:tcBorders>
              <w:top w:val="nil"/>
              <w:left w:val="nil"/>
              <w:bottom w:val="single" w:sz="4" w:space="0" w:color="auto"/>
              <w:right w:val="single" w:sz="4" w:space="0" w:color="auto"/>
            </w:tcBorders>
            <w:shd w:val="clear" w:color="auto" w:fill="auto"/>
            <w:vAlign w:val="center"/>
            <w:hideMark/>
          </w:tcPr>
          <w:p w14:paraId="3BB2E3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58C805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0C89CB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1D5514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Co Lắc</w:t>
            </w:r>
          </w:p>
        </w:tc>
        <w:tc>
          <w:tcPr>
            <w:tcW w:w="485" w:type="pct"/>
            <w:tcBorders>
              <w:top w:val="nil"/>
              <w:left w:val="nil"/>
              <w:bottom w:val="single" w:sz="4" w:space="0" w:color="auto"/>
              <w:right w:val="single" w:sz="4" w:space="0" w:color="auto"/>
            </w:tcBorders>
            <w:shd w:val="clear" w:color="auto" w:fill="auto"/>
            <w:vAlign w:val="center"/>
            <w:hideMark/>
          </w:tcPr>
          <w:p w14:paraId="63F71A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Co Lắc</w:t>
            </w:r>
          </w:p>
        </w:tc>
        <w:tc>
          <w:tcPr>
            <w:tcW w:w="349" w:type="pct"/>
            <w:tcBorders>
              <w:top w:val="nil"/>
              <w:left w:val="nil"/>
              <w:bottom w:val="single" w:sz="4" w:space="0" w:color="auto"/>
              <w:right w:val="single" w:sz="4" w:space="0" w:color="auto"/>
            </w:tcBorders>
            <w:shd w:val="clear" w:color="auto" w:fill="auto"/>
            <w:vAlign w:val="center"/>
            <w:hideMark/>
          </w:tcPr>
          <w:p w14:paraId="19B0D6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0294B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B440E6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59888CC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CD8CD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61</w:t>
            </w:r>
          </w:p>
        </w:tc>
        <w:tc>
          <w:tcPr>
            <w:tcW w:w="284" w:type="pct"/>
            <w:tcBorders>
              <w:top w:val="nil"/>
              <w:left w:val="nil"/>
              <w:bottom w:val="single" w:sz="4" w:space="0" w:color="auto"/>
              <w:right w:val="single" w:sz="4" w:space="0" w:color="auto"/>
            </w:tcBorders>
            <w:shd w:val="clear" w:color="auto" w:fill="auto"/>
            <w:vAlign w:val="center"/>
            <w:hideMark/>
          </w:tcPr>
          <w:p w14:paraId="644437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2819AD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7C2717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02B819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Co Lắc</w:t>
            </w:r>
          </w:p>
        </w:tc>
        <w:tc>
          <w:tcPr>
            <w:tcW w:w="485" w:type="pct"/>
            <w:tcBorders>
              <w:top w:val="nil"/>
              <w:left w:val="nil"/>
              <w:bottom w:val="single" w:sz="4" w:space="0" w:color="auto"/>
              <w:right w:val="single" w:sz="4" w:space="0" w:color="auto"/>
            </w:tcBorders>
            <w:shd w:val="clear" w:color="auto" w:fill="auto"/>
            <w:vAlign w:val="center"/>
            <w:hideMark/>
          </w:tcPr>
          <w:p w14:paraId="6BC112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Co Lắc</w:t>
            </w:r>
          </w:p>
        </w:tc>
        <w:tc>
          <w:tcPr>
            <w:tcW w:w="349" w:type="pct"/>
            <w:tcBorders>
              <w:top w:val="nil"/>
              <w:left w:val="nil"/>
              <w:bottom w:val="single" w:sz="4" w:space="0" w:color="auto"/>
              <w:right w:val="single" w:sz="4" w:space="0" w:color="auto"/>
            </w:tcBorders>
            <w:shd w:val="clear" w:color="auto" w:fill="auto"/>
            <w:vAlign w:val="center"/>
            <w:hideMark/>
          </w:tcPr>
          <w:p w14:paraId="68F734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E9670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C5A916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5BDA86E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68CC9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62</w:t>
            </w:r>
          </w:p>
        </w:tc>
        <w:tc>
          <w:tcPr>
            <w:tcW w:w="284" w:type="pct"/>
            <w:tcBorders>
              <w:top w:val="nil"/>
              <w:left w:val="nil"/>
              <w:bottom w:val="single" w:sz="4" w:space="0" w:color="auto"/>
              <w:right w:val="single" w:sz="4" w:space="0" w:color="auto"/>
            </w:tcBorders>
            <w:shd w:val="clear" w:color="auto" w:fill="auto"/>
            <w:vAlign w:val="center"/>
            <w:hideMark/>
          </w:tcPr>
          <w:p w14:paraId="42243A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02EA7D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78D961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Tương</w:t>
            </w:r>
          </w:p>
        </w:tc>
        <w:tc>
          <w:tcPr>
            <w:tcW w:w="420" w:type="pct"/>
            <w:tcBorders>
              <w:top w:val="nil"/>
              <w:left w:val="nil"/>
              <w:bottom w:val="single" w:sz="4" w:space="0" w:color="auto"/>
              <w:right w:val="single" w:sz="4" w:space="0" w:color="auto"/>
            </w:tcBorders>
            <w:shd w:val="clear" w:color="auto" w:fill="auto"/>
            <w:vAlign w:val="center"/>
            <w:hideMark/>
          </w:tcPr>
          <w:p w14:paraId="466C6B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Pom Khốc</w:t>
            </w:r>
          </w:p>
        </w:tc>
        <w:tc>
          <w:tcPr>
            <w:tcW w:w="485" w:type="pct"/>
            <w:tcBorders>
              <w:top w:val="nil"/>
              <w:left w:val="nil"/>
              <w:bottom w:val="single" w:sz="4" w:space="0" w:color="auto"/>
              <w:right w:val="single" w:sz="4" w:space="0" w:color="auto"/>
            </w:tcBorders>
            <w:shd w:val="clear" w:color="auto" w:fill="auto"/>
            <w:vAlign w:val="center"/>
            <w:hideMark/>
          </w:tcPr>
          <w:p w14:paraId="4871F2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Pom Khốc</w:t>
            </w:r>
          </w:p>
        </w:tc>
        <w:tc>
          <w:tcPr>
            <w:tcW w:w="349" w:type="pct"/>
            <w:tcBorders>
              <w:top w:val="nil"/>
              <w:left w:val="nil"/>
              <w:bottom w:val="single" w:sz="4" w:space="0" w:color="auto"/>
              <w:right w:val="single" w:sz="4" w:space="0" w:color="auto"/>
            </w:tcBorders>
            <w:shd w:val="clear" w:color="auto" w:fill="auto"/>
            <w:vAlign w:val="center"/>
            <w:hideMark/>
          </w:tcPr>
          <w:p w14:paraId="566903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5AED6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77A3F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77931B7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97671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63</w:t>
            </w:r>
          </w:p>
        </w:tc>
        <w:tc>
          <w:tcPr>
            <w:tcW w:w="284" w:type="pct"/>
            <w:tcBorders>
              <w:top w:val="nil"/>
              <w:left w:val="nil"/>
              <w:bottom w:val="single" w:sz="4" w:space="0" w:color="auto"/>
              <w:right w:val="single" w:sz="4" w:space="0" w:color="auto"/>
            </w:tcBorders>
            <w:shd w:val="clear" w:color="auto" w:fill="auto"/>
            <w:vAlign w:val="center"/>
            <w:hideMark/>
          </w:tcPr>
          <w:p w14:paraId="7FEA92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650431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Vân Hồ</w:t>
            </w:r>
          </w:p>
        </w:tc>
        <w:tc>
          <w:tcPr>
            <w:tcW w:w="420" w:type="pct"/>
            <w:tcBorders>
              <w:top w:val="nil"/>
              <w:left w:val="nil"/>
              <w:bottom w:val="single" w:sz="4" w:space="0" w:color="auto"/>
              <w:right w:val="single" w:sz="4" w:space="0" w:color="auto"/>
            </w:tcBorders>
            <w:shd w:val="clear" w:color="auto" w:fill="auto"/>
            <w:vAlign w:val="center"/>
            <w:hideMark/>
          </w:tcPr>
          <w:p w14:paraId="6CF5F5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Tô Múa</w:t>
            </w:r>
          </w:p>
        </w:tc>
        <w:tc>
          <w:tcPr>
            <w:tcW w:w="420" w:type="pct"/>
            <w:tcBorders>
              <w:top w:val="nil"/>
              <w:left w:val="nil"/>
              <w:bottom w:val="single" w:sz="4" w:space="0" w:color="auto"/>
              <w:right w:val="single" w:sz="4" w:space="0" w:color="auto"/>
            </w:tcBorders>
            <w:shd w:val="clear" w:color="auto" w:fill="auto"/>
            <w:vAlign w:val="center"/>
            <w:hideMark/>
          </w:tcPr>
          <w:p w14:paraId="32CEC2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Mến</w:t>
            </w:r>
          </w:p>
        </w:tc>
        <w:tc>
          <w:tcPr>
            <w:tcW w:w="485" w:type="pct"/>
            <w:tcBorders>
              <w:top w:val="nil"/>
              <w:left w:val="nil"/>
              <w:bottom w:val="single" w:sz="4" w:space="0" w:color="auto"/>
              <w:right w:val="single" w:sz="4" w:space="0" w:color="auto"/>
            </w:tcBorders>
            <w:shd w:val="clear" w:color="auto" w:fill="auto"/>
            <w:vAlign w:val="center"/>
            <w:hideMark/>
          </w:tcPr>
          <w:p w14:paraId="410DC3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Mến</w:t>
            </w:r>
          </w:p>
        </w:tc>
        <w:tc>
          <w:tcPr>
            <w:tcW w:w="349" w:type="pct"/>
            <w:tcBorders>
              <w:top w:val="nil"/>
              <w:left w:val="nil"/>
              <w:bottom w:val="single" w:sz="4" w:space="0" w:color="auto"/>
              <w:right w:val="single" w:sz="4" w:space="0" w:color="auto"/>
            </w:tcBorders>
            <w:shd w:val="clear" w:color="auto" w:fill="auto"/>
            <w:vAlign w:val="center"/>
            <w:hideMark/>
          </w:tcPr>
          <w:p w14:paraId="480484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04E0B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D27B68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7CE694D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19148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64</w:t>
            </w:r>
          </w:p>
        </w:tc>
        <w:tc>
          <w:tcPr>
            <w:tcW w:w="284" w:type="pct"/>
            <w:tcBorders>
              <w:top w:val="nil"/>
              <w:left w:val="nil"/>
              <w:bottom w:val="single" w:sz="4" w:space="0" w:color="auto"/>
              <w:right w:val="single" w:sz="4" w:space="0" w:color="auto"/>
            </w:tcBorders>
            <w:shd w:val="clear" w:color="auto" w:fill="auto"/>
            <w:vAlign w:val="center"/>
            <w:hideMark/>
          </w:tcPr>
          <w:p w14:paraId="1D9426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57A489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Vân Hồ</w:t>
            </w:r>
          </w:p>
        </w:tc>
        <w:tc>
          <w:tcPr>
            <w:tcW w:w="420" w:type="pct"/>
            <w:tcBorders>
              <w:top w:val="nil"/>
              <w:left w:val="nil"/>
              <w:bottom w:val="single" w:sz="4" w:space="0" w:color="auto"/>
              <w:right w:val="single" w:sz="4" w:space="0" w:color="auto"/>
            </w:tcBorders>
            <w:shd w:val="clear" w:color="auto" w:fill="auto"/>
            <w:vAlign w:val="center"/>
            <w:hideMark/>
          </w:tcPr>
          <w:p w14:paraId="5E2EDA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Tô Múa</w:t>
            </w:r>
          </w:p>
        </w:tc>
        <w:tc>
          <w:tcPr>
            <w:tcW w:w="420" w:type="pct"/>
            <w:tcBorders>
              <w:top w:val="nil"/>
              <w:left w:val="nil"/>
              <w:bottom w:val="single" w:sz="4" w:space="0" w:color="auto"/>
              <w:right w:val="single" w:sz="4" w:space="0" w:color="auto"/>
            </w:tcBorders>
            <w:shd w:val="clear" w:color="auto" w:fill="auto"/>
            <w:vAlign w:val="center"/>
            <w:hideMark/>
          </w:tcPr>
          <w:p w14:paraId="46876D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Liên Hưng</w:t>
            </w:r>
          </w:p>
        </w:tc>
        <w:tc>
          <w:tcPr>
            <w:tcW w:w="485" w:type="pct"/>
            <w:tcBorders>
              <w:top w:val="nil"/>
              <w:left w:val="nil"/>
              <w:bottom w:val="single" w:sz="4" w:space="0" w:color="auto"/>
              <w:right w:val="single" w:sz="4" w:space="0" w:color="auto"/>
            </w:tcBorders>
            <w:shd w:val="clear" w:color="auto" w:fill="auto"/>
            <w:vAlign w:val="center"/>
            <w:hideMark/>
          </w:tcPr>
          <w:p w14:paraId="547C9A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Liên Hưng</w:t>
            </w:r>
          </w:p>
        </w:tc>
        <w:tc>
          <w:tcPr>
            <w:tcW w:w="349" w:type="pct"/>
            <w:tcBorders>
              <w:top w:val="nil"/>
              <w:left w:val="nil"/>
              <w:bottom w:val="single" w:sz="4" w:space="0" w:color="auto"/>
              <w:right w:val="single" w:sz="4" w:space="0" w:color="auto"/>
            </w:tcBorders>
            <w:shd w:val="clear" w:color="auto" w:fill="auto"/>
            <w:vAlign w:val="center"/>
            <w:hideMark/>
          </w:tcPr>
          <w:p w14:paraId="4B2DCC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7042E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669336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0FCE779F" w14:textId="77777777" w:rsidTr="000E4468">
        <w:trPr>
          <w:trHeight w:val="248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4E9F2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65</w:t>
            </w:r>
          </w:p>
        </w:tc>
        <w:tc>
          <w:tcPr>
            <w:tcW w:w="284" w:type="pct"/>
            <w:tcBorders>
              <w:top w:val="nil"/>
              <w:left w:val="nil"/>
              <w:bottom w:val="single" w:sz="4" w:space="0" w:color="auto"/>
              <w:right w:val="single" w:sz="4" w:space="0" w:color="auto"/>
            </w:tcBorders>
            <w:shd w:val="clear" w:color="auto" w:fill="auto"/>
            <w:vAlign w:val="center"/>
            <w:hideMark/>
          </w:tcPr>
          <w:p w14:paraId="0E012B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5DFFB0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352A3E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Lựm</w:t>
            </w:r>
          </w:p>
        </w:tc>
        <w:tc>
          <w:tcPr>
            <w:tcW w:w="420" w:type="pct"/>
            <w:tcBorders>
              <w:top w:val="nil"/>
              <w:left w:val="nil"/>
              <w:bottom w:val="single" w:sz="4" w:space="0" w:color="auto"/>
              <w:right w:val="single" w:sz="4" w:space="0" w:color="auto"/>
            </w:tcBorders>
            <w:shd w:val="clear" w:color="auto" w:fill="auto"/>
            <w:vAlign w:val="center"/>
            <w:hideMark/>
          </w:tcPr>
          <w:p w14:paraId="30B0A5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Thẩm Thọc</w:t>
            </w:r>
          </w:p>
        </w:tc>
        <w:tc>
          <w:tcPr>
            <w:tcW w:w="485" w:type="pct"/>
            <w:tcBorders>
              <w:top w:val="nil"/>
              <w:left w:val="nil"/>
              <w:bottom w:val="single" w:sz="4" w:space="0" w:color="auto"/>
              <w:right w:val="single" w:sz="4" w:space="0" w:color="auto"/>
            </w:tcBorders>
            <w:shd w:val="clear" w:color="auto" w:fill="auto"/>
            <w:vAlign w:val="center"/>
            <w:hideMark/>
          </w:tcPr>
          <w:p w14:paraId="03B742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Thẩm Thọc</w:t>
            </w:r>
          </w:p>
        </w:tc>
        <w:tc>
          <w:tcPr>
            <w:tcW w:w="349" w:type="pct"/>
            <w:tcBorders>
              <w:top w:val="nil"/>
              <w:left w:val="nil"/>
              <w:bottom w:val="single" w:sz="4" w:space="0" w:color="auto"/>
              <w:right w:val="single" w:sz="4" w:space="0" w:color="auto"/>
            </w:tcBorders>
            <w:shd w:val="clear" w:color="auto" w:fill="auto"/>
            <w:vAlign w:val="center"/>
            <w:hideMark/>
          </w:tcPr>
          <w:p w14:paraId="28879C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5995B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7616E3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443BE59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ECFCC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66</w:t>
            </w:r>
          </w:p>
        </w:tc>
        <w:tc>
          <w:tcPr>
            <w:tcW w:w="284" w:type="pct"/>
            <w:tcBorders>
              <w:top w:val="nil"/>
              <w:left w:val="nil"/>
              <w:bottom w:val="single" w:sz="4" w:space="0" w:color="auto"/>
              <w:right w:val="single" w:sz="4" w:space="0" w:color="auto"/>
            </w:tcBorders>
            <w:shd w:val="clear" w:color="auto" w:fill="auto"/>
            <w:vAlign w:val="center"/>
            <w:hideMark/>
          </w:tcPr>
          <w:p w14:paraId="04DF7E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0CFFEF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5183DA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Lựm</w:t>
            </w:r>
          </w:p>
        </w:tc>
        <w:tc>
          <w:tcPr>
            <w:tcW w:w="420" w:type="pct"/>
            <w:tcBorders>
              <w:top w:val="nil"/>
              <w:left w:val="nil"/>
              <w:bottom w:val="single" w:sz="4" w:space="0" w:color="auto"/>
              <w:right w:val="single" w:sz="4" w:space="0" w:color="auto"/>
            </w:tcBorders>
            <w:shd w:val="clear" w:color="auto" w:fill="auto"/>
            <w:vAlign w:val="center"/>
            <w:hideMark/>
          </w:tcPr>
          <w:p w14:paraId="4A506A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Xính Sang </w:t>
            </w:r>
          </w:p>
        </w:tc>
        <w:tc>
          <w:tcPr>
            <w:tcW w:w="485" w:type="pct"/>
            <w:tcBorders>
              <w:top w:val="nil"/>
              <w:left w:val="nil"/>
              <w:bottom w:val="single" w:sz="4" w:space="0" w:color="auto"/>
              <w:right w:val="single" w:sz="4" w:space="0" w:color="auto"/>
            </w:tcBorders>
            <w:shd w:val="clear" w:color="auto" w:fill="auto"/>
            <w:vAlign w:val="center"/>
            <w:hideMark/>
          </w:tcPr>
          <w:p w14:paraId="0A072C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Xính Sang </w:t>
            </w:r>
          </w:p>
        </w:tc>
        <w:tc>
          <w:tcPr>
            <w:tcW w:w="349" w:type="pct"/>
            <w:tcBorders>
              <w:top w:val="nil"/>
              <w:left w:val="nil"/>
              <w:bottom w:val="single" w:sz="4" w:space="0" w:color="auto"/>
              <w:right w:val="single" w:sz="4" w:space="0" w:color="auto"/>
            </w:tcBorders>
            <w:shd w:val="clear" w:color="auto" w:fill="auto"/>
            <w:vAlign w:val="center"/>
            <w:hideMark/>
          </w:tcPr>
          <w:p w14:paraId="5031BC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F1662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8DE53A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 có thể do rừng đầu nguồn bị chặt phá</w:t>
            </w:r>
          </w:p>
        </w:tc>
      </w:tr>
      <w:tr w:rsidR="000E4468" w:rsidRPr="000E4468" w14:paraId="4C988BA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8E2B2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67</w:t>
            </w:r>
          </w:p>
        </w:tc>
        <w:tc>
          <w:tcPr>
            <w:tcW w:w="284" w:type="pct"/>
            <w:tcBorders>
              <w:top w:val="nil"/>
              <w:left w:val="nil"/>
              <w:bottom w:val="single" w:sz="4" w:space="0" w:color="auto"/>
              <w:right w:val="single" w:sz="4" w:space="0" w:color="auto"/>
            </w:tcBorders>
            <w:shd w:val="clear" w:color="auto" w:fill="auto"/>
            <w:vAlign w:val="center"/>
            <w:hideMark/>
          </w:tcPr>
          <w:p w14:paraId="3BE60B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035305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Châu</w:t>
            </w:r>
          </w:p>
        </w:tc>
        <w:tc>
          <w:tcPr>
            <w:tcW w:w="420" w:type="pct"/>
            <w:tcBorders>
              <w:top w:val="nil"/>
              <w:left w:val="nil"/>
              <w:bottom w:val="single" w:sz="4" w:space="0" w:color="auto"/>
              <w:right w:val="single" w:sz="4" w:space="0" w:color="auto"/>
            </w:tcBorders>
            <w:shd w:val="clear" w:color="auto" w:fill="auto"/>
            <w:vAlign w:val="center"/>
            <w:hideMark/>
          </w:tcPr>
          <w:p w14:paraId="22FEA3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Lựm</w:t>
            </w:r>
          </w:p>
        </w:tc>
        <w:tc>
          <w:tcPr>
            <w:tcW w:w="420" w:type="pct"/>
            <w:tcBorders>
              <w:top w:val="nil"/>
              <w:left w:val="nil"/>
              <w:bottom w:val="single" w:sz="4" w:space="0" w:color="auto"/>
              <w:right w:val="single" w:sz="4" w:space="0" w:color="auto"/>
            </w:tcBorders>
            <w:shd w:val="clear" w:color="auto" w:fill="auto"/>
            <w:vAlign w:val="center"/>
            <w:hideMark/>
          </w:tcPr>
          <w:p w14:paraId="1DD9FB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Ôn Ốc</w:t>
            </w:r>
          </w:p>
        </w:tc>
        <w:tc>
          <w:tcPr>
            <w:tcW w:w="485" w:type="pct"/>
            <w:tcBorders>
              <w:top w:val="nil"/>
              <w:left w:val="nil"/>
              <w:bottom w:val="single" w:sz="4" w:space="0" w:color="auto"/>
              <w:right w:val="single" w:sz="4" w:space="0" w:color="auto"/>
            </w:tcBorders>
            <w:shd w:val="clear" w:color="auto" w:fill="auto"/>
            <w:vAlign w:val="center"/>
            <w:hideMark/>
          </w:tcPr>
          <w:p w14:paraId="4E9B74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Ôn Ốc</w:t>
            </w:r>
          </w:p>
        </w:tc>
        <w:tc>
          <w:tcPr>
            <w:tcW w:w="349" w:type="pct"/>
            <w:tcBorders>
              <w:top w:val="nil"/>
              <w:left w:val="nil"/>
              <w:bottom w:val="single" w:sz="4" w:space="0" w:color="auto"/>
              <w:right w:val="single" w:sz="4" w:space="0" w:color="auto"/>
            </w:tcBorders>
            <w:shd w:val="clear" w:color="auto" w:fill="auto"/>
            <w:vAlign w:val="center"/>
            <w:hideMark/>
          </w:tcPr>
          <w:p w14:paraId="3CE363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7A6187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A8C8A0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581F9DE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33286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68</w:t>
            </w:r>
          </w:p>
        </w:tc>
        <w:tc>
          <w:tcPr>
            <w:tcW w:w="284" w:type="pct"/>
            <w:tcBorders>
              <w:top w:val="nil"/>
              <w:left w:val="nil"/>
              <w:bottom w:val="single" w:sz="4" w:space="0" w:color="auto"/>
              <w:right w:val="single" w:sz="4" w:space="0" w:color="auto"/>
            </w:tcBorders>
            <w:shd w:val="clear" w:color="auto" w:fill="auto"/>
            <w:vAlign w:val="center"/>
            <w:hideMark/>
          </w:tcPr>
          <w:p w14:paraId="14662C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2EBCD8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Thuận Châu</w:t>
            </w:r>
          </w:p>
        </w:tc>
        <w:tc>
          <w:tcPr>
            <w:tcW w:w="420" w:type="pct"/>
            <w:tcBorders>
              <w:top w:val="nil"/>
              <w:left w:val="nil"/>
              <w:bottom w:val="single" w:sz="4" w:space="0" w:color="auto"/>
              <w:right w:val="single" w:sz="4" w:space="0" w:color="auto"/>
            </w:tcBorders>
            <w:shd w:val="clear" w:color="auto" w:fill="auto"/>
            <w:vAlign w:val="center"/>
            <w:hideMark/>
          </w:tcPr>
          <w:p w14:paraId="1DD483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Tông Lạnh</w:t>
            </w:r>
          </w:p>
        </w:tc>
        <w:tc>
          <w:tcPr>
            <w:tcW w:w="420" w:type="pct"/>
            <w:tcBorders>
              <w:top w:val="nil"/>
              <w:left w:val="nil"/>
              <w:bottom w:val="single" w:sz="4" w:space="0" w:color="auto"/>
              <w:right w:val="single" w:sz="4" w:space="0" w:color="auto"/>
            </w:tcBorders>
            <w:shd w:val="clear" w:color="auto" w:fill="auto"/>
            <w:vAlign w:val="center"/>
            <w:hideMark/>
          </w:tcPr>
          <w:p w14:paraId="7CB993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Pấc</w:t>
            </w:r>
          </w:p>
        </w:tc>
        <w:tc>
          <w:tcPr>
            <w:tcW w:w="485" w:type="pct"/>
            <w:tcBorders>
              <w:top w:val="nil"/>
              <w:left w:val="nil"/>
              <w:bottom w:val="single" w:sz="4" w:space="0" w:color="auto"/>
              <w:right w:val="single" w:sz="4" w:space="0" w:color="auto"/>
            </w:tcBorders>
            <w:shd w:val="clear" w:color="auto" w:fill="auto"/>
            <w:vAlign w:val="center"/>
            <w:hideMark/>
          </w:tcPr>
          <w:p w14:paraId="766888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Pấc</w:t>
            </w:r>
          </w:p>
        </w:tc>
        <w:tc>
          <w:tcPr>
            <w:tcW w:w="349" w:type="pct"/>
            <w:tcBorders>
              <w:top w:val="nil"/>
              <w:left w:val="nil"/>
              <w:bottom w:val="single" w:sz="4" w:space="0" w:color="auto"/>
              <w:right w:val="single" w:sz="4" w:space="0" w:color="auto"/>
            </w:tcBorders>
            <w:shd w:val="clear" w:color="auto" w:fill="auto"/>
            <w:vAlign w:val="center"/>
            <w:hideMark/>
          </w:tcPr>
          <w:p w14:paraId="23468C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49447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2793473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302CCB7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FF8DA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69</w:t>
            </w:r>
          </w:p>
        </w:tc>
        <w:tc>
          <w:tcPr>
            <w:tcW w:w="284" w:type="pct"/>
            <w:tcBorders>
              <w:top w:val="nil"/>
              <w:left w:val="nil"/>
              <w:bottom w:val="single" w:sz="4" w:space="0" w:color="auto"/>
              <w:right w:val="single" w:sz="4" w:space="0" w:color="auto"/>
            </w:tcBorders>
            <w:shd w:val="clear" w:color="auto" w:fill="auto"/>
            <w:vAlign w:val="center"/>
            <w:hideMark/>
          </w:tcPr>
          <w:p w14:paraId="18F422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68D67F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Thuận Châu</w:t>
            </w:r>
          </w:p>
        </w:tc>
        <w:tc>
          <w:tcPr>
            <w:tcW w:w="420" w:type="pct"/>
            <w:tcBorders>
              <w:top w:val="nil"/>
              <w:left w:val="nil"/>
              <w:bottom w:val="single" w:sz="4" w:space="0" w:color="auto"/>
              <w:right w:val="single" w:sz="4" w:space="0" w:color="auto"/>
            </w:tcBorders>
            <w:shd w:val="clear" w:color="auto" w:fill="auto"/>
            <w:vAlign w:val="center"/>
            <w:hideMark/>
          </w:tcPr>
          <w:p w14:paraId="07D8FE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Tông Lạnh</w:t>
            </w:r>
          </w:p>
        </w:tc>
        <w:tc>
          <w:tcPr>
            <w:tcW w:w="420" w:type="pct"/>
            <w:tcBorders>
              <w:top w:val="nil"/>
              <w:left w:val="nil"/>
              <w:bottom w:val="single" w:sz="4" w:space="0" w:color="auto"/>
              <w:right w:val="single" w:sz="4" w:space="0" w:color="auto"/>
            </w:tcBorders>
            <w:shd w:val="clear" w:color="auto" w:fill="auto"/>
            <w:vAlign w:val="center"/>
            <w:hideMark/>
          </w:tcPr>
          <w:p w14:paraId="2AAEB7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 Bóng</w:t>
            </w:r>
          </w:p>
        </w:tc>
        <w:tc>
          <w:tcPr>
            <w:tcW w:w="485" w:type="pct"/>
            <w:tcBorders>
              <w:top w:val="nil"/>
              <w:left w:val="nil"/>
              <w:bottom w:val="single" w:sz="4" w:space="0" w:color="auto"/>
              <w:right w:val="single" w:sz="4" w:space="0" w:color="auto"/>
            </w:tcBorders>
            <w:shd w:val="clear" w:color="auto" w:fill="auto"/>
            <w:vAlign w:val="center"/>
            <w:hideMark/>
          </w:tcPr>
          <w:p w14:paraId="0BC240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 Bóng</w:t>
            </w:r>
          </w:p>
        </w:tc>
        <w:tc>
          <w:tcPr>
            <w:tcW w:w="349" w:type="pct"/>
            <w:tcBorders>
              <w:top w:val="nil"/>
              <w:left w:val="nil"/>
              <w:bottom w:val="single" w:sz="4" w:space="0" w:color="auto"/>
              <w:right w:val="single" w:sz="4" w:space="0" w:color="auto"/>
            </w:tcBorders>
            <w:shd w:val="clear" w:color="auto" w:fill="auto"/>
            <w:vAlign w:val="center"/>
            <w:hideMark/>
          </w:tcPr>
          <w:p w14:paraId="363725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CA1C4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4FBEFD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271E60C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18695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70</w:t>
            </w:r>
          </w:p>
        </w:tc>
        <w:tc>
          <w:tcPr>
            <w:tcW w:w="284" w:type="pct"/>
            <w:tcBorders>
              <w:top w:val="nil"/>
              <w:left w:val="nil"/>
              <w:bottom w:val="single" w:sz="4" w:space="0" w:color="auto"/>
              <w:right w:val="single" w:sz="4" w:space="0" w:color="auto"/>
            </w:tcBorders>
            <w:shd w:val="clear" w:color="auto" w:fill="auto"/>
            <w:vAlign w:val="center"/>
            <w:hideMark/>
          </w:tcPr>
          <w:p w14:paraId="632456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04063F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Thuận Châu</w:t>
            </w:r>
          </w:p>
        </w:tc>
        <w:tc>
          <w:tcPr>
            <w:tcW w:w="420" w:type="pct"/>
            <w:tcBorders>
              <w:top w:val="nil"/>
              <w:left w:val="nil"/>
              <w:bottom w:val="single" w:sz="4" w:space="0" w:color="auto"/>
              <w:right w:val="single" w:sz="4" w:space="0" w:color="auto"/>
            </w:tcBorders>
            <w:shd w:val="clear" w:color="auto" w:fill="auto"/>
            <w:vAlign w:val="center"/>
            <w:hideMark/>
          </w:tcPr>
          <w:p w14:paraId="7EBA8C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Tông Lạnh</w:t>
            </w:r>
          </w:p>
        </w:tc>
        <w:tc>
          <w:tcPr>
            <w:tcW w:w="420" w:type="pct"/>
            <w:tcBorders>
              <w:top w:val="nil"/>
              <w:left w:val="nil"/>
              <w:bottom w:val="single" w:sz="4" w:space="0" w:color="auto"/>
              <w:right w:val="single" w:sz="4" w:space="0" w:color="auto"/>
            </w:tcBorders>
            <w:shd w:val="clear" w:color="auto" w:fill="auto"/>
            <w:vAlign w:val="center"/>
            <w:hideMark/>
          </w:tcPr>
          <w:p w14:paraId="55B8C4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Thắm A</w:t>
            </w:r>
          </w:p>
        </w:tc>
        <w:tc>
          <w:tcPr>
            <w:tcW w:w="485" w:type="pct"/>
            <w:tcBorders>
              <w:top w:val="nil"/>
              <w:left w:val="nil"/>
              <w:bottom w:val="single" w:sz="4" w:space="0" w:color="auto"/>
              <w:right w:val="single" w:sz="4" w:space="0" w:color="auto"/>
            </w:tcBorders>
            <w:shd w:val="clear" w:color="auto" w:fill="auto"/>
            <w:vAlign w:val="center"/>
            <w:hideMark/>
          </w:tcPr>
          <w:p w14:paraId="2C64CF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Pó Chum</w:t>
            </w:r>
          </w:p>
        </w:tc>
        <w:tc>
          <w:tcPr>
            <w:tcW w:w="349" w:type="pct"/>
            <w:tcBorders>
              <w:top w:val="nil"/>
              <w:left w:val="nil"/>
              <w:bottom w:val="single" w:sz="4" w:space="0" w:color="auto"/>
              <w:right w:val="single" w:sz="4" w:space="0" w:color="auto"/>
            </w:tcBorders>
            <w:shd w:val="clear" w:color="auto" w:fill="auto"/>
            <w:vAlign w:val="center"/>
            <w:hideMark/>
          </w:tcPr>
          <w:p w14:paraId="3279B9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02C091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08CDD9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0D4977AC"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725D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71</w:t>
            </w:r>
          </w:p>
        </w:tc>
        <w:tc>
          <w:tcPr>
            <w:tcW w:w="284" w:type="pct"/>
            <w:tcBorders>
              <w:top w:val="nil"/>
              <w:left w:val="nil"/>
              <w:bottom w:val="single" w:sz="4" w:space="0" w:color="auto"/>
              <w:right w:val="single" w:sz="4" w:space="0" w:color="auto"/>
            </w:tcBorders>
            <w:shd w:val="clear" w:color="auto" w:fill="auto"/>
            <w:vAlign w:val="center"/>
            <w:hideMark/>
          </w:tcPr>
          <w:p w14:paraId="657110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Sơn La</w:t>
            </w:r>
          </w:p>
        </w:tc>
        <w:tc>
          <w:tcPr>
            <w:tcW w:w="313" w:type="pct"/>
            <w:tcBorders>
              <w:top w:val="nil"/>
              <w:left w:val="nil"/>
              <w:bottom w:val="single" w:sz="4" w:space="0" w:color="auto"/>
              <w:right w:val="single" w:sz="4" w:space="0" w:color="auto"/>
            </w:tcBorders>
            <w:shd w:val="clear" w:color="auto" w:fill="auto"/>
            <w:vAlign w:val="center"/>
            <w:hideMark/>
          </w:tcPr>
          <w:p w14:paraId="3D9CC3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Vân Hồ</w:t>
            </w:r>
          </w:p>
        </w:tc>
        <w:tc>
          <w:tcPr>
            <w:tcW w:w="420" w:type="pct"/>
            <w:tcBorders>
              <w:top w:val="nil"/>
              <w:left w:val="nil"/>
              <w:bottom w:val="single" w:sz="4" w:space="0" w:color="auto"/>
              <w:right w:val="single" w:sz="4" w:space="0" w:color="auto"/>
            </w:tcBorders>
            <w:shd w:val="clear" w:color="auto" w:fill="auto"/>
            <w:vAlign w:val="center"/>
            <w:hideMark/>
          </w:tcPr>
          <w:p w14:paraId="420534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Chiềng Xuân</w:t>
            </w:r>
          </w:p>
        </w:tc>
        <w:tc>
          <w:tcPr>
            <w:tcW w:w="420" w:type="pct"/>
            <w:tcBorders>
              <w:top w:val="nil"/>
              <w:left w:val="nil"/>
              <w:bottom w:val="single" w:sz="4" w:space="0" w:color="auto"/>
              <w:right w:val="single" w:sz="4" w:space="0" w:color="auto"/>
            </w:tcBorders>
            <w:shd w:val="clear" w:color="auto" w:fill="auto"/>
            <w:vAlign w:val="center"/>
            <w:hideMark/>
          </w:tcPr>
          <w:p w14:paraId="5CC2EA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Sàng</w:t>
            </w:r>
          </w:p>
        </w:tc>
        <w:tc>
          <w:tcPr>
            <w:tcW w:w="485" w:type="pct"/>
            <w:tcBorders>
              <w:top w:val="nil"/>
              <w:left w:val="nil"/>
              <w:bottom w:val="single" w:sz="4" w:space="0" w:color="auto"/>
              <w:right w:val="single" w:sz="4" w:space="0" w:color="auto"/>
            </w:tcBorders>
            <w:shd w:val="clear" w:color="auto" w:fill="auto"/>
            <w:vAlign w:val="center"/>
            <w:hideMark/>
          </w:tcPr>
          <w:p w14:paraId="3CBD44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Sàng</w:t>
            </w:r>
          </w:p>
        </w:tc>
        <w:tc>
          <w:tcPr>
            <w:tcW w:w="349" w:type="pct"/>
            <w:tcBorders>
              <w:top w:val="nil"/>
              <w:left w:val="nil"/>
              <w:bottom w:val="single" w:sz="4" w:space="0" w:color="auto"/>
              <w:right w:val="single" w:sz="4" w:space="0" w:color="auto"/>
            </w:tcBorders>
            <w:shd w:val="clear" w:color="auto" w:fill="auto"/>
            <w:vAlign w:val="center"/>
            <w:hideMark/>
          </w:tcPr>
          <w:p w14:paraId="43FF67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28DF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3004AF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35D2B3CF"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680B7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72</w:t>
            </w:r>
          </w:p>
        </w:tc>
        <w:tc>
          <w:tcPr>
            <w:tcW w:w="284" w:type="pct"/>
            <w:tcBorders>
              <w:top w:val="nil"/>
              <w:left w:val="nil"/>
              <w:bottom w:val="single" w:sz="4" w:space="0" w:color="auto"/>
              <w:right w:val="single" w:sz="4" w:space="0" w:color="auto"/>
            </w:tcBorders>
            <w:shd w:val="clear" w:color="auto" w:fill="auto"/>
            <w:vAlign w:val="center"/>
            <w:hideMark/>
          </w:tcPr>
          <w:p w14:paraId="231E0D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5306CB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46BF7C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Vĩnh Tiến</w:t>
            </w:r>
          </w:p>
        </w:tc>
        <w:tc>
          <w:tcPr>
            <w:tcW w:w="420" w:type="pct"/>
            <w:tcBorders>
              <w:top w:val="nil"/>
              <w:left w:val="nil"/>
              <w:bottom w:val="single" w:sz="4" w:space="0" w:color="auto"/>
              <w:right w:val="single" w:sz="4" w:space="0" w:color="auto"/>
            </w:tcBorders>
            <w:shd w:val="clear" w:color="auto" w:fill="auto"/>
            <w:vAlign w:val="center"/>
            <w:hideMark/>
          </w:tcPr>
          <w:p w14:paraId="3B18AC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Vó Cối</w:t>
            </w:r>
          </w:p>
        </w:tc>
        <w:tc>
          <w:tcPr>
            <w:tcW w:w="485" w:type="pct"/>
            <w:tcBorders>
              <w:top w:val="nil"/>
              <w:left w:val="nil"/>
              <w:bottom w:val="single" w:sz="4" w:space="0" w:color="auto"/>
              <w:right w:val="single" w:sz="4" w:space="0" w:color="auto"/>
            </w:tcBorders>
            <w:shd w:val="clear" w:color="auto" w:fill="auto"/>
            <w:vAlign w:val="center"/>
            <w:hideMark/>
          </w:tcPr>
          <w:p w14:paraId="3C9699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Vó Cối</w:t>
            </w:r>
          </w:p>
        </w:tc>
        <w:tc>
          <w:tcPr>
            <w:tcW w:w="349" w:type="pct"/>
            <w:tcBorders>
              <w:top w:val="nil"/>
              <w:left w:val="nil"/>
              <w:bottom w:val="single" w:sz="4" w:space="0" w:color="auto"/>
              <w:right w:val="single" w:sz="4" w:space="0" w:color="auto"/>
            </w:tcBorders>
            <w:shd w:val="clear" w:color="auto" w:fill="auto"/>
            <w:vAlign w:val="center"/>
            <w:hideMark/>
          </w:tcPr>
          <w:p w14:paraId="78789A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5C9F4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B60B0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giữa các mùa chênh lệch lớn</w:t>
            </w:r>
            <w:r w:rsidRPr="000E4468">
              <w:rPr>
                <w:sz w:val="22"/>
                <w:szCs w:val="22"/>
                <w:lang w:val="en-GB" w:eastAsia="en-GB"/>
              </w:rPr>
              <w:br/>
              <w:t>- Đường ống và bể chứa bị xuống cấp làm giảm lượng nước về các hộ dân phía dưới</w:t>
            </w:r>
          </w:p>
        </w:tc>
      </w:tr>
      <w:tr w:rsidR="000E4468" w:rsidRPr="000E4468" w14:paraId="2EB50C1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F48EE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73</w:t>
            </w:r>
          </w:p>
        </w:tc>
        <w:tc>
          <w:tcPr>
            <w:tcW w:w="284" w:type="pct"/>
            <w:tcBorders>
              <w:top w:val="nil"/>
              <w:left w:val="nil"/>
              <w:bottom w:val="single" w:sz="4" w:space="0" w:color="auto"/>
              <w:right w:val="single" w:sz="4" w:space="0" w:color="auto"/>
            </w:tcBorders>
            <w:shd w:val="clear" w:color="auto" w:fill="auto"/>
            <w:vAlign w:val="center"/>
            <w:hideMark/>
          </w:tcPr>
          <w:p w14:paraId="5BE451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611139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Thủy</w:t>
            </w:r>
          </w:p>
        </w:tc>
        <w:tc>
          <w:tcPr>
            <w:tcW w:w="420" w:type="pct"/>
            <w:tcBorders>
              <w:top w:val="nil"/>
              <w:left w:val="nil"/>
              <w:bottom w:val="single" w:sz="4" w:space="0" w:color="auto"/>
              <w:right w:val="single" w:sz="4" w:space="0" w:color="auto"/>
            </w:tcBorders>
            <w:shd w:val="clear" w:color="auto" w:fill="auto"/>
            <w:vAlign w:val="center"/>
            <w:hideMark/>
          </w:tcPr>
          <w:p w14:paraId="6CC71F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Bảo Hiệu</w:t>
            </w:r>
          </w:p>
        </w:tc>
        <w:tc>
          <w:tcPr>
            <w:tcW w:w="420" w:type="pct"/>
            <w:tcBorders>
              <w:top w:val="nil"/>
              <w:left w:val="nil"/>
              <w:bottom w:val="single" w:sz="4" w:space="0" w:color="auto"/>
              <w:right w:val="single" w:sz="4" w:space="0" w:color="auto"/>
            </w:tcBorders>
            <w:shd w:val="clear" w:color="auto" w:fill="auto"/>
            <w:vAlign w:val="center"/>
            <w:hideMark/>
          </w:tcPr>
          <w:p w14:paraId="2E0DD2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Khuyển</w:t>
            </w:r>
          </w:p>
        </w:tc>
        <w:tc>
          <w:tcPr>
            <w:tcW w:w="485" w:type="pct"/>
            <w:tcBorders>
              <w:top w:val="nil"/>
              <w:left w:val="nil"/>
              <w:bottom w:val="single" w:sz="4" w:space="0" w:color="auto"/>
              <w:right w:val="single" w:sz="4" w:space="0" w:color="auto"/>
            </w:tcBorders>
            <w:shd w:val="clear" w:color="auto" w:fill="auto"/>
            <w:vAlign w:val="center"/>
            <w:hideMark/>
          </w:tcPr>
          <w:p w14:paraId="63511E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Khuyển</w:t>
            </w:r>
          </w:p>
        </w:tc>
        <w:tc>
          <w:tcPr>
            <w:tcW w:w="349" w:type="pct"/>
            <w:tcBorders>
              <w:top w:val="nil"/>
              <w:left w:val="nil"/>
              <w:bottom w:val="single" w:sz="4" w:space="0" w:color="auto"/>
              <w:right w:val="single" w:sz="4" w:space="0" w:color="auto"/>
            </w:tcBorders>
            <w:shd w:val="clear" w:color="auto" w:fill="auto"/>
            <w:vAlign w:val="center"/>
            <w:hideMark/>
          </w:tcPr>
          <w:p w14:paraId="3A113E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29805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D1CA36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tự nhiên bị giảm, người dân canh tác cây lương thực ở khu vực miền cấp</w:t>
            </w:r>
          </w:p>
        </w:tc>
      </w:tr>
      <w:tr w:rsidR="000E4468" w:rsidRPr="000E4468" w14:paraId="0DCD203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29EBE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74</w:t>
            </w:r>
          </w:p>
        </w:tc>
        <w:tc>
          <w:tcPr>
            <w:tcW w:w="284" w:type="pct"/>
            <w:tcBorders>
              <w:top w:val="nil"/>
              <w:left w:val="nil"/>
              <w:bottom w:val="single" w:sz="4" w:space="0" w:color="auto"/>
              <w:right w:val="single" w:sz="4" w:space="0" w:color="auto"/>
            </w:tcBorders>
            <w:shd w:val="clear" w:color="auto" w:fill="auto"/>
            <w:vAlign w:val="center"/>
            <w:hideMark/>
          </w:tcPr>
          <w:p w14:paraId="4EEFD8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6244B2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Thủy</w:t>
            </w:r>
          </w:p>
        </w:tc>
        <w:tc>
          <w:tcPr>
            <w:tcW w:w="420" w:type="pct"/>
            <w:tcBorders>
              <w:top w:val="nil"/>
              <w:left w:val="nil"/>
              <w:bottom w:val="single" w:sz="4" w:space="0" w:color="auto"/>
              <w:right w:val="single" w:sz="4" w:space="0" w:color="auto"/>
            </w:tcBorders>
            <w:shd w:val="clear" w:color="auto" w:fill="auto"/>
            <w:vAlign w:val="center"/>
            <w:hideMark/>
          </w:tcPr>
          <w:p w14:paraId="008774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Bảo Hiệu</w:t>
            </w:r>
          </w:p>
        </w:tc>
        <w:tc>
          <w:tcPr>
            <w:tcW w:w="420" w:type="pct"/>
            <w:tcBorders>
              <w:top w:val="nil"/>
              <w:left w:val="nil"/>
              <w:bottom w:val="single" w:sz="4" w:space="0" w:color="auto"/>
              <w:right w:val="single" w:sz="4" w:space="0" w:color="auto"/>
            </w:tcBorders>
            <w:shd w:val="clear" w:color="auto" w:fill="auto"/>
            <w:vAlign w:val="center"/>
            <w:hideMark/>
          </w:tcPr>
          <w:p w14:paraId="678D7B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Bái Cả</w:t>
            </w:r>
          </w:p>
        </w:tc>
        <w:tc>
          <w:tcPr>
            <w:tcW w:w="485" w:type="pct"/>
            <w:tcBorders>
              <w:top w:val="nil"/>
              <w:left w:val="nil"/>
              <w:bottom w:val="single" w:sz="4" w:space="0" w:color="auto"/>
              <w:right w:val="single" w:sz="4" w:space="0" w:color="auto"/>
            </w:tcBorders>
            <w:shd w:val="clear" w:color="auto" w:fill="auto"/>
            <w:vAlign w:val="center"/>
            <w:hideMark/>
          </w:tcPr>
          <w:p w14:paraId="39B50F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Bái Cả</w:t>
            </w:r>
          </w:p>
        </w:tc>
        <w:tc>
          <w:tcPr>
            <w:tcW w:w="349" w:type="pct"/>
            <w:tcBorders>
              <w:top w:val="nil"/>
              <w:left w:val="nil"/>
              <w:bottom w:val="single" w:sz="4" w:space="0" w:color="auto"/>
              <w:right w:val="single" w:sz="4" w:space="0" w:color="auto"/>
            </w:tcBorders>
            <w:shd w:val="clear" w:color="auto" w:fill="auto"/>
            <w:vAlign w:val="center"/>
            <w:hideMark/>
          </w:tcPr>
          <w:p w14:paraId="721FF4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F00D2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về hai phía xuống khu vực xuất lộ</w:t>
            </w:r>
          </w:p>
        </w:tc>
        <w:tc>
          <w:tcPr>
            <w:tcW w:w="1371" w:type="pct"/>
            <w:tcBorders>
              <w:top w:val="nil"/>
              <w:left w:val="nil"/>
              <w:bottom w:val="single" w:sz="4" w:space="0" w:color="auto"/>
              <w:right w:val="single" w:sz="4" w:space="0" w:color="auto"/>
            </w:tcBorders>
            <w:shd w:val="clear" w:color="auto" w:fill="auto"/>
            <w:vAlign w:val="center"/>
            <w:hideMark/>
          </w:tcPr>
          <w:p w14:paraId="6D95258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w:t>
            </w:r>
          </w:p>
        </w:tc>
      </w:tr>
      <w:tr w:rsidR="000E4468" w:rsidRPr="000E4468" w14:paraId="24BD862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15950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75</w:t>
            </w:r>
          </w:p>
        </w:tc>
        <w:tc>
          <w:tcPr>
            <w:tcW w:w="284" w:type="pct"/>
            <w:tcBorders>
              <w:top w:val="nil"/>
              <w:left w:val="nil"/>
              <w:bottom w:val="single" w:sz="4" w:space="0" w:color="auto"/>
              <w:right w:val="single" w:sz="4" w:space="0" w:color="auto"/>
            </w:tcBorders>
            <w:shd w:val="clear" w:color="auto" w:fill="auto"/>
            <w:vAlign w:val="center"/>
            <w:hideMark/>
          </w:tcPr>
          <w:p w14:paraId="2A6EF7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7E1719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573F8A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3BBFE5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Hạ Sơn</w:t>
            </w:r>
          </w:p>
        </w:tc>
        <w:tc>
          <w:tcPr>
            <w:tcW w:w="485" w:type="pct"/>
            <w:tcBorders>
              <w:top w:val="nil"/>
              <w:left w:val="nil"/>
              <w:bottom w:val="single" w:sz="4" w:space="0" w:color="auto"/>
              <w:right w:val="single" w:sz="4" w:space="0" w:color="auto"/>
            </w:tcBorders>
            <w:shd w:val="clear" w:color="auto" w:fill="auto"/>
            <w:vAlign w:val="center"/>
            <w:hideMark/>
          </w:tcPr>
          <w:p w14:paraId="4BE4AF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Hạ Sơn</w:t>
            </w:r>
          </w:p>
        </w:tc>
        <w:tc>
          <w:tcPr>
            <w:tcW w:w="349" w:type="pct"/>
            <w:tcBorders>
              <w:top w:val="nil"/>
              <w:left w:val="nil"/>
              <w:bottom w:val="single" w:sz="4" w:space="0" w:color="auto"/>
              <w:right w:val="single" w:sz="4" w:space="0" w:color="auto"/>
            </w:tcBorders>
            <w:shd w:val="clear" w:color="auto" w:fill="auto"/>
            <w:vAlign w:val="center"/>
            <w:hideMark/>
          </w:tcPr>
          <w:p w14:paraId="1F2EC6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085E5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BCBCE7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w:t>
            </w:r>
            <w:r w:rsidRPr="000E4468">
              <w:rPr>
                <w:sz w:val="22"/>
                <w:szCs w:val="22"/>
                <w:lang w:val="en-GB" w:eastAsia="en-GB"/>
              </w:rPr>
              <w:br/>
              <w:t>- Chặt phá rừng làm giảm diện tích lớp phủ</w:t>
            </w:r>
          </w:p>
        </w:tc>
      </w:tr>
      <w:tr w:rsidR="000E4468" w:rsidRPr="000E4468" w14:paraId="1D3B795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5D039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76</w:t>
            </w:r>
          </w:p>
        </w:tc>
        <w:tc>
          <w:tcPr>
            <w:tcW w:w="284" w:type="pct"/>
            <w:tcBorders>
              <w:top w:val="nil"/>
              <w:left w:val="nil"/>
              <w:bottom w:val="single" w:sz="4" w:space="0" w:color="auto"/>
              <w:right w:val="single" w:sz="4" w:space="0" w:color="auto"/>
            </w:tcBorders>
            <w:shd w:val="clear" w:color="auto" w:fill="auto"/>
            <w:vAlign w:val="center"/>
            <w:hideMark/>
          </w:tcPr>
          <w:p w14:paraId="703A80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0F6ECC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28ADA3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2865F2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Mang</w:t>
            </w:r>
          </w:p>
        </w:tc>
        <w:tc>
          <w:tcPr>
            <w:tcW w:w="485" w:type="pct"/>
            <w:tcBorders>
              <w:top w:val="nil"/>
              <w:left w:val="nil"/>
              <w:bottom w:val="single" w:sz="4" w:space="0" w:color="auto"/>
              <w:right w:val="single" w:sz="4" w:space="0" w:color="auto"/>
            </w:tcBorders>
            <w:shd w:val="clear" w:color="auto" w:fill="auto"/>
            <w:vAlign w:val="center"/>
            <w:hideMark/>
          </w:tcPr>
          <w:p w14:paraId="6A1662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Mang</w:t>
            </w:r>
          </w:p>
        </w:tc>
        <w:tc>
          <w:tcPr>
            <w:tcW w:w="349" w:type="pct"/>
            <w:tcBorders>
              <w:top w:val="nil"/>
              <w:left w:val="nil"/>
              <w:bottom w:val="single" w:sz="4" w:space="0" w:color="auto"/>
              <w:right w:val="single" w:sz="4" w:space="0" w:color="auto"/>
            </w:tcBorders>
            <w:shd w:val="clear" w:color="auto" w:fill="auto"/>
            <w:vAlign w:val="center"/>
            <w:hideMark/>
          </w:tcPr>
          <w:p w14:paraId="77DA89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5D050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3ABB49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Mất 1 phần diện tích rừng tự nhiên để chuyển sang trồng thảo quả, trong quá trình trồng có sử dụng phân bón</w:t>
            </w:r>
          </w:p>
        </w:tc>
      </w:tr>
      <w:tr w:rsidR="000E4468" w:rsidRPr="000E4468" w14:paraId="42FD2DA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DA9F3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77</w:t>
            </w:r>
          </w:p>
        </w:tc>
        <w:tc>
          <w:tcPr>
            <w:tcW w:w="284" w:type="pct"/>
            <w:tcBorders>
              <w:top w:val="nil"/>
              <w:left w:val="nil"/>
              <w:bottom w:val="single" w:sz="4" w:space="0" w:color="auto"/>
              <w:right w:val="single" w:sz="4" w:space="0" w:color="auto"/>
            </w:tcBorders>
            <w:shd w:val="clear" w:color="auto" w:fill="auto"/>
            <w:vAlign w:val="center"/>
            <w:hideMark/>
          </w:tcPr>
          <w:p w14:paraId="4BEDEA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014296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72951A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5D19EA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Trẹo</w:t>
            </w:r>
          </w:p>
        </w:tc>
        <w:tc>
          <w:tcPr>
            <w:tcW w:w="485" w:type="pct"/>
            <w:tcBorders>
              <w:top w:val="nil"/>
              <w:left w:val="nil"/>
              <w:bottom w:val="single" w:sz="4" w:space="0" w:color="auto"/>
              <w:right w:val="single" w:sz="4" w:space="0" w:color="auto"/>
            </w:tcBorders>
            <w:shd w:val="clear" w:color="auto" w:fill="auto"/>
            <w:vAlign w:val="center"/>
            <w:hideMark/>
          </w:tcPr>
          <w:p w14:paraId="463768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Trẹo</w:t>
            </w:r>
          </w:p>
        </w:tc>
        <w:tc>
          <w:tcPr>
            <w:tcW w:w="349" w:type="pct"/>
            <w:tcBorders>
              <w:top w:val="nil"/>
              <w:left w:val="nil"/>
              <w:bottom w:val="single" w:sz="4" w:space="0" w:color="auto"/>
              <w:right w:val="single" w:sz="4" w:space="0" w:color="auto"/>
            </w:tcBorders>
            <w:shd w:val="clear" w:color="auto" w:fill="auto"/>
            <w:vAlign w:val="center"/>
            <w:hideMark/>
          </w:tcPr>
          <w:p w14:paraId="56A07F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640F4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4FC6D6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2CE2A8E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5CE47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78</w:t>
            </w:r>
          </w:p>
        </w:tc>
        <w:tc>
          <w:tcPr>
            <w:tcW w:w="284" w:type="pct"/>
            <w:tcBorders>
              <w:top w:val="nil"/>
              <w:left w:val="nil"/>
              <w:bottom w:val="single" w:sz="4" w:space="0" w:color="auto"/>
              <w:right w:val="single" w:sz="4" w:space="0" w:color="auto"/>
            </w:tcBorders>
            <w:shd w:val="clear" w:color="auto" w:fill="auto"/>
            <w:vAlign w:val="center"/>
            <w:hideMark/>
          </w:tcPr>
          <w:p w14:paraId="559310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05E12E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2AB715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4CB907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Đúp</w:t>
            </w:r>
          </w:p>
        </w:tc>
        <w:tc>
          <w:tcPr>
            <w:tcW w:w="485" w:type="pct"/>
            <w:tcBorders>
              <w:top w:val="nil"/>
              <w:left w:val="nil"/>
              <w:bottom w:val="single" w:sz="4" w:space="0" w:color="auto"/>
              <w:right w:val="single" w:sz="4" w:space="0" w:color="auto"/>
            </w:tcBorders>
            <w:shd w:val="clear" w:color="auto" w:fill="auto"/>
            <w:vAlign w:val="center"/>
            <w:hideMark/>
          </w:tcPr>
          <w:p w14:paraId="7164CC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Đúp</w:t>
            </w:r>
          </w:p>
        </w:tc>
        <w:tc>
          <w:tcPr>
            <w:tcW w:w="349" w:type="pct"/>
            <w:tcBorders>
              <w:top w:val="nil"/>
              <w:left w:val="nil"/>
              <w:bottom w:val="single" w:sz="4" w:space="0" w:color="auto"/>
              <w:right w:val="single" w:sz="4" w:space="0" w:color="auto"/>
            </w:tcBorders>
            <w:shd w:val="clear" w:color="auto" w:fill="auto"/>
            <w:vAlign w:val="center"/>
            <w:hideMark/>
          </w:tcPr>
          <w:p w14:paraId="430432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046B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B95CCE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6F93172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E75E6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79</w:t>
            </w:r>
          </w:p>
        </w:tc>
        <w:tc>
          <w:tcPr>
            <w:tcW w:w="284" w:type="pct"/>
            <w:tcBorders>
              <w:top w:val="nil"/>
              <w:left w:val="nil"/>
              <w:bottom w:val="single" w:sz="4" w:space="0" w:color="auto"/>
              <w:right w:val="single" w:sz="4" w:space="0" w:color="auto"/>
            </w:tcBorders>
            <w:shd w:val="clear" w:color="auto" w:fill="auto"/>
            <w:vAlign w:val="center"/>
            <w:hideMark/>
          </w:tcPr>
          <w:p w14:paraId="5C1F6F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3D0007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452F3C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4022EB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Cự</w:t>
            </w:r>
          </w:p>
        </w:tc>
        <w:tc>
          <w:tcPr>
            <w:tcW w:w="485" w:type="pct"/>
            <w:tcBorders>
              <w:top w:val="nil"/>
              <w:left w:val="nil"/>
              <w:bottom w:val="single" w:sz="4" w:space="0" w:color="auto"/>
              <w:right w:val="single" w:sz="4" w:space="0" w:color="auto"/>
            </w:tcBorders>
            <w:shd w:val="clear" w:color="auto" w:fill="auto"/>
            <w:vAlign w:val="center"/>
            <w:hideMark/>
          </w:tcPr>
          <w:p w14:paraId="16A6C1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Cự</w:t>
            </w:r>
          </w:p>
        </w:tc>
        <w:tc>
          <w:tcPr>
            <w:tcW w:w="349" w:type="pct"/>
            <w:tcBorders>
              <w:top w:val="nil"/>
              <w:left w:val="nil"/>
              <w:bottom w:val="single" w:sz="4" w:space="0" w:color="auto"/>
              <w:right w:val="single" w:sz="4" w:space="0" w:color="auto"/>
            </w:tcBorders>
            <w:shd w:val="clear" w:color="auto" w:fill="auto"/>
            <w:vAlign w:val="center"/>
            <w:hideMark/>
          </w:tcPr>
          <w:p w14:paraId="1663A6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7FC84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D70E87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rừng tự nhiên để trồng keo, sau 3-4 năm thu hoạch keo nên giảm diện tích thảm phủ</w:t>
            </w:r>
            <w:r w:rsidRPr="000E4468">
              <w:rPr>
                <w:sz w:val="22"/>
                <w:szCs w:val="22"/>
                <w:lang w:val="en-GB" w:eastAsia="en-GB"/>
              </w:rPr>
              <w:br/>
              <w:t>- Sử dụng phân bón trong quá trình canh tác</w:t>
            </w:r>
          </w:p>
        </w:tc>
      </w:tr>
      <w:tr w:rsidR="000E4468" w:rsidRPr="000E4468" w14:paraId="4A9853F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EB87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80</w:t>
            </w:r>
          </w:p>
        </w:tc>
        <w:tc>
          <w:tcPr>
            <w:tcW w:w="284" w:type="pct"/>
            <w:tcBorders>
              <w:top w:val="nil"/>
              <w:left w:val="nil"/>
              <w:bottom w:val="single" w:sz="4" w:space="0" w:color="auto"/>
              <w:right w:val="single" w:sz="4" w:space="0" w:color="auto"/>
            </w:tcBorders>
            <w:shd w:val="clear" w:color="auto" w:fill="auto"/>
            <w:vAlign w:val="center"/>
            <w:hideMark/>
          </w:tcPr>
          <w:p w14:paraId="7ECABD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42C77F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7A75EE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194635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Bợi</w:t>
            </w:r>
          </w:p>
        </w:tc>
        <w:tc>
          <w:tcPr>
            <w:tcW w:w="485" w:type="pct"/>
            <w:tcBorders>
              <w:top w:val="nil"/>
              <w:left w:val="nil"/>
              <w:bottom w:val="single" w:sz="4" w:space="0" w:color="auto"/>
              <w:right w:val="single" w:sz="4" w:space="0" w:color="auto"/>
            </w:tcBorders>
            <w:shd w:val="clear" w:color="auto" w:fill="auto"/>
            <w:vAlign w:val="center"/>
            <w:hideMark/>
          </w:tcPr>
          <w:p w14:paraId="3590DF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Bợi</w:t>
            </w:r>
          </w:p>
        </w:tc>
        <w:tc>
          <w:tcPr>
            <w:tcW w:w="349" w:type="pct"/>
            <w:tcBorders>
              <w:top w:val="nil"/>
              <w:left w:val="nil"/>
              <w:bottom w:val="single" w:sz="4" w:space="0" w:color="auto"/>
              <w:right w:val="single" w:sz="4" w:space="0" w:color="auto"/>
            </w:tcBorders>
            <w:shd w:val="clear" w:color="auto" w:fill="auto"/>
            <w:vAlign w:val="center"/>
            <w:hideMark/>
          </w:tcPr>
          <w:p w14:paraId="11E005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A39E3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Giới hạn bởi đường phân thủy tại núi phía Tây Bắc mở rộng </w:t>
            </w:r>
            <w:r w:rsidRPr="000E4468">
              <w:rPr>
                <w:sz w:val="22"/>
                <w:szCs w:val="22"/>
                <w:lang w:val="en-GB" w:eastAsia="en-GB"/>
              </w:rPr>
              <w:lastRenderedPageBreak/>
              <w:t>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9D3BA2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lastRenderedPageBreak/>
              <w:t>- Giảm diện tích rừng tự nhiên, chuyển sang rừng sản xuất</w:t>
            </w:r>
          </w:p>
        </w:tc>
      </w:tr>
      <w:tr w:rsidR="000E4468" w:rsidRPr="000E4468" w14:paraId="4C14C1D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0D8F0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81</w:t>
            </w:r>
          </w:p>
        </w:tc>
        <w:tc>
          <w:tcPr>
            <w:tcW w:w="284" w:type="pct"/>
            <w:tcBorders>
              <w:top w:val="nil"/>
              <w:left w:val="nil"/>
              <w:bottom w:val="single" w:sz="4" w:space="0" w:color="auto"/>
              <w:right w:val="single" w:sz="4" w:space="0" w:color="auto"/>
            </w:tcBorders>
            <w:shd w:val="clear" w:color="auto" w:fill="auto"/>
            <w:vAlign w:val="center"/>
            <w:hideMark/>
          </w:tcPr>
          <w:p w14:paraId="2D9C02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551DBF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715678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1D50D9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 Lái</w:t>
            </w:r>
          </w:p>
        </w:tc>
        <w:tc>
          <w:tcPr>
            <w:tcW w:w="485" w:type="pct"/>
            <w:tcBorders>
              <w:top w:val="nil"/>
              <w:left w:val="nil"/>
              <w:bottom w:val="single" w:sz="4" w:space="0" w:color="auto"/>
              <w:right w:val="single" w:sz="4" w:space="0" w:color="auto"/>
            </w:tcBorders>
            <w:shd w:val="clear" w:color="auto" w:fill="auto"/>
            <w:vAlign w:val="center"/>
            <w:hideMark/>
          </w:tcPr>
          <w:p w14:paraId="41C7A0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 Lái</w:t>
            </w:r>
          </w:p>
        </w:tc>
        <w:tc>
          <w:tcPr>
            <w:tcW w:w="349" w:type="pct"/>
            <w:tcBorders>
              <w:top w:val="nil"/>
              <w:left w:val="nil"/>
              <w:bottom w:val="single" w:sz="4" w:space="0" w:color="auto"/>
              <w:right w:val="single" w:sz="4" w:space="0" w:color="auto"/>
            </w:tcBorders>
            <w:shd w:val="clear" w:color="auto" w:fill="auto"/>
            <w:vAlign w:val="center"/>
            <w:hideMark/>
          </w:tcPr>
          <w:p w14:paraId="2266C1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B2C40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BA9CC7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6F01FBC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5C8D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82</w:t>
            </w:r>
          </w:p>
        </w:tc>
        <w:tc>
          <w:tcPr>
            <w:tcW w:w="284" w:type="pct"/>
            <w:tcBorders>
              <w:top w:val="nil"/>
              <w:left w:val="nil"/>
              <w:bottom w:val="single" w:sz="4" w:space="0" w:color="auto"/>
              <w:right w:val="single" w:sz="4" w:space="0" w:color="auto"/>
            </w:tcBorders>
            <w:shd w:val="clear" w:color="auto" w:fill="auto"/>
            <w:vAlign w:val="center"/>
            <w:hideMark/>
          </w:tcPr>
          <w:p w14:paraId="209B03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75D135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75F130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40D0FB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Lang</w:t>
            </w:r>
          </w:p>
        </w:tc>
        <w:tc>
          <w:tcPr>
            <w:tcW w:w="485" w:type="pct"/>
            <w:tcBorders>
              <w:top w:val="nil"/>
              <w:left w:val="nil"/>
              <w:bottom w:val="single" w:sz="4" w:space="0" w:color="auto"/>
              <w:right w:val="single" w:sz="4" w:space="0" w:color="auto"/>
            </w:tcBorders>
            <w:shd w:val="clear" w:color="auto" w:fill="auto"/>
            <w:vAlign w:val="center"/>
            <w:hideMark/>
          </w:tcPr>
          <w:p w14:paraId="2C5E3A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Lang</w:t>
            </w:r>
          </w:p>
        </w:tc>
        <w:tc>
          <w:tcPr>
            <w:tcW w:w="349" w:type="pct"/>
            <w:tcBorders>
              <w:top w:val="nil"/>
              <w:left w:val="nil"/>
              <w:bottom w:val="single" w:sz="4" w:space="0" w:color="auto"/>
              <w:right w:val="single" w:sz="4" w:space="0" w:color="auto"/>
            </w:tcBorders>
            <w:shd w:val="clear" w:color="auto" w:fill="auto"/>
            <w:vAlign w:val="center"/>
            <w:hideMark/>
          </w:tcPr>
          <w:p w14:paraId="35EA79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51B8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D20D11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51D989AD"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A23EE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83</w:t>
            </w:r>
          </w:p>
        </w:tc>
        <w:tc>
          <w:tcPr>
            <w:tcW w:w="284" w:type="pct"/>
            <w:tcBorders>
              <w:top w:val="nil"/>
              <w:left w:val="nil"/>
              <w:bottom w:val="single" w:sz="4" w:space="0" w:color="auto"/>
              <w:right w:val="single" w:sz="4" w:space="0" w:color="auto"/>
            </w:tcBorders>
            <w:shd w:val="clear" w:color="auto" w:fill="auto"/>
            <w:vAlign w:val="center"/>
            <w:hideMark/>
          </w:tcPr>
          <w:p w14:paraId="0F9310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17F5CD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4BC8FE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78C678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Bái Trạm</w:t>
            </w:r>
          </w:p>
        </w:tc>
        <w:tc>
          <w:tcPr>
            <w:tcW w:w="485" w:type="pct"/>
            <w:tcBorders>
              <w:top w:val="nil"/>
              <w:left w:val="nil"/>
              <w:bottom w:val="single" w:sz="4" w:space="0" w:color="auto"/>
              <w:right w:val="single" w:sz="4" w:space="0" w:color="auto"/>
            </w:tcBorders>
            <w:shd w:val="clear" w:color="auto" w:fill="auto"/>
            <w:vAlign w:val="center"/>
            <w:hideMark/>
          </w:tcPr>
          <w:p w14:paraId="710CD9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Bái Trạm</w:t>
            </w:r>
          </w:p>
        </w:tc>
        <w:tc>
          <w:tcPr>
            <w:tcW w:w="349" w:type="pct"/>
            <w:tcBorders>
              <w:top w:val="nil"/>
              <w:left w:val="nil"/>
              <w:bottom w:val="single" w:sz="4" w:space="0" w:color="auto"/>
              <w:right w:val="single" w:sz="4" w:space="0" w:color="auto"/>
            </w:tcBorders>
            <w:shd w:val="clear" w:color="auto" w:fill="auto"/>
            <w:vAlign w:val="center"/>
            <w:hideMark/>
          </w:tcPr>
          <w:p w14:paraId="150A6A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BAC27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67AD8B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28AACDC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18382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84</w:t>
            </w:r>
          </w:p>
        </w:tc>
        <w:tc>
          <w:tcPr>
            <w:tcW w:w="284" w:type="pct"/>
            <w:tcBorders>
              <w:top w:val="nil"/>
              <w:left w:val="nil"/>
              <w:bottom w:val="single" w:sz="4" w:space="0" w:color="auto"/>
              <w:right w:val="single" w:sz="4" w:space="0" w:color="auto"/>
            </w:tcBorders>
            <w:shd w:val="clear" w:color="auto" w:fill="auto"/>
            <w:vAlign w:val="center"/>
            <w:hideMark/>
          </w:tcPr>
          <w:p w14:paraId="4D3120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70B949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0F45ED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08A5AF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Thung Giao</w:t>
            </w:r>
          </w:p>
        </w:tc>
        <w:tc>
          <w:tcPr>
            <w:tcW w:w="485" w:type="pct"/>
            <w:tcBorders>
              <w:top w:val="nil"/>
              <w:left w:val="nil"/>
              <w:bottom w:val="single" w:sz="4" w:space="0" w:color="auto"/>
              <w:right w:val="single" w:sz="4" w:space="0" w:color="auto"/>
            </w:tcBorders>
            <w:shd w:val="clear" w:color="auto" w:fill="auto"/>
            <w:vAlign w:val="center"/>
            <w:hideMark/>
          </w:tcPr>
          <w:p w14:paraId="573A41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Thung Giao</w:t>
            </w:r>
          </w:p>
        </w:tc>
        <w:tc>
          <w:tcPr>
            <w:tcW w:w="349" w:type="pct"/>
            <w:tcBorders>
              <w:top w:val="nil"/>
              <w:left w:val="nil"/>
              <w:bottom w:val="single" w:sz="4" w:space="0" w:color="auto"/>
              <w:right w:val="single" w:sz="4" w:space="0" w:color="auto"/>
            </w:tcBorders>
            <w:shd w:val="clear" w:color="auto" w:fill="auto"/>
            <w:vAlign w:val="center"/>
            <w:hideMark/>
          </w:tcPr>
          <w:p w14:paraId="70E8C3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C9A2D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1D08C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chuyển sang rừng trồng</w:t>
            </w:r>
          </w:p>
        </w:tc>
      </w:tr>
      <w:tr w:rsidR="000E4468" w:rsidRPr="000E4468" w14:paraId="6EC1E0B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BA576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85</w:t>
            </w:r>
          </w:p>
        </w:tc>
        <w:tc>
          <w:tcPr>
            <w:tcW w:w="284" w:type="pct"/>
            <w:tcBorders>
              <w:top w:val="nil"/>
              <w:left w:val="nil"/>
              <w:bottom w:val="single" w:sz="4" w:space="0" w:color="auto"/>
              <w:right w:val="single" w:sz="4" w:space="0" w:color="auto"/>
            </w:tcBorders>
            <w:shd w:val="clear" w:color="auto" w:fill="auto"/>
            <w:vAlign w:val="center"/>
            <w:hideMark/>
          </w:tcPr>
          <w:p w14:paraId="55B48F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0AE25C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28FA80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2D2692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Thung Mường</w:t>
            </w:r>
          </w:p>
        </w:tc>
        <w:tc>
          <w:tcPr>
            <w:tcW w:w="485" w:type="pct"/>
            <w:tcBorders>
              <w:top w:val="nil"/>
              <w:left w:val="nil"/>
              <w:bottom w:val="single" w:sz="4" w:space="0" w:color="auto"/>
              <w:right w:val="single" w:sz="4" w:space="0" w:color="auto"/>
            </w:tcBorders>
            <w:shd w:val="clear" w:color="auto" w:fill="auto"/>
            <w:vAlign w:val="center"/>
            <w:hideMark/>
          </w:tcPr>
          <w:p w14:paraId="3BD716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Thung Mường</w:t>
            </w:r>
          </w:p>
        </w:tc>
        <w:tc>
          <w:tcPr>
            <w:tcW w:w="349" w:type="pct"/>
            <w:tcBorders>
              <w:top w:val="nil"/>
              <w:left w:val="nil"/>
              <w:bottom w:val="single" w:sz="4" w:space="0" w:color="auto"/>
              <w:right w:val="single" w:sz="4" w:space="0" w:color="auto"/>
            </w:tcBorders>
            <w:shd w:val="clear" w:color="auto" w:fill="auto"/>
            <w:vAlign w:val="center"/>
            <w:hideMark/>
          </w:tcPr>
          <w:p w14:paraId="457D6F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83295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7B1100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tự nhiên bị chặt phá 1 phần, giảm lớp phủ thực vật</w:t>
            </w:r>
            <w:r w:rsidRPr="000E4468">
              <w:rPr>
                <w:sz w:val="22"/>
                <w:szCs w:val="22"/>
                <w:lang w:val="en-GB" w:eastAsia="en-GB"/>
              </w:rPr>
              <w:br/>
              <w:t>- Khu vực thu nước chưa được định kỳ dọn dẹp</w:t>
            </w:r>
          </w:p>
        </w:tc>
      </w:tr>
      <w:tr w:rsidR="000E4468" w:rsidRPr="000E4468" w14:paraId="52FBE5B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ED7DC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86</w:t>
            </w:r>
          </w:p>
        </w:tc>
        <w:tc>
          <w:tcPr>
            <w:tcW w:w="284" w:type="pct"/>
            <w:tcBorders>
              <w:top w:val="nil"/>
              <w:left w:val="nil"/>
              <w:bottom w:val="single" w:sz="4" w:space="0" w:color="auto"/>
              <w:right w:val="single" w:sz="4" w:space="0" w:color="auto"/>
            </w:tcBorders>
            <w:shd w:val="clear" w:color="auto" w:fill="auto"/>
            <w:vAlign w:val="center"/>
            <w:hideMark/>
          </w:tcPr>
          <w:p w14:paraId="5A2B32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463AE2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5C20A2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6AF57B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2</w:t>
            </w:r>
          </w:p>
        </w:tc>
        <w:tc>
          <w:tcPr>
            <w:tcW w:w="485" w:type="pct"/>
            <w:tcBorders>
              <w:top w:val="nil"/>
              <w:left w:val="nil"/>
              <w:bottom w:val="single" w:sz="4" w:space="0" w:color="auto"/>
              <w:right w:val="single" w:sz="4" w:space="0" w:color="auto"/>
            </w:tcBorders>
            <w:shd w:val="clear" w:color="auto" w:fill="auto"/>
            <w:vAlign w:val="center"/>
            <w:hideMark/>
          </w:tcPr>
          <w:p w14:paraId="66835E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2</w:t>
            </w:r>
          </w:p>
        </w:tc>
        <w:tc>
          <w:tcPr>
            <w:tcW w:w="349" w:type="pct"/>
            <w:tcBorders>
              <w:top w:val="nil"/>
              <w:left w:val="nil"/>
              <w:bottom w:val="single" w:sz="4" w:space="0" w:color="auto"/>
              <w:right w:val="single" w:sz="4" w:space="0" w:color="auto"/>
            </w:tcBorders>
            <w:shd w:val="clear" w:color="auto" w:fill="auto"/>
            <w:vAlign w:val="center"/>
            <w:hideMark/>
          </w:tcPr>
          <w:p w14:paraId="58DB25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A3376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36489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chuyển sang trồng ngô ở đồi phía trên</w:t>
            </w:r>
            <w:r w:rsidRPr="000E4468">
              <w:rPr>
                <w:sz w:val="22"/>
                <w:szCs w:val="22"/>
                <w:lang w:val="en-GB" w:eastAsia="en-GB"/>
              </w:rPr>
              <w:br/>
              <w:t>- Đập và đường ống bị xuống cấp giảm lượng nước và chất lượng nước</w:t>
            </w:r>
          </w:p>
        </w:tc>
      </w:tr>
      <w:tr w:rsidR="000E4468" w:rsidRPr="000E4468" w14:paraId="4AAC179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A78A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87</w:t>
            </w:r>
          </w:p>
        </w:tc>
        <w:tc>
          <w:tcPr>
            <w:tcW w:w="284" w:type="pct"/>
            <w:tcBorders>
              <w:top w:val="nil"/>
              <w:left w:val="nil"/>
              <w:bottom w:val="single" w:sz="4" w:space="0" w:color="auto"/>
              <w:right w:val="single" w:sz="4" w:space="0" w:color="auto"/>
            </w:tcBorders>
            <w:shd w:val="clear" w:color="auto" w:fill="auto"/>
            <w:vAlign w:val="center"/>
            <w:hideMark/>
          </w:tcPr>
          <w:p w14:paraId="4A6F6F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301B08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18165E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2D39E3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3</w:t>
            </w:r>
          </w:p>
        </w:tc>
        <w:tc>
          <w:tcPr>
            <w:tcW w:w="485" w:type="pct"/>
            <w:tcBorders>
              <w:top w:val="nil"/>
              <w:left w:val="nil"/>
              <w:bottom w:val="single" w:sz="4" w:space="0" w:color="auto"/>
              <w:right w:val="single" w:sz="4" w:space="0" w:color="auto"/>
            </w:tcBorders>
            <w:shd w:val="clear" w:color="auto" w:fill="auto"/>
            <w:vAlign w:val="center"/>
            <w:hideMark/>
          </w:tcPr>
          <w:p w14:paraId="20CBB7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3</w:t>
            </w:r>
          </w:p>
        </w:tc>
        <w:tc>
          <w:tcPr>
            <w:tcW w:w="349" w:type="pct"/>
            <w:tcBorders>
              <w:top w:val="nil"/>
              <w:left w:val="nil"/>
              <w:bottom w:val="single" w:sz="4" w:space="0" w:color="auto"/>
              <w:right w:val="single" w:sz="4" w:space="0" w:color="auto"/>
            </w:tcBorders>
            <w:shd w:val="clear" w:color="auto" w:fill="auto"/>
            <w:vAlign w:val="center"/>
            <w:hideMark/>
          </w:tcPr>
          <w:p w14:paraId="425C66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DD70C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E04D6A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trồng cây nông nghiệp, sử dụng thuốc trừ sâu, phân bón</w:t>
            </w:r>
          </w:p>
        </w:tc>
      </w:tr>
      <w:tr w:rsidR="000E4468" w:rsidRPr="000E4468" w14:paraId="07AA5A9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711E1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88</w:t>
            </w:r>
          </w:p>
        </w:tc>
        <w:tc>
          <w:tcPr>
            <w:tcW w:w="284" w:type="pct"/>
            <w:tcBorders>
              <w:top w:val="nil"/>
              <w:left w:val="nil"/>
              <w:bottom w:val="single" w:sz="4" w:space="0" w:color="auto"/>
              <w:right w:val="single" w:sz="4" w:space="0" w:color="auto"/>
            </w:tcBorders>
            <w:shd w:val="clear" w:color="auto" w:fill="auto"/>
            <w:vAlign w:val="center"/>
            <w:hideMark/>
          </w:tcPr>
          <w:p w14:paraId="14174A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5C8395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3F12D9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51285B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4</w:t>
            </w:r>
          </w:p>
        </w:tc>
        <w:tc>
          <w:tcPr>
            <w:tcW w:w="485" w:type="pct"/>
            <w:tcBorders>
              <w:top w:val="nil"/>
              <w:left w:val="nil"/>
              <w:bottom w:val="single" w:sz="4" w:space="0" w:color="auto"/>
              <w:right w:val="single" w:sz="4" w:space="0" w:color="auto"/>
            </w:tcBorders>
            <w:shd w:val="clear" w:color="auto" w:fill="auto"/>
            <w:vAlign w:val="center"/>
            <w:hideMark/>
          </w:tcPr>
          <w:p w14:paraId="144C5F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4</w:t>
            </w:r>
          </w:p>
        </w:tc>
        <w:tc>
          <w:tcPr>
            <w:tcW w:w="349" w:type="pct"/>
            <w:tcBorders>
              <w:top w:val="nil"/>
              <w:left w:val="nil"/>
              <w:bottom w:val="single" w:sz="4" w:space="0" w:color="auto"/>
              <w:right w:val="single" w:sz="4" w:space="0" w:color="auto"/>
            </w:tcBorders>
            <w:shd w:val="clear" w:color="auto" w:fill="auto"/>
            <w:vAlign w:val="center"/>
            <w:hideMark/>
          </w:tcPr>
          <w:p w14:paraId="50F69F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0636A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0F5903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w:t>
            </w:r>
          </w:p>
        </w:tc>
      </w:tr>
      <w:tr w:rsidR="000E4468" w:rsidRPr="000E4468" w14:paraId="642CD4D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D60EB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89</w:t>
            </w:r>
          </w:p>
        </w:tc>
        <w:tc>
          <w:tcPr>
            <w:tcW w:w="284" w:type="pct"/>
            <w:tcBorders>
              <w:top w:val="nil"/>
              <w:left w:val="nil"/>
              <w:bottom w:val="single" w:sz="4" w:space="0" w:color="auto"/>
              <w:right w:val="single" w:sz="4" w:space="0" w:color="auto"/>
            </w:tcBorders>
            <w:shd w:val="clear" w:color="auto" w:fill="auto"/>
            <w:vAlign w:val="center"/>
            <w:hideMark/>
          </w:tcPr>
          <w:p w14:paraId="7A44E4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3FEFDE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7043A6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6E66E7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5</w:t>
            </w:r>
          </w:p>
        </w:tc>
        <w:tc>
          <w:tcPr>
            <w:tcW w:w="485" w:type="pct"/>
            <w:tcBorders>
              <w:top w:val="nil"/>
              <w:left w:val="nil"/>
              <w:bottom w:val="single" w:sz="4" w:space="0" w:color="auto"/>
              <w:right w:val="single" w:sz="4" w:space="0" w:color="auto"/>
            </w:tcBorders>
            <w:shd w:val="clear" w:color="auto" w:fill="auto"/>
            <w:vAlign w:val="center"/>
            <w:hideMark/>
          </w:tcPr>
          <w:p w14:paraId="7CD95A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5</w:t>
            </w:r>
          </w:p>
        </w:tc>
        <w:tc>
          <w:tcPr>
            <w:tcW w:w="349" w:type="pct"/>
            <w:tcBorders>
              <w:top w:val="nil"/>
              <w:left w:val="nil"/>
              <w:bottom w:val="single" w:sz="4" w:space="0" w:color="auto"/>
              <w:right w:val="single" w:sz="4" w:space="0" w:color="auto"/>
            </w:tcBorders>
            <w:shd w:val="clear" w:color="auto" w:fill="auto"/>
            <w:vAlign w:val="center"/>
            <w:hideMark/>
          </w:tcPr>
          <w:p w14:paraId="397000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8C6E8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1CD832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ngô, cây lương thực có sử dụng thuốc cỏ, phân bón</w:t>
            </w:r>
            <w:r w:rsidRPr="000E4468">
              <w:rPr>
                <w:sz w:val="22"/>
                <w:szCs w:val="22"/>
                <w:lang w:val="en-GB" w:eastAsia="en-GB"/>
              </w:rPr>
              <w:br/>
              <w:t>- Giảm diện tích rừng tự nhiên</w:t>
            </w:r>
          </w:p>
        </w:tc>
      </w:tr>
      <w:tr w:rsidR="000E4468" w:rsidRPr="000E4468" w14:paraId="26347E0C"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6EF2B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90</w:t>
            </w:r>
          </w:p>
        </w:tc>
        <w:tc>
          <w:tcPr>
            <w:tcW w:w="284" w:type="pct"/>
            <w:tcBorders>
              <w:top w:val="nil"/>
              <w:left w:val="nil"/>
              <w:bottom w:val="single" w:sz="4" w:space="0" w:color="auto"/>
              <w:right w:val="single" w:sz="4" w:space="0" w:color="auto"/>
            </w:tcBorders>
            <w:shd w:val="clear" w:color="auto" w:fill="auto"/>
            <w:vAlign w:val="center"/>
            <w:hideMark/>
          </w:tcPr>
          <w:p w14:paraId="407236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78B19E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5114B9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2318EA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Quế Kho</w:t>
            </w:r>
          </w:p>
        </w:tc>
        <w:tc>
          <w:tcPr>
            <w:tcW w:w="485" w:type="pct"/>
            <w:tcBorders>
              <w:top w:val="nil"/>
              <w:left w:val="nil"/>
              <w:bottom w:val="single" w:sz="4" w:space="0" w:color="auto"/>
              <w:right w:val="single" w:sz="4" w:space="0" w:color="auto"/>
            </w:tcBorders>
            <w:shd w:val="clear" w:color="auto" w:fill="auto"/>
            <w:vAlign w:val="center"/>
            <w:hideMark/>
          </w:tcPr>
          <w:p w14:paraId="0DFA39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Thác Củ</w:t>
            </w:r>
          </w:p>
        </w:tc>
        <w:tc>
          <w:tcPr>
            <w:tcW w:w="349" w:type="pct"/>
            <w:tcBorders>
              <w:top w:val="nil"/>
              <w:left w:val="nil"/>
              <w:bottom w:val="single" w:sz="4" w:space="0" w:color="auto"/>
              <w:right w:val="single" w:sz="4" w:space="0" w:color="auto"/>
            </w:tcBorders>
            <w:shd w:val="clear" w:color="auto" w:fill="auto"/>
            <w:vAlign w:val="center"/>
            <w:hideMark/>
          </w:tcPr>
          <w:p w14:paraId="538C33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4A654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BFAF92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r w:rsidRPr="000E4468">
              <w:rPr>
                <w:sz w:val="22"/>
                <w:szCs w:val="22"/>
                <w:lang w:val="en-GB" w:eastAsia="en-GB"/>
              </w:rPr>
              <w:br/>
              <w:t>- Phần miền bổ cập người dân canh tác ngô, hoa màu</w:t>
            </w:r>
          </w:p>
        </w:tc>
      </w:tr>
      <w:tr w:rsidR="000E4468" w:rsidRPr="000E4468" w14:paraId="465A2BCF"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6D44D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91</w:t>
            </w:r>
          </w:p>
        </w:tc>
        <w:tc>
          <w:tcPr>
            <w:tcW w:w="284" w:type="pct"/>
            <w:tcBorders>
              <w:top w:val="nil"/>
              <w:left w:val="nil"/>
              <w:bottom w:val="single" w:sz="4" w:space="0" w:color="auto"/>
              <w:right w:val="single" w:sz="4" w:space="0" w:color="auto"/>
            </w:tcBorders>
            <w:shd w:val="clear" w:color="auto" w:fill="auto"/>
            <w:vAlign w:val="center"/>
            <w:hideMark/>
          </w:tcPr>
          <w:p w14:paraId="599BE7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4D2015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Bôi</w:t>
            </w:r>
          </w:p>
        </w:tc>
        <w:tc>
          <w:tcPr>
            <w:tcW w:w="420" w:type="pct"/>
            <w:tcBorders>
              <w:top w:val="nil"/>
              <w:left w:val="nil"/>
              <w:bottom w:val="single" w:sz="4" w:space="0" w:color="auto"/>
              <w:right w:val="single" w:sz="4" w:space="0" w:color="auto"/>
            </w:tcBorders>
            <w:shd w:val="clear" w:color="auto" w:fill="auto"/>
            <w:vAlign w:val="center"/>
            <w:hideMark/>
          </w:tcPr>
          <w:p w14:paraId="62E1DC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Tú Sơn</w:t>
            </w:r>
          </w:p>
        </w:tc>
        <w:tc>
          <w:tcPr>
            <w:tcW w:w="420" w:type="pct"/>
            <w:tcBorders>
              <w:top w:val="nil"/>
              <w:left w:val="nil"/>
              <w:bottom w:val="single" w:sz="4" w:space="0" w:color="auto"/>
              <w:right w:val="single" w:sz="4" w:space="0" w:color="auto"/>
            </w:tcBorders>
            <w:shd w:val="clear" w:color="auto" w:fill="auto"/>
            <w:vAlign w:val="center"/>
            <w:hideMark/>
          </w:tcPr>
          <w:p w14:paraId="0DCB2F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2</w:t>
            </w:r>
          </w:p>
        </w:tc>
        <w:tc>
          <w:tcPr>
            <w:tcW w:w="485" w:type="pct"/>
            <w:tcBorders>
              <w:top w:val="nil"/>
              <w:left w:val="nil"/>
              <w:bottom w:val="single" w:sz="4" w:space="0" w:color="auto"/>
              <w:right w:val="single" w:sz="4" w:space="0" w:color="auto"/>
            </w:tcBorders>
            <w:shd w:val="clear" w:color="auto" w:fill="auto"/>
            <w:vAlign w:val="center"/>
            <w:hideMark/>
          </w:tcPr>
          <w:p w14:paraId="46F6DB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Bắc 2</w:t>
            </w:r>
          </w:p>
        </w:tc>
        <w:tc>
          <w:tcPr>
            <w:tcW w:w="349" w:type="pct"/>
            <w:tcBorders>
              <w:top w:val="nil"/>
              <w:left w:val="nil"/>
              <w:bottom w:val="single" w:sz="4" w:space="0" w:color="auto"/>
              <w:right w:val="single" w:sz="4" w:space="0" w:color="auto"/>
            </w:tcBorders>
            <w:shd w:val="clear" w:color="auto" w:fill="auto"/>
            <w:vAlign w:val="center"/>
            <w:hideMark/>
          </w:tcPr>
          <w:p w14:paraId="0741C8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01C7CA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68B36C9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phía trên bị chặt phá, giảm nguồn cấp</w:t>
            </w:r>
            <w:r w:rsidRPr="000E4468">
              <w:rPr>
                <w:sz w:val="22"/>
                <w:szCs w:val="22"/>
                <w:lang w:val="en-GB" w:eastAsia="en-GB"/>
              </w:rPr>
              <w:br/>
              <w:t>- Một số giếng khoan gần khu vực hang làm giảm lượng nước</w:t>
            </w:r>
          </w:p>
        </w:tc>
      </w:tr>
      <w:tr w:rsidR="000E4468" w:rsidRPr="000E4468" w14:paraId="4B2DA62D"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C4F89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92</w:t>
            </w:r>
          </w:p>
        </w:tc>
        <w:tc>
          <w:tcPr>
            <w:tcW w:w="284" w:type="pct"/>
            <w:tcBorders>
              <w:top w:val="nil"/>
              <w:left w:val="nil"/>
              <w:bottom w:val="single" w:sz="4" w:space="0" w:color="auto"/>
              <w:right w:val="single" w:sz="4" w:space="0" w:color="auto"/>
            </w:tcBorders>
            <w:shd w:val="clear" w:color="auto" w:fill="auto"/>
            <w:vAlign w:val="center"/>
            <w:hideMark/>
          </w:tcPr>
          <w:p w14:paraId="624F64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Bình</w:t>
            </w:r>
          </w:p>
        </w:tc>
        <w:tc>
          <w:tcPr>
            <w:tcW w:w="313" w:type="pct"/>
            <w:tcBorders>
              <w:top w:val="nil"/>
              <w:left w:val="nil"/>
              <w:bottom w:val="single" w:sz="4" w:space="0" w:color="auto"/>
              <w:right w:val="single" w:sz="4" w:space="0" w:color="auto"/>
            </w:tcBorders>
            <w:shd w:val="clear" w:color="auto" w:fill="auto"/>
            <w:vAlign w:val="center"/>
            <w:hideMark/>
          </w:tcPr>
          <w:p w14:paraId="1ABD86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Mai Châu</w:t>
            </w:r>
          </w:p>
        </w:tc>
        <w:tc>
          <w:tcPr>
            <w:tcW w:w="420" w:type="pct"/>
            <w:tcBorders>
              <w:top w:val="nil"/>
              <w:left w:val="nil"/>
              <w:bottom w:val="single" w:sz="4" w:space="0" w:color="auto"/>
              <w:right w:val="single" w:sz="4" w:space="0" w:color="auto"/>
            </w:tcBorders>
            <w:shd w:val="clear" w:color="auto" w:fill="auto"/>
            <w:vAlign w:val="center"/>
            <w:hideMark/>
          </w:tcPr>
          <w:p w14:paraId="73DB30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Kia</w:t>
            </w:r>
          </w:p>
        </w:tc>
        <w:tc>
          <w:tcPr>
            <w:tcW w:w="420" w:type="pct"/>
            <w:tcBorders>
              <w:top w:val="nil"/>
              <w:left w:val="nil"/>
              <w:bottom w:val="single" w:sz="4" w:space="0" w:color="auto"/>
              <w:right w:val="single" w:sz="4" w:space="0" w:color="auto"/>
            </w:tcBorders>
            <w:shd w:val="clear" w:color="auto" w:fill="auto"/>
            <w:vAlign w:val="center"/>
            <w:hideMark/>
          </w:tcPr>
          <w:p w14:paraId="3ACD94D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Kia</w:t>
            </w:r>
          </w:p>
        </w:tc>
        <w:tc>
          <w:tcPr>
            <w:tcW w:w="485" w:type="pct"/>
            <w:tcBorders>
              <w:top w:val="nil"/>
              <w:left w:val="nil"/>
              <w:bottom w:val="single" w:sz="4" w:space="0" w:color="auto"/>
              <w:right w:val="single" w:sz="4" w:space="0" w:color="auto"/>
            </w:tcBorders>
            <w:shd w:val="clear" w:color="auto" w:fill="auto"/>
            <w:vAlign w:val="center"/>
            <w:hideMark/>
          </w:tcPr>
          <w:p w14:paraId="7BD3ED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Kia</w:t>
            </w:r>
          </w:p>
        </w:tc>
        <w:tc>
          <w:tcPr>
            <w:tcW w:w="349" w:type="pct"/>
            <w:tcBorders>
              <w:top w:val="nil"/>
              <w:left w:val="nil"/>
              <w:bottom w:val="single" w:sz="4" w:space="0" w:color="auto"/>
              <w:right w:val="single" w:sz="4" w:space="0" w:color="auto"/>
            </w:tcBorders>
            <w:shd w:val="clear" w:color="auto" w:fill="auto"/>
            <w:vAlign w:val="center"/>
            <w:hideMark/>
          </w:tcPr>
          <w:p w14:paraId="0C444E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37A3F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và Đông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3F2F85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Một phần rừng tự nhiên chuyển thành đất trồng cỏ voi</w:t>
            </w:r>
            <w:r w:rsidRPr="000E4468">
              <w:rPr>
                <w:sz w:val="22"/>
                <w:szCs w:val="22"/>
                <w:lang w:val="en-GB" w:eastAsia="en-GB"/>
              </w:rPr>
              <w:br/>
              <w:t>- Chăn thả gia súc ở khu vực miền cấp</w:t>
            </w:r>
          </w:p>
        </w:tc>
      </w:tr>
      <w:tr w:rsidR="000E4468" w:rsidRPr="000E4468" w14:paraId="7E8B9D3C"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14CE9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93</w:t>
            </w:r>
          </w:p>
        </w:tc>
        <w:tc>
          <w:tcPr>
            <w:tcW w:w="284" w:type="pct"/>
            <w:tcBorders>
              <w:top w:val="nil"/>
              <w:left w:val="nil"/>
              <w:bottom w:val="single" w:sz="4" w:space="0" w:color="auto"/>
              <w:right w:val="single" w:sz="4" w:space="0" w:color="auto"/>
            </w:tcBorders>
            <w:shd w:val="clear" w:color="auto" w:fill="auto"/>
            <w:vAlign w:val="center"/>
            <w:hideMark/>
          </w:tcPr>
          <w:p w14:paraId="6EA04B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168417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649863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451FC1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Na Nối</w:t>
            </w:r>
          </w:p>
        </w:tc>
        <w:tc>
          <w:tcPr>
            <w:tcW w:w="485" w:type="pct"/>
            <w:tcBorders>
              <w:top w:val="nil"/>
              <w:left w:val="nil"/>
              <w:bottom w:val="single" w:sz="4" w:space="0" w:color="auto"/>
              <w:right w:val="single" w:sz="4" w:space="0" w:color="auto"/>
            </w:tcBorders>
            <w:shd w:val="clear" w:color="auto" w:fill="auto"/>
            <w:vAlign w:val="center"/>
            <w:hideMark/>
          </w:tcPr>
          <w:p w14:paraId="6E45B3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Na Nối</w:t>
            </w:r>
          </w:p>
        </w:tc>
        <w:tc>
          <w:tcPr>
            <w:tcW w:w="349" w:type="pct"/>
            <w:tcBorders>
              <w:top w:val="nil"/>
              <w:left w:val="nil"/>
              <w:bottom w:val="single" w:sz="4" w:space="0" w:color="auto"/>
              <w:right w:val="single" w:sz="4" w:space="0" w:color="auto"/>
            </w:tcBorders>
            <w:shd w:val="clear" w:color="auto" w:fill="auto"/>
            <w:vAlign w:val="center"/>
            <w:hideMark/>
          </w:tcPr>
          <w:p w14:paraId="030059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F7B15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F3FF0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nước giữa các mùa và các năm có sự chênh lệch</w:t>
            </w:r>
          </w:p>
        </w:tc>
      </w:tr>
      <w:tr w:rsidR="000E4468" w:rsidRPr="000E4468" w14:paraId="03FAB27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D1C04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94</w:t>
            </w:r>
          </w:p>
        </w:tc>
        <w:tc>
          <w:tcPr>
            <w:tcW w:w="284" w:type="pct"/>
            <w:tcBorders>
              <w:top w:val="nil"/>
              <w:left w:val="nil"/>
              <w:bottom w:val="single" w:sz="4" w:space="0" w:color="auto"/>
              <w:right w:val="single" w:sz="4" w:space="0" w:color="auto"/>
            </w:tcBorders>
            <w:shd w:val="clear" w:color="auto" w:fill="auto"/>
            <w:vAlign w:val="center"/>
            <w:hideMark/>
          </w:tcPr>
          <w:p w14:paraId="46D261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100360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6C8B40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3531AF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Thần</w:t>
            </w:r>
          </w:p>
        </w:tc>
        <w:tc>
          <w:tcPr>
            <w:tcW w:w="485" w:type="pct"/>
            <w:tcBorders>
              <w:top w:val="nil"/>
              <w:left w:val="nil"/>
              <w:bottom w:val="single" w:sz="4" w:space="0" w:color="auto"/>
              <w:right w:val="single" w:sz="4" w:space="0" w:color="auto"/>
            </w:tcBorders>
            <w:shd w:val="clear" w:color="auto" w:fill="auto"/>
            <w:vAlign w:val="center"/>
            <w:hideMark/>
          </w:tcPr>
          <w:p w14:paraId="4E18D3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Thần</w:t>
            </w:r>
          </w:p>
        </w:tc>
        <w:tc>
          <w:tcPr>
            <w:tcW w:w="349" w:type="pct"/>
            <w:tcBorders>
              <w:top w:val="nil"/>
              <w:left w:val="nil"/>
              <w:bottom w:val="single" w:sz="4" w:space="0" w:color="auto"/>
              <w:right w:val="single" w:sz="4" w:space="0" w:color="auto"/>
            </w:tcBorders>
            <w:shd w:val="clear" w:color="auto" w:fill="auto"/>
            <w:vAlign w:val="center"/>
            <w:hideMark/>
          </w:tcPr>
          <w:p w14:paraId="2967F3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4077B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E1EF06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Có thể chất lượng giảm do quá trình canh tác nông nghiệp gây ra</w:t>
            </w:r>
          </w:p>
        </w:tc>
      </w:tr>
      <w:tr w:rsidR="000E4468" w:rsidRPr="000E4468" w14:paraId="2A9C671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39D0E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95</w:t>
            </w:r>
          </w:p>
        </w:tc>
        <w:tc>
          <w:tcPr>
            <w:tcW w:w="284" w:type="pct"/>
            <w:tcBorders>
              <w:top w:val="nil"/>
              <w:left w:val="nil"/>
              <w:bottom w:val="single" w:sz="4" w:space="0" w:color="auto"/>
              <w:right w:val="single" w:sz="4" w:space="0" w:color="auto"/>
            </w:tcBorders>
            <w:shd w:val="clear" w:color="auto" w:fill="auto"/>
            <w:vAlign w:val="center"/>
            <w:hideMark/>
          </w:tcPr>
          <w:p w14:paraId="7B345A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228223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7592BE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1999DB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Mui</w:t>
            </w:r>
          </w:p>
        </w:tc>
        <w:tc>
          <w:tcPr>
            <w:tcW w:w="485" w:type="pct"/>
            <w:tcBorders>
              <w:top w:val="nil"/>
              <w:left w:val="nil"/>
              <w:bottom w:val="single" w:sz="4" w:space="0" w:color="auto"/>
              <w:right w:val="single" w:sz="4" w:space="0" w:color="auto"/>
            </w:tcBorders>
            <w:shd w:val="clear" w:color="auto" w:fill="auto"/>
            <w:vAlign w:val="center"/>
            <w:hideMark/>
          </w:tcPr>
          <w:p w14:paraId="3E7DB2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Mui</w:t>
            </w:r>
          </w:p>
        </w:tc>
        <w:tc>
          <w:tcPr>
            <w:tcW w:w="349" w:type="pct"/>
            <w:tcBorders>
              <w:top w:val="nil"/>
              <w:left w:val="nil"/>
              <w:bottom w:val="single" w:sz="4" w:space="0" w:color="auto"/>
              <w:right w:val="single" w:sz="4" w:space="0" w:color="auto"/>
            </w:tcBorders>
            <w:shd w:val="clear" w:color="auto" w:fill="auto"/>
            <w:vAlign w:val="center"/>
            <w:hideMark/>
          </w:tcPr>
          <w:p w14:paraId="772710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0BA66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9ED95E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do mùa khô lượng mưa giảm còn rất ít</w:t>
            </w:r>
          </w:p>
        </w:tc>
      </w:tr>
      <w:tr w:rsidR="000E4468" w:rsidRPr="000E4468" w14:paraId="5712955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D2B51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96</w:t>
            </w:r>
          </w:p>
        </w:tc>
        <w:tc>
          <w:tcPr>
            <w:tcW w:w="284" w:type="pct"/>
            <w:tcBorders>
              <w:top w:val="nil"/>
              <w:left w:val="nil"/>
              <w:bottom w:val="single" w:sz="4" w:space="0" w:color="auto"/>
              <w:right w:val="single" w:sz="4" w:space="0" w:color="auto"/>
            </w:tcBorders>
            <w:shd w:val="clear" w:color="auto" w:fill="auto"/>
            <w:vAlign w:val="center"/>
            <w:hideMark/>
          </w:tcPr>
          <w:p w14:paraId="11F179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77D610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6A554D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658891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 Vai A</w:t>
            </w:r>
          </w:p>
        </w:tc>
        <w:tc>
          <w:tcPr>
            <w:tcW w:w="485" w:type="pct"/>
            <w:tcBorders>
              <w:top w:val="nil"/>
              <w:left w:val="nil"/>
              <w:bottom w:val="single" w:sz="4" w:space="0" w:color="auto"/>
              <w:right w:val="single" w:sz="4" w:space="0" w:color="auto"/>
            </w:tcBorders>
            <w:shd w:val="clear" w:color="auto" w:fill="auto"/>
            <w:vAlign w:val="center"/>
            <w:hideMark/>
          </w:tcPr>
          <w:p w14:paraId="4347EC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 Vai A</w:t>
            </w:r>
          </w:p>
        </w:tc>
        <w:tc>
          <w:tcPr>
            <w:tcW w:w="349" w:type="pct"/>
            <w:tcBorders>
              <w:top w:val="nil"/>
              <w:left w:val="nil"/>
              <w:bottom w:val="single" w:sz="4" w:space="0" w:color="auto"/>
              <w:right w:val="single" w:sz="4" w:space="0" w:color="auto"/>
            </w:tcBorders>
            <w:shd w:val="clear" w:color="auto" w:fill="auto"/>
            <w:vAlign w:val="center"/>
            <w:hideMark/>
          </w:tcPr>
          <w:p w14:paraId="3953BB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C4562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CDF8C3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do mùa khô lượng mưa giảm còn rất ít</w:t>
            </w:r>
          </w:p>
        </w:tc>
      </w:tr>
      <w:tr w:rsidR="000E4468" w:rsidRPr="000E4468" w14:paraId="3973280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EF7D4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97</w:t>
            </w:r>
          </w:p>
        </w:tc>
        <w:tc>
          <w:tcPr>
            <w:tcW w:w="284" w:type="pct"/>
            <w:tcBorders>
              <w:top w:val="nil"/>
              <w:left w:val="nil"/>
              <w:bottom w:val="single" w:sz="4" w:space="0" w:color="auto"/>
              <w:right w:val="single" w:sz="4" w:space="0" w:color="auto"/>
            </w:tcBorders>
            <w:shd w:val="clear" w:color="auto" w:fill="auto"/>
            <w:vAlign w:val="center"/>
            <w:hideMark/>
          </w:tcPr>
          <w:p w14:paraId="04942E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43C3D2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4A805E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39C8D7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Cùm Hoa</w:t>
            </w:r>
          </w:p>
        </w:tc>
        <w:tc>
          <w:tcPr>
            <w:tcW w:w="485" w:type="pct"/>
            <w:tcBorders>
              <w:top w:val="nil"/>
              <w:left w:val="nil"/>
              <w:bottom w:val="single" w:sz="4" w:space="0" w:color="auto"/>
              <w:right w:val="single" w:sz="4" w:space="0" w:color="auto"/>
            </w:tcBorders>
            <w:shd w:val="clear" w:color="auto" w:fill="auto"/>
            <w:vAlign w:val="center"/>
            <w:hideMark/>
          </w:tcPr>
          <w:p w14:paraId="69101B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Cùm Hoa</w:t>
            </w:r>
          </w:p>
        </w:tc>
        <w:tc>
          <w:tcPr>
            <w:tcW w:w="349" w:type="pct"/>
            <w:tcBorders>
              <w:top w:val="nil"/>
              <w:left w:val="nil"/>
              <w:bottom w:val="single" w:sz="4" w:space="0" w:color="auto"/>
              <w:right w:val="single" w:sz="4" w:space="0" w:color="auto"/>
            </w:tcBorders>
            <w:shd w:val="clear" w:color="auto" w:fill="auto"/>
            <w:vAlign w:val="center"/>
            <w:hideMark/>
          </w:tcPr>
          <w:p w14:paraId="29F062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6053C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1DF2AA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làm nương trồng ngô</w:t>
            </w:r>
            <w:r w:rsidRPr="000E4468">
              <w:rPr>
                <w:sz w:val="22"/>
                <w:szCs w:val="22"/>
                <w:lang w:val="en-GB" w:eastAsia="en-GB"/>
              </w:rPr>
              <w:br/>
              <w:t xml:space="preserve">- Không bảo dưỡng, tu sửa đường ống, bể chứa </w:t>
            </w:r>
          </w:p>
        </w:tc>
      </w:tr>
      <w:tr w:rsidR="000E4468" w:rsidRPr="000E4468" w14:paraId="28C44CC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1D337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98</w:t>
            </w:r>
          </w:p>
        </w:tc>
        <w:tc>
          <w:tcPr>
            <w:tcW w:w="284" w:type="pct"/>
            <w:tcBorders>
              <w:top w:val="nil"/>
              <w:left w:val="nil"/>
              <w:bottom w:val="single" w:sz="4" w:space="0" w:color="auto"/>
              <w:right w:val="single" w:sz="4" w:space="0" w:color="auto"/>
            </w:tcBorders>
            <w:shd w:val="clear" w:color="auto" w:fill="auto"/>
            <w:vAlign w:val="center"/>
            <w:hideMark/>
          </w:tcPr>
          <w:p w14:paraId="6EFAD6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280222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74EA5E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5E328A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Phảng Táo</w:t>
            </w:r>
          </w:p>
        </w:tc>
        <w:tc>
          <w:tcPr>
            <w:tcW w:w="485" w:type="pct"/>
            <w:tcBorders>
              <w:top w:val="nil"/>
              <w:left w:val="nil"/>
              <w:bottom w:val="single" w:sz="4" w:space="0" w:color="auto"/>
              <w:right w:val="single" w:sz="4" w:space="0" w:color="auto"/>
            </w:tcBorders>
            <w:shd w:val="clear" w:color="auto" w:fill="auto"/>
            <w:vAlign w:val="center"/>
            <w:hideMark/>
          </w:tcPr>
          <w:p w14:paraId="540B2C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Phảng Táo</w:t>
            </w:r>
          </w:p>
        </w:tc>
        <w:tc>
          <w:tcPr>
            <w:tcW w:w="349" w:type="pct"/>
            <w:tcBorders>
              <w:top w:val="nil"/>
              <w:left w:val="nil"/>
              <w:bottom w:val="single" w:sz="4" w:space="0" w:color="auto"/>
              <w:right w:val="single" w:sz="4" w:space="0" w:color="auto"/>
            </w:tcBorders>
            <w:shd w:val="clear" w:color="auto" w:fill="auto"/>
            <w:vAlign w:val="center"/>
            <w:hideMark/>
          </w:tcPr>
          <w:p w14:paraId="4BB64E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BE829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48977C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230FB3D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DC25F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99</w:t>
            </w:r>
          </w:p>
        </w:tc>
        <w:tc>
          <w:tcPr>
            <w:tcW w:w="284" w:type="pct"/>
            <w:tcBorders>
              <w:top w:val="nil"/>
              <w:left w:val="nil"/>
              <w:bottom w:val="single" w:sz="4" w:space="0" w:color="auto"/>
              <w:right w:val="single" w:sz="4" w:space="0" w:color="auto"/>
            </w:tcBorders>
            <w:shd w:val="clear" w:color="auto" w:fill="auto"/>
            <w:vAlign w:val="center"/>
            <w:hideMark/>
          </w:tcPr>
          <w:p w14:paraId="74D409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0588ED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710EA3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599C84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Lan Phả</w:t>
            </w:r>
          </w:p>
        </w:tc>
        <w:tc>
          <w:tcPr>
            <w:tcW w:w="485" w:type="pct"/>
            <w:tcBorders>
              <w:top w:val="nil"/>
              <w:left w:val="nil"/>
              <w:bottom w:val="single" w:sz="4" w:space="0" w:color="auto"/>
              <w:right w:val="single" w:sz="4" w:space="0" w:color="auto"/>
            </w:tcBorders>
            <w:shd w:val="clear" w:color="auto" w:fill="auto"/>
            <w:vAlign w:val="center"/>
            <w:hideMark/>
          </w:tcPr>
          <w:p w14:paraId="6488FC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Lan Phả</w:t>
            </w:r>
          </w:p>
        </w:tc>
        <w:tc>
          <w:tcPr>
            <w:tcW w:w="349" w:type="pct"/>
            <w:tcBorders>
              <w:top w:val="nil"/>
              <w:left w:val="nil"/>
              <w:bottom w:val="single" w:sz="4" w:space="0" w:color="auto"/>
              <w:right w:val="single" w:sz="4" w:space="0" w:color="auto"/>
            </w:tcBorders>
            <w:shd w:val="clear" w:color="auto" w:fill="auto"/>
            <w:vAlign w:val="center"/>
            <w:hideMark/>
          </w:tcPr>
          <w:p w14:paraId="764CE3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EBA7D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35C9D6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30A3AC1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C7217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100</w:t>
            </w:r>
          </w:p>
        </w:tc>
        <w:tc>
          <w:tcPr>
            <w:tcW w:w="284" w:type="pct"/>
            <w:tcBorders>
              <w:top w:val="nil"/>
              <w:left w:val="nil"/>
              <w:bottom w:val="single" w:sz="4" w:space="0" w:color="auto"/>
              <w:right w:val="single" w:sz="4" w:space="0" w:color="auto"/>
            </w:tcBorders>
            <w:shd w:val="clear" w:color="auto" w:fill="auto"/>
            <w:vAlign w:val="center"/>
            <w:hideMark/>
          </w:tcPr>
          <w:p w14:paraId="2FF36A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28434E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39365F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75E7DC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Na Lin</w:t>
            </w:r>
          </w:p>
        </w:tc>
        <w:tc>
          <w:tcPr>
            <w:tcW w:w="485" w:type="pct"/>
            <w:tcBorders>
              <w:top w:val="nil"/>
              <w:left w:val="nil"/>
              <w:bottom w:val="single" w:sz="4" w:space="0" w:color="auto"/>
              <w:right w:val="single" w:sz="4" w:space="0" w:color="auto"/>
            </w:tcBorders>
            <w:shd w:val="clear" w:color="auto" w:fill="auto"/>
            <w:vAlign w:val="center"/>
            <w:hideMark/>
          </w:tcPr>
          <w:p w14:paraId="5AFAF9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Na Lin</w:t>
            </w:r>
          </w:p>
        </w:tc>
        <w:tc>
          <w:tcPr>
            <w:tcW w:w="349" w:type="pct"/>
            <w:tcBorders>
              <w:top w:val="nil"/>
              <w:left w:val="nil"/>
              <w:bottom w:val="single" w:sz="4" w:space="0" w:color="auto"/>
              <w:right w:val="single" w:sz="4" w:space="0" w:color="auto"/>
            </w:tcBorders>
            <w:shd w:val="clear" w:color="auto" w:fill="auto"/>
            <w:vAlign w:val="center"/>
            <w:hideMark/>
          </w:tcPr>
          <w:p w14:paraId="694DC4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782CC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FEF0BC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130146F1"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20E67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101</w:t>
            </w:r>
          </w:p>
        </w:tc>
        <w:tc>
          <w:tcPr>
            <w:tcW w:w="284" w:type="pct"/>
            <w:tcBorders>
              <w:top w:val="nil"/>
              <w:left w:val="nil"/>
              <w:bottom w:val="single" w:sz="4" w:space="0" w:color="auto"/>
              <w:right w:val="single" w:sz="4" w:space="0" w:color="auto"/>
            </w:tcBorders>
            <w:shd w:val="clear" w:color="auto" w:fill="auto"/>
            <w:vAlign w:val="center"/>
            <w:hideMark/>
          </w:tcPr>
          <w:p w14:paraId="4D9F65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Lào Cai</w:t>
            </w:r>
          </w:p>
        </w:tc>
        <w:tc>
          <w:tcPr>
            <w:tcW w:w="313" w:type="pct"/>
            <w:tcBorders>
              <w:top w:val="nil"/>
              <w:left w:val="nil"/>
              <w:bottom w:val="single" w:sz="4" w:space="0" w:color="auto"/>
              <w:right w:val="single" w:sz="4" w:space="0" w:color="auto"/>
            </w:tcBorders>
            <w:shd w:val="clear" w:color="auto" w:fill="auto"/>
            <w:vAlign w:val="center"/>
            <w:hideMark/>
          </w:tcPr>
          <w:p w14:paraId="76F835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Mường Khương</w:t>
            </w:r>
          </w:p>
        </w:tc>
        <w:tc>
          <w:tcPr>
            <w:tcW w:w="420" w:type="pct"/>
            <w:tcBorders>
              <w:top w:val="nil"/>
              <w:left w:val="nil"/>
              <w:bottom w:val="single" w:sz="4" w:space="0" w:color="auto"/>
              <w:right w:val="single" w:sz="4" w:space="0" w:color="auto"/>
            </w:tcBorders>
            <w:shd w:val="clear" w:color="auto" w:fill="auto"/>
            <w:vAlign w:val="center"/>
            <w:hideMark/>
          </w:tcPr>
          <w:p w14:paraId="2B38A3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Sen</w:t>
            </w:r>
          </w:p>
        </w:tc>
        <w:tc>
          <w:tcPr>
            <w:tcW w:w="420" w:type="pct"/>
            <w:tcBorders>
              <w:top w:val="nil"/>
              <w:left w:val="nil"/>
              <w:bottom w:val="single" w:sz="4" w:space="0" w:color="auto"/>
              <w:right w:val="single" w:sz="4" w:space="0" w:color="auto"/>
            </w:tcBorders>
            <w:shd w:val="clear" w:color="auto" w:fill="auto"/>
            <w:vAlign w:val="center"/>
            <w:hideMark/>
          </w:tcPr>
          <w:p w14:paraId="36DBC1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Thầu</w:t>
            </w:r>
          </w:p>
        </w:tc>
        <w:tc>
          <w:tcPr>
            <w:tcW w:w="485" w:type="pct"/>
            <w:tcBorders>
              <w:top w:val="nil"/>
              <w:left w:val="nil"/>
              <w:bottom w:val="single" w:sz="4" w:space="0" w:color="auto"/>
              <w:right w:val="single" w:sz="4" w:space="0" w:color="auto"/>
            </w:tcBorders>
            <w:shd w:val="clear" w:color="auto" w:fill="auto"/>
            <w:vAlign w:val="center"/>
            <w:hideMark/>
          </w:tcPr>
          <w:p w14:paraId="279220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Thầu</w:t>
            </w:r>
          </w:p>
        </w:tc>
        <w:tc>
          <w:tcPr>
            <w:tcW w:w="349" w:type="pct"/>
            <w:tcBorders>
              <w:top w:val="nil"/>
              <w:left w:val="nil"/>
              <w:bottom w:val="single" w:sz="4" w:space="0" w:color="auto"/>
              <w:right w:val="single" w:sz="4" w:space="0" w:color="auto"/>
            </w:tcBorders>
            <w:shd w:val="clear" w:color="auto" w:fill="auto"/>
            <w:vAlign w:val="center"/>
            <w:hideMark/>
          </w:tcPr>
          <w:p w14:paraId="2BF87D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6E7C0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3C4767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nước giữa các mùa và các năm có sự chênh lệch</w:t>
            </w:r>
          </w:p>
        </w:tc>
      </w:tr>
      <w:tr w:rsidR="000E4468" w:rsidRPr="000E4468" w14:paraId="3687126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30B36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102</w:t>
            </w:r>
          </w:p>
        </w:tc>
        <w:tc>
          <w:tcPr>
            <w:tcW w:w="284" w:type="pct"/>
            <w:tcBorders>
              <w:top w:val="nil"/>
              <w:left w:val="nil"/>
              <w:bottom w:val="single" w:sz="4" w:space="0" w:color="auto"/>
              <w:right w:val="single" w:sz="4" w:space="0" w:color="auto"/>
            </w:tcBorders>
            <w:shd w:val="clear" w:color="auto" w:fill="auto"/>
            <w:vAlign w:val="center"/>
            <w:hideMark/>
          </w:tcPr>
          <w:p w14:paraId="502D70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A3BCF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638747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7BC26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w:t>
            </w:r>
          </w:p>
        </w:tc>
        <w:tc>
          <w:tcPr>
            <w:tcW w:w="485" w:type="pct"/>
            <w:tcBorders>
              <w:top w:val="nil"/>
              <w:left w:val="nil"/>
              <w:bottom w:val="single" w:sz="4" w:space="0" w:color="auto"/>
              <w:right w:val="single" w:sz="4" w:space="0" w:color="auto"/>
            </w:tcBorders>
            <w:shd w:val="clear" w:color="auto" w:fill="auto"/>
            <w:vAlign w:val="center"/>
            <w:hideMark/>
          </w:tcPr>
          <w:p w14:paraId="6816BE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 1</w:t>
            </w:r>
          </w:p>
        </w:tc>
        <w:tc>
          <w:tcPr>
            <w:tcW w:w="349" w:type="pct"/>
            <w:tcBorders>
              <w:top w:val="nil"/>
              <w:left w:val="nil"/>
              <w:bottom w:val="single" w:sz="4" w:space="0" w:color="auto"/>
              <w:right w:val="single" w:sz="4" w:space="0" w:color="auto"/>
            </w:tcBorders>
            <w:shd w:val="clear" w:color="auto" w:fill="auto"/>
            <w:vAlign w:val="center"/>
            <w:hideMark/>
          </w:tcPr>
          <w:p w14:paraId="4B8F77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9F1CA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BE620D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48B7140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6D8DC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103</w:t>
            </w:r>
          </w:p>
        </w:tc>
        <w:tc>
          <w:tcPr>
            <w:tcW w:w="284" w:type="pct"/>
            <w:tcBorders>
              <w:top w:val="nil"/>
              <w:left w:val="nil"/>
              <w:bottom w:val="single" w:sz="4" w:space="0" w:color="auto"/>
              <w:right w:val="single" w:sz="4" w:space="0" w:color="auto"/>
            </w:tcBorders>
            <w:shd w:val="clear" w:color="auto" w:fill="auto"/>
            <w:vAlign w:val="center"/>
            <w:hideMark/>
          </w:tcPr>
          <w:p w14:paraId="788247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8F0FA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FBEAF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2155A6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w:t>
            </w:r>
          </w:p>
        </w:tc>
        <w:tc>
          <w:tcPr>
            <w:tcW w:w="485" w:type="pct"/>
            <w:tcBorders>
              <w:top w:val="nil"/>
              <w:left w:val="nil"/>
              <w:bottom w:val="single" w:sz="4" w:space="0" w:color="auto"/>
              <w:right w:val="single" w:sz="4" w:space="0" w:color="auto"/>
            </w:tcBorders>
            <w:shd w:val="clear" w:color="auto" w:fill="auto"/>
            <w:vAlign w:val="center"/>
            <w:hideMark/>
          </w:tcPr>
          <w:p w14:paraId="6DE179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 2</w:t>
            </w:r>
          </w:p>
        </w:tc>
        <w:tc>
          <w:tcPr>
            <w:tcW w:w="349" w:type="pct"/>
            <w:tcBorders>
              <w:top w:val="nil"/>
              <w:left w:val="nil"/>
              <w:bottom w:val="single" w:sz="4" w:space="0" w:color="auto"/>
              <w:right w:val="single" w:sz="4" w:space="0" w:color="auto"/>
            </w:tcBorders>
            <w:shd w:val="clear" w:color="auto" w:fill="auto"/>
            <w:vAlign w:val="center"/>
            <w:hideMark/>
          </w:tcPr>
          <w:p w14:paraId="7E011C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BAEFA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2D822A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Chất lượng nước giảm do phần bể thu nước không được dọn dẹp, là cây và vật liệu xâm nhập</w:t>
            </w:r>
            <w:r w:rsidRPr="000E4468">
              <w:rPr>
                <w:sz w:val="22"/>
                <w:szCs w:val="22"/>
                <w:lang w:val="en-GB" w:eastAsia="en-GB"/>
              </w:rPr>
              <w:br/>
              <w:t>- Thay đổi cơ cấu rừng, chuyển 1 phần sang trồng ngô</w:t>
            </w:r>
          </w:p>
        </w:tc>
      </w:tr>
      <w:tr w:rsidR="000E4468" w:rsidRPr="000E4468" w14:paraId="5B6100F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28807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104</w:t>
            </w:r>
          </w:p>
        </w:tc>
        <w:tc>
          <w:tcPr>
            <w:tcW w:w="284" w:type="pct"/>
            <w:tcBorders>
              <w:top w:val="nil"/>
              <w:left w:val="nil"/>
              <w:bottom w:val="single" w:sz="4" w:space="0" w:color="auto"/>
              <w:right w:val="single" w:sz="4" w:space="0" w:color="auto"/>
            </w:tcBorders>
            <w:shd w:val="clear" w:color="auto" w:fill="auto"/>
            <w:vAlign w:val="center"/>
            <w:hideMark/>
          </w:tcPr>
          <w:p w14:paraId="27933F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6F96C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9CEA1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47044C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w:t>
            </w:r>
          </w:p>
        </w:tc>
        <w:tc>
          <w:tcPr>
            <w:tcW w:w="485" w:type="pct"/>
            <w:tcBorders>
              <w:top w:val="nil"/>
              <w:left w:val="nil"/>
              <w:bottom w:val="single" w:sz="4" w:space="0" w:color="auto"/>
              <w:right w:val="single" w:sz="4" w:space="0" w:color="auto"/>
            </w:tcBorders>
            <w:shd w:val="clear" w:color="auto" w:fill="auto"/>
            <w:vAlign w:val="center"/>
            <w:hideMark/>
          </w:tcPr>
          <w:p w14:paraId="0B015F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 3</w:t>
            </w:r>
          </w:p>
        </w:tc>
        <w:tc>
          <w:tcPr>
            <w:tcW w:w="349" w:type="pct"/>
            <w:tcBorders>
              <w:top w:val="nil"/>
              <w:left w:val="nil"/>
              <w:bottom w:val="single" w:sz="4" w:space="0" w:color="auto"/>
              <w:right w:val="single" w:sz="4" w:space="0" w:color="auto"/>
            </w:tcBorders>
            <w:shd w:val="clear" w:color="auto" w:fill="auto"/>
            <w:vAlign w:val="center"/>
            <w:hideMark/>
          </w:tcPr>
          <w:p w14:paraId="4EB303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4A71F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A67CE4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507D80E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36FAE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105</w:t>
            </w:r>
          </w:p>
        </w:tc>
        <w:tc>
          <w:tcPr>
            <w:tcW w:w="284" w:type="pct"/>
            <w:tcBorders>
              <w:top w:val="nil"/>
              <w:left w:val="nil"/>
              <w:bottom w:val="single" w:sz="4" w:space="0" w:color="auto"/>
              <w:right w:val="single" w:sz="4" w:space="0" w:color="auto"/>
            </w:tcBorders>
            <w:shd w:val="clear" w:color="auto" w:fill="auto"/>
            <w:vAlign w:val="center"/>
            <w:hideMark/>
          </w:tcPr>
          <w:p w14:paraId="5E7993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922DE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49AFD3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96314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w:t>
            </w:r>
          </w:p>
        </w:tc>
        <w:tc>
          <w:tcPr>
            <w:tcW w:w="485" w:type="pct"/>
            <w:tcBorders>
              <w:top w:val="nil"/>
              <w:left w:val="nil"/>
              <w:bottom w:val="single" w:sz="4" w:space="0" w:color="auto"/>
              <w:right w:val="single" w:sz="4" w:space="0" w:color="auto"/>
            </w:tcBorders>
            <w:shd w:val="clear" w:color="auto" w:fill="auto"/>
            <w:vAlign w:val="center"/>
            <w:hideMark/>
          </w:tcPr>
          <w:p w14:paraId="6909E8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 4</w:t>
            </w:r>
          </w:p>
        </w:tc>
        <w:tc>
          <w:tcPr>
            <w:tcW w:w="349" w:type="pct"/>
            <w:tcBorders>
              <w:top w:val="nil"/>
              <w:left w:val="nil"/>
              <w:bottom w:val="single" w:sz="4" w:space="0" w:color="auto"/>
              <w:right w:val="single" w:sz="4" w:space="0" w:color="auto"/>
            </w:tcBorders>
            <w:shd w:val="clear" w:color="auto" w:fill="auto"/>
            <w:vAlign w:val="center"/>
            <w:hideMark/>
          </w:tcPr>
          <w:p w14:paraId="3C30F9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DE6B2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56492E2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9C1478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9C761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106</w:t>
            </w:r>
          </w:p>
        </w:tc>
        <w:tc>
          <w:tcPr>
            <w:tcW w:w="284" w:type="pct"/>
            <w:tcBorders>
              <w:top w:val="nil"/>
              <w:left w:val="nil"/>
              <w:bottom w:val="single" w:sz="4" w:space="0" w:color="auto"/>
              <w:right w:val="single" w:sz="4" w:space="0" w:color="auto"/>
            </w:tcBorders>
            <w:shd w:val="clear" w:color="auto" w:fill="auto"/>
            <w:vAlign w:val="center"/>
            <w:hideMark/>
          </w:tcPr>
          <w:p w14:paraId="70F668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8155B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675C0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0E673A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w:t>
            </w:r>
          </w:p>
        </w:tc>
        <w:tc>
          <w:tcPr>
            <w:tcW w:w="485" w:type="pct"/>
            <w:tcBorders>
              <w:top w:val="nil"/>
              <w:left w:val="nil"/>
              <w:bottom w:val="single" w:sz="4" w:space="0" w:color="auto"/>
              <w:right w:val="single" w:sz="4" w:space="0" w:color="auto"/>
            </w:tcBorders>
            <w:shd w:val="clear" w:color="auto" w:fill="auto"/>
            <w:vAlign w:val="center"/>
            <w:hideMark/>
          </w:tcPr>
          <w:p w14:paraId="2945DD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Tát Kiêu 5</w:t>
            </w:r>
          </w:p>
        </w:tc>
        <w:tc>
          <w:tcPr>
            <w:tcW w:w="349" w:type="pct"/>
            <w:tcBorders>
              <w:top w:val="nil"/>
              <w:left w:val="nil"/>
              <w:bottom w:val="single" w:sz="4" w:space="0" w:color="auto"/>
              <w:right w:val="single" w:sz="4" w:space="0" w:color="auto"/>
            </w:tcBorders>
            <w:shd w:val="clear" w:color="auto" w:fill="auto"/>
            <w:vAlign w:val="center"/>
            <w:hideMark/>
          </w:tcPr>
          <w:p w14:paraId="785AB3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A9A82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249D834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374F575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6E2DE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107</w:t>
            </w:r>
          </w:p>
        </w:tc>
        <w:tc>
          <w:tcPr>
            <w:tcW w:w="284" w:type="pct"/>
            <w:tcBorders>
              <w:top w:val="nil"/>
              <w:left w:val="nil"/>
              <w:bottom w:val="single" w:sz="4" w:space="0" w:color="auto"/>
              <w:right w:val="single" w:sz="4" w:space="0" w:color="auto"/>
            </w:tcBorders>
            <w:shd w:val="clear" w:color="auto" w:fill="auto"/>
            <w:vAlign w:val="center"/>
            <w:hideMark/>
          </w:tcPr>
          <w:p w14:paraId="187E3B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DB6B7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5B5BC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47FAB4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w:t>
            </w:r>
          </w:p>
        </w:tc>
        <w:tc>
          <w:tcPr>
            <w:tcW w:w="485" w:type="pct"/>
            <w:tcBorders>
              <w:top w:val="nil"/>
              <w:left w:val="nil"/>
              <w:bottom w:val="single" w:sz="4" w:space="0" w:color="auto"/>
              <w:right w:val="single" w:sz="4" w:space="0" w:color="auto"/>
            </w:tcBorders>
            <w:shd w:val="clear" w:color="auto" w:fill="auto"/>
            <w:vAlign w:val="center"/>
            <w:hideMark/>
          </w:tcPr>
          <w:p w14:paraId="77DA45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 1</w:t>
            </w:r>
          </w:p>
        </w:tc>
        <w:tc>
          <w:tcPr>
            <w:tcW w:w="349" w:type="pct"/>
            <w:tcBorders>
              <w:top w:val="nil"/>
              <w:left w:val="nil"/>
              <w:bottom w:val="single" w:sz="4" w:space="0" w:color="auto"/>
              <w:right w:val="single" w:sz="4" w:space="0" w:color="auto"/>
            </w:tcBorders>
            <w:shd w:val="clear" w:color="auto" w:fill="auto"/>
            <w:vAlign w:val="center"/>
            <w:hideMark/>
          </w:tcPr>
          <w:p w14:paraId="0BA212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39F91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BA6567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3C3EBF6D"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9D75F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108</w:t>
            </w:r>
          </w:p>
        </w:tc>
        <w:tc>
          <w:tcPr>
            <w:tcW w:w="284" w:type="pct"/>
            <w:tcBorders>
              <w:top w:val="nil"/>
              <w:left w:val="nil"/>
              <w:bottom w:val="single" w:sz="4" w:space="0" w:color="auto"/>
              <w:right w:val="single" w:sz="4" w:space="0" w:color="auto"/>
            </w:tcBorders>
            <w:shd w:val="clear" w:color="auto" w:fill="auto"/>
            <w:vAlign w:val="center"/>
            <w:hideMark/>
          </w:tcPr>
          <w:p w14:paraId="567E68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A7561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143285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1324E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w:t>
            </w:r>
          </w:p>
        </w:tc>
        <w:tc>
          <w:tcPr>
            <w:tcW w:w="485" w:type="pct"/>
            <w:tcBorders>
              <w:top w:val="nil"/>
              <w:left w:val="nil"/>
              <w:bottom w:val="single" w:sz="4" w:space="0" w:color="auto"/>
              <w:right w:val="single" w:sz="4" w:space="0" w:color="auto"/>
            </w:tcBorders>
            <w:shd w:val="clear" w:color="auto" w:fill="auto"/>
            <w:vAlign w:val="center"/>
            <w:hideMark/>
          </w:tcPr>
          <w:p w14:paraId="320C5D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 2</w:t>
            </w:r>
          </w:p>
        </w:tc>
        <w:tc>
          <w:tcPr>
            <w:tcW w:w="349" w:type="pct"/>
            <w:tcBorders>
              <w:top w:val="nil"/>
              <w:left w:val="nil"/>
              <w:bottom w:val="single" w:sz="4" w:space="0" w:color="auto"/>
              <w:right w:val="single" w:sz="4" w:space="0" w:color="auto"/>
            </w:tcBorders>
            <w:shd w:val="clear" w:color="auto" w:fill="auto"/>
            <w:vAlign w:val="center"/>
            <w:hideMark/>
          </w:tcPr>
          <w:p w14:paraId="1F6451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69E39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F14CE6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0D9140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E427E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109</w:t>
            </w:r>
          </w:p>
        </w:tc>
        <w:tc>
          <w:tcPr>
            <w:tcW w:w="284" w:type="pct"/>
            <w:tcBorders>
              <w:top w:val="nil"/>
              <w:left w:val="nil"/>
              <w:bottom w:val="single" w:sz="4" w:space="0" w:color="auto"/>
              <w:right w:val="single" w:sz="4" w:space="0" w:color="auto"/>
            </w:tcBorders>
            <w:shd w:val="clear" w:color="auto" w:fill="auto"/>
            <w:vAlign w:val="center"/>
            <w:hideMark/>
          </w:tcPr>
          <w:p w14:paraId="67EAC7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4F5B4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511C60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48B417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w:t>
            </w:r>
          </w:p>
        </w:tc>
        <w:tc>
          <w:tcPr>
            <w:tcW w:w="485" w:type="pct"/>
            <w:tcBorders>
              <w:top w:val="nil"/>
              <w:left w:val="nil"/>
              <w:bottom w:val="single" w:sz="4" w:space="0" w:color="auto"/>
              <w:right w:val="single" w:sz="4" w:space="0" w:color="auto"/>
            </w:tcBorders>
            <w:shd w:val="clear" w:color="auto" w:fill="auto"/>
            <w:vAlign w:val="center"/>
            <w:hideMark/>
          </w:tcPr>
          <w:p w14:paraId="4000B0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 3</w:t>
            </w:r>
          </w:p>
        </w:tc>
        <w:tc>
          <w:tcPr>
            <w:tcW w:w="349" w:type="pct"/>
            <w:tcBorders>
              <w:top w:val="nil"/>
              <w:left w:val="nil"/>
              <w:bottom w:val="single" w:sz="4" w:space="0" w:color="auto"/>
              <w:right w:val="single" w:sz="4" w:space="0" w:color="auto"/>
            </w:tcBorders>
            <w:shd w:val="clear" w:color="auto" w:fill="auto"/>
            <w:vAlign w:val="center"/>
            <w:hideMark/>
          </w:tcPr>
          <w:p w14:paraId="75722B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7EF05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7B333D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2CC6689B"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2E319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110</w:t>
            </w:r>
          </w:p>
        </w:tc>
        <w:tc>
          <w:tcPr>
            <w:tcW w:w="284" w:type="pct"/>
            <w:tcBorders>
              <w:top w:val="nil"/>
              <w:left w:val="nil"/>
              <w:bottom w:val="single" w:sz="4" w:space="0" w:color="auto"/>
              <w:right w:val="single" w:sz="4" w:space="0" w:color="auto"/>
            </w:tcBorders>
            <w:shd w:val="clear" w:color="auto" w:fill="auto"/>
            <w:vAlign w:val="center"/>
            <w:hideMark/>
          </w:tcPr>
          <w:p w14:paraId="5D46E7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042205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838DC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287124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w:t>
            </w:r>
          </w:p>
        </w:tc>
        <w:tc>
          <w:tcPr>
            <w:tcW w:w="485" w:type="pct"/>
            <w:tcBorders>
              <w:top w:val="nil"/>
              <w:left w:val="nil"/>
              <w:bottom w:val="single" w:sz="4" w:space="0" w:color="auto"/>
              <w:right w:val="single" w:sz="4" w:space="0" w:color="auto"/>
            </w:tcBorders>
            <w:shd w:val="clear" w:color="auto" w:fill="auto"/>
            <w:vAlign w:val="center"/>
            <w:hideMark/>
          </w:tcPr>
          <w:p w14:paraId="1796D2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 4</w:t>
            </w:r>
          </w:p>
        </w:tc>
        <w:tc>
          <w:tcPr>
            <w:tcW w:w="349" w:type="pct"/>
            <w:tcBorders>
              <w:top w:val="nil"/>
              <w:left w:val="nil"/>
              <w:bottom w:val="single" w:sz="4" w:space="0" w:color="auto"/>
              <w:right w:val="single" w:sz="4" w:space="0" w:color="auto"/>
            </w:tcBorders>
            <w:shd w:val="clear" w:color="auto" w:fill="auto"/>
            <w:vAlign w:val="center"/>
            <w:hideMark/>
          </w:tcPr>
          <w:p w14:paraId="100666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08A40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2E2403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0EFA673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2A7C7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111</w:t>
            </w:r>
          </w:p>
        </w:tc>
        <w:tc>
          <w:tcPr>
            <w:tcW w:w="284" w:type="pct"/>
            <w:tcBorders>
              <w:top w:val="nil"/>
              <w:left w:val="nil"/>
              <w:bottom w:val="single" w:sz="4" w:space="0" w:color="auto"/>
              <w:right w:val="single" w:sz="4" w:space="0" w:color="auto"/>
            </w:tcBorders>
            <w:shd w:val="clear" w:color="auto" w:fill="auto"/>
            <w:vAlign w:val="center"/>
            <w:hideMark/>
          </w:tcPr>
          <w:p w14:paraId="09B032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78530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5B93F1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5B005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w:t>
            </w:r>
          </w:p>
        </w:tc>
        <w:tc>
          <w:tcPr>
            <w:tcW w:w="485" w:type="pct"/>
            <w:tcBorders>
              <w:top w:val="nil"/>
              <w:left w:val="nil"/>
              <w:bottom w:val="single" w:sz="4" w:space="0" w:color="auto"/>
              <w:right w:val="single" w:sz="4" w:space="0" w:color="auto"/>
            </w:tcBorders>
            <w:shd w:val="clear" w:color="auto" w:fill="auto"/>
            <w:vAlign w:val="center"/>
            <w:hideMark/>
          </w:tcPr>
          <w:p w14:paraId="5CCE5E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Chung 5</w:t>
            </w:r>
          </w:p>
        </w:tc>
        <w:tc>
          <w:tcPr>
            <w:tcW w:w="349" w:type="pct"/>
            <w:tcBorders>
              <w:top w:val="nil"/>
              <w:left w:val="nil"/>
              <w:bottom w:val="single" w:sz="4" w:space="0" w:color="auto"/>
              <w:right w:val="single" w:sz="4" w:space="0" w:color="auto"/>
            </w:tcBorders>
            <w:shd w:val="clear" w:color="auto" w:fill="auto"/>
            <w:vAlign w:val="center"/>
            <w:hideMark/>
          </w:tcPr>
          <w:p w14:paraId="74067E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2C42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4F4D0C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16DF255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7568B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112</w:t>
            </w:r>
          </w:p>
        </w:tc>
        <w:tc>
          <w:tcPr>
            <w:tcW w:w="284" w:type="pct"/>
            <w:tcBorders>
              <w:top w:val="nil"/>
              <w:left w:val="nil"/>
              <w:bottom w:val="single" w:sz="4" w:space="0" w:color="auto"/>
              <w:right w:val="single" w:sz="4" w:space="0" w:color="auto"/>
            </w:tcBorders>
            <w:shd w:val="clear" w:color="auto" w:fill="auto"/>
            <w:vAlign w:val="center"/>
            <w:hideMark/>
          </w:tcPr>
          <w:p w14:paraId="0E38B4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0791C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154D1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1DFADF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w:t>
            </w:r>
          </w:p>
        </w:tc>
        <w:tc>
          <w:tcPr>
            <w:tcW w:w="485" w:type="pct"/>
            <w:tcBorders>
              <w:top w:val="nil"/>
              <w:left w:val="nil"/>
              <w:bottom w:val="single" w:sz="4" w:space="0" w:color="auto"/>
              <w:right w:val="single" w:sz="4" w:space="0" w:color="auto"/>
            </w:tcBorders>
            <w:shd w:val="clear" w:color="auto" w:fill="auto"/>
            <w:vAlign w:val="center"/>
            <w:hideMark/>
          </w:tcPr>
          <w:p w14:paraId="3C6420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 1</w:t>
            </w:r>
          </w:p>
        </w:tc>
        <w:tc>
          <w:tcPr>
            <w:tcW w:w="349" w:type="pct"/>
            <w:tcBorders>
              <w:top w:val="nil"/>
              <w:left w:val="nil"/>
              <w:bottom w:val="single" w:sz="4" w:space="0" w:color="auto"/>
              <w:right w:val="single" w:sz="4" w:space="0" w:color="auto"/>
            </w:tcBorders>
            <w:shd w:val="clear" w:color="auto" w:fill="auto"/>
            <w:vAlign w:val="center"/>
            <w:hideMark/>
          </w:tcPr>
          <w:p w14:paraId="683B00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AA16B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DA826A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370D49F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9A74F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113</w:t>
            </w:r>
          </w:p>
        </w:tc>
        <w:tc>
          <w:tcPr>
            <w:tcW w:w="284" w:type="pct"/>
            <w:tcBorders>
              <w:top w:val="nil"/>
              <w:left w:val="nil"/>
              <w:bottom w:val="single" w:sz="4" w:space="0" w:color="auto"/>
              <w:right w:val="single" w:sz="4" w:space="0" w:color="auto"/>
            </w:tcBorders>
            <w:shd w:val="clear" w:color="auto" w:fill="auto"/>
            <w:vAlign w:val="center"/>
            <w:hideMark/>
          </w:tcPr>
          <w:p w14:paraId="72A92D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F3590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503B0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198E51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w:t>
            </w:r>
          </w:p>
        </w:tc>
        <w:tc>
          <w:tcPr>
            <w:tcW w:w="485" w:type="pct"/>
            <w:tcBorders>
              <w:top w:val="nil"/>
              <w:left w:val="nil"/>
              <w:bottom w:val="single" w:sz="4" w:space="0" w:color="auto"/>
              <w:right w:val="single" w:sz="4" w:space="0" w:color="auto"/>
            </w:tcBorders>
            <w:shd w:val="clear" w:color="auto" w:fill="auto"/>
            <w:vAlign w:val="center"/>
            <w:hideMark/>
          </w:tcPr>
          <w:p w14:paraId="03DAC2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 2</w:t>
            </w:r>
          </w:p>
        </w:tc>
        <w:tc>
          <w:tcPr>
            <w:tcW w:w="349" w:type="pct"/>
            <w:tcBorders>
              <w:top w:val="nil"/>
              <w:left w:val="nil"/>
              <w:bottom w:val="single" w:sz="4" w:space="0" w:color="auto"/>
              <w:right w:val="single" w:sz="4" w:space="0" w:color="auto"/>
            </w:tcBorders>
            <w:shd w:val="clear" w:color="auto" w:fill="auto"/>
            <w:vAlign w:val="center"/>
            <w:hideMark/>
          </w:tcPr>
          <w:p w14:paraId="7A521E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B5873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B5C82A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lượng mưa rất nhỏ</w:t>
            </w:r>
            <w:r w:rsidRPr="000E4468">
              <w:rPr>
                <w:sz w:val="22"/>
                <w:szCs w:val="22"/>
                <w:lang w:val="en-GB" w:eastAsia="en-GB"/>
              </w:rPr>
              <w:br/>
              <w:t>- Phần đập chặn thu nước không được bảo vệ có thể làm giảm chất lượng nước</w:t>
            </w:r>
          </w:p>
        </w:tc>
      </w:tr>
      <w:tr w:rsidR="000E4468" w:rsidRPr="000E4468" w14:paraId="0440CC9F"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3DA4D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114</w:t>
            </w:r>
          </w:p>
        </w:tc>
        <w:tc>
          <w:tcPr>
            <w:tcW w:w="284" w:type="pct"/>
            <w:tcBorders>
              <w:top w:val="nil"/>
              <w:left w:val="nil"/>
              <w:bottom w:val="single" w:sz="4" w:space="0" w:color="auto"/>
              <w:right w:val="single" w:sz="4" w:space="0" w:color="auto"/>
            </w:tcBorders>
            <w:shd w:val="clear" w:color="auto" w:fill="auto"/>
            <w:vAlign w:val="center"/>
            <w:hideMark/>
          </w:tcPr>
          <w:p w14:paraId="38CA2B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EFCA0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7CA5C9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F2C67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w:t>
            </w:r>
          </w:p>
        </w:tc>
        <w:tc>
          <w:tcPr>
            <w:tcW w:w="485" w:type="pct"/>
            <w:tcBorders>
              <w:top w:val="nil"/>
              <w:left w:val="nil"/>
              <w:bottom w:val="single" w:sz="4" w:space="0" w:color="auto"/>
              <w:right w:val="single" w:sz="4" w:space="0" w:color="auto"/>
            </w:tcBorders>
            <w:shd w:val="clear" w:color="auto" w:fill="auto"/>
            <w:vAlign w:val="center"/>
            <w:hideMark/>
          </w:tcPr>
          <w:p w14:paraId="657D60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 3</w:t>
            </w:r>
          </w:p>
        </w:tc>
        <w:tc>
          <w:tcPr>
            <w:tcW w:w="349" w:type="pct"/>
            <w:tcBorders>
              <w:top w:val="nil"/>
              <w:left w:val="nil"/>
              <w:bottom w:val="single" w:sz="4" w:space="0" w:color="auto"/>
              <w:right w:val="single" w:sz="4" w:space="0" w:color="auto"/>
            </w:tcBorders>
            <w:shd w:val="clear" w:color="auto" w:fill="auto"/>
            <w:vAlign w:val="center"/>
            <w:hideMark/>
          </w:tcPr>
          <w:p w14:paraId="15F6EC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CD59F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cửa hang</w:t>
            </w:r>
          </w:p>
        </w:tc>
        <w:tc>
          <w:tcPr>
            <w:tcW w:w="1371" w:type="pct"/>
            <w:tcBorders>
              <w:top w:val="nil"/>
              <w:left w:val="nil"/>
              <w:bottom w:val="single" w:sz="4" w:space="0" w:color="auto"/>
              <w:right w:val="single" w:sz="4" w:space="0" w:color="auto"/>
            </w:tcBorders>
            <w:shd w:val="clear" w:color="auto" w:fill="auto"/>
            <w:vAlign w:val="center"/>
            <w:hideMark/>
          </w:tcPr>
          <w:p w14:paraId="6A66C92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Phía trên có trang trại lợn, có nguy cơ ảnh hưởng đến chất lượng nguồn nước</w:t>
            </w:r>
          </w:p>
        </w:tc>
      </w:tr>
      <w:tr w:rsidR="000E4468" w:rsidRPr="000E4468" w14:paraId="02CF686A"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4F69A3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115</w:t>
            </w:r>
          </w:p>
        </w:tc>
        <w:tc>
          <w:tcPr>
            <w:tcW w:w="284" w:type="pct"/>
            <w:tcBorders>
              <w:top w:val="nil"/>
              <w:left w:val="nil"/>
              <w:bottom w:val="single" w:sz="4" w:space="0" w:color="auto"/>
              <w:right w:val="single" w:sz="4" w:space="0" w:color="auto"/>
            </w:tcBorders>
            <w:shd w:val="clear" w:color="auto" w:fill="auto"/>
            <w:vAlign w:val="center"/>
            <w:hideMark/>
          </w:tcPr>
          <w:p w14:paraId="43883C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C801D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A077B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4C182A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w:t>
            </w:r>
          </w:p>
        </w:tc>
        <w:tc>
          <w:tcPr>
            <w:tcW w:w="485" w:type="pct"/>
            <w:tcBorders>
              <w:top w:val="nil"/>
              <w:left w:val="nil"/>
              <w:bottom w:val="single" w:sz="4" w:space="0" w:color="auto"/>
              <w:right w:val="single" w:sz="4" w:space="0" w:color="auto"/>
            </w:tcBorders>
            <w:shd w:val="clear" w:color="auto" w:fill="auto"/>
            <w:vAlign w:val="center"/>
            <w:hideMark/>
          </w:tcPr>
          <w:p w14:paraId="561883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Khương 4</w:t>
            </w:r>
          </w:p>
        </w:tc>
        <w:tc>
          <w:tcPr>
            <w:tcW w:w="349" w:type="pct"/>
            <w:tcBorders>
              <w:top w:val="nil"/>
              <w:left w:val="nil"/>
              <w:bottom w:val="single" w:sz="4" w:space="0" w:color="auto"/>
              <w:right w:val="single" w:sz="4" w:space="0" w:color="auto"/>
            </w:tcBorders>
            <w:shd w:val="clear" w:color="auto" w:fill="auto"/>
            <w:vAlign w:val="center"/>
            <w:hideMark/>
          </w:tcPr>
          <w:p w14:paraId="058176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2B255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kéo dài sang Tây Nam mở rộng về hai phía xuống dưới cửa hang</w:t>
            </w:r>
          </w:p>
        </w:tc>
        <w:tc>
          <w:tcPr>
            <w:tcW w:w="1371" w:type="pct"/>
            <w:tcBorders>
              <w:top w:val="nil"/>
              <w:left w:val="nil"/>
              <w:bottom w:val="single" w:sz="4" w:space="0" w:color="auto"/>
              <w:right w:val="single" w:sz="4" w:space="0" w:color="auto"/>
            </w:tcBorders>
            <w:shd w:val="clear" w:color="auto" w:fill="auto"/>
            <w:vAlign w:val="center"/>
            <w:hideMark/>
          </w:tcPr>
          <w:p w14:paraId="1E8C2E0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Đặt máy nổ để bơm nước ngay trên miệng hang, có thể dầu mỡ xuống nguồn nước</w:t>
            </w:r>
          </w:p>
        </w:tc>
      </w:tr>
      <w:tr w:rsidR="000E4468" w:rsidRPr="000E4468" w14:paraId="04FA902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9E56D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116</w:t>
            </w:r>
          </w:p>
        </w:tc>
        <w:tc>
          <w:tcPr>
            <w:tcW w:w="284" w:type="pct"/>
            <w:tcBorders>
              <w:top w:val="nil"/>
              <w:left w:val="nil"/>
              <w:bottom w:val="single" w:sz="4" w:space="0" w:color="auto"/>
              <w:right w:val="single" w:sz="4" w:space="0" w:color="auto"/>
            </w:tcBorders>
            <w:shd w:val="clear" w:color="auto" w:fill="auto"/>
            <w:vAlign w:val="center"/>
            <w:hideMark/>
          </w:tcPr>
          <w:p w14:paraId="219804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FE208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7D72B2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34415A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w:t>
            </w:r>
          </w:p>
        </w:tc>
        <w:tc>
          <w:tcPr>
            <w:tcW w:w="485" w:type="pct"/>
            <w:tcBorders>
              <w:top w:val="nil"/>
              <w:left w:val="nil"/>
              <w:bottom w:val="single" w:sz="4" w:space="0" w:color="auto"/>
              <w:right w:val="single" w:sz="4" w:space="0" w:color="auto"/>
            </w:tcBorders>
            <w:shd w:val="clear" w:color="auto" w:fill="auto"/>
            <w:vAlign w:val="center"/>
            <w:hideMark/>
          </w:tcPr>
          <w:p w14:paraId="4A3600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 1</w:t>
            </w:r>
          </w:p>
        </w:tc>
        <w:tc>
          <w:tcPr>
            <w:tcW w:w="349" w:type="pct"/>
            <w:tcBorders>
              <w:top w:val="nil"/>
              <w:left w:val="nil"/>
              <w:bottom w:val="single" w:sz="4" w:space="0" w:color="auto"/>
              <w:right w:val="single" w:sz="4" w:space="0" w:color="auto"/>
            </w:tcBorders>
            <w:shd w:val="clear" w:color="auto" w:fill="auto"/>
            <w:vAlign w:val="center"/>
            <w:hideMark/>
          </w:tcPr>
          <w:p w14:paraId="14C3DB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C255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về hai phía cửa hang</w:t>
            </w:r>
          </w:p>
        </w:tc>
        <w:tc>
          <w:tcPr>
            <w:tcW w:w="1371" w:type="pct"/>
            <w:tcBorders>
              <w:top w:val="nil"/>
              <w:left w:val="nil"/>
              <w:bottom w:val="single" w:sz="4" w:space="0" w:color="auto"/>
              <w:right w:val="single" w:sz="4" w:space="0" w:color="auto"/>
            </w:tcBorders>
            <w:shd w:val="clear" w:color="auto" w:fill="auto"/>
            <w:vAlign w:val="center"/>
            <w:hideMark/>
          </w:tcPr>
          <w:p w14:paraId="1263427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cấy lúa có nguy cơ ảnh hưởng chất lượng do phân bón, thuốc cỏ</w:t>
            </w:r>
          </w:p>
        </w:tc>
      </w:tr>
      <w:tr w:rsidR="000E4468" w:rsidRPr="000E4468" w14:paraId="535F922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B78DA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117</w:t>
            </w:r>
          </w:p>
        </w:tc>
        <w:tc>
          <w:tcPr>
            <w:tcW w:w="284" w:type="pct"/>
            <w:tcBorders>
              <w:top w:val="nil"/>
              <w:left w:val="nil"/>
              <w:bottom w:val="single" w:sz="4" w:space="0" w:color="auto"/>
              <w:right w:val="single" w:sz="4" w:space="0" w:color="auto"/>
            </w:tcBorders>
            <w:shd w:val="clear" w:color="auto" w:fill="auto"/>
            <w:vAlign w:val="center"/>
            <w:hideMark/>
          </w:tcPr>
          <w:p w14:paraId="065E3C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684FCA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58101A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CD0B6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w:t>
            </w:r>
          </w:p>
        </w:tc>
        <w:tc>
          <w:tcPr>
            <w:tcW w:w="485" w:type="pct"/>
            <w:tcBorders>
              <w:top w:val="nil"/>
              <w:left w:val="nil"/>
              <w:bottom w:val="single" w:sz="4" w:space="0" w:color="auto"/>
              <w:right w:val="single" w:sz="4" w:space="0" w:color="auto"/>
            </w:tcBorders>
            <w:shd w:val="clear" w:color="auto" w:fill="auto"/>
            <w:vAlign w:val="center"/>
            <w:hideMark/>
          </w:tcPr>
          <w:p w14:paraId="6DE807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 2</w:t>
            </w:r>
          </w:p>
        </w:tc>
        <w:tc>
          <w:tcPr>
            <w:tcW w:w="349" w:type="pct"/>
            <w:tcBorders>
              <w:top w:val="nil"/>
              <w:left w:val="nil"/>
              <w:bottom w:val="single" w:sz="4" w:space="0" w:color="auto"/>
              <w:right w:val="single" w:sz="4" w:space="0" w:color="auto"/>
            </w:tcBorders>
            <w:shd w:val="clear" w:color="auto" w:fill="auto"/>
            <w:vAlign w:val="center"/>
            <w:hideMark/>
          </w:tcPr>
          <w:p w14:paraId="796EC8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A1A81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5DB267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4733E9C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475A8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118</w:t>
            </w:r>
          </w:p>
        </w:tc>
        <w:tc>
          <w:tcPr>
            <w:tcW w:w="284" w:type="pct"/>
            <w:tcBorders>
              <w:top w:val="nil"/>
              <w:left w:val="nil"/>
              <w:bottom w:val="single" w:sz="4" w:space="0" w:color="auto"/>
              <w:right w:val="single" w:sz="4" w:space="0" w:color="auto"/>
            </w:tcBorders>
            <w:shd w:val="clear" w:color="auto" w:fill="auto"/>
            <w:vAlign w:val="center"/>
            <w:hideMark/>
          </w:tcPr>
          <w:p w14:paraId="00DC45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1D5AC5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E680F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391772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w:t>
            </w:r>
          </w:p>
        </w:tc>
        <w:tc>
          <w:tcPr>
            <w:tcW w:w="485" w:type="pct"/>
            <w:tcBorders>
              <w:top w:val="nil"/>
              <w:left w:val="nil"/>
              <w:bottom w:val="single" w:sz="4" w:space="0" w:color="auto"/>
              <w:right w:val="single" w:sz="4" w:space="0" w:color="auto"/>
            </w:tcBorders>
            <w:shd w:val="clear" w:color="auto" w:fill="auto"/>
            <w:vAlign w:val="center"/>
            <w:hideMark/>
          </w:tcPr>
          <w:p w14:paraId="539F06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 3</w:t>
            </w:r>
          </w:p>
        </w:tc>
        <w:tc>
          <w:tcPr>
            <w:tcW w:w="349" w:type="pct"/>
            <w:tcBorders>
              <w:top w:val="nil"/>
              <w:left w:val="nil"/>
              <w:bottom w:val="single" w:sz="4" w:space="0" w:color="auto"/>
              <w:right w:val="single" w:sz="4" w:space="0" w:color="auto"/>
            </w:tcBorders>
            <w:shd w:val="clear" w:color="auto" w:fill="auto"/>
            <w:vAlign w:val="center"/>
            <w:hideMark/>
          </w:tcPr>
          <w:p w14:paraId="16CCBB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73F26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CA1D34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0B4AD67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D9BF8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119</w:t>
            </w:r>
          </w:p>
        </w:tc>
        <w:tc>
          <w:tcPr>
            <w:tcW w:w="284" w:type="pct"/>
            <w:tcBorders>
              <w:top w:val="nil"/>
              <w:left w:val="nil"/>
              <w:bottom w:val="single" w:sz="4" w:space="0" w:color="auto"/>
              <w:right w:val="single" w:sz="4" w:space="0" w:color="auto"/>
            </w:tcBorders>
            <w:shd w:val="clear" w:color="auto" w:fill="auto"/>
            <w:vAlign w:val="center"/>
            <w:hideMark/>
          </w:tcPr>
          <w:p w14:paraId="539030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D9DC8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917D0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1B175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w:t>
            </w:r>
          </w:p>
        </w:tc>
        <w:tc>
          <w:tcPr>
            <w:tcW w:w="485" w:type="pct"/>
            <w:tcBorders>
              <w:top w:val="nil"/>
              <w:left w:val="nil"/>
              <w:bottom w:val="single" w:sz="4" w:space="0" w:color="auto"/>
              <w:right w:val="single" w:sz="4" w:space="0" w:color="auto"/>
            </w:tcBorders>
            <w:shd w:val="clear" w:color="auto" w:fill="auto"/>
            <w:vAlign w:val="center"/>
            <w:hideMark/>
          </w:tcPr>
          <w:p w14:paraId="400212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 4</w:t>
            </w:r>
          </w:p>
        </w:tc>
        <w:tc>
          <w:tcPr>
            <w:tcW w:w="349" w:type="pct"/>
            <w:tcBorders>
              <w:top w:val="nil"/>
              <w:left w:val="nil"/>
              <w:bottom w:val="single" w:sz="4" w:space="0" w:color="auto"/>
              <w:right w:val="single" w:sz="4" w:space="0" w:color="auto"/>
            </w:tcBorders>
            <w:shd w:val="clear" w:color="auto" w:fill="auto"/>
            <w:vAlign w:val="center"/>
            <w:hideMark/>
          </w:tcPr>
          <w:p w14:paraId="2A8A5D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92D34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63FDE9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36671CC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1117E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120</w:t>
            </w:r>
          </w:p>
        </w:tc>
        <w:tc>
          <w:tcPr>
            <w:tcW w:w="284" w:type="pct"/>
            <w:tcBorders>
              <w:top w:val="nil"/>
              <w:left w:val="nil"/>
              <w:bottom w:val="single" w:sz="4" w:space="0" w:color="auto"/>
              <w:right w:val="single" w:sz="4" w:space="0" w:color="auto"/>
            </w:tcBorders>
            <w:shd w:val="clear" w:color="auto" w:fill="auto"/>
            <w:vAlign w:val="center"/>
            <w:hideMark/>
          </w:tcPr>
          <w:p w14:paraId="272EB8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67B76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96FE7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250AF1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w:t>
            </w:r>
          </w:p>
        </w:tc>
        <w:tc>
          <w:tcPr>
            <w:tcW w:w="485" w:type="pct"/>
            <w:tcBorders>
              <w:top w:val="nil"/>
              <w:left w:val="nil"/>
              <w:bottom w:val="single" w:sz="4" w:space="0" w:color="auto"/>
              <w:right w:val="single" w:sz="4" w:space="0" w:color="auto"/>
            </w:tcBorders>
            <w:shd w:val="clear" w:color="auto" w:fill="auto"/>
            <w:vAlign w:val="center"/>
            <w:hideMark/>
          </w:tcPr>
          <w:p w14:paraId="2FE000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Nộc 5</w:t>
            </w:r>
          </w:p>
        </w:tc>
        <w:tc>
          <w:tcPr>
            <w:tcW w:w="349" w:type="pct"/>
            <w:tcBorders>
              <w:top w:val="nil"/>
              <w:left w:val="nil"/>
              <w:bottom w:val="single" w:sz="4" w:space="0" w:color="auto"/>
              <w:right w:val="single" w:sz="4" w:space="0" w:color="auto"/>
            </w:tcBorders>
            <w:shd w:val="clear" w:color="auto" w:fill="auto"/>
            <w:vAlign w:val="center"/>
            <w:hideMark/>
          </w:tcPr>
          <w:p w14:paraId="3F8263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824F2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C80707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5BEFAFD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CC719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121</w:t>
            </w:r>
          </w:p>
        </w:tc>
        <w:tc>
          <w:tcPr>
            <w:tcW w:w="284" w:type="pct"/>
            <w:tcBorders>
              <w:top w:val="nil"/>
              <w:left w:val="nil"/>
              <w:bottom w:val="single" w:sz="4" w:space="0" w:color="auto"/>
              <w:right w:val="single" w:sz="4" w:space="0" w:color="auto"/>
            </w:tcBorders>
            <w:shd w:val="clear" w:color="auto" w:fill="auto"/>
            <w:vAlign w:val="center"/>
            <w:hideMark/>
          </w:tcPr>
          <w:p w14:paraId="6D306A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57CE3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5330A0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0B99C4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2510F2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Sại</w:t>
            </w:r>
          </w:p>
        </w:tc>
        <w:tc>
          <w:tcPr>
            <w:tcW w:w="349" w:type="pct"/>
            <w:tcBorders>
              <w:top w:val="nil"/>
              <w:left w:val="nil"/>
              <w:bottom w:val="single" w:sz="4" w:space="0" w:color="auto"/>
              <w:right w:val="single" w:sz="4" w:space="0" w:color="auto"/>
            </w:tcBorders>
            <w:shd w:val="clear" w:color="auto" w:fill="auto"/>
            <w:vAlign w:val="center"/>
            <w:hideMark/>
          </w:tcPr>
          <w:p w14:paraId="162375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94D7B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C7DAA0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làm nương trồng ngô</w:t>
            </w:r>
            <w:r w:rsidRPr="000E4468">
              <w:rPr>
                <w:sz w:val="22"/>
                <w:szCs w:val="22"/>
                <w:lang w:val="en-GB" w:eastAsia="en-GB"/>
              </w:rPr>
              <w:br/>
              <w:t xml:space="preserve">- Không bảo dưỡng, tu sửa đường ống, bể chứa </w:t>
            </w:r>
          </w:p>
        </w:tc>
      </w:tr>
      <w:tr w:rsidR="000E4468" w:rsidRPr="000E4468" w14:paraId="0C56696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539D6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122</w:t>
            </w:r>
          </w:p>
        </w:tc>
        <w:tc>
          <w:tcPr>
            <w:tcW w:w="284" w:type="pct"/>
            <w:tcBorders>
              <w:top w:val="nil"/>
              <w:left w:val="nil"/>
              <w:bottom w:val="single" w:sz="4" w:space="0" w:color="auto"/>
              <w:right w:val="single" w:sz="4" w:space="0" w:color="auto"/>
            </w:tcBorders>
            <w:shd w:val="clear" w:color="auto" w:fill="auto"/>
            <w:vAlign w:val="center"/>
            <w:hideMark/>
          </w:tcPr>
          <w:p w14:paraId="66DD14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A67E4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EC6A9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66AE7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7E2F59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 1</w:t>
            </w:r>
          </w:p>
        </w:tc>
        <w:tc>
          <w:tcPr>
            <w:tcW w:w="349" w:type="pct"/>
            <w:tcBorders>
              <w:top w:val="nil"/>
              <w:left w:val="nil"/>
              <w:bottom w:val="single" w:sz="4" w:space="0" w:color="auto"/>
              <w:right w:val="single" w:sz="4" w:space="0" w:color="auto"/>
            </w:tcBorders>
            <w:shd w:val="clear" w:color="auto" w:fill="auto"/>
            <w:vAlign w:val="center"/>
            <w:hideMark/>
          </w:tcPr>
          <w:p w14:paraId="7988A9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ADBDA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F63378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15E98EB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A1728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123</w:t>
            </w:r>
          </w:p>
        </w:tc>
        <w:tc>
          <w:tcPr>
            <w:tcW w:w="284" w:type="pct"/>
            <w:tcBorders>
              <w:top w:val="nil"/>
              <w:left w:val="nil"/>
              <w:bottom w:val="single" w:sz="4" w:space="0" w:color="auto"/>
              <w:right w:val="single" w:sz="4" w:space="0" w:color="auto"/>
            </w:tcBorders>
            <w:shd w:val="clear" w:color="auto" w:fill="auto"/>
            <w:vAlign w:val="center"/>
            <w:hideMark/>
          </w:tcPr>
          <w:p w14:paraId="156F2A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64C47D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61088A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1FA8F2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2F692D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 2</w:t>
            </w:r>
          </w:p>
        </w:tc>
        <w:tc>
          <w:tcPr>
            <w:tcW w:w="349" w:type="pct"/>
            <w:tcBorders>
              <w:top w:val="nil"/>
              <w:left w:val="nil"/>
              <w:bottom w:val="single" w:sz="4" w:space="0" w:color="auto"/>
              <w:right w:val="single" w:sz="4" w:space="0" w:color="auto"/>
            </w:tcBorders>
            <w:shd w:val="clear" w:color="auto" w:fill="auto"/>
            <w:vAlign w:val="center"/>
            <w:hideMark/>
          </w:tcPr>
          <w:p w14:paraId="71126C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AC821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ACBC24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F32D19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C13CE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124</w:t>
            </w:r>
          </w:p>
        </w:tc>
        <w:tc>
          <w:tcPr>
            <w:tcW w:w="284" w:type="pct"/>
            <w:tcBorders>
              <w:top w:val="nil"/>
              <w:left w:val="nil"/>
              <w:bottom w:val="single" w:sz="4" w:space="0" w:color="auto"/>
              <w:right w:val="single" w:sz="4" w:space="0" w:color="auto"/>
            </w:tcBorders>
            <w:shd w:val="clear" w:color="auto" w:fill="auto"/>
            <w:vAlign w:val="center"/>
            <w:hideMark/>
          </w:tcPr>
          <w:p w14:paraId="5EF178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0AE3A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6708AF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34F11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1B5CEE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 3</w:t>
            </w:r>
          </w:p>
        </w:tc>
        <w:tc>
          <w:tcPr>
            <w:tcW w:w="349" w:type="pct"/>
            <w:tcBorders>
              <w:top w:val="nil"/>
              <w:left w:val="nil"/>
              <w:bottom w:val="single" w:sz="4" w:space="0" w:color="auto"/>
              <w:right w:val="single" w:sz="4" w:space="0" w:color="auto"/>
            </w:tcBorders>
            <w:shd w:val="clear" w:color="auto" w:fill="auto"/>
            <w:vAlign w:val="center"/>
            <w:hideMark/>
          </w:tcPr>
          <w:p w14:paraId="572FAA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AAF29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CE8849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06E291F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B9EA3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125</w:t>
            </w:r>
          </w:p>
        </w:tc>
        <w:tc>
          <w:tcPr>
            <w:tcW w:w="284" w:type="pct"/>
            <w:tcBorders>
              <w:top w:val="nil"/>
              <w:left w:val="nil"/>
              <w:bottom w:val="single" w:sz="4" w:space="0" w:color="auto"/>
              <w:right w:val="single" w:sz="4" w:space="0" w:color="auto"/>
            </w:tcBorders>
            <w:shd w:val="clear" w:color="auto" w:fill="auto"/>
            <w:vAlign w:val="center"/>
            <w:hideMark/>
          </w:tcPr>
          <w:p w14:paraId="3FF47B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1427B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E971F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69618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574973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 4</w:t>
            </w:r>
          </w:p>
        </w:tc>
        <w:tc>
          <w:tcPr>
            <w:tcW w:w="349" w:type="pct"/>
            <w:tcBorders>
              <w:top w:val="nil"/>
              <w:left w:val="nil"/>
              <w:bottom w:val="single" w:sz="4" w:space="0" w:color="auto"/>
              <w:right w:val="single" w:sz="4" w:space="0" w:color="auto"/>
            </w:tcBorders>
            <w:shd w:val="clear" w:color="auto" w:fill="auto"/>
            <w:vAlign w:val="center"/>
            <w:hideMark/>
          </w:tcPr>
          <w:p w14:paraId="37E9B4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BB534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1A520A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87168A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D068E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126</w:t>
            </w:r>
          </w:p>
        </w:tc>
        <w:tc>
          <w:tcPr>
            <w:tcW w:w="284" w:type="pct"/>
            <w:tcBorders>
              <w:top w:val="nil"/>
              <w:left w:val="nil"/>
              <w:bottom w:val="single" w:sz="4" w:space="0" w:color="auto"/>
              <w:right w:val="single" w:sz="4" w:space="0" w:color="auto"/>
            </w:tcBorders>
            <w:shd w:val="clear" w:color="auto" w:fill="auto"/>
            <w:vAlign w:val="center"/>
            <w:hideMark/>
          </w:tcPr>
          <w:p w14:paraId="3F9FCD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09A4D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6A978B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2DB4A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41C818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 5</w:t>
            </w:r>
          </w:p>
        </w:tc>
        <w:tc>
          <w:tcPr>
            <w:tcW w:w="349" w:type="pct"/>
            <w:tcBorders>
              <w:top w:val="nil"/>
              <w:left w:val="nil"/>
              <w:bottom w:val="single" w:sz="4" w:space="0" w:color="auto"/>
              <w:right w:val="single" w:sz="4" w:space="0" w:color="auto"/>
            </w:tcBorders>
            <w:shd w:val="clear" w:color="auto" w:fill="auto"/>
            <w:vAlign w:val="center"/>
            <w:hideMark/>
          </w:tcPr>
          <w:p w14:paraId="347139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6AA6D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3275EE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04543E0D"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1C90E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127</w:t>
            </w:r>
          </w:p>
        </w:tc>
        <w:tc>
          <w:tcPr>
            <w:tcW w:w="284" w:type="pct"/>
            <w:tcBorders>
              <w:top w:val="nil"/>
              <w:left w:val="nil"/>
              <w:bottom w:val="single" w:sz="4" w:space="0" w:color="auto"/>
              <w:right w:val="single" w:sz="4" w:space="0" w:color="auto"/>
            </w:tcBorders>
            <w:shd w:val="clear" w:color="auto" w:fill="auto"/>
            <w:vAlign w:val="center"/>
            <w:hideMark/>
          </w:tcPr>
          <w:p w14:paraId="294EDB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138BD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8D557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B9466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w:t>
            </w:r>
          </w:p>
        </w:tc>
        <w:tc>
          <w:tcPr>
            <w:tcW w:w="485" w:type="pct"/>
            <w:tcBorders>
              <w:top w:val="nil"/>
              <w:left w:val="nil"/>
              <w:bottom w:val="single" w:sz="4" w:space="0" w:color="auto"/>
              <w:right w:val="single" w:sz="4" w:space="0" w:color="auto"/>
            </w:tcBorders>
            <w:shd w:val="clear" w:color="auto" w:fill="auto"/>
            <w:vAlign w:val="center"/>
            <w:hideMark/>
          </w:tcPr>
          <w:p w14:paraId="072CF8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Chạp 6</w:t>
            </w:r>
          </w:p>
        </w:tc>
        <w:tc>
          <w:tcPr>
            <w:tcW w:w="349" w:type="pct"/>
            <w:tcBorders>
              <w:top w:val="nil"/>
              <w:left w:val="nil"/>
              <w:bottom w:val="single" w:sz="4" w:space="0" w:color="auto"/>
              <w:right w:val="single" w:sz="4" w:space="0" w:color="auto"/>
            </w:tcBorders>
            <w:shd w:val="clear" w:color="auto" w:fill="auto"/>
            <w:vAlign w:val="center"/>
            <w:hideMark/>
          </w:tcPr>
          <w:p w14:paraId="634F6C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8FCEF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77E33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38D038DC"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EDD2B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128</w:t>
            </w:r>
          </w:p>
        </w:tc>
        <w:tc>
          <w:tcPr>
            <w:tcW w:w="284" w:type="pct"/>
            <w:tcBorders>
              <w:top w:val="nil"/>
              <w:left w:val="nil"/>
              <w:bottom w:val="single" w:sz="4" w:space="0" w:color="auto"/>
              <w:right w:val="single" w:sz="4" w:space="0" w:color="auto"/>
            </w:tcBorders>
            <w:shd w:val="clear" w:color="auto" w:fill="auto"/>
            <w:vAlign w:val="center"/>
            <w:hideMark/>
          </w:tcPr>
          <w:p w14:paraId="75D5D3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7245B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8C87E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EAA68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6A6548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1</w:t>
            </w:r>
          </w:p>
        </w:tc>
        <w:tc>
          <w:tcPr>
            <w:tcW w:w="349" w:type="pct"/>
            <w:tcBorders>
              <w:top w:val="nil"/>
              <w:left w:val="nil"/>
              <w:bottom w:val="single" w:sz="4" w:space="0" w:color="auto"/>
              <w:right w:val="single" w:sz="4" w:space="0" w:color="auto"/>
            </w:tcBorders>
            <w:shd w:val="clear" w:color="auto" w:fill="auto"/>
            <w:vAlign w:val="center"/>
            <w:hideMark/>
          </w:tcPr>
          <w:p w14:paraId="4A8928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AD0AB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23EA86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696086D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72232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129</w:t>
            </w:r>
          </w:p>
        </w:tc>
        <w:tc>
          <w:tcPr>
            <w:tcW w:w="284" w:type="pct"/>
            <w:tcBorders>
              <w:top w:val="nil"/>
              <w:left w:val="nil"/>
              <w:bottom w:val="single" w:sz="4" w:space="0" w:color="auto"/>
              <w:right w:val="single" w:sz="4" w:space="0" w:color="auto"/>
            </w:tcBorders>
            <w:shd w:val="clear" w:color="auto" w:fill="auto"/>
            <w:vAlign w:val="center"/>
            <w:hideMark/>
          </w:tcPr>
          <w:p w14:paraId="6607B6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0FA3C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B0099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110AD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07CFFB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2</w:t>
            </w:r>
          </w:p>
        </w:tc>
        <w:tc>
          <w:tcPr>
            <w:tcW w:w="349" w:type="pct"/>
            <w:tcBorders>
              <w:top w:val="nil"/>
              <w:left w:val="nil"/>
              <w:bottom w:val="single" w:sz="4" w:space="0" w:color="auto"/>
              <w:right w:val="single" w:sz="4" w:space="0" w:color="auto"/>
            </w:tcBorders>
            <w:shd w:val="clear" w:color="auto" w:fill="auto"/>
            <w:vAlign w:val="center"/>
            <w:hideMark/>
          </w:tcPr>
          <w:p w14:paraId="50EC5B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67B9F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FA072C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71FED74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72125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130</w:t>
            </w:r>
          </w:p>
        </w:tc>
        <w:tc>
          <w:tcPr>
            <w:tcW w:w="284" w:type="pct"/>
            <w:tcBorders>
              <w:top w:val="nil"/>
              <w:left w:val="nil"/>
              <w:bottom w:val="single" w:sz="4" w:space="0" w:color="auto"/>
              <w:right w:val="single" w:sz="4" w:space="0" w:color="auto"/>
            </w:tcBorders>
            <w:shd w:val="clear" w:color="auto" w:fill="auto"/>
            <w:vAlign w:val="center"/>
            <w:hideMark/>
          </w:tcPr>
          <w:p w14:paraId="0DA923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CB56B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46DF59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01767D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39C3B9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3</w:t>
            </w:r>
          </w:p>
        </w:tc>
        <w:tc>
          <w:tcPr>
            <w:tcW w:w="349" w:type="pct"/>
            <w:tcBorders>
              <w:top w:val="nil"/>
              <w:left w:val="nil"/>
              <w:bottom w:val="single" w:sz="4" w:space="0" w:color="auto"/>
              <w:right w:val="single" w:sz="4" w:space="0" w:color="auto"/>
            </w:tcBorders>
            <w:shd w:val="clear" w:color="auto" w:fill="auto"/>
            <w:vAlign w:val="center"/>
            <w:hideMark/>
          </w:tcPr>
          <w:p w14:paraId="24BE68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7BD7B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B2C6A8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36617DC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89618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131</w:t>
            </w:r>
          </w:p>
        </w:tc>
        <w:tc>
          <w:tcPr>
            <w:tcW w:w="284" w:type="pct"/>
            <w:tcBorders>
              <w:top w:val="nil"/>
              <w:left w:val="nil"/>
              <w:bottom w:val="single" w:sz="4" w:space="0" w:color="auto"/>
              <w:right w:val="single" w:sz="4" w:space="0" w:color="auto"/>
            </w:tcBorders>
            <w:shd w:val="clear" w:color="auto" w:fill="auto"/>
            <w:vAlign w:val="center"/>
            <w:hideMark/>
          </w:tcPr>
          <w:p w14:paraId="113AF3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1DA45B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454B4A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748853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2CF476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4</w:t>
            </w:r>
          </w:p>
        </w:tc>
        <w:tc>
          <w:tcPr>
            <w:tcW w:w="349" w:type="pct"/>
            <w:tcBorders>
              <w:top w:val="nil"/>
              <w:left w:val="nil"/>
              <w:bottom w:val="single" w:sz="4" w:space="0" w:color="auto"/>
              <w:right w:val="single" w:sz="4" w:space="0" w:color="auto"/>
            </w:tcBorders>
            <w:shd w:val="clear" w:color="auto" w:fill="auto"/>
            <w:vAlign w:val="center"/>
            <w:hideMark/>
          </w:tcPr>
          <w:p w14:paraId="3974DA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2FD09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05DB7D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Chất lượng nước giảm do phần bể thu nước không được dọn dẹp, là cây và vật liệu xâm nhập</w:t>
            </w:r>
            <w:r w:rsidRPr="000E4468">
              <w:rPr>
                <w:sz w:val="22"/>
                <w:szCs w:val="22"/>
                <w:lang w:val="en-GB" w:eastAsia="en-GB"/>
              </w:rPr>
              <w:br/>
              <w:t>- Thay đổi cơ cấu rừng, chuyển 1 phần sang trồng ngô</w:t>
            </w:r>
          </w:p>
        </w:tc>
      </w:tr>
      <w:tr w:rsidR="000E4468" w:rsidRPr="000E4468" w14:paraId="39A58ED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52325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132</w:t>
            </w:r>
          </w:p>
        </w:tc>
        <w:tc>
          <w:tcPr>
            <w:tcW w:w="284" w:type="pct"/>
            <w:tcBorders>
              <w:top w:val="nil"/>
              <w:left w:val="nil"/>
              <w:bottom w:val="single" w:sz="4" w:space="0" w:color="auto"/>
              <w:right w:val="single" w:sz="4" w:space="0" w:color="auto"/>
            </w:tcBorders>
            <w:shd w:val="clear" w:color="auto" w:fill="auto"/>
            <w:vAlign w:val="center"/>
            <w:hideMark/>
          </w:tcPr>
          <w:p w14:paraId="4066EE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7DB3E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40FA21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6F252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2958FC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5</w:t>
            </w:r>
          </w:p>
        </w:tc>
        <w:tc>
          <w:tcPr>
            <w:tcW w:w="349" w:type="pct"/>
            <w:tcBorders>
              <w:top w:val="nil"/>
              <w:left w:val="nil"/>
              <w:bottom w:val="single" w:sz="4" w:space="0" w:color="auto"/>
              <w:right w:val="single" w:sz="4" w:space="0" w:color="auto"/>
            </w:tcBorders>
            <w:shd w:val="clear" w:color="auto" w:fill="auto"/>
            <w:vAlign w:val="center"/>
            <w:hideMark/>
          </w:tcPr>
          <w:p w14:paraId="55EADA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DCF02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9973A5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980CC2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F66B9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133</w:t>
            </w:r>
          </w:p>
        </w:tc>
        <w:tc>
          <w:tcPr>
            <w:tcW w:w="284" w:type="pct"/>
            <w:tcBorders>
              <w:top w:val="nil"/>
              <w:left w:val="nil"/>
              <w:bottom w:val="single" w:sz="4" w:space="0" w:color="auto"/>
              <w:right w:val="single" w:sz="4" w:space="0" w:color="auto"/>
            </w:tcBorders>
            <w:shd w:val="clear" w:color="auto" w:fill="auto"/>
            <w:vAlign w:val="center"/>
            <w:hideMark/>
          </w:tcPr>
          <w:p w14:paraId="42DEE8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C9605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24B77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4421CB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5F8392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6</w:t>
            </w:r>
          </w:p>
        </w:tc>
        <w:tc>
          <w:tcPr>
            <w:tcW w:w="349" w:type="pct"/>
            <w:tcBorders>
              <w:top w:val="nil"/>
              <w:left w:val="nil"/>
              <w:bottom w:val="single" w:sz="4" w:space="0" w:color="auto"/>
              <w:right w:val="single" w:sz="4" w:space="0" w:color="auto"/>
            </w:tcBorders>
            <w:shd w:val="clear" w:color="auto" w:fill="auto"/>
            <w:vAlign w:val="center"/>
            <w:hideMark/>
          </w:tcPr>
          <w:p w14:paraId="55A142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67AC9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4F9A321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145057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D2439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134</w:t>
            </w:r>
          </w:p>
        </w:tc>
        <w:tc>
          <w:tcPr>
            <w:tcW w:w="284" w:type="pct"/>
            <w:tcBorders>
              <w:top w:val="nil"/>
              <w:left w:val="nil"/>
              <w:bottom w:val="single" w:sz="4" w:space="0" w:color="auto"/>
              <w:right w:val="single" w:sz="4" w:space="0" w:color="auto"/>
            </w:tcBorders>
            <w:shd w:val="clear" w:color="auto" w:fill="auto"/>
            <w:vAlign w:val="center"/>
            <w:hideMark/>
          </w:tcPr>
          <w:p w14:paraId="41BEB4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C27F3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3A7DF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4A3FDE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0F5A24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7</w:t>
            </w:r>
          </w:p>
        </w:tc>
        <w:tc>
          <w:tcPr>
            <w:tcW w:w="349" w:type="pct"/>
            <w:tcBorders>
              <w:top w:val="nil"/>
              <w:left w:val="nil"/>
              <w:bottom w:val="single" w:sz="4" w:space="0" w:color="auto"/>
              <w:right w:val="single" w:sz="4" w:space="0" w:color="auto"/>
            </w:tcBorders>
            <w:shd w:val="clear" w:color="auto" w:fill="auto"/>
            <w:vAlign w:val="center"/>
            <w:hideMark/>
          </w:tcPr>
          <w:p w14:paraId="102F14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92AE3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D78E06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367521F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FEF75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135</w:t>
            </w:r>
          </w:p>
        </w:tc>
        <w:tc>
          <w:tcPr>
            <w:tcW w:w="284" w:type="pct"/>
            <w:tcBorders>
              <w:top w:val="nil"/>
              <w:left w:val="nil"/>
              <w:bottom w:val="single" w:sz="4" w:space="0" w:color="auto"/>
              <w:right w:val="single" w:sz="4" w:space="0" w:color="auto"/>
            </w:tcBorders>
            <w:shd w:val="clear" w:color="auto" w:fill="auto"/>
            <w:vAlign w:val="center"/>
            <w:hideMark/>
          </w:tcPr>
          <w:p w14:paraId="5078D6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6CCA8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346A4F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6D6BA4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w:t>
            </w:r>
          </w:p>
        </w:tc>
        <w:tc>
          <w:tcPr>
            <w:tcW w:w="485" w:type="pct"/>
            <w:tcBorders>
              <w:top w:val="nil"/>
              <w:left w:val="nil"/>
              <w:bottom w:val="single" w:sz="4" w:space="0" w:color="auto"/>
              <w:right w:val="single" w:sz="4" w:space="0" w:color="auto"/>
            </w:tcBorders>
            <w:shd w:val="clear" w:color="auto" w:fill="auto"/>
            <w:vAlign w:val="center"/>
            <w:hideMark/>
          </w:tcPr>
          <w:p w14:paraId="55A5A0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Kim Long 8</w:t>
            </w:r>
          </w:p>
        </w:tc>
        <w:tc>
          <w:tcPr>
            <w:tcW w:w="349" w:type="pct"/>
            <w:tcBorders>
              <w:top w:val="nil"/>
              <w:left w:val="nil"/>
              <w:bottom w:val="single" w:sz="4" w:space="0" w:color="auto"/>
              <w:right w:val="single" w:sz="4" w:space="0" w:color="auto"/>
            </w:tcBorders>
            <w:shd w:val="clear" w:color="auto" w:fill="auto"/>
            <w:vAlign w:val="center"/>
            <w:hideMark/>
          </w:tcPr>
          <w:p w14:paraId="4E1C94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96951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874087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0B73EAA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6A489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136</w:t>
            </w:r>
          </w:p>
        </w:tc>
        <w:tc>
          <w:tcPr>
            <w:tcW w:w="284" w:type="pct"/>
            <w:tcBorders>
              <w:top w:val="nil"/>
              <w:left w:val="nil"/>
              <w:bottom w:val="single" w:sz="4" w:space="0" w:color="auto"/>
              <w:right w:val="single" w:sz="4" w:space="0" w:color="auto"/>
            </w:tcBorders>
            <w:shd w:val="clear" w:color="auto" w:fill="auto"/>
            <w:vAlign w:val="center"/>
            <w:hideMark/>
          </w:tcPr>
          <w:p w14:paraId="3135F0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D6792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0959F4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B0B89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w:t>
            </w:r>
          </w:p>
        </w:tc>
        <w:tc>
          <w:tcPr>
            <w:tcW w:w="485" w:type="pct"/>
            <w:tcBorders>
              <w:top w:val="nil"/>
              <w:left w:val="nil"/>
              <w:bottom w:val="single" w:sz="4" w:space="0" w:color="auto"/>
              <w:right w:val="single" w:sz="4" w:space="0" w:color="auto"/>
            </w:tcBorders>
            <w:shd w:val="clear" w:color="auto" w:fill="auto"/>
            <w:vAlign w:val="center"/>
            <w:hideMark/>
          </w:tcPr>
          <w:p w14:paraId="64B637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 1</w:t>
            </w:r>
          </w:p>
        </w:tc>
        <w:tc>
          <w:tcPr>
            <w:tcW w:w="349" w:type="pct"/>
            <w:tcBorders>
              <w:top w:val="nil"/>
              <w:left w:val="nil"/>
              <w:bottom w:val="single" w:sz="4" w:space="0" w:color="auto"/>
              <w:right w:val="single" w:sz="4" w:space="0" w:color="auto"/>
            </w:tcBorders>
            <w:shd w:val="clear" w:color="auto" w:fill="auto"/>
            <w:vAlign w:val="center"/>
            <w:hideMark/>
          </w:tcPr>
          <w:p w14:paraId="3D7F59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988F0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5885D6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D92642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FCA4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137</w:t>
            </w:r>
          </w:p>
        </w:tc>
        <w:tc>
          <w:tcPr>
            <w:tcW w:w="284" w:type="pct"/>
            <w:tcBorders>
              <w:top w:val="nil"/>
              <w:left w:val="nil"/>
              <w:bottom w:val="single" w:sz="4" w:space="0" w:color="auto"/>
              <w:right w:val="single" w:sz="4" w:space="0" w:color="auto"/>
            </w:tcBorders>
            <w:shd w:val="clear" w:color="auto" w:fill="auto"/>
            <w:vAlign w:val="center"/>
            <w:hideMark/>
          </w:tcPr>
          <w:p w14:paraId="0F348C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6DF63F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1AF11A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2E9395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w:t>
            </w:r>
          </w:p>
        </w:tc>
        <w:tc>
          <w:tcPr>
            <w:tcW w:w="485" w:type="pct"/>
            <w:tcBorders>
              <w:top w:val="nil"/>
              <w:left w:val="nil"/>
              <w:bottom w:val="single" w:sz="4" w:space="0" w:color="auto"/>
              <w:right w:val="single" w:sz="4" w:space="0" w:color="auto"/>
            </w:tcBorders>
            <w:shd w:val="clear" w:color="auto" w:fill="auto"/>
            <w:vAlign w:val="center"/>
            <w:hideMark/>
          </w:tcPr>
          <w:p w14:paraId="6ED244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 2</w:t>
            </w:r>
          </w:p>
        </w:tc>
        <w:tc>
          <w:tcPr>
            <w:tcW w:w="349" w:type="pct"/>
            <w:tcBorders>
              <w:top w:val="nil"/>
              <w:left w:val="nil"/>
              <w:bottom w:val="single" w:sz="4" w:space="0" w:color="auto"/>
              <w:right w:val="single" w:sz="4" w:space="0" w:color="auto"/>
            </w:tcBorders>
            <w:shd w:val="clear" w:color="auto" w:fill="auto"/>
            <w:vAlign w:val="center"/>
            <w:hideMark/>
          </w:tcPr>
          <w:p w14:paraId="13ABB9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DF195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EEC1E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2DCBA1E2"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41942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138</w:t>
            </w:r>
          </w:p>
        </w:tc>
        <w:tc>
          <w:tcPr>
            <w:tcW w:w="284" w:type="pct"/>
            <w:tcBorders>
              <w:top w:val="nil"/>
              <w:left w:val="nil"/>
              <w:bottom w:val="single" w:sz="4" w:space="0" w:color="auto"/>
              <w:right w:val="single" w:sz="4" w:space="0" w:color="auto"/>
            </w:tcBorders>
            <w:shd w:val="clear" w:color="auto" w:fill="auto"/>
            <w:vAlign w:val="center"/>
            <w:hideMark/>
          </w:tcPr>
          <w:p w14:paraId="280F64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18C4E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2EADCC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5C9169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w:t>
            </w:r>
          </w:p>
        </w:tc>
        <w:tc>
          <w:tcPr>
            <w:tcW w:w="485" w:type="pct"/>
            <w:tcBorders>
              <w:top w:val="nil"/>
              <w:left w:val="nil"/>
              <w:bottom w:val="single" w:sz="4" w:space="0" w:color="auto"/>
              <w:right w:val="single" w:sz="4" w:space="0" w:color="auto"/>
            </w:tcBorders>
            <w:shd w:val="clear" w:color="auto" w:fill="auto"/>
            <w:vAlign w:val="center"/>
            <w:hideMark/>
          </w:tcPr>
          <w:p w14:paraId="51761D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 3</w:t>
            </w:r>
          </w:p>
        </w:tc>
        <w:tc>
          <w:tcPr>
            <w:tcW w:w="349" w:type="pct"/>
            <w:tcBorders>
              <w:top w:val="nil"/>
              <w:left w:val="nil"/>
              <w:bottom w:val="single" w:sz="4" w:space="0" w:color="auto"/>
              <w:right w:val="single" w:sz="4" w:space="0" w:color="auto"/>
            </w:tcBorders>
            <w:shd w:val="clear" w:color="auto" w:fill="auto"/>
            <w:vAlign w:val="center"/>
            <w:hideMark/>
          </w:tcPr>
          <w:p w14:paraId="3B5BBA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9135F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74CF12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476CCA2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0E30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139</w:t>
            </w:r>
          </w:p>
        </w:tc>
        <w:tc>
          <w:tcPr>
            <w:tcW w:w="284" w:type="pct"/>
            <w:tcBorders>
              <w:top w:val="nil"/>
              <w:left w:val="nil"/>
              <w:bottom w:val="single" w:sz="4" w:space="0" w:color="auto"/>
              <w:right w:val="single" w:sz="4" w:space="0" w:color="auto"/>
            </w:tcBorders>
            <w:shd w:val="clear" w:color="auto" w:fill="auto"/>
            <w:vAlign w:val="center"/>
            <w:hideMark/>
          </w:tcPr>
          <w:p w14:paraId="536B1A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4EED0D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772960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0969B3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w:t>
            </w:r>
          </w:p>
        </w:tc>
        <w:tc>
          <w:tcPr>
            <w:tcW w:w="485" w:type="pct"/>
            <w:tcBorders>
              <w:top w:val="nil"/>
              <w:left w:val="nil"/>
              <w:bottom w:val="single" w:sz="4" w:space="0" w:color="auto"/>
              <w:right w:val="single" w:sz="4" w:space="0" w:color="auto"/>
            </w:tcBorders>
            <w:shd w:val="clear" w:color="auto" w:fill="auto"/>
            <w:vAlign w:val="center"/>
            <w:hideMark/>
          </w:tcPr>
          <w:p w14:paraId="3706CB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 4</w:t>
            </w:r>
          </w:p>
        </w:tc>
        <w:tc>
          <w:tcPr>
            <w:tcW w:w="349" w:type="pct"/>
            <w:tcBorders>
              <w:top w:val="nil"/>
              <w:left w:val="nil"/>
              <w:bottom w:val="single" w:sz="4" w:space="0" w:color="auto"/>
              <w:right w:val="single" w:sz="4" w:space="0" w:color="auto"/>
            </w:tcBorders>
            <w:shd w:val="clear" w:color="auto" w:fill="auto"/>
            <w:vAlign w:val="center"/>
            <w:hideMark/>
          </w:tcPr>
          <w:p w14:paraId="1ABE5A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AA20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00AEA7E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43C7C13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393DD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140</w:t>
            </w:r>
          </w:p>
        </w:tc>
        <w:tc>
          <w:tcPr>
            <w:tcW w:w="284" w:type="pct"/>
            <w:tcBorders>
              <w:top w:val="nil"/>
              <w:left w:val="nil"/>
              <w:bottom w:val="single" w:sz="4" w:space="0" w:color="auto"/>
              <w:right w:val="single" w:sz="4" w:space="0" w:color="auto"/>
            </w:tcBorders>
            <w:shd w:val="clear" w:color="auto" w:fill="auto"/>
            <w:vAlign w:val="center"/>
            <w:hideMark/>
          </w:tcPr>
          <w:p w14:paraId="4A9B2C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E032A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1A8574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0CDA66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w:t>
            </w:r>
          </w:p>
        </w:tc>
        <w:tc>
          <w:tcPr>
            <w:tcW w:w="485" w:type="pct"/>
            <w:tcBorders>
              <w:top w:val="nil"/>
              <w:left w:val="nil"/>
              <w:bottom w:val="single" w:sz="4" w:space="0" w:color="auto"/>
              <w:right w:val="single" w:sz="4" w:space="0" w:color="auto"/>
            </w:tcBorders>
            <w:shd w:val="clear" w:color="auto" w:fill="auto"/>
            <w:vAlign w:val="center"/>
            <w:hideMark/>
          </w:tcPr>
          <w:p w14:paraId="319F9D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 5</w:t>
            </w:r>
          </w:p>
        </w:tc>
        <w:tc>
          <w:tcPr>
            <w:tcW w:w="349" w:type="pct"/>
            <w:tcBorders>
              <w:top w:val="nil"/>
              <w:left w:val="nil"/>
              <w:bottom w:val="single" w:sz="4" w:space="0" w:color="auto"/>
              <w:right w:val="single" w:sz="4" w:space="0" w:color="auto"/>
            </w:tcBorders>
            <w:shd w:val="clear" w:color="auto" w:fill="auto"/>
            <w:vAlign w:val="center"/>
            <w:hideMark/>
          </w:tcPr>
          <w:p w14:paraId="5371E8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3E680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CD934B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122FB0DB"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14B72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141</w:t>
            </w:r>
          </w:p>
        </w:tc>
        <w:tc>
          <w:tcPr>
            <w:tcW w:w="284" w:type="pct"/>
            <w:tcBorders>
              <w:top w:val="nil"/>
              <w:left w:val="nil"/>
              <w:bottom w:val="single" w:sz="4" w:space="0" w:color="auto"/>
              <w:right w:val="single" w:sz="4" w:space="0" w:color="auto"/>
            </w:tcBorders>
            <w:shd w:val="clear" w:color="auto" w:fill="auto"/>
            <w:vAlign w:val="center"/>
            <w:hideMark/>
          </w:tcPr>
          <w:p w14:paraId="2683FC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308092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Yên</w:t>
            </w:r>
          </w:p>
        </w:tc>
        <w:tc>
          <w:tcPr>
            <w:tcW w:w="420" w:type="pct"/>
            <w:tcBorders>
              <w:top w:val="nil"/>
              <w:left w:val="nil"/>
              <w:bottom w:val="single" w:sz="4" w:space="0" w:color="auto"/>
              <w:right w:val="single" w:sz="4" w:space="0" w:color="auto"/>
            </w:tcBorders>
            <w:shd w:val="clear" w:color="auto" w:fill="auto"/>
            <w:vAlign w:val="center"/>
            <w:hideMark/>
          </w:tcPr>
          <w:p w14:paraId="4F8986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Khánh Hòa</w:t>
            </w:r>
          </w:p>
        </w:tc>
        <w:tc>
          <w:tcPr>
            <w:tcW w:w="420" w:type="pct"/>
            <w:tcBorders>
              <w:top w:val="nil"/>
              <w:left w:val="nil"/>
              <w:bottom w:val="single" w:sz="4" w:space="0" w:color="auto"/>
              <w:right w:val="single" w:sz="4" w:space="0" w:color="auto"/>
            </w:tcBorders>
            <w:shd w:val="clear" w:color="auto" w:fill="auto"/>
            <w:vAlign w:val="center"/>
            <w:hideMark/>
          </w:tcPr>
          <w:p w14:paraId="6A0AAD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w:t>
            </w:r>
          </w:p>
        </w:tc>
        <w:tc>
          <w:tcPr>
            <w:tcW w:w="485" w:type="pct"/>
            <w:tcBorders>
              <w:top w:val="nil"/>
              <w:left w:val="nil"/>
              <w:bottom w:val="single" w:sz="4" w:space="0" w:color="auto"/>
              <w:right w:val="single" w:sz="4" w:space="0" w:color="auto"/>
            </w:tcBorders>
            <w:shd w:val="clear" w:color="auto" w:fill="auto"/>
            <w:vAlign w:val="center"/>
            <w:hideMark/>
          </w:tcPr>
          <w:p w14:paraId="36A2B1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Pắng 6</w:t>
            </w:r>
          </w:p>
        </w:tc>
        <w:tc>
          <w:tcPr>
            <w:tcW w:w="349" w:type="pct"/>
            <w:tcBorders>
              <w:top w:val="nil"/>
              <w:left w:val="nil"/>
              <w:bottom w:val="single" w:sz="4" w:space="0" w:color="auto"/>
              <w:right w:val="single" w:sz="4" w:space="0" w:color="auto"/>
            </w:tcBorders>
            <w:shd w:val="clear" w:color="auto" w:fill="auto"/>
            <w:vAlign w:val="center"/>
            <w:hideMark/>
          </w:tcPr>
          <w:p w14:paraId="1A8241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2052B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B680FB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tự nhiên sang trồng ngô, có sử dụng phân bón và thuốc bảo vệ thực vật</w:t>
            </w:r>
          </w:p>
        </w:tc>
      </w:tr>
      <w:tr w:rsidR="000E4468" w:rsidRPr="000E4468" w14:paraId="3FDC72B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AA07F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142</w:t>
            </w:r>
          </w:p>
        </w:tc>
        <w:tc>
          <w:tcPr>
            <w:tcW w:w="284" w:type="pct"/>
            <w:tcBorders>
              <w:top w:val="nil"/>
              <w:left w:val="nil"/>
              <w:bottom w:val="single" w:sz="4" w:space="0" w:color="auto"/>
              <w:right w:val="single" w:sz="4" w:space="0" w:color="auto"/>
            </w:tcBorders>
            <w:shd w:val="clear" w:color="auto" w:fill="auto"/>
            <w:vAlign w:val="center"/>
            <w:hideMark/>
          </w:tcPr>
          <w:p w14:paraId="0A3D9A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85757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49B428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1F7CE4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2</w:t>
            </w:r>
          </w:p>
        </w:tc>
        <w:tc>
          <w:tcPr>
            <w:tcW w:w="485" w:type="pct"/>
            <w:tcBorders>
              <w:top w:val="nil"/>
              <w:left w:val="nil"/>
              <w:bottom w:val="single" w:sz="4" w:space="0" w:color="auto"/>
              <w:right w:val="single" w:sz="4" w:space="0" w:color="auto"/>
            </w:tcBorders>
            <w:shd w:val="clear" w:color="auto" w:fill="auto"/>
            <w:vAlign w:val="center"/>
            <w:hideMark/>
          </w:tcPr>
          <w:p w14:paraId="154C75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Mỏ Tôm</w:t>
            </w:r>
          </w:p>
        </w:tc>
        <w:tc>
          <w:tcPr>
            <w:tcW w:w="349" w:type="pct"/>
            <w:tcBorders>
              <w:top w:val="nil"/>
              <w:left w:val="nil"/>
              <w:bottom w:val="single" w:sz="4" w:space="0" w:color="auto"/>
              <w:right w:val="single" w:sz="4" w:space="0" w:color="auto"/>
            </w:tcBorders>
            <w:shd w:val="clear" w:color="auto" w:fill="auto"/>
            <w:vAlign w:val="center"/>
            <w:hideMark/>
          </w:tcPr>
          <w:p w14:paraId="3148DB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530B6B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và Tây Bắc</w:t>
            </w:r>
          </w:p>
        </w:tc>
        <w:tc>
          <w:tcPr>
            <w:tcW w:w="1371" w:type="pct"/>
            <w:tcBorders>
              <w:top w:val="nil"/>
              <w:left w:val="nil"/>
              <w:bottom w:val="single" w:sz="4" w:space="0" w:color="auto"/>
              <w:right w:val="single" w:sz="4" w:space="0" w:color="auto"/>
            </w:tcBorders>
            <w:shd w:val="clear" w:color="auto" w:fill="auto"/>
            <w:vAlign w:val="center"/>
            <w:hideMark/>
          </w:tcPr>
          <w:p w14:paraId="782F0B9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Phía cửa hang không được bảo vệ, rác thải, vật liệu xâm nhập làm giảm chất lượng nước</w:t>
            </w:r>
          </w:p>
        </w:tc>
      </w:tr>
      <w:tr w:rsidR="000E4468" w:rsidRPr="000E4468" w14:paraId="5A6A2E6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72A1F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143</w:t>
            </w:r>
          </w:p>
        </w:tc>
        <w:tc>
          <w:tcPr>
            <w:tcW w:w="284" w:type="pct"/>
            <w:tcBorders>
              <w:top w:val="nil"/>
              <w:left w:val="nil"/>
              <w:bottom w:val="single" w:sz="4" w:space="0" w:color="auto"/>
              <w:right w:val="single" w:sz="4" w:space="0" w:color="auto"/>
            </w:tcBorders>
            <w:shd w:val="clear" w:color="auto" w:fill="auto"/>
            <w:vAlign w:val="center"/>
            <w:hideMark/>
          </w:tcPr>
          <w:p w14:paraId="7607CB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4185D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55B4AA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0EF197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Vực Tuần</w:t>
            </w:r>
          </w:p>
        </w:tc>
        <w:tc>
          <w:tcPr>
            <w:tcW w:w="485" w:type="pct"/>
            <w:tcBorders>
              <w:top w:val="nil"/>
              <w:left w:val="nil"/>
              <w:bottom w:val="single" w:sz="4" w:space="0" w:color="auto"/>
              <w:right w:val="single" w:sz="4" w:space="0" w:color="auto"/>
            </w:tcBorders>
            <w:shd w:val="clear" w:color="auto" w:fill="auto"/>
            <w:vAlign w:val="center"/>
            <w:hideMark/>
          </w:tcPr>
          <w:p w14:paraId="653EAB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Vực Tuần</w:t>
            </w:r>
          </w:p>
        </w:tc>
        <w:tc>
          <w:tcPr>
            <w:tcW w:w="349" w:type="pct"/>
            <w:tcBorders>
              <w:top w:val="nil"/>
              <w:left w:val="nil"/>
              <w:bottom w:val="single" w:sz="4" w:space="0" w:color="auto"/>
              <w:right w:val="single" w:sz="4" w:space="0" w:color="auto"/>
            </w:tcBorders>
            <w:shd w:val="clear" w:color="auto" w:fill="auto"/>
            <w:vAlign w:val="center"/>
            <w:hideMark/>
          </w:tcPr>
          <w:p w14:paraId="305815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E4433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và Đông Nam</w:t>
            </w:r>
          </w:p>
        </w:tc>
        <w:tc>
          <w:tcPr>
            <w:tcW w:w="1371" w:type="pct"/>
            <w:tcBorders>
              <w:top w:val="nil"/>
              <w:left w:val="nil"/>
              <w:bottom w:val="single" w:sz="4" w:space="0" w:color="auto"/>
              <w:right w:val="single" w:sz="4" w:space="0" w:color="auto"/>
            </w:tcBorders>
            <w:shd w:val="clear" w:color="auto" w:fill="auto"/>
            <w:vAlign w:val="center"/>
            <w:hideMark/>
          </w:tcPr>
          <w:p w14:paraId="597436E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p>
        </w:tc>
      </w:tr>
      <w:tr w:rsidR="000E4468" w:rsidRPr="000E4468" w14:paraId="52BE124D"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68214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144</w:t>
            </w:r>
          </w:p>
        </w:tc>
        <w:tc>
          <w:tcPr>
            <w:tcW w:w="284" w:type="pct"/>
            <w:tcBorders>
              <w:top w:val="nil"/>
              <w:left w:val="nil"/>
              <w:bottom w:val="single" w:sz="4" w:space="0" w:color="auto"/>
              <w:right w:val="single" w:sz="4" w:space="0" w:color="auto"/>
            </w:tcBorders>
            <w:shd w:val="clear" w:color="auto" w:fill="auto"/>
            <w:vAlign w:val="center"/>
            <w:hideMark/>
          </w:tcPr>
          <w:p w14:paraId="37598D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01A2C6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5C9C3C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70CE82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Ngã Ba</w:t>
            </w:r>
          </w:p>
        </w:tc>
        <w:tc>
          <w:tcPr>
            <w:tcW w:w="485" w:type="pct"/>
            <w:tcBorders>
              <w:top w:val="nil"/>
              <w:left w:val="nil"/>
              <w:bottom w:val="single" w:sz="4" w:space="0" w:color="auto"/>
              <w:right w:val="single" w:sz="4" w:space="0" w:color="auto"/>
            </w:tcBorders>
            <w:shd w:val="clear" w:color="auto" w:fill="auto"/>
            <w:vAlign w:val="center"/>
            <w:hideMark/>
          </w:tcPr>
          <w:p w14:paraId="3D71F6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Ngã Ba</w:t>
            </w:r>
          </w:p>
        </w:tc>
        <w:tc>
          <w:tcPr>
            <w:tcW w:w="349" w:type="pct"/>
            <w:tcBorders>
              <w:top w:val="nil"/>
              <w:left w:val="nil"/>
              <w:bottom w:val="single" w:sz="4" w:space="0" w:color="auto"/>
              <w:right w:val="single" w:sz="4" w:space="0" w:color="auto"/>
            </w:tcBorders>
            <w:shd w:val="clear" w:color="auto" w:fill="auto"/>
            <w:vAlign w:val="center"/>
            <w:hideMark/>
          </w:tcPr>
          <w:p w14:paraId="5811BE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BB83C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25FF6B2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AEA158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0D106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145</w:t>
            </w:r>
          </w:p>
        </w:tc>
        <w:tc>
          <w:tcPr>
            <w:tcW w:w="284" w:type="pct"/>
            <w:tcBorders>
              <w:top w:val="nil"/>
              <w:left w:val="nil"/>
              <w:bottom w:val="single" w:sz="4" w:space="0" w:color="auto"/>
              <w:right w:val="single" w:sz="4" w:space="0" w:color="auto"/>
            </w:tcBorders>
            <w:shd w:val="clear" w:color="auto" w:fill="auto"/>
            <w:vAlign w:val="center"/>
            <w:hideMark/>
          </w:tcPr>
          <w:p w14:paraId="4DE36C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8BFD9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6311E2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4025B9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1</w:t>
            </w:r>
          </w:p>
        </w:tc>
        <w:tc>
          <w:tcPr>
            <w:tcW w:w="485" w:type="pct"/>
            <w:tcBorders>
              <w:top w:val="nil"/>
              <w:left w:val="nil"/>
              <w:bottom w:val="single" w:sz="4" w:space="0" w:color="auto"/>
              <w:right w:val="single" w:sz="4" w:space="0" w:color="auto"/>
            </w:tcBorders>
            <w:shd w:val="clear" w:color="auto" w:fill="auto"/>
            <w:vAlign w:val="center"/>
            <w:hideMark/>
          </w:tcPr>
          <w:p w14:paraId="02398C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1</w:t>
            </w:r>
          </w:p>
        </w:tc>
        <w:tc>
          <w:tcPr>
            <w:tcW w:w="349" w:type="pct"/>
            <w:tcBorders>
              <w:top w:val="nil"/>
              <w:left w:val="nil"/>
              <w:bottom w:val="single" w:sz="4" w:space="0" w:color="auto"/>
              <w:right w:val="single" w:sz="4" w:space="0" w:color="auto"/>
            </w:tcBorders>
            <w:shd w:val="clear" w:color="auto" w:fill="auto"/>
            <w:vAlign w:val="center"/>
            <w:hideMark/>
          </w:tcPr>
          <w:p w14:paraId="74C673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C4DBA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CFAC1D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0CFB5F0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14831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146</w:t>
            </w:r>
          </w:p>
        </w:tc>
        <w:tc>
          <w:tcPr>
            <w:tcW w:w="284" w:type="pct"/>
            <w:tcBorders>
              <w:top w:val="nil"/>
              <w:left w:val="nil"/>
              <w:bottom w:val="single" w:sz="4" w:space="0" w:color="auto"/>
              <w:right w:val="single" w:sz="4" w:space="0" w:color="auto"/>
            </w:tcBorders>
            <w:shd w:val="clear" w:color="auto" w:fill="auto"/>
            <w:vAlign w:val="center"/>
            <w:hideMark/>
          </w:tcPr>
          <w:p w14:paraId="199975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F3F7C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31A122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0DAE7E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3</w:t>
            </w:r>
          </w:p>
        </w:tc>
        <w:tc>
          <w:tcPr>
            <w:tcW w:w="485" w:type="pct"/>
            <w:tcBorders>
              <w:top w:val="nil"/>
              <w:left w:val="nil"/>
              <w:bottom w:val="single" w:sz="4" w:space="0" w:color="auto"/>
              <w:right w:val="single" w:sz="4" w:space="0" w:color="auto"/>
            </w:tcBorders>
            <w:shd w:val="clear" w:color="auto" w:fill="auto"/>
            <w:vAlign w:val="center"/>
            <w:hideMark/>
          </w:tcPr>
          <w:p w14:paraId="7A35F9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3</w:t>
            </w:r>
          </w:p>
        </w:tc>
        <w:tc>
          <w:tcPr>
            <w:tcW w:w="349" w:type="pct"/>
            <w:tcBorders>
              <w:top w:val="nil"/>
              <w:left w:val="nil"/>
              <w:bottom w:val="single" w:sz="4" w:space="0" w:color="auto"/>
              <w:right w:val="single" w:sz="4" w:space="0" w:color="auto"/>
            </w:tcBorders>
            <w:shd w:val="clear" w:color="auto" w:fill="auto"/>
            <w:vAlign w:val="center"/>
            <w:hideMark/>
          </w:tcPr>
          <w:p w14:paraId="03BA9A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8B5E9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5DDE73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AADA45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2795E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147</w:t>
            </w:r>
          </w:p>
        </w:tc>
        <w:tc>
          <w:tcPr>
            <w:tcW w:w="284" w:type="pct"/>
            <w:tcBorders>
              <w:top w:val="nil"/>
              <w:left w:val="nil"/>
              <w:bottom w:val="single" w:sz="4" w:space="0" w:color="auto"/>
              <w:right w:val="single" w:sz="4" w:space="0" w:color="auto"/>
            </w:tcBorders>
            <w:shd w:val="clear" w:color="auto" w:fill="auto"/>
            <w:vAlign w:val="center"/>
            <w:hideMark/>
          </w:tcPr>
          <w:p w14:paraId="253198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7ABE7E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79060D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784178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Ca</w:t>
            </w:r>
          </w:p>
        </w:tc>
        <w:tc>
          <w:tcPr>
            <w:tcW w:w="485" w:type="pct"/>
            <w:tcBorders>
              <w:top w:val="nil"/>
              <w:left w:val="nil"/>
              <w:bottom w:val="single" w:sz="4" w:space="0" w:color="auto"/>
              <w:right w:val="single" w:sz="4" w:space="0" w:color="auto"/>
            </w:tcBorders>
            <w:shd w:val="clear" w:color="auto" w:fill="auto"/>
            <w:vAlign w:val="center"/>
            <w:hideMark/>
          </w:tcPr>
          <w:p w14:paraId="02A5FD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Ca</w:t>
            </w:r>
          </w:p>
        </w:tc>
        <w:tc>
          <w:tcPr>
            <w:tcW w:w="349" w:type="pct"/>
            <w:tcBorders>
              <w:top w:val="nil"/>
              <w:left w:val="nil"/>
              <w:bottom w:val="single" w:sz="4" w:space="0" w:color="auto"/>
              <w:right w:val="single" w:sz="4" w:space="0" w:color="auto"/>
            </w:tcBorders>
            <w:shd w:val="clear" w:color="auto" w:fill="auto"/>
            <w:vAlign w:val="center"/>
            <w:hideMark/>
          </w:tcPr>
          <w:p w14:paraId="34E9E69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C3F12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AB2066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0D914501"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285A9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148</w:t>
            </w:r>
          </w:p>
        </w:tc>
        <w:tc>
          <w:tcPr>
            <w:tcW w:w="284" w:type="pct"/>
            <w:tcBorders>
              <w:top w:val="nil"/>
              <w:left w:val="nil"/>
              <w:bottom w:val="single" w:sz="4" w:space="0" w:color="auto"/>
              <w:right w:val="single" w:sz="4" w:space="0" w:color="auto"/>
            </w:tcBorders>
            <w:shd w:val="clear" w:color="auto" w:fill="auto"/>
            <w:vAlign w:val="center"/>
            <w:hideMark/>
          </w:tcPr>
          <w:p w14:paraId="5CB1E6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FDFEE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3CD199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4FEF6B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Phường</w:t>
            </w:r>
          </w:p>
        </w:tc>
        <w:tc>
          <w:tcPr>
            <w:tcW w:w="485" w:type="pct"/>
            <w:tcBorders>
              <w:top w:val="nil"/>
              <w:left w:val="nil"/>
              <w:bottom w:val="single" w:sz="4" w:space="0" w:color="auto"/>
              <w:right w:val="single" w:sz="4" w:space="0" w:color="auto"/>
            </w:tcBorders>
            <w:shd w:val="clear" w:color="auto" w:fill="auto"/>
            <w:vAlign w:val="center"/>
            <w:hideMark/>
          </w:tcPr>
          <w:p w14:paraId="2EFB36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Phường</w:t>
            </w:r>
          </w:p>
        </w:tc>
        <w:tc>
          <w:tcPr>
            <w:tcW w:w="349" w:type="pct"/>
            <w:tcBorders>
              <w:top w:val="nil"/>
              <w:left w:val="nil"/>
              <w:bottom w:val="single" w:sz="4" w:space="0" w:color="auto"/>
              <w:right w:val="single" w:sz="4" w:space="0" w:color="auto"/>
            </w:tcBorders>
            <w:shd w:val="clear" w:color="auto" w:fill="auto"/>
            <w:vAlign w:val="center"/>
            <w:hideMark/>
          </w:tcPr>
          <w:p w14:paraId="766F97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2047A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0EB4A6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307545E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91102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149</w:t>
            </w:r>
          </w:p>
        </w:tc>
        <w:tc>
          <w:tcPr>
            <w:tcW w:w="284" w:type="pct"/>
            <w:tcBorders>
              <w:top w:val="nil"/>
              <w:left w:val="nil"/>
              <w:bottom w:val="single" w:sz="4" w:space="0" w:color="auto"/>
              <w:right w:val="single" w:sz="4" w:space="0" w:color="auto"/>
            </w:tcBorders>
            <w:shd w:val="clear" w:color="auto" w:fill="auto"/>
            <w:vAlign w:val="center"/>
            <w:hideMark/>
          </w:tcPr>
          <w:p w14:paraId="3C8EE3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50B7B8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333089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680704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2</w:t>
            </w:r>
          </w:p>
        </w:tc>
        <w:tc>
          <w:tcPr>
            <w:tcW w:w="485" w:type="pct"/>
            <w:tcBorders>
              <w:top w:val="nil"/>
              <w:left w:val="nil"/>
              <w:bottom w:val="single" w:sz="4" w:space="0" w:color="auto"/>
              <w:right w:val="single" w:sz="4" w:space="0" w:color="auto"/>
            </w:tcBorders>
            <w:shd w:val="clear" w:color="auto" w:fill="auto"/>
            <w:vAlign w:val="center"/>
            <w:hideMark/>
          </w:tcPr>
          <w:p w14:paraId="703ECC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2</w:t>
            </w:r>
          </w:p>
        </w:tc>
        <w:tc>
          <w:tcPr>
            <w:tcW w:w="349" w:type="pct"/>
            <w:tcBorders>
              <w:top w:val="nil"/>
              <w:left w:val="nil"/>
              <w:bottom w:val="single" w:sz="4" w:space="0" w:color="auto"/>
              <w:right w:val="single" w:sz="4" w:space="0" w:color="auto"/>
            </w:tcBorders>
            <w:shd w:val="clear" w:color="auto" w:fill="auto"/>
            <w:vAlign w:val="center"/>
            <w:hideMark/>
          </w:tcPr>
          <w:p w14:paraId="3445D7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6668A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6CDCE6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590C85C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E067C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150</w:t>
            </w:r>
          </w:p>
        </w:tc>
        <w:tc>
          <w:tcPr>
            <w:tcW w:w="284" w:type="pct"/>
            <w:tcBorders>
              <w:top w:val="nil"/>
              <w:left w:val="nil"/>
              <w:bottom w:val="single" w:sz="4" w:space="0" w:color="auto"/>
              <w:right w:val="single" w:sz="4" w:space="0" w:color="auto"/>
            </w:tcBorders>
            <w:shd w:val="clear" w:color="auto" w:fill="auto"/>
            <w:vAlign w:val="center"/>
            <w:hideMark/>
          </w:tcPr>
          <w:p w14:paraId="79D53B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046345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6F6150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035901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Ba Khe 2</w:t>
            </w:r>
          </w:p>
        </w:tc>
        <w:tc>
          <w:tcPr>
            <w:tcW w:w="485" w:type="pct"/>
            <w:tcBorders>
              <w:top w:val="nil"/>
              <w:left w:val="nil"/>
              <w:bottom w:val="single" w:sz="4" w:space="0" w:color="auto"/>
              <w:right w:val="single" w:sz="4" w:space="0" w:color="auto"/>
            </w:tcBorders>
            <w:shd w:val="clear" w:color="auto" w:fill="auto"/>
            <w:vAlign w:val="center"/>
            <w:hideMark/>
          </w:tcPr>
          <w:p w14:paraId="089115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Kẹn</w:t>
            </w:r>
          </w:p>
        </w:tc>
        <w:tc>
          <w:tcPr>
            <w:tcW w:w="349" w:type="pct"/>
            <w:tcBorders>
              <w:top w:val="nil"/>
              <w:left w:val="nil"/>
              <w:bottom w:val="single" w:sz="4" w:space="0" w:color="auto"/>
              <w:right w:val="single" w:sz="4" w:space="0" w:color="auto"/>
            </w:tcBorders>
            <w:shd w:val="clear" w:color="auto" w:fill="auto"/>
            <w:vAlign w:val="center"/>
            <w:hideMark/>
          </w:tcPr>
          <w:p w14:paraId="40E5D9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CCA7D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F4805A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33A0C697"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0759F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151</w:t>
            </w:r>
          </w:p>
        </w:tc>
        <w:tc>
          <w:tcPr>
            <w:tcW w:w="284" w:type="pct"/>
            <w:tcBorders>
              <w:top w:val="nil"/>
              <w:left w:val="nil"/>
              <w:bottom w:val="single" w:sz="4" w:space="0" w:color="auto"/>
              <w:right w:val="single" w:sz="4" w:space="0" w:color="auto"/>
            </w:tcBorders>
            <w:shd w:val="clear" w:color="auto" w:fill="auto"/>
            <w:vAlign w:val="center"/>
            <w:hideMark/>
          </w:tcPr>
          <w:p w14:paraId="4B695B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Bái</w:t>
            </w:r>
          </w:p>
        </w:tc>
        <w:tc>
          <w:tcPr>
            <w:tcW w:w="313" w:type="pct"/>
            <w:tcBorders>
              <w:top w:val="nil"/>
              <w:left w:val="nil"/>
              <w:bottom w:val="single" w:sz="4" w:space="0" w:color="auto"/>
              <w:right w:val="single" w:sz="4" w:space="0" w:color="auto"/>
            </w:tcBorders>
            <w:shd w:val="clear" w:color="auto" w:fill="auto"/>
            <w:vAlign w:val="center"/>
            <w:hideMark/>
          </w:tcPr>
          <w:p w14:paraId="23E018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Chấn</w:t>
            </w:r>
          </w:p>
        </w:tc>
        <w:tc>
          <w:tcPr>
            <w:tcW w:w="420" w:type="pct"/>
            <w:tcBorders>
              <w:top w:val="nil"/>
              <w:left w:val="nil"/>
              <w:bottom w:val="single" w:sz="4" w:space="0" w:color="auto"/>
              <w:right w:val="single" w:sz="4" w:space="0" w:color="auto"/>
            </w:tcBorders>
            <w:shd w:val="clear" w:color="auto" w:fill="auto"/>
            <w:vAlign w:val="center"/>
            <w:hideMark/>
          </w:tcPr>
          <w:p w14:paraId="670863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Cát Thịnh</w:t>
            </w:r>
          </w:p>
        </w:tc>
        <w:tc>
          <w:tcPr>
            <w:tcW w:w="420" w:type="pct"/>
            <w:tcBorders>
              <w:top w:val="nil"/>
              <w:left w:val="nil"/>
              <w:bottom w:val="single" w:sz="4" w:space="0" w:color="auto"/>
              <w:right w:val="single" w:sz="4" w:space="0" w:color="auto"/>
            </w:tcBorders>
            <w:shd w:val="clear" w:color="auto" w:fill="auto"/>
            <w:vAlign w:val="center"/>
            <w:hideMark/>
          </w:tcPr>
          <w:p w14:paraId="47EB58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Đắc</w:t>
            </w:r>
          </w:p>
        </w:tc>
        <w:tc>
          <w:tcPr>
            <w:tcW w:w="485" w:type="pct"/>
            <w:tcBorders>
              <w:top w:val="nil"/>
              <w:left w:val="nil"/>
              <w:bottom w:val="single" w:sz="4" w:space="0" w:color="auto"/>
              <w:right w:val="single" w:sz="4" w:space="0" w:color="auto"/>
            </w:tcBorders>
            <w:shd w:val="clear" w:color="auto" w:fill="auto"/>
            <w:vAlign w:val="center"/>
            <w:hideMark/>
          </w:tcPr>
          <w:p w14:paraId="2AB294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Đắc</w:t>
            </w:r>
          </w:p>
        </w:tc>
        <w:tc>
          <w:tcPr>
            <w:tcW w:w="349" w:type="pct"/>
            <w:tcBorders>
              <w:top w:val="nil"/>
              <w:left w:val="nil"/>
              <w:bottom w:val="single" w:sz="4" w:space="0" w:color="auto"/>
              <w:right w:val="single" w:sz="4" w:space="0" w:color="auto"/>
            </w:tcBorders>
            <w:shd w:val="clear" w:color="auto" w:fill="auto"/>
            <w:vAlign w:val="center"/>
            <w:hideMark/>
          </w:tcPr>
          <w:p w14:paraId="1FE8EE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6187F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EE438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p>
        </w:tc>
      </w:tr>
      <w:tr w:rsidR="000E4468" w:rsidRPr="000E4468" w14:paraId="12F714F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9EF6C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152</w:t>
            </w:r>
          </w:p>
        </w:tc>
        <w:tc>
          <w:tcPr>
            <w:tcW w:w="284" w:type="pct"/>
            <w:tcBorders>
              <w:top w:val="nil"/>
              <w:left w:val="nil"/>
              <w:bottom w:val="single" w:sz="4" w:space="0" w:color="auto"/>
              <w:right w:val="single" w:sz="4" w:space="0" w:color="auto"/>
            </w:tcBorders>
            <w:shd w:val="clear" w:color="auto" w:fill="auto"/>
            <w:vAlign w:val="center"/>
            <w:hideMark/>
          </w:tcPr>
          <w:p w14:paraId="3111A0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Thọ</w:t>
            </w:r>
          </w:p>
        </w:tc>
        <w:tc>
          <w:tcPr>
            <w:tcW w:w="313" w:type="pct"/>
            <w:tcBorders>
              <w:top w:val="nil"/>
              <w:left w:val="nil"/>
              <w:bottom w:val="single" w:sz="4" w:space="0" w:color="auto"/>
              <w:right w:val="single" w:sz="4" w:space="0" w:color="auto"/>
            </w:tcBorders>
            <w:shd w:val="clear" w:color="auto" w:fill="auto"/>
            <w:vAlign w:val="center"/>
            <w:hideMark/>
          </w:tcPr>
          <w:p w14:paraId="0C47C7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Lập</w:t>
            </w:r>
          </w:p>
        </w:tc>
        <w:tc>
          <w:tcPr>
            <w:tcW w:w="420" w:type="pct"/>
            <w:tcBorders>
              <w:top w:val="nil"/>
              <w:left w:val="nil"/>
              <w:bottom w:val="single" w:sz="4" w:space="0" w:color="auto"/>
              <w:right w:val="single" w:sz="4" w:space="0" w:color="auto"/>
            </w:tcBorders>
            <w:shd w:val="clear" w:color="auto" w:fill="auto"/>
            <w:vAlign w:val="center"/>
            <w:hideMark/>
          </w:tcPr>
          <w:p w14:paraId="38C570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Lạc</w:t>
            </w:r>
          </w:p>
        </w:tc>
        <w:tc>
          <w:tcPr>
            <w:tcW w:w="420" w:type="pct"/>
            <w:tcBorders>
              <w:top w:val="nil"/>
              <w:left w:val="nil"/>
              <w:bottom w:val="single" w:sz="4" w:space="0" w:color="auto"/>
              <w:right w:val="single" w:sz="4" w:space="0" w:color="auto"/>
            </w:tcBorders>
            <w:shd w:val="clear" w:color="auto" w:fill="auto"/>
            <w:vAlign w:val="center"/>
            <w:hideMark/>
          </w:tcPr>
          <w:p w14:paraId="096E41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Dân</w:t>
            </w:r>
          </w:p>
        </w:tc>
        <w:tc>
          <w:tcPr>
            <w:tcW w:w="485" w:type="pct"/>
            <w:tcBorders>
              <w:top w:val="nil"/>
              <w:left w:val="nil"/>
              <w:bottom w:val="single" w:sz="4" w:space="0" w:color="auto"/>
              <w:right w:val="single" w:sz="4" w:space="0" w:color="auto"/>
            </w:tcBorders>
            <w:shd w:val="clear" w:color="auto" w:fill="auto"/>
            <w:vAlign w:val="center"/>
            <w:hideMark/>
          </w:tcPr>
          <w:p w14:paraId="65D85C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Sấu</w:t>
            </w:r>
          </w:p>
        </w:tc>
        <w:tc>
          <w:tcPr>
            <w:tcW w:w="349" w:type="pct"/>
            <w:tcBorders>
              <w:top w:val="nil"/>
              <w:left w:val="nil"/>
              <w:bottom w:val="single" w:sz="4" w:space="0" w:color="auto"/>
              <w:right w:val="single" w:sz="4" w:space="0" w:color="auto"/>
            </w:tcBorders>
            <w:shd w:val="clear" w:color="auto" w:fill="auto"/>
            <w:vAlign w:val="center"/>
            <w:hideMark/>
          </w:tcPr>
          <w:p w14:paraId="3864A8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8A417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28314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5A7BBD0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BECD7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153</w:t>
            </w:r>
          </w:p>
        </w:tc>
        <w:tc>
          <w:tcPr>
            <w:tcW w:w="284" w:type="pct"/>
            <w:tcBorders>
              <w:top w:val="nil"/>
              <w:left w:val="nil"/>
              <w:bottom w:val="single" w:sz="4" w:space="0" w:color="auto"/>
              <w:right w:val="single" w:sz="4" w:space="0" w:color="auto"/>
            </w:tcBorders>
            <w:shd w:val="clear" w:color="auto" w:fill="auto"/>
            <w:vAlign w:val="center"/>
            <w:hideMark/>
          </w:tcPr>
          <w:p w14:paraId="380596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Thọ</w:t>
            </w:r>
          </w:p>
        </w:tc>
        <w:tc>
          <w:tcPr>
            <w:tcW w:w="313" w:type="pct"/>
            <w:tcBorders>
              <w:top w:val="nil"/>
              <w:left w:val="nil"/>
              <w:bottom w:val="single" w:sz="4" w:space="0" w:color="auto"/>
              <w:right w:val="single" w:sz="4" w:space="0" w:color="auto"/>
            </w:tcBorders>
            <w:shd w:val="clear" w:color="auto" w:fill="auto"/>
            <w:vAlign w:val="center"/>
            <w:hideMark/>
          </w:tcPr>
          <w:p w14:paraId="4965EF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Lập</w:t>
            </w:r>
          </w:p>
        </w:tc>
        <w:tc>
          <w:tcPr>
            <w:tcW w:w="420" w:type="pct"/>
            <w:tcBorders>
              <w:top w:val="nil"/>
              <w:left w:val="nil"/>
              <w:bottom w:val="single" w:sz="4" w:space="0" w:color="auto"/>
              <w:right w:val="single" w:sz="4" w:space="0" w:color="auto"/>
            </w:tcBorders>
            <w:shd w:val="clear" w:color="auto" w:fill="auto"/>
            <w:vAlign w:val="center"/>
            <w:hideMark/>
          </w:tcPr>
          <w:p w14:paraId="66A50E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Lạc</w:t>
            </w:r>
          </w:p>
        </w:tc>
        <w:tc>
          <w:tcPr>
            <w:tcW w:w="420" w:type="pct"/>
            <w:tcBorders>
              <w:top w:val="nil"/>
              <w:left w:val="nil"/>
              <w:bottom w:val="single" w:sz="4" w:space="0" w:color="auto"/>
              <w:right w:val="single" w:sz="4" w:space="0" w:color="auto"/>
            </w:tcBorders>
            <w:shd w:val="clear" w:color="auto" w:fill="auto"/>
            <w:vAlign w:val="center"/>
            <w:hideMark/>
          </w:tcPr>
          <w:p w14:paraId="6533E3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Dân</w:t>
            </w:r>
          </w:p>
        </w:tc>
        <w:tc>
          <w:tcPr>
            <w:tcW w:w="485" w:type="pct"/>
            <w:tcBorders>
              <w:top w:val="nil"/>
              <w:left w:val="nil"/>
              <w:bottom w:val="single" w:sz="4" w:space="0" w:color="auto"/>
              <w:right w:val="single" w:sz="4" w:space="0" w:color="auto"/>
            </w:tcBorders>
            <w:shd w:val="clear" w:color="auto" w:fill="auto"/>
            <w:vAlign w:val="center"/>
            <w:hideMark/>
          </w:tcPr>
          <w:p w14:paraId="12BD83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Nước</w:t>
            </w:r>
          </w:p>
        </w:tc>
        <w:tc>
          <w:tcPr>
            <w:tcW w:w="349" w:type="pct"/>
            <w:tcBorders>
              <w:top w:val="nil"/>
              <w:left w:val="nil"/>
              <w:bottom w:val="single" w:sz="4" w:space="0" w:color="auto"/>
              <w:right w:val="single" w:sz="4" w:space="0" w:color="auto"/>
            </w:tcBorders>
            <w:shd w:val="clear" w:color="auto" w:fill="auto"/>
            <w:vAlign w:val="center"/>
            <w:hideMark/>
          </w:tcPr>
          <w:p w14:paraId="0B69A5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F08AD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AE4116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7B4CFAB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80FD3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154</w:t>
            </w:r>
          </w:p>
        </w:tc>
        <w:tc>
          <w:tcPr>
            <w:tcW w:w="284" w:type="pct"/>
            <w:tcBorders>
              <w:top w:val="nil"/>
              <w:left w:val="nil"/>
              <w:bottom w:val="single" w:sz="4" w:space="0" w:color="auto"/>
              <w:right w:val="single" w:sz="4" w:space="0" w:color="auto"/>
            </w:tcBorders>
            <w:shd w:val="clear" w:color="auto" w:fill="auto"/>
            <w:vAlign w:val="center"/>
            <w:hideMark/>
          </w:tcPr>
          <w:p w14:paraId="722B9E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Thọ</w:t>
            </w:r>
          </w:p>
        </w:tc>
        <w:tc>
          <w:tcPr>
            <w:tcW w:w="313" w:type="pct"/>
            <w:tcBorders>
              <w:top w:val="nil"/>
              <w:left w:val="nil"/>
              <w:bottom w:val="single" w:sz="4" w:space="0" w:color="auto"/>
              <w:right w:val="single" w:sz="4" w:space="0" w:color="auto"/>
            </w:tcBorders>
            <w:shd w:val="clear" w:color="auto" w:fill="auto"/>
            <w:vAlign w:val="center"/>
            <w:hideMark/>
          </w:tcPr>
          <w:p w14:paraId="0E7EA5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Lập</w:t>
            </w:r>
          </w:p>
        </w:tc>
        <w:tc>
          <w:tcPr>
            <w:tcW w:w="420" w:type="pct"/>
            <w:tcBorders>
              <w:top w:val="nil"/>
              <w:left w:val="nil"/>
              <w:bottom w:val="single" w:sz="4" w:space="0" w:color="auto"/>
              <w:right w:val="single" w:sz="4" w:space="0" w:color="auto"/>
            </w:tcBorders>
            <w:shd w:val="clear" w:color="auto" w:fill="auto"/>
            <w:vAlign w:val="center"/>
            <w:hideMark/>
          </w:tcPr>
          <w:p w14:paraId="2BA5C0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Lạc</w:t>
            </w:r>
          </w:p>
        </w:tc>
        <w:tc>
          <w:tcPr>
            <w:tcW w:w="420" w:type="pct"/>
            <w:tcBorders>
              <w:top w:val="nil"/>
              <w:left w:val="nil"/>
              <w:bottom w:val="single" w:sz="4" w:space="0" w:color="auto"/>
              <w:right w:val="single" w:sz="4" w:space="0" w:color="auto"/>
            </w:tcBorders>
            <w:shd w:val="clear" w:color="auto" w:fill="auto"/>
            <w:vAlign w:val="center"/>
            <w:hideMark/>
          </w:tcPr>
          <w:p w14:paraId="10D3D7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Thi</w:t>
            </w:r>
          </w:p>
        </w:tc>
        <w:tc>
          <w:tcPr>
            <w:tcW w:w="485" w:type="pct"/>
            <w:tcBorders>
              <w:top w:val="nil"/>
              <w:left w:val="nil"/>
              <w:bottom w:val="single" w:sz="4" w:space="0" w:color="auto"/>
              <w:right w:val="single" w:sz="4" w:space="0" w:color="auto"/>
            </w:tcBorders>
            <w:shd w:val="clear" w:color="auto" w:fill="auto"/>
            <w:vAlign w:val="center"/>
            <w:hideMark/>
          </w:tcPr>
          <w:p w14:paraId="29FAB6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Trò</w:t>
            </w:r>
          </w:p>
        </w:tc>
        <w:tc>
          <w:tcPr>
            <w:tcW w:w="349" w:type="pct"/>
            <w:tcBorders>
              <w:top w:val="nil"/>
              <w:left w:val="nil"/>
              <w:bottom w:val="single" w:sz="4" w:space="0" w:color="auto"/>
              <w:right w:val="single" w:sz="4" w:space="0" w:color="auto"/>
            </w:tcBorders>
            <w:shd w:val="clear" w:color="auto" w:fill="auto"/>
            <w:vAlign w:val="center"/>
            <w:hideMark/>
          </w:tcPr>
          <w:p w14:paraId="124674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FFD7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902CBA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chuyển sang rừng trồng</w:t>
            </w:r>
          </w:p>
        </w:tc>
      </w:tr>
      <w:tr w:rsidR="000E4468" w:rsidRPr="000E4468" w14:paraId="2DF1F5E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3B78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155</w:t>
            </w:r>
          </w:p>
        </w:tc>
        <w:tc>
          <w:tcPr>
            <w:tcW w:w="284" w:type="pct"/>
            <w:tcBorders>
              <w:top w:val="nil"/>
              <w:left w:val="nil"/>
              <w:bottom w:val="single" w:sz="4" w:space="0" w:color="auto"/>
              <w:right w:val="single" w:sz="4" w:space="0" w:color="auto"/>
            </w:tcBorders>
            <w:shd w:val="clear" w:color="auto" w:fill="auto"/>
            <w:vAlign w:val="center"/>
            <w:hideMark/>
          </w:tcPr>
          <w:p w14:paraId="2B916D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Tuyên Quang</w:t>
            </w:r>
          </w:p>
        </w:tc>
        <w:tc>
          <w:tcPr>
            <w:tcW w:w="313" w:type="pct"/>
            <w:tcBorders>
              <w:top w:val="nil"/>
              <w:left w:val="nil"/>
              <w:bottom w:val="single" w:sz="4" w:space="0" w:color="auto"/>
              <w:right w:val="single" w:sz="4" w:space="0" w:color="auto"/>
            </w:tcBorders>
            <w:shd w:val="clear" w:color="auto" w:fill="auto"/>
            <w:vAlign w:val="center"/>
            <w:hideMark/>
          </w:tcPr>
          <w:p w14:paraId="0517FE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Chiêm Hóa</w:t>
            </w:r>
          </w:p>
        </w:tc>
        <w:tc>
          <w:tcPr>
            <w:tcW w:w="420" w:type="pct"/>
            <w:tcBorders>
              <w:top w:val="nil"/>
              <w:left w:val="nil"/>
              <w:bottom w:val="single" w:sz="4" w:space="0" w:color="auto"/>
              <w:right w:val="single" w:sz="4" w:space="0" w:color="auto"/>
            </w:tcBorders>
            <w:shd w:val="clear" w:color="auto" w:fill="auto"/>
            <w:vAlign w:val="center"/>
            <w:hideMark/>
          </w:tcPr>
          <w:p w14:paraId="048C13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An</w:t>
            </w:r>
          </w:p>
        </w:tc>
        <w:tc>
          <w:tcPr>
            <w:tcW w:w="420" w:type="pct"/>
            <w:tcBorders>
              <w:top w:val="nil"/>
              <w:left w:val="nil"/>
              <w:bottom w:val="single" w:sz="4" w:space="0" w:color="auto"/>
              <w:right w:val="single" w:sz="4" w:space="0" w:color="auto"/>
            </w:tcBorders>
            <w:shd w:val="clear" w:color="auto" w:fill="auto"/>
            <w:vAlign w:val="center"/>
            <w:hideMark/>
          </w:tcPr>
          <w:p w14:paraId="0CE25C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An Thái</w:t>
            </w:r>
          </w:p>
        </w:tc>
        <w:tc>
          <w:tcPr>
            <w:tcW w:w="485" w:type="pct"/>
            <w:tcBorders>
              <w:top w:val="nil"/>
              <w:left w:val="nil"/>
              <w:bottom w:val="single" w:sz="4" w:space="0" w:color="auto"/>
              <w:right w:val="single" w:sz="4" w:space="0" w:color="auto"/>
            </w:tcBorders>
            <w:shd w:val="clear" w:color="auto" w:fill="auto"/>
            <w:vAlign w:val="center"/>
            <w:hideMark/>
          </w:tcPr>
          <w:p w14:paraId="62FEA1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An Thái</w:t>
            </w:r>
          </w:p>
        </w:tc>
        <w:tc>
          <w:tcPr>
            <w:tcW w:w="349" w:type="pct"/>
            <w:tcBorders>
              <w:top w:val="nil"/>
              <w:left w:val="nil"/>
              <w:bottom w:val="single" w:sz="4" w:space="0" w:color="auto"/>
              <w:right w:val="single" w:sz="4" w:space="0" w:color="auto"/>
            </w:tcBorders>
            <w:shd w:val="clear" w:color="auto" w:fill="auto"/>
            <w:vAlign w:val="center"/>
            <w:hideMark/>
          </w:tcPr>
          <w:p w14:paraId="5D9891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11DE5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2F64CE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Chặt phá rừng, chuyển mục đích sử dụng</w:t>
            </w:r>
          </w:p>
        </w:tc>
      </w:tr>
      <w:tr w:rsidR="000E4468" w:rsidRPr="000E4468" w14:paraId="0CF6584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67304D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156</w:t>
            </w:r>
          </w:p>
        </w:tc>
        <w:tc>
          <w:tcPr>
            <w:tcW w:w="284" w:type="pct"/>
            <w:tcBorders>
              <w:top w:val="nil"/>
              <w:left w:val="nil"/>
              <w:bottom w:val="single" w:sz="4" w:space="0" w:color="auto"/>
              <w:right w:val="single" w:sz="4" w:space="0" w:color="auto"/>
            </w:tcBorders>
            <w:shd w:val="clear" w:color="auto" w:fill="auto"/>
            <w:vAlign w:val="center"/>
            <w:hideMark/>
          </w:tcPr>
          <w:p w14:paraId="758DA4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Tuyên Quang</w:t>
            </w:r>
          </w:p>
        </w:tc>
        <w:tc>
          <w:tcPr>
            <w:tcW w:w="313" w:type="pct"/>
            <w:tcBorders>
              <w:top w:val="nil"/>
              <w:left w:val="nil"/>
              <w:bottom w:val="single" w:sz="4" w:space="0" w:color="auto"/>
              <w:right w:val="single" w:sz="4" w:space="0" w:color="auto"/>
            </w:tcBorders>
            <w:shd w:val="clear" w:color="auto" w:fill="auto"/>
            <w:vAlign w:val="center"/>
            <w:hideMark/>
          </w:tcPr>
          <w:p w14:paraId="55E1B2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Chiêm Hóa</w:t>
            </w:r>
          </w:p>
        </w:tc>
        <w:tc>
          <w:tcPr>
            <w:tcW w:w="420" w:type="pct"/>
            <w:tcBorders>
              <w:top w:val="nil"/>
              <w:left w:val="nil"/>
              <w:bottom w:val="single" w:sz="4" w:space="0" w:color="auto"/>
              <w:right w:val="single" w:sz="4" w:space="0" w:color="auto"/>
            </w:tcBorders>
            <w:shd w:val="clear" w:color="auto" w:fill="auto"/>
            <w:vAlign w:val="center"/>
            <w:hideMark/>
          </w:tcPr>
          <w:p w14:paraId="4E837D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An</w:t>
            </w:r>
          </w:p>
        </w:tc>
        <w:tc>
          <w:tcPr>
            <w:tcW w:w="420" w:type="pct"/>
            <w:tcBorders>
              <w:top w:val="nil"/>
              <w:left w:val="nil"/>
              <w:bottom w:val="single" w:sz="4" w:space="0" w:color="auto"/>
              <w:right w:val="single" w:sz="4" w:space="0" w:color="auto"/>
            </w:tcBorders>
            <w:shd w:val="clear" w:color="auto" w:fill="auto"/>
            <w:vAlign w:val="center"/>
            <w:hideMark/>
          </w:tcPr>
          <w:p w14:paraId="25803A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An Khang</w:t>
            </w:r>
          </w:p>
        </w:tc>
        <w:tc>
          <w:tcPr>
            <w:tcW w:w="485" w:type="pct"/>
            <w:tcBorders>
              <w:top w:val="nil"/>
              <w:left w:val="nil"/>
              <w:bottom w:val="single" w:sz="4" w:space="0" w:color="auto"/>
              <w:right w:val="single" w:sz="4" w:space="0" w:color="auto"/>
            </w:tcBorders>
            <w:shd w:val="clear" w:color="auto" w:fill="auto"/>
            <w:vAlign w:val="center"/>
            <w:hideMark/>
          </w:tcPr>
          <w:p w14:paraId="4363BC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An Khang</w:t>
            </w:r>
          </w:p>
        </w:tc>
        <w:tc>
          <w:tcPr>
            <w:tcW w:w="349" w:type="pct"/>
            <w:tcBorders>
              <w:top w:val="nil"/>
              <w:left w:val="nil"/>
              <w:bottom w:val="single" w:sz="4" w:space="0" w:color="auto"/>
              <w:right w:val="single" w:sz="4" w:space="0" w:color="auto"/>
            </w:tcBorders>
            <w:shd w:val="clear" w:color="auto" w:fill="auto"/>
            <w:vAlign w:val="center"/>
            <w:hideMark/>
          </w:tcPr>
          <w:p w14:paraId="6434E4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C34AA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B6B430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Chặt phá rừng, chuyển mục đích sử dụng</w:t>
            </w:r>
          </w:p>
        </w:tc>
      </w:tr>
      <w:tr w:rsidR="000E4468" w:rsidRPr="000E4468" w14:paraId="017918C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1A475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157</w:t>
            </w:r>
          </w:p>
        </w:tc>
        <w:tc>
          <w:tcPr>
            <w:tcW w:w="284" w:type="pct"/>
            <w:tcBorders>
              <w:top w:val="nil"/>
              <w:left w:val="nil"/>
              <w:bottom w:val="single" w:sz="4" w:space="0" w:color="auto"/>
              <w:right w:val="single" w:sz="4" w:space="0" w:color="auto"/>
            </w:tcBorders>
            <w:shd w:val="clear" w:color="auto" w:fill="auto"/>
            <w:vAlign w:val="center"/>
            <w:hideMark/>
          </w:tcPr>
          <w:p w14:paraId="7D4913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Tuyên Quang</w:t>
            </w:r>
          </w:p>
        </w:tc>
        <w:tc>
          <w:tcPr>
            <w:tcW w:w="313" w:type="pct"/>
            <w:tcBorders>
              <w:top w:val="nil"/>
              <w:left w:val="nil"/>
              <w:bottom w:val="single" w:sz="4" w:space="0" w:color="auto"/>
              <w:right w:val="single" w:sz="4" w:space="0" w:color="auto"/>
            </w:tcBorders>
            <w:shd w:val="clear" w:color="auto" w:fill="auto"/>
            <w:vAlign w:val="center"/>
            <w:hideMark/>
          </w:tcPr>
          <w:p w14:paraId="776C5C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Hàm Yên</w:t>
            </w:r>
          </w:p>
        </w:tc>
        <w:tc>
          <w:tcPr>
            <w:tcW w:w="420" w:type="pct"/>
            <w:tcBorders>
              <w:top w:val="nil"/>
              <w:left w:val="nil"/>
              <w:bottom w:val="single" w:sz="4" w:space="0" w:color="auto"/>
              <w:right w:val="single" w:sz="4" w:space="0" w:color="auto"/>
            </w:tcBorders>
            <w:shd w:val="clear" w:color="auto" w:fill="auto"/>
            <w:vAlign w:val="center"/>
            <w:hideMark/>
          </w:tcPr>
          <w:p w14:paraId="131F83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Hương</w:t>
            </w:r>
          </w:p>
        </w:tc>
        <w:tc>
          <w:tcPr>
            <w:tcW w:w="420" w:type="pct"/>
            <w:tcBorders>
              <w:top w:val="nil"/>
              <w:left w:val="nil"/>
              <w:bottom w:val="single" w:sz="4" w:space="0" w:color="auto"/>
              <w:right w:val="single" w:sz="4" w:space="0" w:color="auto"/>
            </w:tcBorders>
            <w:shd w:val="clear" w:color="auto" w:fill="auto"/>
            <w:vAlign w:val="center"/>
            <w:hideMark/>
          </w:tcPr>
          <w:p w14:paraId="3B0840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Tiến</w:t>
            </w:r>
          </w:p>
        </w:tc>
        <w:tc>
          <w:tcPr>
            <w:tcW w:w="485" w:type="pct"/>
            <w:tcBorders>
              <w:top w:val="nil"/>
              <w:left w:val="nil"/>
              <w:bottom w:val="single" w:sz="4" w:space="0" w:color="auto"/>
              <w:right w:val="single" w:sz="4" w:space="0" w:color="auto"/>
            </w:tcBorders>
            <w:shd w:val="clear" w:color="auto" w:fill="auto"/>
            <w:vAlign w:val="center"/>
            <w:hideMark/>
          </w:tcPr>
          <w:p w14:paraId="4691DB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Cải Tiến</w:t>
            </w:r>
          </w:p>
        </w:tc>
        <w:tc>
          <w:tcPr>
            <w:tcW w:w="349" w:type="pct"/>
            <w:tcBorders>
              <w:top w:val="nil"/>
              <w:left w:val="nil"/>
              <w:bottom w:val="single" w:sz="4" w:space="0" w:color="auto"/>
              <w:right w:val="single" w:sz="4" w:space="0" w:color="auto"/>
            </w:tcBorders>
            <w:shd w:val="clear" w:color="auto" w:fill="auto"/>
            <w:vAlign w:val="center"/>
            <w:hideMark/>
          </w:tcPr>
          <w:p w14:paraId="64914F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5B0E1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về hai phía xuống khu vực xuất lộ</w:t>
            </w:r>
          </w:p>
        </w:tc>
        <w:tc>
          <w:tcPr>
            <w:tcW w:w="1371" w:type="pct"/>
            <w:tcBorders>
              <w:top w:val="nil"/>
              <w:left w:val="nil"/>
              <w:bottom w:val="single" w:sz="4" w:space="0" w:color="auto"/>
              <w:right w:val="single" w:sz="4" w:space="0" w:color="auto"/>
            </w:tcBorders>
            <w:shd w:val="clear" w:color="auto" w:fill="auto"/>
            <w:vAlign w:val="center"/>
            <w:hideMark/>
          </w:tcPr>
          <w:p w14:paraId="5DD2F7C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trồng cam, sử dụng thuốc diệt cỏ, thuốc kích thích cho cam làm ảnh hưởng đến chất lượng nước</w:t>
            </w:r>
          </w:p>
        </w:tc>
      </w:tr>
      <w:tr w:rsidR="000E4468" w:rsidRPr="000E4468" w14:paraId="5B1CC73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DB8C2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158</w:t>
            </w:r>
          </w:p>
        </w:tc>
        <w:tc>
          <w:tcPr>
            <w:tcW w:w="284" w:type="pct"/>
            <w:tcBorders>
              <w:top w:val="nil"/>
              <w:left w:val="nil"/>
              <w:bottom w:val="single" w:sz="4" w:space="0" w:color="auto"/>
              <w:right w:val="single" w:sz="4" w:space="0" w:color="auto"/>
            </w:tcBorders>
            <w:shd w:val="clear" w:color="auto" w:fill="auto"/>
            <w:vAlign w:val="center"/>
            <w:hideMark/>
          </w:tcPr>
          <w:p w14:paraId="54065B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Tuyên Quang</w:t>
            </w:r>
          </w:p>
        </w:tc>
        <w:tc>
          <w:tcPr>
            <w:tcW w:w="313" w:type="pct"/>
            <w:tcBorders>
              <w:top w:val="nil"/>
              <w:left w:val="nil"/>
              <w:bottom w:val="single" w:sz="4" w:space="0" w:color="auto"/>
              <w:right w:val="single" w:sz="4" w:space="0" w:color="auto"/>
            </w:tcBorders>
            <w:shd w:val="clear" w:color="auto" w:fill="auto"/>
            <w:vAlign w:val="center"/>
            <w:hideMark/>
          </w:tcPr>
          <w:p w14:paraId="12EAAB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Hàm Yên</w:t>
            </w:r>
          </w:p>
        </w:tc>
        <w:tc>
          <w:tcPr>
            <w:tcW w:w="420" w:type="pct"/>
            <w:tcBorders>
              <w:top w:val="nil"/>
              <w:left w:val="nil"/>
              <w:bottom w:val="single" w:sz="4" w:space="0" w:color="auto"/>
              <w:right w:val="single" w:sz="4" w:space="0" w:color="auto"/>
            </w:tcBorders>
            <w:shd w:val="clear" w:color="auto" w:fill="auto"/>
            <w:vAlign w:val="center"/>
            <w:hideMark/>
          </w:tcPr>
          <w:p w14:paraId="4FC31B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Hương</w:t>
            </w:r>
          </w:p>
        </w:tc>
        <w:tc>
          <w:tcPr>
            <w:tcW w:w="420" w:type="pct"/>
            <w:tcBorders>
              <w:top w:val="nil"/>
              <w:left w:val="nil"/>
              <w:bottom w:val="single" w:sz="4" w:space="0" w:color="auto"/>
              <w:right w:val="single" w:sz="4" w:space="0" w:color="auto"/>
            </w:tcBorders>
            <w:shd w:val="clear" w:color="auto" w:fill="auto"/>
            <w:vAlign w:val="center"/>
            <w:hideMark/>
          </w:tcPr>
          <w:p w14:paraId="0B0400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Tiến</w:t>
            </w:r>
          </w:p>
        </w:tc>
        <w:tc>
          <w:tcPr>
            <w:tcW w:w="485" w:type="pct"/>
            <w:tcBorders>
              <w:top w:val="nil"/>
              <w:left w:val="nil"/>
              <w:bottom w:val="single" w:sz="4" w:space="0" w:color="auto"/>
              <w:right w:val="single" w:sz="4" w:space="0" w:color="auto"/>
            </w:tcBorders>
            <w:shd w:val="clear" w:color="auto" w:fill="auto"/>
            <w:vAlign w:val="center"/>
            <w:hideMark/>
          </w:tcPr>
          <w:p w14:paraId="339FB4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Sam Kha</w:t>
            </w:r>
          </w:p>
        </w:tc>
        <w:tc>
          <w:tcPr>
            <w:tcW w:w="349" w:type="pct"/>
            <w:tcBorders>
              <w:top w:val="nil"/>
              <w:left w:val="nil"/>
              <w:bottom w:val="single" w:sz="4" w:space="0" w:color="auto"/>
              <w:right w:val="single" w:sz="4" w:space="0" w:color="auto"/>
            </w:tcBorders>
            <w:shd w:val="clear" w:color="auto" w:fill="auto"/>
            <w:vAlign w:val="center"/>
            <w:hideMark/>
          </w:tcPr>
          <w:p w14:paraId="10E9FD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BA02D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AF604A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Chặt phá rừng, chuyển mục đích sử dụng</w:t>
            </w:r>
          </w:p>
        </w:tc>
      </w:tr>
      <w:tr w:rsidR="000E4468" w:rsidRPr="000E4468" w14:paraId="4445AAA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A1284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159</w:t>
            </w:r>
          </w:p>
        </w:tc>
        <w:tc>
          <w:tcPr>
            <w:tcW w:w="284" w:type="pct"/>
            <w:tcBorders>
              <w:top w:val="nil"/>
              <w:left w:val="nil"/>
              <w:bottom w:val="single" w:sz="4" w:space="0" w:color="auto"/>
              <w:right w:val="single" w:sz="4" w:space="0" w:color="auto"/>
            </w:tcBorders>
            <w:shd w:val="clear" w:color="auto" w:fill="auto"/>
            <w:vAlign w:val="center"/>
            <w:hideMark/>
          </w:tcPr>
          <w:p w14:paraId="337DC3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Tuyên Quang</w:t>
            </w:r>
          </w:p>
        </w:tc>
        <w:tc>
          <w:tcPr>
            <w:tcW w:w="313" w:type="pct"/>
            <w:tcBorders>
              <w:top w:val="nil"/>
              <w:left w:val="nil"/>
              <w:bottom w:val="single" w:sz="4" w:space="0" w:color="auto"/>
              <w:right w:val="single" w:sz="4" w:space="0" w:color="auto"/>
            </w:tcBorders>
            <w:shd w:val="clear" w:color="auto" w:fill="auto"/>
            <w:vAlign w:val="center"/>
            <w:hideMark/>
          </w:tcPr>
          <w:p w14:paraId="7AB493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Hàm Yên</w:t>
            </w:r>
          </w:p>
        </w:tc>
        <w:tc>
          <w:tcPr>
            <w:tcW w:w="420" w:type="pct"/>
            <w:tcBorders>
              <w:top w:val="nil"/>
              <w:left w:val="nil"/>
              <w:bottom w:val="single" w:sz="4" w:space="0" w:color="auto"/>
              <w:right w:val="single" w:sz="4" w:space="0" w:color="auto"/>
            </w:tcBorders>
            <w:shd w:val="clear" w:color="auto" w:fill="auto"/>
            <w:vAlign w:val="center"/>
            <w:hideMark/>
          </w:tcPr>
          <w:p w14:paraId="7C96D0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Hương</w:t>
            </w:r>
          </w:p>
        </w:tc>
        <w:tc>
          <w:tcPr>
            <w:tcW w:w="420" w:type="pct"/>
            <w:tcBorders>
              <w:top w:val="nil"/>
              <w:left w:val="nil"/>
              <w:bottom w:val="single" w:sz="4" w:space="0" w:color="auto"/>
              <w:right w:val="single" w:sz="4" w:space="0" w:color="auto"/>
            </w:tcBorders>
            <w:shd w:val="clear" w:color="auto" w:fill="auto"/>
            <w:vAlign w:val="center"/>
            <w:hideMark/>
          </w:tcPr>
          <w:p w14:paraId="40D429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Đá Bàn</w:t>
            </w:r>
          </w:p>
        </w:tc>
        <w:tc>
          <w:tcPr>
            <w:tcW w:w="485" w:type="pct"/>
            <w:tcBorders>
              <w:top w:val="nil"/>
              <w:left w:val="nil"/>
              <w:bottom w:val="single" w:sz="4" w:space="0" w:color="auto"/>
              <w:right w:val="single" w:sz="4" w:space="0" w:color="auto"/>
            </w:tcBorders>
            <w:shd w:val="clear" w:color="auto" w:fill="auto"/>
            <w:vAlign w:val="center"/>
            <w:hideMark/>
          </w:tcPr>
          <w:p w14:paraId="265655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Thôm Lây</w:t>
            </w:r>
          </w:p>
        </w:tc>
        <w:tc>
          <w:tcPr>
            <w:tcW w:w="349" w:type="pct"/>
            <w:tcBorders>
              <w:top w:val="nil"/>
              <w:left w:val="nil"/>
              <w:bottom w:val="single" w:sz="4" w:space="0" w:color="auto"/>
              <w:right w:val="single" w:sz="4" w:space="0" w:color="auto"/>
            </w:tcBorders>
            <w:shd w:val="clear" w:color="auto" w:fill="auto"/>
            <w:vAlign w:val="center"/>
            <w:hideMark/>
          </w:tcPr>
          <w:p w14:paraId="5920D0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ADCF0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về hai phía xuống khu vực xuất lộ</w:t>
            </w:r>
          </w:p>
        </w:tc>
        <w:tc>
          <w:tcPr>
            <w:tcW w:w="1371" w:type="pct"/>
            <w:tcBorders>
              <w:top w:val="nil"/>
              <w:left w:val="nil"/>
              <w:bottom w:val="single" w:sz="4" w:space="0" w:color="auto"/>
              <w:right w:val="single" w:sz="4" w:space="0" w:color="auto"/>
            </w:tcBorders>
            <w:shd w:val="clear" w:color="auto" w:fill="auto"/>
            <w:vAlign w:val="center"/>
            <w:hideMark/>
          </w:tcPr>
          <w:p w14:paraId="690A1E9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trồng cam, sử dụng thuốc diệt cỏ, thuốc kích thích cho cam làm ảnh hưởng đến chất lượng nước</w:t>
            </w:r>
          </w:p>
        </w:tc>
      </w:tr>
      <w:tr w:rsidR="000E4468" w:rsidRPr="000E4468" w14:paraId="4B7F18E4"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FB1A4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160</w:t>
            </w:r>
          </w:p>
        </w:tc>
        <w:tc>
          <w:tcPr>
            <w:tcW w:w="284" w:type="pct"/>
            <w:tcBorders>
              <w:top w:val="nil"/>
              <w:left w:val="nil"/>
              <w:bottom w:val="single" w:sz="4" w:space="0" w:color="auto"/>
              <w:right w:val="single" w:sz="4" w:space="0" w:color="auto"/>
            </w:tcBorders>
            <w:shd w:val="clear" w:color="auto" w:fill="auto"/>
            <w:vAlign w:val="center"/>
            <w:hideMark/>
          </w:tcPr>
          <w:p w14:paraId="1D0B89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5E97EC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0547E3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Mã Pờ</w:t>
            </w:r>
          </w:p>
        </w:tc>
        <w:tc>
          <w:tcPr>
            <w:tcW w:w="420" w:type="pct"/>
            <w:tcBorders>
              <w:top w:val="nil"/>
              <w:left w:val="nil"/>
              <w:bottom w:val="single" w:sz="4" w:space="0" w:color="auto"/>
              <w:right w:val="single" w:sz="4" w:space="0" w:color="auto"/>
            </w:tcBorders>
            <w:shd w:val="clear" w:color="auto" w:fill="auto"/>
            <w:vAlign w:val="center"/>
            <w:hideMark/>
          </w:tcPr>
          <w:p w14:paraId="31DF31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Thèn Ván 2</w:t>
            </w:r>
          </w:p>
        </w:tc>
        <w:tc>
          <w:tcPr>
            <w:tcW w:w="485" w:type="pct"/>
            <w:tcBorders>
              <w:top w:val="nil"/>
              <w:left w:val="nil"/>
              <w:bottom w:val="single" w:sz="4" w:space="0" w:color="auto"/>
              <w:right w:val="single" w:sz="4" w:space="0" w:color="auto"/>
            </w:tcBorders>
            <w:shd w:val="clear" w:color="auto" w:fill="auto"/>
            <w:vAlign w:val="center"/>
            <w:hideMark/>
          </w:tcPr>
          <w:p w14:paraId="5A84C1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Thèn Ván 2</w:t>
            </w:r>
          </w:p>
        </w:tc>
        <w:tc>
          <w:tcPr>
            <w:tcW w:w="349" w:type="pct"/>
            <w:tcBorders>
              <w:top w:val="nil"/>
              <w:left w:val="nil"/>
              <w:bottom w:val="single" w:sz="4" w:space="0" w:color="auto"/>
              <w:right w:val="single" w:sz="4" w:space="0" w:color="auto"/>
            </w:tcBorders>
            <w:shd w:val="clear" w:color="auto" w:fill="auto"/>
            <w:vAlign w:val="center"/>
            <w:hideMark/>
          </w:tcPr>
          <w:p w14:paraId="320DDB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8A502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D4AD94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Mất 1 phần diện tích rừng tự nhiên để chuyển sang trồng thảo quả, trong quá trình trồng có sử dụng phân bón</w:t>
            </w:r>
          </w:p>
        </w:tc>
      </w:tr>
      <w:tr w:rsidR="000E4468" w:rsidRPr="000E4468" w14:paraId="4A381A9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5EACC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161</w:t>
            </w:r>
          </w:p>
        </w:tc>
        <w:tc>
          <w:tcPr>
            <w:tcW w:w="284" w:type="pct"/>
            <w:tcBorders>
              <w:top w:val="nil"/>
              <w:left w:val="nil"/>
              <w:bottom w:val="single" w:sz="4" w:space="0" w:color="auto"/>
              <w:right w:val="single" w:sz="4" w:space="0" w:color="auto"/>
            </w:tcBorders>
            <w:shd w:val="clear" w:color="auto" w:fill="auto"/>
            <w:vAlign w:val="center"/>
            <w:hideMark/>
          </w:tcPr>
          <w:p w14:paraId="7BAD82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4A7E61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6D66FD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Mã Pờ</w:t>
            </w:r>
          </w:p>
        </w:tc>
        <w:tc>
          <w:tcPr>
            <w:tcW w:w="420" w:type="pct"/>
            <w:tcBorders>
              <w:top w:val="nil"/>
              <w:left w:val="nil"/>
              <w:bottom w:val="single" w:sz="4" w:space="0" w:color="auto"/>
              <w:right w:val="single" w:sz="4" w:space="0" w:color="auto"/>
            </w:tcBorders>
            <w:shd w:val="clear" w:color="auto" w:fill="auto"/>
            <w:vAlign w:val="center"/>
            <w:hideMark/>
          </w:tcPr>
          <w:p w14:paraId="2316B7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Và Thàng 1</w:t>
            </w:r>
          </w:p>
        </w:tc>
        <w:tc>
          <w:tcPr>
            <w:tcW w:w="485" w:type="pct"/>
            <w:tcBorders>
              <w:top w:val="nil"/>
              <w:left w:val="nil"/>
              <w:bottom w:val="single" w:sz="4" w:space="0" w:color="auto"/>
              <w:right w:val="single" w:sz="4" w:space="0" w:color="auto"/>
            </w:tcBorders>
            <w:shd w:val="clear" w:color="auto" w:fill="auto"/>
            <w:vAlign w:val="center"/>
            <w:hideMark/>
          </w:tcPr>
          <w:p w14:paraId="397DA6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Và Thàng 1</w:t>
            </w:r>
          </w:p>
        </w:tc>
        <w:tc>
          <w:tcPr>
            <w:tcW w:w="349" w:type="pct"/>
            <w:tcBorders>
              <w:top w:val="nil"/>
              <w:left w:val="nil"/>
              <w:bottom w:val="single" w:sz="4" w:space="0" w:color="auto"/>
              <w:right w:val="single" w:sz="4" w:space="0" w:color="auto"/>
            </w:tcBorders>
            <w:shd w:val="clear" w:color="auto" w:fill="auto"/>
            <w:vAlign w:val="center"/>
            <w:hideMark/>
          </w:tcPr>
          <w:p w14:paraId="2470A5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0851B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D8B75E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khu vực lấy nước chưa được bảo vệ</w:t>
            </w:r>
          </w:p>
        </w:tc>
      </w:tr>
      <w:tr w:rsidR="000E4468" w:rsidRPr="000E4468" w14:paraId="28572C0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56087E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162</w:t>
            </w:r>
          </w:p>
        </w:tc>
        <w:tc>
          <w:tcPr>
            <w:tcW w:w="284" w:type="pct"/>
            <w:tcBorders>
              <w:top w:val="nil"/>
              <w:left w:val="nil"/>
              <w:bottom w:val="single" w:sz="4" w:space="0" w:color="auto"/>
              <w:right w:val="single" w:sz="4" w:space="0" w:color="auto"/>
            </w:tcBorders>
            <w:shd w:val="clear" w:color="auto" w:fill="auto"/>
            <w:vAlign w:val="center"/>
            <w:hideMark/>
          </w:tcPr>
          <w:p w14:paraId="434B08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08977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24C18A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Mã Pờ</w:t>
            </w:r>
          </w:p>
        </w:tc>
        <w:tc>
          <w:tcPr>
            <w:tcW w:w="420" w:type="pct"/>
            <w:tcBorders>
              <w:top w:val="nil"/>
              <w:left w:val="nil"/>
              <w:bottom w:val="single" w:sz="4" w:space="0" w:color="auto"/>
              <w:right w:val="single" w:sz="4" w:space="0" w:color="auto"/>
            </w:tcBorders>
            <w:shd w:val="clear" w:color="auto" w:fill="auto"/>
            <w:vAlign w:val="center"/>
            <w:hideMark/>
          </w:tcPr>
          <w:p w14:paraId="2FE5A2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Và Thàng 2</w:t>
            </w:r>
          </w:p>
        </w:tc>
        <w:tc>
          <w:tcPr>
            <w:tcW w:w="485" w:type="pct"/>
            <w:tcBorders>
              <w:top w:val="nil"/>
              <w:left w:val="nil"/>
              <w:bottom w:val="single" w:sz="4" w:space="0" w:color="auto"/>
              <w:right w:val="single" w:sz="4" w:space="0" w:color="auto"/>
            </w:tcBorders>
            <w:shd w:val="clear" w:color="auto" w:fill="auto"/>
            <w:vAlign w:val="center"/>
            <w:hideMark/>
          </w:tcPr>
          <w:p w14:paraId="17A048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Và Thàng 2</w:t>
            </w:r>
          </w:p>
        </w:tc>
        <w:tc>
          <w:tcPr>
            <w:tcW w:w="349" w:type="pct"/>
            <w:tcBorders>
              <w:top w:val="nil"/>
              <w:left w:val="nil"/>
              <w:bottom w:val="single" w:sz="4" w:space="0" w:color="auto"/>
              <w:right w:val="single" w:sz="4" w:space="0" w:color="auto"/>
            </w:tcBorders>
            <w:shd w:val="clear" w:color="auto" w:fill="auto"/>
            <w:vAlign w:val="center"/>
            <w:hideMark/>
          </w:tcPr>
          <w:p w14:paraId="7B0F35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9300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F847A5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6783A3C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3411E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163</w:t>
            </w:r>
          </w:p>
        </w:tc>
        <w:tc>
          <w:tcPr>
            <w:tcW w:w="284" w:type="pct"/>
            <w:tcBorders>
              <w:top w:val="nil"/>
              <w:left w:val="nil"/>
              <w:bottom w:val="single" w:sz="4" w:space="0" w:color="auto"/>
              <w:right w:val="single" w:sz="4" w:space="0" w:color="auto"/>
            </w:tcBorders>
            <w:shd w:val="clear" w:color="auto" w:fill="auto"/>
            <w:vAlign w:val="center"/>
            <w:hideMark/>
          </w:tcPr>
          <w:p w14:paraId="643AF3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449E62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0B277A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Mã Pờ</w:t>
            </w:r>
          </w:p>
        </w:tc>
        <w:tc>
          <w:tcPr>
            <w:tcW w:w="420" w:type="pct"/>
            <w:tcBorders>
              <w:top w:val="nil"/>
              <w:left w:val="nil"/>
              <w:bottom w:val="single" w:sz="4" w:space="0" w:color="auto"/>
              <w:right w:val="single" w:sz="4" w:space="0" w:color="auto"/>
            </w:tcBorders>
            <w:shd w:val="clear" w:color="auto" w:fill="auto"/>
            <w:vAlign w:val="center"/>
            <w:hideMark/>
          </w:tcPr>
          <w:p w14:paraId="048544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Chín Sang</w:t>
            </w:r>
          </w:p>
        </w:tc>
        <w:tc>
          <w:tcPr>
            <w:tcW w:w="485" w:type="pct"/>
            <w:tcBorders>
              <w:top w:val="nil"/>
              <w:left w:val="nil"/>
              <w:bottom w:val="single" w:sz="4" w:space="0" w:color="auto"/>
              <w:right w:val="single" w:sz="4" w:space="0" w:color="auto"/>
            </w:tcBorders>
            <w:shd w:val="clear" w:color="auto" w:fill="auto"/>
            <w:vAlign w:val="center"/>
            <w:hideMark/>
          </w:tcPr>
          <w:p w14:paraId="07A71C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Chín Sang</w:t>
            </w:r>
          </w:p>
        </w:tc>
        <w:tc>
          <w:tcPr>
            <w:tcW w:w="349" w:type="pct"/>
            <w:tcBorders>
              <w:top w:val="nil"/>
              <w:left w:val="nil"/>
              <w:bottom w:val="single" w:sz="4" w:space="0" w:color="auto"/>
              <w:right w:val="single" w:sz="4" w:space="0" w:color="auto"/>
            </w:tcBorders>
            <w:shd w:val="clear" w:color="auto" w:fill="auto"/>
            <w:vAlign w:val="center"/>
            <w:hideMark/>
          </w:tcPr>
          <w:p w14:paraId="3104BF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E3AB9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DF5BDE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3C82F83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03001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164</w:t>
            </w:r>
          </w:p>
        </w:tc>
        <w:tc>
          <w:tcPr>
            <w:tcW w:w="284" w:type="pct"/>
            <w:tcBorders>
              <w:top w:val="nil"/>
              <w:left w:val="nil"/>
              <w:bottom w:val="single" w:sz="4" w:space="0" w:color="auto"/>
              <w:right w:val="single" w:sz="4" w:space="0" w:color="auto"/>
            </w:tcBorders>
            <w:shd w:val="clear" w:color="auto" w:fill="auto"/>
            <w:vAlign w:val="center"/>
            <w:hideMark/>
          </w:tcPr>
          <w:p w14:paraId="0CC7F1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6D9A62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56AF83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Mã Pờ</w:t>
            </w:r>
          </w:p>
        </w:tc>
        <w:tc>
          <w:tcPr>
            <w:tcW w:w="420" w:type="pct"/>
            <w:tcBorders>
              <w:top w:val="nil"/>
              <w:left w:val="nil"/>
              <w:bottom w:val="single" w:sz="4" w:space="0" w:color="auto"/>
              <w:right w:val="single" w:sz="4" w:space="0" w:color="auto"/>
            </w:tcBorders>
            <w:shd w:val="clear" w:color="auto" w:fill="auto"/>
            <w:vAlign w:val="center"/>
            <w:hideMark/>
          </w:tcPr>
          <w:p w14:paraId="2652DB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Vàng Chá Phìn</w:t>
            </w:r>
          </w:p>
        </w:tc>
        <w:tc>
          <w:tcPr>
            <w:tcW w:w="485" w:type="pct"/>
            <w:tcBorders>
              <w:top w:val="nil"/>
              <w:left w:val="nil"/>
              <w:bottom w:val="single" w:sz="4" w:space="0" w:color="auto"/>
              <w:right w:val="single" w:sz="4" w:space="0" w:color="auto"/>
            </w:tcBorders>
            <w:shd w:val="clear" w:color="auto" w:fill="auto"/>
            <w:vAlign w:val="center"/>
            <w:hideMark/>
          </w:tcPr>
          <w:p w14:paraId="53CDA9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Vàng Chá Phìn</w:t>
            </w:r>
          </w:p>
        </w:tc>
        <w:tc>
          <w:tcPr>
            <w:tcW w:w="349" w:type="pct"/>
            <w:tcBorders>
              <w:top w:val="nil"/>
              <w:left w:val="nil"/>
              <w:bottom w:val="single" w:sz="4" w:space="0" w:color="auto"/>
              <w:right w:val="single" w:sz="4" w:space="0" w:color="auto"/>
            </w:tcBorders>
            <w:shd w:val="clear" w:color="auto" w:fill="auto"/>
            <w:vAlign w:val="center"/>
            <w:hideMark/>
          </w:tcPr>
          <w:p w14:paraId="13E625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460A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D1A7EE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01241FB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77985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165</w:t>
            </w:r>
          </w:p>
        </w:tc>
        <w:tc>
          <w:tcPr>
            <w:tcW w:w="284" w:type="pct"/>
            <w:tcBorders>
              <w:top w:val="nil"/>
              <w:left w:val="nil"/>
              <w:bottom w:val="single" w:sz="4" w:space="0" w:color="auto"/>
              <w:right w:val="single" w:sz="4" w:space="0" w:color="auto"/>
            </w:tcBorders>
            <w:shd w:val="clear" w:color="auto" w:fill="auto"/>
            <w:vAlign w:val="center"/>
            <w:hideMark/>
          </w:tcPr>
          <w:p w14:paraId="5BF669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174044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178611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0D6010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Thàng</w:t>
            </w:r>
          </w:p>
        </w:tc>
        <w:tc>
          <w:tcPr>
            <w:tcW w:w="485" w:type="pct"/>
            <w:tcBorders>
              <w:top w:val="nil"/>
              <w:left w:val="nil"/>
              <w:bottom w:val="single" w:sz="4" w:space="0" w:color="auto"/>
              <w:right w:val="single" w:sz="4" w:space="0" w:color="auto"/>
            </w:tcBorders>
            <w:shd w:val="clear" w:color="auto" w:fill="auto"/>
            <w:vAlign w:val="center"/>
            <w:hideMark/>
          </w:tcPr>
          <w:p w14:paraId="396320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Thàng</w:t>
            </w:r>
          </w:p>
        </w:tc>
        <w:tc>
          <w:tcPr>
            <w:tcW w:w="349" w:type="pct"/>
            <w:tcBorders>
              <w:top w:val="nil"/>
              <w:left w:val="nil"/>
              <w:bottom w:val="single" w:sz="4" w:space="0" w:color="auto"/>
              <w:right w:val="single" w:sz="4" w:space="0" w:color="auto"/>
            </w:tcBorders>
            <w:shd w:val="clear" w:color="auto" w:fill="auto"/>
            <w:vAlign w:val="center"/>
            <w:hideMark/>
          </w:tcPr>
          <w:p w14:paraId="2AF043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E6147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4EF733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w:t>
            </w:r>
          </w:p>
        </w:tc>
      </w:tr>
      <w:tr w:rsidR="000E4468" w:rsidRPr="000E4468" w14:paraId="43A2355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1E13F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166</w:t>
            </w:r>
          </w:p>
        </w:tc>
        <w:tc>
          <w:tcPr>
            <w:tcW w:w="284" w:type="pct"/>
            <w:tcBorders>
              <w:top w:val="nil"/>
              <w:left w:val="nil"/>
              <w:bottom w:val="single" w:sz="4" w:space="0" w:color="auto"/>
              <w:right w:val="single" w:sz="4" w:space="0" w:color="auto"/>
            </w:tcBorders>
            <w:shd w:val="clear" w:color="auto" w:fill="auto"/>
            <w:vAlign w:val="center"/>
            <w:hideMark/>
          </w:tcPr>
          <w:p w14:paraId="195FBF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093200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5E540F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59F313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Vui</w:t>
            </w:r>
          </w:p>
        </w:tc>
        <w:tc>
          <w:tcPr>
            <w:tcW w:w="485" w:type="pct"/>
            <w:tcBorders>
              <w:top w:val="nil"/>
              <w:left w:val="nil"/>
              <w:bottom w:val="single" w:sz="4" w:space="0" w:color="auto"/>
              <w:right w:val="single" w:sz="4" w:space="0" w:color="auto"/>
            </w:tcBorders>
            <w:shd w:val="clear" w:color="auto" w:fill="auto"/>
            <w:vAlign w:val="center"/>
            <w:hideMark/>
          </w:tcPr>
          <w:p w14:paraId="5D465F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Vui</w:t>
            </w:r>
          </w:p>
        </w:tc>
        <w:tc>
          <w:tcPr>
            <w:tcW w:w="349" w:type="pct"/>
            <w:tcBorders>
              <w:top w:val="nil"/>
              <w:left w:val="nil"/>
              <w:bottom w:val="single" w:sz="4" w:space="0" w:color="auto"/>
              <w:right w:val="single" w:sz="4" w:space="0" w:color="auto"/>
            </w:tcBorders>
            <w:shd w:val="clear" w:color="auto" w:fill="auto"/>
            <w:vAlign w:val="center"/>
            <w:hideMark/>
          </w:tcPr>
          <w:p w14:paraId="6FCBF1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DFC70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8655CB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w:t>
            </w:r>
            <w:r w:rsidRPr="000E4468">
              <w:rPr>
                <w:sz w:val="22"/>
                <w:szCs w:val="22"/>
                <w:lang w:val="en-GB" w:eastAsia="en-GB"/>
              </w:rPr>
              <w:br/>
              <w:t>- Chặt phá rừng làm giảm diện tích lớp phủ</w:t>
            </w:r>
          </w:p>
        </w:tc>
      </w:tr>
      <w:tr w:rsidR="000E4468" w:rsidRPr="000E4468" w14:paraId="1F7A228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0E51D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167</w:t>
            </w:r>
          </w:p>
        </w:tc>
        <w:tc>
          <w:tcPr>
            <w:tcW w:w="284" w:type="pct"/>
            <w:tcBorders>
              <w:top w:val="nil"/>
              <w:left w:val="nil"/>
              <w:bottom w:val="single" w:sz="4" w:space="0" w:color="auto"/>
              <w:right w:val="single" w:sz="4" w:space="0" w:color="auto"/>
            </w:tcBorders>
            <w:shd w:val="clear" w:color="auto" w:fill="auto"/>
            <w:vAlign w:val="center"/>
            <w:hideMark/>
          </w:tcPr>
          <w:p w14:paraId="309D27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180634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412B9E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415F52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Phàng</w:t>
            </w:r>
          </w:p>
        </w:tc>
        <w:tc>
          <w:tcPr>
            <w:tcW w:w="485" w:type="pct"/>
            <w:tcBorders>
              <w:top w:val="nil"/>
              <w:left w:val="nil"/>
              <w:bottom w:val="single" w:sz="4" w:space="0" w:color="auto"/>
              <w:right w:val="single" w:sz="4" w:space="0" w:color="auto"/>
            </w:tcBorders>
            <w:shd w:val="clear" w:color="auto" w:fill="auto"/>
            <w:vAlign w:val="center"/>
            <w:hideMark/>
          </w:tcPr>
          <w:p w14:paraId="00FF10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Phàng</w:t>
            </w:r>
          </w:p>
        </w:tc>
        <w:tc>
          <w:tcPr>
            <w:tcW w:w="349" w:type="pct"/>
            <w:tcBorders>
              <w:top w:val="nil"/>
              <w:left w:val="nil"/>
              <w:bottom w:val="single" w:sz="4" w:space="0" w:color="auto"/>
              <w:right w:val="single" w:sz="4" w:space="0" w:color="auto"/>
            </w:tcBorders>
            <w:shd w:val="clear" w:color="auto" w:fill="auto"/>
            <w:vAlign w:val="center"/>
            <w:hideMark/>
          </w:tcPr>
          <w:p w14:paraId="542D68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D0AD3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355D93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4147569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B8AE3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168</w:t>
            </w:r>
          </w:p>
        </w:tc>
        <w:tc>
          <w:tcPr>
            <w:tcW w:w="284" w:type="pct"/>
            <w:tcBorders>
              <w:top w:val="nil"/>
              <w:left w:val="nil"/>
              <w:bottom w:val="single" w:sz="4" w:space="0" w:color="auto"/>
              <w:right w:val="single" w:sz="4" w:space="0" w:color="auto"/>
            </w:tcBorders>
            <w:shd w:val="clear" w:color="auto" w:fill="auto"/>
            <w:vAlign w:val="center"/>
            <w:hideMark/>
          </w:tcPr>
          <w:p w14:paraId="0A38B6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CD008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13D8AB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7A45C4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Lao Chải</w:t>
            </w:r>
          </w:p>
        </w:tc>
        <w:tc>
          <w:tcPr>
            <w:tcW w:w="485" w:type="pct"/>
            <w:tcBorders>
              <w:top w:val="nil"/>
              <w:left w:val="nil"/>
              <w:bottom w:val="single" w:sz="4" w:space="0" w:color="auto"/>
              <w:right w:val="single" w:sz="4" w:space="0" w:color="auto"/>
            </w:tcBorders>
            <w:shd w:val="clear" w:color="auto" w:fill="auto"/>
            <w:vAlign w:val="center"/>
            <w:hideMark/>
          </w:tcPr>
          <w:p w14:paraId="617E27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Lao Chải</w:t>
            </w:r>
          </w:p>
        </w:tc>
        <w:tc>
          <w:tcPr>
            <w:tcW w:w="349" w:type="pct"/>
            <w:tcBorders>
              <w:top w:val="nil"/>
              <w:left w:val="nil"/>
              <w:bottom w:val="single" w:sz="4" w:space="0" w:color="auto"/>
              <w:right w:val="single" w:sz="4" w:space="0" w:color="auto"/>
            </w:tcBorders>
            <w:shd w:val="clear" w:color="auto" w:fill="auto"/>
            <w:vAlign w:val="center"/>
            <w:hideMark/>
          </w:tcPr>
          <w:p w14:paraId="3FC69C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1681E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25C7D7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45933D5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8D1B6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169</w:t>
            </w:r>
          </w:p>
        </w:tc>
        <w:tc>
          <w:tcPr>
            <w:tcW w:w="284" w:type="pct"/>
            <w:tcBorders>
              <w:top w:val="nil"/>
              <w:left w:val="nil"/>
              <w:bottom w:val="single" w:sz="4" w:space="0" w:color="auto"/>
              <w:right w:val="single" w:sz="4" w:space="0" w:color="auto"/>
            </w:tcBorders>
            <w:shd w:val="clear" w:color="auto" w:fill="auto"/>
            <w:vAlign w:val="center"/>
            <w:hideMark/>
          </w:tcPr>
          <w:p w14:paraId="50511A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526791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6A5580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6D4278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Khố Mỷ</w:t>
            </w:r>
          </w:p>
        </w:tc>
        <w:tc>
          <w:tcPr>
            <w:tcW w:w="485" w:type="pct"/>
            <w:tcBorders>
              <w:top w:val="nil"/>
              <w:left w:val="nil"/>
              <w:bottom w:val="single" w:sz="4" w:space="0" w:color="auto"/>
              <w:right w:val="single" w:sz="4" w:space="0" w:color="auto"/>
            </w:tcBorders>
            <w:shd w:val="clear" w:color="auto" w:fill="auto"/>
            <w:vAlign w:val="center"/>
            <w:hideMark/>
          </w:tcPr>
          <w:p w14:paraId="2A26D2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Khố Mỷ</w:t>
            </w:r>
          </w:p>
        </w:tc>
        <w:tc>
          <w:tcPr>
            <w:tcW w:w="349" w:type="pct"/>
            <w:tcBorders>
              <w:top w:val="nil"/>
              <w:left w:val="nil"/>
              <w:bottom w:val="single" w:sz="4" w:space="0" w:color="auto"/>
              <w:right w:val="single" w:sz="4" w:space="0" w:color="auto"/>
            </w:tcBorders>
            <w:shd w:val="clear" w:color="auto" w:fill="auto"/>
            <w:vAlign w:val="center"/>
            <w:hideMark/>
          </w:tcPr>
          <w:p w14:paraId="2E6A2C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A4CFE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6C52E7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p>
        </w:tc>
      </w:tr>
      <w:tr w:rsidR="000E4468" w:rsidRPr="000E4468" w14:paraId="3E7389F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CA493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170</w:t>
            </w:r>
          </w:p>
        </w:tc>
        <w:tc>
          <w:tcPr>
            <w:tcW w:w="284" w:type="pct"/>
            <w:tcBorders>
              <w:top w:val="nil"/>
              <w:left w:val="nil"/>
              <w:bottom w:val="single" w:sz="4" w:space="0" w:color="auto"/>
              <w:right w:val="single" w:sz="4" w:space="0" w:color="auto"/>
            </w:tcBorders>
            <w:shd w:val="clear" w:color="auto" w:fill="auto"/>
            <w:vAlign w:val="center"/>
            <w:hideMark/>
          </w:tcPr>
          <w:p w14:paraId="10C193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6D46B4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4C8C82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45892E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Chu Phìn</w:t>
            </w:r>
          </w:p>
        </w:tc>
        <w:tc>
          <w:tcPr>
            <w:tcW w:w="485" w:type="pct"/>
            <w:tcBorders>
              <w:top w:val="nil"/>
              <w:left w:val="nil"/>
              <w:bottom w:val="single" w:sz="4" w:space="0" w:color="auto"/>
              <w:right w:val="single" w:sz="4" w:space="0" w:color="auto"/>
            </w:tcBorders>
            <w:shd w:val="clear" w:color="auto" w:fill="auto"/>
            <w:vAlign w:val="center"/>
            <w:hideMark/>
          </w:tcPr>
          <w:p w14:paraId="3ADAE5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Chu Phìn</w:t>
            </w:r>
          </w:p>
        </w:tc>
        <w:tc>
          <w:tcPr>
            <w:tcW w:w="349" w:type="pct"/>
            <w:tcBorders>
              <w:top w:val="nil"/>
              <w:left w:val="nil"/>
              <w:bottom w:val="single" w:sz="4" w:space="0" w:color="auto"/>
              <w:right w:val="single" w:sz="4" w:space="0" w:color="auto"/>
            </w:tcBorders>
            <w:shd w:val="clear" w:color="auto" w:fill="auto"/>
            <w:vAlign w:val="center"/>
            <w:hideMark/>
          </w:tcPr>
          <w:p w14:paraId="7A9DE6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69C80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D02C60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59646A3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18125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171</w:t>
            </w:r>
          </w:p>
        </w:tc>
        <w:tc>
          <w:tcPr>
            <w:tcW w:w="284" w:type="pct"/>
            <w:tcBorders>
              <w:top w:val="nil"/>
              <w:left w:val="nil"/>
              <w:bottom w:val="single" w:sz="4" w:space="0" w:color="auto"/>
              <w:right w:val="single" w:sz="4" w:space="0" w:color="auto"/>
            </w:tcBorders>
            <w:shd w:val="clear" w:color="auto" w:fill="auto"/>
            <w:vAlign w:val="center"/>
            <w:hideMark/>
          </w:tcPr>
          <w:p w14:paraId="028FEA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661FD8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6EB4BB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26821C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Sù Lò Phìn</w:t>
            </w:r>
          </w:p>
        </w:tc>
        <w:tc>
          <w:tcPr>
            <w:tcW w:w="485" w:type="pct"/>
            <w:tcBorders>
              <w:top w:val="nil"/>
              <w:left w:val="nil"/>
              <w:bottom w:val="single" w:sz="4" w:space="0" w:color="auto"/>
              <w:right w:val="single" w:sz="4" w:space="0" w:color="auto"/>
            </w:tcBorders>
            <w:shd w:val="clear" w:color="auto" w:fill="auto"/>
            <w:vAlign w:val="center"/>
            <w:hideMark/>
          </w:tcPr>
          <w:p w14:paraId="689184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Sù Lò Phìn</w:t>
            </w:r>
          </w:p>
        </w:tc>
        <w:tc>
          <w:tcPr>
            <w:tcW w:w="349" w:type="pct"/>
            <w:tcBorders>
              <w:top w:val="nil"/>
              <w:left w:val="nil"/>
              <w:bottom w:val="single" w:sz="4" w:space="0" w:color="auto"/>
              <w:right w:val="single" w:sz="4" w:space="0" w:color="auto"/>
            </w:tcBorders>
            <w:shd w:val="clear" w:color="auto" w:fill="auto"/>
            <w:vAlign w:val="center"/>
            <w:hideMark/>
          </w:tcPr>
          <w:p w14:paraId="319E13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854D7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9CB5AB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045B311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C4B6E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172</w:t>
            </w:r>
          </w:p>
        </w:tc>
        <w:tc>
          <w:tcPr>
            <w:tcW w:w="284" w:type="pct"/>
            <w:tcBorders>
              <w:top w:val="nil"/>
              <w:left w:val="nil"/>
              <w:bottom w:val="single" w:sz="4" w:space="0" w:color="auto"/>
              <w:right w:val="single" w:sz="4" w:space="0" w:color="auto"/>
            </w:tcBorders>
            <w:shd w:val="clear" w:color="auto" w:fill="auto"/>
            <w:vAlign w:val="center"/>
            <w:hideMark/>
          </w:tcPr>
          <w:p w14:paraId="74E9C9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47D359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121CA8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70779C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Khố</w:t>
            </w:r>
          </w:p>
        </w:tc>
        <w:tc>
          <w:tcPr>
            <w:tcW w:w="485" w:type="pct"/>
            <w:tcBorders>
              <w:top w:val="nil"/>
              <w:left w:val="nil"/>
              <w:bottom w:val="single" w:sz="4" w:space="0" w:color="auto"/>
              <w:right w:val="single" w:sz="4" w:space="0" w:color="auto"/>
            </w:tcBorders>
            <w:shd w:val="clear" w:color="auto" w:fill="auto"/>
            <w:vAlign w:val="center"/>
            <w:hideMark/>
          </w:tcPr>
          <w:p w14:paraId="37BA8D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Khố</w:t>
            </w:r>
          </w:p>
        </w:tc>
        <w:tc>
          <w:tcPr>
            <w:tcW w:w="349" w:type="pct"/>
            <w:tcBorders>
              <w:top w:val="nil"/>
              <w:left w:val="nil"/>
              <w:bottom w:val="single" w:sz="4" w:space="0" w:color="auto"/>
              <w:right w:val="single" w:sz="4" w:space="0" w:color="auto"/>
            </w:tcBorders>
            <w:shd w:val="clear" w:color="auto" w:fill="auto"/>
            <w:vAlign w:val="center"/>
            <w:hideMark/>
          </w:tcPr>
          <w:p w14:paraId="0AC4BC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8F86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534C44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7304E53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976E9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173</w:t>
            </w:r>
          </w:p>
        </w:tc>
        <w:tc>
          <w:tcPr>
            <w:tcW w:w="284" w:type="pct"/>
            <w:tcBorders>
              <w:top w:val="nil"/>
              <w:left w:val="nil"/>
              <w:bottom w:val="single" w:sz="4" w:space="0" w:color="auto"/>
              <w:right w:val="single" w:sz="4" w:space="0" w:color="auto"/>
            </w:tcBorders>
            <w:shd w:val="clear" w:color="auto" w:fill="auto"/>
            <w:vAlign w:val="center"/>
            <w:hideMark/>
          </w:tcPr>
          <w:p w14:paraId="21EA37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1502C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6BCE88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6D5BEF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Thăng</w:t>
            </w:r>
          </w:p>
        </w:tc>
        <w:tc>
          <w:tcPr>
            <w:tcW w:w="485" w:type="pct"/>
            <w:tcBorders>
              <w:top w:val="nil"/>
              <w:left w:val="nil"/>
              <w:bottom w:val="single" w:sz="4" w:space="0" w:color="auto"/>
              <w:right w:val="single" w:sz="4" w:space="0" w:color="auto"/>
            </w:tcBorders>
            <w:shd w:val="clear" w:color="auto" w:fill="auto"/>
            <w:vAlign w:val="center"/>
            <w:hideMark/>
          </w:tcPr>
          <w:p w14:paraId="7B0CC7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Thăng</w:t>
            </w:r>
          </w:p>
        </w:tc>
        <w:tc>
          <w:tcPr>
            <w:tcW w:w="349" w:type="pct"/>
            <w:tcBorders>
              <w:top w:val="nil"/>
              <w:left w:val="nil"/>
              <w:bottom w:val="single" w:sz="4" w:space="0" w:color="auto"/>
              <w:right w:val="single" w:sz="4" w:space="0" w:color="auto"/>
            </w:tcBorders>
            <w:shd w:val="clear" w:color="auto" w:fill="auto"/>
            <w:vAlign w:val="center"/>
            <w:hideMark/>
          </w:tcPr>
          <w:p w14:paraId="345C9B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D35B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A607F6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57217FD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DD960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174</w:t>
            </w:r>
          </w:p>
        </w:tc>
        <w:tc>
          <w:tcPr>
            <w:tcW w:w="284" w:type="pct"/>
            <w:tcBorders>
              <w:top w:val="nil"/>
              <w:left w:val="nil"/>
              <w:bottom w:val="single" w:sz="4" w:space="0" w:color="auto"/>
              <w:right w:val="single" w:sz="4" w:space="0" w:color="auto"/>
            </w:tcBorders>
            <w:shd w:val="clear" w:color="auto" w:fill="auto"/>
            <w:vAlign w:val="center"/>
            <w:hideMark/>
          </w:tcPr>
          <w:p w14:paraId="3767E2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275E90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 Bạ</w:t>
            </w:r>
          </w:p>
        </w:tc>
        <w:tc>
          <w:tcPr>
            <w:tcW w:w="420" w:type="pct"/>
            <w:tcBorders>
              <w:top w:val="nil"/>
              <w:left w:val="nil"/>
              <w:bottom w:val="single" w:sz="4" w:space="0" w:color="auto"/>
              <w:right w:val="single" w:sz="4" w:space="0" w:color="auto"/>
            </w:tcBorders>
            <w:shd w:val="clear" w:color="auto" w:fill="auto"/>
            <w:vAlign w:val="center"/>
            <w:hideMark/>
          </w:tcPr>
          <w:p w14:paraId="71CD14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Vài</w:t>
            </w:r>
          </w:p>
        </w:tc>
        <w:tc>
          <w:tcPr>
            <w:tcW w:w="420" w:type="pct"/>
            <w:tcBorders>
              <w:top w:val="nil"/>
              <w:left w:val="nil"/>
              <w:bottom w:val="single" w:sz="4" w:space="0" w:color="auto"/>
              <w:right w:val="single" w:sz="4" w:space="0" w:color="auto"/>
            </w:tcBorders>
            <w:shd w:val="clear" w:color="auto" w:fill="auto"/>
            <w:vAlign w:val="center"/>
            <w:hideMark/>
          </w:tcPr>
          <w:p w14:paraId="638A79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Lùng Chu Phìn </w:t>
            </w:r>
          </w:p>
        </w:tc>
        <w:tc>
          <w:tcPr>
            <w:tcW w:w="485" w:type="pct"/>
            <w:tcBorders>
              <w:top w:val="nil"/>
              <w:left w:val="nil"/>
              <w:bottom w:val="single" w:sz="4" w:space="0" w:color="auto"/>
              <w:right w:val="single" w:sz="4" w:space="0" w:color="auto"/>
            </w:tcBorders>
            <w:shd w:val="clear" w:color="auto" w:fill="auto"/>
            <w:vAlign w:val="center"/>
            <w:hideMark/>
          </w:tcPr>
          <w:p w14:paraId="5254B3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Khố Tàng</w:t>
            </w:r>
          </w:p>
        </w:tc>
        <w:tc>
          <w:tcPr>
            <w:tcW w:w="349" w:type="pct"/>
            <w:tcBorders>
              <w:top w:val="nil"/>
              <w:left w:val="nil"/>
              <w:bottom w:val="single" w:sz="4" w:space="0" w:color="auto"/>
              <w:right w:val="single" w:sz="4" w:space="0" w:color="auto"/>
            </w:tcBorders>
            <w:shd w:val="clear" w:color="auto" w:fill="auto"/>
            <w:vAlign w:val="center"/>
            <w:hideMark/>
          </w:tcPr>
          <w:p w14:paraId="1689A6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9CD57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5A7883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68650DF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B316C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175</w:t>
            </w:r>
          </w:p>
        </w:tc>
        <w:tc>
          <w:tcPr>
            <w:tcW w:w="284" w:type="pct"/>
            <w:tcBorders>
              <w:top w:val="nil"/>
              <w:left w:val="nil"/>
              <w:bottom w:val="single" w:sz="4" w:space="0" w:color="auto"/>
              <w:right w:val="single" w:sz="4" w:space="0" w:color="auto"/>
            </w:tcBorders>
            <w:shd w:val="clear" w:color="auto" w:fill="auto"/>
            <w:vAlign w:val="center"/>
            <w:hideMark/>
          </w:tcPr>
          <w:p w14:paraId="722DF2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67C6CA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505B27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53F982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Tống Ngào Tày </w:t>
            </w:r>
          </w:p>
        </w:tc>
        <w:tc>
          <w:tcPr>
            <w:tcW w:w="485" w:type="pct"/>
            <w:tcBorders>
              <w:top w:val="nil"/>
              <w:left w:val="nil"/>
              <w:bottom w:val="single" w:sz="4" w:space="0" w:color="auto"/>
              <w:right w:val="single" w:sz="4" w:space="0" w:color="auto"/>
            </w:tcBorders>
            <w:shd w:val="clear" w:color="auto" w:fill="auto"/>
            <w:vAlign w:val="center"/>
            <w:hideMark/>
          </w:tcPr>
          <w:p w14:paraId="260D23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Tát Lè </w:t>
            </w:r>
          </w:p>
        </w:tc>
        <w:tc>
          <w:tcPr>
            <w:tcW w:w="349" w:type="pct"/>
            <w:tcBorders>
              <w:top w:val="nil"/>
              <w:left w:val="nil"/>
              <w:bottom w:val="single" w:sz="4" w:space="0" w:color="auto"/>
              <w:right w:val="single" w:sz="4" w:space="0" w:color="auto"/>
            </w:tcBorders>
            <w:shd w:val="clear" w:color="auto" w:fill="auto"/>
            <w:vAlign w:val="center"/>
            <w:hideMark/>
          </w:tcPr>
          <w:p w14:paraId="612177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5BF757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cửa hang</w:t>
            </w:r>
          </w:p>
        </w:tc>
        <w:tc>
          <w:tcPr>
            <w:tcW w:w="1371" w:type="pct"/>
            <w:tcBorders>
              <w:top w:val="nil"/>
              <w:left w:val="nil"/>
              <w:bottom w:val="single" w:sz="4" w:space="0" w:color="auto"/>
              <w:right w:val="single" w:sz="4" w:space="0" w:color="auto"/>
            </w:tcBorders>
            <w:shd w:val="clear" w:color="auto" w:fill="auto"/>
            <w:vAlign w:val="center"/>
            <w:hideMark/>
          </w:tcPr>
          <w:p w14:paraId="3AE46E3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11A6B12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7D5C2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176</w:t>
            </w:r>
          </w:p>
        </w:tc>
        <w:tc>
          <w:tcPr>
            <w:tcW w:w="284" w:type="pct"/>
            <w:tcBorders>
              <w:top w:val="nil"/>
              <w:left w:val="nil"/>
              <w:bottom w:val="single" w:sz="4" w:space="0" w:color="auto"/>
              <w:right w:val="single" w:sz="4" w:space="0" w:color="auto"/>
            </w:tcBorders>
            <w:shd w:val="clear" w:color="auto" w:fill="auto"/>
            <w:vAlign w:val="center"/>
            <w:hideMark/>
          </w:tcPr>
          <w:p w14:paraId="2E9B44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15A131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63E5C3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00987E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Khún</w:t>
            </w:r>
          </w:p>
        </w:tc>
        <w:tc>
          <w:tcPr>
            <w:tcW w:w="485" w:type="pct"/>
            <w:tcBorders>
              <w:top w:val="nil"/>
              <w:left w:val="nil"/>
              <w:bottom w:val="single" w:sz="4" w:space="0" w:color="auto"/>
              <w:right w:val="single" w:sz="4" w:space="0" w:color="auto"/>
            </w:tcBorders>
            <w:shd w:val="clear" w:color="auto" w:fill="auto"/>
            <w:vAlign w:val="center"/>
            <w:hideMark/>
          </w:tcPr>
          <w:p w14:paraId="752F82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Khăn Nam</w:t>
            </w:r>
          </w:p>
        </w:tc>
        <w:tc>
          <w:tcPr>
            <w:tcW w:w="349" w:type="pct"/>
            <w:tcBorders>
              <w:top w:val="nil"/>
              <w:left w:val="nil"/>
              <w:bottom w:val="single" w:sz="4" w:space="0" w:color="auto"/>
              <w:right w:val="single" w:sz="4" w:space="0" w:color="auto"/>
            </w:tcBorders>
            <w:shd w:val="clear" w:color="auto" w:fill="auto"/>
            <w:vAlign w:val="center"/>
            <w:hideMark/>
          </w:tcPr>
          <w:p w14:paraId="3A9D77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45FD7C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28A3094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 có thể do rừng đầu nguồn bị chặt phá</w:t>
            </w:r>
          </w:p>
        </w:tc>
      </w:tr>
      <w:tr w:rsidR="000E4468" w:rsidRPr="000E4468" w14:paraId="4C46DCD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E6AA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177</w:t>
            </w:r>
          </w:p>
        </w:tc>
        <w:tc>
          <w:tcPr>
            <w:tcW w:w="284" w:type="pct"/>
            <w:tcBorders>
              <w:top w:val="nil"/>
              <w:left w:val="nil"/>
              <w:bottom w:val="single" w:sz="4" w:space="0" w:color="auto"/>
              <w:right w:val="single" w:sz="4" w:space="0" w:color="auto"/>
            </w:tcBorders>
            <w:shd w:val="clear" w:color="auto" w:fill="auto"/>
            <w:vAlign w:val="center"/>
            <w:hideMark/>
          </w:tcPr>
          <w:p w14:paraId="262A33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BF914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5D9AB2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12B02C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Nghè</w:t>
            </w:r>
          </w:p>
        </w:tc>
        <w:tc>
          <w:tcPr>
            <w:tcW w:w="485" w:type="pct"/>
            <w:tcBorders>
              <w:top w:val="nil"/>
              <w:left w:val="nil"/>
              <w:bottom w:val="single" w:sz="4" w:space="0" w:color="auto"/>
              <w:right w:val="single" w:sz="4" w:space="0" w:color="auto"/>
            </w:tcBorders>
            <w:shd w:val="clear" w:color="auto" w:fill="auto"/>
            <w:vAlign w:val="center"/>
            <w:hideMark/>
          </w:tcPr>
          <w:p w14:paraId="0BA6F6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Nghè</w:t>
            </w:r>
          </w:p>
        </w:tc>
        <w:tc>
          <w:tcPr>
            <w:tcW w:w="349" w:type="pct"/>
            <w:tcBorders>
              <w:top w:val="nil"/>
              <w:left w:val="nil"/>
              <w:bottom w:val="single" w:sz="4" w:space="0" w:color="auto"/>
              <w:right w:val="single" w:sz="4" w:space="0" w:color="auto"/>
            </w:tcBorders>
            <w:shd w:val="clear" w:color="auto" w:fill="auto"/>
            <w:vAlign w:val="center"/>
            <w:hideMark/>
          </w:tcPr>
          <w:p w14:paraId="1F43A1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9272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D352E8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ý thức người dân phía đầu đường ống chưa tốt, để nước xả tự do nên phần cuối đường ống dân không có nước sử dụng</w:t>
            </w:r>
          </w:p>
        </w:tc>
      </w:tr>
      <w:tr w:rsidR="000E4468" w:rsidRPr="000E4468" w14:paraId="3EF78AF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593FE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178</w:t>
            </w:r>
          </w:p>
        </w:tc>
        <w:tc>
          <w:tcPr>
            <w:tcW w:w="284" w:type="pct"/>
            <w:tcBorders>
              <w:top w:val="nil"/>
              <w:left w:val="nil"/>
              <w:bottom w:val="single" w:sz="4" w:space="0" w:color="auto"/>
              <w:right w:val="single" w:sz="4" w:space="0" w:color="auto"/>
            </w:tcBorders>
            <w:shd w:val="clear" w:color="auto" w:fill="auto"/>
            <w:vAlign w:val="center"/>
            <w:hideMark/>
          </w:tcPr>
          <w:p w14:paraId="298D34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291800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18E9A9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572974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Tống Ngào Tày</w:t>
            </w:r>
          </w:p>
        </w:tc>
        <w:tc>
          <w:tcPr>
            <w:tcW w:w="485" w:type="pct"/>
            <w:tcBorders>
              <w:top w:val="nil"/>
              <w:left w:val="nil"/>
              <w:bottom w:val="single" w:sz="4" w:space="0" w:color="auto"/>
              <w:right w:val="single" w:sz="4" w:space="0" w:color="auto"/>
            </w:tcBorders>
            <w:shd w:val="clear" w:color="auto" w:fill="auto"/>
            <w:vAlign w:val="center"/>
            <w:hideMark/>
          </w:tcPr>
          <w:p w14:paraId="6C734F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Tống Ngào Tày</w:t>
            </w:r>
          </w:p>
        </w:tc>
        <w:tc>
          <w:tcPr>
            <w:tcW w:w="349" w:type="pct"/>
            <w:tcBorders>
              <w:top w:val="nil"/>
              <w:left w:val="nil"/>
              <w:bottom w:val="single" w:sz="4" w:space="0" w:color="auto"/>
              <w:right w:val="single" w:sz="4" w:space="0" w:color="auto"/>
            </w:tcBorders>
            <w:shd w:val="clear" w:color="auto" w:fill="auto"/>
            <w:vAlign w:val="center"/>
            <w:hideMark/>
          </w:tcPr>
          <w:p w14:paraId="1ECAC3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3C44B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C9A1A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w:t>
            </w:r>
          </w:p>
        </w:tc>
      </w:tr>
      <w:tr w:rsidR="000E4468" w:rsidRPr="000E4468" w14:paraId="1A3D30E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99B50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179</w:t>
            </w:r>
          </w:p>
        </w:tc>
        <w:tc>
          <w:tcPr>
            <w:tcW w:w="284" w:type="pct"/>
            <w:tcBorders>
              <w:top w:val="nil"/>
              <w:left w:val="nil"/>
              <w:bottom w:val="single" w:sz="4" w:space="0" w:color="auto"/>
              <w:right w:val="single" w:sz="4" w:space="0" w:color="auto"/>
            </w:tcBorders>
            <w:shd w:val="clear" w:color="auto" w:fill="auto"/>
            <w:vAlign w:val="center"/>
            <w:hideMark/>
          </w:tcPr>
          <w:p w14:paraId="167189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1CBF8E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7BBF44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73C0F8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Bẳn Rắn</w:t>
            </w:r>
          </w:p>
        </w:tc>
        <w:tc>
          <w:tcPr>
            <w:tcW w:w="485" w:type="pct"/>
            <w:tcBorders>
              <w:top w:val="nil"/>
              <w:left w:val="nil"/>
              <w:bottom w:val="single" w:sz="4" w:space="0" w:color="auto"/>
              <w:right w:val="single" w:sz="4" w:space="0" w:color="auto"/>
            </w:tcBorders>
            <w:shd w:val="clear" w:color="auto" w:fill="auto"/>
            <w:vAlign w:val="center"/>
            <w:hideMark/>
          </w:tcPr>
          <w:p w14:paraId="4CFC90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Bẳn Rắn</w:t>
            </w:r>
          </w:p>
        </w:tc>
        <w:tc>
          <w:tcPr>
            <w:tcW w:w="349" w:type="pct"/>
            <w:tcBorders>
              <w:top w:val="nil"/>
              <w:left w:val="nil"/>
              <w:bottom w:val="single" w:sz="4" w:space="0" w:color="auto"/>
              <w:right w:val="single" w:sz="4" w:space="0" w:color="auto"/>
            </w:tcBorders>
            <w:shd w:val="clear" w:color="auto" w:fill="auto"/>
            <w:vAlign w:val="center"/>
            <w:hideMark/>
          </w:tcPr>
          <w:p w14:paraId="102DA4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20F5A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220AA9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xuất lộ đất bị sập xuống làm nước thấm ra xung quanh, không thu gom được, giảm lưu lượng</w:t>
            </w:r>
          </w:p>
        </w:tc>
      </w:tr>
      <w:tr w:rsidR="000E4468" w:rsidRPr="000E4468" w14:paraId="7D908FE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88AFE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180</w:t>
            </w:r>
          </w:p>
        </w:tc>
        <w:tc>
          <w:tcPr>
            <w:tcW w:w="284" w:type="pct"/>
            <w:tcBorders>
              <w:top w:val="nil"/>
              <w:left w:val="nil"/>
              <w:bottom w:val="single" w:sz="4" w:space="0" w:color="auto"/>
              <w:right w:val="single" w:sz="4" w:space="0" w:color="auto"/>
            </w:tcBorders>
            <w:shd w:val="clear" w:color="auto" w:fill="auto"/>
            <w:vAlign w:val="center"/>
            <w:hideMark/>
          </w:tcPr>
          <w:p w14:paraId="4757AD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09B34B3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3E5A65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2CE4D5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Phia Pàn</w:t>
            </w:r>
          </w:p>
        </w:tc>
        <w:tc>
          <w:tcPr>
            <w:tcW w:w="485" w:type="pct"/>
            <w:tcBorders>
              <w:top w:val="nil"/>
              <w:left w:val="nil"/>
              <w:bottom w:val="single" w:sz="4" w:space="0" w:color="auto"/>
              <w:right w:val="single" w:sz="4" w:space="0" w:color="auto"/>
            </w:tcBorders>
            <w:shd w:val="clear" w:color="auto" w:fill="auto"/>
            <w:vAlign w:val="center"/>
            <w:hideMark/>
          </w:tcPr>
          <w:p w14:paraId="61DEBD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Phia Pàn</w:t>
            </w:r>
          </w:p>
        </w:tc>
        <w:tc>
          <w:tcPr>
            <w:tcW w:w="349" w:type="pct"/>
            <w:tcBorders>
              <w:top w:val="nil"/>
              <w:left w:val="nil"/>
              <w:bottom w:val="single" w:sz="4" w:space="0" w:color="auto"/>
              <w:right w:val="single" w:sz="4" w:space="0" w:color="auto"/>
            </w:tcBorders>
            <w:shd w:val="clear" w:color="auto" w:fill="auto"/>
            <w:vAlign w:val="center"/>
            <w:hideMark/>
          </w:tcPr>
          <w:p w14:paraId="391409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0AD32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F6840F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r w:rsidRPr="000E4468">
              <w:rPr>
                <w:sz w:val="22"/>
                <w:szCs w:val="22"/>
                <w:lang w:val="en-GB" w:eastAsia="en-GB"/>
              </w:rPr>
              <w:br/>
              <w:t>- Phía gần mạch lộ người dân canh tác ngô, có nguy cơ ảnh hưởng đến nguồn nước</w:t>
            </w:r>
          </w:p>
        </w:tc>
      </w:tr>
      <w:tr w:rsidR="000E4468" w:rsidRPr="000E4468" w14:paraId="10FF50C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DEC90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181</w:t>
            </w:r>
          </w:p>
        </w:tc>
        <w:tc>
          <w:tcPr>
            <w:tcW w:w="284" w:type="pct"/>
            <w:tcBorders>
              <w:top w:val="nil"/>
              <w:left w:val="nil"/>
              <w:bottom w:val="single" w:sz="4" w:space="0" w:color="auto"/>
              <w:right w:val="single" w:sz="4" w:space="0" w:color="auto"/>
            </w:tcBorders>
            <w:shd w:val="clear" w:color="auto" w:fill="auto"/>
            <w:vAlign w:val="center"/>
            <w:hideMark/>
          </w:tcPr>
          <w:p w14:paraId="67675F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03C14F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2A22BC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1193A5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Noong Khắt</w:t>
            </w:r>
          </w:p>
        </w:tc>
        <w:tc>
          <w:tcPr>
            <w:tcW w:w="485" w:type="pct"/>
            <w:tcBorders>
              <w:top w:val="nil"/>
              <w:left w:val="nil"/>
              <w:bottom w:val="single" w:sz="4" w:space="0" w:color="auto"/>
              <w:right w:val="single" w:sz="4" w:space="0" w:color="auto"/>
            </w:tcBorders>
            <w:shd w:val="clear" w:color="auto" w:fill="auto"/>
            <w:vAlign w:val="center"/>
            <w:hideMark/>
          </w:tcPr>
          <w:p w14:paraId="6838FE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Noong Khắt</w:t>
            </w:r>
          </w:p>
        </w:tc>
        <w:tc>
          <w:tcPr>
            <w:tcW w:w="349" w:type="pct"/>
            <w:tcBorders>
              <w:top w:val="nil"/>
              <w:left w:val="nil"/>
              <w:bottom w:val="single" w:sz="4" w:space="0" w:color="auto"/>
              <w:right w:val="single" w:sz="4" w:space="0" w:color="auto"/>
            </w:tcBorders>
            <w:shd w:val="clear" w:color="auto" w:fill="auto"/>
            <w:vAlign w:val="center"/>
            <w:hideMark/>
          </w:tcPr>
          <w:p w14:paraId="6D9395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1E2D9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6C6BAF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Công trình xuống cấp làm giảm lượng nước về các hộ dân</w:t>
            </w:r>
          </w:p>
        </w:tc>
      </w:tr>
      <w:tr w:rsidR="000E4468" w:rsidRPr="000E4468" w14:paraId="798FBE4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DCA9A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182</w:t>
            </w:r>
          </w:p>
        </w:tc>
        <w:tc>
          <w:tcPr>
            <w:tcW w:w="284" w:type="pct"/>
            <w:tcBorders>
              <w:top w:val="nil"/>
              <w:left w:val="nil"/>
              <w:bottom w:val="single" w:sz="4" w:space="0" w:color="auto"/>
              <w:right w:val="single" w:sz="4" w:space="0" w:color="auto"/>
            </w:tcBorders>
            <w:shd w:val="clear" w:color="auto" w:fill="auto"/>
            <w:vAlign w:val="center"/>
            <w:hideMark/>
          </w:tcPr>
          <w:p w14:paraId="50A3EF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C25B6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0DC85E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Long</w:t>
            </w:r>
          </w:p>
        </w:tc>
        <w:tc>
          <w:tcPr>
            <w:tcW w:w="420" w:type="pct"/>
            <w:tcBorders>
              <w:top w:val="nil"/>
              <w:left w:val="nil"/>
              <w:bottom w:val="single" w:sz="4" w:space="0" w:color="auto"/>
              <w:right w:val="single" w:sz="4" w:space="0" w:color="auto"/>
            </w:tcBorders>
            <w:shd w:val="clear" w:color="auto" w:fill="auto"/>
            <w:vAlign w:val="center"/>
            <w:hideMark/>
          </w:tcPr>
          <w:p w14:paraId="5AD40C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Bản Chún </w:t>
            </w:r>
          </w:p>
        </w:tc>
        <w:tc>
          <w:tcPr>
            <w:tcW w:w="485" w:type="pct"/>
            <w:tcBorders>
              <w:top w:val="nil"/>
              <w:left w:val="nil"/>
              <w:bottom w:val="single" w:sz="4" w:space="0" w:color="auto"/>
              <w:right w:val="single" w:sz="4" w:space="0" w:color="auto"/>
            </w:tcBorders>
            <w:shd w:val="clear" w:color="auto" w:fill="auto"/>
            <w:vAlign w:val="center"/>
            <w:hideMark/>
          </w:tcPr>
          <w:p w14:paraId="13F50E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Bản Chún </w:t>
            </w:r>
          </w:p>
        </w:tc>
        <w:tc>
          <w:tcPr>
            <w:tcW w:w="349" w:type="pct"/>
            <w:tcBorders>
              <w:top w:val="nil"/>
              <w:left w:val="nil"/>
              <w:bottom w:val="single" w:sz="4" w:space="0" w:color="auto"/>
              <w:right w:val="single" w:sz="4" w:space="0" w:color="auto"/>
            </w:tcBorders>
            <w:shd w:val="clear" w:color="auto" w:fill="auto"/>
            <w:vAlign w:val="center"/>
            <w:hideMark/>
          </w:tcPr>
          <w:p w14:paraId="3B27C2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7030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DFB379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2A8F0730" w14:textId="77777777" w:rsidTr="000E4468">
        <w:trPr>
          <w:trHeight w:val="220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A833B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183</w:t>
            </w:r>
          </w:p>
        </w:tc>
        <w:tc>
          <w:tcPr>
            <w:tcW w:w="284" w:type="pct"/>
            <w:tcBorders>
              <w:top w:val="nil"/>
              <w:left w:val="nil"/>
              <w:bottom w:val="single" w:sz="4" w:space="0" w:color="auto"/>
              <w:right w:val="single" w:sz="4" w:space="0" w:color="auto"/>
            </w:tcBorders>
            <w:shd w:val="clear" w:color="auto" w:fill="auto"/>
            <w:vAlign w:val="center"/>
            <w:hideMark/>
          </w:tcPr>
          <w:p w14:paraId="379ECB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61EF67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38605F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Vinh</w:t>
            </w:r>
          </w:p>
        </w:tc>
        <w:tc>
          <w:tcPr>
            <w:tcW w:w="420" w:type="pct"/>
            <w:tcBorders>
              <w:top w:val="nil"/>
              <w:left w:val="nil"/>
              <w:bottom w:val="single" w:sz="4" w:space="0" w:color="auto"/>
              <w:right w:val="single" w:sz="4" w:space="0" w:color="auto"/>
            </w:tcBorders>
            <w:shd w:val="clear" w:color="auto" w:fill="auto"/>
            <w:vAlign w:val="center"/>
            <w:hideMark/>
          </w:tcPr>
          <w:p w14:paraId="643C78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Vườn Chải</w:t>
            </w:r>
          </w:p>
        </w:tc>
        <w:tc>
          <w:tcPr>
            <w:tcW w:w="485" w:type="pct"/>
            <w:tcBorders>
              <w:top w:val="nil"/>
              <w:left w:val="nil"/>
              <w:bottom w:val="single" w:sz="4" w:space="0" w:color="auto"/>
              <w:right w:val="single" w:sz="4" w:space="0" w:color="auto"/>
            </w:tcBorders>
            <w:shd w:val="clear" w:color="auto" w:fill="auto"/>
            <w:vAlign w:val="center"/>
            <w:hideMark/>
          </w:tcPr>
          <w:p w14:paraId="7EDD5B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Vườn Chải</w:t>
            </w:r>
          </w:p>
        </w:tc>
        <w:tc>
          <w:tcPr>
            <w:tcW w:w="349" w:type="pct"/>
            <w:tcBorders>
              <w:top w:val="nil"/>
              <w:left w:val="nil"/>
              <w:bottom w:val="single" w:sz="4" w:space="0" w:color="auto"/>
              <w:right w:val="single" w:sz="4" w:space="0" w:color="auto"/>
            </w:tcBorders>
            <w:shd w:val="clear" w:color="auto" w:fill="auto"/>
            <w:vAlign w:val="center"/>
            <w:hideMark/>
          </w:tcPr>
          <w:p w14:paraId="0D02B5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BE908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6014A5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Phá rừng trồng cây nông nghiệp, sử dụng thuốc trừ sâu, phân bón</w:t>
            </w:r>
          </w:p>
        </w:tc>
      </w:tr>
      <w:tr w:rsidR="000E4468" w:rsidRPr="000E4468" w14:paraId="4807397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C138C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184</w:t>
            </w:r>
          </w:p>
        </w:tc>
        <w:tc>
          <w:tcPr>
            <w:tcW w:w="284" w:type="pct"/>
            <w:tcBorders>
              <w:top w:val="nil"/>
              <w:left w:val="nil"/>
              <w:bottom w:val="single" w:sz="4" w:space="0" w:color="auto"/>
              <w:right w:val="single" w:sz="4" w:space="0" w:color="auto"/>
            </w:tcBorders>
            <w:shd w:val="clear" w:color="auto" w:fill="auto"/>
            <w:vAlign w:val="center"/>
            <w:hideMark/>
          </w:tcPr>
          <w:p w14:paraId="250EC3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4278D7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30EC29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Vinh</w:t>
            </w:r>
          </w:p>
        </w:tc>
        <w:tc>
          <w:tcPr>
            <w:tcW w:w="420" w:type="pct"/>
            <w:tcBorders>
              <w:top w:val="nil"/>
              <w:left w:val="nil"/>
              <w:bottom w:val="single" w:sz="4" w:space="0" w:color="auto"/>
              <w:right w:val="single" w:sz="4" w:space="0" w:color="auto"/>
            </w:tcBorders>
            <w:shd w:val="clear" w:color="auto" w:fill="auto"/>
            <w:vAlign w:val="center"/>
            <w:hideMark/>
          </w:tcPr>
          <w:p w14:paraId="6EFE8F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Ngàn</w:t>
            </w:r>
          </w:p>
        </w:tc>
        <w:tc>
          <w:tcPr>
            <w:tcW w:w="485" w:type="pct"/>
            <w:tcBorders>
              <w:top w:val="nil"/>
              <w:left w:val="nil"/>
              <w:bottom w:val="single" w:sz="4" w:space="0" w:color="auto"/>
              <w:right w:val="single" w:sz="4" w:space="0" w:color="auto"/>
            </w:tcBorders>
            <w:shd w:val="clear" w:color="auto" w:fill="auto"/>
            <w:vAlign w:val="center"/>
            <w:hideMark/>
          </w:tcPr>
          <w:p w14:paraId="36C74A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Ngàn</w:t>
            </w:r>
          </w:p>
        </w:tc>
        <w:tc>
          <w:tcPr>
            <w:tcW w:w="349" w:type="pct"/>
            <w:tcBorders>
              <w:top w:val="nil"/>
              <w:left w:val="nil"/>
              <w:bottom w:val="single" w:sz="4" w:space="0" w:color="auto"/>
              <w:right w:val="single" w:sz="4" w:space="0" w:color="auto"/>
            </w:tcBorders>
            <w:shd w:val="clear" w:color="auto" w:fill="auto"/>
            <w:vAlign w:val="center"/>
            <w:hideMark/>
          </w:tcPr>
          <w:p w14:paraId="1682D1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B44D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71E148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w:t>
            </w:r>
          </w:p>
        </w:tc>
      </w:tr>
      <w:tr w:rsidR="000E4468" w:rsidRPr="000E4468" w14:paraId="2DED44F1" w14:textId="77777777" w:rsidTr="000E4468">
        <w:trPr>
          <w:trHeight w:val="220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83384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185</w:t>
            </w:r>
          </w:p>
        </w:tc>
        <w:tc>
          <w:tcPr>
            <w:tcW w:w="284" w:type="pct"/>
            <w:tcBorders>
              <w:top w:val="nil"/>
              <w:left w:val="nil"/>
              <w:bottom w:val="single" w:sz="4" w:space="0" w:color="auto"/>
              <w:right w:val="single" w:sz="4" w:space="0" w:color="auto"/>
            </w:tcBorders>
            <w:shd w:val="clear" w:color="auto" w:fill="auto"/>
            <w:vAlign w:val="center"/>
            <w:hideMark/>
          </w:tcPr>
          <w:p w14:paraId="4B62DA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2A6A77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517F22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Vinh</w:t>
            </w:r>
          </w:p>
        </w:tc>
        <w:tc>
          <w:tcPr>
            <w:tcW w:w="420" w:type="pct"/>
            <w:tcBorders>
              <w:top w:val="nil"/>
              <w:left w:val="nil"/>
              <w:bottom w:val="single" w:sz="4" w:space="0" w:color="auto"/>
              <w:right w:val="single" w:sz="4" w:space="0" w:color="auto"/>
            </w:tcBorders>
            <w:shd w:val="clear" w:color="auto" w:fill="auto"/>
            <w:vAlign w:val="center"/>
            <w:hideMark/>
          </w:tcPr>
          <w:p w14:paraId="154B7C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Chưởng</w:t>
            </w:r>
          </w:p>
        </w:tc>
        <w:tc>
          <w:tcPr>
            <w:tcW w:w="485" w:type="pct"/>
            <w:tcBorders>
              <w:top w:val="nil"/>
              <w:left w:val="nil"/>
              <w:bottom w:val="single" w:sz="4" w:space="0" w:color="auto"/>
              <w:right w:val="single" w:sz="4" w:space="0" w:color="auto"/>
            </w:tcBorders>
            <w:shd w:val="clear" w:color="auto" w:fill="auto"/>
            <w:vAlign w:val="center"/>
            <w:hideMark/>
          </w:tcPr>
          <w:p w14:paraId="0C00E5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Bon</w:t>
            </w:r>
          </w:p>
        </w:tc>
        <w:tc>
          <w:tcPr>
            <w:tcW w:w="349" w:type="pct"/>
            <w:tcBorders>
              <w:top w:val="nil"/>
              <w:left w:val="nil"/>
              <w:bottom w:val="single" w:sz="4" w:space="0" w:color="auto"/>
              <w:right w:val="single" w:sz="4" w:space="0" w:color="auto"/>
            </w:tcBorders>
            <w:shd w:val="clear" w:color="auto" w:fill="auto"/>
            <w:vAlign w:val="center"/>
            <w:hideMark/>
          </w:tcPr>
          <w:p w14:paraId="1966A0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279A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764B7D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ngô, cây lương thực có sử dụng thuốc cỏ, phân bón</w:t>
            </w:r>
            <w:r w:rsidRPr="000E4468">
              <w:rPr>
                <w:sz w:val="22"/>
                <w:szCs w:val="22"/>
                <w:lang w:val="en-GB" w:eastAsia="en-GB"/>
              </w:rPr>
              <w:br/>
              <w:t>- Giảm diện tích rừng tự nhiên</w:t>
            </w:r>
          </w:p>
        </w:tc>
      </w:tr>
      <w:tr w:rsidR="000E4468" w:rsidRPr="000E4468" w14:paraId="0659CD6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27A8D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186</w:t>
            </w:r>
          </w:p>
        </w:tc>
        <w:tc>
          <w:tcPr>
            <w:tcW w:w="284" w:type="pct"/>
            <w:tcBorders>
              <w:top w:val="nil"/>
              <w:left w:val="nil"/>
              <w:bottom w:val="single" w:sz="4" w:space="0" w:color="auto"/>
              <w:right w:val="single" w:sz="4" w:space="0" w:color="auto"/>
            </w:tcBorders>
            <w:shd w:val="clear" w:color="auto" w:fill="auto"/>
            <w:vAlign w:val="center"/>
            <w:hideMark/>
          </w:tcPr>
          <w:p w14:paraId="32A15F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73EAF9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18715B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Vinh</w:t>
            </w:r>
          </w:p>
        </w:tc>
        <w:tc>
          <w:tcPr>
            <w:tcW w:w="420" w:type="pct"/>
            <w:tcBorders>
              <w:top w:val="nil"/>
              <w:left w:val="nil"/>
              <w:bottom w:val="single" w:sz="4" w:space="0" w:color="auto"/>
              <w:right w:val="single" w:sz="4" w:space="0" w:color="auto"/>
            </w:tcBorders>
            <w:shd w:val="clear" w:color="auto" w:fill="auto"/>
            <w:vAlign w:val="center"/>
            <w:hideMark/>
          </w:tcPr>
          <w:p w14:paraId="4FD678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UBND xã</w:t>
            </w:r>
          </w:p>
        </w:tc>
        <w:tc>
          <w:tcPr>
            <w:tcW w:w="485" w:type="pct"/>
            <w:tcBorders>
              <w:top w:val="nil"/>
              <w:left w:val="nil"/>
              <w:bottom w:val="single" w:sz="4" w:space="0" w:color="auto"/>
              <w:right w:val="single" w:sz="4" w:space="0" w:color="auto"/>
            </w:tcBorders>
            <w:shd w:val="clear" w:color="auto" w:fill="auto"/>
            <w:vAlign w:val="center"/>
            <w:hideMark/>
          </w:tcPr>
          <w:p w14:paraId="71D2F3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UBND xã</w:t>
            </w:r>
          </w:p>
        </w:tc>
        <w:tc>
          <w:tcPr>
            <w:tcW w:w="349" w:type="pct"/>
            <w:tcBorders>
              <w:top w:val="nil"/>
              <w:left w:val="nil"/>
              <w:bottom w:val="single" w:sz="4" w:space="0" w:color="auto"/>
              <w:right w:val="single" w:sz="4" w:space="0" w:color="auto"/>
            </w:tcBorders>
            <w:shd w:val="clear" w:color="auto" w:fill="auto"/>
            <w:vAlign w:val="center"/>
            <w:hideMark/>
          </w:tcPr>
          <w:p w14:paraId="44DDE0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EF28B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9DD357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Rừng tự nhiên bị giảm, người dân canh tác cây lương thực ở khu vực miền cấp</w:t>
            </w:r>
          </w:p>
        </w:tc>
      </w:tr>
      <w:tr w:rsidR="000E4468" w:rsidRPr="000E4468" w14:paraId="185964A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E29F6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187</w:t>
            </w:r>
          </w:p>
        </w:tc>
        <w:tc>
          <w:tcPr>
            <w:tcW w:w="284" w:type="pct"/>
            <w:tcBorders>
              <w:top w:val="nil"/>
              <w:left w:val="nil"/>
              <w:bottom w:val="single" w:sz="4" w:space="0" w:color="auto"/>
              <w:right w:val="single" w:sz="4" w:space="0" w:color="auto"/>
            </w:tcBorders>
            <w:shd w:val="clear" w:color="auto" w:fill="auto"/>
            <w:vAlign w:val="center"/>
            <w:hideMark/>
          </w:tcPr>
          <w:p w14:paraId="6AD636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6E372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4EBCB3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Vinh</w:t>
            </w:r>
          </w:p>
        </w:tc>
        <w:tc>
          <w:tcPr>
            <w:tcW w:w="420" w:type="pct"/>
            <w:tcBorders>
              <w:top w:val="nil"/>
              <w:left w:val="nil"/>
              <w:bottom w:val="single" w:sz="4" w:space="0" w:color="auto"/>
              <w:right w:val="single" w:sz="4" w:space="0" w:color="auto"/>
            </w:tcBorders>
            <w:shd w:val="clear" w:color="auto" w:fill="auto"/>
            <w:vAlign w:val="center"/>
            <w:hideMark/>
          </w:tcPr>
          <w:p w14:paraId="384137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Hảo</w:t>
            </w:r>
          </w:p>
        </w:tc>
        <w:tc>
          <w:tcPr>
            <w:tcW w:w="485" w:type="pct"/>
            <w:tcBorders>
              <w:top w:val="nil"/>
              <w:left w:val="nil"/>
              <w:bottom w:val="single" w:sz="4" w:space="0" w:color="auto"/>
              <w:right w:val="single" w:sz="4" w:space="0" w:color="auto"/>
            </w:tcBorders>
            <w:shd w:val="clear" w:color="auto" w:fill="auto"/>
            <w:vAlign w:val="center"/>
            <w:hideMark/>
          </w:tcPr>
          <w:p w14:paraId="38E936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Trang</w:t>
            </w:r>
          </w:p>
        </w:tc>
        <w:tc>
          <w:tcPr>
            <w:tcW w:w="349" w:type="pct"/>
            <w:tcBorders>
              <w:top w:val="nil"/>
              <w:left w:val="nil"/>
              <w:bottom w:val="single" w:sz="4" w:space="0" w:color="auto"/>
              <w:right w:val="single" w:sz="4" w:space="0" w:color="auto"/>
            </w:tcBorders>
            <w:shd w:val="clear" w:color="auto" w:fill="auto"/>
            <w:vAlign w:val="center"/>
            <w:hideMark/>
          </w:tcPr>
          <w:p w14:paraId="65CB6C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80045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D6E37A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0F587C7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877E9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188</w:t>
            </w:r>
          </w:p>
        </w:tc>
        <w:tc>
          <w:tcPr>
            <w:tcW w:w="284" w:type="pct"/>
            <w:tcBorders>
              <w:top w:val="nil"/>
              <w:left w:val="nil"/>
              <w:bottom w:val="single" w:sz="4" w:space="0" w:color="auto"/>
              <w:right w:val="single" w:sz="4" w:space="0" w:color="auto"/>
            </w:tcBorders>
            <w:shd w:val="clear" w:color="auto" w:fill="auto"/>
            <w:vAlign w:val="center"/>
            <w:hideMark/>
          </w:tcPr>
          <w:p w14:paraId="6B32D9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18C933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Minh</w:t>
            </w:r>
          </w:p>
        </w:tc>
        <w:tc>
          <w:tcPr>
            <w:tcW w:w="420" w:type="pct"/>
            <w:tcBorders>
              <w:top w:val="nil"/>
              <w:left w:val="nil"/>
              <w:bottom w:val="single" w:sz="4" w:space="0" w:color="auto"/>
              <w:right w:val="single" w:sz="4" w:space="0" w:color="auto"/>
            </w:tcBorders>
            <w:shd w:val="clear" w:color="auto" w:fill="auto"/>
            <w:vAlign w:val="center"/>
            <w:hideMark/>
          </w:tcPr>
          <w:p w14:paraId="79CB8A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Vinh</w:t>
            </w:r>
          </w:p>
        </w:tc>
        <w:tc>
          <w:tcPr>
            <w:tcW w:w="420" w:type="pct"/>
            <w:tcBorders>
              <w:top w:val="nil"/>
              <w:left w:val="nil"/>
              <w:bottom w:val="single" w:sz="4" w:space="0" w:color="auto"/>
              <w:right w:val="single" w:sz="4" w:space="0" w:color="auto"/>
            </w:tcBorders>
            <w:shd w:val="clear" w:color="auto" w:fill="auto"/>
            <w:vAlign w:val="center"/>
            <w:hideMark/>
          </w:tcPr>
          <w:p w14:paraId="1096E2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Khai Hoang 2</w:t>
            </w:r>
          </w:p>
        </w:tc>
        <w:tc>
          <w:tcPr>
            <w:tcW w:w="485" w:type="pct"/>
            <w:tcBorders>
              <w:top w:val="nil"/>
              <w:left w:val="nil"/>
              <w:bottom w:val="single" w:sz="4" w:space="0" w:color="auto"/>
              <w:right w:val="single" w:sz="4" w:space="0" w:color="auto"/>
            </w:tcBorders>
            <w:shd w:val="clear" w:color="auto" w:fill="auto"/>
            <w:vAlign w:val="center"/>
            <w:hideMark/>
          </w:tcPr>
          <w:p w14:paraId="077B76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Khai Hoang 2</w:t>
            </w:r>
          </w:p>
        </w:tc>
        <w:tc>
          <w:tcPr>
            <w:tcW w:w="349" w:type="pct"/>
            <w:tcBorders>
              <w:top w:val="nil"/>
              <w:left w:val="nil"/>
              <w:bottom w:val="single" w:sz="4" w:space="0" w:color="auto"/>
              <w:right w:val="single" w:sz="4" w:space="0" w:color="auto"/>
            </w:tcBorders>
            <w:shd w:val="clear" w:color="auto" w:fill="auto"/>
            <w:vAlign w:val="center"/>
            <w:hideMark/>
          </w:tcPr>
          <w:p w14:paraId="268D5D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83C58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E160F5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3F4441B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0ABA9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189</w:t>
            </w:r>
          </w:p>
        </w:tc>
        <w:tc>
          <w:tcPr>
            <w:tcW w:w="284" w:type="pct"/>
            <w:tcBorders>
              <w:top w:val="nil"/>
              <w:left w:val="nil"/>
              <w:bottom w:val="single" w:sz="4" w:space="0" w:color="auto"/>
              <w:right w:val="single" w:sz="4" w:space="0" w:color="auto"/>
            </w:tcBorders>
            <w:shd w:val="clear" w:color="auto" w:fill="auto"/>
            <w:vAlign w:val="center"/>
            <w:hideMark/>
          </w:tcPr>
          <w:p w14:paraId="6496B1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041E57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1B0EF3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20" w:type="pct"/>
            <w:tcBorders>
              <w:top w:val="nil"/>
              <w:left w:val="nil"/>
              <w:bottom w:val="single" w:sz="4" w:space="0" w:color="auto"/>
              <w:right w:val="single" w:sz="4" w:space="0" w:color="auto"/>
            </w:tcBorders>
            <w:shd w:val="clear" w:color="auto" w:fill="auto"/>
            <w:vAlign w:val="center"/>
            <w:hideMark/>
          </w:tcPr>
          <w:p w14:paraId="27A841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Ngài</w:t>
            </w:r>
          </w:p>
        </w:tc>
        <w:tc>
          <w:tcPr>
            <w:tcW w:w="485" w:type="pct"/>
            <w:tcBorders>
              <w:top w:val="nil"/>
              <w:left w:val="nil"/>
              <w:bottom w:val="single" w:sz="4" w:space="0" w:color="auto"/>
              <w:right w:val="single" w:sz="4" w:space="0" w:color="auto"/>
            </w:tcBorders>
            <w:shd w:val="clear" w:color="auto" w:fill="auto"/>
            <w:vAlign w:val="center"/>
            <w:hideMark/>
          </w:tcPr>
          <w:p w14:paraId="7CE277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Ngài</w:t>
            </w:r>
          </w:p>
        </w:tc>
        <w:tc>
          <w:tcPr>
            <w:tcW w:w="349" w:type="pct"/>
            <w:tcBorders>
              <w:top w:val="nil"/>
              <w:left w:val="nil"/>
              <w:bottom w:val="single" w:sz="4" w:space="0" w:color="auto"/>
              <w:right w:val="single" w:sz="4" w:space="0" w:color="auto"/>
            </w:tcBorders>
            <w:shd w:val="clear" w:color="auto" w:fill="auto"/>
            <w:vAlign w:val="center"/>
            <w:hideMark/>
          </w:tcPr>
          <w:p w14:paraId="170E09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07CB0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9773D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67D0AA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89918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190</w:t>
            </w:r>
          </w:p>
        </w:tc>
        <w:tc>
          <w:tcPr>
            <w:tcW w:w="284" w:type="pct"/>
            <w:tcBorders>
              <w:top w:val="nil"/>
              <w:left w:val="nil"/>
              <w:bottom w:val="single" w:sz="4" w:space="0" w:color="auto"/>
              <w:right w:val="single" w:sz="4" w:space="0" w:color="auto"/>
            </w:tcBorders>
            <w:shd w:val="clear" w:color="auto" w:fill="auto"/>
            <w:vAlign w:val="center"/>
            <w:hideMark/>
          </w:tcPr>
          <w:p w14:paraId="6458D0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3E3183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0C99E8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20" w:type="pct"/>
            <w:tcBorders>
              <w:top w:val="nil"/>
              <w:left w:val="nil"/>
              <w:bottom w:val="single" w:sz="4" w:space="0" w:color="auto"/>
              <w:right w:val="single" w:sz="4" w:space="0" w:color="auto"/>
            </w:tcBorders>
            <w:shd w:val="clear" w:color="auto" w:fill="auto"/>
            <w:vAlign w:val="center"/>
            <w:hideMark/>
          </w:tcPr>
          <w:p w14:paraId="076AE4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Mã Sồ</w:t>
            </w:r>
          </w:p>
        </w:tc>
        <w:tc>
          <w:tcPr>
            <w:tcW w:w="485" w:type="pct"/>
            <w:tcBorders>
              <w:top w:val="nil"/>
              <w:left w:val="nil"/>
              <w:bottom w:val="single" w:sz="4" w:space="0" w:color="auto"/>
              <w:right w:val="single" w:sz="4" w:space="0" w:color="auto"/>
            </w:tcBorders>
            <w:shd w:val="clear" w:color="auto" w:fill="auto"/>
            <w:vAlign w:val="center"/>
            <w:hideMark/>
          </w:tcPr>
          <w:p w14:paraId="2AC32F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Mã Sồ</w:t>
            </w:r>
          </w:p>
        </w:tc>
        <w:tc>
          <w:tcPr>
            <w:tcW w:w="349" w:type="pct"/>
            <w:tcBorders>
              <w:top w:val="nil"/>
              <w:left w:val="nil"/>
              <w:bottom w:val="single" w:sz="4" w:space="0" w:color="auto"/>
              <w:right w:val="single" w:sz="4" w:space="0" w:color="auto"/>
            </w:tcBorders>
            <w:shd w:val="clear" w:color="auto" w:fill="auto"/>
            <w:vAlign w:val="center"/>
            <w:hideMark/>
          </w:tcPr>
          <w:p w14:paraId="1D0DF9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C334D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743937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0417954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60F95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191</w:t>
            </w:r>
          </w:p>
        </w:tc>
        <w:tc>
          <w:tcPr>
            <w:tcW w:w="284" w:type="pct"/>
            <w:tcBorders>
              <w:top w:val="nil"/>
              <w:left w:val="nil"/>
              <w:bottom w:val="single" w:sz="4" w:space="0" w:color="auto"/>
              <w:right w:val="single" w:sz="4" w:space="0" w:color="auto"/>
            </w:tcBorders>
            <w:shd w:val="clear" w:color="auto" w:fill="auto"/>
            <w:vAlign w:val="center"/>
            <w:hideMark/>
          </w:tcPr>
          <w:p w14:paraId="2EF54B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13631B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5C14B1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20" w:type="pct"/>
            <w:tcBorders>
              <w:top w:val="nil"/>
              <w:left w:val="nil"/>
              <w:bottom w:val="single" w:sz="4" w:space="0" w:color="auto"/>
              <w:right w:val="single" w:sz="4" w:space="0" w:color="auto"/>
            </w:tcBorders>
            <w:shd w:val="clear" w:color="auto" w:fill="auto"/>
            <w:vAlign w:val="center"/>
            <w:hideMark/>
          </w:tcPr>
          <w:p w14:paraId="20E2E1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 Lô Lô Chải</w:t>
            </w:r>
          </w:p>
        </w:tc>
        <w:tc>
          <w:tcPr>
            <w:tcW w:w="485" w:type="pct"/>
            <w:tcBorders>
              <w:top w:val="nil"/>
              <w:left w:val="nil"/>
              <w:bottom w:val="single" w:sz="4" w:space="0" w:color="auto"/>
              <w:right w:val="single" w:sz="4" w:space="0" w:color="auto"/>
            </w:tcBorders>
            <w:shd w:val="clear" w:color="auto" w:fill="auto"/>
            <w:vAlign w:val="center"/>
            <w:hideMark/>
          </w:tcPr>
          <w:p w14:paraId="3B00B8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 Lô Lô Chải</w:t>
            </w:r>
          </w:p>
        </w:tc>
        <w:tc>
          <w:tcPr>
            <w:tcW w:w="349" w:type="pct"/>
            <w:tcBorders>
              <w:top w:val="nil"/>
              <w:left w:val="nil"/>
              <w:bottom w:val="single" w:sz="4" w:space="0" w:color="auto"/>
              <w:right w:val="single" w:sz="4" w:space="0" w:color="auto"/>
            </w:tcBorders>
            <w:shd w:val="clear" w:color="auto" w:fill="auto"/>
            <w:vAlign w:val="center"/>
            <w:hideMark/>
          </w:tcPr>
          <w:p w14:paraId="25B3DE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6E64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611633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7546204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7C6FD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192</w:t>
            </w:r>
          </w:p>
        </w:tc>
        <w:tc>
          <w:tcPr>
            <w:tcW w:w="284" w:type="pct"/>
            <w:tcBorders>
              <w:top w:val="nil"/>
              <w:left w:val="nil"/>
              <w:bottom w:val="single" w:sz="4" w:space="0" w:color="auto"/>
              <w:right w:val="single" w:sz="4" w:space="0" w:color="auto"/>
            </w:tcBorders>
            <w:shd w:val="clear" w:color="auto" w:fill="auto"/>
            <w:vAlign w:val="center"/>
            <w:hideMark/>
          </w:tcPr>
          <w:p w14:paraId="47ED8B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7F03EB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545C6C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20" w:type="pct"/>
            <w:tcBorders>
              <w:top w:val="nil"/>
              <w:left w:val="nil"/>
              <w:bottom w:val="single" w:sz="4" w:space="0" w:color="auto"/>
              <w:right w:val="single" w:sz="4" w:space="0" w:color="auto"/>
            </w:tcBorders>
            <w:shd w:val="clear" w:color="auto" w:fill="auto"/>
            <w:vAlign w:val="center"/>
            <w:hideMark/>
          </w:tcPr>
          <w:p w14:paraId="78C3AE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Tìa Súng</w:t>
            </w:r>
          </w:p>
        </w:tc>
        <w:tc>
          <w:tcPr>
            <w:tcW w:w="485" w:type="pct"/>
            <w:tcBorders>
              <w:top w:val="nil"/>
              <w:left w:val="nil"/>
              <w:bottom w:val="single" w:sz="4" w:space="0" w:color="auto"/>
              <w:right w:val="single" w:sz="4" w:space="0" w:color="auto"/>
            </w:tcBorders>
            <w:shd w:val="clear" w:color="auto" w:fill="auto"/>
            <w:vAlign w:val="center"/>
            <w:hideMark/>
          </w:tcPr>
          <w:p w14:paraId="060589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Tìa Súng</w:t>
            </w:r>
          </w:p>
        </w:tc>
        <w:tc>
          <w:tcPr>
            <w:tcW w:w="349" w:type="pct"/>
            <w:tcBorders>
              <w:top w:val="nil"/>
              <w:left w:val="nil"/>
              <w:bottom w:val="single" w:sz="4" w:space="0" w:color="auto"/>
              <w:right w:val="single" w:sz="4" w:space="0" w:color="auto"/>
            </w:tcBorders>
            <w:shd w:val="clear" w:color="auto" w:fill="auto"/>
            <w:vAlign w:val="center"/>
            <w:hideMark/>
          </w:tcPr>
          <w:p w14:paraId="1D75A1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4B2CE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9C326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50D97DD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E526B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193</w:t>
            </w:r>
          </w:p>
        </w:tc>
        <w:tc>
          <w:tcPr>
            <w:tcW w:w="284" w:type="pct"/>
            <w:tcBorders>
              <w:top w:val="nil"/>
              <w:left w:val="nil"/>
              <w:bottom w:val="single" w:sz="4" w:space="0" w:color="auto"/>
              <w:right w:val="single" w:sz="4" w:space="0" w:color="auto"/>
            </w:tcBorders>
            <w:shd w:val="clear" w:color="auto" w:fill="auto"/>
            <w:vAlign w:val="center"/>
            <w:hideMark/>
          </w:tcPr>
          <w:p w14:paraId="5AFEE0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7F031B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353B11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20" w:type="pct"/>
            <w:tcBorders>
              <w:top w:val="nil"/>
              <w:left w:val="nil"/>
              <w:bottom w:val="single" w:sz="4" w:space="0" w:color="auto"/>
              <w:right w:val="single" w:sz="4" w:space="0" w:color="auto"/>
            </w:tcBorders>
            <w:shd w:val="clear" w:color="auto" w:fill="auto"/>
            <w:vAlign w:val="center"/>
            <w:hideMark/>
          </w:tcPr>
          <w:p w14:paraId="362E1F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Pể Há</w:t>
            </w:r>
          </w:p>
        </w:tc>
        <w:tc>
          <w:tcPr>
            <w:tcW w:w="485" w:type="pct"/>
            <w:tcBorders>
              <w:top w:val="nil"/>
              <w:left w:val="nil"/>
              <w:bottom w:val="single" w:sz="4" w:space="0" w:color="auto"/>
              <w:right w:val="single" w:sz="4" w:space="0" w:color="auto"/>
            </w:tcBorders>
            <w:shd w:val="clear" w:color="auto" w:fill="auto"/>
            <w:vAlign w:val="center"/>
            <w:hideMark/>
          </w:tcPr>
          <w:p w14:paraId="228CB5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Pể Há</w:t>
            </w:r>
          </w:p>
        </w:tc>
        <w:tc>
          <w:tcPr>
            <w:tcW w:w="349" w:type="pct"/>
            <w:tcBorders>
              <w:top w:val="nil"/>
              <w:left w:val="nil"/>
              <w:bottom w:val="single" w:sz="4" w:space="0" w:color="auto"/>
              <w:right w:val="single" w:sz="4" w:space="0" w:color="auto"/>
            </w:tcBorders>
            <w:shd w:val="clear" w:color="auto" w:fill="auto"/>
            <w:vAlign w:val="center"/>
            <w:hideMark/>
          </w:tcPr>
          <w:p w14:paraId="0B2CEA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5364F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F851DE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345007BC"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BC6C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194</w:t>
            </w:r>
          </w:p>
        </w:tc>
        <w:tc>
          <w:tcPr>
            <w:tcW w:w="284" w:type="pct"/>
            <w:tcBorders>
              <w:top w:val="nil"/>
              <w:left w:val="nil"/>
              <w:bottom w:val="single" w:sz="4" w:space="0" w:color="auto"/>
              <w:right w:val="single" w:sz="4" w:space="0" w:color="auto"/>
            </w:tcBorders>
            <w:shd w:val="clear" w:color="auto" w:fill="auto"/>
            <w:vAlign w:val="center"/>
            <w:hideMark/>
          </w:tcPr>
          <w:p w14:paraId="5193BA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2B6EB1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50A815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20" w:type="pct"/>
            <w:tcBorders>
              <w:top w:val="nil"/>
              <w:left w:val="nil"/>
              <w:bottom w:val="single" w:sz="4" w:space="0" w:color="auto"/>
              <w:right w:val="single" w:sz="4" w:space="0" w:color="auto"/>
            </w:tcBorders>
            <w:shd w:val="clear" w:color="auto" w:fill="auto"/>
            <w:vAlign w:val="center"/>
            <w:hideMark/>
          </w:tcPr>
          <w:p w14:paraId="5B5E53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Lũng Táo </w:t>
            </w:r>
          </w:p>
        </w:tc>
        <w:tc>
          <w:tcPr>
            <w:tcW w:w="485" w:type="pct"/>
            <w:tcBorders>
              <w:top w:val="nil"/>
              <w:left w:val="nil"/>
              <w:bottom w:val="single" w:sz="4" w:space="0" w:color="auto"/>
              <w:right w:val="single" w:sz="4" w:space="0" w:color="auto"/>
            </w:tcBorders>
            <w:shd w:val="clear" w:color="auto" w:fill="auto"/>
            <w:vAlign w:val="center"/>
            <w:hideMark/>
          </w:tcPr>
          <w:p w14:paraId="4CB47C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Lũng Táo </w:t>
            </w:r>
          </w:p>
        </w:tc>
        <w:tc>
          <w:tcPr>
            <w:tcW w:w="349" w:type="pct"/>
            <w:tcBorders>
              <w:top w:val="nil"/>
              <w:left w:val="nil"/>
              <w:bottom w:val="single" w:sz="4" w:space="0" w:color="auto"/>
              <w:right w:val="single" w:sz="4" w:space="0" w:color="auto"/>
            </w:tcBorders>
            <w:shd w:val="clear" w:color="auto" w:fill="auto"/>
            <w:vAlign w:val="center"/>
            <w:hideMark/>
          </w:tcPr>
          <w:p w14:paraId="432B7B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6401B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458F8D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6C2148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D457B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195</w:t>
            </w:r>
          </w:p>
        </w:tc>
        <w:tc>
          <w:tcPr>
            <w:tcW w:w="284" w:type="pct"/>
            <w:tcBorders>
              <w:top w:val="nil"/>
              <w:left w:val="nil"/>
              <w:bottom w:val="single" w:sz="4" w:space="0" w:color="auto"/>
              <w:right w:val="single" w:sz="4" w:space="0" w:color="auto"/>
            </w:tcBorders>
            <w:shd w:val="clear" w:color="auto" w:fill="auto"/>
            <w:vAlign w:val="center"/>
            <w:hideMark/>
          </w:tcPr>
          <w:p w14:paraId="6DAA82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415375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Văn</w:t>
            </w:r>
          </w:p>
        </w:tc>
        <w:tc>
          <w:tcPr>
            <w:tcW w:w="420" w:type="pct"/>
            <w:tcBorders>
              <w:top w:val="nil"/>
              <w:left w:val="nil"/>
              <w:bottom w:val="single" w:sz="4" w:space="0" w:color="auto"/>
              <w:right w:val="single" w:sz="4" w:space="0" w:color="auto"/>
            </w:tcBorders>
            <w:shd w:val="clear" w:color="auto" w:fill="auto"/>
            <w:vAlign w:val="center"/>
            <w:hideMark/>
          </w:tcPr>
          <w:p w14:paraId="39D2FF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Phìn</w:t>
            </w:r>
          </w:p>
        </w:tc>
        <w:tc>
          <w:tcPr>
            <w:tcW w:w="420" w:type="pct"/>
            <w:tcBorders>
              <w:top w:val="nil"/>
              <w:left w:val="nil"/>
              <w:bottom w:val="single" w:sz="4" w:space="0" w:color="auto"/>
              <w:right w:val="single" w:sz="4" w:space="0" w:color="auto"/>
            </w:tcBorders>
            <w:shd w:val="clear" w:color="auto" w:fill="auto"/>
            <w:vAlign w:val="center"/>
            <w:hideMark/>
          </w:tcPr>
          <w:p w14:paraId="6E9E66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Chín Ván</w:t>
            </w:r>
          </w:p>
        </w:tc>
        <w:tc>
          <w:tcPr>
            <w:tcW w:w="485" w:type="pct"/>
            <w:tcBorders>
              <w:top w:val="nil"/>
              <w:left w:val="nil"/>
              <w:bottom w:val="single" w:sz="4" w:space="0" w:color="auto"/>
              <w:right w:val="single" w:sz="4" w:space="0" w:color="auto"/>
            </w:tcBorders>
            <w:shd w:val="clear" w:color="auto" w:fill="auto"/>
            <w:vAlign w:val="center"/>
            <w:hideMark/>
          </w:tcPr>
          <w:p w14:paraId="4DDD44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Chín Ván</w:t>
            </w:r>
          </w:p>
        </w:tc>
        <w:tc>
          <w:tcPr>
            <w:tcW w:w="349" w:type="pct"/>
            <w:tcBorders>
              <w:top w:val="nil"/>
              <w:left w:val="nil"/>
              <w:bottom w:val="single" w:sz="4" w:space="0" w:color="auto"/>
              <w:right w:val="single" w:sz="4" w:space="0" w:color="auto"/>
            </w:tcBorders>
            <w:shd w:val="clear" w:color="auto" w:fill="auto"/>
            <w:vAlign w:val="center"/>
            <w:hideMark/>
          </w:tcPr>
          <w:p w14:paraId="3C8CE0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38559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DC12C0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5D963EBB"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E9B5E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196</w:t>
            </w:r>
          </w:p>
        </w:tc>
        <w:tc>
          <w:tcPr>
            <w:tcW w:w="284" w:type="pct"/>
            <w:tcBorders>
              <w:top w:val="nil"/>
              <w:left w:val="nil"/>
              <w:bottom w:val="single" w:sz="4" w:space="0" w:color="auto"/>
              <w:right w:val="single" w:sz="4" w:space="0" w:color="auto"/>
            </w:tcBorders>
            <w:shd w:val="clear" w:color="auto" w:fill="auto"/>
            <w:vAlign w:val="center"/>
            <w:hideMark/>
          </w:tcPr>
          <w:p w14:paraId="698664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Giang</w:t>
            </w:r>
          </w:p>
        </w:tc>
        <w:tc>
          <w:tcPr>
            <w:tcW w:w="313" w:type="pct"/>
            <w:tcBorders>
              <w:top w:val="nil"/>
              <w:left w:val="nil"/>
              <w:bottom w:val="single" w:sz="4" w:space="0" w:color="auto"/>
              <w:right w:val="single" w:sz="4" w:space="0" w:color="auto"/>
            </w:tcBorders>
            <w:shd w:val="clear" w:color="auto" w:fill="auto"/>
            <w:vAlign w:val="center"/>
            <w:hideMark/>
          </w:tcPr>
          <w:p w14:paraId="63BD9A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Mèo Vạc</w:t>
            </w:r>
          </w:p>
        </w:tc>
        <w:tc>
          <w:tcPr>
            <w:tcW w:w="420" w:type="pct"/>
            <w:tcBorders>
              <w:top w:val="nil"/>
              <w:left w:val="nil"/>
              <w:bottom w:val="single" w:sz="4" w:space="0" w:color="auto"/>
              <w:right w:val="single" w:sz="4" w:space="0" w:color="auto"/>
            </w:tcBorders>
            <w:shd w:val="clear" w:color="auto" w:fill="auto"/>
            <w:vAlign w:val="center"/>
            <w:hideMark/>
          </w:tcPr>
          <w:p w14:paraId="7BDD8C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Cán Chu Phìn</w:t>
            </w:r>
          </w:p>
        </w:tc>
        <w:tc>
          <w:tcPr>
            <w:tcW w:w="420" w:type="pct"/>
            <w:tcBorders>
              <w:top w:val="nil"/>
              <w:left w:val="nil"/>
              <w:bottom w:val="single" w:sz="4" w:space="0" w:color="auto"/>
              <w:right w:val="single" w:sz="4" w:space="0" w:color="auto"/>
            </w:tcBorders>
            <w:shd w:val="clear" w:color="auto" w:fill="auto"/>
            <w:vAlign w:val="center"/>
            <w:hideMark/>
          </w:tcPr>
          <w:p w14:paraId="7D5391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Há Ía</w:t>
            </w:r>
          </w:p>
        </w:tc>
        <w:tc>
          <w:tcPr>
            <w:tcW w:w="485" w:type="pct"/>
            <w:tcBorders>
              <w:top w:val="nil"/>
              <w:left w:val="nil"/>
              <w:bottom w:val="single" w:sz="4" w:space="0" w:color="auto"/>
              <w:right w:val="single" w:sz="4" w:space="0" w:color="auto"/>
            </w:tcBorders>
            <w:shd w:val="clear" w:color="auto" w:fill="auto"/>
            <w:vAlign w:val="center"/>
            <w:hideMark/>
          </w:tcPr>
          <w:p w14:paraId="0A0ADB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Há Ía</w:t>
            </w:r>
          </w:p>
        </w:tc>
        <w:tc>
          <w:tcPr>
            <w:tcW w:w="349" w:type="pct"/>
            <w:tcBorders>
              <w:top w:val="nil"/>
              <w:left w:val="nil"/>
              <w:bottom w:val="single" w:sz="4" w:space="0" w:color="auto"/>
              <w:right w:val="single" w:sz="4" w:space="0" w:color="auto"/>
            </w:tcBorders>
            <w:shd w:val="clear" w:color="auto" w:fill="auto"/>
            <w:vAlign w:val="center"/>
            <w:hideMark/>
          </w:tcPr>
          <w:p w14:paraId="5D9751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2347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16EAAA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7F49195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7F179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197</w:t>
            </w:r>
          </w:p>
        </w:tc>
        <w:tc>
          <w:tcPr>
            <w:tcW w:w="284" w:type="pct"/>
            <w:tcBorders>
              <w:top w:val="nil"/>
              <w:left w:val="nil"/>
              <w:bottom w:val="single" w:sz="4" w:space="0" w:color="auto"/>
              <w:right w:val="single" w:sz="4" w:space="0" w:color="auto"/>
            </w:tcBorders>
            <w:shd w:val="clear" w:color="auto" w:fill="auto"/>
            <w:vAlign w:val="center"/>
            <w:hideMark/>
          </w:tcPr>
          <w:p w14:paraId="35C58C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76BE2E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791A5D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0375CB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Lào</w:t>
            </w:r>
          </w:p>
        </w:tc>
        <w:tc>
          <w:tcPr>
            <w:tcW w:w="485" w:type="pct"/>
            <w:tcBorders>
              <w:top w:val="nil"/>
              <w:left w:val="nil"/>
              <w:bottom w:val="single" w:sz="4" w:space="0" w:color="auto"/>
              <w:right w:val="single" w:sz="4" w:space="0" w:color="auto"/>
            </w:tcBorders>
            <w:shd w:val="clear" w:color="auto" w:fill="auto"/>
            <w:vAlign w:val="center"/>
            <w:hideMark/>
          </w:tcPr>
          <w:p w14:paraId="590489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Lào</w:t>
            </w:r>
          </w:p>
        </w:tc>
        <w:tc>
          <w:tcPr>
            <w:tcW w:w="349" w:type="pct"/>
            <w:tcBorders>
              <w:top w:val="nil"/>
              <w:left w:val="nil"/>
              <w:bottom w:val="single" w:sz="4" w:space="0" w:color="auto"/>
              <w:right w:val="single" w:sz="4" w:space="0" w:color="auto"/>
            </w:tcBorders>
            <w:shd w:val="clear" w:color="auto" w:fill="auto"/>
            <w:vAlign w:val="center"/>
            <w:hideMark/>
          </w:tcPr>
          <w:p w14:paraId="1E0AE0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257AA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mở rộng về hai phía xuống khu vực xuất lộ</w:t>
            </w:r>
          </w:p>
        </w:tc>
        <w:tc>
          <w:tcPr>
            <w:tcW w:w="1371" w:type="pct"/>
            <w:tcBorders>
              <w:top w:val="nil"/>
              <w:left w:val="nil"/>
              <w:bottom w:val="single" w:sz="4" w:space="0" w:color="auto"/>
              <w:right w:val="single" w:sz="4" w:space="0" w:color="auto"/>
            </w:tcBorders>
            <w:shd w:val="clear" w:color="auto" w:fill="auto"/>
            <w:vAlign w:val="center"/>
            <w:hideMark/>
          </w:tcPr>
          <w:p w14:paraId="1836899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Hỏng đường ống nên lượng nước về hộ dân giảm</w:t>
            </w:r>
            <w:r w:rsidRPr="000E4468">
              <w:rPr>
                <w:sz w:val="22"/>
                <w:szCs w:val="22"/>
                <w:lang w:val="en-GB" w:eastAsia="en-GB"/>
              </w:rPr>
              <w:br/>
              <w:t>- Có thể chất lượng giảm do người dân trồng ngô gần khu vực hang</w:t>
            </w:r>
          </w:p>
        </w:tc>
      </w:tr>
      <w:tr w:rsidR="000E4468" w:rsidRPr="000E4468" w14:paraId="4F68FD1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25DA3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198</w:t>
            </w:r>
          </w:p>
        </w:tc>
        <w:tc>
          <w:tcPr>
            <w:tcW w:w="284" w:type="pct"/>
            <w:tcBorders>
              <w:top w:val="nil"/>
              <w:left w:val="nil"/>
              <w:bottom w:val="single" w:sz="4" w:space="0" w:color="auto"/>
              <w:right w:val="single" w:sz="4" w:space="0" w:color="auto"/>
            </w:tcBorders>
            <w:shd w:val="clear" w:color="auto" w:fill="auto"/>
            <w:vAlign w:val="center"/>
            <w:hideMark/>
          </w:tcPr>
          <w:p w14:paraId="4D5831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4B79E2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DE003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360175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Muồng</w:t>
            </w:r>
          </w:p>
        </w:tc>
        <w:tc>
          <w:tcPr>
            <w:tcW w:w="485" w:type="pct"/>
            <w:tcBorders>
              <w:top w:val="nil"/>
              <w:left w:val="nil"/>
              <w:bottom w:val="single" w:sz="4" w:space="0" w:color="auto"/>
              <w:right w:val="single" w:sz="4" w:space="0" w:color="auto"/>
            </w:tcBorders>
            <w:shd w:val="clear" w:color="auto" w:fill="auto"/>
            <w:vAlign w:val="center"/>
            <w:hideMark/>
          </w:tcPr>
          <w:p w14:paraId="70F640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Cám</w:t>
            </w:r>
          </w:p>
        </w:tc>
        <w:tc>
          <w:tcPr>
            <w:tcW w:w="349" w:type="pct"/>
            <w:tcBorders>
              <w:top w:val="nil"/>
              <w:left w:val="nil"/>
              <w:bottom w:val="single" w:sz="4" w:space="0" w:color="auto"/>
              <w:right w:val="single" w:sz="4" w:space="0" w:color="auto"/>
            </w:tcBorders>
            <w:shd w:val="clear" w:color="auto" w:fill="auto"/>
            <w:vAlign w:val="center"/>
            <w:hideMark/>
          </w:tcPr>
          <w:p w14:paraId="320D02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19EB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56644C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Đường ống xuống cấp nên lượng nước về hộ dân giảm</w:t>
            </w:r>
          </w:p>
        </w:tc>
      </w:tr>
      <w:tr w:rsidR="000E4468" w:rsidRPr="000E4468" w14:paraId="494B0CD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9C1B4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199</w:t>
            </w:r>
          </w:p>
        </w:tc>
        <w:tc>
          <w:tcPr>
            <w:tcW w:w="284" w:type="pct"/>
            <w:tcBorders>
              <w:top w:val="nil"/>
              <w:left w:val="nil"/>
              <w:bottom w:val="single" w:sz="4" w:space="0" w:color="auto"/>
              <w:right w:val="single" w:sz="4" w:space="0" w:color="auto"/>
            </w:tcBorders>
            <w:shd w:val="clear" w:color="auto" w:fill="auto"/>
            <w:vAlign w:val="center"/>
            <w:hideMark/>
          </w:tcPr>
          <w:p w14:paraId="67494E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24680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65B14A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5D896A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Thiêm</w:t>
            </w:r>
          </w:p>
        </w:tc>
        <w:tc>
          <w:tcPr>
            <w:tcW w:w="485" w:type="pct"/>
            <w:tcBorders>
              <w:top w:val="nil"/>
              <w:left w:val="nil"/>
              <w:bottom w:val="single" w:sz="4" w:space="0" w:color="auto"/>
              <w:right w:val="single" w:sz="4" w:space="0" w:color="auto"/>
            </w:tcBorders>
            <w:shd w:val="clear" w:color="auto" w:fill="auto"/>
            <w:vAlign w:val="center"/>
            <w:hideMark/>
          </w:tcPr>
          <w:p w14:paraId="7BBAD6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Nà Lặc</w:t>
            </w:r>
          </w:p>
        </w:tc>
        <w:tc>
          <w:tcPr>
            <w:tcW w:w="349" w:type="pct"/>
            <w:tcBorders>
              <w:top w:val="nil"/>
              <w:left w:val="nil"/>
              <w:bottom w:val="single" w:sz="4" w:space="0" w:color="auto"/>
              <w:right w:val="single" w:sz="4" w:space="0" w:color="auto"/>
            </w:tcBorders>
            <w:shd w:val="clear" w:color="auto" w:fill="auto"/>
            <w:vAlign w:val="center"/>
            <w:hideMark/>
          </w:tcPr>
          <w:p w14:paraId="49BF0A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0F535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1596E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 trong năm</w:t>
            </w:r>
            <w:r w:rsidRPr="000E4468">
              <w:rPr>
                <w:sz w:val="22"/>
                <w:szCs w:val="22"/>
                <w:lang w:val="en-GB" w:eastAsia="en-GB"/>
              </w:rPr>
              <w:br/>
              <w:t>- Bể và đường ống bị xuống cấp làm giảm lượng nước về các hộ dân</w:t>
            </w:r>
          </w:p>
        </w:tc>
      </w:tr>
      <w:tr w:rsidR="000E4468" w:rsidRPr="000E4468" w14:paraId="1F06963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F383D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200</w:t>
            </w:r>
          </w:p>
        </w:tc>
        <w:tc>
          <w:tcPr>
            <w:tcW w:w="284" w:type="pct"/>
            <w:tcBorders>
              <w:top w:val="nil"/>
              <w:left w:val="nil"/>
              <w:bottom w:val="single" w:sz="4" w:space="0" w:color="auto"/>
              <w:right w:val="single" w:sz="4" w:space="0" w:color="auto"/>
            </w:tcBorders>
            <w:shd w:val="clear" w:color="auto" w:fill="auto"/>
            <w:vAlign w:val="center"/>
            <w:hideMark/>
          </w:tcPr>
          <w:p w14:paraId="0B9522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735A16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622B1D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2B2070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Mú</w:t>
            </w:r>
          </w:p>
        </w:tc>
        <w:tc>
          <w:tcPr>
            <w:tcW w:w="485" w:type="pct"/>
            <w:tcBorders>
              <w:top w:val="nil"/>
              <w:left w:val="nil"/>
              <w:bottom w:val="single" w:sz="4" w:space="0" w:color="auto"/>
              <w:right w:val="single" w:sz="4" w:space="0" w:color="auto"/>
            </w:tcBorders>
            <w:shd w:val="clear" w:color="auto" w:fill="auto"/>
            <w:vAlign w:val="center"/>
            <w:hideMark/>
          </w:tcPr>
          <w:p w14:paraId="1696B7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Khâu Tèng</w:t>
            </w:r>
          </w:p>
        </w:tc>
        <w:tc>
          <w:tcPr>
            <w:tcW w:w="349" w:type="pct"/>
            <w:tcBorders>
              <w:top w:val="nil"/>
              <w:left w:val="nil"/>
              <w:bottom w:val="single" w:sz="4" w:space="0" w:color="auto"/>
              <w:right w:val="single" w:sz="4" w:space="0" w:color="auto"/>
            </w:tcBorders>
            <w:shd w:val="clear" w:color="auto" w:fill="auto"/>
            <w:vAlign w:val="center"/>
            <w:hideMark/>
          </w:tcPr>
          <w:p w14:paraId="2F0FAA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70DCD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78C5E3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3D49393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ABD34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201</w:t>
            </w:r>
          </w:p>
        </w:tc>
        <w:tc>
          <w:tcPr>
            <w:tcW w:w="284" w:type="pct"/>
            <w:tcBorders>
              <w:top w:val="nil"/>
              <w:left w:val="nil"/>
              <w:bottom w:val="single" w:sz="4" w:space="0" w:color="auto"/>
              <w:right w:val="single" w:sz="4" w:space="0" w:color="auto"/>
            </w:tcBorders>
            <w:shd w:val="clear" w:color="auto" w:fill="auto"/>
            <w:vAlign w:val="center"/>
            <w:hideMark/>
          </w:tcPr>
          <w:p w14:paraId="278AD3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13DAAB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46E350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199BC2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Khâu Slôm</w:t>
            </w:r>
          </w:p>
        </w:tc>
        <w:tc>
          <w:tcPr>
            <w:tcW w:w="485" w:type="pct"/>
            <w:tcBorders>
              <w:top w:val="nil"/>
              <w:left w:val="nil"/>
              <w:bottom w:val="single" w:sz="4" w:space="0" w:color="auto"/>
              <w:right w:val="single" w:sz="4" w:space="0" w:color="auto"/>
            </w:tcBorders>
            <w:shd w:val="clear" w:color="auto" w:fill="auto"/>
            <w:vAlign w:val="center"/>
            <w:hideMark/>
          </w:tcPr>
          <w:p w14:paraId="078998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Khâu Slôm</w:t>
            </w:r>
          </w:p>
        </w:tc>
        <w:tc>
          <w:tcPr>
            <w:tcW w:w="349" w:type="pct"/>
            <w:tcBorders>
              <w:top w:val="nil"/>
              <w:left w:val="nil"/>
              <w:bottom w:val="single" w:sz="4" w:space="0" w:color="auto"/>
              <w:right w:val="single" w:sz="4" w:space="0" w:color="auto"/>
            </w:tcBorders>
            <w:shd w:val="clear" w:color="auto" w:fill="auto"/>
            <w:vAlign w:val="center"/>
            <w:hideMark/>
          </w:tcPr>
          <w:p w14:paraId="44A200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5FFCB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13870B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64C6435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D2565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202</w:t>
            </w:r>
          </w:p>
        </w:tc>
        <w:tc>
          <w:tcPr>
            <w:tcW w:w="284" w:type="pct"/>
            <w:tcBorders>
              <w:top w:val="nil"/>
              <w:left w:val="nil"/>
              <w:bottom w:val="single" w:sz="4" w:space="0" w:color="auto"/>
              <w:right w:val="single" w:sz="4" w:space="0" w:color="auto"/>
            </w:tcBorders>
            <w:shd w:val="clear" w:color="auto" w:fill="auto"/>
            <w:vAlign w:val="center"/>
            <w:hideMark/>
          </w:tcPr>
          <w:p w14:paraId="5EC5DD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67D3E0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464FAA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793F9A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Đán Lạp</w:t>
            </w:r>
          </w:p>
        </w:tc>
        <w:tc>
          <w:tcPr>
            <w:tcW w:w="485" w:type="pct"/>
            <w:tcBorders>
              <w:top w:val="nil"/>
              <w:left w:val="nil"/>
              <w:bottom w:val="single" w:sz="4" w:space="0" w:color="auto"/>
              <w:right w:val="single" w:sz="4" w:space="0" w:color="auto"/>
            </w:tcBorders>
            <w:shd w:val="clear" w:color="auto" w:fill="auto"/>
            <w:vAlign w:val="center"/>
            <w:hideMark/>
          </w:tcPr>
          <w:p w14:paraId="181200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Đán Lạp</w:t>
            </w:r>
          </w:p>
        </w:tc>
        <w:tc>
          <w:tcPr>
            <w:tcW w:w="349" w:type="pct"/>
            <w:tcBorders>
              <w:top w:val="nil"/>
              <w:left w:val="nil"/>
              <w:bottom w:val="single" w:sz="4" w:space="0" w:color="auto"/>
              <w:right w:val="single" w:sz="4" w:space="0" w:color="auto"/>
            </w:tcBorders>
            <w:shd w:val="clear" w:color="auto" w:fill="auto"/>
            <w:vAlign w:val="center"/>
            <w:hideMark/>
          </w:tcPr>
          <w:p w14:paraId="059DE4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55837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44A630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6B1B4F6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512FA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203</w:t>
            </w:r>
          </w:p>
        </w:tc>
        <w:tc>
          <w:tcPr>
            <w:tcW w:w="284" w:type="pct"/>
            <w:tcBorders>
              <w:top w:val="nil"/>
              <w:left w:val="nil"/>
              <w:bottom w:val="single" w:sz="4" w:space="0" w:color="auto"/>
              <w:right w:val="single" w:sz="4" w:space="0" w:color="auto"/>
            </w:tcBorders>
            <w:shd w:val="clear" w:color="auto" w:fill="auto"/>
            <w:vAlign w:val="center"/>
            <w:hideMark/>
          </w:tcPr>
          <w:p w14:paraId="6417AE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7B7B82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4C4976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396394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Mỵ</w:t>
            </w:r>
          </w:p>
        </w:tc>
        <w:tc>
          <w:tcPr>
            <w:tcW w:w="485" w:type="pct"/>
            <w:tcBorders>
              <w:top w:val="nil"/>
              <w:left w:val="nil"/>
              <w:bottom w:val="single" w:sz="4" w:space="0" w:color="auto"/>
              <w:right w:val="single" w:sz="4" w:space="0" w:color="auto"/>
            </w:tcBorders>
            <w:shd w:val="clear" w:color="auto" w:fill="auto"/>
            <w:vAlign w:val="center"/>
            <w:hideMark/>
          </w:tcPr>
          <w:p w14:paraId="3C40D9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Mỵ</w:t>
            </w:r>
          </w:p>
        </w:tc>
        <w:tc>
          <w:tcPr>
            <w:tcW w:w="349" w:type="pct"/>
            <w:tcBorders>
              <w:top w:val="nil"/>
              <w:left w:val="nil"/>
              <w:bottom w:val="single" w:sz="4" w:space="0" w:color="auto"/>
              <w:right w:val="single" w:sz="4" w:space="0" w:color="auto"/>
            </w:tcBorders>
            <w:shd w:val="clear" w:color="auto" w:fill="auto"/>
            <w:vAlign w:val="center"/>
            <w:hideMark/>
          </w:tcPr>
          <w:p w14:paraId="1ED2E8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C3961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06DB08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7B40354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1C189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204</w:t>
            </w:r>
          </w:p>
        </w:tc>
        <w:tc>
          <w:tcPr>
            <w:tcW w:w="284" w:type="pct"/>
            <w:tcBorders>
              <w:top w:val="nil"/>
              <w:left w:val="nil"/>
              <w:bottom w:val="single" w:sz="4" w:space="0" w:color="auto"/>
              <w:right w:val="single" w:sz="4" w:space="0" w:color="auto"/>
            </w:tcBorders>
            <w:shd w:val="clear" w:color="auto" w:fill="auto"/>
            <w:vAlign w:val="center"/>
            <w:hideMark/>
          </w:tcPr>
          <w:p w14:paraId="48BDC8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33B2B2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696E8B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50F396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Him</w:t>
            </w:r>
          </w:p>
        </w:tc>
        <w:tc>
          <w:tcPr>
            <w:tcW w:w="485" w:type="pct"/>
            <w:tcBorders>
              <w:top w:val="nil"/>
              <w:left w:val="nil"/>
              <w:bottom w:val="single" w:sz="4" w:space="0" w:color="auto"/>
              <w:right w:val="single" w:sz="4" w:space="0" w:color="auto"/>
            </w:tcBorders>
            <w:shd w:val="clear" w:color="auto" w:fill="auto"/>
            <w:vAlign w:val="center"/>
            <w:hideMark/>
          </w:tcPr>
          <w:p w14:paraId="2BEAE2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Him</w:t>
            </w:r>
          </w:p>
        </w:tc>
        <w:tc>
          <w:tcPr>
            <w:tcW w:w="349" w:type="pct"/>
            <w:tcBorders>
              <w:top w:val="nil"/>
              <w:left w:val="nil"/>
              <w:bottom w:val="single" w:sz="4" w:space="0" w:color="auto"/>
              <w:right w:val="single" w:sz="4" w:space="0" w:color="auto"/>
            </w:tcBorders>
            <w:shd w:val="clear" w:color="auto" w:fill="auto"/>
            <w:vAlign w:val="center"/>
            <w:hideMark/>
          </w:tcPr>
          <w:p w14:paraId="6D1320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D8CC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53AC91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Chất lượng nước giảm do phần bể thu nước không được dọn dẹp, là cây và vật liệu xâm nhập</w:t>
            </w:r>
            <w:r w:rsidRPr="000E4468">
              <w:rPr>
                <w:sz w:val="22"/>
                <w:szCs w:val="22"/>
                <w:lang w:val="en-GB" w:eastAsia="en-GB"/>
              </w:rPr>
              <w:br/>
              <w:t>- Thay đổi cơ cấu rừng, chuyển 1 phần sang trồng ngô</w:t>
            </w:r>
          </w:p>
        </w:tc>
      </w:tr>
      <w:tr w:rsidR="000E4468" w:rsidRPr="000E4468" w14:paraId="439097D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94946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205</w:t>
            </w:r>
          </w:p>
        </w:tc>
        <w:tc>
          <w:tcPr>
            <w:tcW w:w="284" w:type="pct"/>
            <w:tcBorders>
              <w:top w:val="nil"/>
              <w:left w:val="nil"/>
              <w:bottom w:val="single" w:sz="4" w:space="0" w:color="auto"/>
              <w:right w:val="single" w:sz="4" w:space="0" w:color="auto"/>
            </w:tcBorders>
            <w:shd w:val="clear" w:color="auto" w:fill="auto"/>
            <w:vAlign w:val="center"/>
            <w:hideMark/>
          </w:tcPr>
          <w:p w14:paraId="3B2FF3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399CB1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4B457F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4430E3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Lặc</w:t>
            </w:r>
          </w:p>
        </w:tc>
        <w:tc>
          <w:tcPr>
            <w:tcW w:w="485" w:type="pct"/>
            <w:tcBorders>
              <w:top w:val="nil"/>
              <w:left w:val="nil"/>
              <w:bottom w:val="single" w:sz="4" w:space="0" w:color="auto"/>
              <w:right w:val="single" w:sz="4" w:space="0" w:color="auto"/>
            </w:tcBorders>
            <w:shd w:val="clear" w:color="auto" w:fill="auto"/>
            <w:vAlign w:val="center"/>
            <w:hideMark/>
          </w:tcPr>
          <w:p w14:paraId="22A764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Lặc</w:t>
            </w:r>
          </w:p>
        </w:tc>
        <w:tc>
          <w:tcPr>
            <w:tcW w:w="349" w:type="pct"/>
            <w:tcBorders>
              <w:top w:val="nil"/>
              <w:left w:val="nil"/>
              <w:bottom w:val="single" w:sz="4" w:space="0" w:color="auto"/>
              <w:right w:val="single" w:sz="4" w:space="0" w:color="auto"/>
            </w:tcBorders>
            <w:shd w:val="clear" w:color="auto" w:fill="auto"/>
            <w:vAlign w:val="center"/>
            <w:hideMark/>
          </w:tcPr>
          <w:p w14:paraId="0ABE21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B2295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8BCF1A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B4C119C"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D1F22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206</w:t>
            </w:r>
          </w:p>
        </w:tc>
        <w:tc>
          <w:tcPr>
            <w:tcW w:w="284" w:type="pct"/>
            <w:tcBorders>
              <w:top w:val="nil"/>
              <w:left w:val="nil"/>
              <w:bottom w:val="single" w:sz="4" w:space="0" w:color="auto"/>
              <w:right w:val="single" w:sz="4" w:space="0" w:color="auto"/>
            </w:tcBorders>
            <w:shd w:val="clear" w:color="auto" w:fill="auto"/>
            <w:vAlign w:val="center"/>
            <w:hideMark/>
          </w:tcPr>
          <w:p w14:paraId="4E8B9A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5CB576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389203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549083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Lăng</w:t>
            </w:r>
          </w:p>
        </w:tc>
        <w:tc>
          <w:tcPr>
            <w:tcW w:w="485" w:type="pct"/>
            <w:tcBorders>
              <w:top w:val="nil"/>
              <w:left w:val="nil"/>
              <w:bottom w:val="single" w:sz="4" w:space="0" w:color="auto"/>
              <w:right w:val="single" w:sz="4" w:space="0" w:color="auto"/>
            </w:tcBorders>
            <w:shd w:val="clear" w:color="auto" w:fill="auto"/>
            <w:vAlign w:val="center"/>
            <w:hideMark/>
          </w:tcPr>
          <w:p w14:paraId="471D40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Lăng</w:t>
            </w:r>
          </w:p>
        </w:tc>
        <w:tc>
          <w:tcPr>
            <w:tcW w:w="349" w:type="pct"/>
            <w:tcBorders>
              <w:top w:val="nil"/>
              <w:left w:val="nil"/>
              <w:bottom w:val="single" w:sz="4" w:space="0" w:color="auto"/>
              <w:right w:val="single" w:sz="4" w:space="0" w:color="auto"/>
            </w:tcBorders>
            <w:shd w:val="clear" w:color="auto" w:fill="auto"/>
            <w:vAlign w:val="center"/>
            <w:hideMark/>
          </w:tcPr>
          <w:p w14:paraId="48530A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4D4C2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1288A3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19FD56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04C8A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207</w:t>
            </w:r>
          </w:p>
        </w:tc>
        <w:tc>
          <w:tcPr>
            <w:tcW w:w="284" w:type="pct"/>
            <w:tcBorders>
              <w:top w:val="nil"/>
              <w:left w:val="nil"/>
              <w:bottom w:val="single" w:sz="4" w:space="0" w:color="auto"/>
              <w:right w:val="single" w:sz="4" w:space="0" w:color="auto"/>
            </w:tcBorders>
            <w:shd w:val="clear" w:color="auto" w:fill="auto"/>
            <w:vAlign w:val="center"/>
            <w:hideMark/>
          </w:tcPr>
          <w:p w14:paraId="736A42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4E7374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3E45BB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1441C7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Muồng</w:t>
            </w:r>
          </w:p>
        </w:tc>
        <w:tc>
          <w:tcPr>
            <w:tcW w:w="485" w:type="pct"/>
            <w:tcBorders>
              <w:top w:val="nil"/>
              <w:left w:val="nil"/>
              <w:bottom w:val="single" w:sz="4" w:space="0" w:color="auto"/>
              <w:right w:val="single" w:sz="4" w:space="0" w:color="auto"/>
            </w:tcBorders>
            <w:shd w:val="clear" w:color="auto" w:fill="auto"/>
            <w:vAlign w:val="center"/>
            <w:hideMark/>
          </w:tcPr>
          <w:p w14:paraId="3A808D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Liển</w:t>
            </w:r>
          </w:p>
        </w:tc>
        <w:tc>
          <w:tcPr>
            <w:tcW w:w="349" w:type="pct"/>
            <w:tcBorders>
              <w:top w:val="nil"/>
              <w:left w:val="nil"/>
              <w:bottom w:val="single" w:sz="4" w:space="0" w:color="auto"/>
              <w:right w:val="single" w:sz="4" w:space="0" w:color="auto"/>
            </w:tcBorders>
            <w:shd w:val="clear" w:color="auto" w:fill="auto"/>
            <w:vAlign w:val="center"/>
            <w:hideMark/>
          </w:tcPr>
          <w:p w14:paraId="70B242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1A9BA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75C792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F986F3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BCBDE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208</w:t>
            </w:r>
          </w:p>
        </w:tc>
        <w:tc>
          <w:tcPr>
            <w:tcW w:w="284" w:type="pct"/>
            <w:tcBorders>
              <w:top w:val="nil"/>
              <w:left w:val="nil"/>
              <w:bottom w:val="single" w:sz="4" w:space="0" w:color="auto"/>
              <w:right w:val="single" w:sz="4" w:space="0" w:color="auto"/>
            </w:tcBorders>
            <w:shd w:val="clear" w:color="auto" w:fill="auto"/>
            <w:vAlign w:val="center"/>
            <w:hideMark/>
          </w:tcPr>
          <w:p w14:paraId="672703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5EBD10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63951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2FEFC0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Liềng</w:t>
            </w:r>
          </w:p>
        </w:tc>
        <w:tc>
          <w:tcPr>
            <w:tcW w:w="485" w:type="pct"/>
            <w:tcBorders>
              <w:top w:val="nil"/>
              <w:left w:val="nil"/>
              <w:bottom w:val="single" w:sz="4" w:space="0" w:color="auto"/>
              <w:right w:val="single" w:sz="4" w:space="0" w:color="auto"/>
            </w:tcBorders>
            <w:shd w:val="clear" w:color="auto" w:fill="auto"/>
            <w:vAlign w:val="center"/>
            <w:hideMark/>
          </w:tcPr>
          <w:p w14:paraId="1BA584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Liềng</w:t>
            </w:r>
          </w:p>
        </w:tc>
        <w:tc>
          <w:tcPr>
            <w:tcW w:w="349" w:type="pct"/>
            <w:tcBorders>
              <w:top w:val="nil"/>
              <w:left w:val="nil"/>
              <w:bottom w:val="single" w:sz="4" w:space="0" w:color="auto"/>
              <w:right w:val="single" w:sz="4" w:space="0" w:color="auto"/>
            </w:tcBorders>
            <w:shd w:val="clear" w:color="auto" w:fill="auto"/>
            <w:vAlign w:val="center"/>
            <w:hideMark/>
          </w:tcPr>
          <w:p w14:paraId="37CA04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C131D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45B59F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58FAEAAC"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5EF7A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209</w:t>
            </w:r>
          </w:p>
        </w:tc>
        <w:tc>
          <w:tcPr>
            <w:tcW w:w="284" w:type="pct"/>
            <w:tcBorders>
              <w:top w:val="nil"/>
              <w:left w:val="nil"/>
              <w:bottom w:val="single" w:sz="4" w:space="0" w:color="auto"/>
              <w:right w:val="single" w:sz="4" w:space="0" w:color="auto"/>
            </w:tcBorders>
            <w:shd w:val="clear" w:color="auto" w:fill="auto"/>
            <w:vAlign w:val="center"/>
            <w:hideMark/>
          </w:tcPr>
          <w:p w14:paraId="3F2F11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BBD41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76809B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Giáo Hiệu</w:t>
            </w:r>
          </w:p>
        </w:tc>
        <w:tc>
          <w:tcPr>
            <w:tcW w:w="420" w:type="pct"/>
            <w:tcBorders>
              <w:top w:val="nil"/>
              <w:left w:val="nil"/>
              <w:bottom w:val="single" w:sz="4" w:space="0" w:color="auto"/>
              <w:right w:val="single" w:sz="4" w:space="0" w:color="auto"/>
            </w:tcBorders>
            <w:shd w:val="clear" w:color="auto" w:fill="auto"/>
            <w:vAlign w:val="center"/>
            <w:hideMark/>
          </w:tcPr>
          <w:p w14:paraId="3ED178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Pó Pàn</w:t>
            </w:r>
          </w:p>
        </w:tc>
        <w:tc>
          <w:tcPr>
            <w:tcW w:w="485" w:type="pct"/>
            <w:tcBorders>
              <w:top w:val="nil"/>
              <w:left w:val="nil"/>
              <w:bottom w:val="single" w:sz="4" w:space="0" w:color="auto"/>
              <w:right w:val="single" w:sz="4" w:space="0" w:color="auto"/>
            </w:tcBorders>
            <w:shd w:val="clear" w:color="auto" w:fill="auto"/>
            <w:vAlign w:val="center"/>
            <w:hideMark/>
          </w:tcPr>
          <w:p w14:paraId="0513A5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Pó Pàn</w:t>
            </w:r>
          </w:p>
        </w:tc>
        <w:tc>
          <w:tcPr>
            <w:tcW w:w="349" w:type="pct"/>
            <w:tcBorders>
              <w:top w:val="nil"/>
              <w:left w:val="nil"/>
              <w:bottom w:val="single" w:sz="4" w:space="0" w:color="auto"/>
              <w:right w:val="single" w:sz="4" w:space="0" w:color="auto"/>
            </w:tcBorders>
            <w:shd w:val="clear" w:color="auto" w:fill="auto"/>
            <w:vAlign w:val="center"/>
            <w:hideMark/>
          </w:tcPr>
          <w:p w14:paraId="5DB6F6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F1837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24270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F6C845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D09B7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210</w:t>
            </w:r>
          </w:p>
        </w:tc>
        <w:tc>
          <w:tcPr>
            <w:tcW w:w="284" w:type="pct"/>
            <w:tcBorders>
              <w:top w:val="nil"/>
              <w:left w:val="nil"/>
              <w:bottom w:val="single" w:sz="4" w:space="0" w:color="auto"/>
              <w:right w:val="single" w:sz="4" w:space="0" w:color="auto"/>
            </w:tcBorders>
            <w:shd w:val="clear" w:color="auto" w:fill="auto"/>
            <w:vAlign w:val="center"/>
            <w:hideMark/>
          </w:tcPr>
          <w:p w14:paraId="68C9F7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272D18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080EF8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414CC8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Bẻ</w:t>
            </w:r>
          </w:p>
        </w:tc>
        <w:tc>
          <w:tcPr>
            <w:tcW w:w="485" w:type="pct"/>
            <w:tcBorders>
              <w:top w:val="nil"/>
              <w:left w:val="nil"/>
              <w:bottom w:val="single" w:sz="4" w:space="0" w:color="auto"/>
              <w:right w:val="single" w:sz="4" w:space="0" w:color="auto"/>
            </w:tcBorders>
            <w:shd w:val="clear" w:color="auto" w:fill="auto"/>
            <w:vAlign w:val="center"/>
            <w:hideMark/>
          </w:tcPr>
          <w:p w14:paraId="39BF5D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Bẻ 1</w:t>
            </w:r>
          </w:p>
        </w:tc>
        <w:tc>
          <w:tcPr>
            <w:tcW w:w="349" w:type="pct"/>
            <w:tcBorders>
              <w:top w:val="nil"/>
              <w:left w:val="nil"/>
              <w:bottom w:val="single" w:sz="4" w:space="0" w:color="auto"/>
              <w:right w:val="single" w:sz="4" w:space="0" w:color="auto"/>
            </w:tcBorders>
            <w:shd w:val="clear" w:color="auto" w:fill="auto"/>
            <w:vAlign w:val="center"/>
            <w:hideMark/>
          </w:tcPr>
          <w:p w14:paraId="7D787D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2773D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3863A0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3698A285"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11D01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211</w:t>
            </w:r>
          </w:p>
        </w:tc>
        <w:tc>
          <w:tcPr>
            <w:tcW w:w="284" w:type="pct"/>
            <w:tcBorders>
              <w:top w:val="nil"/>
              <w:left w:val="nil"/>
              <w:bottom w:val="single" w:sz="4" w:space="0" w:color="auto"/>
              <w:right w:val="single" w:sz="4" w:space="0" w:color="auto"/>
            </w:tcBorders>
            <w:shd w:val="clear" w:color="auto" w:fill="auto"/>
            <w:vAlign w:val="center"/>
            <w:hideMark/>
          </w:tcPr>
          <w:p w14:paraId="20D333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615F5B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22435E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0D7F09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Bẻ</w:t>
            </w:r>
          </w:p>
        </w:tc>
        <w:tc>
          <w:tcPr>
            <w:tcW w:w="485" w:type="pct"/>
            <w:tcBorders>
              <w:top w:val="nil"/>
              <w:left w:val="nil"/>
              <w:bottom w:val="single" w:sz="4" w:space="0" w:color="auto"/>
              <w:right w:val="single" w:sz="4" w:space="0" w:color="auto"/>
            </w:tcBorders>
            <w:shd w:val="clear" w:color="auto" w:fill="auto"/>
            <w:vAlign w:val="center"/>
            <w:hideMark/>
          </w:tcPr>
          <w:p w14:paraId="5DA23A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Bẻ 2</w:t>
            </w:r>
          </w:p>
        </w:tc>
        <w:tc>
          <w:tcPr>
            <w:tcW w:w="349" w:type="pct"/>
            <w:tcBorders>
              <w:top w:val="nil"/>
              <w:left w:val="nil"/>
              <w:bottom w:val="single" w:sz="4" w:space="0" w:color="auto"/>
              <w:right w:val="single" w:sz="4" w:space="0" w:color="auto"/>
            </w:tcBorders>
            <w:shd w:val="clear" w:color="auto" w:fill="auto"/>
            <w:vAlign w:val="center"/>
            <w:hideMark/>
          </w:tcPr>
          <w:p w14:paraId="33AD79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11D35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88F901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3EFE0BD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89F97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212</w:t>
            </w:r>
          </w:p>
        </w:tc>
        <w:tc>
          <w:tcPr>
            <w:tcW w:w="284" w:type="pct"/>
            <w:tcBorders>
              <w:top w:val="nil"/>
              <w:left w:val="nil"/>
              <w:bottom w:val="single" w:sz="4" w:space="0" w:color="auto"/>
              <w:right w:val="single" w:sz="4" w:space="0" w:color="auto"/>
            </w:tcBorders>
            <w:shd w:val="clear" w:color="auto" w:fill="auto"/>
            <w:vAlign w:val="center"/>
            <w:hideMark/>
          </w:tcPr>
          <w:p w14:paraId="3D733D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9052E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26D448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38E946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Bẻ</w:t>
            </w:r>
          </w:p>
        </w:tc>
        <w:tc>
          <w:tcPr>
            <w:tcW w:w="485" w:type="pct"/>
            <w:tcBorders>
              <w:top w:val="nil"/>
              <w:left w:val="nil"/>
              <w:bottom w:val="single" w:sz="4" w:space="0" w:color="auto"/>
              <w:right w:val="single" w:sz="4" w:space="0" w:color="auto"/>
            </w:tcBorders>
            <w:shd w:val="clear" w:color="auto" w:fill="auto"/>
            <w:vAlign w:val="center"/>
            <w:hideMark/>
          </w:tcPr>
          <w:p w14:paraId="684BC5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Lầy</w:t>
            </w:r>
          </w:p>
        </w:tc>
        <w:tc>
          <w:tcPr>
            <w:tcW w:w="349" w:type="pct"/>
            <w:tcBorders>
              <w:top w:val="nil"/>
              <w:left w:val="nil"/>
              <w:bottom w:val="single" w:sz="4" w:space="0" w:color="auto"/>
              <w:right w:val="single" w:sz="4" w:space="0" w:color="auto"/>
            </w:tcBorders>
            <w:shd w:val="clear" w:color="auto" w:fill="auto"/>
            <w:vAlign w:val="center"/>
            <w:hideMark/>
          </w:tcPr>
          <w:p w14:paraId="3DF347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902DA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D74A58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50C6A510"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31950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213</w:t>
            </w:r>
          </w:p>
        </w:tc>
        <w:tc>
          <w:tcPr>
            <w:tcW w:w="284" w:type="pct"/>
            <w:tcBorders>
              <w:top w:val="nil"/>
              <w:left w:val="nil"/>
              <w:bottom w:val="single" w:sz="4" w:space="0" w:color="auto"/>
              <w:right w:val="single" w:sz="4" w:space="0" w:color="auto"/>
            </w:tcBorders>
            <w:shd w:val="clear" w:color="auto" w:fill="auto"/>
            <w:vAlign w:val="center"/>
            <w:hideMark/>
          </w:tcPr>
          <w:p w14:paraId="6D2BB8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414574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208EAB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1C671C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Phai Khỉm</w:t>
            </w:r>
          </w:p>
        </w:tc>
        <w:tc>
          <w:tcPr>
            <w:tcW w:w="485" w:type="pct"/>
            <w:tcBorders>
              <w:top w:val="nil"/>
              <w:left w:val="nil"/>
              <w:bottom w:val="single" w:sz="4" w:space="0" w:color="auto"/>
              <w:right w:val="single" w:sz="4" w:space="0" w:color="auto"/>
            </w:tcBorders>
            <w:shd w:val="clear" w:color="auto" w:fill="auto"/>
            <w:vAlign w:val="center"/>
            <w:hideMark/>
          </w:tcPr>
          <w:p w14:paraId="3AB5E1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Phai Khỉm 1</w:t>
            </w:r>
          </w:p>
        </w:tc>
        <w:tc>
          <w:tcPr>
            <w:tcW w:w="349" w:type="pct"/>
            <w:tcBorders>
              <w:top w:val="nil"/>
              <w:left w:val="nil"/>
              <w:bottom w:val="single" w:sz="4" w:space="0" w:color="auto"/>
              <w:right w:val="single" w:sz="4" w:space="0" w:color="auto"/>
            </w:tcBorders>
            <w:shd w:val="clear" w:color="auto" w:fill="auto"/>
            <w:vAlign w:val="center"/>
            <w:hideMark/>
          </w:tcPr>
          <w:p w14:paraId="6EA3A2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6A78B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A2489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7FB5D5C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FB72E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214</w:t>
            </w:r>
          </w:p>
        </w:tc>
        <w:tc>
          <w:tcPr>
            <w:tcW w:w="284" w:type="pct"/>
            <w:tcBorders>
              <w:top w:val="nil"/>
              <w:left w:val="nil"/>
              <w:bottom w:val="single" w:sz="4" w:space="0" w:color="auto"/>
              <w:right w:val="single" w:sz="4" w:space="0" w:color="auto"/>
            </w:tcBorders>
            <w:shd w:val="clear" w:color="auto" w:fill="auto"/>
            <w:vAlign w:val="center"/>
            <w:hideMark/>
          </w:tcPr>
          <w:p w14:paraId="61708C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35D3FA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2045FF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38799D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Phai Khỉm</w:t>
            </w:r>
          </w:p>
        </w:tc>
        <w:tc>
          <w:tcPr>
            <w:tcW w:w="485" w:type="pct"/>
            <w:tcBorders>
              <w:top w:val="nil"/>
              <w:left w:val="nil"/>
              <w:bottom w:val="single" w:sz="4" w:space="0" w:color="auto"/>
              <w:right w:val="single" w:sz="4" w:space="0" w:color="auto"/>
            </w:tcBorders>
            <w:shd w:val="clear" w:color="auto" w:fill="auto"/>
            <w:vAlign w:val="center"/>
            <w:hideMark/>
          </w:tcPr>
          <w:p w14:paraId="2C9BC0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Phai Khỉm 2</w:t>
            </w:r>
          </w:p>
        </w:tc>
        <w:tc>
          <w:tcPr>
            <w:tcW w:w="349" w:type="pct"/>
            <w:tcBorders>
              <w:top w:val="nil"/>
              <w:left w:val="nil"/>
              <w:bottom w:val="single" w:sz="4" w:space="0" w:color="auto"/>
              <w:right w:val="single" w:sz="4" w:space="0" w:color="auto"/>
            </w:tcBorders>
            <w:shd w:val="clear" w:color="auto" w:fill="auto"/>
            <w:vAlign w:val="center"/>
            <w:hideMark/>
          </w:tcPr>
          <w:p w14:paraId="6E3FF3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665BC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805C07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213704B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DD7C5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215</w:t>
            </w:r>
          </w:p>
        </w:tc>
        <w:tc>
          <w:tcPr>
            <w:tcW w:w="284" w:type="pct"/>
            <w:tcBorders>
              <w:top w:val="nil"/>
              <w:left w:val="nil"/>
              <w:bottom w:val="single" w:sz="4" w:space="0" w:color="auto"/>
              <w:right w:val="single" w:sz="4" w:space="0" w:color="auto"/>
            </w:tcBorders>
            <w:shd w:val="clear" w:color="auto" w:fill="auto"/>
            <w:vAlign w:val="center"/>
            <w:hideMark/>
          </w:tcPr>
          <w:p w14:paraId="59D024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2108DC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6C0EEB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135C0B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Vi Lạp</w:t>
            </w:r>
          </w:p>
        </w:tc>
        <w:tc>
          <w:tcPr>
            <w:tcW w:w="485" w:type="pct"/>
            <w:tcBorders>
              <w:top w:val="nil"/>
              <w:left w:val="nil"/>
              <w:bottom w:val="single" w:sz="4" w:space="0" w:color="auto"/>
              <w:right w:val="single" w:sz="4" w:space="0" w:color="auto"/>
            </w:tcBorders>
            <w:shd w:val="clear" w:color="auto" w:fill="auto"/>
            <w:vAlign w:val="center"/>
            <w:hideMark/>
          </w:tcPr>
          <w:p w14:paraId="4D31BC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Vi Lạp 1</w:t>
            </w:r>
          </w:p>
        </w:tc>
        <w:tc>
          <w:tcPr>
            <w:tcW w:w="349" w:type="pct"/>
            <w:tcBorders>
              <w:top w:val="nil"/>
              <w:left w:val="nil"/>
              <w:bottom w:val="single" w:sz="4" w:space="0" w:color="auto"/>
              <w:right w:val="single" w:sz="4" w:space="0" w:color="auto"/>
            </w:tcBorders>
            <w:shd w:val="clear" w:color="auto" w:fill="auto"/>
            <w:vAlign w:val="center"/>
            <w:hideMark/>
          </w:tcPr>
          <w:p w14:paraId="0815E7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B62E8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C7F0D8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648DC30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6BD4A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216</w:t>
            </w:r>
          </w:p>
        </w:tc>
        <w:tc>
          <w:tcPr>
            <w:tcW w:w="284" w:type="pct"/>
            <w:tcBorders>
              <w:top w:val="nil"/>
              <w:left w:val="nil"/>
              <w:bottom w:val="single" w:sz="4" w:space="0" w:color="auto"/>
              <w:right w:val="single" w:sz="4" w:space="0" w:color="auto"/>
            </w:tcBorders>
            <w:shd w:val="clear" w:color="auto" w:fill="auto"/>
            <w:vAlign w:val="center"/>
            <w:hideMark/>
          </w:tcPr>
          <w:p w14:paraId="36D0D5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49325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C1024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324DD6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Vi Lạp</w:t>
            </w:r>
          </w:p>
        </w:tc>
        <w:tc>
          <w:tcPr>
            <w:tcW w:w="485" w:type="pct"/>
            <w:tcBorders>
              <w:top w:val="nil"/>
              <w:left w:val="nil"/>
              <w:bottom w:val="single" w:sz="4" w:space="0" w:color="auto"/>
              <w:right w:val="single" w:sz="4" w:space="0" w:color="auto"/>
            </w:tcBorders>
            <w:shd w:val="clear" w:color="auto" w:fill="auto"/>
            <w:vAlign w:val="center"/>
            <w:hideMark/>
          </w:tcPr>
          <w:p w14:paraId="6F3434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Vi Lạp 2</w:t>
            </w:r>
          </w:p>
        </w:tc>
        <w:tc>
          <w:tcPr>
            <w:tcW w:w="349" w:type="pct"/>
            <w:tcBorders>
              <w:top w:val="nil"/>
              <w:left w:val="nil"/>
              <w:bottom w:val="single" w:sz="4" w:space="0" w:color="auto"/>
              <w:right w:val="single" w:sz="4" w:space="0" w:color="auto"/>
            </w:tcBorders>
            <w:shd w:val="clear" w:color="auto" w:fill="auto"/>
            <w:vAlign w:val="center"/>
            <w:hideMark/>
          </w:tcPr>
          <w:p w14:paraId="40CA42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A6C03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CD1B80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9A9C93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D7FBF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217</w:t>
            </w:r>
          </w:p>
        </w:tc>
        <w:tc>
          <w:tcPr>
            <w:tcW w:w="284" w:type="pct"/>
            <w:tcBorders>
              <w:top w:val="nil"/>
              <w:left w:val="nil"/>
              <w:bottom w:val="single" w:sz="4" w:space="0" w:color="auto"/>
              <w:right w:val="single" w:sz="4" w:space="0" w:color="auto"/>
            </w:tcBorders>
            <w:shd w:val="clear" w:color="auto" w:fill="auto"/>
            <w:vAlign w:val="center"/>
            <w:hideMark/>
          </w:tcPr>
          <w:p w14:paraId="18D907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58EFF0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07DA53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5DC561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Vi Lạp</w:t>
            </w:r>
          </w:p>
        </w:tc>
        <w:tc>
          <w:tcPr>
            <w:tcW w:w="485" w:type="pct"/>
            <w:tcBorders>
              <w:top w:val="nil"/>
              <w:left w:val="nil"/>
              <w:bottom w:val="single" w:sz="4" w:space="0" w:color="auto"/>
              <w:right w:val="single" w:sz="4" w:space="0" w:color="auto"/>
            </w:tcBorders>
            <w:shd w:val="clear" w:color="auto" w:fill="auto"/>
            <w:vAlign w:val="center"/>
            <w:hideMark/>
          </w:tcPr>
          <w:p w14:paraId="784AC9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Nà Mu </w:t>
            </w:r>
          </w:p>
        </w:tc>
        <w:tc>
          <w:tcPr>
            <w:tcW w:w="349" w:type="pct"/>
            <w:tcBorders>
              <w:top w:val="nil"/>
              <w:left w:val="nil"/>
              <w:bottom w:val="single" w:sz="4" w:space="0" w:color="auto"/>
              <w:right w:val="single" w:sz="4" w:space="0" w:color="auto"/>
            </w:tcBorders>
            <w:shd w:val="clear" w:color="auto" w:fill="auto"/>
            <w:vAlign w:val="center"/>
            <w:hideMark/>
          </w:tcPr>
          <w:p w14:paraId="681CEA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63D7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955BFB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miền cấp gần nơi xuất lộ có canh tác ngô, hoa màu</w:t>
            </w:r>
            <w:r w:rsidRPr="000E4468">
              <w:rPr>
                <w:sz w:val="22"/>
                <w:szCs w:val="22"/>
                <w:lang w:val="en-GB" w:eastAsia="en-GB"/>
              </w:rPr>
              <w:br/>
              <w:t>- Điểm thu nước chưa được bảo vệ, làm giảm chất lượng</w:t>
            </w:r>
          </w:p>
        </w:tc>
      </w:tr>
      <w:tr w:rsidR="000E4468" w:rsidRPr="000E4468" w14:paraId="690EBC6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1984F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218</w:t>
            </w:r>
          </w:p>
        </w:tc>
        <w:tc>
          <w:tcPr>
            <w:tcW w:w="284" w:type="pct"/>
            <w:tcBorders>
              <w:top w:val="nil"/>
              <w:left w:val="nil"/>
              <w:bottom w:val="single" w:sz="4" w:space="0" w:color="auto"/>
              <w:right w:val="single" w:sz="4" w:space="0" w:color="auto"/>
            </w:tcBorders>
            <w:shd w:val="clear" w:color="auto" w:fill="auto"/>
            <w:vAlign w:val="center"/>
            <w:hideMark/>
          </w:tcPr>
          <w:p w14:paraId="6B3238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0A245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6C46C0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7152CC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Vi Lạp</w:t>
            </w:r>
          </w:p>
        </w:tc>
        <w:tc>
          <w:tcPr>
            <w:tcW w:w="485" w:type="pct"/>
            <w:tcBorders>
              <w:top w:val="nil"/>
              <w:left w:val="nil"/>
              <w:bottom w:val="single" w:sz="4" w:space="0" w:color="auto"/>
              <w:right w:val="single" w:sz="4" w:space="0" w:color="auto"/>
            </w:tcBorders>
            <w:shd w:val="clear" w:color="auto" w:fill="auto"/>
            <w:vAlign w:val="center"/>
            <w:hideMark/>
          </w:tcPr>
          <w:p w14:paraId="1070E2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Nẻo Luông</w:t>
            </w:r>
          </w:p>
        </w:tc>
        <w:tc>
          <w:tcPr>
            <w:tcW w:w="349" w:type="pct"/>
            <w:tcBorders>
              <w:top w:val="nil"/>
              <w:left w:val="nil"/>
              <w:bottom w:val="single" w:sz="4" w:space="0" w:color="auto"/>
              <w:right w:val="single" w:sz="4" w:space="0" w:color="auto"/>
            </w:tcBorders>
            <w:shd w:val="clear" w:color="auto" w:fill="auto"/>
            <w:vAlign w:val="center"/>
            <w:hideMark/>
          </w:tcPr>
          <w:p w14:paraId="559ADE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14D76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3B59B2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651706AD"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55E97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219</w:t>
            </w:r>
          </w:p>
        </w:tc>
        <w:tc>
          <w:tcPr>
            <w:tcW w:w="284" w:type="pct"/>
            <w:tcBorders>
              <w:top w:val="nil"/>
              <w:left w:val="nil"/>
              <w:bottom w:val="single" w:sz="4" w:space="0" w:color="auto"/>
              <w:right w:val="single" w:sz="4" w:space="0" w:color="auto"/>
            </w:tcBorders>
            <w:shd w:val="clear" w:color="auto" w:fill="auto"/>
            <w:vAlign w:val="center"/>
            <w:hideMark/>
          </w:tcPr>
          <w:p w14:paraId="48F851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796E5B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9C8BC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4504D4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Ngảm Ván</w:t>
            </w:r>
          </w:p>
        </w:tc>
        <w:tc>
          <w:tcPr>
            <w:tcW w:w="485" w:type="pct"/>
            <w:tcBorders>
              <w:top w:val="nil"/>
              <w:left w:val="nil"/>
              <w:bottom w:val="single" w:sz="4" w:space="0" w:color="auto"/>
              <w:right w:val="single" w:sz="4" w:space="0" w:color="auto"/>
            </w:tcBorders>
            <w:shd w:val="clear" w:color="auto" w:fill="auto"/>
            <w:vAlign w:val="center"/>
            <w:hideMark/>
          </w:tcPr>
          <w:p w14:paraId="656463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Ngảm Ván 1</w:t>
            </w:r>
          </w:p>
        </w:tc>
        <w:tc>
          <w:tcPr>
            <w:tcW w:w="349" w:type="pct"/>
            <w:tcBorders>
              <w:top w:val="nil"/>
              <w:left w:val="nil"/>
              <w:bottom w:val="single" w:sz="4" w:space="0" w:color="auto"/>
              <w:right w:val="single" w:sz="4" w:space="0" w:color="auto"/>
            </w:tcBorders>
            <w:shd w:val="clear" w:color="auto" w:fill="auto"/>
            <w:vAlign w:val="center"/>
            <w:hideMark/>
          </w:tcPr>
          <w:p w14:paraId="5758C3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35B41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EE3D2B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3B26798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F67F9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220</w:t>
            </w:r>
          </w:p>
        </w:tc>
        <w:tc>
          <w:tcPr>
            <w:tcW w:w="284" w:type="pct"/>
            <w:tcBorders>
              <w:top w:val="nil"/>
              <w:left w:val="nil"/>
              <w:bottom w:val="single" w:sz="4" w:space="0" w:color="auto"/>
              <w:right w:val="single" w:sz="4" w:space="0" w:color="auto"/>
            </w:tcBorders>
            <w:shd w:val="clear" w:color="auto" w:fill="auto"/>
            <w:vAlign w:val="center"/>
            <w:hideMark/>
          </w:tcPr>
          <w:p w14:paraId="12C98E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595D98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76B8AE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2616AD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Ngảm Ván</w:t>
            </w:r>
          </w:p>
        </w:tc>
        <w:tc>
          <w:tcPr>
            <w:tcW w:w="485" w:type="pct"/>
            <w:tcBorders>
              <w:top w:val="nil"/>
              <w:left w:val="nil"/>
              <w:bottom w:val="single" w:sz="4" w:space="0" w:color="auto"/>
              <w:right w:val="single" w:sz="4" w:space="0" w:color="auto"/>
            </w:tcBorders>
            <w:shd w:val="clear" w:color="auto" w:fill="auto"/>
            <w:vAlign w:val="center"/>
            <w:hideMark/>
          </w:tcPr>
          <w:p w14:paraId="4F15E4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Ngảm Ván 2</w:t>
            </w:r>
          </w:p>
        </w:tc>
        <w:tc>
          <w:tcPr>
            <w:tcW w:w="349" w:type="pct"/>
            <w:tcBorders>
              <w:top w:val="nil"/>
              <w:left w:val="nil"/>
              <w:bottom w:val="single" w:sz="4" w:space="0" w:color="auto"/>
              <w:right w:val="single" w:sz="4" w:space="0" w:color="auto"/>
            </w:tcBorders>
            <w:shd w:val="clear" w:color="auto" w:fill="auto"/>
            <w:vAlign w:val="center"/>
            <w:hideMark/>
          </w:tcPr>
          <w:p w14:paraId="15EF56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9CD27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E68879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195FC14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E1224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221</w:t>
            </w:r>
          </w:p>
        </w:tc>
        <w:tc>
          <w:tcPr>
            <w:tcW w:w="284" w:type="pct"/>
            <w:tcBorders>
              <w:top w:val="nil"/>
              <w:left w:val="nil"/>
              <w:bottom w:val="single" w:sz="4" w:space="0" w:color="auto"/>
              <w:right w:val="single" w:sz="4" w:space="0" w:color="auto"/>
            </w:tcBorders>
            <w:shd w:val="clear" w:color="auto" w:fill="auto"/>
            <w:vAlign w:val="center"/>
            <w:hideMark/>
          </w:tcPr>
          <w:p w14:paraId="2909CD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781291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7B5619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311AF3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O</w:t>
            </w:r>
          </w:p>
        </w:tc>
        <w:tc>
          <w:tcPr>
            <w:tcW w:w="485" w:type="pct"/>
            <w:tcBorders>
              <w:top w:val="nil"/>
              <w:left w:val="nil"/>
              <w:bottom w:val="single" w:sz="4" w:space="0" w:color="auto"/>
              <w:right w:val="single" w:sz="4" w:space="0" w:color="auto"/>
            </w:tcBorders>
            <w:shd w:val="clear" w:color="auto" w:fill="auto"/>
            <w:vAlign w:val="center"/>
            <w:hideMark/>
          </w:tcPr>
          <w:p w14:paraId="71FB20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O 1</w:t>
            </w:r>
          </w:p>
        </w:tc>
        <w:tc>
          <w:tcPr>
            <w:tcW w:w="349" w:type="pct"/>
            <w:tcBorders>
              <w:top w:val="nil"/>
              <w:left w:val="nil"/>
              <w:bottom w:val="single" w:sz="4" w:space="0" w:color="auto"/>
              <w:right w:val="single" w:sz="4" w:space="0" w:color="auto"/>
            </w:tcBorders>
            <w:shd w:val="clear" w:color="auto" w:fill="auto"/>
            <w:vAlign w:val="center"/>
            <w:hideMark/>
          </w:tcPr>
          <w:p w14:paraId="4A1419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1A55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D4E8C0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4037EBA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98711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222</w:t>
            </w:r>
          </w:p>
        </w:tc>
        <w:tc>
          <w:tcPr>
            <w:tcW w:w="284" w:type="pct"/>
            <w:tcBorders>
              <w:top w:val="nil"/>
              <w:left w:val="nil"/>
              <w:bottom w:val="single" w:sz="4" w:space="0" w:color="auto"/>
              <w:right w:val="single" w:sz="4" w:space="0" w:color="auto"/>
            </w:tcBorders>
            <w:shd w:val="clear" w:color="auto" w:fill="auto"/>
            <w:vAlign w:val="center"/>
            <w:hideMark/>
          </w:tcPr>
          <w:p w14:paraId="1DBE41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26D263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702FE6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789DF7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O</w:t>
            </w:r>
          </w:p>
        </w:tc>
        <w:tc>
          <w:tcPr>
            <w:tcW w:w="485" w:type="pct"/>
            <w:tcBorders>
              <w:top w:val="nil"/>
              <w:left w:val="nil"/>
              <w:bottom w:val="single" w:sz="4" w:space="0" w:color="auto"/>
              <w:right w:val="single" w:sz="4" w:space="0" w:color="auto"/>
            </w:tcBorders>
            <w:shd w:val="clear" w:color="auto" w:fill="auto"/>
            <w:vAlign w:val="center"/>
            <w:hideMark/>
          </w:tcPr>
          <w:p w14:paraId="5F28B1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O 2</w:t>
            </w:r>
          </w:p>
        </w:tc>
        <w:tc>
          <w:tcPr>
            <w:tcW w:w="349" w:type="pct"/>
            <w:tcBorders>
              <w:top w:val="nil"/>
              <w:left w:val="nil"/>
              <w:bottom w:val="single" w:sz="4" w:space="0" w:color="auto"/>
              <w:right w:val="single" w:sz="4" w:space="0" w:color="auto"/>
            </w:tcBorders>
            <w:shd w:val="clear" w:color="auto" w:fill="auto"/>
            <w:vAlign w:val="center"/>
            <w:hideMark/>
          </w:tcPr>
          <w:p w14:paraId="3740F7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26C52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0AA4C2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trong khu dân cư, có thể bị ảnh hưởng do chất thải sinh hoạt;</w:t>
            </w:r>
            <w:r w:rsidRPr="000E4468">
              <w:rPr>
                <w:sz w:val="22"/>
                <w:szCs w:val="22"/>
                <w:lang w:val="en-GB" w:eastAsia="en-GB"/>
              </w:rPr>
              <w:br/>
              <w:t>- Giảm diện tích rừng</w:t>
            </w:r>
          </w:p>
        </w:tc>
      </w:tr>
      <w:tr w:rsidR="000E4468" w:rsidRPr="000E4468" w14:paraId="51B06EB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C573E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223</w:t>
            </w:r>
          </w:p>
        </w:tc>
        <w:tc>
          <w:tcPr>
            <w:tcW w:w="284" w:type="pct"/>
            <w:tcBorders>
              <w:top w:val="nil"/>
              <w:left w:val="nil"/>
              <w:bottom w:val="single" w:sz="4" w:space="0" w:color="auto"/>
              <w:right w:val="single" w:sz="4" w:space="0" w:color="auto"/>
            </w:tcBorders>
            <w:shd w:val="clear" w:color="auto" w:fill="auto"/>
            <w:vAlign w:val="center"/>
            <w:hideMark/>
          </w:tcPr>
          <w:p w14:paraId="79FA2C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D76F7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27FE30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5DA75C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O</w:t>
            </w:r>
          </w:p>
        </w:tc>
        <w:tc>
          <w:tcPr>
            <w:tcW w:w="485" w:type="pct"/>
            <w:tcBorders>
              <w:top w:val="nil"/>
              <w:left w:val="nil"/>
              <w:bottom w:val="single" w:sz="4" w:space="0" w:color="auto"/>
              <w:right w:val="single" w:sz="4" w:space="0" w:color="auto"/>
            </w:tcBorders>
            <w:shd w:val="clear" w:color="auto" w:fill="auto"/>
            <w:vAlign w:val="center"/>
            <w:hideMark/>
          </w:tcPr>
          <w:p w14:paraId="789725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Trẻ</w:t>
            </w:r>
          </w:p>
        </w:tc>
        <w:tc>
          <w:tcPr>
            <w:tcW w:w="349" w:type="pct"/>
            <w:tcBorders>
              <w:top w:val="nil"/>
              <w:left w:val="nil"/>
              <w:bottom w:val="single" w:sz="4" w:space="0" w:color="auto"/>
              <w:right w:val="single" w:sz="4" w:space="0" w:color="auto"/>
            </w:tcBorders>
            <w:shd w:val="clear" w:color="auto" w:fill="auto"/>
            <w:vAlign w:val="center"/>
            <w:hideMark/>
          </w:tcPr>
          <w:p w14:paraId="598799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221BE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396225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dưới thung lũng, xung quanh trồng ngô, hoa màu, khi mưa lớn sẽ lôi kéo vật liệu, chất bẩn làm giảm chất lượng nước</w:t>
            </w:r>
          </w:p>
        </w:tc>
      </w:tr>
      <w:tr w:rsidR="000E4468" w:rsidRPr="000E4468" w14:paraId="1D40917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957A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224</w:t>
            </w:r>
          </w:p>
        </w:tc>
        <w:tc>
          <w:tcPr>
            <w:tcW w:w="284" w:type="pct"/>
            <w:tcBorders>
              <w:top w:val="nil"/>
              <w:left w:val="nil"/>
              <w:bottom w:val="single" w:sz="4" w:space="0" w:color="auto"/>
              <w:right w:val="single" w:sz="4" w:space="0" w:color="auto"/>
            </w:tcBorders>
            <w:shd w:val="clear" w:color="auto" w:fill="auto"/>
            <w:vAlign w:val="center"/>
            <w:hideMark/>
          </w:tcPr>
          <w:p w14:paraId="199C21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15BBA4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5A9BC7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253EF1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Tạc</w:t>
            </w:r>
          </w:p>
        </w:tc>
        <w:tc>
          <w:tcPr>
            <w:tcW w:w="485" w:type="pct"/>
            <w:tcBorders>
              <w:top w:val="nil"/>
              <w:left w:val="nil"/>
              <w:bottom w:val="single" w:sz="4" w:space="0" w:color="auto"/>
              <w:right w:val="single" w:sz="4" w:space="0" w:color="auto"/>
            </w:tcBorders>
            <w:shd w:val="clear" w:color="auto" w:fill="auto"/>
            <w:vAlign w:val="center"/>
            <w:hideMark/>
          </w:tcPr>
          <w:p w14:paraId="7AD1DE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Tạc 1</w:t>
            </w:r>
          </w:p>
        </w:tc>
        <w:tc>
          <w:tcPr>
            <w:tcW w:w="349" w:type="pct"/>
            <w:tcBorders>
              <w:top w:val="nil"/>
              <w:left w:val="nil"/>
              <w:bottom w:val="single" w:sz="4" w:space="0" w:color="auto"/>
              <w:right w:val="single" w:sz="4" w:space="0" w:color="auto"/>
            </w:tcBorders>
            <w:shd w:val="clear" w:color="auto" w:fill="auto"/>
            <w:vAlign w:val="center"/>
            <w:hideMark/>
          </w:tcPr>
          <w:p w14:paraId="6046B4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8883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19362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lượng mưa rất nhỏ</w:t>
            </w:r>
            <w:r w:rsidRPr="000E4468">
              <w:rPr>
                <w:sz w:val="22"/>
                <w:szCs w:val="22"/>
                <w:lang w:val="en-GB" w:eastAsia="en-GB"/>
              </w:rPr>
              <w:br/>
              <w:t>- Phần đập chặn thu nước không được bảo vệ có thể làm giảm chất lượng nước</w:t>
            </w:r>
          </w:p>
        </w:tc>
      </w:tr>
      <w:tr w:rsidR="000E4468" w:rsidRPr="000E4468" w14:paraId="605BA43D"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118C3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225</w:t>
            </w:r>
          </w:p>
        </w:tc>
        <w:tc>
          <w:tcPr>
            <w:tcW w:w="284" w:type="pct"/>
            <w:tcBorders>
              <w:top w:val="nil"/>
              <w:left w:val="nil"/>
              <w:bottom w:val="single" w:sz="4" w:space="0" w:color="auto"/>
              <w:right w:val="single" w:sz="4" w:space="0" w:color="auto"/>
            </w:tcBorders>
            <w:shd w:val="clear" w:color="auto" w:fill="auto"/>
            <w:vAlign w:val="center"/>
            <w:hideMark/>
          </w:tcPr>
          <w:p w14:paraId="3E1737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1BAFCB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421ADB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1B648A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Tạc</w:t>
            </w:r>
          </w:p>
        </w:tc>
        <w:tc>
          <w:tcPr>
            <w:tcW w:w="485" w:type="pct"/>
            <w:tcBorders>
              <w:top w:val="nil"/>
              <w:left w:val="nil"/>
              <w:bottom w:val="single" w:sz="4" w:space="0" w:color="auto"/>
              <w:right w:val="single" w:sz="4" w:space="0" w:color="auto"/>
            </w:tcBorders>
            <w:shd w:val="clear" w:color="auto" w:fill="auto"/>
            <w:vAlign w:val="center"/>
            <w:hideMark/>
          </w:tcPr>
          <w:p w14:paraId="7B2FD1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Tạc 2</w:t>
            </w:r>
          </w:p>
        </w:tc>
        <w:tc>
          <w:tcPr>
            <w:tcW w:w="349" w:type="pct"/>
            <w:tcBorders>
              <w:top w:val="nil"/>
              <w:left w:val="nil"/>
              <w:bottom w:val="single" w:sz="4" w:space="0" w:color="auto"/>
              <w:right w:val="single" w:sz="4" w:space="0" w:color="auto"/>
            </w:tcBorders>
            <w:shd w:val="clear" w:color="auto" w:fill="auto"/>
            <w:vAlign w:val="center"/>
            <w:hideMark/>
          </w:tcPr>
          <w:p w14:paraId="7496EB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CE25B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2D7EAE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Phía trên có trang trại lợn, có nguy cơ ảnh hưởng đến chất lượng nguồn nước</w:t>
            </w:r>
          </w:p>
        </w:tc>
      </w:tr>
      <w:tr w:rsidR="000E4468" w:rsidRPr="000E4468" w14:paraId="38A386BB"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6B8AF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226</w:t>
            </w:r>
          </w:p>
        </w:tc>
        <w:tc>
          <w:tcPr>
            <w:tcW w:w="284" w:type="pct"/>
            <w:tcBorders>
              <w:top w:val="nil"/>
              <w:left w:val="nil"/>
              <w:bottom w:val="single" w:sz="4" w:space="0" w:color="auto"/>
              <w:right w:val="single" w:sz="4" w:space="0" w:color="auto"/>
            </w:tcBorders>
            <w:shd w:val="clear" w:color="auto" w:fill="auto"/>
            <w:vAlign w:val="center"/>
            <w:hideMark/>
          </w:tcPr>
          <w:p w14:paraId="6643A7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4C8EA3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71566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2B1204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Tạc</w:t>
            </w:r>
          </w:p>
        </w:tc>
        <w:tc>
          <w:tcPr>
            <w:tcW w:w="485" w:type="pct"/>
            <w:tcBorders>
              <w:top w:val="nil"/>
              <w:left w:val="nil"/>
              <w:bottom w:val="single" w:sz="4" w:space="0" w:color="auto"/>
              <w:right w:val="single" w:sz="4" w:space="0" w:color="auto"/>
            </w:tcBorders>
            <w:shd w:val="clear" w:color="auto" w:fill="auto"/>
            <w:vAlign w:val="center"/>
            <w:hideMark/>
          </w:tcPr>
          <w:p w14:paraId="6D3BA9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Tạc 3</w:t>
            </w:r>
          </w:p>
        </w:tc>
        <w:tc>
          <w:tcPr>
            <w:tcW w:w="349" w:type="pct"/>
            <w:tcBorders>
              <w:top w:val="nil"/>
              <w:left w:val="nil"/>
              <w:bottom w:val="single" w:sz="4" w:space="0" w:color="auto"/>
              <w:right w:val="single" w:sz="4" w:space="0" w:color="auto"/>
            </w:tcBorders>
            <w:shd w:val="clear" w:color="auto" w:fill="auto"/>
            <w:vAlign w:val="center"/>
            <w:hideMark/>
          </w:tcPr>
          <w:p w14:paraId="24E588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4A058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kéo dài sang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678856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Đặt máy nổ để bơm nước ngay trên miệng hang, có thể dầu mỡ xuống nguồn nước</w:t>
            </w:r>
          </w:p>
        </w:tc>
      </w:tr>
      <w:tr w:rsidR="000E4468" w:rsidRPr="000E4468" w14:paraId="334C941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4748F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227</w:t>
            </w:r>
          </w:p>
        </w:tc>
        <w:tc>
          <w:tcPr>
            <w:tcW w:w="284" w:type="pct"/>
            <w:tcBorders>
              <w:top w:val="nil"/>
              <w:left w:val="nil"/>
              <w:bottom w:val="single" w:sz="4" w:space="0" w:color="auto"/>
              <w:right w:val="single" w:sz="4" w:space="0" w:color="auto"/>
            </w:tcBorders>
            <w:shd w:val="clear" w:color="auto" w:fill="auto"/>
            <w:vAlign w:val="center"/>
            <w:hideMark/>
          </w:tcPr>
          <w:p w14:paraId="36B1D3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5F108E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946C5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4B007A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Nặm Khiếu</w:t>
            </w:r>
          </w:p>
        </w:tc>
        <w:tc>
          <w:tcPr>
            <w:tcW w:w="485" w:type="pct"/>
            <w:tcBorders>
              <w:top w:val="nil"/>
              <w:left w:val="nil"/>
              <w:bottom w:val="single" w:sz="4" w:space="0" w:color="auto"/>
              <w:right w:val="single" w:sz="4" w:space="0" w:color="auto"/>
            </w:tcBorders>
            <w:shd w:val="clear" w:color="auto" w:fill="auto"/>
            <w:vAlign w:val="center"/>
            <w:hideMark/>
          </w:tcPr>
          <w:p w14:paraId="6C70F0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Nặm Khiếu</w:t>
            </w:r>
          </w:p>
        </w:tc>
        <w:tc>
          <w:tcPr>
            <w:tcW w:w="349" w:type="pct"/>
            <w:tcBorders>
              <w:top w:val="nil"/>
              <w:left w:val="nil"/>
              <w:bottom w:val="single" w:sz="4" w:space="0" w:color="auto"/>
              <w:right w:val="single" w:sz="4" w:space="0" w:color="auto"/>
            </w:tcBorders>
            <w:shd w:val="clear" w:color="auto" w:fill="auto"/>
            <w:vAlign w:val="center"/>
            <w:hideMark/>
          </w:tcPr>
          <w:p w14:paraId="43C1DB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0EB4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23D435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cấy lúa có nguy cơ ảnh hưởng chất lượng do phân bón, thuốc cỏ</w:t>
            </w:r>
          </w:p>
        </w:tc>
      </w:tr>
      <w:tr w:rsidR="000E4468" w:rsidRPr="000E4468" w14:paraId="20ACCC9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BDA98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228</w:t>
            </w:r>
          </w:p>
        </w:tc>
        <w:tc>
          <w:tcPr>
            <w:tcW w:w="284" w:type="pct"/>
            <w:tcBorders>
              <w:top w:val="nil"/>
              <w:left w:val="nil"/>
              <w:bottom w:val="single" w:sz="4" w:space="0" w:color="auto"/>
              <w:right w:val="single" w:sz="4" w:space="0" w:color="auto"/>
            </w:tcBorders>
            <w:shd w:val="clear" w:color="auto" w:fill="auto"/>
            <w:vAlign w:val="center"/>
            <w:hideMark/>
          </w:tcPr>
          <w:p w14:paraId="2C1034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04CD57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54A58C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6E176B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Slam Vè</w:t>
            </w:r>
          </w:p>
        </w:tc>
        <w:tc>
          <w:tcPr>
            <w:tcW w:w="485" w:type="pct"/>
            <w:tcBorders>
              <w:top w:val="nil"/>
              <w:left w:val="nil"/>
              <w:bottom w:val="single" w:sz="4" w:space="0" w:color="auto"/>
              <w:right w:val="single" w:sz="4" w:space="0" w:color="auto"/>
            </w:tcBorders>
            <w:shd w:val="clear" w:color="auto" w:fill="auto"/>
            <w:vAlign w:val="center"/>
            <w:hideMark/>
          </w:tcPr>
          <w:p w14:paraId="138849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Slam Vè</w:t>
            </w:r>
          </w:p>
        </w:tc>
        <w:tc>
          <w:tcPr>
            <w:tcW w:w="349" w:type="pct"/>
            <w:tcBorders>
              <w:top w:val="nil"/>
              <w:left w:val="nil"/>
              <w:bottom w:val="single" w:sz="4" w:space="0" w:color="auto"/>
              <w:right w:val="single" w:sz="4" w:space="0" w:color="auto"/>
            </w:tcBorders>
            <w:shd w:val="clear" w:color="auto" w:fill="auto"/>
            <w:vAlign w:val="center"/>
            <w:hideMark/>
          </w:tcPr>
          <w:p w14:paraId="6E7455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0B5B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EC618A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7E0B3FF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03158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229</w:t>
            </w:r>
          </w:p>
        </w:tc>
        <w:tc>
          <w:tcPr>
            <w:tcW w:w="284" w:type="pct"/>
            <w:tcBorders>
              <w:top w:val="nil"/>
              <w:left w:val="nil"/>
              <w:bottom w:val="single" w:sz="4" w:space="0" w:color="auto"/>
              <w:right w:val="single" w:sz="4" w:space="0" w:color="auto"/>
            </w:tcBorders>
            <w:shd w:val="clear" w:color="auto" w:fill="auto"/>
            <w:vAlign w:val="center"/>
            <w:hideMark/>
          </w:tcPr>
          <w:p w14:paraId="2022E7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7614CB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16C2D5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4B795E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Tạng Pình</w:t>
            </w:r>
          </w:p>
        </w:tc>
        <w:tc>
          <w:tcPr>
            <w:tcW w:w="485" w:type="pct"/>
            <w:tcBorders>
              <w:top w:val="nil"/>
              <w:left w:val="nil"/>
              <w:bottom w:val="single" w:sz="4" w:space="0" w:color="auto"/>
              <w:right w:val="single" w:sz="4" w:space="0" w:color="auto"/>
            </w:tcBorders>
            <w:shd w:val="clear" w:color="auto" w:fill="auto"/>
            <w:vAlign w:val="center"/>
            <w:hideMark/>
          </w:tcPr>
          <w:p w14:paraId="0A2AC9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Tạng Pình 1</w:t>
            </w:r>
          </w:p>
        </w:tc>
        <w:tc>
          <w:tcPr>
            <w:tcW w:w="349" w:type="pct"/>
            <w:tcBorders>
              <w:top w:val="nil"/>
              <w:left w:val="nil"/>
              <w:bottom w:val="single" w:sz="4" w:space="0" w:color="auto"/>
              <w:right w:val="single" w:sz="4" w:space="0" w:color="auto"/>
            </w:tcBorders>
            <w:shd w:val="clear" w:color="auto" w:fill="auto"/>
            <w:vAlign w:val="center"/>
            <w:hideMark/>
          </w:tcPr>
          <w:p w14:paraId="2677DF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CF2B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9CB79C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ý thức người dân phía đầu đường ống chưa tốt, để nước xả tự do nên phần cuối đường ống dân không có nước sử dụng</w:t>
            </w:r>
          </w:p>
        </w:tc>
      </w:tr>
      <w:tr w:rsidR="000E4468" w:rsidRPr="000E4468" w14:paraId="21509B8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0A12E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230</w:t>
            </w:r>
          </w:p>
        </w:tc>
        <w:tc>
          <w:tcPr>
            <w:tcW w:w="284" w:type="pct"/>
            <w:tcBorders>
              <w:top w:val="nil"/>
              <w:left w:val="nil"/>
              <w:bottom w:val="single" w:sz="4" w:space="0" w:color="auto"/>
              <w:right w:val="single" w:sz="4" w:space="0" w:color="auto"/>
            </w:tcBorders>
            <w:shd w:val="clear" w:color="auto" w:fill="auto"/>
            <w:vAlign w:val="center"/>
            <w:hideMark/>
          </w:tcPr>
          <w:p w14:paraId="128BAE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13B07A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744ACD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74C470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Tạng Pình</w:t>
            </w:r>
          </w:p>
        </w:tc>
        <w:tc>
          <w:tcPr>
            <w:tcW w:w="485" w:type="pct"/>
            <w:tcBorders>
              <w:top w:val="nil"/>
              <w:left w:val="nil"/>
              <w:bottom w:val="single" w:sz="4" w:space="0" w:color="auto"/>
              <w:right w:val="single" w:sz="4" w:space="0" w:color="auto"/>
            </w:tcBorders>
            <w:shd w:val="clear" w:color="auto" w:fill="auto"/>
            <w:vAlign w:val="center"/>
            <w:hideMark/>
          </w:tcPr>
          <w:p w14:paraId="2F0AB3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Tạng Pình 2</w:t>
            </w:r>
          </w:p>
        </w:tc>
        <w:tc>
          <w:tcPr>
            <w:tcW w:w="349" w:type="pct"/>
            <w:tcBorders>
              <w:top w:val="nil"/>
              <w:left w:val="nil"/>
              <w:bottom w:val="single" w:sz="4" w:space="0" w:color="auto"/>
              <w:right w:val="single" w:sz="4" w:space="0" w:color="auto"/>
            </w:tcBorders>
            <w:shd w:val="clear" w:color="auto" w:fill="auto"/>
            <w:vAlign w:val="center"/>
            <w:hideMark/>
          </w:tcPr>
          <w:p w14:paraId="489ECC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F1DFE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CC5F4E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w:t>
            </w:r>
          </w:p>
        </w:tc>
      </w:tr>
      <w:tr w:rsidR="000E4468" w:rsidRPr="000E4468" w14:paraId="6BB1EE5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C6C70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231</w:t>
            </w:r>
          </w:p>
        </w:tc>
        <w:tc>
          <w:tcPr>
            <w:tcW w:w="284" w:type="pct"/>
            <w:tcBorders>
              <w:top w:val="nil"/>
              <w:left w:val="nil"/>
              <w:bottom w:val="single" w:sz="4" w:space="0" w:color="auto"/>
              <w:right w:val="single" w:sz="4" w:space="0" w:color="auto"/>
            </w:tcBorders>
            <w:shd w:val="clear" w:color="auto" w:fill="auto"/>
            <w:vAlign w:val="center"/>
            <w:hideMark/>
          </w:tcPr>
          <w:p w14:paraId="5721D7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Cạn</w:t>
            </w:r>
          </w:p>
        </w:tc>
        <w:tc>
          <w:tcPr>
            <w:tcW w:w="313" w:type="pct"/>
            <w:tcBorders>
              <w:top w:val="nil"/>
              <w:left w:val="nil"/>
              <w:bottom w:val="single" w:sz="4" w:space="0" w:color="auto"/>
              <w:right w:val="single" w:sz="4" w:space="0" w:color="auto"/>
            </w:tcBorders>
            <w:shd w:val="clear" w:color="auto" w:fill="auto"/>
            <w:vAlign w:val="center"/>
            <w:hideMark/>
          </w:tcPr>
          <w:p w14:paraId="484C4B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Nặm</w:t>
            </w:r>
          </w:p>
        </w:tc>
        <w:tc>
          <w:tcPr>
            <w:tcW w:w="420" w:type="pct"/>
            <w:tcBorders>
              <w:top w:val="nil"/>
              <w:left w:val="nil"/>
              <w:bottom w:val="single" w:sz="4" w:space="0" w:color="auto"/>
              <w:right w:val="single" w:sz="4" w:space="0" w:color="auto"/>
            </w:tcBorders>
            <w:shd w:val="clear" w:color="auto" w:fill="auto"/>
            <w:vAlign w:val="center"/>
            <w:hideMark/>
          </w:tcPr>
          <w:p w14:paraId="31F795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Nhạn Môn</w:t>
            </w:r>
          </w:p>
        </w:tc>
        <w:tc>
          <w:tcPr>
            <w:tcW w:w="420" w:type="pct"/>
            <w:tcBorders>
              <w:top w:val="nil"/>
              <w:left w:val="nil"/>
              <w:bottom w:val="single" w:sz="4" w:space="0" w:color="auto"/>
              <w:right w:val="single" w:sz="4" w:space="0" w:color="auto"/>
            </w:tcBorders>
            <w:shd w:val="clear" w:color="auto" w:fill="auto"/>
            <w:vAlign w:val="center"/>
            <w:hideMark/>
          </w:tcPr>
          <w:p w14:paraId="0237F2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Tạng Pình</w:t>
            </w:r>
          </w:p>
        </w:tc>
        <w:tc>
          <w:tcPr>
            <w:tcW w:w="485" w:type="pct"/>
            <w:tcBorders>
              <w:top w:val="nil"/>
              <w:left w:val="nil"/>
              <w:bottom w:val="single" w:sz="4" w:space="0" w:color="auto"/>
              <w:right w:val="single" w:sz="4" w:space="0" w:color="auto"/>
            </w:tcBorders>
            <w:shd w:val="clear" w:color="auto" w:fill="auto"/>
            <w:vAlign w:val="center"/>
            <w:hideMark/>
          </w:tcPr>
          <w:p w14:paraId="376615E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Tạng Pình 3</w:t>
            </w:r>
          </w:p>
        </w:tc>
        <w:tc>
          <w:tcPr>
            <w:tcW w:w="349" w:type="pct"/>
            <w:tcBorders>
              <w:top w:val="nil"/>
              <w:left w:val="nil"/>
              <w:bottom w:val="single" w:sz="4" w:space="0" w:color="auto"/>
              <w:right w:val="single" w:sz="4" w:space="0" w:color="auto"/>
            </w:tcBorders>
            <w:shd w:val="clear" w:color="auto" w:fill="auto"/>
            <w:vAlign w:val="center"/>
            <w:hideMark/>
          </w:tcPr>
          <w:p w14:paraId="626392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10720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970E94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 trong năm</w:t>
            </w:r>
          </w:p>
        </w:tc>
      </w:tr>
      <w:tr w:rsidR="000E4468" w:rsidRPr="000E4468" w14:paraId="784F6AC6"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110C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232</w:t>
            </w:r>
          </w:p>
        </w:tc>
        <w:tc>
          <w:tcPr>
            <w:tcW w:w="284" w:type="pct"/>
            <w:tcBorders>
              <w:top w:val="nil"/>
              <w:left w:val="nil"/>
              <w:bottom w:val="single" w:sz="4" w:space="0" w:color="auto"/>
              <w:right w:val="single" w:sz="4" w:space="0" w:color="auto"/>
            </w:tcBorders>
            <w:shd w:val="clear" w:color="auto" w:fill="auto"/>
            <w:vAlign w:val="center"/>
            <w:hideMark/>
          </w:tcPr>
          <w:p w14:paraId="3D24A0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Thái Nguyên</w:t>
            </w:r>
          </w:p>
        </w:tc>
        <w:tc>
          <w:tcPr>
            <w:tcW w:w="313" w:type="pct"/>
            <w:tcBorders>
              <w:top w:val="nil"/>
              <w:left w:val="nil"/>
              <w:bottom w:val="single" w:sz="4" w:space="0" w:color="auto"/>
              <w:right w:val="single" w:sz="4" w:space="0" w:color="auto"/>
            </w:tcBorders>
            <w:shd w:val="clear" w:color="auto" w:fill="auto"/>
            <w:vAlign w:val="center"/>
            <w:hideMark/>
          </w:tcPr>
          <w:p w14:paraId="4129CB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Lương</w:t>
            </w:r>
          </w:p>
        </w:tc>
        <w:tc>
          <w:tcPr>
            <w:tcW w:w="420" w:type="pct"/>
            <w:tcBorders>
              <w:top w:val="nil"/>
              <w:left w:val="nil"/>
              <w:bottom w:val="single" w:sz="4" w:space="0" w:color="auto"/>
              <w:right w:val="single" w:sz="4" w:space="0" w:color="auto"/>
            </w:tcBorders>
            <w:shd w:val="clear" w:color="auto" w:fill="auto"/>
            <w:vAlign w:val="center"/>
            <w:hideMark/>
          </w:tcPr>
          <w:p w14:paraId="7B668B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27FE90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Ao Lác</w:t>
            </w:r>
          </w:p>
        </w:tc>
        <w:tc>
          <w:tcPr>
            <w:tcW w:w="485" w:type="pct"/>
            <w:tcBorders>
              <w:top w:val="nil"/>
              <w:left w:val="nil"/>
              <w:bottom w:val="single" w:sz="4" w:space="0" w:color="auto"/>
              <w:right w:val="single" w:sz="4" w:space="0" w:color="auto"/>
            </w:tcBorders>
            <w:shd w:val="clear" w:color="auto" w:fill="auto"/>
            <w:vAlign w:val="center"/>
            <w:hideMark/>
          </w:tcPr>
          <w:p w14:paraId="6BF21E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Ao Lác</w:t>
            </w:r>
          </w:p>
        </w:tc>
        <w:tc>
          <w:tcPr>
            <w:tcW w:w="349" w:type="pct"/>
            <w:tcBorders>
              <w:top w:val="nil"/>
              <w:left w:val="nil"/>
              <w:bottom w:val="single" w:sz="4" w:space="0" w:color="auto"/>
              <w:right w:val="single" w:sz="4" w:space="0" w:color="auto"/>
            </w:tcBorders>
            <w:shd w:val="clear" w:color="auto" w:fill="auto"/>
            <w:vAlign w:val="center"/>
            <w:hideMark/>
          </w:tcPr>
          <w:p w14:paraId="427F86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152AD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BD9A9A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diện tích rừng tự nhiên sang trồng keo</w:t>
            </w:r>
            <w:r w:rsidRPr="000E4468">
              <w:rPr>
                <w:sz w:val="22"/>
                <w:szCs w:val="22"/>
                <w:lang w:val="en-GB" w:eastAsia="en-GB"/>
              </w:rPr>
              <w:br/>
              <w:t>- Khu vực miền cấp có trồng chè, sử dụng thuốc và phân bón</w:t>
            </w:r>
          </w:p>
        </w:tc>
      </w:tr>
      <w:tr w:rsidR="000E4468" w:rsidRPr="000E4468" w14:paraId="01208582"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9C023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233</w:t>
            </w:r>
          </w:p>
        </w:tc>
        <w:tc>
          <w:tcPr>
            <w:tcW w:w="284" w:type="pct"/>
            <w:tcBorders>
              <w:top w:val="nil"/>
              <w:left w:val="nil"/>
              <w:bottom w:val="single" w:sz="4" w:space="0" w:color="auto"/>
              <w:right w:val="single" w:sz="4" w:space="0" w:color="auto"/>
            </w:tcBorders>
            <w:shd w:val="clear" w:color="auto" w:fill="auto"/>
            <w:vAlign w:val="center"/>
            <w:hideMark/>
          </w:tcPr>
          <w:p w14:paraId="7B2711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Thái Nguyên</w:t>
            </w:r>
          </w:p>
        </w:tc>
        <w:tc>
          <w:tcPr>
            <w:tcW w:w="313" w:type="pct"/>
            <w:tcBorders>
              <w:top w:val="nil"/>
              <w:left w:val="nil"/>
              <w:bottom w:val="single" w:sz="4" w:space="0" w:color="auto"/>
              <w:right w:val="single" w:sz="4" w:space="0" w:color="auto"/>
            </w:tcBorders>
            <w:shd w:val="clear" w:color="auto" w:fill="auto"/>
            <w:vAlign w:val="center"/>
            <w:hideMark/>
          </w:tcPr>
          <w:p w14:paraId="24EA60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Lương</w:t>
            </w:r>
          </w:p>
        </w:tc>
        <w:tc>
          <w:tcPr>
            <w:tcW w:w="420" w:type="pct"/>
            <w:tcBorders>
              <w:top w:val="nil"/>
              <w:left w:val="nil"/>
              <w:bottom w:val="single" w:sz="4" w:space="0" w:color="auto"/>
              <w:right w:val="single" w:sz="4" w:space="0" w:color="auto"/>
            </w:tcBorders>
            <w:shd w:val="clear" w:color="auto" w:fill="auto"/>
            <w:vAlign w:val="center"/>
            <w:hideMark/>
          </w:tcPr>
          <w:p w14:paraId="4E8F26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64BA75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Thành</w:t>
            </w:r>
          </w:p>
        </w:tc>
        <w:tc>
          <w:tcPr>
            <w:tcW w:w="485" w:type="pct"/>
            <w:tcBorders>
              <w:top w:val="nil"/>
              <w:left w:val="nil"/>
              <w:bottom w:val="single" w:sz="4" w:space="0" w:color="auto"/>
              <w:right w:val="single" w:sz="4" w:space="0" w:color="auto"/>
            </w:tcBorders>
            <w:shd w:val="clear" w:color="auto" w:fill="auto"/>
            <w:vAlign w:val="center"/>
            <w:hideMark/>
          </w:tcPr>
          <w:p w14:paraId="604A22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Cầu Đá</w:t>
            </w:r>
          </w:p>
        </w:tc>
        <w:tc>
          <w:tcPr>
            <w:tcW w:w="349" w:type="pct"/>
            <w:tcBorders>
              <w:top w:val="nil"/>
              <w:left w:val="nil"/>
              <w:bottom w:val="single" w:sz="4" w:space="0" w:color="auto"/>
              <w:right w:val="single" w:sz="4" w:space="0" w:color="auto"/>
            </w:tcBorders>
            <w:shd w:val="clear" w:color="auto" w:fill="auto"/>
            <w:vAlign w:val="center"/>
            <w:hideMark/>
          </w:tcPr>
          <w:p w14:paraId="171174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AF3E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50237B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diện tích rừng tự nhiên sang trồng keo</w:t>
            </w:r>
          </w:p>
        </w:tc>
      </w:tr>
      <w:tr w:rsidR="000E4468" w:rsidRPr="000E4468" w14:paraId="1D402E1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7AE82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234</w:t>
            </w:r>
          </w:p>
        </w:tc>
        <w:tc>
          <w:tcPr>
            <w:tcW w:w="284" w:type="pct"/>
            <w:tcBorders>
              <w:top w:val="nil"/>
              <w:left w:val="nil"/>
              <w:bottom w:val="single" w:sz="4" w:space="0" w:color="auto"/>
              <w:right w:val="single" w:sz="4" w:space="0" w:color="auto"/>
            </w:tcBorders>
            <w:shd w:val="clear" w:color="auto" w:fill="auto"/>
            <w:vAlign w:val="center"/>
            <w:hideMark/>
          </w:tcPr>
          <w:p w14:paraId="5CDBC8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Thái Nguyên</w:t>
            </w:r>
          </w:p>
        </w:tc>
        <w:tc>
          <w:tcPr>
            <w:tcW w:w="313" w:type="pct"/>
            <w:tcBorders>
              <w:top w:val="nil"/>
              <w:left w:val="nil"/>
              <w:bottom w:val="single" w:sz="4" w:space="0" w:color="auto"/>
              <w:right w:val="single" w:sz="4" w:space="0" w:color="auto"/>
            </w:tcBorders>
            <w:shd w:val="clear" w:color="auto" w:fill="auto"/>
            <w:vAlign w:val="center"/>
            <w:hideMark/>
          </w:tcPr>
          <w:p w14:paraId="76B1B6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Lương</w:t>
            </w:r>
          </w:p>
        </w:tc>
        <w:tc>
          <w:tcPr>
            <w:tcW w:w="420" w:type="pct"/>
            <w:tcBorders>
              <w:top w:val="nil"/>
              <w:left w:val="nil"/>
              <w:bottom w:val="single" w:sz="4" w:space="0" w:color="auto"/>
              <w:right w:val="single" w:sz="4" w:space="0" w:color="auto"/>
            </w:tcBorders>
            <w:shd w:val="clear" w:color="auto" w:fill="auto"/>
            <w:vAlign w:val="center"/>
            <w:hideMark/>
          </w:tcPr>
          <w:p w14:paraId="1AA6FE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1383C4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Đẩu</w:t>
            </w:r>
          </w:p>
        </w:tc>
        <w:tc>
          <w:tcPr>
            <w:tcW w:w="485" w:type="pct"/>
            <w:tcBorders>
              <w:top w:val="nil"/>
              <w:left w:val="nil"/>
              <w:bottom w:val="single" w:sz="4" w:space="0" w:color="auto"/>
              <w:right w:val="single" w:sz="4" w:space="0" w:color="auto"/>
            </w:tcBorders>
            <w:shd w:val="clear" w:color="auto" w:fill="auto"/>
            <w:vAlign w:val="center"/>
            <w:hideMark/>
          </w:tcPr>
          <w:p w14:paraId="410AC4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Đẩu</w:t>
            </w:r>
          </w:p>
        </w:tc>
        <w:tc>
          <w:tcPr>
            <w:tcW w:w="349" w:type="pct"/>
            <w:tcBorders>
              <w:top w:val="nil"/>
              <w:left w:val="nil"/>
              <w:bottom w:val="single" w:sz="4" w:space="0" w:color="auto"/>
              <w:right w:val="single" w:sz="4" w:space="0" w:color="auto"/>
            </w:tcBorders>
            <w:shd w:val="clear" w:color="auto" w:fill="auto"/>
            <w:vAlign w:val="center"/>
            <w:hideMark/>
          </w:tcPr>
          <w:p w14:paraId="552412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3E282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3A648B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diện tích rừng tự nhiên sang trồng keo</w:t>
            </w:r>
            <w:r w:rsidRPr="000E4468">
              <w:rPr>
                <w:sz w:val="22"/>
                <w:szCs w:val="22"/>
                <w:lang w:val="en-GB" w:eastAsia="en-GB"/>
              </w:rPr>
              <w:br/>
              <w:t>- Khu vực miền cấp có trồng chè, sử dụng thuốc và phân bón</w:t>
            </w:r>
          </w:p>
        </w:tc>
      </w:tr>
      <w:tr w:rsidR="000E4468" w:rsidRPr="000E4468" w14:paraId="7B19153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35A0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235</w:t>
            </w:r>
          </w:p>
        </w:tc>
        <w:tc>
          <w:tcPr>
            <w:tcW w:w="284" w:type="pct"/>
            <w:tcBorders>
              <w:top w:val="nil"/>
              <w:left w:val="nil"/>
              <w:bottom w:val="single" w:sz="4" w:space="0" w:color="auto"/>
              <w:right w:val="single" w:sz="4" w:space="0" w:color="auto"/>
            </w:tcBorders>
            <w:shd w:val="clear" w:color="auto" w:fill="auto"/>
            <w:vAlign w:val="center"/>
            <w:hideMark/>
          </w:tcPr>
          <w:p w14:paraId="1E5338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Thái Nguyên</w:t>
            </w:r>
          </w:p>
        </w:tc>
        <w:tc>
          <w:tcPr>
            <w:tcW w:w="313" w:type="pct"/>
            <w:tcBorders>
              <w:top w:val="nil"/>
              <w:left w:val="nil"/>
              <w:bottom w:val="single" w:sz="4" w:space="0" w:color="auto"/>
              <w:right w:val="single" w:sz="4" w:space="0" w:color="auto"/>
            </w:tcBorders>
            <w:shd w:val="clear" w:color="auto" w:fill="auto"/>
            <w:vAlign w:val="center"/>
            <w:hideMark/>
          </w:tcPr>
          <w:p w14:paraId="79BCF5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Lương</w:t>
            </w:r>
          </w:p>
        </w:tc>
        <w:tc>
          <w:tcPr>
            <w:tcW w:w="420" w:type="pct"/>
            <w:tcBorders>
              <w:top w:val="nil"/>
              <w:left w:val="nil"/>
              <w:bottom w:val="single" w:sz="4" w:space="0" w:color="auto"/>
              <w:right w:val="single" w:sz="4" w:space="0" w:color="auto"/>
            </w:tcBorders>
            <w:shd w:val="clear" w:color="auto" w:fill="auto"/>
            <w:vAlign w:val="center"/>
            <w:hideMark/>
          </w:tcPr>
          <w:p w14:paraId="612062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326C54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Xiền</w:t>
            </w:r>
          </w:p>
        </w:tc>
        <w:tc>
          <w:tcPr>
            <w:tcW w:w="485" w:type="pct"/>
            <w:tcBorders>
              <w:top w:val="nil"/>
              <w:left w:val="nil"/>
              <w:bottom w:val="single" w:sz="4" w:space="0" w:color="auto"/>
              <w:right w:val="single" w:sz="4" w:space="0" w:color="auto"/>
            </w:tcBorders>
            <w:shd w:val="clear" w:color="auto" w:fill="auto"/>
            <w:vAlign w:val="center"/>
            <w:hideMark/>
          </w:tcPr>
          <w:p w14:paraId="00E8E9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Xiền</w:t>
            </w:r>
          </w:p>
        </w:tc>
        <w:tc>
          <w:tcPr>
            <w:tcW w:w="349" w:type="pct"/>
            <w:tcBorders>
              <w:top w:val="nil"/>
              <w:left w:val="nil"/>
              <w:bottom w:val="single" w:sz="4" w:space="0" w:color="auto"/>
              <w:right w:val="single" w:sz="4" w:space="0" w:color="auto"/>
            </w:tcBorders>
            <w:shd w:val="clear" w:color="auto" w:fill="auto"/>
            <w:vAlign w:val="center"/>
            <w:hideMark/>
          </w:tcPr>
          <w:p w14:paraId="025778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0C2AD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8D198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1 phần rừng tự nhiên sang trồng keo, khi thu hoạch làm giảm diện tích lớp phủ</w:t>
            </w:r>
          </w:p>
        </w:tc>
      </w:tr>
      <w:tr w:rsidR="000E4468" w:rsidRPr="000E4468" w14:paraId="21C3BB1D"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C4F38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236</w:t>
            </w:r>
          </w:p>
        </w:tc>
        <w:tc>
          <w:tcPr>
            <w:tcW w:w="284" w:type="pct"/>
            <w:tcBorders>
              <w:top w:val="nil"/>
              <w:left w:val="nil"/>
              <w:bottom w:val="single" w:sz="4" w:space="0" w:color="auto"/>
              <w:right w:val="single" w:sz="4" w:space="0" w:color="auto"/>
            </w:tcBorders>
            <w:shd w:val="clear" w:color="auto" w:fill="auto"/>
            <w:vAlign w:val="center"/>
            <w:hideMark/>
          </w:tcPr>
          <w:p w14:paraId="5638FF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63AC6E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Ngạn</w:t>
            </w:r>
          </w:p>
        </w:tc>
        <w:tc>
          <w:tcPr>
            <w:tcW w:w="420" w:type="pct"/>
            <w:tcBorders>
              <w:top w:val="nil"/>
              <w:left w:val="nil"/>
              <w:bottom w:val="single" w:sz="4" w:space="0" w:color="auto"/>
              <w:right w:val="single" w:sz="4" w:space="0" w:color="auto"/>
            </w:tcBorders>
            <w:shd w:val="clear" w:color="auto" w:fill="auto"/>
            <w:vAlign w:val="center"/>
            <w:hideMark/>
          </w:tcPr>
          <w:p w14:paraId="6923F6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Đèo Gia</w:t>
            </w:r>
          </w:p>
        </w:tc>
        <w:tc>
          <w:tcPr>
            <w:tcW w:w="420" w:type="pct"/>
            <w:tcBorders>
              <w:top w:val="nil"/>
              <w:left w:val="nil"/>
              <w:bottom w:val="single" w:sz="4" w:space="0" w:color="auto"/>
              <w:right w:val="single" w:sz="4" w:space="0" w:color="auto"/>
            </w:tcBorders>
            <w:shd w:val="clear" w:color="auto" w:fill="auto"/>
            <w:vAlign w:val="center"/>
            <w:hideMark/>
          </w:tcPr>
          <w:p w14:paraId="23B2B8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Bụt</w:t>
            </w:r>
          </w:p>
        </w:tc>
        <w:tc>
          <w:tcPr>
            <w:tcW w:w="485" w:type="pct"/>
            <w:tcBorders>
              <w:top w:val="nil"/>
              <w:left w:val="nil"/>
              <w:bottom w:val="single" w:sz="4" w:space="0" w:color="auto"/>
              <w:right w:val="single" w:sz="4" w:space="0" w:color="auto"/>
            </w:tcBorders>
            <w:shd w:val="clear" w:color="auto" w:fill="auto"/>
            <w:vAlign w:val="center"/>
            <w:hideMark/>
          </w:tcPr>
          <w:p w14:paraId="1A61AE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Bụt</w:t>
            </w:r>
          </w:p>
        </w:tc>
        <w:tc>
          <w:tcPr>
            <w:tcW w:w="349" w:type="pct"/>
            <w:tcBorders>
              <w:top w:val="nil"/>
              <w:left w:val="nil"/>
              <w:bottom w:val="single" w:sz="4" w:space="0" w:color="auto"/>
              <w:right w:val="single" w:sz="4" w:space="0" w:color="auto"/>
            </w:tcBorders>
            <w:shd w:val="clear" w:color="auto" w:fill="auto"/>
            <w:vAlign w:val="center"/>
            <w:hideMark/>
          </w:tcPr>
          <w:p w14:paraId="3081EF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3C378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CF0178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keo, vải có sử dụng thuốc, phân bón làm giảm chất lượng nguồn nước</w:t>
            </w:r>
          </w:p>
        </w:tc>
      </w:tr>
      <w:tr w:rsidR="000E4468" w:rsidRPr="000E4468" w14:paraId="00A364A9"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CEE01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237</w:t>
            </w:r>
          </w:p>
        </w:tc>
        <w:tc>
          <w:tcPr>
            <w:tcW w:w="284" w:type="pct"/>
            <w:tcBorders>
              <w:top w:val="nil"/>
              <w:left w:val="nil"/>
              <w:bottom w:val="single" w:sz="4" w:space="0" w:color="auto"/>
              <w:right w:val="single" w:sz="4" w:space="0" w:color="auto"/>
            </w:tcBorders>
            <w:shd w:val="clear" w:color="auto" w:fill="auto"/>
            <w:vAlign w:val="center"/>
            <w:hideMark/>
          </w:tcPr>
          <w:p w14:paraId="01A969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5B3DF0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Ngạn</w:t>
            </w:r>
          </w:p>
        </w:tc>
        <w:tc>
          <w:tcPr>
            <w:tcW w:w="420" w:type="pct"/>
            <w:tcBorders>
              <w:top w:val="nil"/>
              <w:left w:val="nil"/>
              <w:bottom w:val="single" w:sz="4" w:space="0" w:color="auto"/>
              <w:right w:val="single" w:sz="4" w:space="0" w:color="auto"/>
            </w:tcBorders>
            <w:shd w:val="clear" w:color="auto" w:fill="auto"/>
            <w:vAlign w:val="center"/>
            <w:hideMark/>
          </w:tcPr>
          <w:p w14:paraId="72454A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Đèo Gia</w:t>
            </w:r>
          </w:p>
        </w:tc>
        <w:tc>
          <w:tcPr>
            <w:tcW w:w="420" w:type="pct"/>
            <w:tcBorders>
              <w:top w:val="nil"/>
              <w:left w:val="nil"/>
              <w:bottom w:val="single" w:sz="4" w:space="0" w:color="auto"/>
              <w:right w:val="single" w:sz="4" w:space="0" w:color="auto"/>
            </w:tcBorders>
            <w:shd w:val="clear" w:color="auto" w:fill="auto"/>
            <w:vAlign w:val="center"/>
            <w:hideMark/>
          </w:tcPr>
          <w:p w14:paraId="674C9D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Đèo Gia</w:t>
            </w:r>
          </w:p>
        </w:tc>
        <w:tc>
          <w:tcPr>
            <w:tcW w:w="485" w:type="pct"/>
            <w:tcBorders>
              <w:top w:val="nil"/>
              <w:left w:val="nil"/>
              <w:bottom w:val="single" w:sz="4" w:space="0" w:color="auto"/>
              <w:right w:val="single" w:sz="4" w:space="0" w:color="auto"/>
            </w:tcBorders>
            <w:shd w:val="clear" w:color="auto" w:fill="auto"/>
            <w:vAlign w:val="center"/>
            <w:hideMark/>
          </w:tcPr>
          <w:p w14:paraId="0152E0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Sàng</w:t>
            </w:r>
          </w:p>
        </w:tc>
        <w:tc>
          <w:tcPr>
            <w:tcW w:w="349" w:type="pct"/>
            <w:tcBorders>
              <w:top w:val="nil"/>
              <w:left w:val="nil"/>
              <w:bottom w:val="single" w:sz="4" w:space="0" w:color="auto"/>
              <w:right w:val="single" w:sz="4" w:space="0" w:color="auto"/>
            </w:tcBorders>
            <w:shd w:val="clear" w:color="auto" w:fill="auto"/>
            <w:vAlign w:val="center"/>
            <w:hideMark/>
          </w:tcPr>
          <w:p w14:paraId="636ABF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4704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C75DCC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keo, vải có sử dụng thuốc, phân bón làm giảm chất lượng nguồn nước</w:t>
            </w:r>
            <w:r w:rsidRPr="000E4468">
              <w:rPr>
                <w:sz w:val="22"/>
                <w:szCs w:val="22"/>
                <w:lang w:val="en-GB" w:eastAsia="en-GB"/>
              </w:rPr>
              <w:br/>
              <w:t>- Giảm diện tích rừng tự nhiên, chủ yếu chuyển sang trồng keo, vải làm giảm diện tích tầng phủ</w:t>
            </w:r>
          </w:p>
        </w:tc>
      </w:tr>
      <w:tr w:rsidR="000E4468" w:rsidRPr="000E4468" w14:paraId="502D3CC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7595A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238</w:t>
            </w:r>
          </w:p>
        </w:tc>
        <w:tc>
          <w:tcPr>
            <w:tcW w:w="284" w:type="pct"/>
            <w:tcBorders>
              <w:top w:val="nil"/>
              <w:left w:val="nil"/>
              <w:bottom w:val="single" w:sz="4" w:space="0" w:color="auto"/>
              <w:right w:val="single" w:sz="4" w:space="0" w:color="auto"/>
            </w:tcBorders>
            <w:shd w:val="clear" w:color="auto" w:fill="auto"/>
            <w:vAlign w:val="center"/>
            <w:hideMark/>
          </w:tcPr>
          <w:p w14:paraId="59FFEE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4A7494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Ngạn</w:t>
            </w:r>
          </w:p>
        </w:tc>
        <w:tc>
          <w:tcPr>
            <w:tcW w:w="420" w:type="pct"/>
            <w:tcBorders>
              <w:top w:val="nil"/>
              <w:left w:val="nil"/>
              <w:bottom w:val="single" w:sz="4" w:space="0" w:color="auto"/>
              <w:right w:val="single" w:sz="4" w:space="0" w:color="auto"/>
            </w:tcBorders>
            <w:shd w:val="clear" w:color="auto" w:fill="auto"/>
            <w:vAlign w:val="center"/>
            <w:hideMark/>
          </w:tcPr>
          <w:p w14:paraId="757076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Đèo Gia</w:t>
            </w:r>
          </w:p>
        </w:tc>
        <w:tc>
          <w:tcPr>
            <w:tcW w:w="420" w:type="pct"/>
            <w:tcBorders>
              <w:top w:val="nil"/>
              <w:left w:val="nil"/>
              <w:bottom w:val="single" w:sz="4" w:space="0" w:color="auto"/>
              <w:right w:val="single" w:sz="4" w:space="0" w:color="auto"/>
            </w:tcBorders>
            <w:shd w:val="clear" w:color="auto" w:fill="auto"/>
            <w:vAlign w:val="center"/>
            <w:hideMark/>
          </w:tcPr>
          <w:p w14:paraId="767125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Thung</w:t>
            </w:r>
          </w:p>
        </w:tc>
        <w:tc>
          <w:tcPr>
            <w:tcW w:w="485" w:type="pct"/>
            <w:tcBorders>
              <w:top w:val="nil"/>
              <w:left w:val="nil"/>
              <w:bottom w:val="single" w:sz="4" w:space="0" w:color="auto"/>
              <w:right w:val="single" w:sz="4" w:space="0" w:color="auto"/>
            </w:tcBorders>
            <w:shd w:val="clear" w:color="auto" w:fill="auto"/>
            <w:vAlign w:val="center"/>
            <w:hideMark/>
          </w:tcPr>
          <w:p w14:paraId="6DC825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Thung</w:t>
            </w:r>
          </w:p>
        </w:tc>
        <w:tc>
          <w:tcPr>
            <w:tcW w:w="349" w:type="pct"/>
            <w:tcBorders>
              <w:top w:val="nil"/>
              <w:left w:val="nil"/>
              <w:bottom w:val="single" w:sz="4" w:space="0" w:color="auto"/>
              <w:right w:val="single" w:sz="4" w:space="0" w:color="auto"/>
            </w:tcBorders>
            <w:shd w:val="clear" w:color="auto" w:fill="auto"/>
            <w:vAlign w:val="center"/>
            <w:hideMark/>
          </w:tcPr>
          <w:p w14:paraId="325743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8BA46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D2A05C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keo, vải có sử dụng thuốc, phân bón làm giảm chất lượng nguồn nước</w:t>
            </w:r>
            <w:r w:rsidRPr="000E4468">
              <w:rPr>
                <w:sz w:val="22"/>
                <w:szCs w:val="22"/>
                <w:lang w:val="en-GB" w:eastAsia="en-GB"/>
              </w:rPr>
              <w:br/>
              <w:t>- Giảm diện tích rừng tự nhiên, chủ yếu chuyển sang trồng keo, vải làm giảm diện tích tầng phủ</w:t>
            </w:r>
          </w:p>
        </w:tc>
      </w:tr>
      <w:tr w:rsidR="000E4468" w:rsidRPr="000E4468" w14:paraId="6AC90DF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28248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239</w:t>
            </w:r>
          </w:p>
        </w:tc>
        <w:tc>
          <w:tcPr>
            <w:tcW w:w="284" w:type="pct"/>
            <w:tcBorders>
              <w:top w:val="nil"/>
              <w:left w:val="nil"/>
              <w:bottom w:val="single" w:sz="4" w:space="0" w:color="auto"/>
              <w:right w:val="single" w:sz="4" w:space="0" w:color="auto"/>
            </w:tcBorders>
            <w:shd w:val="clear" w:color="auto" w:fill="auto"/>
            <w:vAlign w:val="center"/>
            <w:hideMark/>
          </w:tcPr>
          <w:p w14:paraId="0B1BDA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46A40D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Ngạn</w:t>
            </w:r>
          </w:p>
        </w:tc>
        <w:tc>
          <w:tcPr>
            <w:tcW w:w="420" w:type="pct"/>
            <w:tcBorders>
              <w:top w:val="nil"/>
              <w:left w:val="nil"/>
              <w:bottom w:val="single" w:sz="4" w:space="0" w:color="auto"/>
              <w:right w:val="single" w:sz="4" w:space="0" w:color="auto"/>
            </w:tcBorders>
            <w:shd w:val="clear" w:color="auto" w:fill="auto"/>
            <w:vAlign w:val="center"/>
            <w:hideMark/>
          </w:tcPr>
          <w:p w14:paraId="1EB377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Đèo Gia</w:t>
            </w:r>
          </w:p>
        </w:tc>
        <w:tc>
          <w:tcPr>
            <w:tcW w:w="420" w:type="pct"/>
            <w:tcBorders>
              <w:top w:val="nil"/>
              <w:left w:val="nil"/>
              <w:bottom w:val="single" w:sz="4" w:space="0" w:color="auto"/>
              <w:right w:val="single" w:sz="4" w:space="0" w:color="auto"/>
            </w:tcBorders>
            <w:shd w:val="clear" w:color="auto" w:fill="auto"/>
            <w:vAlign w:val="center"/>
            <w:hideMark/>
          </w:tcPr>
          <w:p w14:paraId="65FE27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Ruồng</w:t>
            </w:r>
          </w:p>
        </w:tc>
        <w:tc>
          <w:tcPr>
            <w:tcW w:w="485" w:type="pct"/>
            <w:tcBorders>
              <w:top w:val="nil"/>
              <w:left w:val="nil"/>
              <w:bottom w:val="single" w:sz="4" w:space="0" w:color="auto"/>
              <w:right w:val="single" w:sz="4" w:space="0" w:color="auto"/>
            </w:tcBorders>
            <w:shd w:val="clear" w:color="auto" w:fill="auto"/>
            <w:vAlign w:val="center"/>
            <w:hideMark/>
          </w:tcPr>
          <w:p w14:paraId="623F2E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Ruồng</w:t>
            </w:r>
          </w:p>
        </w:tc>
        <w:tc>
          <w:tcPr>
            <w:tcW w:w="349" w:type="pct"/>
            <w:tcBorders>
              <w:top w:val="nil"/>
              <w:left w:val="nil"/>
              <w:bottom w:val="single" w:sz="4" w:space="0" w:color="auto"/>
              <w:right w:val="single" w:sz="4" w:space="0" w:color="auto"/>
            </w:tcBorders>
            <w:shd w:val="clear" w:color="auto" w:fill="auto"/>
            <w:vAlign w:val="center"/>
            <w:hideMark/>
          </w:tcPr>
          <w:p w14:paraId="2CEA90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DBC02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0BBAC2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keo, vải có sử dụng thuốc, phân bón làm giảm chất lượng nguồn nước</w:t>
            </w:r>
            <w:r w:rsidRPr="000E4468">
              <w:rPr>
                <w:sz w:val="22"/>
                <w:szCs w:val="22"/>
                <w:lang w:val="en-GB" w:eastAsia="en-GB"/>
              </w:rPr>
              <w:br/>
              <w:t>- Giảm diện tích rừng tự nhiên, chủ yếu chuyển sang trồng keo, vải làm giảm diện tích tầng phủ</w:t>
            </w:r>
          </w:p>
        </w:tc>
      </w:tr>
      <w:tr w:rsidR="000E4468" w:rsidRPr="000E4468" w14:paraId="367D2CD0"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E29B1D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240</w:t>
            </w:r>
          </w:p>
        </w:tc>
        <w:tc>
          <w:tcPr>
            <w:tcW w:w="284" w:type="pct"/>
            <w:tcBorders>
              <w:top w:val="nil"/>
              <w:left w:val="nil"/>
              <w:bottom w:val="single" w:sz="4" w:space="0" w:color="auto"/>
              <w:right w:val="single" w:sz="4" w:space="0" w:color="auto"/>
            </w:tcBorders>
            <w:shd w:val="clear" w:color="auto" w:fill="auto"/>
            <w:vAlign w:val="center"/>
            <w:hideMark/>
          </w:tcPr>
          <w:p w14:paraId="609881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55B4FF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Ngạn</w:t>
            </w:r>
          </w:p>
        </w:tc>
        <w:tc>
          <w:tcPr>
            <w:tcW w:w="420" w:type="pct"/>
            <w:tcBorders>
              <w:top w:val="nil"/>
              <w:left w:val="nil"/>
              <w:bottom w:val="single" w:sz="4" w:space="0" w:color="auto"/>
              <w:right w:val="single" w:sz="4" w:space="0" w:color="auto"/>
            </w:tcBorders>
            <w:shd w:val="clear" w:color="auto" w:fill="auto"/>
            <w:vAlign w:val="center"/>
            <w:hideMark/>
          </w:tcPr>
          <w:p w14:paraId="1BBDB0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Lập</w:t>
            </w:r>
          </w:p>
        </w:tc>
        <w:tc>
          <w:tcPr>
            <w:tcW w:w="420" w:type="pct"/>
            <w:tcBorders>
              <w:top w:val="nil"/>
              <w:left w:val="nil"/>
              <w:bottom w:val="single" w:sz="4" w:space="0" w:color="auto"/>
              <w:right w:val="single" w:sz="4" w:space="0" w:color="auto"/>
            </w:tcBorders>
            <w:shd w:val="clear" w:color="auto" w:fill="auto"/>
            <w:vAlign w:val="center"/>
            <w:hideMark/>
          </w:tcPr>
          <w:p w14:paraId="571B84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Trong</w:t>
            </w:r>
          </w:p>
        </w:tc>
        <w:tc>
          <w:tcPr>
            <w:tcW w:w="485" w:type="pct"/>
            <w:tcBorders>
              <w:top w:val="nil"/>
              <w:left w:val="nil"/>
              <w:bottom w:val="single" w:sz="4" w:space="0" w:color="auto"/>
              <w:right w:val="single" w:sz="4" w:space="0" w:color="auto"/>
            </w:tcBorders>
            <w:shd w:val="clear" w:color="auto" w:fill="auto"/>
            <w:vAlign w:val="center"/>
            <w:hideMark/>
          </w:tcPr>
          <w:p w14:paraId="55B38B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Hòa Trong</w:t>
            </w:r>
          </w:p>
        </w:tc>
        <w:tc>
          <w:tcPr>
            <w:tcW w:w="349" w:type="pct"/>
            <w:tcBorders>
              <w:top w:val="nil"/>
              <w:left w:val="nil"/>
              <w:bottom w:val="single" w:sz="4" w:space="0" w:color="auto"/>
              <w:right w:val="single" w:sz="4" w:space="0" w:color="auto"/>
            </w:tcBorders>
            <w:shd w:val="clear" w:color="auto" w:fill="auto"/>
            <w:vAlign w:val="center"/>
            <w:hideMark/>
          </w:tcPr>
          <w:p w14:paraId="63FAD7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92F35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326119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keo, vải có sử dụng thuốc, phân bón làm giảm chất lượng nguồn nước</w:t>
            </w:r>
            <w:r w:rsidRPr="000E4468">
              <w:rPr>
                <w:sz w:val="22"/>
                <w:szCs w:val="22"/>
                <w:lang w:val="en-GB" w:eastAsia="en-GB"/>
              </w:rPr>
              <w:br/>
              <w:t>- Chặt phá rừng phía miền bổ cập</w:t>
            </w:r>
          </w:p>
        </w:tc>
      </w:tr>
      <w:tr w:rsidR="000E4468" w:rsidRPr="000E4468" w14:paraId="2DF37EBC"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B2CFD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241</w:t>
            </w:r>
          </w:p>
        </w:tc>
        <w:tc>
          <w:tcPr>
            <w:tcW w:w="284" w:type="pct"/>
            <w:tcBorders>
              <w:top w:val="nil"/>
              <w:left w:val="nil"/>
              <w:bottom w:val="single" w:sz="4" w:space="0" w:color="auto"/>
              <w:right w:val="single" w:sz="4" w:space="0" w:color="auto"/>
            </w:tcBorders>
            <w:shd w:val="clear" w:color="auto" w:fill="auto"/>
            <w:vAlign w:val="center"/>
            <w:hideMark/>
          </w:tcPr>
          <w:p w14:paraId="080344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0078C5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Ngạn</w:t>
            </w:r>
          </w:p>
        </w:tc>
        <w:tc>
          <w:tcPr>
            <w:tcW w:w="420" w:type="pct"/>
            <w:tcBorders>
              <w:top w:val="nil"/>
              <w:left w:val="nil"/>
              <w:bottom w:val="single" w:sz="4" w:space="0" w:color="auto"/>
              <w:right w:val="single" w:sz="4" w:space="0" w:color="auto"/>
            </w:tcBorders>
            <w:shd w:val="clear" w:color="auto" w:fill="auto"/>
            <w:vAlign w:val="center"/>
            <w:hideMark/>
          </w:tcPr>
          <w:p w14:paraId="3441FF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Lập</w:t>
            </w:r>
          </w:p>
        </w:tc>
        <w:tc>
          <w:tcPr>
            <w:tcW w:w="420" w:type="pct"/>
            <w:tcBorders>
              <w:top w:val="nil"/>
              <w:left w:val="nil"/>
              <w:bottom w:val="single" w:sz="4" w:space="0" w:color="auto"/>
              <w:right w:val="single" w:sz="4" w:space="0" w:color="auto"/>
            </w:tcBorders>
            <w:shd w:val="clear" w:color="auto" w:fill="auto"/>
            <w:vAlign w:val="center"/>
            <w:hideMark/>
          </w:tcPr>
          <w:p w14:paraId="62FCB8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Khuôn Võ</w:t>
            </w:r>
          </w:p>
        </w:tc>
        <w:tc>
          <w:tcPr>
            <w:tcW w:w="485" w:type="pct"/>
            <w:tcBorders>
              <w:top w:val="nil"/>
              <w:left w:val="nil"/>
              <w:bottom w:val="single" w:sz="4" w:space="0" w:color="auto"/>
              <w:right w:val="single" w:sz="4" w:space="0" w:color="auto"/>
            </w:tcBorders>
            <w:shd w:val="clear" w:color="auto" w:fill="auto"/>
            <w:vAlign w:val="center"/>
            <w:hideMark/>
          </w:tcPr>
          <w:p w14:paraId="143067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Khuôn Võ</w:t>
            </w:r>
          </w:p>
        </w:tc>
        <w:tc>
          <w:tcPr>
            <w:tcW w:w="349" w:type="pct"/>
            <w:tcBorders>
              <w:top w:val="nil"/>
              <w:left w:val="nil"/>
              <w:bottom w:val="single" w:sz="4" w:space="0" w:color="auto"/>
              <w:right w:val="single" w:sz="4" w:space="0" w:color="auto"/>
            </w:tcBorders>
            <w:shd w:val="clear" w:color="auto" w:fill="auto"/>
            <w:vAlign w:val="center"/>
            <w:hideMark/>
          </w:tcPr>
          <w:p w14:paraId="1FED26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7EE98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74E9D4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Trồng keo có sử dụng thuốc, phân bón làm giảm chất lượng nguồn nước</w:t>
            </w:r>
            <w:r w:rsidRPr="000E4468">
              <w:rPr>
                <w:sz w:val="22"/>
                <w:szCs w:val="22"/>
                <w:lang w:val="en-GB" w:eastAsia="en-GB"/>
              </w:rPr>
              <w:br/>
              <w:t>- Chặt phá rừng phía miền bổ cập</w:t>
            </w:r>
          </w:p>
        </w:tc>
      </w:tr>
      <w:tr w:rsidR="000E4468" w:rsidRPr="000E4468" w14:paraId="21F094CB"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151CE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242</w:t>
            </w:r>
          </w:p>
        </w:tc>
        <w:tc>
          <w:tcPr>
            <w:tcW w:w="284" w:type="pct"/>
            <w:tcBorders>
              <w:top w:val="nil"/>
              <w:left w:val="nil"/>
              <w:bottom w:val="single" w:sz="4" w:space="0" w:color="auto"/>
              <w:right w:val="single" w:sz="4" w:space="0" w:color="auto"/>
            </w:tcBorders>
            <w:shd w:val="clear" w:color="auto" w:fill="auto"/>
            <w:vAlign w:val="center"/>
            <w:hideMark/>
          </w:tcPr>
          <w:p w14:paraId="6A5909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74C102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Nam</w:t>
            </w:r>
          </w:p>
        </w:tc>
        <w:tc>
          <w:tcPr>
            <w:tcW w:w="420" w:type="pct"/>
            <w:tcBorders>
              <w:top w:val="nil"/>
              <w:left w:val="nil"/>
              <w:bottom w:val="single" w:sz="4" w:space="0" w:color="auto"/>
              <w:right w:val="single" w:sz="4" w:space="0" w:color="auto"/>
            </w:tcBorders>
            <w:shd w:val="clear" w:color="auto" w:fill="auto"/>
            <w:vAlign w:val="center"/>
            <w:hideMark/>
          </w:tcPr>
          <w:p w14:paraId="2B9145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Sơn</w:t>
            </w:r>
          </w:p>
        </w:tc>
        <w:tc>
          <w:tcPr>
            <w:tcW w:w="420" w:type="pct"/>
            <w:tcBorders>
              <w:top w:val="nil"/>
              <w:left w:val="nil"/>
              <w:bottom w:val="single" w:sz="4" w:space="0" w:color="auto"/>
              <w:right w:val="single" w:sz="4" w:space="0" w:color="auto"/>
            </w:tcBorders>
            <w:shd w:val="clear" w:color="auto" w:fill="auto"/>
            <w:vAlign w:val="center"/>
            <w:hideMark/>
          </w:tcPr>
          <w:p w14:paraId="7F197E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Non</w:t>
            </w:r>
          </w:p>
        </w:tc>
        <w:tc>
          <w:tcPr>
            <w:tcW w:w="485" w:type="pct"/>
            <w:tcBorders>
              <w:top w:val="nil"/>
              <w:left w:val="nil"/>
              <w:bottom w:val="single" w:sz="4" w:space="0" w:color="auto"/>
              <w:right w:val="single" w:sz="4" w:space="0" w:color="auto"/>
            </w:tcBorders>
            <w:shd w:val="clear" w:color="auto" w:fill="auto"/>
            <w:vAlign w:val="center"/>
            <w:hideMark/>
          </w:tcPr>
          <w:p w14:paraId="10183E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Dong</w:t>
            </w:r>
          </w:p>
        </w:tc>
        <w:tc>
          <w:tcPr>
            <w:tcW w:w="349" w:type="pct"/>
            <w:tcBorders>
              <w:top w:val="nil"/>
              <w:left w:val="nil"/>
              <w:bottom w:val="single" w:sz="4" w:space="0" w:color="auto"/>
              <w:right w:val="single" w:sz="4" w:space="0" w:color="auto"/>
            </w:tcBorders>
            <w:shd w:val="clear" w:color="auto" w:fill="auto"/>
            <w:vAlign w:val="center"/>
            <w:hideMark/>
          </w:tcPr>
          <w:p w14:paraId="0D0FD6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B13F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1DA620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biến đổi khí hậu làm lượng mưa giảm</w:t>
            </w:r>
          </w:p>
        </w:tc>
      </w:tr>
      <w:tr w:rsidR="000E4468" w:rsidRPr="000E4468" w14:paraId="381FFA9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58904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243</w:t>
            </w:r>
          </w:p>
        </w:tc>
        <w:tc>
          <w:tcPr>
            <w:tcW w:w="284" w:type="pct"/>
            <w:tcBorders>
              <w:top w:val="nil"/>
              <w:left w:val="nil"/>
              <w:bottom w:val="single" w:sz="4" w:space="0" w:color="auto"/>
              <w:right w:val="single" w:sz="4" w:space="0" w:color="auto"/>
            </w:tcBorders>
            <w:shd w:val="clear" w:color="auto" w:fill="auto"/>
            <w:vAlign w:val="center"/>
            <w:hideMark/>
          </w:tcPr>
          <w:p w14:paraId="14729A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Giang</w:t>
            </w:r>
          </w:p>
        </w:tc>
        <w:tc>
          <w:tcPr>
            <w:tcW w:w="313" w:type="pct"/>
            <w:tcBorders>
              <w:top w:val="nil"/>
              <w:left w:val="nil"/>
              <w:bottom w:val="single" w:sz="4" w:space="0" w:color="auto"/>
              <w:right w:val="single" w:sz="4" w:space="0" w:color="auto"/>
            </w:tcBorders>
            <w:shd w:val="clear" w:color="auto" w:fill="auto"/>
            <w:vAlign w:val="center"/>
            <w:hideMark/>
          </w:tcPr>
          <w:p w14:paraId="0B9D09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Nam</w:t>
            </w:r>
          </w:p>
        </w:tc>
        <w:tc>
          <w:tcPr>
            <w:tcW w:w="420" w:type="pct"/>
            <w:tcBorders>
              <w:top w:val="nil"/>
              <w:left w:val="nil"/>
              <w:bottom w:val="single" w:sz="4" w:space="0" w:color="auto"/>
              <w:right w:val="single" w:sz="4" w:space="0" w:color="auto"/>
            </w:tcBorders>
            <w:shd w:val="clear" w:color="auto" w:fill="auto"/>
            <w:vAlign w:val="center"/>
            <w:hideMark/>
          </w:tcPr>
          <w:p w14:paraId="22830C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Lục Sơn</w:t>
            </w:r>
          </w:p>
        </w:tc>
        <w:tc>
          <w:tcPr>
            <w:tcW w:w="420" w:type="pct"/>
            <w:tcBorders>
              <w:top w:val="nil"/>
              <w:left w:val="nil"/>
              <w:bottom w:val="single" w:sz="4" w:space="0" w:color="auto"/>
              <w:right w:val="single" w:sz="4" w:space="0" w:color="auto"/>
            </w:tcBorders>
            <w:shd w:val="clear" w:color="auto" w:fill="auto"/>
            <w:vAlign w:val="center"/>
            <w:hideMark/>
          </w:tcPr>
          <w:p w14:paraId="1893E9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Vĩnh Hồng</w:t>
            </w:r>
          </w:p>
        </w:tc>
        <w:tc>
          <w:tcPr>
            <w:tcW w:w="485" w:type="pct"/>
            <w:tcBorders>
              <w:top w:val="nil"/>
              <w:left w:val="nil"/>
              <w:bottom w:val="single" w:sz="4" w:space="0" w:color="auto"/>
              <w:right w:val="single" w:sz="4" w:space="0" w:color="auto"/>
            </w:tcBorders>
            <w:shd w:val="clear" w:color="auto" w:fill="auto"/>
            <w:vAlign w:val="center"/>
            <w:hideMark/>
          </w:tcPr>
          <w:p w14:paraId="7D752B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Bãi Đá</w:t>
            </w:r>
          </w:p>
        </w:tc>
        <w:tc>
          <w:tcPr>
            <w:tcW w:w="349" w:type="pct"/>
            <w:tcBorders>
              <w:top w:val="nil"/>
              <w:left w:val="nil"/>
              <w:bottom w:val="single" w:sz="4" w:space="0" w:color="auto"/>
              <w:right w:val="single" w:sz="4" w:space="0" w:color="auto"/>
            </w:tcBorders>
            <w:shd w:val="clear" w:color="auto" w:fill="auto"/>
            <w:vAlign w:val="center"/>
            <w:hideMark/>
          </w:tcPr>
          <w:p w14:paraId="1316CC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CBA9E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E589A3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1 phần diện tích rừng sang trồng keo, vải</w:t>
            </w:r>
            <w:r w:rsidRPr="000E4468">
              <w:rPr>
                <w:sz w:val="22"/>
                <w:szCs w:val="22"/>
                <w:lang w:val="en-GB" w:eastAsia="en-GB"/>
              </w:rPr>
              <w:br/>
              <w:t>- Đường ống bị tắc, hỏng</w:t>
            </w:r>
          </w:p>
        </w:tc>
      </w:tr>
      <w:tr w:rsidR="000E4468" w:rsidRPr="000E4468" w14:paraId="5F1C0DE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DDCE3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244</w:t>
            </w:r>
          </w:p>
        </w:tc>
        <w:tc>
          <w:tcPr>
            <w:tcW w:w="284" w:type="pct"/>
            <w:tcBorders>
              <w:top w:val="nil"/>
              <w:left w:val="nil"/>
              <w:bottom w:val="single" w:sz="4" w:space="0" w:color="auto"/>
              <w:right w:val="single" w:sz="4" w:space="0" w:color="auto"/>
            </w:tcBorders>
            <w:shd w:val="clear" w:color="auto" w:fill="auto"/>
            <w:vAlign w:val="center"/>
            <w:hideMark/>
          </w:tcPr>
          <w:p w14:paraId="5E01F0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B765E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571B5D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Thịnh</w:t>
            </w:r>
          </w:p>
        </w:tc>
        <w:tc>
          <w:tcPr>
            <w:tcW w:w="420" w:type="pct"/>
            <w:tcBorders>
              <w:top w:val="nil"/>
              <w:left w:val="nil"/>
              <w:bottom w:val="single" w:sz="4" w:space="0" w:color="auto"/>
              <w:right w:val="single" w:sz="4" w:space="0" w:color="auto"/>
            </w:tcBorders>
            <w:shd w:val="clear" w:color="auto" w:fill="auto"/>
            <w:vAlign w:val="center"/>
            <w:hideMark/>
          </w:tcPr>
          <w:p w14:paraId="4FDA2B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Gạo Trong</w:t>
            </w:r>
          </w:p>
        </w:tc>
        <w:tc>
          <w:tcPr>
            <w:tcW w:w="485" w:type="pct"/>
            <w:tcBorders>
              <w:top w:val="nil"/>
              <w:left w:val="nil"/>
              <w:bottom w:val="single" w:sz="4" w:space="0" w:color="auto"/>
              <w:right w:val="single" w:sz="4" w:space="0" w:color="auto"/>
            </w:tcBorders>
            <w:shd w:val="clear" w:color="auto" w:fill="auto"/>
            <w:vAlign w:val="center"/>
            <w:hideMark/>
          </w:tcPr>
          <w:p w14:paraId="7FB46E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Mỏ Rau</w:t>
            </w:r>
          </w:p>
        </w:tc>
        <w:tc>
          <w:tcPr>
            <w:tcW w:w="349" w:type="pct"/>
            <w:tcBorders>
              <w:top w:val="nil"/>
              <w:left w:val="nil"/>
              <w:bottom w:val="single" w:sz="4" w:space="0" w:color="auto"/>
              <w:right w:val="single" w:sz="4" w:space="0" w:color="auto"/>
            </w:tcBorders>
            <w:shd w:val="clear" w:color="auto" w:fill="auto"/>
            <w:vAlign w:val="center"/>
            <w:hideMark/>
          </w:tcPr>
          <w:p w14:paraId="48048C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17BA5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F83673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7B0E948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24D93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245</w:t>
            </w:r>
          </w:p>
        </w:tc>
        <w:tc>
          <w:tcPr>
            <w:tcW w:w="284" w:type="pct"/>
            <w:tcBorders>
              <w:top w:val="nil"/>
              <w:left w:val="nil"/>
              <w:bottom w:val="single" w:sz="4" w:space="0" w:color="auto"/>
              <w:right w:val="single" w:sz="4" w:space="0" w:color="auto"/>
            </w:tcBorders>
            <w:shd w:val="clear" w:color="auto" w:fill="auto"/>
            <w:vAlign w:val="center"/>
            <w:hideMark/>
          </w:tcPr>
          <w:p w14:paraId="053102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44652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58C606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Thịnh</w:t>
            </w:r>
          </w:p>
        </w:tc>
        <w:tc>
          <w:tcPr>
            <w:tcW w:w="420" w:type="pct"/>
            <w:tcBorders>
              <w:top w:val="nil"/>
              <w:left w:val="nil"/>
              <w:bottom w:val="single" w:sz="4" w:space="0" w:color="auto"/>
              <w:right w:val="single" w:sz="4" w:space="0" w:color="auto"/>
            </w:tcBorders>
            <w:shd w:val="clear" w:color="auto" w:fill="auto"/>
            <w:vAlign w:val="center"/>
            <w:hideMark/>
          </w:tcPr>
          <w:p w14:paraId="40075B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Diễn</w:t>
            </w:r>
          </w:p>
        </w:tc>
        <w:tc>
          <w:tcPr>
            <w:tcW w:w="485" w:type="pct"/>
            <w:tcBorders>
              <w:top w:val="nil"/>
              <w:left w:val="nil"/>
              <w:bottom w:val="single" w:sz="4" w:space="0" w:color="auto"/>
              <w:right w:val="single" w:sz="4" w:space="0" w:color="auto"/>
            </w:tcBorders>
            <w:shd w:val="clear" w:color="auto" w:fill="auto"/>
            <w:vAlign w:val="center"/>
            <w:hideMark/>
          </w:tcPr>
          <w:p w14:paraId="75588D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Mỏ Nóng</w:t>
            </w:r>
          </w:p>
        </w:tc>
        <w:tc>
          <w:tcPr>
            <w:tcW w:w="349" w:type="pct"/>
            <w:tcBorders>
              <w:top w:val="nil"/>
              <w:left w:val="nil"/>
              <w:bottom w:val="single" w:sz="4" w:space="0" w:color="auto"/>
              <w:right w:val="single" w:sz="4" w:space="0" w:color="auto"/>
            </w:tcBorders>
            <w:shd w:val="clear" w:color="auto" w:fill="auto"/>
            <w:vAlign w:val="center"/>
            <w:hideMark/>
          </w:tcPr>
          <w:p w14:paraId="613667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3D43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C4A579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trong khu dân cư, có thể bị ảnh hưởng do chất thải sinh hoạt;</w:t>
            </w:r>
            <w:r w:rsidRPr="000E4468">
              <w:rPr>
                <w:sz w:val="22"/>
                <w:szCs w:val="22"/>
                <w:lang w:val="en-GB" w:eastAsia="en-GB"/>
              </w:rPr>
              <w:br/>
              <w:t>- Giảm diện tích rừng</w:t>
            </w:r>
          </w:p>
        </w:tc>
      </w:tr>
      <w:tr w:rsidR="000E4468" w:rsidRPr="000E4468" w14:paraId="64D71D8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9647E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246</w:t>
            </w:r>
          </w:p>
        </w:tc>
        <w:tc>
          <w:tcPr>
            <w:tcW w:w="284" w:type="pct"/>
            <w:tcBorders>
              <w:top w:val="nil"/>
              <w:left w:val="nil"/>
              <w:bottom w:val="single" w:sz="4" w:space="0" w:color="auto"/>
              <w:right w:val="single" w:sz="4" w:space="0" w:color="auto"/>
            </w:tcBorders>
            <w:shd w:val="clear" w:color="auto" w:fill="auto"/>
            <w:vAlign w:val="center"/>
            <w:hideMark/>
          </w:tcPr>
          <w:p w14:paraId="1F50C4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87EE4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370ADC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Thịnh</w:t>
            </w:r>
          </w:p>
        </w:tc>
        <w:tc>
          <w:tcPr>
            <w:tcW w:w="420" w:type="pct"/>
            <w:tcBorders>
              <w:top w:val="nil"/>
              <w:left w:val="nil"/>
              <w:bottom w:val="single" w:sz="4" w:space="0" w:color="auto"/>
              <w:right w:val="single" w:sz="4" w:space="0" w:color="auto"/>
            </w:tcBorders>
            <w:shd w:val="clear" w:color="auto" w:fill="auto"/>
            <w:vAlign w:val="center"/>
            <w:hideMark/>
          </w:tcPr>
          <w:p w14:paraId="36C6C1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Chùa</w:t>
            </w:r>
          </w:p>
        </w:tc>
        <w:tc>
          <w:tcPr>
            <w:tcW w:w="485" w:type="pct"/>
            <w:tcBorders>
              <w:top w:val="nil"/>
              <w:left w:val="nil"/>
              <w:bottom w:val="single" w:sz="4" w:space="0" w:color="auto"/>
              <w:right w:val="single" w:sz="4" w:space="0" w:color="auto"/>
            </w:tcBorders>
            <w:shd w:val="clear" w:color="auto" w:fill="auto"/>
            <w:vAlign w:val="center"/>
            <w:hideMark/>
          </w:tcPr>
          <w:p w14:paraId="0201E69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Mỏ Mây</w:t>
            </w:r>
          </w:p>
        </w:tc>
        <w:tc>
          <w:tcPr>
            <w:tcW w:w="349" w:type="pct"/>
            <w:tcBorders>
              <w:top w:val="nil"/>
              <w:left w:val="nil"/>
              <w:bottom w:val="single" w:sz="4" w:space="0" w:color="auto"/>
              <w:right w:val="single" w:sz="4" w:space="0" w:color="auto"/>
            </w:tcBorders>
            <w:shd w:val="clear" w:color="auto" w:fill="auto"/>
            <w:vAlign w:val="center"/>
            <w:hideMark/>
          </w:tcPr>
          <w:p w14:paraId="1DF709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93F5E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F11B19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dưới thung lũng, xung quanh trồng ngô, hoa màu, khi mưa lớn sẽ lôi kéo vật liệu, chất bẩn làm giảm chất lượng nước</w:t>
            </w:r>
          </w:p>
        </w:tc>
      </w:tr>
      <w:tr w:rsidR="000E4468" w:rsidRPr="000E4468" w14:paraId="3C80D15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B95F5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247</w:t>
            </w:r>
          </w:p>
        </w:tc>
        <w:tc>
          <w:tcPr>
            <w:tcW w:w="284" w:type="pct"/>
            <w:tcBorders>
              <w:top w:val="nil"/>
              <w:left w:val="nil"/>
              <w:bottom w:val="single" w:sz="4" w:space="0" w:color="auto"/>
              <w:right w:val="single" w:sz="4" w:space="0" w:color="auto"/>
            </w:tcBorders>
            <w:shd w:val="clear" w:color="auto" w:fill="auto"/>
            <w:vAlign w:val="center"/>
            <w:hideMark/>
          </w:tcPr>
          <w:p w14:paraId="32ECA8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BFDA4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0C9662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Vượng</w:t>
            </w:r>
          </w:p>
        </w:tc>
        <w:tc>
          <w:tcPr>
            <w:tcW w:w="420" w:type="pct"/>
            <w:tcBorders>
              <w:top w:val="nil"/>
              <w:left w:val="nil"/>
              <w:bottom w:val="single" w:sz="4" w:space="0" w:color="auto"/>
              <w:right w:val="single" w:sz="4" w:space="0" w:color="auto"/>
            </w:tcBorders>
            <w:shd w:val="clear" w:color="auto" w:fill="auto"/>
            <w:vAlign w:val="center"/>
            <w:hideMark/>
          </w:tcPr>
          <w:p w14:paraId="003DE6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Chục Quan</w:t>
            </w:r>
          </w:p>
        </w:tc>
        <w:tc>
          <w:tcPr>
            <w:tcW w:w="485" w:type="pct"/>
            <w:tcBorders>
              <w:top w:val="nil"/>
              <w:left w:val="nil"/>
              <w:bottom w:val="single" w:sz="4" w:space="0" w:color="auto"/>
              <w:right w:val="single" w:sz="4" w:space="0" w:color="auto"/>
            </w:tcBorders>
            <w:shd w:val="clear" w:color="auto" w:fill="auto"/>
            <w:vAlign w:val="center"/>
            <w:hideMark/>
          </w:tcPr>
          <w:p w14:paraId="61D19C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Đập Mỏ Mạ</w:t>
            </w:r>
          </w:p>
        </w:tc>
        <w:tc>
          <w:tcPr>
            <w:tcW w:w="349" w:type="pct"/>
            <w:tcBorders>
              <w:top w:val="nil"/>
              <w:left w:val="nil"/>
              <w:bottom w:val="single" w:sz="4" w:space="0" w:color="auto"/>
              <w:right w:val="single" w:sz="4" w:space="0" w:color="auto"/>
            </w:tcBorders>
            <w:shd w:val="clear" w:color="auto" w:fill="auto"/>
            <w:vAlign w:val="center"/>
            <w:hideMark/>
          </w:tcPr>
          <w:p w14:paraId="416F57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76AFA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E2BAC6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lượng mưa rất nhỏ</w:t>
            </w:r>
            <w:r w:rsidRPr="000E4468">
              <w:rPr>
                <w:sz w:val="22"/>
                <w:szCs w:val="22"/>
                <w:lang w:val="en-GB" w:eastAsia="en-GB"/>
              </w:rPr>
              <w:br/>
              <w:t>- Phần đập chặn thu nước không được bảo vệ có thể làm giảm chất lượng nước</w:t>
            </w:r>
          </w:p>
        </w:tc>
      </w:tr>
      <w:tr w:rsidR="000E4468" w:rsidRPr="000E4468" w14:paraId="39CB3646"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4ECCB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248</w:t>
            </w:r>
          </w:p>
        </w:tc>
        <w:tc>
          <w:tcPr>
            <w:tcW w:w="284" w:type="pct"/>
            <w:tcBorders>
              <w:top w:val="nil"/>
              <w:left w:val="nil"/>
              <w:bottom w:val="single" w:sz="4" w:space="0" w:color="auto"/>
              <w:right w:val="single" w:sz="4" w:space="0" w:color="auto"/>
            </w:tcBorders>
            <w:shd w:val="clear" w:color="auto" w:fill="auto"/>
            <w:vAlign w:val="center"/>
            <w:hideMark/>
          </w:tcPr>
          <w:p w14:paraId="7B4BC5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4E7E1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6ED185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Liên</w:t>
            </w:r>
          </w:p>
        </w:tc>
        <w:tc>
          <w:tcPr>
            <w:tcW w:w="420" w:type="pct"/>
            <w:tcBorders>
              <w:top w:val="nil"/>
              <w:left w:val="nil"/>
              <w:bottom w:val="single" w:sz="4" w:space="0" w:color="auto"/>
              <w:right w:val="single" w:sz="4" w:space="0" w:color="auto"/>
            </w:tcBorders>
            <w:shd w:val="clear" w:color="auto" w:fill="auto"/>
            <w:vAlign w:val="center"/>
            <w:hideMark/>
          </w:tcPr>
          <w:p w14:paraId="76FE36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Ba</w:t>
            </w:r>
          </w:p>
        </w:tc>
        <w:tc>
          <w:tcPr>
            <w:tcW w:w="485" w:type="pct"/>
            <w:tcBorders>
              <w:top w:val="nil"/>
              <w:left w:val="nil"/>
              <w:bottom w:val="single" w:sz="4" w:space="0" w:color="auto"/>
              <w:right w:val="single" w:sz="4" w:space="0" w:color="auto"/>
            </w:tcBorders>
            <w:shd w:val="clear" w:color="auto" w:fill="auto"/>
            <w:vAlign w:val="center"/>
            <w:hideMark/>
          </w:tcPr>
          <w:p w14:paraId="117E1E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Han</w:t>
            </w:r>
          </w:p>
        </w:tc>
        <w:tc>
          <w:tcPr>
            <w:tcW w:w="349" w:type="pct"/>
            <w:tcBorders>
              <w:top w:val="nil"/>
              <w:left w:val="nil"/>
              <w:bottom w:val="single" w:sz="4" w:space="0" w:color="auto"/>
              <w:right w:val="single" w:sz="4" w:space="0" w:color="auto"/>
            </w:tcBorders>
            <w:shd w:val="clear" w:color="auto" w:fill="auto"/>
            <w:vAlign w:val="center"/>
            <w:hideMark/>
          </w:tcPr>
          <w:p w14:paraId="2E7159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D7F62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AE8A33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Phía trên có trang trại lợn, có nguy cơ ảnh hưởng đến chất lượng nguồn nước</w:t>
            </w:r>
          </w:p>
        </w:tc>
      </w:tr>
      <w:tr w:rsidR="000E4468" w:rsidRPr="000E4468" w14:paraId="0D4C915A"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3EDF0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249</w:t>
            </w:r>
          </w:p>
        </w:tc>
        <w:tc>
          <w:tcPr>
            <w:tcW w:w="284" w:type="pct"/>
            <w:tcBorders>
              <w:top w:val="nil"/>
              <w:left w:val="nil"/>
              <w:bottom w:val="single" w:sz="4" w:space="0" w:color="auto"/>
              <w:right w:val="single" w:sz="4" w:space="0" w:color="auto"/>
            </w:tcBorders>
            <w:shd w:val="clear" w:color="auto" w:fill="auto"/>
            <w:vAlign w:val="center"/>
            <w:hideMark/>
          </w:tcPr>
          <w:p w14:paraId="1A2F32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F9E98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223BE0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Liên</w:t>
            </w:r>
          </w:p>
        </w:tc>
        <w:tc>
          <w:tcPr>
            <w:tcW w:w="420" w:type="pct"/>
            <w:tcBorders>
              <w:top w:val="nil"/>
              <w:left w:val="nil"/>
              <w:bottom w:val="single" w:sz="4" w:space="0" w:color="auto"/>
              <w:right w:val="single" w:sz="4" w:space="0" w:color="auto"/>
            </w:tcBorders>
            <w:shd w:val="clear" w:color="auto" w:fill="auto"/>
            <w:vAlign w:val="center"/>
            <w:hideMark/>
          </w:tcPr>
          <w:p w14:paraId="6E3277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Cướm</w:t>
            </w:r>
          </w:p>
        </w:tc>
        <w:tc>
          <w:tcPr>
            <w:tcW w:w="485" w:type="pct"/>
            <w:tcBorders>
              <w:top w:val="nil"/>
              <w:left w:val="nil"/>
              <w:bottom w:val="single" w:sz="4" w:space="0" w:color="auto"/>
              <w:right w:val="single" w:sz="4" w:space="0" w:color="auto"/>
            </w:tcBorders>
            <w:shd w:val="clear" w:color="auto" w:fill="auto"/>
            <w:vAlign w:val="center"/>
            <w:hideMark/>
          </w:tcPr>
          <w:p w14:paraId="211BF7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Cướm</w:t>
            </w:r>
          </w:p>
        </w:tc>
        <w:tc>
          <w:tcPr>
            <w:tcW w:w="349" w:type="pct"/>
            <w:tcBorders>
              <w:top w:val="nil"/>
              <w:left w:val="nil"/>
              <w:bottom w:val="single" w:sz="4" w:space="0" w:color="auto"/>
              <w:right w:val="single" w:sz="4" w:space="0" w:color="auto"/>
            </w:tcBorders>
            <w:shd w:val="clear" w:color="auto" w:fill="auto"/>
            <w:vAlign w:val="center"/>
            <w:hideMark/>
          </w:tcPr>
          <w:p w14:paraId="490102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6C01B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2F49D8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Đặt máy nổ để bơm nước ngay trên miệng hang, có thể dầu mỡ xuống nguồn nước</w:t>
            </w:r>
          </w:p>
        </w:tc>
      </w:tr>
      <w:tr w:rsidR="000E4468" w:rsidRPr="000E4468" w14:paraId="5094992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D70D1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250</w:t>
            </w:r>
          </w:p>
        </w:tc>
        <w:tc>
          <w:tcPr>
            <w:tcW w:w="284" w:type="pct"/>
            <w:tcBorders>
              <w:top w:val="nil"/>
              <w:left w:val="nil"/>
              <w:bottom w:val="single" w:sz="4" w:space="0" w:color="auto"/>
              <w:right w:val="single" w:sz="4" w:space="0" w:color="auto"/>
            </w:tcBorders>
            <w:shd w:val="clear" w:color="auto" w:fill="auto"/>
            <w:vAlign w:val="center"/>
            <w:hideMark/>
          </w:tcPr>
          <w:p w14:paraId="7C2146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3A729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Lũng</w:t>
            </w:r>
          </w:p>
        </w:tc>
        <w:tc>
          <w:tcPr>
            <w:tcW w:w="420" w:type="pct"/>
            <w:tcBorders>
              <w:top w:val="nil"/>
              <w:left w:val="nil"/>
              <w:bottom w:val="single" w:sz="4" w:space="0" w:color="auto"/>
              <w:right w:val="single" w:sz="4" w:space="0" w:color="auto"/>
            </w:tcBorders>
            <w:shd w:val="clear" w:color="auto" w:fill="auto"/>
            <w:vAlign w:val="center"/>
            <w:hideMark/>
          </w:tcPr>
          <w:p w14:paraId="5EEF0D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Liên</w:t>
            </w:r>
          </w:p>
        </w:tc>
        <w:tc>
          <w:tcPr>
            <w:tcW w:w="420" w:type="pct"/>
            <w:tcBorders>
              <w:top w:val="nil"/>
              <w:left w:val="nil"/>
              <w:bottom w:val="single" w:sz="4" w:space="0" w:color="auto"/>
              <w:right w:val="single" w:sz="4" w:space="0" w:color="auto"/>
            </w:tcBorders>
            <w:shd w:val="clear" w:color="auto" w:fill="auto"/>
            <w:vAlign w:val="center"/>
            <w:hideMark/>
          </w:tcPr>
          <w:p w14:paraId="13F535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Lân Châu</w:t>
            </w:r>
          </w:p>
        </w:tc>
        <w:tc>
          <w:tcPr>
            <w:tcW w:w="485" w:type="pct"/>
            <w:tcBorders>
              <w:top w:val="nil"/>
              <w:left w:val="nil"/>
              <w:bottom w:val="single" w:sz="4" w:space="0" w:color="auto"/>
              <w:right w:val="single" w:sz="4" w:space="0" w:color="auto"/>
            </w:tcBorders>
            <w:shd w:val="clear" w:color="auto" w:fill="auto"/>
            <w:vAlign w:val="center"/>
            <w:hideMark/>
          </w:tcPr>
          <w:p w14:paraId="4122AB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Lân Châu</w:t>
            </w:r>
          </w:p>
        </w:tc>
        <w:tc>
          <w:tcPr>
            <w:tcW w:w="349" w:type="pct"/>
            <w:tcBorders>
              <w:top w:val="nil"/>
              <w:left w:val="nil"/>
              <w:bottom w:val="single" w:sz="4" w:space="0" w:color="auto"/>
              <w:right w:val="single" w:sz="4" w:space="0" w:color="auto"/>
            </w:tcBorders>
            <w:shd w:val="clear" w:color="auto" w:fill="auto"/>
            <w:vAlign w:val="center"/>
            <w:hideMark/>
          </w:tcPr>
          <w:p w14:paraId="6A0F99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3865D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4B9378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cấy lúa có nguy cơ ảnh hưởng chất lượng do phân bón, thuốc cỏ</w:t>
            </w:r>
          </w:p>
        </w:tc>
      </w:tr>
      <w:tr w:rsidR="000E4468" w:rsidRPr="000E4468" w14:paraId="316F3E7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FC435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251</w:t>
            </w:r>
          </w:p>
        </w:tc>
        <w:tc>
          <w:tcPr>
            <w:tcW w:w="284" w:type="pct"/>
            <w:tcBorders>
              <w:top w:val="nil"/>
              <w:left w:val="nil"/>
              <w:bottom w:val="single" w:sz="4" w:space="0" w:color="auto"/>
              <w:right w:val="single" w:sz="4" w:space="0" w:color="auto"/>
            </w:tcBorders>
            <w:shd w:val="clear" w:color="auto" w:fill="auto"/>
            <w:vAlign w:val="center"/>
            <w:hideMark/>
          </w:tcPr>
          <w:p w14:paraId="5552A7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EDE0E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07E150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69C9D7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Lai</w:t>
            </w:r>
          </w:p>
        </w:tc>
        <w:tc>
          <w:tcPr>
            <w:tcW w:w="485" w:type="pct"/>
            <w:tcBorders>
              <w:top w:val="nil"/>
              <w:left w:val="nil"/>
              <w:bottom w:val="single" w:sz="4" w:space="0" w:color="auto"/>
              <w:right w:val="single" w:sz="4" w:space="0" w:color="auto"/>
            </w:tcBorders>
            <w:shd w:val="clear" w:color="auto" w:fill="auto"/>
            <w:vAlign w:val="center"/>
            <w:hideMark/>
          </w:tcPr>
          <w:p w14:paraId="7F65A0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Lai</w:t>
            </w:r>
          </w:p>
        </w:tc>
        <w:tc>
          <w:tcPr>
            <w:tcW w:w="349" w:type="pct"/>
            <w:tcBorders>
              <w:top w:val="nil"/>
              <w:left w:val="nil"/>
              <w:bottom w:val="single" w:sz="4" w:space="0" w:color="auto"/>
              <w:right w:val="single" w:sz="4" w:space="0" w:color="auto"/>
            </w:tcBorders>
            <w:shd w:val="clear" w:color="auto" w:fill="auto"/>
            <w:vAlign w:val="center"/>
            <w:hideMark/>
          </w:tcPr>
          <w:p w14:paraId="78CA8B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0D5432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mở rộng về hai phía cửa hang</w:t>
            </w:r>
          </w:p>
        </w:tc>
        <w:tc>
          <w:tcPr>
            <w:tcW w:w="1371" w:type="pct"/>
            <w:tcBorders>
              <w:top w:val="nil"/>
              <w:left w:val="nil"/>
              <w:bottom w:val="single" w:sz="4" w:space="0" w:color="auto"/>
              <w:right w:val="single" w:sz="4" w:space="0" w:color="auto"/>
            </w:tcBorders>
            <w:shd w:val="clear" w:color="auto" w:fill="auto"/>
            <w:vAlign w:val="center"/>
            <w:hideMark/>
          </w:tcPr>
          <w:p w14:paraId="72152D1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biến động lượng mưa giữa các mùa</w:t>
            </w:r>
          </w:p>
        </w:tc>
      </w:tr>
      <w:tr w:rsidR="000E4468" w:rsidRPr="000E4468" w14:paraId="00EED6E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3BC52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252</w:t>
            </w:r>
          </w:p>
        </w:tc>
        <w:tc>
          <w:tcPr>
            <w:tcW w:w="284" w:type="pct"/>
            <w:tcBorders>
              <w:top w:val="nil"/>
              <w:left w:val="nil"/>
              <w:bottom w:val="single" w:sz="4" w:space="0" w:color="auto"/>
              <w:right w:val="single" w:sz="4" w:space="0" w:color="auto"/>
            </w:tcBorders>
            <w:shd w:val="clear" w:color="auto" w:fill="auto"/>
            <w:vAlign w:val="center"/>
            <w:hideMark/>
          </w:tcPr>
          <w:p w14:paraId="3AA813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CEEFF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57CFE3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5D5C4B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Xa Đán</w:t>
            </w:r>
          </w:p>
        </w:tc>
        <w:tc>
          <w:tcPr>
            <w:tcW w:w="485" w:type="pct"/>
            <w:tcBorders>
              <w:top w:val="nil"/>
              <w:left w:val="nil"/>
              <w:bottom w:val="single" w:sz="4" w:space="0" w:color="auto"/>
              <w:right w:val="single" w:sz="4" w:space="0" w:color="auto"/>
            </w:tcBorders>
            <w:shd w:val="clear" w:color="auto" w:fill="auto"/>
            <w:vAlign w:val="center"/>
            <w:hideMark/>
          </w:tcPr>
          <w:p w14:paraId="38CBB6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Xa Đán</w:t>
            </w:r>
          </w:p>
        </w:tc>
        <w:tc>
          <w:tcPr>
            <w:tcW w:w="349" w:type="pct"/>
            <w:tcBorders>
              <w:top w:val="nil"/>
              <w:left w:val="nil"/>
              <w:bottom w:val="single" w:sz="4" w:space="0" w:color="auto"/>
              <w:right w:val="single" w:sz="4" w:space="0" w:color="auto"/>
            </w:tcBorders>
            <w:shd w:val="clear" w:color="auto" w:fill="auto"/>
            <w:vAlign w:val="center"/>
            <w:hideMark/>
          </w:tcPr>
          <w:p w14:paraId="7A2012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B832C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núi Phía Tây Nam và phía Bắc về phía cửa hang</w:t>
            </w:r>
          </w:p>
        </w:tc>
        <w:tc>
          <w:tcPr>
            <w:tcW w:w="1371" w:type="pct"/>
            <w:tcBorders>
              <w:top w:val="nil"/>
              <w:left w:val="nil"/>
              <w:bottom w:val="single" w:sz="4" w:space="0" w:color="auto"/>
              <w:right w:val="single" w:sz="4" w:space="0" w:color="auto"/>
            </w:tcBorders>
            <w:shd w:val="clear" w:color="auto" w:fill="auto"/>
            <w:vAlign w:val="center"/>
            <w:hideMark/>
          </w:tcPr>
          <w:p w14:paraId="323D9E4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biến động lượng mưa giữa các mùa</w:t>
            </w:r>
            <w:r w:rsidRPr="000E4468">
              <w:rPr>
                <w:sz w:val="22"/>
                <w:szCs w:val="22"/>
                <w:lang w:val="en-GB" w:eastAsia="en-GB"/>
              </w:rPr>
              <w:br/>
              <w:t>- Khu vực thấp hơn có trồng ngô, có khả năng gây ảnh hưởng nguồn nước nếu sử dụng phân bón và thuốc diệt cỏ</w:t>
            </w:r>
          </w:p>
        </w:tc>
      </w:tr>
      <w:tr w:rsidR="000E4468" w:rsidRPr="000E4468" w14:paraId="05AF6C8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5B80B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253</w:t>
            </w:r>
          </w:p>
        </w:tc>
        <w:tc>
          <w:tcPr>
            <w:tcW w:w="284" w:type="pct"/>
            <w:tcBorders>
              <w:top w:val="nil"/>
              <w:left w:val="nil"/>
              <w:bottom w:val="single" w:sz="4" w:space="0" w:color="auto"/>
              <w:right w:val="single" w:sz="4" w:space="0" w:color="auto"/>
            </w:tcBorders>
            <w:shd w:val="clear" w:color="auto" w:fill="auto"/>
            <w:vAlign w:val="center"/>
            <w:hideMark/>
          </w:tcPr>
          <w:p w14:paraId="60A1F4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01C8B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2224C7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77FE90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Thượng</w:t>
            </w:r>
          </w:p>
        </w:tc>
        <w:tc>
          <w:tcPr>
            <w:tcW w:w="485" w:type="pct"/>
            <w:tcBorders>
              <w:top w:val="nil"/>
              <w:left w:val="nil"/>
              <w:bottom w:val="single" w:sz="4" w:space="0" w:color="auto"/>
              <w:right w:val="single" w:sz="4" w:space="0" w:color="auto"/>
            </w:tcBorders>
            <w:shd w:val="clear" w:color="auto" w:fill="auto"/>
            <w:vAlign w:val="center"/>
            <w:hideMark/>
          </w:tcPr>
          <w:p w14:paraId="7BF907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Thượng</w:t>
            </w:r>
          </w:p>
        </w:tc>
        <w:tc>
          <w:tcPr>
            <w:tcW w:w="349" w:type="pct"/>
            <w:tcBorders>
              <w:top w:val="nil"/>
              <w:left w:val="nil"/>
              <w:bottom w:val="single" w:sz="4" w:space="0" w:color="auto"/>
              <w:right w:val="single" w:sz="4" w:space="0" w:color="auto"/>
            </w:tcBorders>
            <w:shd w:val="clear" w:color="auto" w:fill="auto"/>
            <w:vAlign w:val="center"/>
            <w:hideMark/>
          </w:tcPr>
          <w:p w14:paraId="1BA5D8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47123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436B47D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biến động lượng mưa giữa các mùa</w:t>
            </w:r>
            <w:r w:rsidRPr="000E4468">
              <w:rPr>
                <w:sz w:val="22"/>
                <w:szCs w:val="22"/>
                <w:lang w:val="en-GB" w:eastAsia="en-GB"/>
              </w:rPr>
              <w:br/>
              <w:t>- Khu vực thấp hơn có trồng ngô, có khả năng gây ảnh hưởng nguồn nước nếu sử dụng phân bón và thuốc diệt cỏ</w:t>
            </w:r>
          </w:p>
        </w:tc>
      </w:tr>
      <w:tr w:rsidR="000E4468" w:rsidRPr="000E4468" w14:paraId="6C5B150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5E443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254</w:t>
            </w:r>
          </w:p>
        </w:tc>
        <w:tc>
          <w:tcPr>
            <w:tcW w:w="284" w:type="pct"/>
            <w:tcBorders>
              <w:top w:val="nil"/>
              <w:left w:val="nil"/>
              <w:bottom w:val="single" w:sz="4" w:space="0" w:color="auto"/>
              <w:right w:val="single" w:sz="4" w:space="0" w:color="auto"/>
            </w:tcBorders>
            <w:shd w:val="clear" w:color="auto" w:fill="auto"/>
            <w:vAlign w:val="center"/>
            <w:hideMark/>
          </w:tcPr>
          <w:p w14:paraId="11013C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789AC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779F20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2EB931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Đăm</w:t>
            </w:r>
          </w:p>
        </w:tc>
        <w:tc>
          <w:tcPr>
            <w:tcW w:w="485" w:type="pct"/>
            <w:tcBorders>
              <w:top w:val="nil"/>
              <w:left w:val="nil"/>
              <w:bottom w:val="single" w:sz="4" w:space="0" w:color="auto"/>
              <w:right w:val="single" w:sz="4" w:space="0" w:color="auto"/>
            </w:tcBorders>
            <w:shd w:val="clear" w:color="auto" w:fill="auto"/>
            <w:vAlign w:val="center"/>
            <w:hideMark/>
          </w:tcPr>
          <w:p w14:paraId="11AB34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Đăm</w:t>
            </w:r>
          </w:p>
        </w:tc>
        <w:tc>
          <w:tcPr>
            <w:tcW w:w="349" w:type="pct"/>
            <w:tcBorders>
              <w:top w:val="nil"/>
              <w:left w:val="nil"/>
              <w:bottom w:val="single" w:sz="4" w:space="0" w:color="auto"/>
              <w:right w:val="single" w:sz="4" w:space="0" w:color="auto"/>
            </w:tcBorders>
            <w:shd w:val="clear" w:color="auto" w:fill="auto"/>
            <w:vAlign w:val="center"/>
            <w:hideMark/>
          </w:tcPr>
          <w:p w14:paraId="6FFC0C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7329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41DF55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1B3028A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D428D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255</w:t>
            </w:r>
          </w:p>
        </w:tc>
        <w:tc>
          <w:tcPr>
            <w:tcW w:w="284" w:type="pct"/>
            <w:tcBorders>
              <w:top w:val="nil"/>
              <w:left w:val="nil"/>
              <w:bottom w:val="single" w:sz="4" w:space="0" w:color="auto"/>
              <w:right w:val="single" w:sz="4" w:space="0" w:color="auto"/>
            </w:tcBorders>
            <w:shd w:val="clear" w:color="auto" w:fill="auto"/>
            <w:vAlign w:val="center"/>
            <w:hideMark/>
          </w:tcPr>
          <w:p w14:paraId="7D3682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F262A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6626CA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79362B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Hao</w:t>
            </w:r>
          </w:p>
        </w:tc>
        <w:tc>
          <w:tcPr>
            <w:tcW w:w="485" w:type="pct"/>
            <w:tcBorders>
              <w:top w:val="nil"/>
              <w:left w:val="nil"/>
              <w:bottom w:val="single" w:sz="4" w:space="0" w:color="auto"/>
              <w:right w:val="single" w:sz="4" w:space="0" w:color="auto"/>
            </w:tcBorders>
            <w:shd w:val="clear" w:color="auto" w:fill="auto"/>
            <w:vAlign w:val="center"/>
            <w:hideMark/>
          </w:tcPr>
          <w:p w14:paraId="2E23BC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Hao</w:t>
            </w:r>
          </w:p>
        </w:tc>
        <w:tc>
          <w:tcPr>
            <w:tcW w:w="349" w:type="pct"/>
            <w:tcBorders>
              <w:top w:val="nil"/>
              <w:left w:val="nil"/>
              <w:bottom w:val="single" w:sz="4" w:space="0" w:color="auto"/>
              <w:right w:val="single" w:sz="4" w:space="0" w:color="auto"/>
            </w:tcBorders>
            <w:shd w:val="clear" w:color="auto" w:fill="auto"/>
            <w:vAlign w:val="center"/>
            <w:hideMark/>
          </w:tcPr>
          <w:p w14:paraId="2C0B57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A314A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00782C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1E11AC4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193DF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256</w:t>
            </w:r>
          </w:p>
        </w:tc>
        <w:tc>
          <w:tcPr>
            <w:tcW w:w="284" w:type="pct"/>
            <w:tcBorders>
              <w:top w:val="nil"/>
              <w:left w:val="nil"/>
              <w:bottom w:val="single" w:sz="4" w:space="0" w:color="auto"/>
              <w:right w:val="single" w:sz="4" w:space="0" w:color="auto"/>
            </w:tcBorders>
            <w:shd w:val="clear" w:color="auto" w:fill="auto"/>
            <w:vAlign w:val="center"/>
            <w:hideMark/>
          </w:tcPr>
          <w:p w14:paraId="40E242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30DF9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0A2842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458304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Khun Đút</w:t>
            </w:r>
          </w:p>
        </w:tc>
        <w:tc>
          <w:tcPr>
            <w:tcW w:w="485" w:type="pct"/>
            <w:tcBorders>
              <w:top w:val="nil"/>
              <w:left w:val="nil"/>
              <w:bottom w:val="single" w:sz="4" w:space="0" w:color="auto"/>
              <w:right w:val="single" w:sz="4" w:space="0" w:color="auto"/>
            </w:tcBorders>
            <w:shd w:val="clear" w:color="auto" w:fill="auto"/>
            <w:vAlign w:val="center"/>
            <w:hideMark/>
          </w:tcPr>
          <w:p w14:paraId="4E40DA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Khun Đút</w:t>
            </w:r>
          </w:p>
        </w:tc>
        <w:tc>
          <w:tcPr>
            <w:tcW w:w="349" w:type="pct"/>
            <w:tcBorders>
              <w:top w:val="nil"/>
              <w:left w:val="nil"/>
              <w:bottom w:val="single" w:sz="4" w:space="0" w:color="auto"/>
              <w:right w:val="single" w:sz="4" w:space="0" w:color="auto"/>
            </w:tcBorders>
            <w:shd w:val="clear" w:color="auto" w:fill="auto"/>
            <w:vAlign w:val="center"/>
            <w:hideMark/>
          </w:tcPr>
          <w:p w14:paraId="291C41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C1009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E39E4F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592B702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709E8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257</w:t>
            </w:r>
          </w:p>
        </w:tc>
        <w:tc>
          <w:tcPr>
            <w:tcW w:w="284" w:type="pct"/>
            <w:tcBorders>
              <w:top w:val="nil"/>
              <w:left w:val="nil"/>
              <w:bottom w:val="single" w:sz="4" w:space="0" w:color="auto"/>
              <w:right w:val="single" w:sz="4" w:space="0" w:color="auto"/>
            </w:tcBorders>
            <w:shd w:val="clear" w:color="auto" w:fill="auto"/>
            <w:vAlign w:val="center"/>
            <w:hideMark/>
          </w:tcPr>
          <w:p w14:paraId="423864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86B85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1FDC49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610402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Lắp</w:t>
            </w:r>
          </w:p>
        </w:tc>
        <w:tc>
          <w:tcPr>
            <w:tcW w:w="485" w:type="pct"/>
            <w:tcBorders>
              <w:top w:val="nil"/>
              <w:left w:val="nil"/>
              <w:bottom w:val="single" w:sz="4" w:space="0" w:color="auto"/>
              <w:right w:val="single" w:sz="4" w:space="0" w:color="auto"/>
            </w:tcBorders>
            <w:shd w:val="clear" w:color="auto" w:fill="auto"/>
            <w:vAlign w:val="center"/>
            <w:hideMark/>
          </w:tcPr>
          <w:p w14:paraId="71ECB4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Lắp</w:t>
            </w:r>
          </w:p>
        </w:tc>
        <w:tc>
          <w:tcPr>
            <w:tcW w:w="349" w:type="pct"/>
            <w:tcBorders>
              <w:top w:val="nil"/>
              <w:left w:val="nil"/>
              <w:bottom w:val="single" w:sz="4" w:space="0" w:color="auto"/>
              <w:right w:val="single" w:sz="4" w:space="0" w:color="auto"/>
            </w:tcBorders>
            <w:shd w:val="clear" w:color="auto" w:fill="auto"/>
            <w:vAlign w:val="center"/>
            <w:hideMark/>
          </w:tcPr>
          <w:p w14:paraId="20D6D6D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CFCE5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D03E31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2B0B9C9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27B36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258</w:t>
            </w:r>
          </w:p>
        </w:tc>
        <w:tc>
          <w:tcPr>
            <w:tcW w:w="284" w:type="pct"/>
            <w:tcBorders>
              <w:top w:val="nil"/>
              <w:left w:val="nil"/>
              <w:bottom w:val="single" w:sz="4" w:space="0" w:color="auto"/>
              <w:right w:val="single" w:sz="4" w:space="0" w:color="auto"/>
            </w:tcBorders>
            <w:shd w:val="clear" w:color="auto" w:fill="auto"/>
            <w:vAlign w:val="center"/>
            <w:hideMark/>
          </w:tcPr>
          <w:p w14:paraId="7BD86A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871FA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07B683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7FE417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Tẻng</w:t>
            </w:r>
          </w:p>
        </w:tc>
        <w:tc>
          <w:tcPr>
            <w:tcW w:w="485" w:type="pct"/>
            <w:tcBorders>
              <w:top w:val="nil"/>
              <w:left w:val="nil"/>
              <w:bottom w:val="single" w:sz="4" w:space="0" w:color="auto"/>
              <w:right w:val="single" w:sz="4" w:space="0" w:color="auto"/>
            </w:tcBorders>
            <w:shd w:val="clear" w:color="auto" w:fill="auto"/>
            <w:vAlign w:val="center"/>
            <w:hideMark/>
          </w:tcPr>
          <w:p w14:paraId="6C6EC7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Tẻng</w:t>
            </w:r>
          </w:p>
        </w:tc>
        <w:tc>
          <w:tcPr>
            <w:tcW w:w="349" w:type="pct"/>
            <w:tcBorders>
              <w:top w:val="nil"/>
              <w:left w:val="nil"/>
              <w:bottom w:val="single" w:sz="4" w:space="0" w:color="auto"/>
              <w:right w:val="single" w:sz="4" w:space="0" w:color="auto"/>
            </w:tcBorders>
            <w:shd w:val="clear" w:color="auto" w:fill="auto"/>
            <w:vAlign w:val="center"/>
            <w:hideMark/>
          </w:tcPr>
          <w:p w14:paraId="70D857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69C19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D7BA23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0EC17C8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782D0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259</w:t>
            </w:r>
          </w:p>
        </w:tc>
        <w:tc>
          <w:tcPr>
            <w:tcW w:w="284" w:type="pct"/>
            <w:tcBorders>
              <w:top w:val="nil"/>
              <w:left w:val="nil"/>
              <w:bottom w:val="single" w:sz="4" w:space="0" w:color="auto"/>
              <w:right w:val="single" w:sz="4" w:space="0" w:color="auto"/>
            </w:tcBorders>
            <w:shd w:val="clear" w:color="auto" w:fill="auto"/>
            <w:vAlign w:val="center"/>
            <w:hideMark/>
          </w:tcPr>
          <w:p w14:paraId="707B21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EC402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00AC83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75308C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Luông</w:t>
            </w:r>
          </w:p>
        </w:tc>
        <w:tc>
          <w:tcPr>
            <w:tcW w:w="485" w:type="pct"/>
            <w:tcBorders>
              <w:top w:val="nil"/>
              <w:left w:val="nil"/>
              <w:bottom w:val="single" w:sz="4" w:space="0" w:color="auto"/>
              <w:right w:val="single" w:sz="4" w:space="0" w:color="auto"/>
            </w:tcBorders>
            <w:shd w:val="clear" w:color="auto" w:fill="auto"/>
            <w:vAlign w:val="center"/>
            <w:hideMark/>
          </w:tcPr>
          <w:p w14:paraId="627A4F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Luông</w:t>
            </w:r>
          </w:p>
        </w:tc>
        <w:tc>
          <w:tcPr>
            <w:tcW w:w="349" w:type="pct"/>
            <w:tcBorders>
              <w:top w:val="nil"/>
              <w:left w:val="nil"/>
              <w:bottom w:val="single" w:sz="4" w:space="0" w:color="auto"/>
              <w:right w:val="single" w:sz="4" w:space="0" w:color="auto"/>
            </w:tcBorders>
            <w:shd w:val="clear" w:color="auto" w:fill="auto"/>
            <w:vAlign w:val="center"/>
            <w:hideMark/>
          </w:tcPr>
          <w:p w14:paraId="094E99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7582A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C52C7A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A8253D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FD3F9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260</w:t>
            </w:r>
          </w:p>
        </w:tc>
        <w:tc>
          <w:tcPr>
            <w:tcW w:w="284" w:type="pct"/>
            <w:tcBorders>
              <w:top w:val="nil"/>
              <w:left w:val="nil"/>
              <w:bottom w:val="single" w:sz="4" w:space="0" w:color="auto"/>
              <w:right w:val="single" w:sz="4" w:space="0" w:color="auto"/>
            </w:tcBorders>
            <w:shd w:val="clear" w:color="auto" w:fill="auto"/>
            <w:vAlign w:val="center"/>
            <w:hideMark/>
          </w:tcPr>
          <w:p w14:paraId="7225D9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10C1B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388EBB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56B451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Mỏ Cấy</w:t>
            </w:r>
          </w:p>
        </w:tc>
        <w:tc>
          <w:tcPr>
            <w:tcW w:w="485" w:type="pct"/>
            <w:tcBorders>
              <w:top w:val="nil"/>
              <w:left w:val="nil"/>
              <w:bottom w:val="single" w:sz="4" w:space="0" w:color="auto"/>
              <w:right w:val="single" w:sz="4" w:space="0" w:color="auto"/>
            </w:tcBorders>
            <w:shd w:val="clear" w:color="auto" w:fill="auto"/>
            <w:vAlign w:val="center"/>
            <w:hideMark/>
          </w:tcPr>
          <w:p w14:paraId="5EAEA9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Mỏ Cấy</w:t>
            </w:r>
          </w:p>
        </w:tc>
        <w:tc>
          <w:tcPr>
            <w:tcW w:w="349" w:type="pct"/>
            <w:tcBorders>
              <w:top w:val="nil"/>
              <w:left w:val="nil"/>
              <w:bottom w:val="single" w:sz="4" w:space="0" w:color="auto"/>
              <w:right w:val="single" w:sz="4" w:space="0" w:color="auto"/>
            </w:tcBorders>
            <w:shd w:val="clear" w:color="auto" w:fill="auto"/>
            <w:vAlign w:val="center"/>
            <w:hideMark/>
          </w:tcPr>
          <w:p w14:paraId="6D9CED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5CA6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570FC0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11C26A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D746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261</w:t>
            </w:r>
          </w:p>
        </w:tc>
        <w:tc>
          <w:tcPr>
            <w:tcW w:w="284" w:type="pct"/>
            <w:tcBorders>
              <w:top w:val="nil"/>
              <w:left w:val="nil"/>
              <w:bottom w:val="single" w:sz="4" w:space="0" w:color="auto"/>
              <w:right w:val="single" w:sz="4" w:space="0" w:color="auto"/>
            </w:tcBorders>
            <w:shd w:val="clear" w:color="auto" w:fill="auto"/>
            <w:vAlign w:val="center"/>
            <w:hideMark/>
          </w:tcPr>
          <w:p w14:paraId="71AA56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ED1B9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3ECB8C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Vạn Linh</w:t>
            </w:r>
          </w:p>
        </w:tc>
        <w:tc>
          <w:tcPr>
            <w:tcW w:w="420" w:type="pct"/>
            <w:tcBorders>
              <w:top w:val="nil"/>
              <w:left w:val="nil"/>
              <w:bottom w:val="single" w:sz="4" w:space="0" w:color="auto"/>
              <w:right w:val="single" w:sz="4" w:space="0" w:color="auto"/>
            </w:tcBorders>
            <w:shd w:val="clear" w:color="auto" w:fill="auto"/>
            <w:vAlign w:val="center"/>
            <w:hideMark/>
          </w:tcPr>
          <w:p w14:paraId="21CA1B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Thành</w:t>
            </w:r>
          </w:p>
        </w:tc>
        <w:tc>
          <w:tcPr>
            <w:tcW w:w="485" w:type="pct"/>
            <w:tcBorders>
              <w:top w:val="nil"/>
              <w:left w:val="nil"/>
              <w:bottom w:val="single" w:sz="4" w:space="0" w:color="auto"/>
              <w:right w:val="single" w:sz="4" w:space="0" w:color="auto"/>
            </w:tcBorders>
            <w:shd w:val="clear" w:color="auto" w:fill="auto"/>
            <w:vAlign w:val="center"/>
            <w:hideMark/>
          </w:tcPr>
          <w:p w14:paraId="617DCE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Thành</w:t>
            </w:r>
          </w:p>
        </w:tc>
        <w:tc>
          <w:tcPr>
            <w:tcW w:w="349" w:type="pct"/>
            <w:tcBorders>
              <w:top w:val="nil"/>
              <w:left w:val="nil"/>
              <w:bottom w:val="single" w:sz="4" w:space="0" w:color="auto"/>
              <w:right w:val="single" w:sz="4" w:space="0" w:color="auto"/>
            </w:tcBorders>
            <w:shd w:val="clear" w:color="auto" w:fill="auto"/>
            <w:vAlign w:val="center"/>
            <w:hideMark/>
          </w:tcPr>
          <w:p w14:paraId="3266A3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69241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3D803F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w:t>
            </w:r>
          </w:p>
        </w:tc>
      </w:tr>
      <w:tr w:rsidR="000E4468" w:rsidRPr="000E4468" w14:paraId="3A77140C" w14:textId="77777777" w:rsidTr="000E4468">
        <w:trPr>
          <w:trHeight w:val="220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0043A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262</w:t>
            </w:r>
          </w:p>
        </w:tc>
        <w:tc>
          <w:tcPr>
            <w:tcW w:w="284" w:type="pct"/>
            <w:tcBorders>
              <w:top w:val="nil"/>
              <w:left w:val="nil"/>
              <w:bottom w:val="single" w:sz="4" w:space="0" w:color="auto"/>
              <w:right w:val="single" w:sz="4" w:space="0" w:color="auto"/>
            </w:tcBorders>
            <w:shd w:val="clear" w:color="auto" w:fill="auto"/>
            <w:vAlign w:val="center"/>
            <w:hideMark/>
          </w:tcPr>
          <w:p w14:paraId="4D35B1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FF925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3416DD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6C4B65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Mắt</w:t>
            </w:r>
          </w:p>
        </w:tc>
        <w:tc>
          <w:tcPr>
            <w:tcW w:w="485" w:type="pct"/>
            <w:tcBorders>
              <w:top w:val="nil"/>
              <w:left w:val="nil"/>
              <w:bottom w:val="single" w:sz="4" w:space="0" w:color="auto"/>
              <w:right w:val="single" w:sz="4" w:space="0" w:color="auto"/>
            </w:tcBorders>
            <w:shd w:val="clear" w:color="auto" w:fill="auto"/>
            <w:vAlign w:val="center"/>
            <w:hideMark/>
          </w:tcPr>
          <w:p w14:paraId="2378E2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Pó Kim</w:t>
            </w:r>
          </w:p>
        </w:tc>
        <w:tc>
          <w:tcPr>
            <w:tcW w:w="349" w:type="pct"/>
            <w:tcBorders>
              <w:top w:val="nil"/>
              <w:left w:val="nil"/>
              <w:bottom w:val="single" w:sz="4" w:space="0" w:color="auto"/>
              <w:right w:val="single" w:sz="4" w:space="0" w:color="auto"/>
            </w:tcBorders>
            <w:shd w:val="clear" w:color="auto" w:fill="auto"/>
            <w:vAlign w:val="center"/>
            <w:hideMark/>
          </w:tcPr>
          <w:p w14:paraId="6F8512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5F2DE7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kéo dài sang Tây Nam mở rộng về hai phía xuống dưới cửa hang</w:t>
            </w:r>
          </w:p>
        </w:tc>
        <w:tc>
          <w:tcPr>
            <w:tcW w:w="1371" w:type="pct"/>
            <w:tcBorders>
              <w:top w:val="nil"/>
              <w:left w:val="nil"/>
              <w:bottom w:val="single" w:sz="4" w:space="0" w:color="auto"/>
              <w:right w:val="single" w:sz="4" w:space="0" w:color="auto"/>
            </w:tcBorders>
            <w:shd w:val="clear" w:color="auto" w:fill="auto"/>
            <w:vAlign w:val="center"/>
            <w:hideMark/>
          </w:tcPr>
          <w:p w14:paraId="7F1DEF6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Đặt máy nổ để bơm nước ngay trên miệng hang, có thể dầu mỡ xuống nguồn nước</w:t>
            </w:r>
          </w:p>
        </w:tc>
      </w:tr>
      <w:tr w:rsidR="000E4468" w:rsidRPr="000E4468" w14:paraId="1BB688A7"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548D6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263</w:t>
            </w:r>
          </w:p>
        </w:tc>
        <w:tc>
          <w:tcPr>
            <w:tcW w:w="284" w:type="pct"/>
            <w:tcBorders>
              <w:top w:val="nil"/>
              <w:left w:val="nil"/>
              <w:bottom w:val="single" w:sz="4" w:space="0" w:color="auto"/>
              <w:right w:val="single" w:sz="4" w:space="0" w:color="auto"/>
            </w:tcBorders>
            <w:shd w:val="clear" w:color="auto" w:fill="auto"/>
            <w:vAlign w:val="center"/>
            <w:hideMark/>
          </w:tcPr>
          <w:p w14:paraId="564B1A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A523B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5FB6B0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7E9490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Mần</w:t>
            </w:r>
          </w:p>
        </w:tc>
        <w:tc>
          <w:tcPr>
            <w:tcW w:w="485" w:type="pct"/>
            <w:tcBorders>
              <w:top w:val="nil"/>
              <w:left w:val="nil"/>
              <w:bottom w:val="single" w:sz="4" w:space="0" w:color="auto"/>
              <w:right w:val="single" w:sz="4" w:space="0" w:color="auto"/>
            </w:tcBorders>
            <w:shd w:val="clear" w:color="auto" w:fill="auto"/>
            <w:vAlign w:val="center"/>
            <w:hideMark/>
          </w:tcPr>
          <w:p w14:paraId="24762F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Pó Chỉnh</w:t>
            </w:r>
          </w:p>
        </w:tc>
        <w:tc>
          <w:tcPr>
            <w:tcW w:w="349" w:type="pct"/>
            <w:tcBorders>
              <w:top w:val="nil"/>
              <w:left w:val="nil"/>
              <w:bottom w:val="single" w:sz="4" w:space="0" w:color="auto"/>
              <w:right w:val="single" w:sz="4" w:space="0" w:color="auto"/>
            </w:tcBorders>
            <w:shd w:val="clear" w:color="auto" w:fill="auto"/>
            <w:vAlign w:val="center"/>
            <w:hideMark/>
          </w:tcPr>
          <w:p w14:paraId="65012D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794DD8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mở rộng về hai phía cửa hang</w:t>
            </w:r>
          </w:p>
        </w:tc>
        <w:tc>
          <w:tcPr>
            <w:tcW w:w="1371" w:type="pct"/>
            <w:tcBorders>
              <w:top w:val="nil"/>
              <w:left w:val="nil"/>
              <w:bottom w:val="single" w:sz="4" w:space="0" w:color="auto"/>
              <w:right w:val="single" w:sz="4" w:space="0" w:color="auto"/>
            </w:tcBorders>
            <w:shd w:val="clear" w:color="auto" w:fill="auto"/>
            <w:vAlign w:val="center"/>
            <w:hideMark/>
          </w:tcPr>
          <w:p w14:paraId="3A88587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cấy lúa có nguy cơ ảnh hưởng chất lượng do phân bón, thuốc cỏ</w:t>
            </w:r>
          </w:p>
        </w:tc>
      </w:tr>
      <w:tr w:rsidR="000E4468" w:rsidRPr="000E4468" w14:paraId="03B10EE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4A523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264</w:t>
            </w:r>
          </w:p>
        </w:tc>
        <w:tc>
          <w:tcPr>
            <w:tcW w:w="284" w:type="pct"/>
            <w:tcBorders>
              <w:top w:val="nil"/>
              <w:left w:val="nil"/>
              <w:bottom w:val="single" w:sz="4" w:space="0" w:color="auto"/>
              <w:right w:val="single" w:sz="4" w:space="0" w:color="auto"/>
            </w:tcBorders>
            <w:shd w:val="clear" w:color="auto" w:fill="auto"/>
            <w:vAlign w:val="center"/>
            <w:hideMark/>
          </w:tcPr>
          <w:p w14:paraId="0E5814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4135C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55D562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7633BC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Cầu Bóng</w:t>
            </w:r>
          </w:p>
        </w:tc>
        <w:tc>
          <w:tcPr>
            <w:tcW w:w="485" w:type="pct"/>
            <w:tcBorders>
              <w:top w:val="nil"/>
              <w:left w:val="nil"/>
              <w:bottom w:val="single" w:sz="4" w:space="0" w:color="auto"/>
              <w:right w:val="single" w:sz="4" w:space="0" w:color="auto"/>
            </w:tcBorders>
            <w:shd w:val="clear" w:color="auto" w:fill="auto"/>
            <w:vAlign w:val="center"/>
            <w:hideMark/>
          </w:tcPr>
          <w:p w14:paraId="39D93A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Khau Làng 1</w:t>
            </w:r>
          </w:p>
        </w:tc>
        <w:tc>
          <w:tcPr>
            <w:tcW w:w="349" w:type="pct"/>
            <w:tcBorders>
              <w:top w:val="nil"/>
              <w:left w:val="nil"/>
              <w:bottom w:val="single" w:sz="4" w:space="0" w:color="auto"/>
              <w:right w:val="single" w:sz="4" w:space="0" w:color="auto"/>
            </w:tcBorders>
            <w:shd w:val="clear" w:color="auto" w:fill="auto"/>
            <w:vAlign w:val="center"/>
            <w:hideMark/>
          </w:tcPr>
          <w:p w14:paraId="5D9E31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8D174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676B95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04A003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A968F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265</w:t>
            </w:r>
          </w:p>
        </w:tc>
        <w:tc>
          <w:tcPr>
            <w:tcW w:w="284" w:type="pct"/>
            <w:tcBorders>
              <w:top w:val="nil"/>
              <w:left w:val="nil"/>
              <w:bottom w:val="single" w:sz="4" w:space="0" w:color="auto"/>
              <w:right w:val="single" w:sz="4" w:space="0" w:color="auto"/>
            </w:tcBorders>
            <w:shd w:val="clear" w:color="auto" w:fill="auto"/>
            <w:vAlign w:val="center"/>
            <w:hideMark/>
          </w:tcPr>
          <w:p w14:paraId="3D0C60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ED5FC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123449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7B041D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Làng Mỏ</w:t>
            </w:r>
          </w:p>
        </w:tc>
        <w:tc>
          <w:tcPr>
            <w:tcW w:w="485" w:type="pct"/>
            <w:tcBorders>
              <w:top w:val="nil"/>
              <w:left w:val="nil"/>
              <w:bottom w:val="single" w:sz="4" w:space="0" w:color="auto"/>
              <w:right w:val="single" w:sz="4" w:space="0" w:color="auto"/>
            </w:tcBorders>
            <w:shd w:val="clear" w:color="auto" w:fill="auto"/>
            <w:vAlign w:val="center"/>
            <w:hideMark/>
          </w:tcPr>
          <w:p w14:paraId="67E9B7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Khau làng 2</w:t>
            </w:r>
          </w:p>
        </w:tc>
        <w:tc>
          <w:tcPr>
            <w:tcW w:w="349" w:type="pct"/>
            <w:tcBorders>
              <w:top w:val="nil"/>
              <w:left w:val="nil"/>
              <w:bottom w:val="single" w:sz="4" w:space="0" w:color="auto"/>
              <w:right w:val="single" w:sz="4" w:space="0" w:color="auto"/>
            </w:tcBorders>
            <w:shd w:val="clear" w:color="auto" w:fill="auto"/>
            <w:vAlign w:val="center"/>
            <w:hideMark/>
          </w:tcPr>
          <w:p w14:paraId="0C3B93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49D13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90357B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7820FB1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1F749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266</w:t>
            </w:r>
          </w:p>
        </w:tc>
        <w:tc>
          <w:tcPr>
            <w:tcW w:w="284" w:type="pct"/>
            <w:tcBorders>
              <w:top w:val="nil"/>
              <w:left w:val="nil"/>
              <w:bottom w:val="single" w:sz="4" w:space="0" w:color="auto"/>
              <w:right w:val="single" w:sz="4" w:space="0" w:color="auto"/>
            </w:tcBorders>
            <w:shd w:val="clear" w:color="auto" w:fill="auto"/>
            <w:vAlign w:val="center"/>
            <w:hideMark/>
          </w:tcPr>
          <w:p w14:paraId="06C2CF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AA34A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65719F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53019B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Phai Đeng</w:t>
            </w:r>
          </w:p>
        </w:tc>
        <w:tc>
          <w:tcPr>
            <w:tcW w:w="485" w:type="pct"/>
            <w:tcBorders>
              <w:top w:val="nil"/>
              <w:left w:val="nil"/>
              <w:bottom w:val="single" w:sz="4" w:space="0" w:color="auto"/>
              <w:right w:val="single" w:sz="4" w:space="0" w:color="auto"/>
            </w:tcBorders>
            <w:shd w:val="clear" w:color="auto" w:fill="auto"/>
            <w:vAlign w:val="center"/>
            <w:hideMark/>
          </w:tcPr>
          <w:p w14:paraId="7FA5B3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Lọ Ruốc</w:t>
            </w:r>
          </w:p>
        </w:tc>
        <w:tc>
          <w:tcPr>
            <w:tcW w:w="349" w:type="pct"/>
            <w:tcBorders>
              <w:top w:val="nil"/>
              <w:left w:val="nil"/>
              <w:bottom w:val="single" w:sz="4" w:space="0" w:color="auto"/>
              <w:right w:val="single" w:sz="4" w:space="0" w:color="auto"/>
            </w:tcBorders>
            <w:shd w:val="clear" w:color="auto" w:fill="auto"/>
            <w:vAlign w:val="center"/>
            <w:hideMark/>
          </w:tcPr>
          <w:p w14:paraId="12EF08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7169E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9C93C7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0104D05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4D90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267</w:t>
            </w:r>
          </w:p>
        </w:tc>
        <w:tc>
          <w:tcPr>
            <w:tcW w:w="284" w:type="pct"/>
            <w:tcBorders>
              <w:top w:val="nil"/>
              <w:left w:val="nil"/>
              <w:bottom w:val="single" w:sz="4" w:space="0" w:color="auto"/>
              <w:right w:val="single" w:sz="4" w:space="0" w:color="auto"/>
            </w:tcBorders>
            <w:shd w:val="clear" w:color="auto" w:fill="auto"/>
            <w:vAlign w:val="center"/>
            <w:hideMark/>
          </w:tcPr>
          <w:p w14:paraId="4E9DFA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DAF58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6ADDEF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5F4A58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Nam Nọi</w:t>
            </w:r>
          </w:p>
        </w:tc>
        <w:tc>
          <w:tcPr>
            <w:tcW w:w="485" w:type="pct"/>
            <w:tcBorders>
              <w:top w:val="nil"/>
              <w:left w:val="nil"/>
              <w:bottom w:val="single" w:sz="4" w:space="0" w:color="auto"/>
              <w:right w:val="single" w:sz="4" w:space="0" w:color="auto"/>
            </w:tcBorders>
            <w:shd w:val="clear" w:color="auto" w:fill="auto"/>
            <w:vAlign w:val="center"/>
            <w:hideMark/>
          </w:tcPr>
          <w:p w14:paraId="424053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Lịm</w:t>
            </w:r>
          </w:p>
        </w:tc>
        <w:tc>
          <w:tcPr>
            <w:tcW w:w="349" w:type="pct"/>
            <w:tcBorders>
              <w:top w:val="nil"/>
              <w:left w:val="nil"/>
              <w:bottom w:val="single" w:sz="4" w:space="0" w:color="auto"/>
              <w:right w:val="single" w:sz="4" w:space="0" w:color="auto"/>
            </w:tcBorders>
            <w:shd w:val="clear" w:color="auto" w:fill="auto"/>
            <w:vAlign w:val="center"/>
            <w:hideMark/>
          </w:tcPr>
          <w:p w14:paraId="38E0A1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C8EAC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8773A5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5799BE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0B8E2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268</w:t>
            </w:r>
          </w:p>
        </w:tc>
        <w:tc>
          <w:tcPr>
            <w:tcW w:w="284" w:type="pct"/>
            <w:tcBorders>
              <w:top w:val="nil"/>
              <w:left w:val="nil"/>
              <w:bottom w:val="single" w:sz="4" w:space="0" w:color="auto"/>
              <w:right w:val="single" w:sz="4" w:space="0" w:color="auto"/>
            </w:tcBorders>
            <w:shd w:val="clear" w:color="auto" w:fill="auto"/>
            <w:vAlign w:val="center"/>
            <w:hideMark/>
          </w:tcPr>
          <w:p w14:paraId="3FC349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1D889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 Lăng</w:t>
            </w:r>
          </w:p>
        </w:tc>
        <w:tc>
          <w:tcPr>
            <w:tcW w:w="420" w:type="pct"/>
            <w:tcBorders>
              <w:top w:val="nil"/>
              <w:left w:val="nil"/>
              <w:bottom w:val="single" w:sz="4" w:space="0" w:color="auto"/>
              <w:right w:val="single" w:sz="4" w:space="0" w:color="auto"/>
            </w:tcBorders>
            <w:shd w:val="clear" w:color="auto" w:fill="auto"/>
            <w:vAlign w:val="center"/>
            <w:hideMark/>
          </w:tcPr>
          <w:p w14:paraId="2B10AF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 Lộc</w:t>
            </w:r>
          </w:p>
        </w:tc>
        <w:tc>
          <w:tcPr>
            <w:tcW w:w="420" w:type="pct"/>
            <w:tcBorders>
              <w:top w:val="nil"/>
              <w:left w:val="nil"/>
              <w:bottom w:val="single" w:sz="4" w:space="0" w:color="auto"/>
              <w:right w:val="single" w:sz="4" w:space="0" w:color="auto"/>
            </w:tcBorders>
            <w:shd w:val="clear" w:color="auto" w:fill="auto"/>
            <w:vAlign w:val="center"/>
            <w:hideMark/>
          </w:tcPr>
          <w:p w14:paraId="3A248B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Pầu</w:t>
            </w:r>
          </w:p>
        </w:tc>
        <w:tc>
          <w:tcPr>
            <w:tcW w:w="485" w:type="pct"/>
            <w:tcBorders>
              <w:top w:val="nil"/>
              <w:left w:val="nil"/>
              <w:bottom w:val="single" w:sz="4" w:space="0" w:color="auto"/>
              <w:right w:val="single" w:sz="4" w:space="0" w:color="auto"/>
            </w:tcBorders>
            <w:shd w:val="clear" w:color="auto" w:fill="auto"/>
            <w:vAlign w:val="center"/>
            <w:hideMark/>
          </w:tcPr>
          <w:p w14:paraId="271526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Pầu</w:t>
            </w:r>
          </w:p>
        </w:tc>
        <w:tc>
          <w:tcPr>
            <w:tcW w:w="349" w:type="pct"/>
            <w:tcBorders>
              <w:top w:val="nil"/>
              <w:left w:val="nil"/>
              <w:bottom w:val="single" w:sz="4" w:space="0" w:color="auto"/>
              <w:right w:val="single" w:sz="4" w:space="0" w:color="auto"/>
            </w:tcBorders>
            <w:shd w:val="clear" w:color="auto" w:fill="auto"/>
            <w:vAlign w:val="center"/>
            <w:hideMark/>
          </w:tcPr>
          <w:p w14:paraId="716BFD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6ED6A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D1A4FF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9A8989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55FC9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269</w:t>
            </w:r>
          </w:p>
        </w:tc>
        <w:tc>
          <w:tcPr>
            <w:tcW w:w="284" w:type="pct"/>
            <w:tcBorders>
              <w:top w:val="nil"/>
              <w:left w:val="nil"/>
              <w:bottom w:val="single" w:sz="4" w:space="0" w:color="auto"/>
              <w:right w:val="single" w:sz="4" w:space="0" w:color="auto"/>
            </w:tcBorders>
            <w:shd w:val="clear" w:color="auto" w:fill="auto"/>
            <w:vAlign w:val="center"/>
            <w:hideMark/>
          </w:tcPr>
          <w:p w14:paraId="06B314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F1C0C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120CE8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Lễ</w:t>
            </w:r>
          </w:p>
        </w:tc>
        <w:tc>
          <w:tcPr>
            <w:tcW w:w="420" w:type="pct"/>
            <w:tcBorders>
              <w:top w:val="nil"/>
              <w:left w:val="nil"/>
              <w:bottom w:val="single" w:sz="4" w:space="0" w:color="auto"/>
              <w:right w:val="single" w:sz="4" w:space="0" w:color="auto"/>
            </w:tcBorders>
            <w:shd w:val="clear" w:color="auto" w:fill="auto"/>
            <w:vAlign w:val="center"/>
            <w:hideMark/>
          </w:tcPr>
          <w:p w14:paraId="144161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Lâm</w:t>
            </w:r>
          </w:p>
        </w:tc>
        <w:tc>
          <w:tcPr>
            <w:tcW w:w="485" w:type="pct"/>
            <w:tcBorders>
              <w:top w:val="nil"/>
              <w:left w:val="nil"/>
              <w:bottom w:val="single" w:sz="4" w:space="0" w:color="auto"/>
              <w:right w:val="single" w:sz="4" w:space="0" w:color="auto"/>
            </w:tcBorders>
            <w:shd w:val="clear" w:color="auto" w:fill="auto"/>
            <w:vAlign w:val="center"/>
            <w:hideMark/>
          </w:tcPr>
          <w:p w14:paraId="2B4194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Lọi</w:t>
            </w:r>
          </w:p>
        </w:tc>
        <w:tc>
          <w:tcPr>
            <w:tcW w:w="349" w:type="pct"/>
            <w:tcBorders>
              <w:top w:val="nil"/>
              <w:left w:val="nil"/>
              <w:bottom w:val="single" w:sz="4" w:space="0" w:color="auto"/>
              <w:right w:val="single" w:sz="4" w:space="0" w:color="auto"/>
            </w:tcBorders>
            <w:shd w:val="clear" w:color="auto" w:fill="auto"/>
            <w:vAlign w:val="center"/>
            <w:hideMark/>
          </w:tcPr>
          <w:p w14:paraId="0DD825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82D68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1028B5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5FDA411C"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3F3C3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270</w:t>
            </w:r>
          </w:p>
        </w:tc>
        <w:tc>
          <w:tcPr>
            <w:tcW w:w="284" w:type="pct"/>
            <w:tcBorders>
              <w:top w:val="nil"/>
              <w:left w:val="nil"/>
              <w:bottom w:val="single" w:sz="4" w:space="0" w:color="auto"/>
              <w:right w:val="single" w:sz="4" w:space="0" w:color="auto"/>
            </w:tcBorders>
            <w:shd w:val="clear" w:color="auto" w:fill="auto"/>
            <w:vAlign w:val="center"/>
            <w:hideMark/>
          </w:tcPr>
          <w:p w14:paraId="69A311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FDCBA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41E8CB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Lễ</w:t>
            </w:r>
          </w:p>
        </w:tc>
        <w:tc>
          <w:tcPr>
            <w:tcW w:w="420" w:type="pct"/>
            <w:tcBorders>
              <w:top w:val="nil"/>
              <w:left w:val="nil"/>
              <w:bottom w:val="single" w:sz="4" w:space="0" w:color="auto"/>
              <w:right w:val="single" w:sz="4" w:space="0" w:color="auto"/>
            </w:tcBorders>
            <w:shd w:val="clear" w:color="auto" w:fill="auto"/>
            <w:vAlign w:val="center"/>
            <w:hideMark/>
          </w:tcPr>
          <w:p w14:paraId="1AD5C5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Thống Nhất</w:t>
            </w:r>
          </w:p>
        </w:tc>
        <w:tc>
          <w:tcPr>
            <w:tcW w:w="485" w:type="pct"/>
            <w:tcBorders>
              <w:top w:val="nil"/>
              <w:left w:val="nil"/>
              <w:bottom w:val="single" w:sz="4" w:space="0" w:color="auto"/>
              <w:right w:val="single" w:sz="4" w:space="0" w:color="auto"/>
            </w:tcBorders>
            <w:shd w:val="clear" w:color="auto" w:fill="auto"/>
            <w:vAlign w:val="center"/>
            <w:hideMark/>
          </w:tcPr>
          <w:p w14:paraId="1615F5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Thống Nhất</w:t>
            </w:r>
          </w:p>
        </w:tc>
        <w:tc>
          <w:tcPr>
            <w:tcW w:w="349" w:type="pct"/>
            <w:tcBorders>
              <w:top w:val="nil"/>
              <w:left w:val="nil"/>
              <w:bottom w:val="single" w:sz="4" w:space="0" w:color="auto"/>
              <w:right w:val="single" w:sz="4" w:space="0" w:color="auto"/>
            </w:tcBorders>
            <w:shd w:val="clear" w:color="auto" w:fill="auto"/>
            <w:vAlign w:val="center"/>
            <w:hideMark/>
          </w:tcPr>
          <w:p w14:paraId="6366CE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9FFDD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7F2920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64EC366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00AC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271</w:t>
            </w:r>
          </w:p>
        </w:tc>
        <w:tc>
          <w:tcPr>
            <w:tcW w:w="284" w:type="pct"/>
            <w:tcBorders>
              <w:top w:val="nil"/>
              <w:left w:val="nil"/>
              <w:bottom w:val="single" w:sz="4" w:space="0" w:color="auto"/>
              <w:right w:val="single" w:sz="4" w:space="0" w:color="auto"/>
            </w:tcBorders>
            <w:shd w:val="clear" w:color="auto" w:fill="auto"/>
            <w:vAlign w:val="center"/>
            <w:hideMark/>
          </w:tcPr>
          <w:p w14:paraId="5BD684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FA46C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71ECB8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Lễ</w:t>
            </w:r>
          </w:p>
        </w:tc>
        <w:tc>
          <w:tcPr>
            <w:tcW w:w="420" w:type="pct"/>
            <w:tcBorders>
              <w:top w:val="nil"/>
              <w:left w:val="nil"/>
              <w:bottom w:val="single" w:sz="4" w:space="0" w:color="auto"/>
              <w:right w:val="single" w:sz="4" w:space="0" w:color="auto"/>
            </w:tcBorders>
            <w:shd w:val="clear" w:color="auto" w:fill="auto"/>
            <w:vAlign w:val="center"/>
            <w:hideMark/>
          </w:tcPr>
          <w:p w14:paraId="2180FD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Tiến</w:t>
            </w:r>
          </w:p>
        </w:tc>
        <w:tc>
          <w:tcPr>
            <w:tcW w:w="485" w:type="pct"/>
            <w:tcBorders>
              <w:top w:val="nil"/>
              <w:left w:val="nil"/>
              <w:bottom w:val="single" w:sz="4" w:space="0" w:color="auto"/>
              <w:right w:val="single" w:sz="4" w:space="0" w:color="auto"/>
            </w:tcBorders>
            <w:shd w:val="clear" w:color="auto" w:fill="auto"/>
            <w:vAlign w:val="center"/>
            <w:hideMark/>
          </w:tcPr>
          <w:p w14:paraId="6C8157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Tiến</w:t>
            </w:r>
          </w:p>
        </w:tc>
        <w:tc>
          <w:tcPr>
            <w:tcW w:w="349" w:type="pct"/>
            <w:tcBorders>
              <w:top w:val="nil"/>
              <w:left w:val="nil"/>
              <w:bottom w:val="single" w:sz="4" w:space="0" w:color="auto"/>
              <w:right w:val="single" w:sz="4" w:space="0" w:color="auto"/>
            </w:tcBorders>
            <w:shd w:val="clear" w:color="auto" w:fill="auto"/>
            <w:vAlign w:val="center"/>
            <w:hideMark/>
          </w:tcPr>
          <w:p w14:paraId="3917BF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28A9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60124C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6BA5557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4F057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272</w:t>
            </w:r>
          </w:p>
        </w:tc>
        <w:tc>
          <w:tcPr>
            <w:tcW w:w="284" w:type="pct"/>
            <w:tcBorders>
              <w:top w:val="nil"/>
              <w:left w:val="nil"/>
              <w:bottom w:val="single" w:sz="4" w:space="0" w:color="auto"/>
              <w:right w:val="single" w:sz="4" w:space="0" w:color="auto"/>
            </w:tcBorders>
            <w:shd w:val="clear" w:color="auto" w:fill="auto"/>
            <w:vAlign w:val="center"/>
            <w:hideMark/>
          </w:tcPr>
          <w:p w14:paraId="23623E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B05B7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756090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Chiến Thắng</w:t>
            </w:r>
          </w:p>
        </w:tc>
        <w:tc>
          <w:tcPr>
            <w:tcW w:w="420" w:type="pct"/>
            <w:tcBorders>
              <w:top w:val="nil"/>
              <w:left w:val="nil"/>
              <w:bottom w:val="single" w:sz="4" w:space="0" w:color="auto"/>
              <w:right w:val="single" w:sz="4" w:space="0" w:color="auto"/>
            </w:tcBorders>
            <w:shd w:val="clear" w:color="auto" w:fill="auto"/>
            <w:vAlign w:val="center"/>
            <w:hideMark/>
          </w:tcPr>
          <w:p w14:paraId="148A6E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Hương Cốc 1</w:t>
            </w:r>
          </w:p>
        </w:tc>
        <w:tc>
          <w:tcPr>
            <w:tcW w:w="485" w:type="pct"/>
            <w:tcBorders>
              <w:top w:val="nil"/>
              <w:left w:val="nil"/>
              <w:bottom w:val="single" w:sz="4" w:space="0" w:color="auto"/>
              <w:right w:val="single" w:sz="4" w:space="0" w:color="auto"/>
            </w:tcBorders>
            <w:shd w:val="clear" w:color="auto" w:fill="auto"/>
            <w:vAlign w:val="center"/>
            <w:hideMark/>
          </w:tcPr>
          <w:p w14:paraId="1DBBCF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Pú Đen</w:t>
            </w:r>
          </w:p>
        </w:tc>
        <w:tc>
          <w:tcPr>
            <w:tcW w:w="349" w:type="pct"/>
            <w:tcBorders>
              <w:top w:val="nil"/>
              <w:left w:val="nil"/>
              <w:bottom w:val="single" w:sz="4" w:space="0" w:color="auto"/>
              <w:right w:val="single" w:sz="4" w:space="0" w:color="auto"/>
            </w:tcBorders>
            <w:shd w:val="clear" w:color="auto" w:fill="auto"/>
            <w:vAlign w:val="center"/>
            <w:hideMark/>
          </w:tcPr>
          <w:p w14:paraId="491AE5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7E469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0AC437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1944A59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0CDA9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273</w:t>
            </w:r>
          </w:p>
        </w:tc>
        <w:tc>
          <w:tcPr>
            <w:tcW w:w="284" w:type="pct"/>
            <w:tcBorders>
              <w:top w:val="nil"/>
              <w:left w:val="nil"/>
              <w:bottom w:val="single" w:sz="4" w:space="0" w:color="auto"/>
              <w:right w:val="single" w:sz="4" w:space="0" w:color="auto"/>
            </w:tcBorders>
            <w:shd w:val="clear" w:color="auto" w:fill="auto"/>
            <w:vAlign w:val="center"/>
            <w:hideMark/>
          </w:tcPr>
          <w:p w14:paraId="2CDE1A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FB12C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2B16F7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Chiến Thắng</w:t>
            </w:r>
          </w:p>
        </w:tc>
        <w:tc>
          <w:tcPr>
            <w:tcW w:w="420" w:type="pct"/>
            <w:tcBorders>
              <w:top w:val="nil"/>
              <w:left w:val="nil"/>
              <w:bottom w:val="single" w:sz="4" w:space="0" w:color="auto"/>
              <w:right w:val="single" w:sz="4" w:space="0" w:color="auto"/>
            </w:tcBorders>
            <w:shd w:val="clear" w:color="auto" w:fill="auto"/>
            <w:vAlign w:val="center"/>
            <w:hideMark/>
          </w:tcPr>
          <w:p w14:paraId="2B2913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w:t>
            </w:r>
          </w:p>
        </w:tc>
        <w:tc>
          <w:tcPr>
            <w:tcW w:w="485" w:type="pct"/>
            <w:tcBorders>
              <w:top w:val="nil"/>
              <w:left w:val="nil"/>
              <w:bottom w:val="single" w:sz="4" w:space="0" w:color="auto"/>
              <w:right w:val="single" w:sz="4" w:space="0" w:color="auto"/>
            </w:tcBorders>
            <w:shd w:val="clear" w:color="auto" w:fill="auto"/>
            <w:vAlign w:val="center"/>
            <w:hideMark/>
          </w:tcPr>
          <w:p w14:paraId="61E672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Khau Kiêng</w:t>
            </w:r>
          </w:p>
        </w:tc>
        <w:tc>
          <w:tcPr>
            <w:tcW w:w="349" w:type="pct"/>
            <w:tcBorders>
              <w:top w:val="nil"/>
              <w:left w:val="nil"/>
              <w:bottom w:val="single" w:sz="4" w:space="0" w:color="auto"/>
              <w:right w:val="single" w:sz="4" w:space="0" w:color="auto"/>
            </w:tcBorders>
            <w:shd w:val="clear" w:color="auto" w:fill="auto"/>
            <w:vAlign w:val="center"/>
            <w:hideMark/>
          </w:tcPr>
          <w:p w14:paraId="60C57C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57DF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D1BA98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trong khu dân cư, có thể bị ảnh hưởng do chất thải sinh hoạt;</w:t>
            </w:r>
            <w:r w:rsidRPr="000E4468">
              <w:rPr>
                <w:sz w:val="22"/>
                <w:szCs w:val="22"/>
                <w:lang w:val="en-GB" w:eastAsia="en-GB"/>
              </w:rPr>
              <w:br/>
              <w:t>- Giảm diện tích rừng</w:t>
            </w:r>
          </w:p>
        </w:tc>
      </w:tr>
      <w:tr w:rsidR="000E4468" w:rsidRPr="000E4468" w14:paraId="7F90341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9919F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274</w:t>
            </w:r>
          </w:p>
        </w:tc>
        <w:tc>
          <w:tcPr>
            <w:tcW w:w="284" w:type="pct"/>
            <w:tcBorders>
              <w:top w:val="nil"/>
              <w:left w:val="nil"/>
              <w:bottom w:val="single" w:sz="4" w:space="0" w:color="auto"/>
              <w:right w:val="single" w:sz="4" w:space="0" w:color="auto"/>
            </w:tcBorders>
            <w:shd w:val="clear" w:color="auto" w:fill="auto"/>
            <w:vAlign w:val="center"/>
            <w:hideMark/>
          </w:tcPr>
          <w:p w14:paraId="629FA3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16258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54DCC2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Chiến Thắng</w:t>
            </w:r>
          </w:p>
        </w:tc>
        <w:tc>
          <w:tcPr>
            <w:tcW w:w="420" w:type="pct"/>
            <w:tcBorders>
              <w:top w:val="nil"/>
              <w:left w:val="nil"/>
              <w:bottom w:val="single" w:sz="4" w:space="0" w:color="auto"/>
              <w:right w:val="single" w:sz="4" w:space="0" w:color="auto"/>
            </w:tcBorders>
            <w:shd w:val="clear" w:color="auto" w:fill="auto"/>
            <w:vAlign w:val="center"/>
            <w:hideMark/>
          </w:tcPr>
          <w:p w14:paraId="340D96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Hoan Trung 1</w:t>
            </w:r>
          </w:p>
        </w:tc>
        <w:tc>
          <w:tcPr>
            <w:tcW w:w="485" w:type="pct"/>
            <w:tcBorders>
              <w:top w:val="nil"/>
              <w:left w:val="nil"/>
              <w:bottom w:val="single" w:sz="4" w:space="0" w:color="auto"/>
              <w:right w:val="single" w:sz="4" w:space="0" w:color="auto"/>
            </w:tcBorders>
            <w:shd w:val="clear" w:color="auto" w:fill="auto"/>
            <w:vAlign w:val="center"/>
            <w:hideMark/>
          </w:tcPr>
          <w:p w14:paraId="086249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Hoan Trung 1</w:t>
            </w:r>
          </w:p>
        </w:tc>
        <w:tc>
          <w:tcPr>
            <w:tcW w:w="349" w:type="pct"/>
            <w:tcBorders>
              <w:top w:val="nil"/>
              <w:left w:val="nil"/>
              <w:bottom w:val="single" w:sz="4" w:space="0" w:color="auto"/>
              <w:right w:val="single" w:sz="4" w:space="0" w:color="auto"/>
            </w:tcBorders>
            <w:shd w:val="clear" w:color="auto" w:fill="auto"/>
            <w:vAlign w:val="center"/>
            <w:hideMark/>
          </w:tcPr>
          <w:p w14:paraId="3DA4AE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1CFF5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214B5D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dưới thung lũng, xung quanh trồng ngô, hoa màu, khi mưa lớn sẽ lôi kéo vật liệu, chất bẩn làm giảm chất lượng nước</w:t>
            </w:r>
          </w:p>
        </w:tc>
      </w:tr>
      <w:tr w:rsidR="000E4468" w:rsidRPr="000E4468" w14:paraId="74763CA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A2B71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275</w:t>
            </w:r>
          </w:p>
        </w:tc>
        <w:tc>
          <w:tcPr>
            <w:tcW w:w="284" w:type="pct"/>
            <w:tcBorders>
              <w:top w:val="nil"/>
              <w:left w:val="nil"/>
              <w:bottom w:val="single" w:sz="4" w:space="0" w:color="auto"/>
              <w:right w:val="single" w:sz="4" w:space="0" w:color="auto"/>
            </w:tcBorders>
            <w:shd w:val="clear" w:color="auto" w:fill="auto"/>
            <w:vAlign w:val="center"/>
            <w:hideMark/>
          </w:tcPr>
          <w:p w14:paraId="4FB7EE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E51FC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0A4531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Chiến Thắng</w:t>
            </w:r>
          </w:p>
        </w:tc>
        <w:tc>
          <w:tcPr>
            <w:tcW w:w="420" w:type="pct"/>
            <w:tcBorders>
              <w:top w:val="nil"/>
              <w:left w:val="nil"/>
              <w:bottom w:val="single" w:sz="4" w:space="0" w:color="auto"/>
              <w:right w:val="single" w:sz="4" w:space="0" w:color="auto"/>
            </w:tcBorders>
            <w:shd w:val="clear" w:color="auto" w:fill="auto"/>
            <w:vAlign w:val="center"/>
            <w:hideMark/>
          </w:tcPr>
          <w:p w14:paraId="1B9385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Phong 2</w:t>
            </w:r>
          </w:p>
        </w:tc>
        <w:tc>
          <w:tcPr>
            <w:tcW w:w="485" w:type="pct"/>
            <w:tcBorders>
              <w:top w:val="nil"/>
              <w:left w:val="nil"/>
              <w:bottom w:val="single" w:sz="4" w:space="0" w:color="auto"/>
              <w:right w:val="single" w:sz="4" w:space="0" w:color="auto"/>
            </w:tcBorders>
            <w:shd w:val="clear" w:color="auto" w:fill="auto"/>
            <w:vAlign w:val="center"/>
            <w:hideMark/>
          </w:tcPr>
          <w:p w14:paraId="0580A9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Bé Mào</w:t>
            </w:r>
          </w:p>
        </w:tc>
        <w:tc>
          <w:tcPr>
            <w:tcW w:w="349" w:type="pct"/>
            <w:tcBorders>
              <w:top w:val="nil"/>
              <w:left w:val="nil"/>
              <w:bottom w:val="single" w:sz="4" w:space="0" w:color="auto"/>
              <w:right w:val="single" w:sz="4" w:space="0" w:color="auto"/>
            </w:tcBorders>
            <w:shd w:val="clear" w:color="auto" w:fill="auto"/>
            <w:vAlign w:val="center"/>
            <w:hideMark/>
          </w:tcPr>
          <w:p w14:paraId="33E6AA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3181B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EE50ED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lượng mưa rất nhỏ</w:t>
            </w:r>
            <w:r w:rsidRPr="000E4468">
              <w:rPr>
                <w:sz w:val="22"/>
                <w:szCs w:val="22"/>
                <w:lang w:val="en-GB" w:eastAsia="en-GB"/>
              </w:rPr>
              <w:br/>
              <w:t>- Phần đập chặn thu nước không được bảo vệ có thể làm giảm chất lượng nước</w:t>
            </w:r>
          </w:p>
        </w:tc>
      </w:tr>
      <w:tr w:rsidR="000E4468" w:rsidRPr="000E4468" w14:paraId="1C172455"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70256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276</w:t>
            </w:r>
          </w:p>
        </w:tc>
        <w:tc>
          <w:tcPr>
            <w:tcW w:w="284" w:type="pct"/>
            <w:tcBorders>
              <w:top w:val="nil"/>
              <w:left w:val="nil"/>
              <w:bottom w:val="single" w:sz="4" w:space="0" w:color="auto"/>
              <w:right w:val="single" w:sz="4" w:space="0" w:color="auto"/>
            </w:tcBorders>
            <w:shd w:val="clear" w:color="auto" w:fill="auto"/>
            <w:vAlign w:val="center"/>
            <w:hideMark/>
          </w:tcPr>
          <w:p w14:paraId="2FC3C3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42A16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5DAC5A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Sơn</w:t>
            </w:r>
          </w:p>
        </w:tc>
        <w:tc>
          <w:tcPr>
            <w:tcW w:w="420" w:type="pct"/>
            <w:tcBorders>
              <w:top w:val="nil"/>
              <w:left w:val="nil"/>
              <w:bottom w:val="single" w:sz="4" w:space="0" w:color="auto"/>
              <w:right w:val="single" w:sz="4" w:space="0" w:color="auto"/>
            </w:tcBorders>
            <w:shd w:val="clear" w:color="auto" w:fill="auto"/>
            <w:vAlign w:val="center"/>
            <w:hideMark/>
          </w:tcPr>
          <w:p w14:paraId="38100C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Pán 2</w:t>
            </w:r>
          </w:p>
        </w:tc>
        <w:tc>
          <w:tcPr>
            <w:tcW w:w="485" w:type="pct"/>
            <w:tcBorders>
              <w:top w:val="nil"/>
              <w:left w:val="nil"/>
              <w:bottom w:val="single" w:sz="4" w:space="0" w:color="auto"/>
              <w:right w:val="single" w:sz="4" w:space="0" w:color="auto"/>
            </w:tcBorders>
            <w:shd w:val="clear" w:color="auto" w:fill="auto"/>
            <w:vAlign w:val="center"/>
            <w:hideMark/>
          </w:tcPr>
          <w:p w14:paraId="5AADA8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Mò</w:t>
            </w:r>
          </w:p>
        </w:tc>
        <w:tc>
          <w:tcPr>
            <w:tcW w:w="349" w:type="pct"/>
            <w:tcBorders>
              <w:top w:val="nil"/>
              <w:left w:val="nil"/>
              <w:bottom w:val="single" w:sz="4" w:space="0" w:color="auto"/>
              <w:right w:val="single" w:sz="4" w:space="0" w:color="auto"/>
            </w:tcBorders>
            <w:shd w:val="clear" w:color="auto" w:fill="auto"/>
            <w:vAlign w:val="center"/>
            <w:hideMark/>
          </w:tcPr>
          <w:p w14:paraId="53327C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2EE39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8269B0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Phía trên có trang trại lợn, có nguy cơ ảnh hưởng đến chất lượng nguồn nước</w:t>
            </w:r>
          </w:p>
        </w:tc>
      </w:tr>
      <w:tr w:rsidR="000E4468" w:rsidRPr="000E4468" w14:paraId="0CB44ECA"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ED985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277</w:t>
            </w:r>
          </w:p>
        </w:tc>
        <w:tc>
          <w:tcPr>
            <w:tcW w:w="284" w:type="pct"/>
            <w:tcBorders>
              <w:top w:val="nil"/>
              <w:left w:val="nil"/>
              <w:bottom w:val="single" w:sz="4" w:space="0" w:color="auto"/>
              <w:right w:val="single" w:sz="4" w:space="0" w:color="auto"/>
            </w:tcBorders>
            <w:shd w:val="clear" w:color="auto" w:fill="auto"/>
            <w:vAlign w:val="center"/>
            <w:hideMark/>
          </w:tcPr>
          <w:p w14:paraId="39F0E6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9B9ED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1CCB2D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Sơn</w:t>
            </w:r>
          </w:p>
        </w:tc>
        <w:tc>
          <w:tcPr>
            <w:tcW w:w="420" w:type="pct"/>
            <w:tcBorders>
              <w:top w:val="nil"/>
              <w:left w:val="nil"/>
              <w:bottom w:val="single" w:sz="4" w:space="0" w:color="auto"/>
              <w:right w:val="single" w:sz="4" w:space="0" w:color="auto"/>
            </w:tcBorders>
            <w:shd w:val="clear" w:color="auto" w:fill="auto"/>
            <w:vAlign w:val="center"/>
            <w:hideMark/>
          </w:tcPr>
          <w:p w14:paraId="399ACD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Danh</w:t>
            </w:r>
          </w:p>
        </w:tc>
        <w:tc>
          <w:tcPr>
            <w:tcW w:w="485" w:type="pct"/>
            <w:tcBorders>
              <w:top w:val="nil"/>
              <w:left w:val="nil"/>
              <w:bottom w:val="single" w:sz="4" w:space="0" w:color="auto"/>
              <w:right w:val="single" w:sz="4" w:space="0" w:color="auto"/>
            </w:tcBorders>
            <w:shd w:val="clear" w:color="auto" w:fill="auto"/>
            <w:vAlign w:val="center"/>
            <w:hideMark/>
          </w:tcPr>
          <w:p w14:paraId="02C58B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Khuối Chíp</w:t>
            </w:r>
          </w:p>
        </w:tc>
        <w:tc>
          <w:tcPr>
            <w:tcW w:w="349" w:type="pct"/>
            <w:tcBorders>
              <w:top w:val="nil"/>
              <w:left w:val="nil"/>
              <w:bottom w:val="single" w:sz="4" w:space="0" w:color="auto"/>
              <w:right w:val="single" w:sz="4" w:space="0" w:color="auto"/>
            </w:tcBorders>
            <w:shd w:val="clear" w:color="auto" w:fill="auto"/>
            <w:vAlign w:val="center"/>
            <w:hideMark/>
          </w:tcPr>
          <w:p w14:paraId="6F80E8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F59A0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C68D4B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Đặt máy nổ để bơm nước ngay trên miệng hang, có thể dầu mỡ xuống nguồn nước</w:t>
            </w:r>
          </w:p>
        </w:tc>
      </w:tr>
      <w:tr w:rsidR="000E4468" w:rsidRPr="000E4468" w14:paraId="4987EB7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C3F4F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278</w:t>
            </w:r>
          </w:p>
        </w:tc>
        <w:tc>
          <w:tcPr>
            <w:tcW w:w="284" w:type="pct"/>
            <w:tcBorders>
              <w:top w:val="nil"/>
              <w:left w:val="nil"/>
              <w:bottom w:val="single" w:sz="4" w:space="0" w:color="auto"/>
              <w:right w:val="single" w:sz="4" w:space="0" w:color="auto"/>
            </w:tcBorders>
            <w:shd w:val="clear" w:color="auto" w:fill="auto"/>
            <w:vAlign w:val="center"/>
            <w:hideMark/>
          </w:tcPr>
          <w:p w14:paraId="23E39E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E32DA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2FF328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Sơn</w:t>
            </w:r>
          </w:p>
        </w:tc>
        <w:tc>
          <w:tcPr>
            <w:tcW w:w="420" w:type="pct"/>
            <w:tcBorders>
              <w:top w:val="nil"/>
              <w:left w:val="nil"/>
              <w:bottom w:val="single" w:sz="4" w:space="0" w:color="auto"/>
              <w:right w:val="single" w:sz="4" w:space="0" w:color="auto"/>
            </w:tcBorders>
            <w:shd w:val="clear" w:color="auto" w:fill="auto"/>
            <w:vAlign w:val="center"/>
            <w:hideMark/>
          </w:tcPr>
          <w:p w14:paraId="1E5520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Phúc Tiến</w:t>
            </w:r>
          </w:p>
        </w:tc>
        <w:tc>
          <w:tcPr>
            <w:tcW w:w="485" w:type="pct"/>
            <w:tcBorders>
              <w:top w:val="nil"/>
              <w:left w:val="nil"/>
              <w:bottom w:val="single" w:sz="4" w:space="0" w:color="auto"/>
              <w:right w:val="single" w:sz="4" w:space="0" w:color="auto"/>
            </w:tcBorders>
            <w:shd w:val="clear" w:color="auto" w:fill="auto"/>
            <w:vAlign w:val="center"/>
            <w:hideMark/>
          </w:tcPr>
          <w:p w14:paraId="42D309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Phúc Tiến</w:t>
            </w:r>
          </w:p>
        </w:tc>
        <w:tc>
          <w:tcPr>
            <w:tcW w:w="349" w:type="pct"/>
            <w:tcBorders>
              <w:top w:val="nil"/>
              <w:left w:val="nil"/>
              <w:bottom w:val="single" w:sz="4" w:space="0" w:color="auto"/>
              <w:right w:val="single" w:sz="4" w:space="0" w:color="auto"/>
            </w:tcBorders>
            <w:shd w:val="clear" w:color="auto" w:fill="auto"/>
            <w:vAlign w:val="center"/>
            <w:hideMark/>
          </w:tcPr>
          <w:p w14:paraId="352800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A98CA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2A6F16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cấy lúa có nguy cơ ảnh hưởng chất lượng do phân bón, thuốc cỏ</w:t>
            </w:r>
          </w:p>
        </w:tc>
      </w:tr>
      <w:tr w:rsidR="000E4468" w:rsidRPr="000E4468" w14:paraId="30B3F66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E60EF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279</w:t>
            </w:r>
          </w:p>
        </w:tc>
        <w:tc>
          <w:tcPr>
            <w:tcW w:w="284" w:type="pct"/>
            <w:tcBorders>
              <w:top w:val="nil"/>
              <w:left w:val="nil"/>
              <w:bottom w:val="single" w:sz="4" w:space="0" w:color="auto"/>
              <w:right w:val="single" w:sz="4" w:space="0" w:color="auto"/>
            </w:tcBorders>
            <w:shd w:val="clear" w:color="auto" w:fill="auto"/>
            <w:vAlign w:val="center"/>
            <w:hideMark/>
          </w:tcPr>
          <w:p w14:paraId="67BF8F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AFAA4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3C7CDE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Trấn Yên</w:t>
            </w:r>
          </w:p>
        </w:tc>
        <w:tc>
          <w:tcPr>
            <w:tcW w:w="420" w:type="pct"/>
            <w:tcBorders>
              <w:top w:val="nil"/>
              <w:left w:val="nil"/>
              <w:bottom w:val="single" w:sz="4" w:space="0" w:color="auto"/>
              <w:right w:val="single" w:sz="4" w:space="0" w:color="auto"/>
            </w:tcBorders>
            <w:shd w:val="clear" w:color="auto" w:fill="auto"/>
            <w:vAlign w:val="center"/>
            <w:hideMark/>
          </w:tcPr>
          <w:p w14:paraId="1D5DBE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Nàng Huyền</w:t>
            </w:r>
          </w:p>
        </w:tc>
        <w:tc>
          <w:tcPr>
            <w:tcW w:w="485" w:type="pct"/>
            <w:tcBorders>
              <w:top w:val="nil"/>
              <w:left w:val="nil"/>
              <w:bottom w:val="single" w:sz="4" w:space="0" w:color="auto"/>
              <w:right w:val="single" w:sz="4" w:space="0" w:color="auto"/>
            </w:tcBorders>
            <w:shd w:val="clear" w:color="auto" w:fill="auto"/>
            <w:vAlign w:val="center"/>
            <w:hideMark/>
          </w:tcPr>
          <w:p w14:paraId="306700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Nàng Huyền</w:t>
            </w:r>
          </w:p>
        </w:tc>
        <w:tc>
          <w:tcPr>
            <w:tcW w:w="349" w:type="pct"/>
            <w:tcBorders>
              <w:top w:val="nil"/>
              <w:left w:val="nil"/>
              <w:bottom w:val="single" w:sz="4" w:space="0" w:color="auto"/>
              <w:right w:val="single" w:sz="4" w:space="0" w:color="auto"/>
            </w:tcBorders>
            <w:shd w:val="clear" w:color="auto" w:fill="auto"/>
            <w:vAlign w:val="center"/>
            <w:hideMark/>
          </w:tcPr>
          <w:p w14:paraId="7A8748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2E43C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8FA2D9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biến động lượng mưa giữa các mùa</w:t>
            </w:r>
          </w:p>
        </w:tc>
      </w:tr>
      <w:tr w:rsidR="000E4468" w:rsidRPr="000E4468" w14:paraId="07E559F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30009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280</w:t>
            </w:r>
          </w:p>
        </w:tc>
        <w:tc>
          <w:tcPr>
            <w:tcW w:w="284" w:type="pct"/>
            <w:tcBorders>
              <w:top w:val="nil"/>
              <w:left w:val="nil"/>
              <w:bottom w:val="single" w:sz="4" w:space="0" w:color="auto"/>
              <w:right w:val="single" w:sz="4" w:space="0" w:color="auto"/>
            </w:tcBorders>
            <w:shd w:val="clear" w:color="auto" w:fill="auto"/>
            <w:vAlign w:val="center"/>
            <w:hideMark/>
          </w:tcPr>
          <w:p w14:paraId="337D70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E5B4F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400EFC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Trấn Yên</w:t>
            </w:r>
          </w:p>
        </w:tc>
        <w:tc>
          <w:tcPr>
            <w:tcW w:w="420" w:type="pct"/>
            <w:tcBorders>
              <w:top w:val="nil"/>
              <w:left w:val="nil"/>
              <w:bottom w:val="single" w:sz="4" w:space="0" w:color="auto"/>
              <w:right w:val="single" w:sz="4" w:space="0" w:color="auto"/>
            </w:tcBorders>
            <w:shd w:val="clear" w:color="auto" w:fill="auto"/>
            <w:vAlign w:val="center"/>
            <w:hideMark/>
          </w:tcPr>
          <w:p w14:paraId="19F0D1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Lân Cà 1,2</w:t>
            </w:r>
          </w:p>
        </w:tc>
        <w:tc>
          <w:tcPr>
            <w:tcW w:w="485" w:type="pct"/>
            <w:tcBorders>
              <w:top w:val="nil"/>
              <w:left w:val="nil"/>
              <w:bottom w:val="single" w:sz="4" w:space="0" w:color="auto"/>
              <w:right w:val="single" w:sz="4" w:space="0" w:color="auto"/>
            </w:tcBorders>
            <w:shd w:val="clear" w:color="auto" w:fill="auto"/>
            <w:vAlign w:val="center"/>
            <w:hideMark/>
          </w:tcPr>
          <w:p w14:paraId="46A53E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Lân Cà 1,2</w:t>
            </w:r>
          </w:p>
        </w:tc>
        <w:tc>
          <w:tcPr>
            <w:tcW w:w="349" w:type="pct"/>
            <w:tcBorders>
              <w:top w:val="nil"/>
              <w:left w:val="nil"/>
              <w:bottom w:val="single" w:sz="4" w:space="0" w:color="auto"/>
              <w:right w:val="single" w:sz="4" w:space="0" w:color="auto"/>
            </w:tcBorders>
            <w:shd w:val="clear" w:color="auto" w:fill="auto"/>
            <w:vAlign w:val="center"/>
            <w:hideMark/>
          </w:tcPr>
          <w:p w14:paraId="4C5250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CF4A4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204811F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biến động lượng mưa giữa các mùa</w:t>
            </w:r>
            <w:r w:rsidRPr="000E4468">
              <w:rPr>
                <w:sz w:val="22"/>
                <w:szCs w:val="22"/>
                <w:lang w:val="en-GB" w:eastAsia="en-GB"/>
              </w:rPr>
              <w:br/>
              <w:t>- Khu vực thấp hơn có trồng ngô, có khả năng gây ảnh hưởng nguồn nước nếu sử dụng phân bón và thuốc diệt cỏ</w:t>
            </w:r>
          </w:p>
        </w:tc>
      </w:tr>
      <w:tr w:rsidR="000E4468" w:rsidRPr="000E4468" w14:paraId="1D3A252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4B925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281</w:t>
            </w:r>
          </w:p>
        </w:tc>
        <w:tc>
          <w:tcPr>
            <w:tcW w:w="284" w:type="pct"/>
            <w:tcBorders>
              <w:top w:val="nil"/>
              <w:left w:val="nil"/>
              <w:bottom w:val="single" w:sz="4" w:space="0" w:color="auto"/>
              <w:right w:val="single" w:sz="4" w:space="0" w:color="auto"/>
            </w:tcBorders>
            <w:shd w:val="clear" w:color="auto" w:fill="auto"/>
            <w:vAlign w:val="center"/>
            <w:hideMark/>
          </w:tcPr>
          <w:p w14:paraId="4DE1B3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6A512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65C4C5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Trấn Yên</w:t>
            </w:r>
          </w:p>
        </w:tc>
        <w:tc>
          <w:tcPr>
            <w:tcW w:w="420" w:type="pct"/>
            <w:tcBorders>
              <w:top w:val="nil"/>
              <w:left w:val="nil"/>
              <w:bottom w:val="single" w:sz="4" w:space="0" w:color="auto"/>
              <w:right w:val="single" w:sz="4" w:space="0" w:color="auto"/>
            </w:tcBorders>
            <w:shd w:val="clear" w:color="auto" w:fill="auto"/>
            <w:vAlign w:val="center"/>
            <w:hideMark/>
          </w:tcPr>
          <w:p w14:paraId="48CCF3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Lân Hoèn</w:t>
            </w:r>
          </w:p>
        </w:tc>
        <w:tc>
          <w:tcPr>
            <w:tcW w:w="485" w:type="pct"/>
            <w:tcBorders>
              <w:top w:val="nil"/>
              <w:left w:val="nil"/>
              <w:bottom w:val="single" w:sz="4" w:space="0" w:color="auto"/>
              <w:right w:val="single" w:sz="4" w:space="0" w:color="auto"/>
            </w:tcBorders>
            <w:shd w:val="clear" w:color="auto" w:fill="auto"/>
            <w:vAlign w:val="center"/>
            <w:hideMark/>
          </w:tcPr>
          <w:p w14:paraId="79AD84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Lân Hoèn</w:t>
            </w:r>
          </w:p>
        </w:tc>
        <w:tc>
          <w:tcPr>
            <w:tcW w:w="349" w:type="pct"/>
            <w:tcBorders>
              <w:top w:val="nil"/>
              <w:left w:val="nil"/>
              <w:bottom w:val="single" w:sz="4" w:space="0" w:color="auto"/>
              <w:right w:val="single" w:sz="4" w:space="0" w:color="auto"/>
            </w:tcBorders>
            <w:shd w:val="clear" w:color="auto" w:fill="auto"/>
            <w:vAlign w:val="center"/>
            <w:hideMark/>
          </w:tcPr>
          <w:p w14:paraId="10BEFD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A14D8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CCF714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559BD7F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AAF6F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282</w:t>
            </w:r>
          </w:p>
        </w:tc>
        <w:tc>
          <w:tcPr>
            <w:tcW w:w="284" w:type="pct"/>
            <w:tcBorders>
              <w:top w:val="nil"/>
              <w:left w:val="nil"/>
              <w:bottom w:val="single" w:sz="4" w:space="0" w:color="auto"/>
              <w:right w:val="single" w:sz="4" w:space="0" w:color="auto"/>
            </w:tcBorders>
            <w:shd w:val="clear" w:color="auto" w:fill="auto"/>
            <w:vAlign w:val="center"/>
            <w:hideMark/>
          </w:tcPr>
          <w:p w14:paraId="1762EA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8CF82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5BDC65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Trấn Yên</w:t>
            </w:r>
          </w:p>
        </w:tc>
        <w:tc>
          <w:tcPr>
            <w:tcW w:w="420" w:type="pct"/>
            <w:tcBorders>
              <w:top w:val="nil"/>
              <w:left w:val="nil"/>
              <w:bottom w:val="single" w:sz="4" w:space="0" w:color="auto"/>
              <w:right w:val="single" w:sz="4" w:space="0" w:color="auto"/>
            </w:tcBorders>
            <w:shd w:val="clear" w:color="auto" w:fill="auto"/>
            <w:vAlign w:val="center"/>
            <w:hideMark/>
          </w:tcPr>
          <w:p w14:paraId="313B2E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Đon Ngàng</w:t>
            </w:r>
          </w:p>
        </w:tc>
        <w:tc>
          <w:tcPr>
            <w:tcW w:w="485" w:type="pct"/>
            <w:tcBorders>
              <w:top w:val="nil"/>
              <w:left w:val="nil"/>
              <w:bottom w:val="single" w:sz="4" w:space="0" w:color="auto"/>
              <w:right w:val="single" w:sz="4" w:space="0" w:color="auto"/>
            </w:tcBorders>
            <w:shd w:val="clear" w:color="auto" w:fill="auto"/>
            <w:vAlign w:val="center"/>
            <w:hideMark/>
          </w:tcPr>
          <w:p w14:paraId="4662F0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Đon Ngàng</w:t>
            </w:r>
          </w:p>
        </w:tc>
        <w:tc>
          <w:tcPr>
            <w:tcW w:w="349" w:type="pct"/>
            <w:tcBorders>
              <w:top w:val="nil"/>
              <w:left w:val="nil"/>
              <w:bottom w:val="single" w:sz="4" w:space="0" w:color="auto"/>
              <w:right w:val="single" w:sz="4" w:space="0" w:color="auto"/>
            </w:tcBorders>
            <w:shd w:val="clear" w:color="auto" w:fill="auto"/>
            <w:vAlign w:val="center"/>
            <w:hideMark/>
          </w:tcPr>
          <w:p w14:paraId="5CB362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8C897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266321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2103896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6B83F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283</w:t>
            </w:r>
          </w:p>
        </w:tc>
        <w:tc>
          <w:tcPr>
            <w:tcW w:w="284" w:type="pct"/>
            <w:tcBorders>
              <w:top w:val="nil"/>
              <w:left w:val="nil"/>
              <w:bottom w:val="single" w:sz="4" w:space="0" w:color="auto"/>
              <w:right w:val="single" w:sz="4" w:space="0" w:color="auto"/>
            </w:tcBorders>
            <w:shd w:val="clear" w:color="auto" w:fill="auto"/>
            <w:vAlign w:val="center"/>
            <w:hideMark/>
          </w:tcPr>
          <w:p w14:paraId="75578A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A7958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5C3A70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Trấn Yên</w:t>
            </w:r>
          </w:p>
        </w:tc>
        <w:tc>
          <w:tcPr>
            <w:tcW w:w="420" w:type="pct"/>
            <w:tcBorders>
              <w:top w:val="nil"/>
              <w:left w:val="nil"/>
              <w:bottom w:val="single" w:sz="4" w:space="0" w:color="auto"/>
              <w:right w:val="single" w:sz="4" w:space="0" w:color="auto"/>
            </w:tcBorders>
            <w:shd w:val="clear" w:color="auto" w:fill="auto"/>
            <w:vAlign w:val="center"/>
            <w:hideMark/>
          </w:tcPr>
          <w:p w14:paraId="48F9D6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Làng Gà 1 </w:t>
            </w:r>
          </w:p>
        </w:tc>
        <w:tc>
          <w:tcPr>
            <w:tcW w:w="485" w:type="pct"/>
            <w:tcBorders>
              <w:top w:val="nil"/>
              <w:left w:val="nil"/>
              <w:bottom w:val="single" w:sz="4" w:space="0" w:color="auto"/>
              <w:right w:val="single" w:sz="4" w:space="0" w:color="auto"/>
            </w:tcBorders>
            <w:shd w:val="clear" w:color="auto" w:fill="auto"/>
            <w:vAlign w:val="center"/>
            <w:hideMark/>
          </w:tcPr>
          <w:p w14:paraId="339899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Làng Gà 1 </w:t>
            </w:r>
          </w:p>
        </w:tc>
        <w:tc>
          <w:tcPr>
            <w:tcW w:w="349" w:type="pct"/>
            <w:tcBorders>
              <w:top w:val="nil"/>
              <w:left w:val="nil"/>
              <w:bottom w:val="single" w:sz="4" w:space="0" w:color="auto"/>
              <w:right w:val="single" w:sz="4" w:space="0" w:color="auto"/>
            </w:tcBorders>
            <w:shd w:val="clear" w:color="auto" w:fill="auto"/>
            <w:vAlign w:val="center"/>
            <w:hideMark/>
          </w:tcPr>
          <w:p w14:paraId="004DC0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1D5F9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8C3F7B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2DA1C8B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FBA8D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284</w:t>
            </w:r>
          </w:p>
        </w:tc>
        <w:tc>
          <w:tcPr>
            <w:tcW w:w="284" w:type="pct"/>
            <w:tcBorders>
              <w:top w:val="nil"/>
              <w:left w:val="nil"/>
              <w:bottom w:val="single" w:sz="4" w:space="0" w:color="auto"/>
              <w:right w:val="single" w:sz="4" w:space="0" w:color="auto"/>
            </w:tcBorders>
            <w:shd w:val="clear" w:color="auto" w:fill="auto"/>
            <w:vAlign w:val="center"/>
            <w:hideMark/>
          </w:tcPr>
          <w:p w14:paraId="52D749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83342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Bắc Sơn</w:t>
            </w:r>
          </w:p>
        </w:tc>
        <w:tc>
          <w:tcPr>
            <w:tcW w:w="420" w:type="pct"/>
            <w:tcBorders>
              <w:top w:val="nil"/>
              <w:left w:val="nil"/>
              <w:bottom w:val="single" w:sz="4" w:space="0" w:color="auto"/>
              <w:right w:val="single" w:sz="4" w:space="0" w:color="auto"/>
            </w:tcBorders>
            <w:shd w:val="clear" w:color="auto" w:fill="auto"/>
            <w:vAlign w:val="center"/>
            <w:hideMark/>
          </w:tcPr>
          <w:p w14:paraId="518826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Trấn Yên</w:t>
            </w:r>
          </w:p>
        </w:tc>
        <w:tc>
          <w:tcPr>
            <w:tcW w:w="420" w:type="pct"/>
            <w:tcBorders>
              <w:top w:val="nil"/>
              <w:left w:val="nil"/>
              <w:bottom w:val="single" w:sz="4" w:space="0" w:color="auto"/>
              <w:right w:val="single" w:sz="4" w:space="0" w:color="auto"/>
            </w:tcBorders>
            <w:shd w:val="clear" w:color="auto" w:fill="auto"/>
            <w:vAlign w:val="center"/>
            <w:hideMark/>
          </w:tcPr>
          <w:p w14:paraId="6F4304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Làng Mỏ </w:t>
            </w:r>
          </w:p>
        </w:tc>
        <w:tc>
          <w:tcPr>
            <w:tcW w:w="485" w:type="pct"/>
            <w:tcBorders>
              <w:top w:val="nil"/>
              <w:left w:val="nil"/>
              <w:bottom w:val="single" w:sz="4" w:space="0" w:color="auto"/>
              <w:right w:val="single" w:sz="4" w:space="0" w:color="auto"/>
            </w:tcBorders>
            <w:shd w:val="clear" w:color="auto" w:fill="auto"/>
            <w:vAlign w:val="center"/>
            <w:hideMark/>
          </w:tcPr>
          <w:p w14:paraId="78FDE1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Làng Mỏ </w:t>
            </w:r>
          </w:p>
        </w:tc>
        <w:tc>
          <w:tcPr>
            <w:tcW w:w="349" w:type="pct"/>
            <w:tcBorders>
              <w:top w:val="nil"/>
              <w:left w:val="nil"/>
              <w:bottom w:val="single" w:sz="4" w:space="0" w:color="auto"/>
              <w:right w:val="single" w:sz="4" w:space="0" w:color="auto"/>
            </w:tcBorders>
            <w:shd w:val="clear" w:color="auto" w:fill="auto"/>
            <w:vAlign w:val="center"/>
            <w:hideMark/>
          </w:tcPr>
          <w:p w14:paraId="3ECA43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08EC9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0E072D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2B18DF2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29DF9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285</w:t>
            </w:r>
          </w:p>
        </w:tc>
        <w:tc>
          <w:tcPr>
            <w:tcW w:w="284" w:type="pct"/>
            <w:tcBorders>
              <w:top w:val="nil"/>
              <w:left w:val="nil"/>
              <w:bottom w:val="single" w:sz="4" w:space="0" w:color="auto"/>
              <w:right w:val="single" w:sz="4" w:space="0" w:color="auto"/>
            </w:tcBorders>
            <w:shd w:val="clear" w:color="auto" w:fill="auto"/>
            <w:vAlign w:val="center"/>
            <w:hideMark/>
          </w:tcPr>
          <w:p w14:paraId="718A1D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A9752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7A3D82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24C943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Pái</w:t>
            </w:r>
          </w:p>
        </w:tc>
        <w:tc>
          <w:tcPr>
            <w:tcW w:w="485" w:type="pct"/>
            <w:tcBorders>
              <w:top w:val="nil"/>
              <w:left w:val="nil"/>
              <w:bottom w:val="single" w:sz="4" w:space="0" w:color="auto"/>
              <w:right w:val="single" w:sz="4" w:space="0" w:color="auto"/>
            </w:tcBorders>
            <w:shd w:val="clear" w:color="auto" w:fill="auto"/>
            <w:vAlign w:val="center"/>
            <w:hideMark/>
          </w:tcPr>
          <w:p w14:paraId="583C519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Pái</w:t>
            </w:r>
          </w:p>
        </w:tc>
        <w:tc>
          <w:tcPr>
            <w:tcW w:w="349" w:type="pct"/>
            <w:tcBorders>
              <w:top w:val="nil"/>
              <w:left w:val="nil"/>
              <w:bottom w:val="single" w:sz="4" w:space="0" w:color="auto"/>
              <w:right w:val="single" w:sz="4" w:space="0" w:color="auto"/>
            </w:tcBorders>
            <w:shd w:val="clear" w:color="auto" w:fill="auto"/>
            <w:vAlign w:val="center"/>
            <w:hideMark/>
          </w:tcPr>
          <w:p w14:paraId="1D1205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77A8E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3CC991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732CF39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4354A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286</w:t>
            </w:r>
          </w:p>
        </w:tc>
        <w:tc>
          <w:tcPr>
            <w:tcW w:w="284" w:type="pct"/>
            <w:tcBorders>
              <w:top w:val="nil"/>
              <w:left w:val="nil"/>
              <w:bottom w:val="single" w:sz="4" w:space="0" w:color="auto"/>
              <w:right w:val="single" w:sz="4" w:space="0" w:color="auto"/>
            </w:tcBorders>
            <w:shd w:val="clear" w:color="auto" w:fill="auto"/>
            <w:vAlign w:val="center"/>
            <w:hideMark/>
          </w:tcPr>
          <w:p w14:paraId="3B6DB7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B2CB7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7D81C3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763878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Giao Thủy</w:t>
            </w:r>
          </w:p>
        </w:tc>
        <w:tc>
          <w:tcPr>
            <w:tcW w:w="485" w:type="pct"/>
            <w:tcBorders>
              <w:top w:val="nil"/>
              <w:left w:val="nil"/>
              <w:bottom w:val="single" w:sz="4" w:space="0" w:color="auto"/>
              <w:right w:val="single" w:sz="4" w:space="0" w:color="auto"/>
            </w:tcBorders>
            <w:shd w:val="clear" w:color="auto" w:fill="auto"/>
            <w:vAlign w:val="center"/>
            <w:hideMark/>
          </w:tcPr>
          <w:p w14:paraId="6F6FE2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Giao Thủy</w:t>
            </w:r>
          </w:p>
        </w:tc>
        <w:tc>
          <w:tcPr>
            <w:tcW w:w="349" w:type="pct"/>
            <w:tcBorders>
              <w:top w:val="nil"/>
              <w:left w:val="nil"/>
              <w:bottom w:val="single" w:sz="4" w:space="0" w:color="auto"/>
              <w:right w:val="single" w:sz="4" w:space="0" w:color="auto"/>
            </w:tcBorders>
            <w:shd w:val="clear" w:color="auto" w:fill="auto"/>
            <w:vAlign w:val="center"/>
            <w:hideMark/>
          </w:tcPr>
          <w:p w14:paraId="324F70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CA1A1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FCC7EE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Chất lượng nước giảm do phần bể thu nước không được dọn dẹp, là cây và vật liệu xâm nhập</w:t>
            </w:r>
            <w:r w:rsidRPr="000E4468">
              <w:rPr>
                <w:sz w:val="22"/>
                <w:szCs w:val="22"/>
                <w:lang w:val="en-GB" w:eastAsia="en-GB"/>
              </w:rPr>
              <w:br/>
              <w:t>- Thay đổi cơ cấu rừng, chuyển 1 phần sang trồng ngô</w:t>
            </w:r>
          </w:p>
        </w:tc>
      </w:tr>
      <w:tr w:rsidR="000E4468" w:rsidRPr="000E4468" w14:paraId="4FC0A14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E894D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287</w:t>
            </w:r>
          </w:p>
        </w:tc>
        <w:tc>
          <w:tcPr>
            <w:tcW w:w="284" w:type="pct"/>
            <w:tcBorders>
              <w:top w:val="nil"/>
              <w:left w:val="nil"/>
              <w:bottom w:val="single" w:sz="4" w:space="0" w:color="auto"/>
              <w:right w:val="single" w:sz="4" w:space="0" w:color="auto"/>
            </w:tcBorders>
            <w:shd w:val="clear" w:color="auto" w:fill="auto"/>
            <w:vAlign w:val="center"/>
            <w:hideMark/>
          </w:tcPr>
          <w:p w14:paraId="1462C4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C16D7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035BE8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77FDDC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Nưa</w:t>
            </w:r>
          </w:p>
        </w:tc>
        <w:tc>
          <w:tcPr>
            <w:tcW w:w="485" w:type="pct"/>
            <w:tcBorders>
              <w:top w:val="nil"/>
              <w:left w:val="nil"/>
              <w:bottom w:val="single" w:sz="4" w:space="0" w:color="auto"/>
              <w:right w:val="single" w:sz="4" w:space="0" w:color="auto"/>
            </w:tcBorders>
            <w:shd w:val="clear" w:color="auto" w:fill="auto"/>
            <w:vAlign w:val="center"/>
            <w:hideMark/>
          </w:tcPr>
          <w:p w14:paraId="60F697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Nưa</w:t>
            </w:r>
          </w:p>
        </w:tc>
        <w:tc>
          <w:tcPr>
            <w:tcW w:w="349" w:type="pct"/>
            <w:tcBorders>
              <w:top w:val="nil"/>
              <w:left w:val="nil"/>
              <w:bottom w:val="single" w:sz="4" w:space="0" w:color="auto"/>
              <w:right w:val="single" w:sz="4" w:space="0" w:color="auto"/>
            </w:tcBorders>
            <w:shd w:val="clear" w:color="auto" w:fill="auto"/>
            <w:vAlign w:val="center"/>
            <w:hideMark/>
          </w:tcPr>
          <w:p w14:paraId="6F1662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8CE7F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FC57C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5686BFE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BF7B9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288</w:t>
            </w:r>
          </w:p>
        </w:tc>
        <w:tc>
          <w:tcPr>
            <w:tcW w:w="284" w:type="pct"/>
            <w:tcBorders>
              <w:top w:val="nil"/>
              <w:left w:val="nil"/>
              <w:bottom w:val="single" w:sz="4" w:space="0" w:color="auto"/>
              <w:right w:val="single" w:sz="4" w:space="0" w:color="auto"/>
            </w:tcBorders>
            <w:shd w:val="clear" w:color="auto" w:fill="auto"/>
            <w:vAlign w:val="center"/>
            <w:hideMark/>
          </w:tcPr>
          <w:p w14:paraId="59921B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52413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640120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1A432F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 Lẩu</w:t>
            </w:r>
          </w:p>
        </w:tc>
        <w:tc>
          <w:tcPr>
            <w:tcW w:w="485" w:type="pct"/>
            <w:tcBorders>
              <w:top w:val="nil"/>
              <w:left w:val="nil"/>
              <w:bottom w:val="single" w:sz="4" w:space="0" w:color="auto"/>
              <w:right w:val="single" w:sz="4" w:space="0" w:color="auto"/>
            </w:tcBorders>
            <w:shd w:val="clear" w:color="auto" w:fill="auto"/>
            <w:vAlign w:val="center"/>
            <w:hideMark/>
          </w:tcPr>
          <w:p w14:paraId="1E9294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 Lẩu</w:t>
            </w:r>
          </w:p>
        </w:tc>
        <w:tc>
          <w:tcPr>
            <w:tcW w:w="349" w:type="pct"/>
            <w:tcBorders>
              <w:top w:val="nil"/>
              <w:left w:val="nil"/>
              <w:bottom w:val="single" w:sz="4" w:space="0" w:color="auto"/>
              <w:right w:val="single" w:sz="4" w:space="0" w:color="auto"/>
            </w:tcBorders>
            <w:shd w:val="clear" w:color="auto" w:fill="auto"/>
            <w:vAlign w:val="center"/>
            <w:hideMark/>
          </w:tcPr>
          <w:p w14:paraId="78531B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75A0F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4515205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CCCF49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A7D35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289</w:t>
            </w:r>
          </w:p>
        </w:tc>
        <w:tc>
          <w:tcPr>
            <w:tcW w:w="284" w:type="pct"/>
            <w:tcBorders>
              <w:top w:val="nil"/>
              <w:left w:val="nil"/>
              <w:bottom w:val="single" w:sz="4" w:space="0" w:color="auto"/>
              <w:right w:val="single" w:sz="4" w:space="0" w:color="auto"/>
            </w:tcBorders>
            <w:shd w:val="clear" w:color="auto" w:fill="auto"/>
            <w:vAlign w:val="center"/>
            <w:hideMark/>
          </w:tcPr>
          <w:p w14:paraId="0082B9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205B0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1F4F67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444452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 Péc</w:t>
            </w:r>
          </w:p>
        </w:tc>
        <w:tc>
          <w:tcPr>
            <w:tcW w:w="485" w:type="pct"/>
            <w:tcBorders>
              <w:top w:val="nil"/>
              <w:left w:val="nil"/>
              <w:bottom w:val="single" w:sz="4" w:space="0" w:color="auto"/>
              <w:right w:val="single" w:sz="4" w:space="0" w:color="auto"/>
            </w:tcBorders>
            <w:shd w:val="clear" w:color="auto" w:fill="auto"/>
            <w:vAlign w:val="center"/>
            <w:hideMark/>
          </w:tcPr>
          <w:p w14:paraId="0C1F77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 Péc 1</w:t>
            </w:r>
          </w:p>
        </w:tc>
        <w:tc>
          <w:tcPr>
            <w:tcW w:w="349" w:type="pct"/>
            <w:tcBorders>
              <w:top w:val="nil"/>
              <w:left w:val="nil"/>
              <w:bottom w:val="single" w:sz="4" w:space="0" w:color="auto"/>
              <w:right w:val="single" w:sz="4" w:space="0" w:color="auto"/>
            </w:tcBorders>
            <w:shd w:val="clear" w:color="auto" w:fill="auto"/>
            <w:vAlign w:val="center"/>
            <w:hideMark/>
          </w:tcPr>
          <w:p w14:paraId="2E2BBE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46AD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56DB53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EA8440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DD00B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290</w:t>
            </w:r>
          </w:p>
        </w:tc>
        <w:tc>
          <w:tcPr>
            <w:tcW w:w="284" w:type="pct"/>
            <w:tcBorders>
              <w:top w:val="nil"/>
              <w:left w:val="nil"/>
              <w:bottom w:val="single" w:sz="4" w:space="0" w:color="auto"/>
              <w:right w:val="single" w:sz="4" w:space="0" w:color="auto"/>
            </w:tcBorders>
            <w:shd w:val="clear" w:color="auto" w:fill="auto"/>
            <w:vAlign w:val="center"/>
            <w:hideMark/>
          </w:tcPr>
          <w:p w14:paraId="6164E4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6AA3E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7C1F22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516A3C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 Péc</w:t>
            </w:r>
          </w:p>
        </w:tc>
        <w:tc>
          <w:tcPr>
            <w:tcW w:w="485" w:type="pct"/>
            <w:tcBorders>
              <w:top w:val="nil"/>
              <w:left w:val="nil"/>
              <w:bottom w:val="single" w:sz="4" w:space="0" w:color="auto"/>
              <w:right w:val="single" w:sz="4" w:space="0" w:color="auto"/>
            </w:tcBorders>
            <w:shd w:val="clear" w:color="auto" w:fill="auto"/>
            <w:vAlign w:val="center"/>
            <w:hideMark/>
          </w:tcPr>
          <w:p w14:paraId="739D8E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 Péc 2</w:t>
            </w:r>
          </w:p>
        </w:tc>
        <w:tc>
          <w:tcPr>
            <w:tcW w:w="349" w:type="pct"/>
            <w:tcBorders>
              <w:top w:val="nil"/>
              <w:left w:val="nil"/>
              <w:bottom w:val="single" w:sz="4" w:space="0" w:color="auto"/>
              <w:right w:val="single" w:sz="4" w:space="0" w:color="auto"/>
            </w:tcBorders>
            <w:shd w:val="clear" w:color="auto" w:fill="auto"/>
            <w:vAlign w:val="center"/>
            <w:hideMark/>
          </w:tcPr>
          <w:p w14:paraId="7E68CBE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56261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A49720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82569C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84646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291</w:t>
            </w:r>
          </w:p>
        </w:tc>
        <w:tc>
          <w:tcPr>
            <w:tcW w:w="284" w:type="pct"/>
            <w:tcBorders>
              <w:top w:val="nil"/>
              <w:left w:val="nil"/>
              <w:bottom w:val="single" w:sz="4" w:space="0" w:color="auto"/>
              <w:right w:val="single" w:sz="4" w:space="0" w:color="auto"/>
            </w:tcBorders>
            <w:shd w:val="clear" w:color="auto" w:fill="auto"/>
            <w:vAlign w:val="center"/>
            <w:hideMark/>
          </w:tcPr>
          <w:p w14:paraId="4B1583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3695F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4C8997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557737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Kéo Cong</w:t>
            </w:r>
          </w:p>
        </w:tc>
        <w:tc>
          <w:tcPr>
            <w:tcW w:w="485" w:type="pct"/>
            <w:tcBorders>
              <w:top w:val="nil"/>
              <w:left w:val="nil"/>
              <w:bottom w:val="single" w:sz="4" w:space="0" w:color="auto"/>
              <w:right w:val="single" w:sz="4" w:space="0" w:color="auto"/>
            </w:tcBorders>
            <w:shd w:val="clear" w:color="auto" w:fill="auto"/>
            <w:vAlign w:val="center"/>
            <w:hideMark/>
          </w:tcPr>
          <w:p w14:paraId="598A05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Kéo Cong</w:t>
            </w:r>
          </w:p>
        </w:tc>
        <w:tc>
          <w:tcPr>
            <w:tcW w:w="349" w:type="pct"/>
            <w:tcBorders>
              <w:top w:val="nil"/>
              <w:left w:val="nil"/>
              <w:bottom w:val="single" w:sz="4" w:space="0" w:color="auto"/>
              <w:right w:val="single" w:sz="4" w:space="0" w:color="auto"/>
            </w:tcBorders>
            <w:shd w:val="clear" w:color="auto" w:fill="auto"/>
            <w:vAlign w:val="center"/>
            <w:hideMark/>
          </w:tcPr>
          <w:p w14:paraId="1F0252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71DFF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4DC729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w:t>
            </w:r>
          </w:p>
        </w:tc>
      </w:tr>
      <w:tr w:rsidR="000E4468" w:rsidRPr="000E4468" w14:paraId="5AE7F5D4"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E576C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292</w:t>
            </w:r>
          </w:p>
        </w:tc>
        <w:tc>
          <w:tcPr>
            <w:tcW w:w="284" w:type="pct"/>
            <w:tcBorders>
              <w:top w:val="nil"/>
              <w:left w:val="nil"/>
              <w:bottom w:val="single" w:sz="4" w:space="0" w:color="auto"/>
              <w:right w:val="single" w:sz="4" w:space="0" w:color="auto"/>
            </w:tcBorders>
            <w:shd w:val="clear" w:color="auto" w:fill="auto"/>
            <w:vAlign w:val="center"/>
            <w:hideMark/>
          </w:tcPr>
          <w:p w14:paraId="7AF024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9B32B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198FA1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362BD9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Đao</w:t>
            </w:r>
          </w:p>
        </w:tc>
        <w:tc>
          <w:tcPr>
            <w:tcW w:w="485" w:type="pct"/>
            <w:tcBorders>
              <w:top w:val="nil"/>
              <w:left w:val="nil"/>
              <w:bottom w:val="single" w:sz="4" w:space="0" w:color="auto"/>
              <w:right w:val="single" w:sz="4" w:space="0" w:color="auto"/>
            </w:tcBorders>
            <w:shd w:val="clear" w:color="auto" w:fill="auto"/>
            <w:vAlign w:val="center"/>
            <w:hideMark/>
          </w:tcPr>
          <w:p w14:paraId="4B3FCA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Đao</w:t>
            </w:r>
          </w:p>
        </w:tc>
        <w:tc>
          <w:tcPr>
            <w:tcW w:w="349" w:type="pct"/>
            <w:tcBorders>
              <w:top w:val="nil"/>
              <w:left w:val="nil"/>
              <w:bottom w:val="single" w:sz="4" w:space="0" w:color="auto"/>
              <w:right w:val="single" w:sz="4" w:space="0" w:color="auto"/>
            </w:tcBorders>
            <w:shd w:val="clear" w:color="auto" w:fill="auto"/>
            <w:vAlign w:val="center"/>
            <w:hideMark/>
          </w:tcPr>
          <w:p w14:paraId="6936AD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1981B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3673EF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đầu nguồn;</w:t>
            </w:r>
            <w:r w:rsidRPr="000E4468">
              <w:rPr>
                <w:sz w:val="22"/>
                <w:szCs w:val="22"/>
                <w:lang w:val="en-GB" w:eastAsia="en-GB"/>
              </w:rPr>
              <w:br/>
              <w:t>- Khu vực lấy nước chưa được bảo vệ tốt làm giảm chất lượng nước đến các hộ dân</w:t>
            </w:r>
            <w:r w:rsidRPr="000E4468">
              <w:rPr>
                <w:sz w:val="22"/>
                <w:szCs w:val="22"/>
                <w:lang w:val="en-GB" w:eastAsia="en-GB"/>
              </w:rPr>
              <w:br/>
              <w:t>- Khu vực phía trên có bãi rác, có nguy cơ gây nhiễm bẩn nguồn</w:t>
            </w:r>
          </w:p>
        </w:tc>
      </w:tr>
      <w:tr w:rsidR="000E4468" w:rsidRPr="000E4468" w14:paraId="5121302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FCEAD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293</w:t>
            </w:r>
          </w:p>
        </w:tc>
        <w:tc>
          <w:tcPr>
            <w:tcW w:w="284" w:type="pct"/>
            <w:tcBorders>
              <w:top w:val="nil"/>
              <w:left w:val="nil"/>
              <w:bottom w:val="single" w:sz="4" w:space="0" w:color="auto"/>
              <w:right w:val="single" w:sz="4" w:space="0" w:color="auto"/>
            </w:tcBorders>
            <w:shd w:val="clear" w:color="auto" w:fill="auto"/>
            <w:vAlign w:val="center"/>
            <w:hideMark/>
          </w:tcPr>
          <w:p w14:paraId="06DCCE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FFC33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6942D7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444D5B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Đáp</w:t>
            </w:r>
          </w:p>
        </w:tc>
        <w:tc>
          <w:tcPr>
            <w:tcW w:w="485" w:type="pct"/>
            <w:tcBorders>
              <w:top w:val="nil"/>
              <w:left w:val="nil"/>
              <w:bottom w:val="single" w:sz="4" w:space="0" w:color="auto"/>
              <w:right w:val="single" w:sz="4" w:space="0" w:color="auto"/>
            </w:tcBorders>
            <w:shd w:val="clear" w:color="auto" w:fill="auto"/>
            <w:vAlign w:val="center"/>
            <w:hideMark/>
          </w:tcPr>
          <w:p w14:paraId="66CBD1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Đáp</w:t>
            </w:r>
          </w:p>
        </w:tc>
        <w:tc>
          <w:tcPr>
            <w:tcW w:w="349" w:type="pct"/>
            <w:tcBorders>
              <w:top w:val="nil"/>
              <w:left w:val="nil"/>
              <w:bottom w:val="single" w:sz="4" w:space="0" w:color="auto"/>
              <w:right w:val="single" w:sz="4" w:space="0" w:color="auto"/>
            </w:tcBorders>
            <w:shd w:val="clear" w:color="auto" w:fill="auto"/>
            <w:vAlign w:val="center"/>
            <w:hideMark/>
          </w:tcPr>
          <w:p w14:paraId="3440B0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0BD75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 xml:space="preserve">Giới hạn bởi đường phân thủy tại núi phía Tây Nam và Tây </w:t>
            </w:r>
            <w:r w:rsidRPr="000E4468">
              <w:rPr>
                <w:sz w:val="22"/>
                <w:szCs w:val="22"/>
                <w:lang w:val="en-GB" w:eastAsia="en-GB"/>
              </w:rPr>
              <w:lastRenderedPageBreak/>
              <w:t>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52A8C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lastRenderedPageBreak/>
              <w:t>- Do lượng mưa năm vừa qua giảm so với những năm trước</w:t>
            </w:r>
          </w:p>
        </w:tc>
      </w:tr>
      <w:tr w:rsidR="000E4468" w:rsidRPr="000E4468" w14:paraId="49392C3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14251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294</w:t>
            </w:r>
          </w:p>
        </w:tc>
        <w:tc>
          <w:tcPr>
            <w:tcW w:w="284" w:type="pct"/>
            <w:tcBorders>
              <w:top w:val="nil"/>
              <w:left w:val="nil"/>
              <w:bottom w:val="single" w:sz="4" w:space="0" w:color="auto"/>
              <w:right w:val="single" w:sz="4" w:space="0" w:color="auto"/>
            </w:tcBorders>
            <w:shd w:val="clear" w:color="auto" w:fill="auto"/>
            <w:vAlign w:val="center"/>
            <w:hideMark/>
          </w:tcPr>
          <w:p w14:paraId="684D6B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D2F6E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1FC137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527BED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Cáp</w:t>
            </w:r>
          </w:p>
        </w:tc>
        <w:tc>
          <w:tcPr>
            <w:tcW w:w="485" w:type="pct"/>
            <w:tcBorders>
              <w:top w:val="nil"/>
              <w:left w:val="nil"/>
              <w:bottom w:val="single" w:sz="4" w:space="0" w:color="auto"/>
              <w:right w:val="single" w:sz="4" w:space="0" w:color="auto"/>
            </w:tcBorders>
            <w:shd w:val="clear" w:color="auto" w:fill="auto"/>
            <w:vAlign w:val="center"/>
            <w:hideMark/>
          </w:tcPr>
          <w:p w14:paraId="774A1E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Suối Cáp</w:t>
            </w:r>
          </w:p>
        </w:tc>
        <w:tc>
          <w:tcPr>
            <w:tcW w:w="349" w:type="pct"/>
            <w:tcBorders>
              <w:top w:val="nil"/>
              <w:left w:val="nil"/>
              <w:bottom w:val="single" w:sz="4" w:space="0" w:color="auto"/>
              <w:right w:val="single" w:sz="4" w:space="0" w:color="auto"/>
            </w:tcBorders>
            <w:shd w:val="clear" w:color="auto" w:fill="auto"/>
            <w:vAlign w:val="center"/>
            <w:hideMark/>
          </w:tcPr>
          <w:p w14:paraId="7181C5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A8F5D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8FF67A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khu vực lấy nước chưa được bảo vệ</w:t>
            </w:r>
          </w:p>
        </w:tc>
      </w:tr>
      <w:tr w:rsidR="000E4468" w:rsidRPr="000E4468" w14:paraId="521E5A9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16228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295</w:t>
            </w:r>
          </w:p>
        </w:tc>
        <w:tc>
          <w:tcPr>
            <w:tcW w:w="284" w:type="pct"/>
            <w:tcBorders>
              <w:top w:val="nil"/>
              <w:left w:val="nil"/>
              <w:bottom w:val="single" w:sz="4" w:space="0" w:color="auto"/>
              <w:right w:val="single" w:sz="4" w:space="0" w:color="auto"/>
            </w:tcBorders>
            <w:shd w:val="clear" w:color="auto" w:fill="auto"/>
            <w:vAlign w:val="center"/>
            <w:hideMark/>
          </w:tcPr>
          <w:p w14:paraId="1DA74E0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669D5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152645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784320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Nâng</w:t>
            </w:r>
          </w:p>
        </w:tc>
        <w:tc>
          <w:tcPr>
            <w:tcW w:w="485" w:type="pct"/>
            <w:tcBorders>
              <w:top w:val="nil"/>
              <w:left w:val="nil"/>
              <w:bottom w:val="single" w:sz="4" w:space="0" w:color="auto"/>
              <w:right w:val="single" w:sz="4" w:space="0" w:color="auto"/>
            </w:tcBorders>
            <w:shd w:val="clear" w:color="auto" w:fill="auto"/>
            <w:vAlign w:val="center"/>
            <w:hideMark/>
          </w:tcPr>
          <w:p w14:paraId="424D17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Nâng</w:t>
            </w:r>
          </w:p>
        </w:tc>
        <w:tc>
          <w:tcPr>
            <w:tcW w:w="349" w:type="pct"/>
            <w:tcBorders>
              <w:top w:val="nil"/>
              <w:left w:val="nil"/>
              <w:bottom w:val="single" w:sz="4" w:space="0" w:color="auto"/>
              <w:right w:val="single" w:sz="4" w:space="0" w:color="auto"/>
            </w:tcBorders>
            <w:shd w:val="clear" w:color="auto" w:fill="auto"/>
            <w:vAlign w:val="center"/>
            <w:hideMark/>
          </w:tcPr>
          <w:p w14:paraId="227E41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0A1FC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16EC8E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76E6BF1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185A1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296</w:t>
            </w:r>
          </w:p>
        </w:tc>
        <w:tc>
          <w:tcPr>
            <w:tcW w:w="284" w:type="pct"/>
            <w:tcBorders>
              <w:top w:val="nil"/>
              <w:left w:val="nil"/>
              <w:bottom w:val="single" w:sz="4" w:space="0" w:color="auto"/>
              <w:right w:val="single" w:sz="4" w:space="0" w:color="auto"/>
            </w:tcBorders>
            <w:shd w:val="clear" w:color="auto" w:fill="auto"/>
            <w:vAlign w:val="center"/>
            <w:hideMark/>
          </w:tcPr>
          <w:p w14:paraId="2E966A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B7B59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262D72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388DD0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Dài</w:t>
            </w:r>
          </w:p>
        </w:tc>
        <w:tc>
          <w:tcPr>
            <w:tcW w:w="485" w:type="pct"/>
            <w:tcBorders>
              <w:top w:val="nil"/>
              <w:left w:val="nil"/>
              <w:bottom w:val="single" w:sz="4" w:space="0" w:color="auto"/>
              <w:right w:val="single" w:sz="4" w:space="0" w:color="auto"/>
            </w:tcBorders>
            <w:shd w:val="clear" w:color="auto" w:fill="auto"/>
            <w:vAlign w:val="center"/>
            <w:hideMark/>
          </w:tcPr>
          <w:p w14:paraId="33959B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Dài</w:t>
            </w:r>
          </w:p>
        </w:tc>
        <w:tc>
          <w:tcPr>
            <w:tcW w:w="349" w:type="pct"/>
            <w:tcBorders>
              <w:top w:val="nil"/>
              <w:left w:val="nil"/>
              <w:bottom w:val="single" w:sz="4" w:space="0" w:color="auto"/>
              <w:right w:val="single" w:sz="4" w:space="0" w:color="auto"/>
            </w:tcBorders>
            <w:shd w:val="clear" w:color="auto" w:fill="auto"/>
            <w:vAlign w:val="center"/>
            <w:hideMark/>
          </w:tcPr>
          <w:p w14:paraId="0D8895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BE39A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5AC87E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ý thức người dân phía đầu đường ống chưa tốt, để nước xả tự do nên phần cuối đường ống dân không có nước sử dụng</w:t>
            </w:r>
          </w:p>
        </w:tc>
      </w:tr>
      <w:tr w:rsidR="000E4468" w:rsidRPr="000E4468" w14:paraId="5BE09D5D"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D3D16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297</w:t>
            </w:r>
          </w:p>
        </w:tc>
        <w:tc>
          <w:tcPr>
            <w:tcW w:w="284" w:type="pct"/>
            <w:tcBorders>
              <w:top w:val="nil"/>
              <w:left w:val="nil"/>
              <w:bottom w:val="single" w:sz="4" w:space="0" w:color="auto"/>
              <w:right w:val="single" w:sz="4" w:space="0" w:color="auto"/>
            </w:tcBorders>
            <w:shd w:val="clear" w:color="auto" w:fill="auto"/>
            <w:vAlign w:val="center"/>
            <w:hideMark/>
          </w:tcPr>
          <w:p w14:paraId="7B836B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BB66C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206CC3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0787EE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Đồng</w:t>
            </w:r>
          </w:p>
        </w:tc>
        <w:tc>
          <w:tcPr>
            <w:tcW w:w="485" w:type="pct"/>
            <w:tcBorders>
              <w:top w:val="nil"/>
              <w:left w:val="nil"/>
              <w:bottom w:val="single" w:sz="4" w:space="0" w:color="auto"/>
              <w:right w:val="single" w:sz="4" w:space="0" w:color="auto"/>
            </w:tcBorders>
            <w:shd w:val="clear" w:color="auto" w:fill="auto"/>
            <w:vAlign w:val="center"/>
            <w:hideMark/>
          </w:tcPr>
          <w:p w14:paraId="04CE34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Đồng</w:t>
            </w:r>
          </w:p>
        </w:tc>
        <w:tc>
          <w:tcPr>
            <w:tcW w:w="349" w:type="pct"/>
            <w:tcBorders>
              <w:top w:val="nil"/>
              <w:left w:val="nil"/>
              <w:bottom w:val="single" w:sz="4" w:space="0" w:color="auto"/>
              <w:right w:val="single" w:sz="4" w:space="0" w:color="auto"/>
            </w:tcBorders>
            <w:shd w:val="clear" w:color="auto" w:fill="auto"/>
            <w:vAlign w:val="center"/>
            <w:hideMark/>
          </w:tcPr>
          <w:p w14:paraId="75C2D5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E8A0A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0CC623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w:t>
            </w:r>
          </w:p>
        </w:tc>
      </w:tr>
      <w:tr w:rsidR="000E4468" w:rsidRPr="000E4468" w14:paraId="3984A54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01DA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298</w:t>
            </w:r>
          </w:p>
        </w:tc>
        <w:tc>
          <w:tcPr>
            <w:tcW w:w="284" w:type="pct"/>
            <w:tcBorders>
              <w:top w:val="nil"/>
              <w:left w:val="nil"/>
              <w:bottom w:val="single" w:sz="4" w:space="0" w:color="auto"/>
              <w:right w:val="single" w:sz="4" w:space="0" w:color="auto"/>
            </w:tcBorders>
            <w:shd w:val="clear" w:color="auto" w:fill="auto"/>
            <w:vAlign w:val="center"/>
            <w:hideMark/>
          </w:tcPr>
          <w:p w14:paraId="091F48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0313D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4C0B4D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68A572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Vước</w:t>
            </w:r>
          </w:p>
        </w:tc>
        <w:tc>
          <w:tcPr>
            <w:tcW w:w="485" w:type="pct"/>
            <w:tcBorders>
              <w:top w:val="nil"/>
              <w:left w:val="nil"/>
              <w:bottom w:val="single" w:sz="4" w:space="0" w:color="auto"/>
              <w:right w:val="single" w:sz="4" w:space="0" w:color="auto"/>
            </w:tcBorders>
            <w:shd w:val="clear" w:color="auto" w:fill="auto"/>
            <w:vAlign w:val="center"/>
            <w:hideMark/>
          </w:tcPr>
          <w:p w14:paraId="2E381B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Vước</w:t>
            </w:r>
          </w:p>
        </w:tc>
        <w:tc>
          <w:tcPr>
            <w:tcW w:w="349" w:type="pct"/>
            <w:tcBorders>
              <w:top w:val="nil"/>
              <w:left w:val="nil"/>
              <w:bottom w:val="single" w:sz="4" w:space="0" w:color="auto"/>
              <w:right w:val="single" w:sz="4" w:space="0" w:color="auto"/>
            </w:tcBorders>
            <w:shd w:val="clear" w:color="auto" w:fill="auto"/>
            <w:vAlign w:val="center"/>
            <w:hideMark/>
          </w:tcPr>
          <w:p w14:paraId="398729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54BA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A8ACA6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xuất lộ đất bị sập xuống làm nước thấm ra xung quanh, không thu gom được, giảm lưu lượng</w:t>
            </w:r>
          </w:p>
        </w:tc>
      </w:tr>
      <w:tr w:rsidR="000E4468" w:rsidRPr="000E4468" w14:paraId="48B7646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0C605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299</w:t>
            </w:r>
          </w:p>
        </w:tc>
        <w:tc>
          <w:tcPr>
            <w:tcW w:w="284" w:type="pct"/>
            <w:tcBorders>
              <w:top w:val="nil"/>
              <w:left w:val="nil"/>
              <w:bottom w:val="single" w:sz="4" w:space="0" w:color="auto"/>
              <w:right w:val="single" w:sz="4" w:space="0" w:color="auto"/>
            </w:tcBorders>
            <w:shd w:val="clear" w:color="auto" w:fill="auto"/>
            <w:vAlign w:val="center"/>
            <w:hideMark/>
          </w:tcPr>
          <w:p w14:paraId="37BE0A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0B298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2E920B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Văn</w:t>
            </w:r>
          </w:p>
        </w:tc>
        <w:tc>
          <w:tcPr>
            <w:tcW w:w="420" w:type="pct"/>
            <w:tcBorders>
              <w:top w:val="nil"/>
              <w:left w:val="nil"/>
              <w:bottom w:val="single" w:sz="4" w:space="0" w:color="auto"/>
              <w:right w:val="single" w:sz="4" w:space="0" w:color="auto"/>
            </w:tcBorders>
            <w:shd w:val="clear" w:color="auto" w:fill="auto"/>
            <w:vAlign w:val="center"/>
            <w:hideMark/>
          </w:tcPr>
          <w:p w14:paraId="33E01BE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Tẩư</w:t>
            </w:r>
          </w:p>
        </w:tc>
        <w:tc>
          <w:tcPr>
            <w:tcW w:w="485" w:type="pct"/>
            <w:tcBorders>
              <w:top w:val="nil"/>
              <w:left w:val="nil"/>
              <w:bottom w:val="single" w:sz="4" w:space="0" w:color="auto"/>
              <w:right w:val="single" w:sz="4" w:space="0" w:color="auto"/>
            </w:tcBorders>
            <w:shd w:val="clear" w:color="auto" w:fill="auto"/>
            <w:vAlign w:val="center"/>
            <w:hideMark/>
          </w:tcPr>
          <w:p w14:paraId="379B25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Than</w:t>
            </w:r>
          </w:p>
        </w:tc>
        <w:tc>
          <w:tcPr>
            <w:tcW w:w="349" w:type="pct"/>
            <w:tcBorders>
              <w:top w:val="nil"/>
              <w:left w:val="nil"/>
              <w:bottom w:val="single" w:sz="4" w:space="0" w:color="auto"/>
              <w:right w:val="single" w:sz="4" w:space="0" w:color="auto"/>
            </w:tcBorders>
            <w:shd w:val="clear" w:color="auto" w:fill="auto"/>
            <w:vAlign w:val="center"/>
            <w:hideMark/>
          </w:tcPr>
          <w:p w14:paraId="55EBAC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4D3A9C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5C8A825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B9D1F2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E9395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300</w:t>
            </w:r>
          </w:p>
        </w:tc>
        <w:tc>
          <w:tcPr>
            <w:tcW w:w="284" w:type="pct"/>
            <w:tcBorders>
              <w:top w:val="nil"/>
              <w:left w:val="nil"/>
              <w:bottom w:val="single" w:sz="4" w:space="0" w:color="auto"/>
              <w:right w:val="single" w:sz="4" w:space="0" w:color="auto"/>
            </w:tcBorders>
            <w:shd w:val="clear" w:color="auto" w:fill="auto"/>
            <w:vAlign w:val="center"/>
            <w:hideMark/>
          </w:tcPr>
          <w:p w14:paraId="3EDF8B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1048E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46E8E9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Mông Ân</w:t>
            </w:r>
          </w:p>
        </w:tc>
        <w:tc>
          <w:tcPr>
            <w:tcW w:w="420" w:type="pct"/>
            <w:tcBorders>
              <w:top w:val="nil"/>
              <w:left w:val="nil"/>
              <w:bottom w:val="single" w:sz="4" w:space="0" w:color="auto"/>
              <w:right w:val="single" w:sz="4" w:space="0" w:color="auto"/>
            </w:tcBorders>
            <w:shd w:val="clear" w:color="auto" w:fill="auto"/>
            <w:vAlign w:val="center"/>
            <w:hideMark/>
          </w:tcPr>
          <w:p w14:paraId="70476F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Vò</w:t>
            </w:r>
          </w:p>
        </w:tc>
        <w:tc>
          <w:tcPr>
            <w:tcW w:w="485" w:type="pct"/>
            <w:tcBorders>
              <w:top w:val="nil"/>
              <w:left w:val="nil"/>
              <w:bottom w:val="single" w:sz="4" w:space="0" w:color="auto"/>
              <w:right w:val="single" w:sz="4" w:space="0" w:color="auto"/>
            </w:tcBorders>
            <w:shd w:val="clear" w:color="auto" w:fill="auto"/>
            <w:vAlign w:val="center"/>
            <w:hideMark/>
          </w:tcPr>
          <w:p w14:paraId="7F9E5A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Mành Néo</w:t>
            </w:r>
          </w:p>
        </w:tc>
        <w:tc>
          <w:tcPr>
            <w:tcW w:w="349" w:type="pct"/>
            <w:tcBorders>
              <w:top w:val="nil"/>
              <w:left w:val="nil"/>
              <w:bottom w:val="single" w:sz="4" w:space="0" w:color="auto"/>
              <w:right w:val="single" w:sz="4" w:space="0" w:color="auto"/>
            </w:tcBorders>
            <w:shd w:val="clear" w:color="auto" w:fill="auto"/>
            <w:vAlign w:val="center"/>
            <w:hideMark/>
          </w:tcPr>
          <w:p w14:paraId="790873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4548B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A81AB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09802A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5C1B4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301</w:t>
            </w:r>
          </w:p>
        </w:tc>
        <w:tc>
          <w:tcPr>
            <w:tcW w:w="284" w:type="pct"/>
            <w:tcBorders>
              <w:top w:val="nil"/>
              <w:left w:val="nil"/>
              <w:bottom w:val="single" w:sz="4" w:space="0" w:color="auto"/>
              <w:right w:val="single" w:sz="4" w:space="0" w:color="auto"/>
            </w:tcBorders>
            <w:shd w:val="clear" w:color="auto" w:fill="auto"/>
            <w:vAlign w:val="center"/>
            <w:hideMark/>
          </w:tcPr>
          <w:p w14:paraId="733195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034B2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10A024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Mông Ân</w:t>
            </w:r>
          </w:p>
        </w:tc>
        <w:tc>
          <w:tcPr>
            <w:tcW w:w="420" w:type="pct"/>
            <w:tcBorders>
              <w:top w:val="nil"/>
              <w:left w:val="nil"/>
              <w:bottom w:val="single" w:sz="4" w:space="0" w:color="auto"/>
              <w:right w:val="single" w:sz="4" w:space="0" w:color="auto"/>
            </w:tcBorders>
            <w:shd w:val="clear" w:color="auto" w:fill="auto"/>
            <w:vAlign w:val="center"/>
            <w:hideMark/>
          </w:tcPr>
          <w:p w14:paraId="6AA117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Muống</w:t>
            </w:r>
          </w:p>
        </w:tc>
        <w:tc>
          <w:tcPr>
            <w:tcW w:w="485" w:type="pct"/>
            <w:tcBorders>
              <w:top w:val="nil"/>
              <w:left w:val="nil"/>
              <w:bottom w:val="single" w:sz="4" w:space="0" w:color="auto"/>
              <w:right w:val="single" w:sz="4" w:space="0" w:color="auto"/>
            </w:tcBorders>
            <w:shd w:val="clear" w:color="auto" w:fill="auto"/>
            <w:vAlign w:val="center"/>
            <w:hideMark/>
          </w:tcPr>
          <w:p w14:paraId="412096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Gạm Ngoạng</w:t>
            </w:r>
          </w:p>
        </w:tc>
        <w:tc>
          <w:tcPr>
            <w:tcW w:w="349" w:type="pct"/>
            <w:tcBorders>
              <w:top w:val="nil"/>
              <w:left w:val="nil"/>
              <w:bottom w:val="single" w:sz="4" w:space="0" w:color="auto"/>
              <w:right w:val="single" w:sz="4" w:space="0" w:color="auto"/>
            </w:tcBorders>
            <w:shd w:val="clear" w:color="auto" w:fill="auto"/>
            <w:vAlign w:val="center"/>
            <w:hideMark/>
          </w:tcPr>
          <w:p w14:paraId="1A31E2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6D7D2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0ACCF4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342A270"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2AA74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302</w:t>
            </w:r>
          </w:p>
        </w:tc>
        <w:tc>
          <w:tcPr>
            <w:tcW w:w="284" w:type="pct"/>
            <w:tcBorders>
              <w:top w:val="nil"/>
              <w:left w:val="nil"/>
              <w:bottom w:val="single" w:sz="4" w:space="0" w:color="auto"/>
              <w:right w:val="single" w:sz="4" w:space="0" w:color="auto"/>
            </w:tcBorders>
            <w:shd w:val="clear" w:color="auto" w:fill="auto"/>
            <w:vAlign w:val="center"/>
            <w:hideMark/>
          </w:tcPr>
          <w:p w14:paraId="60505F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67DC7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226C51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Mông Ân</w:t>
            </w:r>
          </w:p>
        </w:tc>
        <w:tc>
          <w:tcPr>
            <w:tcW w:w="420" w:type="pct"/>
            <w:tcBorders>
              <w:top w:val="nil"/>
              <w:left w:val="nil"/>
              <w:bottom w:val="single" w:sz="4" w:space="0" w:color="auto"/>
              <w:right w:val="single" w:sz="4" w:space="0" w:color="auto"/>
            </w:tcBorders>
            <w:shd w:val="clear" w:color="auto" w:fill="auto"/>
            <w:vAlign w:val="center"/>
            <w:hideMark/>
          </w:tcPr>
          <w:p w14:paraId="30720E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Nậm Mặn</w:t>
            </w:r>
          </w:p>
        </w:tc>
        <w:tc>
          <w:tcPr>
            <w:tcW w:w="485" w:type="pct"/>
            <w:tcBorders>
              <w:top w:val="nil"/>
              <w:left w:val="nil"/>
              <w:bottom w:val="single" w:sz="4" w:space="0" w:color="auto"/>
              <w:right w:val="single" w:sz="4" w:space="0" w:color="auto"/>
            </w:tcBorders>
            <w:shd w:val="clear" w:color="auto" w:fill="auto"/>
            <w:vAlign w:val="center"/>
            <w:hideMark/>
          </w:tcPr>
          <w:p w14:paraId="22A3FD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Nậm Mặn</w:t>
            </w:r>
          </w:p>
        </w:tc>
        <w:tc>
          <w:tcPr>
            <w:tcW w:w="349" w:type="pct"/>
            <w:tcBorders>
              <w:top w:val="nil"/>
              <w:left w:val="nil"/>
              <w:bottom w:val="single" w:sz="4" w:space="0" w:color="auto"/>
              <w:right w:val="single" w:sz="4" w:space="0" w:color="auto"/>
            </w:tcBorders>
            <w:shd w:val="clear" w:color="auto" w:fill="auto"/>
            <w:vAlign w:val="center"/>
            <w:hideMark/>
          </w:tcPr>
          <w:p w14:paraId="084E5F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1B27A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700582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7846D0E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E5E8D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303</w:t>
            </w:r>
          </w:p>
        </w:tc>
        <w:tc>
          <w:tcPr>
            <w:tcW w:w="284" w:type="pct"/>
            <w:tcBorders>
              <w:top w:val="nil"/>
              <w:left w:val="nil"/>
              <w:bottom w:val="single" w:sz="4" w:space="0" w:color="auto"/>
              <w:right w:val="single" w:sz="4" w:space="0" w:color="auto"/>
            </w:tcBorders>
            <w:shd w:val="clear" w:color="auto" w:fill="auto"/>
            <w:vAlign w:val="center"/>
            <w:hideMark/>
          </w:tcPr>
          <w:p w14:paraId="5C6B7B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2634C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568B90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Mông Ân</w:t>
            </w:r>
          </w:p>
        </w:tc>
        <w:tc>
          <w:tcPr>
            <w:tcW w:w="420" w:type="pct"/>
            <w:tcBorders>
              <w:top w:val="nil"/>
              <w:left w:val="nil"/>
              <w:bottom w:val="single" w:sz="4" w:space="0" w:color="auto"/>
              <w:right w:val="single" w:sz="4" w:space="0" w:color="auto"/>
            </w:tcBorders>
            <w:shd w:val="clear" w:color="auto" w:fill="auto"/>
            <w:vAlign w:val="center"/>
            <w:hideMark/>
          </w:tcPr>
          <w:p w14:paraId="43321A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Đồng Hương</w:t>
            </w:r>
          </w:p>
        </w:tc>
        <w:tc>
          <w:tcPr>
            <w:tcW w:w="485" w:type="pct"/>
            <w:tcBorders>
              <w:top w:val="nil"/>
              <w:left w:val="nil"/>
              <w:bottom w:val="single" w:sz="4" w:space="0" w:color="auto"/>
              <w:right w:val="single" w:sz="4" w:space="0" w:color="auto"/>
            </w:tcBorders>
            <w:shd w:val="clear" w:color="auto" w:fill="auto"/>
            <w:vAlign w:val="center"/>
            <w:hideMark/>
          </w:tcPr>
          <w:p w14:paraId="741DF8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Khuổi Ký</w:t>
            </w:r>
          </w:p>
        </w:tc>
        <w:tc>
          <w:tcPr>
            <w:tcW w:w="349" w:type="pct"/>
            <w:tcBorders>
              <w:top w:val="nil"/>
              <w:left w:val="nil"/>
              <w:bottom w:val="single" w:sz="4" w:space="0" w:color="auto"/>
              <w:right w:val="single" w:sz="4" w:space="0" w:color="auto"/>
            </w:tcBorders>
            <w:shd w:val="clear" w:color="auto" w:fill="auto"/>
            <w:vAlign w:val="center"/>
            <w:hideMark/>
          </w:tcPr>
          <w:p w14:paraId="3CD904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C9410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0737871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5867F1E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FC818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304</w:t>
            </w:r>
          </w:p>
        </w:tc>
        <w:tc>
          <w:tcPr>
            <w:tcW w:w="284" w:type="pct"/>
            <w:tcBorders>
              <w:top w:val="nil"/>
              <w:left w:val="nil"/>
              <w:bottom w:val="single" w:sz="4" w:space="0" w:color="auto"/>
              <w:right w:val="single" w:sz="4" w:space="0" w:color="auto"/>
            </w:tcBorders>
            <w:shd w:val="clear" w:color="auto" w:fill="auto"/>
            <w:vAlign w:val="center"/>
            <w:hideMark/>
          </w:tcPr>
          <w:p w14:paraId="4A6CAB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60488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Gia</w:t>
            </w:r>
          </w:p>
        </w:tc>
        <w:tc>
          <w:tcPr>
            <w:tcW w:w="420" w:type="pct"/>
            <w:tcBorders>
              <w:top w:val="nil"/>
              <w:left w:val="nil"/>
              <w:bottom w:val="single" w:sz="4" w:space="0" w:color="auto"/>
              <w:right w:val="single" w:sz="4" w:space="0" w:color="auto"/>
            </w:tcBorders>
            <w:shd w:val="clear" w:color="auto" w:fill="auto"/>
            <w:vAlign w:val="center"/>
            <w:hideMark/>
          </w:tcPr>
          <w:p w14:paraId="36F9AF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Mông Ân</w:t>
            </w:r>
          </w:p>
        </w:tc>
        <w:tc>
          <w:tcPr>
            <w:tcW w:w="420" w:type="pct"/>
            <w:tcBorders>
              <w:top w:val="nil"/>
              <w:left w:val="nil"/>
              <w:bottom w:val="single" w:sz="4" w:space="0" w:color="auto"/>
              <w:right w:val="single" w:sz="4" w:space="0" w:color="auto"/>
            </w:tcBorders>
            <w:shd w:val="clear" w:color="auto" w:fill="auto"/>
            <w:vAlign w:val="center"/>
            <w:hideMark/>
          </w:tcPr>
          <w:p w14:paraId="23D076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Cướm</w:t>
            </w:r>
          </w:p>
        </w:tc>
        <w:tc>
          <w:tcPr>
            <w:tcW w:w="485" w:type="pct"/>
            <w:tcBorders>
              <w:top w:val="nil"/>
              <w:left w:val="nil"/>
              <w:bottom w:val="single" w:sz="4" w:space="0" w:color="auto"/>
              <w:right w:val="single" w:sz="4" w:space="0" w:color="auto"/>
            </w:tcBorders>
            <w:shd w:val="clear" w:color="auto" w:fill="auto"/>
            <w:vAlign w:val="center"/>
            <w:hideMark/>
          </w:tcPr>
          <w:p w14:paraId="0F68D5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Cướm</w:t>
            </w:r>
          </w:p>
        </w:tc>
        <w:tc>
          <w:tcPr>
            <w:tcW w:w="349" w:type="pct"/>
            <w:tcBorders>
              <w:top w:val="nil"/>
              <w:left w:val="nil"/>
              <w:bottom w:val="single" w:sz="4" w:space="0" w:color="auto"/>
              <w:right w:val="single" w:sz="4" w:space="0" w:color="auto"/>
            </w:tcBorders>
            <w:shd w:val="clear" w:color="auto" w:fill="auto"/>
            <w:vAlign w:val="center"/>
            <w:hideMark/>
          </w:tcPr>
          <w:p w14:paraId="43DB43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DB712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35B160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5390E528"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6B877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305</w:t>
            </w:r>
          </w:p>
        </w:tc>
        <w:tc>
          <w:tcPr>
            <w:tcW w:w="284" w:type="pct"/>
            <w:tcBorders>
              <w:top w:val="nil"/>
              <w:left w:val="nil"/>
              <w:bottom w:val="single" w:sz="4" w:space="0" w:color="auto"/>
              <w:right w:val="single" w:sz="4" w:space="0" w:color="auto"/>
            </w:tcBorders>
            <w:shd w:val="clear" w:color="auto" w:fill="auto"/>
            <w:vAlign w:val="center"/>
            <w:hideMark/>
          </w:tcPr>
          <w:p w14:paraId="0DD7B1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6C671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25F7CA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Lễ</w:t>
            </w:r>
          </w:p>
        </w:tc>
        <w:tc>
          <w:tcPr>
            <w:tcW w:w="420" w:type="pct"/>
            <w:tcBorders>
              <w:top w:val="nil"/>
              <w:left w:val="nil"/>
              <w:bottom w:val="single" w:sz="4" w:space="0" w:color="auto"/>
              <w:right w:val="single" w:sz="4" w:space="0" w:color="auto"/>
            </w:tcBorders>
            <w:shd w:val="clear" w:color="auto" w:fill="auto"/>
            <w:vAlign w:val="center"/>
            <w:hideMark/>
          </w:tcPr>
          <w:p w14:paraId="2E259E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Ún</w:t>
            </w:r>
          </w:p>
        </w:tc>
        <w:tc>
          <w:tcPr>
            <w:tcW w:w="485" w:type="pct"/>
            <w:tcBorders>
              <w:top w:val="nil"/>
              <w:left w:val="nil"/>
              <w:bottom w:val="single" w:sz="4" w:space="0" w:color="auto"/>
              <w:right w:val="single" w:sz="4" w:space="0" w:color="auto"/>
            </w:tcBorders>
            <w:shd w:val="clear" w:color="auto" w:fill="auto"/>
            <w:vAlign w:val="center"/>
            <w:hideMark/>
          </w:tcPr>
          <w:p w14:paraId="743E01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Xa</w:t>
            </w:r>
          </w:p>
        </w:tc>
        <w:tc>
          <w:tcPr>
            <w:tcW w:w="349" w:type="pct"/>
            <w:tcBorders>
              <w:top w:val="nil"/>
              <w:left w:val="nil"/>
              <w:bottom w:val="single" w:sz="4" w:space="0" w:color="auto"/>
              <w:right w:val="single" w:sz="4" w:space="0" w:color="auto"/>
            </w:tcBorders>
            <w:shd w:val="clear" w:color="auto" w:fill="auto"/>
            <w:vAlign w:val="center"/>
            <w:hideMark/>
          </w:tcPr>
          <w:p w14:paraId="09DF4C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567E4C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cửa hang</w:t>
            </w:r>
          </w:p>
        </w:tc>
        <w:tc>
          <w:tcPr>
            <w:tcW w:w="1371" w:type="pct"/>
            <w:tcBorders>
              <w:top w:val="nil"/>
              <w:left w:val="nil"/>
              <w:bottom w:val="single" w:sz="4" w:space="0" w:color="auto"/>
              <w:right w:val="single" w:sz="4" w:space="0" w:color="auto"/>
            </w:tcBorders>
            <w:shd w:val="clear" w:color="auto" w:fill="auto"/>
            <w:vAlign w:val="center"/>
            <w:hideMark/>
          </w:tcPr>
          <w:p w14:paraId="4641561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Phía trên có trang trại lợn, có nguy cơ ảnh hưởng đến chất lượng nguồn nước</w:t>
            </w:r>
          </w:p>
        </w:tc>
      </w:tr>
      <w:tr w:rsidR="000E4468" w:rsidRPr="000E4468" w14:paraId="58FA091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B414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306</w:t>
            </w:r>
          </w:p>
        </w:tc>
        <w:tc>
          <w:tcPr>
            <w:tcW w:w="284" w:type="pct"/>
            <w:tcBorders>
              <w:top w:val="nil"/>
              <w:left w:val="nil"/>
              <w:bottom w:val="single" w:sz="4" w:space="0" w:color="auto"/>
              <w:right w:val="single" w:sz="4" w:space="0" w:color="auto"/>
            </w:tcBorders>
            <w:shd w:val="clear" w:color="auto" w:fill="auto"/>
            <w:vAlign w:val="center"/>
            <w:hideMark/>
          </w:tcPr>
          <w:p w14:paraId="2F901F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71154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7EEF71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Lễ</w:t>
            </w:r>
          </w:p>
        </w:tc>
        <w:tc>
          <w:tcPr>
            <w:tcW w:w="420" w:type="pct"/>
            <w:tcBorders>
              <w:top w:val="nil"/>
              <w:left w:val="nil"/>
              <w:bottom w:val="single" w:sz="4" w:space="0" w:color="auto"/>
              <w:right w:val="single" w:sz="4" w:space="0" w:color="auto"/>
            </w:tcBorders>
            <w:shd w:val="clear" w:color="auto" w:fill="auto"/>
            <w:vAlign w:val="center"/>
            <w:hideMark/>
          </w:tcPr>
          <w:p w14:paraId="42DC4F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Châu</w:t>
            </w:r>
          </w:p>
        </w:tc>
        <w:tc>
          <w:tcPr>
            <w:tcW w:w="485" w:type="pct"/>
            <w:tcBorders>
              <w:top w:val="nil"/>
              <w:left w:val="nil"/>
              <w:bottom w:val="single" w:sz="4" w:space="0" w:color="auto"/>
              <w:right w:val="single" w:sz="4" w:space="0" w:color="auto"/>
            </w:tcBorders>
            <w:shd w:val="clear" w:color="auto" w:fill="auto"/>
            <w:vAlign w:val="center"/>
            <w:hideMark/>
          </w:tcPr>
          <w:p w14:paraId="18E6B2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Pó Khuyết</w:t>
            </w:r>
          </w:p>
        </w:tc>
        <w:tc>
          <w:tcPr>
            <w:tcW w:w="349" w:type="pct"/>
            <w:tcBorders>
              <w:top w:val="nil"/>
              <w:left w:val="nil"/>
              <w:bottom w:val="single" w:sz="4" w:space="0" w:color="auto"/>
              <w:right w:val="single" w:sz="4" w:space="0" w:color="auto"/>
            </w:tcBorders>
            <w:shd w:val="clear" w:color="auto" w:fill="auto"/>
            <w:vAlign w:val="center"/>
            <w:hideMark/>
          </w:tcPr>
          <w:p w14:paraId="656AB1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92449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01A389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04BA264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B3BAA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307</w:t>
            </w:r>
          </w:p>
        </w:tc>
        <w:tc>
          <w:tcPr>
            <w:tcW w:w="284" w:type="pct"/>
            <w:tcBorders>
              <w:top w:val="nil"/>
              <w:left w:val="nil"/>
              <w:bottom w:val="single" w:sz="4" w:space="0" w:color="auto"/>
              <w:right w:val="single" w:sz="4" w:space="0" w:color="auto"/>
            </w:tcBorders>
            <w:shd w:val="clear" w:color="auto" w:fill="auto"/>
            <w:vAlign w:val="center"/>
            <w:hideMark/>
          </w:tcPr>
          <w:p w14:paraId="0B06B1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ACADC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7371B5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Lễ</w:t>
            </w:r>
          </w:p>
        </w:tc>
        <w:tc>
          <w:tcPr>
            <w:tcW w:w="420" w:type="pct"/>
            <w:tcBorders>
              <w:top w:val="nil"/>
              <w:left w:val="nil"/>
              <w:bottom w:val="single" w:sz="4" w:space="0" w:color="auto"/>
              <w:right w:val="single" w:sz="4" w:space="0" w:color="auto"/>
            </w:tcBorders>
            <w:shd w:val="clear" w:color="auto" w:fill="auto"/>
            <w:vAlign w:val="center"/>
            <w:hideMark/>
          </w:tcPr>
          <w:p w14:paraId="6C5C79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Vả</w:t>
            </w:r>
          </w:p>
        </w:tc>
        <w:tc>
          <w:tcPr>
            <w:tcW w:w="485" w:type="pct"/>
            <w:tcBorders>
              <w:top w:val="nil"/>
              <w:left w:val="nil"/>
              <w:bottom w:val="single" w:sz="4" w:space="0" w:color="auto"/>
              <w:right w:val="single" w:sz="4" w:space="0" w:color="auto"/>
            </w:tcBorders>
            <w:shd w:val="clear" w:color="auto" w:fill="auto"/>
            <w:vAlign w:val="center"/>
            <w:hideMark/>
          </w:tcPr>
          <w:p w14:paraId="32BC2B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Khun Sạt</w:t>
            </w:r>
          </w:p>
        </w:tc>
        <w:tc>
          <w:tcPr>
            <w:tcW w:w="349" w:type="pct"/>
            <w:tcBorders>
              <w:top w:val="nil"/>
              <w:left w:val="nil"/>
              <w:bottom w:val="single" w:sz="4" w:space="0" w:color="auto"/>
              <w:right w:val="single" w:sz="4" w:space="0" w:color="auto"/>
            </w:tcBorders>
            <w:shd w:val="clear" w:color="auto" w:fill="auto"/>
            <w:vAlign w:val="center"/>
            <w:hideMark/>
          </w:tcPr>
          <w:p w14:paraId="77E7CA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24707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9F630C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1237748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45A24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308</w:t>
            </w:r>
          </w:p>
        </w:tc>
        <w:tc>
          <w:tcPr>
            <w:tcW w:w="284" w:type="pct"/>
            <w:tcBorders>
              <w:top w:val="nil"/>
              <w:left w:val="nil"/>
              <w:bottom w:val="single" w:sz="4" w:space="0" w:color="auto"/>
              <w:right w:val="single" w:sz="4" w:space="0" w:color="auto"/>
            </w:tcBorders>
            <w:shd w:val="clear" w:color="auto" w:fill="auto"/>
            <w:vAlign w:val="center"/>
            <w:hideMark/>
          </w:tcPr>
          <w:p w14:paraId="413994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90EA3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21A887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Lễ</w:t>
            </w:r>
          </w:p>
        </w:tc>
        <w:tc>
          <w:tcPr>
            <w:tcW w:w="420" w:type="pct"/>
            <w:tcBorders>
              <w:top w:val="nil"/>
              <w:left w:val="nil"/>
              <w:bottom w:val="single" w:sz="4" w:space="0" w:color="auto"/>
              <w:right w:val="single" w:sz="4" w:space="0" w:color="auto"/>
            </w:tcBorders>
            <w:shd w:val="clear" w:color="auto" w:fill="auto"/>
            <w:vAlign w:val="center"/>
            <w:hideMark/>
          </w:tcPr>
          <w:p w14:paraId="595A40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Ban</w:t>
            </w:r>
          </w:p>
        </w:tc>
        <w:tc>
          <w:tcPr>
            <w:tcW w:w="485" w:type="pct"/>
            <w:tcBorders>
              <w:top w:val="nil"/>
              <w:left w:val="nil"/>
              <w:bottom w:val="single" w:sz="4" w:space="0" w:color="auto"/>
              <w:right w:val="single" w:sz="4" w:space="0" w:color="auto"/>
            </w:tcBorders>
            <w:shd w:val="clear" w:color="auto" w:fill="auto"/>
            <w:vAlign w:val="center"/>
            <w:hideMark/>
          </w:tcPr>
          <w:p w14:paraId="7676BC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Khun Cần</w:t>
            </w:r>
          </w:p>
        </w:tc>
        <w:tc>
          <w:tcPr>
            <w:tcW w:w="349" w:type="pct"/>
            <w:tcBorders>
              <w:top w:val="nil"/>
              <w:left w:val="nil"/>
              <w:bottom w:val="single" w:sz="4" w:space="0" w:color="auto"/>
              <w:right w:val="single" w:sz="4" w:space="0" w:color="auto"/>
            </w:tcBorders>
            <w:shd w:val="clear" w:color="auto" w:fill="auto"/>
            <w:vAlign w:val="center"/>
            <w:hideMark/>
          </w:tcPr>
          <w:p w14:paraId="44272A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DA254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793F55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0A7E715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47D3C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309</w:t>
            </w:r>
          </w:p>
        </w:tc>
        <w:tc>
          <w:tcPr>
            <w:tcW w:w="284" w:type="pct"/>
            <w:tcBorders>
              <w:top w:val="nil"/>
              <w:left w:val="nil"/>
              <w:bottom w:val="single" w:sz="4" w:space="0" w:color="auto"/>
              <w:right w:val="single" w:sz="4" w:space="0" w:color="auto"/>
            </w:tcBorders>
            <w:shd w:val="clear" w:color="auto" w:fill="auto"/>
            <w:vAlign w:val="center"/>
            <w:hideMark/>
          </w:tcPr>
          <w:p w14:paraId="037F1B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E57B2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4579AC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Lễ</w:t>
            </w:r>
          </w:p>
        </w:tc>
        <w:tc>
          <w:tcPr>
            <w:tcW w:w="420" w:type="pct"/>
            <w:tcBorders>
              <w:top w:val="nil"/>
              <w:left w:val="nil"/>
              <w:bottom w:val="single" w:sz="4" w:space="0" w:color="auto"/>
              <w:right w:val="single" w:sz="4" w:space="0" w:color="auto"/>
            </w:tcBorders>
            <w:shd w:val="clear" w:color="auto" w:fill="auto"/>
            <w:vAlign w:val="center"/>
            <w:hideMark/>
          </w:tcPr>
          <w:p w14:paraId="67D61E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Pó</w:t>
            </w:r>
          </w:p>
        </w:tc>
        <w:tc>
          <w:tcPr>
            <w:tcW w:w="485" w:type="pct"/>
            <w:tcBorders>
              <w:top w:val="nil"/>
              <w:left w:val="nil"/>
              <w:bottom w:val="single" w:sz="4" w:space="0" w:color="auto"/>
              <w:right w:val="single" w:sz="4" w:space="0" w:color="auto"/>
            </w:tcBorders>
            <w:shd w:val="clear" w:color="auto" w:fill="auto"/>
            <w:vAlign w:val="center"/>
            <w:hideMark/>
          </w:tcPr>
          <w:p w14:paraId="1C51E0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Toòng</w:t>
            </w:r>
          </w:p>
        </w:tc>
        <w:tc>
          <w:tcPr>
            <w:tcW w:w="349" w:type="pct"/>
            <w:tcBorders>
              <w:top w:val="nil"/>
              <w:left w:val="nil"/>
              <w:bottom w:val="single" w:sz="4" w:space="0" w:color="auto"/>
              <w:right w:val="single" w:sz="4" w:space="0" w:color="auto"/>
            </w:tcBorders>
            <w:shd w:val="clear" w:color="auto" w:fill="auto"/>
            <w:vAlign w:val="center"/>
            <w:hideMark/>
          </w:tcPr>
          <w:p w14:paraId="0C2AC5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D4CD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1CC023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64CF15E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FCF03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310</w:t>
            </w:r>
          </w:p>
        </w:tc>
        <w:tc>
          <w:tcPr>
            <w:tcW w:w="284" w:type="pct"/>
            <w:tcBorders>
              <w:top w:val="nil"/>
              <w:left w:val="nil"/>
              <w:bottom w:val="single" w:sz="4" w:space="0" w:color="auto"/>
              <w:right w:val="single" w:sz="4" w:space="0" w:color="auto"/>
            </w:tcBorders>
            <w:shd w:val="clear" w:color="auto" w:fill="auto"/>
            <w:vAlign w:val="center"/>
            <w:hideMark/>
          </w:tcPr>
          <w:p w14:paraId="33CB0C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FBD80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73FFBCE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Lễ</w:t>
            </w:r>
          </w:p>
        </w:tc>
        <w:tc>
          <w:tcPr>
            <w:tcW w:w="420" w:type="pct"/>
            <w:tcBorders>
              <w:top w:val="nil"/>
              <w:left w:val="nil"/>
              <w:bottom w:val="single" w:sz="4" w:space="0" w:color="auto"/>
              <w:right w:val="single" w:sz="4" w:space="0" w:color="auto"/>
            </w:tcBorders>
            <w:shd w:val="clear" w:color="auto" w:fill="auto"/>
            <w:vAlign w:val="center"/>
            <w:hideMark/>
          </w:tcPr>
          <w:p w14:paraId="34FF49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Rượi</w:t>
            </w:r>
          </w:p>
        </w:tc>
        <w:tc>
          <w:tcPr>
            <w:tcW w:w="485" w:type="pct"/>
            <w:tcBorders>
              <w:top w:val="nil"/>
              <w:left w:val="nil"/>
              <w:bottom w:val="single" w:sz="4" w:space="0" w:color="auto"/>
              <w:right w:val="single" w:sz="4" w:space="0" w:color="auto"/>
            </w:tcBorders>
            <w:shd w:val="clear" w:color="auto" w:fill="auto"/>
            <w:vAlign w:val="center"/>
            <w:hideMark/>
          </w:tcPr>
          <w:p w14:paraId="40BAE4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Rượi</w:t>
            </w:r>
          </w:p>
        </w:tc>
        <w:tc>
          <w:tcPr>
            <w:tcW w:w="349" w:type="pct"/>
            <w:tcBorders>
              <w:top w:val="nil"/>
              <w:left w:val="nil"/>
              <w:bottom w:val="single" w:sz="4" w:space="0" w:color="auto"/>
              <w:right w:val="single" w:sz="4" w:space="0" w:color="auto"/>
            </w:tcBorders>
            <w:shd w:val="clear" w:color="auto" w:fill="auto"/>
            <w:vAlign w:val="center"/>
            <w:hideMark/>
          </w:tcPr>
          <w:p w14:paraId="5CCD29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5C03F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B57727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Chất lượng nước giảm do phần bể thu nước không được dọn dẹp, là cây và vật liệu xâm nhập</w:t>
            </w:r>
            <w:r w:rsidRPr="000E4468">
              <w:rPr>
                <w:sz w:val="22"/>
                <w:szCs w:val="22"/>
                <w:lang w:val="en-GB" w:eastAsia="en-GB"/>
              </w:rPr>
              <w:br/>
              <w:t>- Thay đổi cơ cấu rừng, chuyển 1 phần sang trồng ngô</w:t>
            </w:r>
          </w:p>
        </w:tc>
      </w:tr>
      <w:tr w:rsidR="000E4468" w:rsidRPr="000E4468" w14:paraId="514C614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788DE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311</w:t>
            </w:r>
          </w:p>
        </w:tc>
        <w:tc>
          <w:tcPr>
            <w:tcW w:w="284" w:type="pct"/>
            <w:tcBorders>
              <w:top w:val="nil"/>
              <w:left w:val="nil"/>
              <w:bottom w:val="single" w:sz="4" w:space="0" w:color="auto"/>
              <w:right w:val="single" w:sz="4" w:space="0" w:color="auto"/>
            </w:tcBorders>
            <w:shd w:val="clear" w:color="auto" w:fill="auto"/>
            <w:vAlign w:val="center"/>
            <w:hideMark/>
          </w:tcPr>
          <w:p w14:paraId="58D506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F660A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08A6FF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Lễ</w:t>
            </w:r>
          </w:p>
        </w:tc>
        <w:tc>
          <w:tcPr>
            <w:tcW w:w="420" w:type="pct"/>
            <w:tcBorders>
              <w:top w:val="nil"/>
              <w:left w:val="nil"/>
              <w:bottom w:val="single" w:sz="4" w:space="0" w:color="auto"/>
              <w:right w:val="single" w:sz="4" w:space="0" w:color="auto"/>
            </w:tcBorders>
            <w:shd w:val="clear" w:color="auto" w:fill="auto"/>
            <w:vAlign w:val="center"/>
            <w:hideMark/>
          </w:tcPr>
          <w:p w14:paraId="099540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Me</w:t>
            </w:r>
          </w:p>
        </w:tc>
        <w:tc>
          <w:tcPr>
            <w:tcW w:w="485" w:type="pct"/>
            <w:tcBorders>
              <w:top w:val="nil"/>
              <w:left w:val="nil"/>
              <w:bottom w:val="single" w:sz="4" w:space="0" w:color="auto"/>
              <w:right w:val="single" w:sz="4" w:space="0" w:color="auto"/>
            </w:tcBorders>
            <w:shd w:val="clear" w:color="auto" w:fill="auto"/>
            <w:vAlign w:val="center"/>
            <w:hideMark/>
          </w:tcPr>
          <w:p w14:paraId="3DC997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Me</w:t>
            </w:r>
          </w:p>
        </w:tc>
        <w:tc>
          <w:tcPr>
            <w:tcW w:w="349" w:type="pct"/>
            <w:tcBorders>
              <w:top w:val="nil"/>
              <w:left w:val="nil"/>
              <w:bottom w:val="single" w:sz="4" w:space="0" w:color="auto"/>
              <w:right w:val="single" w:sz="4" w:space="0" w:color="auto"/>
            </w:tcBorders>
            <w:shd w:val="clear" w:color="auto" w:fill="auto"/>
            <w:vAlign w:val="center"/>
            <w:hideMark/>
          </w:tcPr>
          <w:p w14:paraId="79B8FF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91D52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04F54B0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5CD71F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A3BAA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312</w:t>
            </w:r>
          </w:p>
        </w:tc>
        <w:tc>
          <w:tcPr>
            <w:tcW w:w="284" w:type="pct"/>
            <w:tcBorders>
              <w:top w:val="nil"/>
              <w:left w:val="nil"/>
              <w:bottom w:val="single" w:sz="4" w:space="0" w:color="auto"/>
              <w:right w:val="single" w:sz="4" w:space="0" w:color="auto"/>
            </w:tcBorders>
            <w:shd w:val="clear" w:color="auto" w:fill="auto"/>
            <w:vAlign w:val="center"/>
            <w:hideMark/>
          </w:tcPr>
          <w:p w14:paraId="5E19BF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CD2D8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5FC971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Lễ</w:t>
            </w:r>
          </w:p>
        </w:tc>
        <w:tc>
          <w:tcPr>
            <w:tcW w:w="420" w:type="pct"/>
            <w:tcBorders>
              <w:top w:val="nil"/>
              <w:left w:val="nil"/>
              <w:bottom w:val="single" w:sz="4" w:space="0" w:color="auto"/>
              <w:right w:val="single" w:sz="4" w:space="0" w:color="auto"/>
            </w:tcBorders>
            <w:shd w:val="clear" w:color="auto" w:fill="auto"/>
            <w:vAlign w:val="center"/>
            <w:hideMark/>
          </w:tcPr>
          <w:p w14:paraId="4E155A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Xó</w:t>
            </w:r>
          </w:p>
        </w:tc>
        <w:tc>
          <w:tcPr>
            <w:tcW w:w="485" w:type="pct"/>
            <w:tcBorders>
              <w:top w:val="nil"/>
              <w:left w:val="nil"/>
              <w:bottom w:val="single" w:sz="4" w:space="0" w:color="auto"/>
              <w:right w:val="single" w:sz="4" w:space="0" w:color="auto"/>
            </w:tcBorders>
            <w:shd w:val="clear" w:color="auto" w:fill="auto"/>
            <w:vAlign w:val="center"/>
            <w:hideMark/>
          </w:tcPr>
          <w:p w14:paraId="24500A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Xó</w:t>
            </w:r>
          </w:p>
        </w:tc>
        <w:tc>
          <w:tcPr>
            <w:tcW w:w="349" w:type="pct"/>
            <w:tcBorders>
              <w:top w:val="nil"/>
              <w:left w:val="nil"/>
              <w:bottom w:val="single" w:sz="4" w:space="0" w:color="auto"/>
              <w:right w:val="single" w:sz="4" w:space="0" w:color="auto"/>
            </w:tcBorders>
            <w:shd w:val="clear" w:color="auto" w:fill="auto"/>
            <w:vAlign w:val="center"/>
            <w:hideMark/>
          </w:tcPr>
          <w:p w14:paraId="2DA532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57C2F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837F56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FDBBC2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598ED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313</w:t>
            </w:r>
          </w:p>
        </w:tc>
        <w:tc>
          <w:tcPr>
            <w:tcW w:w="284" w:type="pct"/>
            <w:tcBorders>
              <w:top w:val="nil"/>
              <w:left w:val="nil"/>
              <w:bottom w:val="single" w:sz="4" w:space="0" w:color="auto"/>
              <w:right w:val="single" w:sz="4" w:space="0" w:color="auto"/>
            </w:tcBorders>
            <w:shd w:val="clear" w:color="auto" w:fill="auto"/>
            <w:vAlign w:val="center"/>
            <w:hideMark/>
          </w:tcPr>
          <w:p w14:paraId="56C96A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801C5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4702B2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Hữu Lễ</w:t>
            </w:r>
          </w:p>
        </w:tc>
        <w:tc>
          <w:tcPr>
            <w:tcW w:w="420" w:type="pct"/>
            <w:tcBorders>
              <w:top w:val="nil"/>
              <w:left w:val="nil"/>
              <w:bottom w:val="single" w:sz="4" w:space="0" w:color="auto"/>
              <w:right w:val="single" w:sz="4" w:space="0" w:color="auto"/>
            </w:tcBorders>
            <w:shd w:val="clear" w:color="auto" w:fill="auto"/>
            <w:vAlign w:val="center"/>
            <w:hideMark/>
          </w:tcPr>
          <w:p w14:paraId="4D7EA5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Rượi</w:t>
            </w:r>
          </w:p>
        </w:tc>
        <w:tc>
          <w:tcPr>
            <w:tcW w:w="485" w:type="pct"/>
            <w:tcBorders>
              <w:top w:val="nil"/>
              <w:left w:val="nil"/>
              <w:bottom w:val="single" w:sz="4" w:space="0" w:color="auto"/>
              <w:right w:val="single" w:sz="4" w:space="0" w:color="auto"/>
            </w:tcBorders>
            <w:shd w:val="clear" w:color="auto" w:fill="auto"/>
            <w:vAlign w:val="center"/>
            <w:hideMark/>
          </w:tcPr>
          <w:p w14:paraId="0E94EA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Khinh</w:t>
            </w:r>
          </w:p>
        </w:tc>
        <w:tc>
          <w:tcPr>
            <w:tcW w:w="349" w:type="pct"/>
            <w:tcBorders>
              <w:top w:val="nil"/>
              <w:left w:val="nil"/>
              <w:bottom w:val="single" w:sz="4" w:space="0" w:color="auto"/>
              <w:right w:val="single" w:sz="4" w:space="0" w:color="auto"/>
            </w:tcBorders>
            <w:shd w:val="clear" w:color="auto" w:fill="auto"/>
            <w:vAlign w:val="center"/>
            <w:hideMark/>
          </w:tcPr>
          <w:p w14:paraId="01FF85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42BDA5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086D66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74D67A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BCF02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314</w:t>
            </w:r>
          </w:p>
        </w:tc>
        <w:tc>
          <w:tcPr>
            <w:tcW w:w="284" w:type="pct"/>
            <w:tcBorders>
              <w:top w:val="nil"/>
              <w:left w:val="nil"/>
              <w:bottom w:val="single" w:sz="4" w:space="0" w:color="auto"/>
              <w:right w:val="single" w:sz="4" w:space="0" w:color="auto"/>
            </w:tcBorders>
            <w:shd w:val="clear" w:color="auto" w:fill="auto"/>
            <w:vAlign w:val="center"/>
            <w:hideMark/>
          </w:tcPr>
          <w:p w14:paraId="0F958E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790D0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09AC1B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Đoàn</w:t>
            </w:r>
          </w:p>
        </w:tc>
        <w:tc>
          <w:tcPr>
            <w:tcW w:w="420" w:type="pct"/>
            <w:tcBorders>
              <w:top w:val="nil"/>
              <w:left w:val="nil"/>
              <w:bottom w:val="single" w:sz="4" w:space="0" w:color="auto"/>
              <w:right w:val="single" w:sz="4" w:space="0" w:color="auto"/>
            </w:tcBorders>
            <w:shd w:val="clear" w:color="auto" w:fill="auto"/>
            <w:vAlign w:val="center"/>
            <w:hideMark/>
          </w:tcPr>
          <w:p w14:paraId="2A9934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Ngoài</w:t>
            </w:r>
          </w:p>
        </w:tc>
        <w:tc>
          <w:tcPr>
            <w:tcW w:w="485" w:type="pct"/>
            <w:tcBorders>
              <w:top w:val="nil"/>
              <w:left w:val="nil"/>
              <w:bottom w:val="single" w:sz="4" w:space="0" w:color="auto"/>
              <w:right w:val="single" w:sz="4" w:space="0" w:color="auto"/>
            </w:tcBorders>
            <w:shd w:val="clear" w:color="auto" w:fill="auto"/>
            <w:vAlign w:val="center"/>
            <w:hideMark/>
          </w:tcPr>
          <w:p w14:paraId="526DBA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Ngoài</w:t>
            </w:r>
          </w:p>
        </w:tc>
        <w:tc>
          <w:tcPr>
            <w:tcW w:w="349" w:type="pct"/>
            <w:tcBorders>
              <w:top w:val="nil"/>
              <w:left w:val="nil"/>
              <w:bottom w:val="single" w:sz="4" w:space="0" w:color="auto"/>
              <w:right w:val="single" w:sz="4" w:space="0" w:color="auto"/>
            </w:tcBorders>
            <w:shd w:val="clear" w:color="auto" w:fill="auto"/>
            <w:vAlign w:val="center"/>
            <w:hideMark/>
          </w:tcPr>
          <w:p w14:paraId="568A1F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BE10B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384C38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504CC00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F8D93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315</w:t>
            </w:r>
          </w:p>
        </w:tc>
        <w:tc>
          <w:tcPr>
            <w:tcW w:w="284" w:type="pct"/>
            <w:tcBorders>
              <w:top w:val="nil"/>
              <w:left w:val="nil"/>
              <w:bottom w:val="single" w:sz="4" w:space="0" w:color="auto"/>
              <w:right w:val="single" w:sz="4" w:space="0" w:color="auto"/>
            </w:tcBorders>
            <w:shd w:val="clear" w:color="auto" w:fill="auto"/>
            <w:vAlign w:val="center"/>
            <w:hideMark/>
          </w:tcPr>
          <w:p w14:paraId="554E8A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11C71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7B2CF1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Đoàn</w:t>
            </w:r>
          </w:p>
        </w:tc>
        <w:tc>
          <w:tcPr>
            <w:tcW w:w="420" w:type="pct"/>
            <w:tcBorders>
              <w:top w:val="nil"/>
              <w:left w:val="nil"/>
              <w:bottom w:val="single" w:sz="4" w:space="0" w:color="auto"/>
              <w:right w:val="single" w:sz="4" w:space="0" w:color="auto"/>
            </w:tcBorders>
            <w:shd w:val="clear" w:color="auto" w:fill="auto"/>
            <w:vAlign w:val="center"/>
            <w:hideMark/>
          </w:tcPr>
          <w:p w14:paraId="064A03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Doàng</w:t>
            </w:r>
          </w:p>
        </w:tc>
        <w:tc>
          <w:tcPr>
            <w:tcW w:w="485" w:type="pct"/>
            <w:tcBorders>
              <w:top w:val="nil"/>
              <w:left w:val="nil"/>
              <w:bottom w:val="single" w:sz="4" w:space="0" w:color="auto"/>
              <w:right w:val="single" w:sz="4" w:space="0" w:color="auto"/>
            </w:tcBorders>
            <w:shd w:val="clear" w:color="auto" w:fill="auto"/>
            <w:vAlign w:val="center"/>
            <w:hideMark/>
          </w:tcPr>
          <w:p w14:paraId="606FE0C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Mạ</w:t>
            </w:r>
          </w:p>
        </w:tc>
        <w:tc>
          <w:tcPr>
            <w:tcW w:w="349" w:type="pct"/>
            <w:tcBorders>
              <w:top w:val="nil"/>
              <w:left w:val="nil"/>
              <w:bottom w:val="single" w:sz="4" w:space="0" w:color="auto"/>
              <w:right w:val="single" w:sz="4" w:space="0" w:color="auto"/>
            </w:tcBorders>
            <w:shd w:val="clear" w:color="auto" w:fill="auto"/>
            <w:vAlign w:val="center"/>
            <w:hideMark/>
          </w:tcPr>
          <w:p w14:paraId="3F0EEB8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A6EDE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A523F2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w:t>
            </w:r>
          </w:p>
        </w:tc>
      </w:tr>
      <w:tr w:rsidR="000E4468" w:rsidRPr="000E4468" w14:paraId="280C3334"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B70EE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316</w:t>
            </w:r>
          </w:p>
        </w:tc>
        <w:tc>
          <w:tcPr>
            <w:tcW w:w="284" w:type="pct"/>
            <w:tcBorders>
              <w:top w:val="nil"/>
              <w:left w:val="nil"/>
              <w:bottom w:val="single" w:sz="4" w:space="0" w:color="auto"/>
              <w:right w:val="single" w:sz="4" w:space="0" w:color="auto"/>
            </w:tcBorders>
            <w:shd w:val="clear" w:color="auto" w:fill="auto"/>
            <w:vAlign w:val="center"/>
            <w:hideMark/>
          </w:tcPr>
          <w:p w14:paraId="268B78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F8E54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2247D4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Đoàn</w:t>
            </w:r>
          </w:p>
        </w:tc>
        <w:tc>
          <w:tcPr>
            <w:tcW w:w="420" w:type="pct"/>
            <w:tcBorders>
              <w:top w:val="nil"/>
              <w:left w:val="nil"/>
              <w:bottom w:val="single" w:sz="4" w:space="0" w:color="auto"/>
              <w:right w:val="single" w:sz="4" w:space="0" w:color="auto"/>
            </w:tcBorders>
            <w:shd w:val="clear" w:color="auto" w:fill="auto"/>
            <w:vAlign w:val="center"/>
            <w:hideMark/>
          </w:tcPr>
          <w:p w14:paraId="38B59B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Doàng</w:t>
            </w:r>
          </w:p>
        </w:tc>
        <w:tc>
          <w:tcPr>
            <w:tcW w:w="485" w:type="pct"/>
            <w:tcBorders>
              <w:top w:val="nil"/>
              <w:left w:val="nil"/>
              <w:bottom w:val="single" w:sz="4" w:space="0" w:color="auto"/>
              <w:right w:val="single" w:sz="4" w:space="0" w:color="auto"/>
            </w:tcBorders>
            <w:shd w:val="clear" w:color="auto" w:fill="auto"/>
            <w:vAlign w:val="center"/>
            <w:hideMark/>
          </w:tcPr>
          <w:p w14:paraId="2A24FE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Âu</w:t>
            </w:r>
          </w:p>
        </w:tc>
        <w:tc>
          <w:tcPr>
            <w:tcW w:w="349" w:type="pct"/>
            <w:tcBorders>
              <w:top w:val="nil"/>
              <w:left w:val="nil"/>
              <w:bottom w:val="single" w:sz="4" w:space="0" w:color="auto"/>
              <w:right w:val="single" w:sz="4" w:space="0" w:color="auto"/>
            </w:tcBorders>
            <w:shd w:val="clear" w:color="auto" w:fill="auto"/>
            <w:vAlign w:val="center"/>
            <w:hideMark/>
          </w:tcPr>
          <w:p w14:paraId="68434D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8F20D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8F3478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đầu nguồn;</w:t>
            </w:r>
            <w:r w:rsidRPr="000E4468">
              <w:rPr>
                <w:sz w:val="22"/>
                <w:szCs w:val="22"/>
                <w:lang w:val="en-GB" w:eastAsia="en-GB"/>
              </w:rPr>
              <w:br/>
              <w:t>- Khu vực lấy nước chưa được bảo vệ tốt làm giảm chất lượng nước đến các hộ dân</w:t>
            </w:r>
            <w:r w:rsidRPr="000E4468">
              <w:rPr>
                <w:sz w:val="22"/>
                <w:szCs w:val="22"/>
                <w:lang w:val="en-GB" w:eastAsia="en-GB"/>
              </w:rPr>
              <w:br/>
              <w:t>- Khu vực phía trên có bãi rác, có nguy cơ gây nhiễm bẩn nguồn</w:t>
            </w:r>
          </w:p>
        </w:tc>
      </w:tr>
      <w:tr w:rsidR="000E4468" w:rsidRPr="000E4468" w14:paraId="515C465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71523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317</w:t>
            </w:r>
          </w:p>
        </w:tc>
        <w:tc>
          <w:tcPr>
            <w:tcW w:w="284" w:type="pct"/>
            <w:tcBorders>
              <w:top w:val="nil"/>
              <w:left w:val="nil"/>
              <w:bottom w:val="single" w:sz="4" w:space="0" w:color="auto"/>
              <w:right w:val="single" w:sz="4" w:space="0" w:color="auto"/>
            </w:tcBorders>
            <w:shd w:val="clear" w:color="auto" w:fill="auto"/>
            <w:vAlign w:val="center"/>
            <w:hideMark/>
          </w:tcPr>
          <w:p w14:paraId="00EE05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659F6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045396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Đoàn</w:t>
            </w:r>
          </w:p>
        </w:tc>
        <w:tc>
          <w:tcPr>
            <w:tcW w:w="420" w:type="pct"/>
            <w:tcBorders>
              <w:top w:val="nil"/>
              <w:left w:val="nil"/>
              <w:bottom w:val="single" w:sz="4" w:space="0" w:color="auto"/>
              <w:right w:val="single" w:sz="4" w:space="0" w:color="auto"/>
            </w:tcBorders>
            <w:shd w:val="clear" w:color="auto" w:fill="auto"/>
            <w:vAlign w:val="center"/>
            <w:hideMark/>
          </w:tcPr>
          <w:p w14:paraId="15C087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Xày</w:t>
            </w:r>
          </w:p>
        </w:tc>
        <w:tc>
          <w:tcPr>
            <w:tcW w:w="485" w:type="pct"/>
            <w:tcBorders>
              <w:top w:val="nil"/>
              <w:left w:val="nil"/>
              <w:bottom w:val="single" w:sz="4" w:space="0" w:color="auto"/>
              <w:right w:val="single" w:sz="4" w:space="0" w:color="auto"/>
            </w:tcBorders>
            <w:shd w:val="clear" w:color="auto" w:fill="auto"/>
            <w:vAlign w:val="center"/>
            <w:hideMark/>
          </w:tcPr>
          <w:p w14:paraId="1626E0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Xày</w:t>
            </w:r>
          </w:p>
        </w:tc>
        <w:tc>
          <w:tcPr>
            <w:tcW w:w="349" w:type="pct"/>
            <w:tcBorders>
              <w:top w:val="nil"/>
              <w:left w:val="nil"/>
              <w:bottom w:val="single" w:sz="4" w:space="0" w:color="auto"/>
              <w:right w:val="single" w:sz="4" w:space="0" w:color="auto"/>
            </w:tcBorders>
            <w:shd w:val="clear" w:color="auto" w:fill="auto"/>
            <w:vAlign w:val="center"/>
            <w:hideMark/>
          </w:tcPr>
          <w:p w14:paraId="6C8323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DF992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A76245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62C141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C0253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318</w:t>
            </w:r>
          </w:p>
        </w:tc>
        <w:tc>
          <w:tcPr>
            <w:tcW w:w="284" w:type="pct"/>
            <w:tcBorders>
              <w:top w:val="nil"/>
              <w:left w:val="nil"/>
              <w:bottom w:val="single" w:sz="4" w:space="0" w:color="auto"/>
              <w:right w:val="single" w:sz="4" w:space="0" w:color="auto"/>
            </w:tcBorders>
            <w:shd w:val="clear" w:color="auto" w:fill="auto"/>
            <w:vAlign w:val="center"/>
            <w:hideMark/>
          </w:tcPr>
          <w:p w14:paraId="605629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49081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16C464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Đoàn</w:t>
            </w:r>
          </w:p>
        </w:tc>
        <w:tc>
          <w:tcPr>
            <w:tcW w:w="420" w:type="pct"/>
            <w:tcBorders>
              <w:top w:val="nil"/>
              <w:left w:val="nil"/>
              <w:bottom w:val="single" w:sz="4" w:space="0" w:color="auto"/>
              <w:right w:val="single" w:sz="4" w:space="0" w:color="auto"/>
            </w:tcBorders>
            <w:shd w:val="clear" w:color="auto" w:fill="auto"/>
            <w:vAlign w:val="center"/>
            <w:hideMark/>
          </w:tcPr>
          <w:p w14:paraId="074EEA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Cải</w:t>
            </w:r>
          </w:p>
        </w:tc>
        <w:tc>
          <w:tcPr>
            <w:tcW w:w="485" w:type="pct"/>
            <w:tcBorders>
              <w:top w:val="nil"/>
              <w:left w:val="nil"/>
              <w:bottom w:val="single" w:sz="4" w:space="0" w:color="auto"/>
              <w:right w:val="single" w:sz="4" w:space="0" w:color="auto"/>
            </w:tcBorders>
            <w:shd w:val="clear" w:color="auto" w:fill="auto"/>
            <w:vAlign w:val="center"/>
            <w:hideMark/>
          </w:tcPr>
          <w:p w14:paraId="798F65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Cải</w:t>
            </w:r>
          </w:p>
        </w:tc>
        <w:tc>
          <w:tcPr>
            <w:tcW w:w="349" w:type="pct"/>
            <w:tcBorders>
              <w:top w:val="nil"/>
              <w:left w:val="nil"/>
              <w:bottom w:val="single" w:sz="4" w:space="0" w:color="auto"/>
              <w:right w:val="single" w:sz="4" w:space="0" w:color="auto"/>
            </w:tcBorders>
            <w:shd w:val="clear" w:color="auto" w:fill="auto"/>
            <w:vAlign w:val="center"/>
            <w:hideMark/>
          </w:tcPr>
          <w:p w14:paraId="0D2BD1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51289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320A37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56EAFE94"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40B02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319</w:t>
            </w:r>
          </w:p>
        </w:tc>
        <w:tc>
          <w:tcPr>
            <w:tcW w:w="284" w:type="pct"/>
            <w:tcBorders>
              <w:top w:val="nil"/>
              <w:left w:val="nil"/>
              <w:bottom w:val="single" w:sz="4" w:space="0" w:color="auto"/>
              <w:right w:val="single" w:sz="4" w:space="0" w:color="auto"/>
            </w:tcBorders>
            <w:shd w:val="clear" w:color="auto" w:fill="auto"/>
            <w:vAlign w:val="center"/>
            <w:hideMark/>
          </w:tcPr>
          <w:p w14:paraId="757773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2A526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14C0EE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Tân Đoàn</w:t>
            </w:r>
          </w:p>
        </w:tc>
        <w:tc>
          <w:tcPr>
            <w:tcW w:w="420" w:type="pct"/>
            <w:tcBorders>
              <w:top w:val="nil"/>
              <w:left w:val="nil"/>
              <w:bottom w:val="single" w:sz="4" w:space="0" w:color="auto"/>
              <w:right w:val="single" w:sz="4" w:space="0" w:color="auto"/>
            </w:tcBorders>
            <w:shd w:val="clear" w:color="auto" w:fill="auto"/>
            <w:vAlign w:val="center"/>
            <w:hideMark/>
          </w:tcPr>
          <w:p w14:paraId="487B63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Bá</w:t>
            </w:r>
          </w:p>
        </w:tc>
        <w:tc>
          <w:tcPr>
            <w:tcW w:w="485" w:type="pct"/>
            <w:tcBorders>
              <w:top w:val="nil"/>
              <w:left w:val="nil"/>
              <w:bottom w:val="single" w:sz="4" w:space="0" w:color="auto"/>
              <w:right w:val="single" w:sz="4" w:space="0" w:color="auto"/>
            </w:tcBorders>
            <w:shd w:val="clear" w:color="auto" w:fill="auto"/>
            <w:vAlign w:val="center"/>
            <w:hideMark/>
          </w:tcPr>
          <w:p w14:paraId="40B6E9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Khòn Bá</w:t>
            </w:r>
          </w:p>
        </w:tc>
        <w:tc>
          <w:tcPr>
            <w:tcW w:w="349" w:type="pct"/>
            <w:tcBorders>
              <w:top w:val="nil"/>
              <w:left w:val="nil"/>
              <w:bottom w:val="single" w:sz="4" w:space="0" w:color="auto"/>
              <w:right w:val="single" w:sz="4" w:space="0" w:color="auto"/>
            </w:tcBorders>
            <w:shd w:val="clear" w:color="auto" w:fill="auto"/>
            <w:vAlign w:val="center"/>
            <w:hideMark/>
          </w:tcPr>
          <w:p w14:paraId="442D72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E8978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EB7B6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1F4A925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03568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320</w:t>
            </w:r>
          </w:p>
        </w:tc>
        <w:tc>
          <w:tcPr>
            <w:tcW w:w="284" w:type="pct"/>
            <w:tcBorders>
              <w:top w:val="nil"/>
              <w:left w:val="nil"/>
              <w:bottom w:val="single" w:sz="4" w:space="0" w:color="auto"/>
              <w:right w:val="single" w:sz="4" w:space="0" w:color="auto"/>
            </w:tcBorders>
            <w:shd w:val="clear" w:color="auto" w:fill="auto"/>
            <w:vAlign w:val="center"/>
            <w:hideMark/>
          </w:tcPr>
          <w:p w14:paraId="6C0555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3BD7A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371BE1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43A721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Riềng</w:t>
            </w:r>
          </w:p>
        </w:tc>
        <w:tc>
          <w:tcPr>
            <w:tcW w:w="485" w:type="pct"/>
            <w:tcBorders>
              <w:top w:val="nil"/>
              <w:left w:val="nil"/>
              <w:bottom w:val="single" w:sz="4" w:space="0" w:color="auto"/>
              <w:right w:val="single" w:sz="4" w:space="0" w:color="auto"/>
            </w:tcBorders>
            <w:shd w:val="clear" w:color="auto" w:fill="auto"/>
            <w:vAlign w:val="center"/>
            <w:hideMark/>
          </w:tcPr>
          <w:p w14:paraId="7DBA2D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Riềng</w:t>
            </w:r>
          </w:p>
        </w:tc>
        <w:tc>
          <w:tcPr>
            <w:tcW w:w="349" w:type="pct"/>
            <w:tcBorders>
              <w:top w:val="nil"/>
              <w:left w:val="nil"/>
              <w:bottom w:val="single" w:sz="4" w:space="0" w:color="auto"/>
              <w:right w:val="single" w:sz="4" w:space="0" w:color="auto"/>
            </w:tcBorders>
            <w:shd w:val="clear" w:color="auto" w:fill="auto"/>
            <w:vAlign w:val="center"/>
            <w:hideMark/>
          </w:tcPr>
          <w:p w14:paraId="6A6A14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2AD17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45711BF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15C74BB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ADD32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321</w:t>
            </w:r>
          </w:p>
        </w:tc>
        <w:tc>
          <w:tcPr>
            <w:tcW w:w="284" w:type="pct"/>
            <w:tcBorders>
              <w:top w:val="nil"/>
              <w:left w:val="nil"/>
              <w:bottom w:val="single" w:sz="4" w:space="0" w:color="auto"/>
              <w:right w:val="single" w:sz="4" w:space="0" w:color="auto"/>
            </w:tcBorders>
            <w:shd w:val="clear" w:color="auto" w:fill="auto"/>
            <w:vAlign w:val="center"/>
            <w:hideMark/>
          </w:tcPr>
          <w:p w14:paraId="62F988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19E5FF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2797AA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0087BD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Chanh</w:t>
            </w:r>
          </w:p>
        </w:tc>
        <w:tc>
          <w:tcPr>
            <w:tcW w:w="485" w:type="pct"/>
            <w:tcBorders>
              <w:top w:val="nil"/>
              <w:left w:val="nil"/>
              <w:bottom w:val="single" w:sz="4" w:space="0" w:color="auto"/>
              <w:right w:val="single" w:sz="4" w:space="0" w:color="auto"/>
            </w:tcBorders>
            <w:shd w:val="clear" w:color="auto" w:fill="auto"/>
            <w:vAlign w:val="center"/>
            <w:hideMark/>
          </w:tcPr>
          <w:p w14:paraId="727208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Chanh</w:t>
            </w:r>
          </w:p>
        </w:tc>
        <w:tc>
          <w:tcPr>
            <w:tcW w:w="349" w:type="pct"/>
            <w:tcBorders>
              <w:top w:val="nil"/>
              <w:left w:val="nil"/>
              <w:bottom w:val="single" w:sz="4" w:space="0" w:color="auto"/>
              <w:right w:val="single" w:sz="4" w:space="0" w:color="auto"/>
            </w:tcBorders>
            <w:shd w:val="clear" w:color="auto" w:fill="auto"/>
            <w:vAlign w:val="center"/>
            <w:hideMark/>
          </w:tcPr>
          <w:p w14:paraId="1BC567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28BA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874D97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5CF1C65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9B0D9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322</w:t>
            </w:r>
          </w:p>
        </w:tc>
        <w:tc>
          <w:tcPr>
            <w:tcW w:w="284" w:type="pct"/>
            <w:tcBorders>
              <w:top w:val="nil"/>
              <w:left w:val="nil"/>
              <w:bottom w:val="single" w:sz="4" w:space="0" w:color="auto"/>
              <w:right w:val="single" w:sz="4" w:space="0" w:color="auto"/>
            </w:tcBorders>
            <w:shd w:val="clear" w:color="auto" w:fill="auto"/>
            <w:vAlign w:val="center"/>
            <w:hideMark/>
          </w:tcPr>
          <w:p w14:paraId="30937B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24EB47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7121B9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35E5E8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Háu</w:t>
            </w:r>
          </w:p>
        </w:tc>
        <w:tc>
          <w:tcPr>
            <w:tcW w:w="485" w:type="pct"/>
            <w:tcBorders>
              <w:top w:val="nil"/>
              <w:left w:val="nil"/>
              <w:bottom w:val="single" w:sz="4" w:space="0" w:color="auto"/>
              <w:right w:val="single" w:sz="4" w:space="0" w:color="auto"/>
            </w:tcBorders>
            <w:shd w:val="clear" w:color="auto" w:fill="auto"/>
            <w:vAlign w:val="center"/>
            <w:hideMark/>
          </w:tcPr>
          <w:p w14:paraId="50031A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Háu 1</w:t>
            </w:r>
          </w:p>
        </w:tc>
        <w:tc>
          <w:tcPr>
            <w:tcW w:w="349" w:type="pct"/>
            <w:tcBorders>
              <w:top w:val="nil"/>
              <w:left w:val="nil"/>
              <w:bottom w:val="single" w:sz="4" w:space="0" w:color="auto"/>
              <w:right w:val="single" w:sz="4" w:space="0" w:color="auto"/>
            </w:tcBorders>
            <w:shd w:val="clear" w:color="auto" w:fill="auto"/>
            <w:vAlign w:val="center"/>
            <w:hideMark/>
          </w:tcPr>
          <w:p w14:paraId="22095A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BDFCF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2A7C5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trong khu dân cư, có thể bị ảnh hưởng do chất thải sinh hoạt;</w:t>
            </w:r>
            <w:r w:rsidRPr="000E4468">
              <w:rPr>
                <w:sz w:val="22"/>
                <w:szCs w:val="22"/>
                <w:lang w:val="en-GB" w:eastAsia="en-GB"/>
              </w:rPr>
              <w:br/>
              <w:t>- Giảm diện tích rừng</w:t>
            </w:r>
          </w:p>
        </w:tc>
      </w:tr>
      <w:tr w:rsidR="000E4468" w:rsidRPr="000E4468" w14:paraId="03AFDC3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52C7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323</w:t>
            </w:r>
          </w:p>
        </w:tc>
        <w:tc>
          <w:tcPr>
            <w:tcW w:w="284" w:type="pct"/>
            <w:tcBorders>
              <w:top w:val="nil"/>
              <w:left w:val="nil"/>
              <w:bottom w:val="single" w:sz="4" w:space="0" w:color="auto"/>
              <w:right w:val="single" w:sz="4" w:space="0" w:color="auto"/>
            </w:tcBorders>
            <w:shd w:val="clear" w:color="auto" w:fill="auto"/>
            <w:vAlign w:val="center"/>
            <w:hideMark/>
          </w:tcPr>
          <w:p w14:paraId="7CB005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7DB7E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0A8B77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2362E9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Háu</w:t>
            </w:r>
          </w:p>
        </w:tc>
        <w:tc>
          <w:tcPr>
            <w:tcW w:w="485" w:type="pct"/>
            <w:tcBorders>
              <w:top w:val="nil"/>
              <w:left w:val="nil"/>
              <w:bottom w:val="single" w:sz="4" w:space="0" w:color="auto"/>
              <w:right w:val="single" w:sz="4" w:space="0" w:color="auto"/>
            </w:tcBorders>
            <w:shd w:val="clear" w:color="auto" w:fill="auto"/>
            <w:vAlign w:val="center"/>
            <w:hideMark/>
          </w:tcPr>
          <w:p w14:paraId="2499C5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Háu 2</w:t>
            </w:r>
          </w:p>
        </w:tc>
        <w:tc>
          <w:tcPr>
            <w:tcW w:w="349" w:type="pct"/>
            <w:tcBorders>
              <w:top w:val="nil"/>
              <w:left w:val="nil"/>
              <w:bottom w:val="single" w:sz="4" w:space="0" w:color="auto"/>
              <w:right w:val="single" w:sz="4" w:space="0" w:color="auto"/>
            </w:tcBorders>
            <w:shd w:val="clear" w:color="auto" w:fill="auto"/>
            <w:vAlign w:val="center"/>
            <w:hideMark/>
          </w:tcPr>
          <w:p w14:paraId="3A3547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8F9FF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9C3B2D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dưới thung lũng, xung quanh trồng ngô, hoa màu, khi mưa lớn sẽ lôi kéo vật liệu, chất bẩn làm giảm chất lượng nước</w:t>
            </w:r>
          </w:p>
        </w:tc>
      </w:tr>
      <w:tr w:rsidR="000E4468" w:rsidRPr="000E4468" w14:paraId="57D7BE8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C9FC6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324</w:t>
            </w:r>
          </w:p>
        </w:tc>
        <w:tc>
          <w:tcPr>
            <w:tcW w:w="284" w:type="pct"/>
            <w:tcBorders>
              <w:top w:val="nil"/>
              <w:left w:val="nil"/>
              <w:bottom w:val="single" w:sz="4" w:space="0" w:color="auto"/>
              <w:right w:val="single" w:sz="4" w:space="0" w:color="auto"/>
            </w:tcBorders>
            <w:shd w:val="clear" w:color="auto" w:fill="auto"/>
            <w:vAlign w:val="center"/>
            <w:hideMark/>
          </w:tcPr>
          <w:p w14:paraId="6898AA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43CC79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166C09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49B345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Tày</w:t>
            </w:r>
          </w:p>
        </w:tc>
        <w:tc>
          <w:tcPr>
            <w:tcW w:w="485" w:type="pct"/>
            <w:tcBorders>
              <w:top w:val="nil"/>
              <w:left w:val="nil"/>
              <w:bottom w:val="single" w:sz="4" w:space="0" w:color="auto"/>
              <w:right w:val="single" w:sz="4" w:space="0" w:color="auto"/>
            </w:tcBorders>
            <w:shd w:val="clear" w:color="auto" w:fill="auto"/>
            <w:vAlign w:val="center"/>
            <w:hideMark/>
          </w:tcPr>
          <w:p w14:paraId="7D7AB5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Tày</w:t>
            </w:r>
          </w:p>
        </w:tc>
        <w:tc>
          <w:tcPr>
            <w:tcW w:w="349" w:type="pct"/>
            <w:tcBorders>
              <w:top w:val="nil"/>
              <w:left w:val="nil"/>
              <w:bottom w:val="single" w:sz="4" w:space="0" w:color="auto"/>
              <w:right w:val="single" w:sz="4" w:space="0" w:color="auto"/>
            </w:tcBorders>
            <w:shd w:val="clear" w:color="auto" w:fill="auto"/>
            <w:vAlign w:val="center"/>
            <w:hideMark/>
          </w:tcPr>
          <w:p w14:paraId="679849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856C7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42E860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113B45B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AB576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325</w:t>
            </w:r>
          </w:p>
        </w:tc>
        <w:tc>
          <w:tcPr>
            <w:tcW w:w="284" w:type="pct"/>
            <w:tcBorders>
              <w:top w:val="nil"/>
              <w:left w:val="nil"/>
              <w:bottom w:val="single" w:sz="4" w:space="0" w:color="auto"/>
              <w:right w:val="single" w:sz="4" w:space="0" w:color="auto"/>
            </w:tcBorders>
            <w:shd w:val="clear" w:color="auto" w:fill="auto"/>
            <w:vAlign w:val="center"/>
            <w:hideMark/>
          </w:tcPr>
          <w:p w14:paraId="6E8AE3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61548E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03F7D9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566924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Chuông</w:t>
            </w:r>
          </w:p>
        </w:tc>
        <w:tc>
          <w:tcPr>
            <w:tcW w:w="485" w:type="pct"/>
            <w:tcBorders>
              <w:top w:val="nil"/>
              <w:left w:val="nil"/>
              <w:bottom w:val="single" w:sz="4" w:space="0" w:color="auto"/>
              <w:right w:val="single" w:sz="4" w:space="0" w:color="auto"/>
            </w:tcBorders>
            <w:shd w:val="clear" w:color="auto" w:fill="auto"/>
            <w:vAlign w:val="center"/>
            <w:hideMark/>
          </w:tcPr>
          <w:p w14:paraId="1AA9C0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Còn Chuông</w:t>
            </w:r>
          </w:p>
        </w:tc>
        <w:tc>
          <w:tcPr>
            <w:tcW w:w="349" w:type="pct"/>
            <w:tcBorders>
              <w:top w:val="nil"/>
              <w:left w:val="nil"/>
              <w:bottom w:val="single" w:sz="4" w:space="0" w:color="auto"/>
              <w:right w:val="single" w:sz="4" w:space="0" w:color="auto"/>
            </w:tcBorders>
            <w:shd w:val="clear" w:color="auto" w:fill="auto"/>
            <w:vAlign w:val="center"/>
            <w:hideMark/>
          </w:tcPr>
          <w:p w14:paraId="7D5565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01C91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311E99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07121FE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9ED1F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326</w:t>
            </w:r>
          </w:p>
        </w:tc>
        <w:tc>
          <w:tcPr>
            <w:tcW w:w="284" w:type="pct"/>
            <w:tcBorders>
              <w:top w:val="nil"/>
              <w:left w:val="nil"/>
              <w:bottom w:val="single" w:sz="4" w:space="0" w:color="auto"/>
              <w:right w:val="single" w:sz="4" w:space="0" w:color="auto"/>
            </w:tcBorders>
            <w:shd w:val="clear" w:color="auto" w:fill="auto"/>
            <w:vAlign w:val="center"/>
            <w:hideMark/>
          </w:tcPr>
          <w:p w14:paraId="08EE4F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97D94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21BCF5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692335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Tủng Nọi</w:t>
            </w:r>
          </w:p>
        </w:tc>
        <w:tc>
          <w:tcPr>
            <w:tcW w:w="485" w:type="pct"/>
            <w:tcBorders>
              <w:top w:val="nil"/>
              <w:left w:val="nil"/>
              <w:bottom w:val="single" w:sz="4" w:space="0" w:color="auto"/>
              <w:right w:val="single" w:sz="4" w:space="0" w:color="auto"/>
            </w:tcBorders>
            <w:shd w:val="clear" w:color="auto" w:fill="auto"/>
            <w:vAlign w:val="center"/>
            <w:hideMark/>
          </w:tcPr>
          <w:p w14:paraId="06B8D4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Tủng Nọi</w:t>
            </w:r>
          </w:p>
        </w:tc>
        <w:tc>
          <w:tcPr>
            <w:tcW w:w="349" w:type="pct"/>
            <w:tcBorders>
              <w:top w:val="nil"/>
              <w:left w:val="nil"/>
              <w:bottom w:val="single" w:sz="4" w:space="0" w:color="auto"/>
              <w:right w:val="single" w:sz="4" w:space="0" w:color="auto"/>
            </w:tcBorders>
            <w:shd w:val="clear" w:color="auto" w:fill="auto"/>
            <w:vAlign w:val="center"/>
            <w:hideMark/>
          </w:tcPr>
          <w:p w14:paraId="7BC6AD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FF458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BFC3F3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3BDE20D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D5EFB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327</w:t>
            </w:r>
          </w:p>
        </w:tc>
        <w:tc>
          <w:tcPr>
            <w:tcW w:w="284" w:type="pct"/>
            <w:tcBorders>
              <w:top w:val="nil"/>
              <w:left w:val="nil"/>
              <w:bottom w:val="single" w:sz="4" w:space="0" w:color="auto"/>
              <w:right w:val="single" w:sz="4" w:space="0" w:color="auto"/>
            </w:tcBorders>
            <w:shd w:val="clear" w:color="auto" w:fill="auto"/>
            <w:vAlign w:val="center"/>
            <w:hideMark/>
          </w:tcPr>
          <w:p w14:paraId="1FF445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92046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Quan</w:t>
            </w:r>
          </w:p>
        </w:tc>
        <w:tc>
          <w:tcPr>
            <w:tcW w:w="420" w:type="pct"/>
            <w:tcBorders>
              <w:top w:val="nil"/>
              <w:left w:val="nil"/>
              <w:bottom w:val="single" w:sz="4" w:space="0" w:color="auto"/>
              <w:right w:val="single" w:sz="4" w:space="0" w:color="auto"/>
            </w:tcBorders>
            <w:shd w:val="clear" w:color="auto" w:fill="auto"/>
            <w:vAlign w:val="center"/>
            <w:hideMark/>
          </w:tcPr>
          <w:p w14:paraId="662D01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Phái</w:t>
            </w:r>
          </w:p>
        </w:tc>
        <w:tc>
          <w:tcPr>
            <w:tcW w:w="420" w:type="pct"/>
            <w:tcBorders>
              <w:top w:val="nil"/>
              <w:left w:val="nil"/>
              <w:bottom w:val="single" w:sz="4" w:space="0" w:color="auto"/>
              <w:right w:val="single" w:sz="4" w:space="0" w:color="auto"/>
            </w:tcBorders>
            <w:shd w:val="clear" w:color="auto" w:fill="auto"/>
            <w:vAlign w:val="center"/>
            <w:hideMark/>
          </w:tcPr>
          <w:p w14:paraId="67AAC0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Thúng</w:t>
            </w:r>
          </w:p>
        </w:tc>
        <w:tc>
          <w:tcPr>
            <w:tcW w:w="485" w:type="pct"/>
            <w:tcBorders>
              <w:top w:val="nil"/>
              <w:left w:val="nil"/>
              <w:bottom w:val="single" w:sz="4" w:space="0" w:color="auto"/>
              <w:right w:val="single" w:sz="4" w:space="0" w:color="auto"/>
            </w:tcBorders>
            <w:shd w:val="clear" w:color="auto" w:fill="auto"/>
            <w:vAlign w:val="center"/>
            <w:hideMark/>
          </w:tcPr>
          <w:p w14:paraId="1C9E72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Lùng Thúng</w:t>
            </w:r>
          </w:p>
        </w:tc>
        <w:tc>
          <w:tcPr>
            <w:tcW w:w="349" w:type="pct"/>
            <w:tcBorders>
              <w:top w:val="nil"/>
              <w:left w:val="nil"/>
              <w:bottom w:val="single" w:sz="4" w:space="0" w:color="auto"/>
              <w:right w:val="single" w:sz="4" w:space="0" w:color="auto"/>
            </w:tcBorders>
            <w:shd w:val="clear" w:color="auto" w:fill="auto"/>
            <w:vAlign w:val="center"/>
            <w:hideMark/>
          </w:tcPr>
          <w:p w14:paraId="05ACBF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F35A8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589A8B4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 có thể do rừng đầu nguồn bị chặt phá</w:t>
            </w:r>
          </w:p>
        </w:tc>
      </w:tr>
      <w:tr w:rsidR="000E4468" w:rsidRPr="000E4468" w14:paraId="2909A05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39E06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328</w:t>
            </w:r>
          </w:p>
        </w:tc>
        <w:tc>
          <w:tcPr>
            <w:tcW w:w="284" w:type="pct"/>
            <w:tcBorders>
              <w:top w:val="nil"/>
              <w:left w:val="nil"/>
              <w:bottom w:val="single" w:sz="4" w:space="0" w:color="auto"/>
              <w:right w:val="single" w:sz="4" w:space="0" w:color="auto"/>
            </w:tcBorders>
            <w:shd w:val="clear" w:color="auto" w:fill="auto"/>
            <w:vAlign w:val="center"/>
            <w:hideMark/>
          </w:tcPr>
          <w:p w14:paraId="705B4B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79630C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Định</w:t>
            </w:r>
          </w:p>
        </w:tc>
        <w:tc>
          <w:tcPr>
            <w:tcW w:w="420" w:type="pct"/>
            <w:tcBorders>
              <w:top w:val="nil"/>
              <w:left w:val="nil"/>
              <w:bottom w:val="single" w:sz="4" w:space="0" w:color="auto"/>
              <w:right w:val="single" w:sz="4" w:space="0" w:color="auto"/>
            </w:tcBorders>
            <w:shd w:val="clear" w:color="auto" w:fill="auto"/>
            <w:vAlign w:val="center"/>
            <w:hideMark/>
          </w:tcPr>
          <w:p w14:paraId="67EB14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Phương</w:t>
            </w:r>
          </w:p>
        </w:tc>
        <w:tc>
          <w:tcPr>
            <w:tcW w:w="420" w:type="pct"/>
            <w:tcBorders>
              <w:top w:val="nil"/>
              <w:left w:val="nil"/>
              <w:bottom w:val="single" w:sz="4" w:space="0" w:color="auto"/>
              <w:right w:val="single" w:sz="4" w:space="0" w:color="auto"/>
            </w:tcBorders>
            <w:shd w:val="clear" w:color="auto" w:fill="auto"/>
            <w:vAlign w:val="center"/>
            <w:hideMark/>
          </w:tcPr>
          <w:p w14:paraId="4074EA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Phấy</w:t>
            </w:r>
          </w:p>
        </w:tc>
        <w:tc>
          <w:tcPr>
            <w:tcW w:w="485" w:type="pct"/>
            <w:tcBorders>
              <w:top w:val="nil"/>
              <w:left w:val="nil"/>
              <w:bottom w:val="single" w:sz="4" w:space="0" w:color="auto"/>
              <w:right w:val="single" w:sz="4" w:space="0" w:color="auto"/>
            </w:tcBorders>
            <w:shd w:val="clear" w:color="auto" w:fill="auto"/>
            <w:vAlign w:val="center"/>
            <w:hideMark/>
          </w:tcPr>
          <w:p w14:paraId="605E28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Thì Lằn</w:t>
            </w:r>
          </w:p>
        </w:tc>
        <w:tc>
          <w:tcPr>
            <w:tcW w:w="349" w:type="pct"/>
            <w:tcBorders>
              <w:top w:val="nil"/>
              <w:left w:val="nil"/>
              <w:bottom w:val="single" w:sz="4" w:space="0" w:color="auto"/>
              <w:right w:val="single" w:sz="4" w:space="0" w:color="auto"/>
            </w:tcBorders>
            <w:shd w:val="clear" w:color="auto" w:fill="auto"/>
            <w:vAlign w:val="center"/>
            <w:hideMark/>
          </w:tcPr>
          <w:p w14:paraId="1741E0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5540E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4B2C3A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sang trồng xoan hôi, giảm diện tích tầng phủ</w:t>
            </w:r>
          </w:p>
        </w:tc>
      </w:tr>
      <w:tr w:rsidR="000E4468" w:rsidRPr="000E4468" w14:paraId="256BEA7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157D6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329</w:t>
            </w:r>
          </w:p>
        </w:tc>
        <w:tc>
          <w:tcPr>
            <w:tcW w:w="284" w:type="pct"/>
            <w:tcBorders>
              <w:top w:val="nil"/>
              <w:left w:val="nil"/>
              <w:bottom w:val="single" w:sz="4" w:space="0" w:color="auto"/>
              <w:right w:val="single" w:sz="4" w:space="0" w:color="auto"/>
            </w:tcBorders>
            <w:shd w:val="clear" w:color="auto" w:fill="auto"/>
            <w:vAlign w:val="center"/>
            <w:hideMark/>
          </w:tcPr>
          <w:p w14:paraId="51BCC6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20DC7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Định</w:t>
            </w:r>
          </w:p>
        </w:tc>
        <w:tc>
          <w:tcPr>
            <w:tcW w:w="420" w:type="pct"/>
            <w:tcBorders>
              <w:top w:val="nil"/>
              <w:left w:val="nil"/>
              <w:bottom w:val="single" w:sz="4" w:space="0" w:color="auto"/>
              <w:right w:val="single" w:sz="4" w:space="0" w:color="auto"/>
            </w:tcBorders>
            <w:shd w:val="clear" w:color="auto" w:fill="auto"/>
            <w:vAlign w:val="center"/>
            <w:hideMark/>
          </w:tcPr>
          <w:p w14:paraId="759D4D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Phương</w:t>
            </w:r>
          </w:p>
        </w:tc>
        <w:tc>
          <w:tcPr>
            <w:tcW w:w="420" w:type="pct"/>
            <w:tcBorders>
              <w:top w:val="nil"/>
              <w:left w:val="nil"/>
              <w:bottom w:val="single" w:sz="4" w:space="0" w:color="auto"/>
              <w:right w:val="single" w:sz="4" w:space="0" w:color="auto"/>
            </w:tcBorders>
            <w:shd w:val="clear" w:color="auto" w:fill="auto"/>
            <w:vAlign w:val="center"/>
            <w:hideMark/>
          </w:tcPr>
          <w:p w14:paraId="2EAB56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 Làu</w:t>
            </w:r>
          </w:p>
        </w:tc>
        <w:tc>
          <w:tcPr>
            <w:tcW w:w="485" w:type="pct"/>
            <w:tcBorders>
              <w:top w:val="nil"/>
              <w:left w:val="nil"/>
              <w:bottom w:val="single" w:sz="4" w:space="0" w:color="auto"/>
              <w:right w:val="single" w:sz="4" w:space="0" w:color="auto"/>
            </w:tcBorders>
            <w:shd w:val="clear" w:color="auto" w:fill="auto"/>
            <w:vAlign w:val="center"/>
            <w:hideMark/>
          </w:tcPr>
          <w:p w14:paraId="7E28B3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Phai Thàng</w:t>
            </w:r>
          </w:p>
        </w:tc>
        <w:tc>
          <w:tcPr>
            <w:tcW w:w="349" w:type="pct"/>
            <w:tcBorders>
              <w:top w:val="nil"/>
              <w:left w:val="nil"/>
              <w:bottom w:val="single" w:sz="4" w:space="0" w:color="auto"/>
              <w:right w:val="single" w:sz="4" w:space="0" w:color="auto"/>
            </w:tcBorders>
            <w:shd w:val="clear" w:color="auto" w:fill="auto"/>
            <w:vAlign w:val="center"/>
            <w:hideMark/>
          </w:tcPr>
          <w:p w14:paraId="7A8AF1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F4D44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25A188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39BF2EF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80F38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330</w:t>
            </w:r>
          </w:p>
        </w:tc>
        <w:tc>
          <w:tcPr>
            <w:tcW w:w="284" w:type="pct"/>
            <w:tcBorders>
              <w:top w:val="nil"/>
              <w:left w:val="nil"/>
              <w:bottom w:val="single" w:sz="4" w:space="0" w:color="auto"/>
              <w:right w:val="single" w:sz="4" w:space="0" w:color="auto"/>
            </w:tcBorders>
            <w:shd w:val="clear" w:color="auto" w:fill="auto"/>
            <w:vAlign w:val="center"/>
            <w:hideMark/>
          </w:tcPr>
          <w:p w14:paraId="3AFEA7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565E8C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Định</w:t>
            </w:r>
          </w:p>
        </w:tc>
        <w:tc>
          <w:tcPr>
            <w:tcW w:w="420" w:type="pct"/>
            <w:tcBorders>
              <w:top w:val="nil"/>
              <w:left w:val="nil"/>
              <w:bottom w:val="single" w:sz="4" w:space="0" w:color="auto"/>
              <w:right w:val="single" w:sz="4" w:space="0" w:color="auto"/>
            </w:tcBorders>
            <w:shd w:val="clear" w:color="auto" w:fill="auto"/>
            <w:vAlign w:val="center"/>
            <w:hideMark/>
          </w:tcPr>
          <w:p w14:paraId="0431CF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Phương</w:t>
            </w:r>
          </w:p>
        </w:tc>
        <w:tc>
          <w:tcPr>
            <w:tcW w:w="420" w:type="pct"/>
            <w:tcBorders>
              <w:top w:val="nil"/>
              <w:left w:val="nil"/>
              <w:bottom w:val="single" w:sz="4" w:space="0" w:color="auto"/>
              <w:right w:val="single" w:sz="4" w:space="0" w:color="auto"/>
            </w:tcBorders>
            <w:shd w:val="clear" w:color="auto" w:fill="auto"/>
            <w:vAlign w:val="center"/>
            <w:hideMark/>
          </w:tcPr>
          <w:p w14:paraId="0603D6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Kéo Quân</w:t>
            </w:r>
          </w:p>
        </w:tc>
        <w:tc>
          <w:tcPr>
            <w:tcW w:w="485" w:type="pct"/>
            <w:tcBorders>
              <w:top w:val="nil"/>
              <w:left w:val="nil"/>
              <w:bottom w:val="single" w:sz="4" w:space="0" w:color="auto"/>
              <w:right w:val="single" w:sz="4" w:space="0" w:color="auto"/>
            </w:tcBorders>
            <w:shd w:val="clear" w:color="auto" w:fill="auto"/>
            <w:vAlign w:val="center"/>
            <w:hideMark/>
          </w:tcPr>
          <w:p w14:paraId="5C4027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Chủ</w:t>
            </w:r>
          </w:p>
        </w:tc>
        <w:tc>
          <w:tcPr>
            <w:tcW w:w="349" w:type="pct"/>
            <w:tcBorders>
              <w:top w:val="nil"/>
              <w:left w:val="nil"/>
              <w:bottom w:val="single" w:sz="4" w:space="0" w:color="auto"/>
              <w:right w:val="single" w:sz="4" w:space="0" w:color="auto"/>
            </w:tcBorders>
            <w:shd w:val="clear" w:color="auto" w:fill="auto"/>
            <w:vAlign w:val="center"/>
            <w:hideMark/>
          </w:tcPr>
          <w:p w14:paraId="24318A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B9DE0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2C20ED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giảm lượng mưa;</w:t>
            </w:r>
            <w:r w:rsidRPr="000E4468">
              <w:rPr>
                <w:sz w:val="22"/>
                <w:szCs w:val="22"/>
                <w:lang w:val="en-GB" w:eastAsia="en-GB"/>
              </w:rPr>
              <w:br/>
              <w:t>- Hang chưa được bảo vệ tốt nên có một số rác thải nhỏ gây ảnh hưởng nguồn nước</w:t>
            </w:r>
          </w:p>
        </w:tc>
      </w:tr>
      <w:tr w:rsidR="000E4468" w:rsidRPr="000E4468" w14:paraId="66A9658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6794E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331</w:t>
            </w:r>
          </w:p>
        </w:tc>
        <w:tc>
          <w:tcPr>
            <w:tcW w:w="284" w:type="pct"/>
            <w:tcBorders>
              <w:top w:val="nil"/>
              <w:left w:val="nil"/>
              <w:bottom w:val="single" w:sz="4" w:space="0" w:color="auto"/>
              <w:right w:val="single" w:sz="4" w:space="0" w:color="auto"/>
            </w:tcBorders>
            <w:shd w:val="clear" w:color="auto" w:fill="auto"/>
            <w:vAlign w:val="center"/>
            <w:hideMark/>
          </w:tcPr>
          <w:p w14:paraId="26BF11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0B0401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Định</w:t>
            </w:r>
          </w:p>
        </w:tc>
        <w:tc>
          <w:tcPr>
            <w:tcW w:w="420" w:type="pct"/>
            <w:tcBorders>
              <w:top w:val="nil"/>
              <w:left w:val="nil"/>
              <w:bottom w:val="single" w:sz="4" w:space="0" w:color="auto"/>
              <w:right w:val="single" w:sz="4" w:space="0" w:color="auto"/>
            </w:tcBorders>
            <w:shd w:val="clear" w:color="auto" w:fill="auto"/>
            <w:vAlign w:val="center"/>
            <w:hideMark/>
          </w:tcPr>
          <w:p w14:paraId="33C171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Phương</w:t>
            </w:r>
          </w:p>
        </w:tc>
        <w:tc>
          <w:tcPr>
            <w:tcW w:w="420" w:type="pct"/>
            <w:tcBorders>
              <w:top w:val="nil"/>
              <w:left w:val="nil"/>
              <w:bottom w:val="single" w:sz="4" w:space="0" w:color="auto"/>
              <w:right w:val="single" w:sz="4" w:space="0" w:color="auto"/>
            </w:tcBorders>
            <w:shd w:val="clear" w:color="auto" w:fill="auto"/>
            <w:vAlign w:val="center"/>
            <w:hideMark/>
          </w:tcPr>
          <w:p w14:paraId="1F3901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Pài</w:t>
            </w:r>
          </w:p>
        </w:tc>
        <w:tc>
          <w:tcPr>
            <w:tcW w:w="485" w:type="pct"/>
            <w:tcBorders>
              <w:top w:val="nil"/>
              <w:left w:val="nil"/>
              <w:bottom w:val="single" w:sz="4" w:space="0" w:color="auto"/>
              <w:right w:val="single" w:sz="4" w:space="0" w:color="auto"/>
            </w:tcBorders>
            <w:shd w:val="clear" w:color="auto" w:fill="auto"/>
            <w:vAlign w:val="center"/>
            <w:hideMark/>
          </w:tcPr>
          <w:p w14:paraId="6903EE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Phảy</w:t>
            </w:r>
          </w:p>
        </w:tc>
        <w:tc>
          <w:tcPr>
            <w:tcW w:w="349" w:type="pct"/>
            <w:tcBorders>
              <w:top w:val="nil"/>
              <w:left w:val="nil"/>
              <w:bottom w:val="single" w:sz="4" w:space="0" w:color="auto"/>
              <w:right w:val="single" w:sz="4" w:space="0" w:color="auto"/>
            </w:tcBorders>
            <w:shd w:val="clear" w:color="auto" w:fill="auto"/>
            <w:vAlign w:val="center"/>
            <w:hideMark/>
          </w:tcPr>
          <w:p w14:paraId="56CF31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5ABB73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7A1D65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w:t>
            </w:r>
          </w:p>
        </w:tc>
      </w:tr>
      <w:tr w:rsidR="000E4468" w:rsidRPr="000E4468" w14:paraId="19BA59D3"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BA8F1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332</w:t>
            </w:r>
          </w:p>
        </w:tc>
        <w:tc>
          <w:tcPr>
            <w:tcW w:w="284" w:type="pct"/>
            <w:tcBorders>
              <w:top w:val="nil"/>
              <w:left w:val="nil"/>
              <w:bottom w:val="single" w:sz="4" w:space="0" w:color="auto"/>
              <w:right w:val="single" w:sz="4" w:space="0" w:color="auto"/>
            </w:tcBorders>
            <w:shd w:val="clear" w:color="auto" w:fill="auto"/>
            <w:vAlign w:val="center"/>
            <w:hideMark/>
          </w:tcPr>
          <w:p w14:paraId="6B4AF53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5AF55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Định</w:t>
            </w:r>
          </w:p>
        </w:tc>
        <w:tc>
          <w:tcPr>
            <w:tcW w:w="420" w:type="pct"/>
            <w:tcBorders>
              <w:top w:val="nil"/>
              <w:left w:val="nil"/>
              <w:bottom w:val="single" w:sz="4" w:space="0" w:color="auto"/>
              <w:right w:val="single" w:sz="4" w:space="0" w:color="auto"/>
            </w:tcBorders>
            <w:shd w:val="clear" w:color="auto" w:fill="auto"/>
            <w:vAlign w:val="center"/>
            <w:hideMark/>
          </w:tcPr>
          <w:p w14:paraId="226E9F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Phương</w:t>
            </w:r>
          </w:p>
        </w:tc>
        <w:tc>
          <w:tcPr>
            <w:tcW w:w="420" w:type="pct"/>
            <w:tcBorders>
              <w:top w:val="nil"/>
              <w:left w:val="nil"/>
              <w:bottom w:val="single" w:sz="4" w:space="0" w:color="auto"/>
              <w:right w:val="single" w:sz="4" w:space="0" w:color="auto"/>
            </w:tcBorders>
            <w:shd w:val="clear" w:color="auto" w:fill="auto"/>
            <w:vAlign w:val="center"/>
            <w:hideMark/>
          </w:tcPr>
          <w:p w14:paraId="08E9F9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Tốn</w:t>
            </w:r>
          </w:p>
        </w:tc>
        <w:tc>
          <w:tcPr>
            <w:tcW w:w="485" w:type="pct"/>
            <w:tcBorders>
              <w:top w:val="nil"/>
              <w:left w:val="nil"/>
              <w:bottom w:val="single" w:sz="4" w:space="0" w:color="auto"/>
              <w:right w:val="single" w:sz="4" w:space="0" w:color="auto"/>
            </w:tcBorders>
            <w:shd w:val="clear" w:color="auto" w:fill="auto"/>
            <w:vAlign w:val="center"/>
            <w:hideMark/>
          </w:tcPr>
          <w:p w14:paraId="13182A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Khuôn Tùng</w:t>
            </w:r>
          </w:p>
        </w:tc>
        <w:tc>
          <w:tcPr>
            <w:tcW w:w="349" w:type="pct"/>
            <w:tcBorders>
              <w:top w:val="nil"/>
              <w:left w:val="nil"/>
              <w:bottom w:val="single" w:sz="4" w:space="0" w:color="auto"/>
              <w:right w:val="single" w:sz="4" w:space="0" w:color="auto"/>
            </w:tcBorders>
            <w:shd w:val="clear" w:color="auto" w:fill="auto"/>
            <w:vAlign w:val="center"/>
            <w:hideMark/>
          </w:tcPr>
          <w:p w14:paraId="2122A5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93C79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00A646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đầu nguồn;</w:t>
            </w:r>
            <w:r w:rsidRPr="000E4468">
              <w:rPr>
                <w:sz w:val="22"/>
                <w:szCs w:val="22"/>
                <w:lang w:val="en-GB" w:eastAsia="en-GB"/>
              </w:rPr>
              <w:br/>
              <w:t>- Khu vực lấy nước chưa được bảo vệ tốt làm giảm chất lượng nước đến các hộ dân</w:t>
            </w:r>
            <w:r w:rsidRPr="000E4468">
              <w:rPr>
                <w:sz w:val="22"/>
                <w:szCs w:val="22"/>
                <w:lang w:val="en-GB" w:eastAsia="en-GB"/>
              </w:rPr>
              <w:br/>
              <w:t>- Khu vực phía trên có bãi rác, có nguy cơ gây nhiễm bẩn nguồn</w:t>
            </w:r>
          </w:p>
        </w:tc>
      </w:tr>
      <w:tr w:rsidR="000E4468" w:rsidRPr="000E4468" w14:paraId="4A1E876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D14B3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333</w:t>
            </w:r>
          </w:p>
        </w:tc>
        <w:tc>
          <w:tcPr>
            <w:tcW w:w="284" w:type="pct"/>
            <w:tcBorders>
              <w:top w:val="nil"/>
              <w:left w:val="nil"/>
              <w:bottom w:val="single" w:sz="4" w:space="0" w:color="auto"/>
              <w:right w:val="single" w:sz="4" w:space="0" w:color="auto"/>
            </w:tcBorders>
            <w:shd w:val="clear" w:color="auto" w:fill="auto"/>
            <w:vAlign w:val="center"/>
            <w:hideMark/>
          </w:tcPr>
          <w:p w14:paraId="3E257A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Lạng Sơn</w:t>
            </w:r>
          </w:p>
        </w:tc>
        <w:tc>
          <w:tcPr>
            <w:tcW w:w="313" w:type="pct"/>
            <w:tcBorders>
              <w:top w:val="nil"/>
              <w:left w:val="nil"/>
              <w:bottom w:val="single" w:sz="4" w:space="0" w:color="auto"/>
              <w:right w:val="single" w:sz="4" w:space="0" w:color="auto"/>
            </w:tcBorders>
            <w:shd w:val="clear" w:color="auto" w:fill="auto"/>
            <w:vAlign w:val="center"/>
            <w:hideMark/>
          </w:tcPr>
          <w:p w14:paraId="3EC9E7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Tràng Định</w:t>
            </w:r>
          </w:p>
        </w:tc>
        <w:tc>
          <w:tcPr>
            <w:tcW w:w="420" w:type="pct"/>
            <w:tcBorders>
              <w:top w:val="nil"/>
              <w:left w:val="nil"/>
              <w:bottom w:val="single" w:sz="4" w:space="0" w:color="auto"/>
              <w:right w:val="single" w:sz="4" w:space="0" w:color="auto"/>
            </w:tcBorders>
            <w:shd w:val="clear" w:color="auto" w:fill="auto"/>
            <w:vAlign w:val="center"/>
            <w:hideMark/>
          </w:tcPr>
          <w:p w14:paraId="62BF17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 Phương</w:t>
            </w:r>
          </w:p>
        </w:tc>
        <w:tc>
          <w:tcPr>
            <w:tcW w:w="420" w:type="pct"/>
            <w:tcBorders>
              <w:top w:val="nil"/>
              <w:left w:val="nil"/>
              <w:bottom w:val="single" w:sz="4" w:space="0" w:color="auto"/>
              <w:right w:val="single" w:sz="4" w:space="0" w:color="auto"/>
            </w:tcBorders>
            <w:shd w:val="clear" w:color="auto" w:fill="auto"/>
            <w:vAlign w:val="center"/>
            <w:hideMark/>
          </w:tcPr>
          <w:p w14:paraId="57F4CB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Háng Deng</w:t>
            </w:r>
          </w:p>
        </w:tc>
        <w:tc>
          <w:tcPr>
            <w:tcW w:w="485" w:type="pct"/>
            <w:tcBorders>
              <w:top w:val="nil"/>
              <w:left w:val="nil"/>
              <w:bottom w:val="single" w:sz="4" w:space="0" w:color="auto"/>
              <w:right w:val="single" w:sz="4" w:space="0" w:color="auto"/>
            </w:tcBorders>
            <w:shd w:val="clear" w:color="auto" w:fill="auto"/>
            <w:vAlign w:val="center"/>
            <w:hideMark/>
          </w:tcPr>
          <w:p w14:paraId="652878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Ky Nà</w:t>
            </w:r>
          </w:p>
        </w:tc>
        <w:tc>
          <w:tcPr>
            <w:tcW w:w="349" w:type="pct"/>
            <w:tcBorders>
              <w:top w:val="nil"/>
              <w:left w:val="nil"/>
              <w:bottom w:val="single" w:sz="4" w:space="0" w:color="auto"/>
              <w:right w:val="single" w:sz="4" w:space="0" w:color="auto"/>
            </w:tcBorders>
            <w:shd w:val="clear" w:color="auto" w:fill="auto"/>
            <w:vAlign w:val="center"/>
            <w:hideMark/>
          </w:tcPr>
          <w:p w14:paraId="5CAA83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47178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037720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2CF1FBDA"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03C72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334</w:t>
            </w:r>
          </w:p>
        </w:tc>
        <w:tc>
          <w:tcPr>
            <w:tcW w:w="284" w:type="pct"/>
            <w:tcBorders>
              <w:top w:val="nil"/>
              <w:left w:val="nil"/>
              <w:bottom w:val="single" w:sz="4" w:space="0" w:color="auto"/>
              <w:right w:val="single" w:sz="4" w:space="0" w:color="auto"/>
            </w:tcBorders>
            <w:shd w:val="clear" w:color="auto" w:fill="auto"/>
            <w:vAlign w:val="center"/>
            <w:hideMark/>
          </w:tcPr>
          <w:p w14:paraId="79FB9F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52552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43D4DD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Nông</w:t>
            </w:r>
          </w:p>
        </w:tc>
        <w:tc>
          <w:tcPr>
            <w:tcW w:w="420" w:type="pct"/>
            <w:tcBorders>
              <w:top w:val="nil"/>
              <w:left w:val="nil"/>
              <w:bottom w:val="single" w:sz="4" w:space="0" w:color="auto"/>
              <w:right w:val="single" w:sz="4" w:space="0" w:color="auto"/>
            </w:tcBorders>
            <w:shd w:val="clear" w:color="auto" w:fill="auto"/>
            <w:vAlign w:val="center"/>
            <w:hideMark/>
          </w:tcPr>
          <w:p w14:paraId="5849EC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Hoóc</w:t>
            </w:r>
          </w:p>
        </w:tc>
        <w:tc>
          <w:tcPr>
            <w:tcW w:w="485" w:type="pct"/>
            <w:tcBorders>
              <w:top w:val="nil"/>
              <w:left w:val="nil"/>
              <w:bottom w:val="single" w:sz="4" w:space="0" w:color="auto"/>
              <w:right w:val="single" w:sz="4" w:space="0" w:color="auto"/>
            </w:tcBorders>
            <w:shd w:val="clear" w:color="auto" w:fill="auto"/>
            <w:vAlign w:val="center"/>
            <w:hideMark/>
          </w:tcPr>
          <w:p w14:paraId="270E46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Hoóc</w:t>
            </w:r>
          </w:p>
        </w:tc>
        <w:tc>
          <w:tcPr>
            <w:tcW w:w="349" w:type="pct"/>
            <w:tcBorders>
              <w:top w:val="nil"/>
              <w:left w:val="nil"/>
              <w:bottom w:val="single" w:sz="4" w:space="0" w:color="auto"/>
              <w:right w:val="single" w:sz="4" w:space="0" w:color="auto"/>
            </w:tcBorders>
            <w:shd w:val="clear" w:color="auto" w:fill="auto"/>
            <w:vAlign w:val="center"/>
            <w:hideMark/>
          </w:tcPr>
          <w:p w14:paraId="69C571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69C90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F5C8F4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260DF86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A5798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335</w:t>
            </w:r>
          </w:p>
        </w:tc>
        <w:tc>
          <w:tcPr>
            <w:tcW w:w="284" w:type="pct"/>
            <w:tcBorders>
              <w:top w:val="nil"/>
              <w:left w:val="nil"/>
              <w:bottom w:val="single" w:sz="4" w:space="0" w:color="auto"/>
              <w:right w:val="single" w:sz="4" w:space="0" w:color="auto"/>
            </w:tcBorders>
            <w:shd w:val="clear" w:color="auto" w:fill="auto"/>
            <w:vAlign w:val="center"/>
            <w:hideMark/>
          </w:tcPr>
          <w:p w14:paraId="6D781E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44717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265D8C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Nông</w:t>
            </w:r>
          </w:p>
        </w:tc>
        <w:tc>
          <w:tcPr>
            <w:tcW w:w="420" w:type="pct"/>
            <w:tcBorders>
              <w:top w:val="nil"/>
              <w:left w:val="nil"/>
              <w:bottom w:val="single" w:sz="4" w:space="0" w:color="auto"/>
              <w:right w:val="single" w:sz="4" w:space="0" w:color="auto"/>
            </w:tcBorders>
            <w:shd w:val="clear" w:color="auto" w:fill="auto"/>
            <w:vAlign w:val="center"/>
            <w:hideMark/>
          </w:tcPr>
          <w:p w14:paraId="6DEB8A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Phiệt</w:t>
            </w:r>
          </w:p>
        </w:tc>
        <w:tc>
          <w:tcPr>
            <w:tcW w:w="485" w:type="pct"/>
            <w:tcBorders>
              <w:top w:val="nil"/>
              <w:left w:val="nil"/>
              <w:bottom w:val="single" w:sz="4" w:space="0" w:color="auto"/>
              <w:right w:val="single" w:sz="4" w:space="0" w:color="auto"/>
            </w:tcBorders>
            <w:shd w:val="clear" w:color="auto" w:fill="auto"/>
            <w:vAlign w:val="center"/>
            <w:hideMark/>
          </w:tcPr>
          <w:p w14:paraId="003C1A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Phiệt</w:t>
            </w:r>
          </w:p>
        </w:tc>
        <w:tc>
          <w:tcPr>
            <w:tcW w:w="349" w:type="pct"/>
            <w:tcBorders>
              <w:top w:val="nil"/>
              <w:left w:val="nil"/>
              <w:bottom w:val="single" w:sz="4" w:space="0" w:color="auto"/>
              <w:right w:val="single" w:sz="4" w:space="0" w:color="auto"/>
            </w:tcBorders>
            <w:shd w:val="clear" w:color="auto" w:fill="auto"/>
            <w:vAlign w:val="center"/>
            <w:hideMark/>
          </w:tcPr>
          <w:p w14:paraId="1CDE14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EBDAD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DAD8D2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khu vực lấy nước chưa được bảo vệ</w:t>
            </w:r>
          </w:p>
        </w:tc>
      </w:tr>
      <w:tr w:rsidR="000E4468" w:rsidRPr="000E4468" w14:paraId="3FAC555E"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0FE4C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336</w:t>
            </w:r>
          </w:p>
        </w:tc>
        <w:tc>
          <w:tcPr>
            <w:tcW w:w="284" w:type="pct"/>
            <w:tcBorders>
              <w:top w:val="nil"/>
              <w:left w:val="nil"/>
              <w:bottom w:val="single" w:sz="4" w:space="0" w:color="auto"/>
              <w:right w:val="single" w:sz="4" w:space="0" w:color="auto"/>
            </w:tcBorders>
            <w:shd w:val="clear" w:color="auto" w:fill="auto"/>
            <w:vAlign w:val="center"/>
            <w:hideMark/>
          </w:tcPr>
          <w:p w14:paraId="36C890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757AB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095E70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Nông</w:t>
            </w:r>
          </w:p>
        </w:tc>
        <w:tc>
          <w:tcPr>
            <w:tcW w:w="420" w:type="pct"/>
            <w:tcBorders>
              <w:top w:val="nil"/>
              <w:left w:val="nil"/>
              <w:bottom w:val="single" w:sz="4" w:space="0" w:color="auto"/>
              <w:right w:val="single" w:sz="4" w:space="0" w:color="auto"/>
            </w:tcBorders>
            <w:shd w:val="clear" w:color="auto" w:fill="auto"/>
            <w:vAlign w:val="center"/>
            <w:hideMark/>
          </w:tcPr>
          <w:p w14:paraId="07085A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Nà</w:t>
            </w:r>
          </w:p>
        </w:tc>
        <w:tc>
          <w:tcPr>
            <w:tcW w:w="485" w:type="pct"/>
            <w:tcBorders>
              <w:top w:val="nil"/>
              <w:left w:val="nil"/>
              <w:bottom w:val="single" w:sz="4" w:space="0" w:color="auto"/>
              <w:right w:val="single" w:sz="4" w:space="0" w:color="auto"/>
            </w:tcBorders>
            <w:shd w:val="clear" w:color="auto" w:fill="auto"/>
            <w:vAlign w:val="center"/>
            <w:hideMark/>
          </w:tcPr>
          <w:p w14:paraId="668D4F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Nà</w:t>
            </w:r>
          </w:p>
        </w:tc>
        <w:tc>
          <w:tcPr>
            <w:tcW w:w="349" w:type="pct"/>
            <w:tcBorders>
              <w:top w:val="nil"/>
              <w:left w:val="nil"/>
              <w:bottom w:val="single" w:sz="4" w:space="0" w:color="auto"/>
              <w:right w:val="single" w:sz="4" w:space="0" w:color="auto"/>
            </w:tcBorders>
            <w:shd w:val="clear" w:color="auto" w:fill="auto"/>
            <w:vAlign w:val="center"/>
            <w:hideMark/>
          </w:tcPr>
          <w:p w14:paraId="56425C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AD603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F4AB27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367D404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153D9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337</w:t>
            </w:r>
          </w:p>
        </w:tc>
        <w:tc>
          <w:tcPr>
            <w:tcW w:w="284" w:type="pct"/>
            <w:tcBorders>
              <w:top w:val="nil"/>
              <w:left w:val="nil"/>
              <w:bottom w:val="single" w:sz="4" w:space="0" w:color="auto"/>
              <w:right w:val="single" w:sz="4" w:space="0" w:color="auto"/>
            </w:tcBorders>
            <w:shd w:val="clear" w:color="auto" w:fill="auto"/>
            <w:vAlign w:val="center"/>
            <w:hideMark/>
          </w:tcPr>
          <w:p w14:paraId="18CA1C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CC62A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794C5F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Nông</w:t>
            </w:r>
          </w:p>
        </w:tc>
        <w:tc>
          <w:tcPr>
            <w:tcW w:w="420" w:type="pct"/>
            <w:tcBorders>
              <w:top w:val="nil"/>
              <w:left w:val="nil"/>
              <w:bottom w:val="single" w:sz="4" w:space="0" w:color="auto"/>
              <w:right w:val="single" w:sz="4" w:space="0" w:color="auto"/>
            </w:tcBorders>
            <w:shd w:val="clear" w:color="auto" w:fill="auto"/>
            <w:vAlign w:val="center"/>
            <w:hideMark/>
          </w:tcPr>
          <w:p w14:paraId="01F6C8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Thành Lập</w:t>
            </w:r>
          </w:p>
        </w:tc>
        <w:tc>
          <w:tcPr>
            <w:tcW w:w="485" w:type="pct"/>
            <w:tcBorders>
              <w:top w:val="nil"/>
              <w:left w:val="nil"/>
              <w:bottom w:val="single" w:sz="4" w:space="0" w:color="auto"/>
              <w:right w:val="single" w:sz="4" w:space="0" w:color="auto"/>
            </w:tcBorders>
            <w:shd w:val="clear" w:color="auto" w:fill="auto"/>
            <w:vAlign w:val="center"/>
            <w:hideMark/>
          </w:tcPr>
          <w:p w14:paraId="7387C3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Thành Lập</w:t>
            </w:r>
          </w:p>
        </w:tc>
        <w:tc>
          <w:tcPr>
            <w:tcW w:w="349" w:type="pct"/>
            <w:tcBorders>
              <w:top w:val="nil"/>
              <w:left w:val="nil"/>
              <w:bottom w:val="single" w:sz="4" w:space="0" w:color="auto"/>
              <w:right w:val="single" w:sz="4" w:space="0" w:color="auto"/>
            </w:tcBorders>
            <w:shd w:val="clear" w:color="auto" w:fill="auto"/>
            <w:vAlign w:val="center"/>
            <w:hideMark/>
          </w:tcPr>
          <w:p w14:paraId="3A69D2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8B9D0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B8272D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r w:rsidRPr="000E4468">
              <w:rPr>
                <w:sz w:val="22"/>
                <w:szCs w:val="22"/>
                <w:lang w:val="en-GB" w:eastAsia="en-GB"/>
              </w:rPr>
              <w:br/>
              <w:t>- Phía gần mạch lộ người dân canh tác ngô, có nguy cơ ảnh hưởng đến nguồn nước</w:t>
            </w:r>
          </w:p>
        </w:tc>
      </w:tr>
      <w:tr w:rsidR="000E4468" w:rsidRPr="000E4468" w14:paraId="719B701B" w14:textId="77777777" w:rsidTr="000E4468">
        <w:trPr>
          <w:trHeight w:val="248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E16F1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338</w:t>
            </w:r>
          </w:p>
        </w:tc>
        <w:tc>
          <w:tcPr>
            <w:tcW w:w="284" w:type="pct"/>
            <w:tcBorders>
              <w:top w:val="nil"/>
              <w:left w:val="nil"/>
              <w:bottom w:val="single" w:sz="4" w:space="0" w:color="auto"/>
              <w:right w:val="single" w:sz="4" w:space="0" w:color="auto"/>
            </w:tcBorders>
            <w:shd w:val="clear" w:color="auto" w:fill="auto"/>
            <w:vAlign w:val="center"/>
            <w:hideMark/>
          </w:tcPr>
          <w:p w14:paraId="514541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8EB8A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2F32E7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Nông</w:t>
            </w:r>
          </w:p>
        </w:tc>
        <w:tc>
          <w:tcPr>
            <w:tcW w:w="420" w:type="pct"/>
            <w:tcBorders>
              <w:top w:val="nil"/>
              <w:left w:val="nil"/>
              <w:bottom w:val="single" w:sz="4" w:space="0" w:color="auto"/>
              <w:right w:val="single" w:sz="4" w:space="0" w:color="auto"/>
            </w:tcBorders>
            <w:shd w:val="clear" w:color="auto" w:fill="auto"/>
            <w:vAlign w:val="center"/>
            <w:hideMark/>
          </w:tcPr>
          <w:p w14:paraId="4EF794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Púng Hò</w:t>
            </w:r>
          </w:p>
        </w:tc>
        <w:tc>
          <w:tcPr>
            <w:tcW w:w="485" w:type="pct"/>
            <w:tcBorders>
              <w:top w:val="nil"/>
              <w:left w:val="nil"/>
              <w:bottom w:val="single" w:sz="4" w:space="0" w:color="auto"/>
              <w:right w:val="single" w:sz="4" w:space="0" w:color="auto"/>
            </w:tcBorders>
            <w:shd w:val="clear" w:color="auto" w:fill="auto"/>
            <w:vAlign w:val="center"/>
            <w:hideMark/>
          </w:tcPr>
          <w:p w14:paraId="0B14A7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Púng Hò</w:t>
            </w:r>
          </w:p>
        </w:tc>
        <w:tc>
          <w:tcPr>
            <w:tcW w:w="349" w:type="pct"/>
            <w:tcBorders>
              <w:top w:val="nil"/>
              <w:left w:val="nil"/>
              <w:bottom w:val="single" w:sz="4" w:space="0" w:color="auto"/>
              <w:right w:val="single" w:sz="4" w:space="0" w:color="auto"/>
            </w:tcBorders>
            <w:shd w:val="clear" w:color="auto" w:fill="auto"/>
            <w:vAlign w:val="center"/>
            <w:hideMark/>
          </w:tcPr>
          <w:p w14:paraId="3274A0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F3100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và Tây Bắc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55F9F79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Khai thác quặng của công ty Thanh Hoằng, xả bùn thải ở khu vực miền cấp</w:t>
            </w:r>
          </w:p>
        </w:tc>
      </w:tr>
      <w:tr w:rsidR="000E4468" w:rsidRPr="000E4468" w14:paraId="6EF2C486"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328B4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339</w:t>
            </w:r>
          </w:p>
        </w:tc>
        <w:tc>
          <w:tcPr>
            <w:tcW w:w="284" w:type="pct"/>
            <w:tcBorders>
              <w:top w:val="nil"/>
              <w:left w:val="nil"/>
              <w:bottom w:val="single" w:sz="4" w:space="0" w:color="auto"/>
              <w:right w:val="single" w:sz="4" w:space="0" w:color="auto"/>
            </w:tcBorders>
            <w:shd w:val="clear" w:color="auto" w:fill="auto"/>
            <w:vAlign w:val="center"/>
            <w:hideMark/>
          </w:tcPr>
          <w:p w14:paraId="7B9C5E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8D011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213594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Vũ Nông</w:t>
            </w:r>
          </w:p>
        </w:tc>
        <w:tc>
          <w:tcPr>
            <w:tcW w:w="420" w:type="pct"/>
            <w:tcBorders>
              <w:top w:val="nil"/>
              <w:left w:val="nil"/>
              <w:bottom w:val="single" w:sz="4" w:space="0" w:color="auto"/>
              <w:right w:val="single" w:sz="4" w:space="0" w:color="auto"/>
            </w:tcBorders>
            <w:shd w:val="clear" w:color="auto" w:fill="auto"/>
            <w:vAlign w:val="center"/>
            <w:hideMark/>
          </w:tcPr>
          <w:p w14:paraId="1F9ACC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Kim</w:t>
            </w:r>
          </w:p>
        </w:tc>
        <w:tc>
          <w:tcPr>
            <w:tcW w:w="485" w:type="pct"/>
            <w:tcBorders>
              <w:top w:val="nil"/>
              <w:left w:val="nil"/>
              <w:bottom w:val="single" w:sz="4" w:space="0" w:color="auto"/>
              <w:right w:val="single" w:sz="4" w:space="0" w:color="auto"/>
            </w:tcBorders>
            <w:shd w:val="clear" w:color="auto" w:fill="auto"/>
            <w:vAlign w:val="center"/>
            <w:hideMark/>
          </w:tcPr>
          <w:p w14:paraId="10A320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Kim</w:t>
            </w:r>
          </w:p>
        </w:tc>
        <w:tc>
          <w:tcPr>
            <w:tcW w:w="349" w:type="pct"/>
            <w:tcBorders>
              <w:top w:val="nil"/>
              <w:left w:val="nil"/>
              <w:bottom w:val="single" w:sz="4" w:space="0" w:color="auto"/>
              <w:right w:val="single" w:sz="4" w:space="0" w:color="auto"/>
            </w:tcBorders>
            <w:shd w:val="clear" w:color="auto" w:fill="auto"/>
            <w:vAlign w:val="center"/>
            <w:hideMark/>
          </w:tcPr>
          <w:p w14:paraId="5D2DAF4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CA97A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4CDDAAE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Có thể do canh tác ngô, hoa màu sử dụng thuốc, phân bón làm ảnh hưởng nguồn nước</w:t>
            </w:r>
          </w:p>
        </w:tc>
      </w:tr>
      <w:tr w:rsidR="000E4468" w:rsidRPr="000E4468" w14:paraId="5256417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26A29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340</w:t>
            </w:r>
          </w:p>
        </w:tc>
        <w:tc>
          <w:tcPr>
            <w:tcW w:w="284" w:type="pct"/>
            <w:tcBorders>
              <w:top w:val="nil"/>
              <w:left w:val="nil"/>
              <w:bottom w:val="single" w:sz="4" w:space="0" w:color="auto"/>
              <w:right w:val="single" w:sz="4" w:space="0" w:color="auto"/>
            </w:tcBorders>
            <w:shd w:val="clear" w:color="auto" w:fill="auto"/>
            <w:vAlign w:val="center"/>
            <w:hideMark/>
          </w:tcPr>
          <w:p w14:paraId="6DCC2D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D07E3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42B847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328FD6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Tàn Pà</w:t>
            </w:r>
          </w:p>
        </w:tc>
        <w:tc>
          <w:tcPr>
            <w:tcW w:w="485" w:type="pct"/>
            <w:tcBorders>
              <w:top w:val="nil"/>
              <w:left w:val="nil"/>
              <w:bottom w:val="single" w:sz="4" w:space="0" w:color="auto"/>
              <w:right w:val="single" w:sz="4" w:space="0" w:color="auto"/>
            </w:tcBorders>
            <w:shd w:val="clear" w:color="auto" w:fill="auto"/>
            <w:vAlign w:val="center"/>
            <w:hideMark/>
          </w:tcPr>
          <w:p w14:paraId="5324D3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Tàn Pà 1</w:t>
            </w:r>
          </w:p>
        </w:tc>
        <w:tc>
          <w:tcPr>
            <w:tcW w:w="349" w:type="pct"/>
            <w:tcBorders>
              <w:top w:val="nil"/>
              <w:left w:val="nil"/>
              <w:bottom w:val="single" w:sz="4" w:space="0" w:color="auto"/>
              <w:right w:val="single" w:sz="4" w:space="0" w:color="auto"/>
            </w:tcBorders>
            <w:shd w:val="clear" w:color="auto" w:fill="auto"/>
            <w:vAlign w:val="center"/>
            <w:hideMark/>
          </w:tcPr>
          <w:p w14:paraId="46C273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CCDD3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3B55C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Lượng nước về các hộ dân giảm do đường ống bị xuống cấp</w:t>
            </w:r>
          </w:p>
        </w:tc>
      </w:tr>
      <w:tr w:rsidR="000E4468" w:rsidRPr="000E4468" w14:paraId="6631EF6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219E5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341</w:t>
            </w:r>
          </w:p>
        </w:tc>
        <w:tc>
          <w:tcPr>
            <w:tcW w:w="284" w:type="pct"/>
            <w:tcBorders>
              <w:top w:val="nil"/>
              <w:left w:val="nil"/>
              <w:bottom w:val="single" w:sz="4" w:space="0" w:color="auto"/>
              <w:right w:val="single" w:sz="4" w:space="0" w:color="auto"/>
            </w:tcBorders>
            <w:shd w:val="clear" w:color="auto" w:fill="auto"/>
            <w:vAlign w:val="center"/>
            <w:hideMark/>
          </w:tcPr>
          <w:p w14:paraId="468E90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6588A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6DC0D2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196A75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Tàn Pà</w:t>
            </w:r>
          </w:p>
        </w:tc>
        <w:tc>
          <w:tcPr>
            <w:tcW w:w="485" w:type="pct"/>
            <w:tcBorders>
              <w:top w:val="nil"/>
              <w:left w:val="nil"/>
              <w:bottom w:val="single" w:sz="4" w:space="0" w:color="auto"/>
              <w:right w:val="single" w:sz="4" w:space="0" w:color="auto"/>
            </w:tcBorders>
            <w:shd w:val="clear" w:color="auto" w:fill="auto"/>
            <w:vAlign w:val="center"/>
            <w:hideMark/>
          </w:tcPr>
          <w:p w14:paraId="242497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Tàn Pà 2</w:t>
            </w:r>
          </w:p>
        </w:tc>
        <w:tc>
          <w:tcPr>
            <w:tcW w:w="349" w:type="pct"/>
            <w:tcBorders>
              <w:top w:val="nil"/>
              <w:left w:val="nil"/>
              <w:bottom w:val="single" w:sz="4" w:space="0" w:color="auto"/>
              <w:right w:val="single" w:sz="4" w:space="0" w:color="auto"/>
            </w:tcBorders>
            <w:shd w:val="clear" w:color="auto" w:fill="auto"/>
            <w:vAlign w:val="center"/>
            <w:hideMark/>
          </w:tcPr>
          <w:p w14:paraId="2AD6A2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733AD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49FEC1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p>
        </w:tc>
      </w:tr>
      <w:tr w:rsidR="000E4468" w:rsidRPr="000E4468" w14:paraId="4C8578C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BAE8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342</w:t>
            </w:r>
          </w:p>
        </w:tc>
        <w:tc>
          <w:tcPr>
            <w:tcW w:w="284" w:type="pct"/>
            <w:tcBorders>
              <w:top w:val="nil"/>
              <w:left w:val="nil"/>
              <w:bottom w:val="single" w:sz="4" w:space="0" w:color="auto"/>
              <w:right w:val="single" w:sz="4" w:space="0" w:color="auto"/>
            </w:tcBorders>
            <w:shd w:val="clear" w:color="auto" w:fill="auto"/>
            <w:vAlign w:val="center"/>
            <w:hideMark/>
          </w:tcPr>
          <w:p w14:paraId="317F60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EAE46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7ECC52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7F7BCC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Tàn Pà</w:t>
            </w:r>
          </w:p>
        </w:tc>
        <w:tc>
          <w:tcPr>
            <w:tcW w:w="485" w:type="pct"/>
            <w:tcBorders>
              <w:top w:val="nil"/>
              <w:left w:val="nil"/>
              <w:bottom w:val="single" w:sz="4" w:space="0" w:color="auto"/>
              <w:right w:val="single" w:sz="4" w:space="0" w:color="auto"/>
            </w:tcBorders>
            <w:shd w:val="clear" w:color="auto" w:fill="auto"/>
            <w:vAlign w:val="center"/>
            <w:hideMark/>
          </w:tcPr>
          <w:p w14:paraId="4B66B1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Tàn Pà</w:t>
            </w:r>
          </w:p>
        </w:tc>
        <w:tc>
          <w:tcPr>
            <w:tcW w:w="349" w:type="pct"/>
            <w:tcBorders>
              <w:top w:val="nil"/>
              <w:left w:val="nil"/>
              <w:bottom w:val="single" w:sz="4" w:space="0" w:color="auto"/>
              <w:right w:val="single" w:sz="4" w:space="0" w:color="auto"/>
            </w:tcBorders>
            <w:shd w:val="clear" w:color="auto" w:fill="auto"/>
            <w:vAlign w:val="center"/>
            <w:hideMark/>
          </w:tcPr>
          <w:p w14:paraId="3DBD1A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1A9CD9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0E6179A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 trong năm</w:t>
            </w:r>
          </w:p>
        </w:tc>
      </w:tr>
      <w:tr w:rsidR="000E4468" w:rsidRPr="000E4468" w14:paraId="2E1C9BD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77734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343</w:t>
            </w:r>
          </w:p>
        </w:tc>
        <w:tc>
          <w:tcPr>
            <w:tcW w:w="284" w:type="pct"/>
            <w:tcBorders>
              <w:top w:val="nil"/>
              <w:left w:val="nil"/>
              <w:bottom w:val="single" w:sz="4" w:space="0" w:color="auto"/>
              <w:right w:val="single" w:sz="4" w:space="0" w:color="auto"/>
            </w:tcBorders>
            <w:shd w:val="clear" w:color="auto" w:fill="auto"/>
            <w:vAlign w:val="center"/>
            <w:hideMark/>
          </w:tcPr>
          <w:p w14:paraId="731679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047A0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16F714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1FEB73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Ót</w:t>
            </w:r>
          </w:p>
        </w:tc>
        <w:tc>
          <w:tcPr>
            <w:tcW w:w="485" w:type="pct"/>
            <w:tcBorders>
              <w:top w:val="nil"/>
              <w:left w:val="nil"/>
              <w:bottom w:val="single" w:sz="4" w:space="0" w:color="auto"/>
              <w:right w:val="single" w:sz="4" w:space="0" w:color="auto"/>
            </w:tcBorders>
            <w:shd w:val="clear" w:color="auto" w:fill="auto"/>
            <w:vAlign w:val="center"/>
            <w:hideMark/>
          </w:tcPr>
          <w:p w14:paraId="26B57C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Ót</w:t>
            </w:r>
          </w:p>
        </w:tc>
        <w:tc>
          <w:tcPr>
            <w:tcW w:w="349" w:type="pct"/>
            <w:tcBorders>
              <w:top w:val="nil"/>
              <w:left w:val="nil"/>
              <w:bottom w:val="single" w:sz="4" w:space="0" w:color="auto"/>
              <w:right w:val="single" w:sz="4" w:space="0" w:color="auto"/>
            </w:tcBorders>
            <w:shd w:val="clear" w:color="auto" w:fill="auto"/>
            <w:vAlign w:val="center"/>
            <w:hideMark/>
          </w:tcPr>
          <w:p w14:paraId="1B71FE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F458C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A1977F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2C698076"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A9388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344</w:t>
            </w:r>
          </w:p>
        </w:tc>
        <w:tc>
          <w:tcPr>
            <w:tcW w:w="284" w:type="pct"/>
            <w:tcBorders>
              <w:top w:val="nil"/>
              <w:left w:val="nil"/>
              <w:bottom w:val="single" w:sz="4" w:space="0" w:color="auto"/>
              <w:right w:val="single" w:sz="4" w:space="0" w:color="auto"/>
            </w:tcBorders>
            <w:shd w:val="clear" w:color="auto" w:fill="auto"/>
            <w:vAlign w:val="center"/>
            <w:hideMark/>
          </w:tcPr>
          <w:p w14:paraId="28DA51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A86A9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7B290A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707FD0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Súng 1</w:t>
            </w:r>
          </w:p>
        </w:tc>
        <w:tc>
          <w:tcPr>
            <w:tcW w:w="485" w:type="pct"/>
            <w:tcBorders>
              <w:top w:val="nil"/>
              <w:left w:val="nil"/>
              <w:bottom w:val="single" w:sz="4" w:space="0" w:color="auto"/>
              <w:right w:val="single" w:sz="4" w:space="0" w:color="auto"/>
            </w:tcBorders>
            <w:shd w:val="clear" w:color="auto" w:fill="auto"/>
            <w:vAlign w:val="center"/>
            <w:hideMark/>
          </w:tcPr>
          <w:p w14:paraId="72651D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Súng 1</w:t>
            </w:r>
          </w:p>
        </w:tc>
        <w:tc>
          <w:tcPr>
            <w:tcW w:w="349" w:type="pct"/>
            <w:tcBorders>
              <w:top w:val="nil"/>
              <w:left w:val="nil"/>
              <w:bottom w:val="single" w:sz="4" w:space="0" w:color="auto"/>
              <w:right w:val="single" w:sz="4" w:space="0" w:color="auto"/>
            </w:tcBorders>
            <w:shd w:val="clear" w:color="auto" w:fill="auto"/>
            <w:vAlign w:val="center"/>
            <w:hideMark/>
          </w:tcPr>
          <w:p w14:paraId="2C2070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387C9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B544F0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3BE678F9"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67207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345</w:t>
            </w:r>
          </w:p>
        </w:tc>
        <w:tc>
          <w:tcPr>
            <w:tcW w:w="284" w:type="pct"/>
            <w:tcBorders>
              <w:top w:val="nil"/>
              <w:left w:val="nil"/>
              <w:bottom w:val="single" w:sz="4" w:space="0" w:color="auto"/>
              <w:right w:val="single" w:sz="4" w:space="0" w:color="auto"/>
            </w:tcBorders>
            <w:shd w:val="clear" w:color="auto" w:fill="auto"/>
            <w:vAlign w:val="center"/>
            <w:hideMark/>
          </w:tcPr>
          <w:p w14:paraId="3F93FB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B28FB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5E527B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1D5FF0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Súng 2</w:t>
            </w:r>
          </w:p>
        </w:tc>
        <w:tc>
          <w:tcPr>
            <w:tcW w:w="485" w:type="pct"/>
            <w:tcBorders>
              <w:top w:val="nil"/>
              <w:left w:val="nil"/>
              <w:bottom w:val="single" w:sz="4" w:space="0" w:color="auto"/>
              <w:right w:val="single" w:sz="4" w:space="0" w:color="auto"/>
            </w:tcBorders>
            <w:shd w:val="clear" w:color="auto" w:fill="auto"/>
            <w:vAlign w:val="center"/>
            <w:hideMark/>
          </w:tcPr>
          <w:p w14:paraId="048E7F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Súng 2</w:t>
            </w:r>
          </w:p>
        </w:tc>
        <w:tc>
          <w:tcPr>
            <w:tcW w:w="349" w:type="pct"/>
            <w:tcBorders>
              <w:top w:val="nil"/>
              <w:left w:val="nil"/>
              <w:bottom w:val="single" w:sz="4" w:space="0" w:color="auto"/>
              <w:right w:val="single" w:sz="4" w:space="0" w:color="auto"/>
            </w:tcBorders>
            <w:shd w:val="clear" w:color="auto" w:fill="auto"/>
            <w:vAlign w:val="center"/>
            <w:hideMark/>
          </w:tcPr>
          <w:p w14:paraId="69B12F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D7043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6DCB3B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69B737B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3BBC2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346</w:t>
            </w:r>
          </w:p>
        </w:tc>
        <w:tc>
          <w:tcPr>
            <w:tcW w:w="284" w:type="pct"/>
            <w:tcBorders>
              <w:top w:val="nil"/>
              <w:left w:val="nil"/>
              <w:bottom w:val="single" w:sz="4" w:space="0" w:color="auto"/>
              <w:right w:val="single" w:sz="4" w:space="0" w:color="auto"/>
            </w:tcBorders>
            <w:shd w:val="clear" w:color="auto" w:fill="auto"/>
            <w:vAlign w:val="center"/>
            <w:hideMark/>
          </w:tcPr>
          <w:p w14:paraId="25338E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5DFEF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3AF638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Lạc</w:t>
            </w:r>
          </w:p>
        </w:tc>
        <w:tc>
          <w:tcPr>
            <w:tcW w:w="420" w:type="pct"/>
            <w:tcBorders>
              <w:top w:val="nil"/>
              <w:left w:val="nil"/>
              <w:bottom w:val="single" w:sz="4" w:space="0" w:color="auto"/>
              <w:right w:val="single" w:sz="4" w:space="0" w:color="auto"/>
            </w:tcBorders>
            <w:shd w:val="clear" w:color="auto" w:fill="auto"/>
            <w:vAlign w:val="center"/>
            <w:hideMark/>
          </w:tcPr>
          <w:p w14:paraId="12F215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Súng 3</w:t>
            </w:r>
          </w:p>
        </w:tc>
        <w:tc>
          <w:tcPr>
            <w:tcW w:w="485" w:type="pct"/>
            <w:tcBorders>
              <w:top w:val="nil"/>
              <w:left w:val="nil"/>
              <w:bottom w:val="single" w:sz="4" w:space="0" w:color="auto"/>
              <w:right w:val="single" w:sz="4" w:space="0" w:color="auto"/>
            </w:tcBorders>
            <w:shd w:val="clear" w:color="auto" w:fill="auto"/>
            <w:vAlign w:val="center"/>
            <w:hideMark/>
          </w:tcPr>
          <w:p w14:paraId="6C1EFF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Súng 3</w:t>
            </w:r>
          </w:p>
        </w:tc>
        <w:tc>
          <w:tcPr>
            <w:tcW w:w="349" w:type="pct"/>
            <w:tcBorders>
              <w:top w:val="nil"/>
              <w:left w:val="nil"/>
              <w:bottom w:val="single" w:sz="4" w:space="0" w:color="auto"/>
              <w:right w:val="single" w:sz="4" w:space="0" w:color="auto"/>
            </w:tcBorders>
            <w:shd w:val="clear" w:color="auto" w:fill="auto"/>
            <w:vAlign w:val="center"/>
            <w:hideMark/>
          </w:tcPr>
          <w:p w14:paraId="7C3D83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ED9A61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EC5EA3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p>
        </w:tc>
      </w:tr>
      <w:tr w:rsidR="000E4468" w:rsidRPr="000E4468" w14:paraId="11F6F16C"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4E14B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347</w:t>
            </w:r>
          </w:p>
        </w:tc>
        <w:tc>
          <w:tcPr>
            <w:tcW w:w="284" w:type="pct"/>
            <w:tcBorders>
              <w:top w:val="nil"/>
              <w:left w:val="nil"/>
              <w:bottom w:val="single" w:sz="4" w:space="0" w:color="auto"/>
              <w:right w:val="single" w:sz="4" w:space="0" w:color="auto"/>
            </w:tcBorders>
            <w:shd w:val="clear" w:color="auto" w:fill="auto"/>
            <w:vAlign w:val="center"/>
            <w:hideMark/>
          </w:tcPr>
          <w:p w14:paraId="4214E7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6F3CD9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42238D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Triệu Nguyên</w:t>
            </w:r>
          </w:p>
        </w:tc>
        <w:tc>
          <w:tcPr>
            <w:tcW w:w="420" w:type="pct"/>
            <w:tcBorders>
              <w:top w:val="nil"/>
              <w:left w:val="nil"/>
              <w:bottom w:val="single" w:sz="4" w:space="0" w:color="auto"/>
              <w:right w:val="single" w:sz="4" w:space="0" w:color="auto"/>
            </w:tcBorders>
            <w:shd w:val="clear" w:color="auto" w:fill="auto"/>
            <w:vAlign w:val="center"/>
            <w:hideMark/>
          </w:tcPr>
          <w:p w14:paraId="68F35C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Tháy</w:t>
            </w:r>
          </w:p>
        </w:tc>
        <w:tc>
          <w:tcPr>
            <w:tcW w:w="485" w:type="pct"/>
            <w:tcBorders>
              <w:top w:val="nil"/>
              <w:left w:val="nil"/>
              <w:bottom w:val="single" w:sz="4" w:space="0" w:color="auto"/>
              <w:right w:val="single" w:sz="4" w:space="0" w:color="auto"/>
            </w:tcBorders>
            <w:shd w:val="clear" w:color="auto" w:fill="auto"/>
            <w:vAlign w:val="center"/>
            <w:hideMark/>
          </w:tcPr>
          <w:p w14:paraId="5B20AB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Tháy</w:t>
            </w:r>
          </w:p>
        </w:tc>
        <w:tc>
          <w:tcPr>
            <w:tcW w:w="349" w:type="pct"/>
            <w:tcBorders>
              <w:top w:val="nil"/>
              <w:left w:val="nil"/>
              <w:bottom w:val="single" w:sz="4" w:space="0" w:color="auto"/>
              <w:right w:val="single" w:sz="4" w:space="0" w:color="auto"/>
            </w:tcBorders>
            <w:shd w:val="clear" w:color="auto" w:fill="auto"/>
            <w:vAlign w:val="center"/>
            <w:hideMark/>
          </w:tcPr>
          <w:p w14:paraId="0F5B9D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8C75AD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2F451E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7335C69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998824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348</w:t>
            </w:r>
          </w:p>
        </w:tc>
        <w:tc>
          <w:tcPr>
            <w:tcW w:w="284" w:type="pct"/>
            <w:tcBorders>
              <w:top w:val="nil"/>
              <w:left w:val="nil"/>
              <w:bottom w:val="single" w:sz="4" w:space="0" w:color="auto"/>
              <w:right w:val="single" w:sz="4" w:space="0" w:color="auto"/>
            </w:tcBorders>
            <w:shd w:val="clear" w:color="auto" w:fill="auto"/>
            <w:vAlign w:val="center"/>
            <w:hideMark/>
          </w:tcPr>
          <w:p w14:paraId="7ACB4A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3FE35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2A5D4C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Triệu Nguyên</w:t>
            </w:r>
          </w:p>
        </w:tc>
        <w:tc>
          <w:tcPr>
            <w:tcW w:w="420" w:type="pct"/>
            <w:tcBorders>
              <w:top w:val="nil"/>
              <w:left w:val="nil"/>
              <w:bottom w:val="single" w:sz="4" w:space="0" w:color="auto"/>
              <w:right w:val="single" w:sz="4" w:space="0" w:color="auto"/>
            </w:tcBorders>
            <w:shd w:val="clear" w:color="auto" w:fill="auto"/>
            <w:vAlign w:val="center"/>
            <w:hideMark/>
          </w:tcPr>
          <w:p w14:paraId="584D3F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Khau Vai</w:t>
            </w:r>
          </w:p>
        </w:tc>
        <w:tc>
          <w:tcPr>
            <w:tcW w:w="485" w:type="pct"/>
            <w:tcBorders>
              <w:top w:val="nil"/>
              <w:left w:val="nil"/>
              <w:bottom w:val="single" w:sz="4" w:space="0" w:color="auto"/>
              <w:right w:val="single" w:sz="4" w:space="0" w:color="auto"/>
            </w:tcBorders>
            <w:shd w:val="clear" w:color="auto" w:fill="auto"/>
            <w:vAlign w:val="center"/>
            <w:hideMark/>
          </w:tcPr>
          <w:p w14:paraId="269043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Khau Vai</w:t>
            </w:r>
          </w:p>
        </w:tc>
        <w:tc>
          <w:tcPr>
            <w:tcW w:w="349" w:type="pct"/>
            <w:tcBorders>
              <w:top w:val="nil"/>
              <w:left w:val="nil"/>
              <w:bottom w:val="single" w:sz="4" w:space="0" w:color="auto"/>
              <w:right w:val="single" w:sz="4" w:space="0" w:color="auto"/>
            </w:tcBorders>
            <w:shd w:val="clear" w:color="auto" w:fill="auto"/>
            <w:vAlign w:val="center"/>
            <w:hideMark/>
          </w:tcPr>
          <w:p w14:paraId="076E47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CBADD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7D576A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3226D95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110C4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349</w:t>
            </w:r>
          </w:p>
        </w:tc>
        <w:tc>
          <w:tcPr>
            <w:tcW w:w="284" w:type="pct"/>
            <w:tcBorders>
              <w:top w:val="nil"/>
              <w:left w:val="nil"/>
              <w:bottom w:val="single" w:sz="4" w:space="0" w:color="auto"/>
              <w:right w:val="single" w:sz="4" w:space="0" w:color="auto"/>
            </w:tcBorders>
            <w:shd w:val="clear" w:color="auto" w:fill="auto"/>
            <w:vAlign w:val="center"/>
            <w:hideMark/>
          </w:tcPr>
          <w:p w14:paraId="2B5FC7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46D19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3885B4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Triệu Nguyên</w:t>
            </w:r>
          </w:p>
        </w:tc>
        <w:tc>
          <w:tcPr>
            <w:tcW w:w="420" w:type="pct"/>
            <w:tcBorders>
              <w:top w:val="nil"/>
              <w:left w:val="nil"/>
              <w:bottom w:val="single" w:sz="4" w:space="0" w:color="auto"/>
              <w:right w:val="single" w:sz="4" w:space="0" w:color="auto"/>
            </w:tcBorders>
            <w:shd w:val="clear" w:color="auto" w:fill="auto"/>
            <w:vAlign w:val="center"/>
            <w:hideMark/>
          </w:tcPr>
          <w:p w14:paraId="7C640F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Lê Lợi</w:t>
            </w:r>
          </w:p>
        </w:tc>
        <w:tc>
          <w:tcPr>
            <w:tcW w:w="485" w:type="pct"/>
            <w:tcBorders>
              <w:top w:val="nil"/>
              <w:left w:val="nil"/>
              <w:bottom w:val="single" w:sz="4" w:space="0" w:color="auto"/>
              <w:right w:val="single" w:sz="4" w:space="0" w:color="auto"/>
            </w:tcBorders>
            <w:shd w:val="clear" w:color="auto" w:fill="auto"/>
            <w:vAlign w:val="center"/>
            <w:hideMark/>
          </w:tcPr>
          <w:p w14:paraId="25B5529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Lê Lợi</w:t>
            </w:r>
          </w:p>
        </w:tc>
        <w:tc>
          <w:tcPr>
            <w:tcW w:w="349" w:type="pct"/>
            <w:tcBorders>
              <w:top w:val="nil"/>
              <w:left w:val="nil"/>
              <w:bottom w:val="single" w:sz="4" w:space="0" w:color="auto"/>
              <w:right w:val="single" w:sz="4" w:space="0" w:color="auto"/>
            </w:tcBorders>
            <w:shd w:val="clear" w:color="auto" w:fill="auto"/>
            <w:vAlign w:val="center"/>
            <w:hideMark/>
          </w:tcPr>
          <w:p w14:paraId="382D3C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A87F9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D7DE7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6AE33065"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76CAF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350</w:t>
            </w:r>
          </w:p>
        </w:tc>
        <w:tc>
          <w:tcPr>
            <w:tcW w:w="284" w:type="pct"/>
            <w:tcBorders>
              <w:top w:val="nil"/>
              <w:left w:val="nil"/>
              <w:bottom w:val="single" w:sz="4" w:space="0" w:color="auto"/>
              <w:right w:val="single" w:sz="4" w:space="0" w:color="auto"/>
            </w:tcBorders>
            <w:shd w:val="clear" w:color="auto" w:fill="auto"/>
            <w:vAlign w:val="center"/>
            <w:hideMark/>
          </w:tcPr>
          <w:p w14:paraId="3F884F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B503D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00650C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Triệu Nguyên</w:t>
            </w:r>
          </w:p>
        </w:tc>
        <w:tc>
          <w:tcPr>
            <w:tcW w:w="420" w:type="pct"/>
            <w:tcBorders>
              <w:top w:val="nil"/>
              <w:left w:val="nil"/>
              <w:bottom w:val="single" w:sz="4" w:space="0" w:color="auto"/>
              <w:right w:val="single" w:sz="4" w:space="0" w:color="auto"/>
            </w:tcBorders>
            <w:shd w:val="clear" w:color="auto" w:fill="auto"/>
            <w:vAlign w:val="center"/>
            <w:hideMark/>
          </w:tcPr>
          <w:p w14:paraId="3FA470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w:t>
            </w:r>
          </w:p>
        </w:tc>
        <w:tc>
          <w:tcPr>
            <w:tcW w:w="485" w:type="pct"/>
            <w:tcBorders>
              <w:top w:val="nil"/>
              <w:left w:val="nil"/>
              <w:bottom w:val="single" w:sz="4" w:space="0" w:color="auto"/>
              <w:right w:val="single" w:sz="4" w:space="0" w:color="auto"/>
            </w:tcBorders>
            <w:shd w:val="clear" w:color="auto" w:fill="auto"/>
            <w:vAlign w:val="center"/>
            <w:hideMark/>
          </w:tcPr>
          <w:p w14:paraId="226A06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 1</w:t>
            </w:r>
          </w:p>
        </w:tc>
        <w:tc>
          <w:tcPr>
            <w:tcW w:w="349" w:type="pct"/>
            <w:tcBorders>
              <w:top w:val="nil"/>
              <w:left w:val="nil"/>
              <w:bottom w:val="single" w:sz="4" w:space="0" w:color="auto"/>
              <w:right w:val="single" w:sz="4" w:space="0" w:color="auto"/>
            </w:tcBorders>
            <w:shd w:val="clear" w:color="auto" w:fill="auto"/>
            <w:vAlign w:val="center"/>
            <w:hideMark/>
          </w:tcPr>
          <w:p w14:paraId="587AA6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456A17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A7D103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21906288"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8C471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351</w:t>
            </w:r>
          </w:p>
        </w:tc>
        <w:tc>
          <w:tcPr>
            <w:tcW w:w="284" w:type="pct"/>
            <w:tcBorders>
              <w:top w:val="nil"/>
              <w:left w:val="nil"/>
              <w:bottom w:val="single" w:sz="4" w:space="0" w:color="auto"/>
              <w:right w:val="single" w:sz="4" w:space="0" w:color="auto"/>
            </w:tcBorders>
            <w:shd w:val="clear" w:color="auto" w:fill="auto"/>
            <w:vAlign w:val="center"/>
            <w:hideMark/>
          </w:tcPr>
          <w:p w14:paraId="1345069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A19A2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246B6B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Triệu Nguyên</w:t>
            </w:r>
          </w:p>
        </w:tc>
        <w:tc>
          <w:tcPr>
            <w:tcW w:w="420" w:type="pct"/>
            <w:tcBorders>
              <w:top w:val="nil"/>
              <w:left w:val="nil"/>
              <w:bottom w:val="single" w:sz="4" w:space="0" w:color="auto"/>
              <w:right w:val="single" w:sz="4" w:space="0" w:color="auto"/>
            </w:tcBorders>
            <w:shd w:val="clear" w:color="auto" w:fill="auto"/>
            <w:vAlign w:val="center"/>
            <w:hideMark/>
          </w:tcPr>
          <w:p w14:paraId="480C9F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w:t>
            </w:r>
          </w:p>
        </w:tc>
        <w:tc>
          <w:tcPr>
            <w:tcW w:w="485" w:type="pct"/>
            <w:tcBorders>
              <w:top w:val="nil"/>
              <w:left w:val="nil"/>
              <w:bottom w:val="single" w:sz="4" w:space="0" w:color="auto"/>
              <w:right w:val="single" w:sz="4" w:space="0" w:color="auto"/>
            </w:tcBorders>
            <w:shd w:val="clear" w:color="auto" w:fill="auto"/>
            <w:vAlign w:val="center"/>
            <w:hideMark/>
          </w:tcPr>
          <w:p w14:paraId="275D80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 2</w:t>
            </w:r>
          </w:p>
        </w:tc>
        <w:tc>
          <w:tcPr>
            <w:tcW w:w="349" w:type="pct"/>
            <w:tcBorders>
              <w:top w:val="nil"/>
              <w:left w:val="nil"/>
              <w:bottom w:val="single" w:sz="4" w:space="0" w:color="auto"/>
              <w:right w:val="single" w:sz="4" w:space="0" w:color="auto"/>
            </w:tcBorders>
            <w:shd w:val="clear" w:color="auto" w:fill="auto"/>
            <w:vAlign w:val="center"/>
            <w:hideMark/>
          </w:tcPr>
          <w:p w14:paraId="4912F1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6CECE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6DD444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1A08FBF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B20CB0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352</w:t>
            </w:r>
          </w:p>
        </w:tc>
        <w:tc>
          <w:tcPr>
            <w:tcW w:w="284" w:type="pct"/>
            <w:tcBorders>
              <w:top w:val="nil"/>
              <w:left w:val="nil"/>
              <w:bottom w:val="single" w:sz="4" w:space="0" w:color="auto"/>
              <w:right w:val="single" w:sz="4" w:space="0" w:color="auto"/>
            </w:tcBorders>
            <w:shd w:val="clear" w:color="auto" w:fill="auto"/>
            <w:vAlign w:val="center"/>
            <w:hideMark/>
          </w:tcPr>
          <w:p w14:paraId="741AB5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FA43D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1ACD02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Triệu Nguyên</w:t>
            </w:r>
          </w:p>
        </w:tc>
        <w:tc>
          <w:tcPr>
            <w:tcW w:w="420" w:type="pct"/>
            <w:tcBorders>
              <w:top w:val="nil"/>
              <w:left w:val="nil"/>
              <w:bottom w:val="single" w:sz="4" w:space="0" w:color="auto"/>
              <w:right w:val="single" w:sz="4" w:space="0" w:color="auto"/>
            </w:tcBorders>
            <w:shd w:val="clear" w:color="auto" w:fill="auto"/>
            <w:vAlign w:val="center"/>
            <w:hideMark/>
          </w:tcPr>
          <w:p w14:paraId="45DF35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w:t>
            </w:r>
          </w:p>
        </w:tc>
        <w:tc>
          <w:tcPr>
            <w:tcW w:w="485" w:type="pct"/>
            <w:tcBorders>
              <w:top w:val="nil"/>
              <w:left w:val="nil"/>
              <w:bottom w:val="single" w:sz="4" w:space="0" w:color="auto"/>
              <w:right w:val="single" w:sz="4" w:space="0" w:color="auto"/>
            </w:tcBorders>
            <w:shd w:val="clear" w:color="auto" w:fill="auto"/>
            <w:vAlign w:val="center"/>
            <w:hideMark/>
          </w:tcPr>
          <w:p w14:paraId="1F2082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An 3</w:t>
            </w:r>
          </w:p>
        </w:tc>
        <w:tc>
          <w:tcPr>
            <w:tcW w:w="349" w:type="pct"/>
            <w:tcBorders>
              <w:top w:val="nil"/>
              <w:left w:val="nil"/>
              <w:bottom w:val="single" w:sz="4" w:space="0" w:color="auto"/>
              <w:right w:val="single" w:sz="4" w:space="0" w:color="auto"/>
            </w:tcBorders>
            <w:shd w:val="clear" w:color="auto" w:fill="auto"/>
            <w:vAlign w:val="center"/>
            <w:hideMark/>
          </w:tcPr>
          <w:p w14:paraId="3D4C46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23D16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C91377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13E4C8B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5B5F2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353</w:t>
            </w:r>
          </w:p>
        </w:tc>
        <w:tc>
          <w:tcPr>
            <w:tcW w:w="284" w:type="pct"/>
            <w:tcBorders>
              <w:top w:val="nil"/>
              <w:left w:val="nil"/>
              <w:bottom w:val="single" w:sz="4" w:space="0" w:color="auto"/>
              <w:right w:val="single" w:sz="4" w:space="0" w:color="auto"/>
            </w:tcBorders>
            <w:shd w:val="clear" w:color="auto" w:fill="auto"/>
            <w:vAlign w:val="center"/>
            <w:hideMark/>
          </w:tcPr>
          <w:p w14:paraId="1031F4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78FF0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180E90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Tâm</w:t>
            </w:r>
          </w:p>
        </w:tc>
        <w:tc>
          <w:tcPr>
            <w:tcW w:w="420" w:type="pct"/>
            <w:tcBorders>
              <w:top w:val="nil"/>
              <w:left w:val="nil"/>
              <w:bottom w:val="single" w:sz="4" w:space="0" w:color="auto"/>
              <w:right w:val="single" w:sz="4" w:space="0" w:color="auto"/>
            </w:tcBorders>
            <w:shd w:val="clear" w:color="auto" w:fill="auto"/>
            <w:vAlign w:val="center"/>
            <w:hideMark/>
          </w:tcPr>
          <w:p w14:paraId="01B914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Chiêm</w:t>
            </w:r>
          </w:p>
        </w:tc>
        <w:tc>
          <w:tcPr>
            <w:tcW w:w="485" w:type="pct"/>
            <w:tcBorders>
              <w:top w:val="nil"/>
              <w:left w:val="nil"/>
              <w:bottom w:val="single" w:sz="4" w:space="0" w:color="auto"/>
              <w:right w:val="single" w:sz="4" w:space="0" w:color="auto"/>
            </w:tcBorders>
            <w:shd w:val="clear" w:color="auto" w:fill="auto"/>
            <w:vAlign w:val="center"/>
            <w:hideMark/>
          </w:tcPr>
          <w:p w14:paraId="34531F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Chiêm</w:t>
            </w:r>
          </w:p>
        </w:tc>
        <w:tc>
          <w:tcPr>
            <w:tcW w:w="349" w:type="pct"/>
            <w:tcBorders>
              <w:top w:val="nil"/>
              <w:left w:val="nil"/>
              <w:bottom w:val="single" w:sz="4" w:space="0" w:color="auto"/>
              <w:right w:val="single" w:sz="4" w:space="0" w:color="auto"/>
            </w:tcBorders>
            <w:shd w:val="clear" w:color="auto" w:fill="auto"/>
            <w:vAlign w:val="center"/>
            <w:hideMark/>
          </w:tcPr>
          <w:p w14:paraId="73FD9D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3998B8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48A2CC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3DBB2E5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AF559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354</w:t>
            </w:r>
          </w:p>
        </w:tc>
        <w:tc>
          <w:tcPr>
            <w:tcW w:w="284" w:type="pct"/>
            <w:tcBorders>
              <w:top w:val="nil"/>
              <w:left w:val="nil"/>
              <w:bottom w:val="single" w:sz="4" w:space="0" w:color="auto"/>
              <w:right w:val="single" w:sz="4" w:space="0" w:color="auto"/>
            </w:tcBorders>
            <w:shd w:val="clear" w:color="auto" w:fill="auto"/>
            <w:vAlign w:val="center"/>
            <w:hideMark/>
          </w:tcPr>
          <w:p w14:paraId="418198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3B15C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663535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Tâm</w:t>
            </w:r>
          </w:p>
        </w:tc>
        <w:tc>
          <w:tcPr>
            <w:tcW w:w="420" w:type="pct"/>
            <w:tcBorders>
              <w:top w:val="nil"/>
              <w:left w:val="nil"/>
              <w:bottom w:val="single" w:sz="4" w:space="0" w:color="auto"/>
              <w:right w:val="single" w:sz="4" w:space="0" w:color="auto"/>
            </w:tcBorders>
            <w:shd w:val="clear" w:color="auto" w:fill="auto"/>
            <w:vAlign w:val="center"/>
            <w:hideMark/>
          </w:tcPr>
          <w:p w14:paraId="226444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Gòi Gà</w:t>
            </w:r>
          </w:p>
        </w:tc>
        <w:tc>
          <w:tcPr>
            <w:tcW w:w="485" w:type="pct"/>
            <w:tcBorders>
              <w:top w:val="nil"/>
              <w:left w:val="nil"/>
              <w:bottom w:val="single" w:sz="4" w:space="0" w:color="auto"/>
              <w:right w:val="single" w:sz="4" w:space="0" w:color="auto"/>
            </w:tcBorders>
            <w:shd w:val="clear" w:color="auto" w:fill="auto"/>
            <w:vAlign w:val="center"/>
            <w:hideMark/>
          </w:tcPr>
          <w:p w14:paraId="7BAF96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Gòi Gà</w:t>
            </w:r>
          </w:p>
        </w:tc>
        <w:tc>
          <w:tcPr>
            <w:tcW w:w="349" w:type="pct"/>
            <w:tcBorders>
              <w:top w:val="nil"/>
              <w:left w:val="nil"/>
              <w:bottom w:val="single" w:sz="4" w:space="0" w:color="auto"/>
              <w:right w:val="single" w:sz="4" w:space="0" w:color="auto"/>
            </w:tcBorders>
            <w:shd w:val="clear" w:color="auto" w:fill="auto"/>
            <w:vAlign w:val="center"/>
            <w:hideMark/>
          </w:tcPr>
          <w:p w14:paraId="1A374B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661AB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C0DEFF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7B713E68"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0EDC3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355</w:t>
            </w:r>
          </w:p>
        </w:tc>
        <w:tc>
          <w:tcPr>
            <w:tcW w:w="284" w:type="pct"/>
            <w:tcBorders>
              <w:top w:val="nil"/>
              <w:left w:val="nil"/>
              <w:bottom w:val="single" w:sz="4" w:space="0" w:color="auto"/>
              <w:right w:val="single" w:sz="4" w:space="0" w:color="auto"/>
            </w:tcBorders>
            <w:shd w:val="clear" w:color="auto" w:fill="auto"/>
            <w:vAlign w:val="center"/>
            <w:hideMark/>
          </w:tcPr>
          <w:p w14:paraId="4C73F3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74DA7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19305C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Tâm</w:t>
            </w:r>
          </w:p>
        </w:tc>
        <w:tc>
          <w:tcPr>
            <w:tcW w:w="420" w:type="pct"/>
            <w:tcBorders>
              <w:top w:val="nil"/>
              <w:left w:val="nil"/>
              <w:bottom w:val="single" w:sz="4" w:space="0" w:color="auto"/>
              <w:right w:val="single" w:sz="4" w:space="0" w:color="auto"/>
            </w:tcBorders>
            <w:shd w:val="clear" w:color="auto" w:fill="auto"/>
            <w:vAlign w:val="center"/>
            <w:hideMark/>
          </w:tcPr>
          <w:p w14:paraId="6F6440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Ca</w:t>
            </w:r>
          </w:p>
        </w:tc>
        <w:tc>
          <w:tcPr>
            <w:tcW w:w="485" w:type="pct"/>
            <w:tcBorders>
              <w:top w:val="nil"/>
              <w:left w:val="nil"/>
              <w:bottom w:val="single" w:sz="4" w:space="0" w:color="auto"/>
              <w:right w:val="single" w:sz="4" w:space="0" w:color="auto"/>
            </w:tcBorders>
            <w:shd w:val="clear" w:color="auto" w:fill="auto"/>
            <w:vAlign w:val="center"/>
            <w:hideMark/>
          </w:tcPr>
          <w:p w14:paraId="73FD9C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Ca</w:t>
            </w:r>
          </w:p>
        </w:tc>
        <w:tc>
          <w:tcPr>
            <w:tcW w:w="349" w:type="pct"/>
            <w:tcBorders>
              <w:top w:val="nil"/>
              <w:left w:val="nil"/>
              <w:bottom w:val="single" w:sz="4" w:space="0" w:color="auto"/>
              <w:right w:val="single" w:sz="4" w:space="0" w:color="auto"/>
            </w:tcBorders>
            <w:shd w:val="clear" w:color="auto" w:fill="auto"/>
            <w:vAlign w:val="center"/>
            <w:hideMark/>
          </w:tcPr>
          <w:p w14:paraId="637B7B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33190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F85CF5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A21D868"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7426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356</w:t>
            </w:r>
          </w:p>
        </w:tc>
        <w:tc>
          <w:tcPr>
            <w:tcW w:w="284" w:type="pct"/>
            <w:tcBorders>
              <w:top w:val="nil"/>
              <w:left w:val="nil"/>
              <w:bottom w:val="single" w:sz="4" w:space="0" w:color="auto"/>
              <w:right w:val="single" w:sz="4" w:space="0" w:color="auto"/>
            </w:tcBorders>
            <w:shd w:val="clear" w:color="auto" w:fill="auto"/>
            <w:vAlign w:val="center"/>
            <w:hideMark/>
          </w:tcPr>
          <w:p w14:paraId="7CEF12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AA386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6E6C4D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Tâm</w:t>
            </w:r>
          </w:p>
        </w:tc>
        <w:tc>
          <w:tcPr>
            <w:tcW w:w="420" w:type="pct"/>
            <w:tcBorders>
              <w:top w:val="nil"/>
              <w:left w:val="nil"/>
              <w:bottom w:val="single" w:sz="4" w:space="0" w:color="auto"/>
              <w:right w:val="single" w:sz="4" w:space="0" w:color="auto"/>
            </w:tcBorders>
            <w:shd w:val="clear" w:color="auto" w:fill="auto"/>
            <w:vAlign w:val="center"/>
            <w:hideMark/>
          </w:tcPr>
          <w:p w14:paraId="4BE1F4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Sa</w:t>
            </w:r>
          </w:p>
        </w:tc>
        <w:tc>
          <w:tcPr>
            <w:tcW w:w="485" w:type="pct"/>
            <w:tcBorders>
              <w:top w:val="nil"/>
              <w:left w:val="nil"/>
              <w:bottom w:val="single" w:sz="4" w:space="0" w:color="auto"/>
              <w:right w:val="single" w:sz="4" w:space="0" w:color="auto"/>
            </w:tcBorders>
            <w:shd w:val="clear" w:color="auto" w:fill="auto"/>
            <w:vAlign w:val="center"/>
            <w:hideMark/>
          </w:tcPr>
          <w:p w14:paraId="3672B5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Sa</w:t>
            </w:r>
          </w:p>
        </w:tc>
        <w:tc>
          <w:tcPr>
            <w:tcW w:w="349" w:type="pct"/>
            <w:tcBorders>
              <w:top w:val="nil"/>
              <w:left w:val="nil"/>
              <w:bottom w:val="single" w:sz="4" w:space="0" w:color="auto"/>
              <w:right w:val="single" w:sz="4" w:space="0" w:color="auto"/>
            </w:tcBorders>
            <w:shd w:val="clear" w:color="auto" w:fill="auto"/>
            <w:vAlign w:val="center"/>
            <w:hideMark/>
          </w:tcPr>
          <w:p w14:paraId="69B1A5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33EE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659B2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6F4D8482"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F77C3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357</w:t>
            </w:r>
          </w:p>
        </w:tc>
        <w:tc>
          <w:tcPr>
            <w:tcW w:w="284" w:type="pct"/>
            <w:tcBorders>
              <w:top w:val="nil"/>
              <w:left w:val="nil"/>
              <w:bottom w:val="single" w:sz="4" w:space="0" w:color="auto"/>
              <w:right w:val="single" w:sz="4" w:space="0" w:color="auto"/>
            </w:tcBorders>
            <w:shd w:val="clear" w:color="auto" w:fill="auto"/>
            <w:vAlign w:val="center"/>
            <w:hideMark/>
          </w:tcPr>
          <w:p w14:paraId="5096EE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94DD6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Nguyên Bình</w:t>
            </w:r>
          </w:p>
        </w:tc>
        <w:tc>
          <w:tcPr>
            <w:tcW w:w="420" w:type="pct"/>
            <w:tcBorders>
              <w:top w:val="nil"/>
              <w:left w:val="nil"/>
              <w:bottom w:val="single" w:sz="4" w:space="0" w:color="auto"/>
              <w:right w:val="single" w:sz="4" w:space="0" w:color="auto"/>
            </w:tcBorders>
            <w:shd w:val="clear" w:color="auto" w:fill="auto"/>
            <w:vAlign w:val="center"/>
            <w:hideMark/>
          </w:tcPr>
          <w:p w14:paraId="4A2348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Tâm</w:t>
            </w:r>
          </w:p>
        </w:tc>
        <w:tc>
          <w:tcPr>
            <w:tcW w:w="420" w:type="pct"/>
            <w:tcBorders>
              <w:top w:val="nil"/>
              <w:left w:val="nil"/>
              <w:bottom w:val="single" w:sz="4" w:space="0" w:color="auto"/>
              <w:right w:val="single" w:sz="4" w:space="0" w:color="auto"/>
            </w:tcBorders>
            <w:shd w:val="clear" w:color="auto" w:fill="auto"/>
            <w:vAlign w:val="center"/>
            <w:hideMark/>
          </w:tcPr>
          <w:p w14:paraId="4694B8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Thôm Phát</w:t>
            </w:r>
          </w:p>
        </w:tc>
        <w:tc>
          <w:tcPr>
            <w:tcW w:w="485" w:type="pct"/>
            <w:tcBorders>
              <w:top w:val="nil"/>
              <w:left w:val="nil"/>
              <w:bottom w:val="single" w:sz="4" w:space="0" w:color="auto"/>
              <w:right w:val="single" w:sz="4" w:space="0" w:color="auto"/>
            </w:tcBorders>
            <w:shd w:val="clear" w:color="auto" w:fill="auto"/>
            <w:vAlign w:val="center"/>
            <w:hideMark/>
          </w:tcPr>
          <w:p w14:paraId="526471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Thôm Phát</w:t>
            </w:r>
          </w:p>
        </w:tc>
        <w:tc>
          <w:tcPr>
            <w:tcW w:w="349" w:type="pct"/>
            <w:tcBorders>
              <w:top w:val="nil"/>
              <w:left w:val="nil"/>
              <w:bottom w:val="single" w:sz="4" w:space="0" w:color="auto"/>
              <w:right w:val="single" w:sz="4" w:space="0" w:color="auto"/>
            </w:tcBorders>
            <w:shd w:val="clear" w:color="auto" w:fill="auto"/>
            <w:vAlign w:val="center"/>
            <w:hideMark/>
          </w:tcPr>
          <w:p w14:paraId="7257CC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D4C56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49CD2B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0B91D1C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BE165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358</w:t>
            </w:r>
          </w:p>
        </w:tc>
        <w:tc>
          <w:tcPr>
            <w:tcW w:w="284" w:type="pct"/>
            <w:tcBorders>
              <w:top w:val="nil"/>
              <w:left w:val="nil"/>
              <w:bottom w:val="single" w:sz="4" w:space="0" w:color="auto"/>
              <w:right w:val="single" w:sz="4" w:space="0" w:color="auto"/>
            </w:tcBorders>
            <w:shd w:val="clear" w:color="auto" w:fill="auto"/>
            <w:vAlign w:val="center"/>
            <w:hideMark/>
          </w:tcPr>
          <w:p w14:paraId="611271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B8601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7F0349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3C17D9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Pục</w:t>
            </w:r>
          </w:p>
        </w:tc>
        <w:tc>
          <w:tcPr>
            <w:tcW w:w="485" w:type="pct"/>
            <w:tcBorders>
              <w:top w:val="nil"/>
              <w:left w:val="nil"/>
              <w:bottom w:val="single" w:sz="4" w:space="0" w:color="auto"/>
              <w:right w:val="single" w:sz="4" w:space="0" w:color="auto"/>
            </w:tcBorders>
            <w:shd w:val="clear" w:color="auto" w:fill="auto"/>
            <w:vAlign w:val="center"/>
            <w:hideMark/>
          </w:tcPr>
          <w:p w14:paraId="79F4CF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Mjọoc 1</w:t>
            </w:r>
          </w:p>
        </w:tc>
        <w:tc>
          <w:tcPr>
            <w:tcW w:w="349" w:type="pct"/>
            <w:tcBorders>
              <w:top w:val="nil"/>
              <w:left w:val="nil"/>
              <w:bottom w:val="single" w:sz="4" w:space="0" w:color="auto"/>
              <w:right w:val="single" w:sz="4" w:space="0" w:color="auto"/>
            </w:tcBorders>
            <w:shd w:val="clear" w:color="auto" w:fill="auto"/>
            <w:vAlign w:val="center"/>
            <w:hideMark/>
          </w:tcPr>
          <w:p w14:paraId="3FBBB9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1FBBBB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00099B2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7CCB980E" w14:textId="77777777" w:rsidTr="000E4468">
        <w:trPr>
          <w:trHeight w:val="248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42A8C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359</w:t>
            </w:r>
          </w:p>
        </w:tc>
        <w:tc>
          <w:tcPr>
            <w:tcW w:w="284" w:type="pct"/>
            <w:tcBorders>
              <w:top w:val="nil"/>
              <w:left w:val="nil"/>
              <w:bottom w:val="single" w:sz="4" w:space="0" w:color="auto"/>
              <w:right w:val="single" w:sz="4" w:space="0" w:color="auto"/>
            </w:tcBorders>
            <w:shd w:val="clear" w:color="auto" w:fill="auto"/>
            <w:vAlign w:val="center"/>
            <w:hideMark/>
          </w:tcPr>
          <w:p w14:paraId="1F6B47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1B551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5402D7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0C0707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Mjọoc</w:t>
            </w:r>
          </w:p>
        </w:tc>
        <w:tc>
          <w:tcPr>
            <w:tcW w:w="485" w:type="pct"/>
            <w:tcBorders>
              <w:top w:val="nil"/>
              <w:left w:val="nil"/>
              <w:bottom w:val="single" w:sz="4" w:space="0" w:color="auto"/>
              <w:right w:val="single" w:sz="4" w:space="0" w:color="auto"/>
            </w:tcBorders>
            <w:shd w:val="clear" w:color="auto" w:fill="auto"/>
            <w:vAlign w:val="center"/>
            <w:hideMark/>
          </w:tcPr>
          <w:p w14:paraId="04A6BF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Mjọoc 2</w:t>
            </w:r>
          </w:p>
        </w:tc>
        <w:tc>
          <w:tcPr>
            <w:tcW w:w="349" w:type="pct"/>
            <w:tcBorders>
              <w:top w:val="nil"/>
              <w:left w:val="nil"/>
              <w:bottom w:val="single" w:sz="4" w:space="0" w:color="auto"/>
              <w:right w:val="single" w:sz="4" w:space="0" w:color="auto"/>
            </w:tcBorders>
            <w:shd w:val="clear" w:color="auto" w:fill="auto"/>
            <w:vAlign w:val="center"/>
            <w:hideMark/>
          </w:tcPr>
          <w:p w14:paraId="0C0CED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70453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BFBFAA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6A68E65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99544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360</w:t>
            </w:r>
          </w:p>
        </w:tc>
        <w:tc>
          <w:tcPr>
            <w:tcW w:w="284" w:type="pct"/>
            <w:tcBorders>
              <w:top w:val="nil"/>
              <w:left w:val="nil"/>
              <w:bottom w:val="single" w:sz="4" w:space="0" w:color="auto"/>
              <w:right w:val="single" w:sz="4" w:space="0" w:color="auto"/>
            </w:tcBorders>
            <w:shd w:val="clear" w:color="auto" w:fill="auto"/>
            <w:vAlign w:val="center"/>
            <w:hideMark/>
          </w:tcPr>
          <w:p w14:paraId="5E73AB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68B90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0330C9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01ADBD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Mjọoc</w:t>
            </w:r>
          </w:p>
        </w:tc>
        <w:tc>
          <w:tcPr>
            <w:tcW w:w="485" w:type="pct"/>
            <w:tcBorders>
              <w:top w:val="nil"/>
              <w:left w:val="nil"/>
              <w:bottom w:val="single" w:sz="4" w:space="0" w:color="auto"/>
              <w:right w:val="single" w:sz="4" w:space="0" w:color="auto"/>
            </w:tcBorders>
            <w:shd w:val="clear" w:color="auto" w:fill="auto"/>
            <w:vAlign w:val="center"/>
            <w:hideMark/>
          </w:tcPr>
          <w:p w14:paraId="014EF7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Mjọoc 3</w:t>
            </w:r>
          </w:p>
        </w:tc>
        <w:tc>
          <w:tcPr>
            <w:tcW w:w="349" w:type="pct"/>
            <w:tcBorders>
              <w:top w:val="nil"/>
              <w:left w:val="nil"/>
              <w:bottom w:val="single" w:sz="4" w:space="0" w:color="auto"/>
              <w:right w:val="single" w:sz="4" w:space="0" w:color="auto"/>
            </w:tcBorders>
            <w:shd w:val="clear" w:color="auto" w:fill="auto"/>
            <w:vAlign w:val="center"/>
            <w:hideMark/>
          </w:tcPr>
          <w:p w14:paraId="4D84D8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C63E4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F2F089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dưới thung lũng, xung quanh trồng ngô, hoa màu, khi mưa lớn sẽ lôi kéo vật liệu, chất bẩn làm giảm chất lượng nước</w:t>
            </w:r>
          </w:p>
        </w:tc>
      </w:tr>
      <w:tr w:rsidR="000E4468" w:rsidRPr="000E4468" w14:paraId="314695A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5586F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361</w:t>
            </w:r>
          </w:p>
        </w:tc>
        <w:tc>
          <w:tcPr>
            <w:tcW w:w="284" w:type="pct"/>
            <w:tcBorders>
              <w:top w:val="nil"/>
              <w:left w:val="nil"/>
              <w:bottom w:val="single" w:sz="4" w:space="0" w:color="auto"/>
              <w:right w:val="single" w:sz="4" w:space="0" w:color="auto"/>
            </w:tcBorders>
            <w:shd w:val="clear" w:color="auto" w:fill="auto"/>
            <w:vAlign w:val="center"/>
            <w:hideMark/>
          </w:tcPr>
          <w:p w14:paraId="3CA7D22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D3528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4B5EF7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154933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Nặm Ngùa</w:t>
            </w:r>
          </w:p>
        </w:tc>
        <w:tc>
          <w:tcPr>
            <w:tcW w:w="485" w:type="pct"/>
            <w:tcBorders>
              <w:top w:val="nil"/>
              <w:left w:val="nil"/>
              <w:bottom w:val="single" w:sz="4" w:space="0" w:color="auto"/>
              <w:right w:val="single" w:sz="4" w:space="0" w:color="auto"/>
            </w:tcBorders>
            <w:shd w:val="clear" w:color="auto" w:fill="auto"/>
            <w:vAlign w:val="center"/>
            <w:hideMark/>
          </w:tcPr>
          <w:p w14:paraId="343A4B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Nặm Ngùa</w:t>
            </w:r>
          </w:p>
        </w:tc>
        <w:tc>
          <w:tcPr>
            <w:tcW w:w="349" w:type="pct"/>
            <w:tcBorders>
              <w:top w:val="nil"/>
              <w:left w:val="nil"/>
              <w:bottom w:val="single" w:sz="4" w:space="0" w:color="auto"/>
              <w:right w:val="single" w:sz="4" w:space="0" w:color="auto"/>
            </w:tcBorders>
            <w:shd w:val="clear" w:color="auto" w:fill="auto"/>
            <w:vAlign w:val="center"/>
            <w:hideMark/>
          </w:tcPr>
          <w:p w14:paraId="3B64E7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917ED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611506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lượng mưa rất nhỏ</w:t>
            </w:r>
            <w:r w:rsidRPr="000E4468">
              <w:rPr>
                <w:sz w:val="22"/>
                <w:szCs w:val="22"/>
                <w:lang w:val="en-GB" w:eastAsia="en-GB"/>
              </w:rPr>
              <w:br/>
              <w:t>- Phần đập chặn thu nước không được bảo vệ có thể làm giảm chất lượng nước</w:t>
            </w:r>
          </w:p>
        </w:tc>
      </w:tr>
      <w:tr w:rsidR="000E4468" w:rsidRPr="000E4468" w14:paraId="365D9BB6"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BE7E2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362</w:t>
            </w:r>
          </w:p>
        </w:tc>
        <w:tc>
          <w:tcPr>
            <w:tcW w:w="284" w:type="pct"/>
            <w:tcBorders>
              <w:top w:val="nil"/>
              <w:left w:val="nil"/>
              <w:bottom w:val="single" w:sz="4" w:space="0" w:color="auto"/>
              <w:right w:val="single" w:sz="4" w:space="0" w:color="auto"/>
            </w:tcBorders>
            <w:shd w:val="clear" w:color="auto" w:fill="auto"/>
            <w:vAlign w:val="center"/>
            <w:hideMark/>
          </w:tcPr>
          <w:p w14:paraId="09E5BF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DF30D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0055AE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72221F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Rằng Kheo</w:t>
            </w:r>
          </w:p>
        </w:tc>
        <w:tc>
          <w:tcPr>
            <w:tcW w:w="485" w:type="pct"/>
            <w:tcBorders>
              <w:top w:val="nil"/>
              <w:left w:val="nil"/>
              <w:bottom w:val="single" w:sz="4" w:space="0" w:color="auto"/>
              <w:right w:val="single" w:sz="4" w:space="0" w:color="auto"/>
            </w:tcBorders>
            <w:shd w:val="clear" w:color="auto" w:fill="auto"/>
            <w:vAlign w:val="center"/>
            <w:hideMark/>
          </w:tcPr>
          <w:p w14:paraId="2222AC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Rằng Kheo</w:t>
            </w:r>
          </w:p>
        </w:tc>
        <w:tc>
          <w:tcPr>
            <w:tcW w:w="349" w:type="pct"/>
            <w:tcBorders>
              <w:top w:val="nil"/>
              <w:left w:val="nil"/>
              <w:bottom w:val="single" w:sz="4" w:space="0" w:color="auto"/>
              <w:right w:val="single" w:sz="4" w:space="0" w:color="auto"/>
            </w:tcBorders>
            <w:shd w:val="clear" w:color="auto" w:fill="auto"/>
            <w:vAlign w:val="center"/>
            <w:hideMark/>
          </w:tcPr>
          <w:p w14:paraId="273C33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B9442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cửa hang</w:t>
            </w:r>
          </w:p>
        </w:tc>
        <w:tc>
          <w:tcPr>
            <w:tcW w:w="1371" w:type="pct"/>
            <w:tcBorders>
              <w:top w:val="nil"/>
              <w:left w:val="nil"/>
              <w:bottom w:val="single" w:sz="4" w:space="0" w:color="auto"/>
              <w:right w:val="single" w:sz="4" w:space="0" w:color="auto"/>
            </w:tcBorders>
            <w:shd w:val="clear" w:color="auto" w:fill="auto"/>
            <w:vAlign w:val="center"/>
            <w:hideMark/>
          </w:tcPr>
          <w:p w14:paraId="11B70C4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Phía trên có trang trại lợn, có nguy cơ ảnh hưởng đến chất lượng nguồn nước</w:t>
            </w:r>
          </w:p>
        </w:tc>
      </w:tr>
      <w:tr w:rsidR="000E4468" w:rsidRPr="000E4468" w14:paraId="06DBBFA2"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02B72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363</w:t>
            </w:r>
          </w:p>
        </w:tc>
        <w:tc>
          <w:tcPr>
            <w:tcW w:w="284" w:type="pct"/>
            <w:tcBorders>
              <w:top w:val="nil"/>
              <w:left w:val="nil"/>
              <w:bottom w:val="single" w:sz="4" w:space="0" w:color="auto"/>
              <w:right w:val="single" w:sz="4" w:space="0" w:color="auto"/>
            </w:tcBorders>
            <w:shd w:val="clear" w:color="auto" w:fill="auto"/>
            <w:vAlign w:val="center"/>
            <w:hideMark/>
          </w:tcPr>
          <w:p w14:paraId="5DCAF8F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EBEBF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06C297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72337B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Pục</w:t>
            </w:r>
          </w:p>
        </w:tc>
        <w:tc>
          <w:tcPr>
            <w:tcW w:w="485" w:type="pct"/>
            <w:tcBorders>
              <w:top w:val="nil"/>
              <w:left w:val="nil"/>
              <w:bottom w:val="single" w:sz="4" w:space="0" w:color="auto"/>
              <w:right w:val="single" w:sz="4" w:space="0" w:color="auto"/>
            </w:tcBorders>
            <w:shd w:val="clear" w:color="auto" w:fill="auto"/>
            <w:vAlign w:val="center"/>
            <w:hideMark/>
          </w:tcPr>
          <w:p w14:paraId="3C2719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Phiêng Pục</w:t>
            </w:r>
          </w:p>
        </w:tc>
        <w:tc>
          <w:tcPr>
            <w:tcW w:w="349" w:type="pct"/>
            <w:tcBorders>
              <w:top w:val="nil"/>
              <w:left w:val="nil"/>
              <w:bottom w:val="single" w:sz="4" w:space="0" w:color="auto"/>
              <w:right w:val="single" w:sz="4" w:space="0" w:color="auto"/>
            </w:tcBorders>
            <w:shd w:val="clear" w:color="auto" w:fill="auto"/>
            <w:vAlign w:val="center"/>
            <w:hideMark/>
          </w:tcPr>
          <w:p w14:paraId="4311F5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2F55A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kéo dài sang Tây Nam mở rộng về hai phía xuống dưới cửa hang</w:t>
            </w:r>
          </w:p>
        </w:tc>
        <w:tc>
          <w:tcPr>
            <w:tcW w:w="1371" w:type="pct"/>
            <w:tcBorders>
              <w:top w:val="nil"/>
              <w:left w:val="nil"/>
              <w:bottom w:val="single" w:sz="4" w:space="0" w:color="auto"/>
              <w:right w:val="single" w:sz="4" w:space="0" w:color="auto"/>
            </w:tcBorders>
            <w:shd w:val="clear" w:color="auto" w:fill="auto"/>
            <w:vAlign w:val="center"/>
            <w:hideMark/>
          </w:tcPr>
          <w:p w14:paraId="39AB976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phía gần hang có canh tác ngô có nguy cơ ảnh hưởng chất lượng do phân bón, thuốc cỏ;</w:t>
            </w:r>
            <w:r w:rsidRPr="000E4468">
              <w:rPr>
                <w:sz w:val="22"/>
                <w:szCs w:val="22"/>
                <w:lang w:val="en-GB" w:eastAsia="en-GB"/>
              </w:rPr>
              <w:br/>
              <w:t>- Đặt máy nổ để bơm nước ngay trên miệng hang, có thể dầu mỡ xuống nguồn nước</w:t>
            </w:r>
          </w:p>
        </w:tc>
      </w:tr>
      <w:tr w:rsidR="000E4468" w:rsidRPr="000E4468" w14:paraId="2707EAF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75357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364</w:t>
            </w:r>
          </w:p>
        </w:tc>
        <w:tc>
          <w:tcPr>
            <w:tcW w:w="284" w:type="pct"/>
            <w:tcBorders>
              <w:top w:val="nil"/>
              <w:left w:val="nil"/>
              <w:bottom w:val="single" w:sz="4" w:space="0" w:color="auto"/>
              <w:right w:val="single" w:sz="4" w:space="0" w:color="auto"/>
            </w:tcBorders>
            <w:shd w:val="clear" w:color="auto" w:fill="auto"/>
            <w:vAlign w:val="center"/>
            <w:hideMark/>
          </w:tcPr>
          <w:p w14:paraId="134A3B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1DAC0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01A9E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782CFE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w:t>
            </w:r>
          </w:p>
        </w:tc>
        <w:tc>
          <w:tcPr>
            <w:tcW w:w="485" w:type="pct"/>
            <w:tcBorders>
              <w:top w:val="nil"/>
              <w:left w:val="nil"/>
              <w:bottom w:val="single" w:sz="4" w:space="0" w:color="auto"/>
              <w:right w:val="single" w:sz="4" w:space="0" w:color="auto"/>
            </w:tcBorders>
            <w:shd w:val="clear" w:color="auto" w:fill="auto"/>
            <w:vAlign w:val="center"/>
            <w:hideMark/>
          </w:tcPr>
          <w:p w14:paraId="713623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 1</w:t>
            </w:r>
          </w:p>
        </w:tc>
        <w:tc>
          <w:tcPr>
            <w:tcW w:w="349" w:type="pct"/>
            <w:tcBorders>
              <w:top w:val="nil"/>
              <w:left w:val="nil"/>
              <w:bottom w:val="single" w:sz="4" w:space="0" w:color="auto"/>
              <w:right w:val="single" w:sz="4" w:space="0" w:color="auto"/>
            </w:tcBorders>
            <w:shd w:val="clear" w:color="auto" w:fill="auto"/>
            <w:vAlign w:val="center"/>
            <w:hideMark/>
          </w:tcPr>
          <w:p w14:paraId="44F359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6B377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DF33A1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1D8A7460"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5CD7C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365</w:t>
            </w:r>
          </w:p>
        </w:tc>
        <w:tc>
          <w:tcPr>
            <w:tcW w:w="284" w:type="pct"/>
            <w:tcBorders>
              <w:top w:val="nil"/>
              <w:left w:val="nil"/>
              <w:bottom w:val="single" w:sz="4" w:space="0" w:color="auto"/>
              <w:right w:val="single" w:sz="4" w:space="0" w:color="auto"/>
            </w:tcBorders>
            <w:shd w:val="clear" w:color="auto" w:fill="auto"/>
            <w:vAlign w:val="center"/>
            <w:hideMark/>
          </w:tcPr>
          <w:p w14:paraId="673A20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BF0B4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C4DBE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6D86C2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w:t>
            </w:r>
          </w:p>
        </w:tc>
        <w:tc>
          <w:tcPr>
            <w:tcW w:w="485" w:type="pct"/>
            <w:tcBorders>
              <w:top w:val="nil"/>
              <w:left w:val="nil"/>
              <w:bottom w:val="single" w:sz="4" w:space="0" w:color="auto"/>
              <w:right w:val="single" w:sz="4" w:space="0" w:color="auto"/>
            </w:tcBorders>
            <w:shd w:val="clear" w:color="auto" w:fill="auto"/>
            <w:vAlign w:val="center"/>
            <w:hideMark/>
          </w:tcPr>
          <w:p w14:paraId="65E2B0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 2</w:t>
            </w:r>
          </w:p>
        </w:tc>
        <w:tc>
          <w:tcPr>
            <w:tcW w:w="349" w:type="pct"/>
            <w:tcBorders>
              <w:top w:val="nil"/>
              <w:left w:val="nil"/>
              <w:bottom w:val="single" w:sz="4" w:space="0" w:color="auto"/>
              <w:right w:val="single" w:sz="4" w:space="0" w:color="auto"/>
            </w:tcBorders>
            <w:shd w:val="clear" w:color="auto" w:fill="auto"/>
            <w:vAlign w:val="center"/>
            <w:hideMark/>
          </w:tcPr>
          <w:p w14:paraId="449931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41D49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2A275B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47CBFD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39F55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366</w:t>
            </w:r>
          </w:p>
        </w:tc>
        <w:tc>
          <w:tcPr>
            <w:tcW w:w="284" w:type="pct"/>
            <w:tcBorders>
              <w:top w:val="nil"/>
              <w:left w:val="nil"/>
              <w:bottom w:val="single" w:sz="4" w:space="0" w:color="auto"/>
              <w:right w:val="single" w:sz="4" w:space="0" w:color="auto"/>
            </w:tcBorders>
            <w:shd w:val="clear" w:color="auto" w:fill="auto"/>
            <w:vAlign w:val="center"/>
            <w:hideMark/>
          </w:tcPr>
          <w:p w14:paraId="72A4B14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3325F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2E8FB93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5AC242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w:t>
            </w:r>
          </w:p>
        </w:tc>
        <w:tc>
          <w:tcPr>
            <w:tcW w:w="485" w:type="pct"/>
            <w:tcBorders>
              <w:top w:val="nil"/>
              <w:left w:val="nil"/>
              <w:bottom w:val="single" w:sz="4" w:space="0" w:color="auto"/>
              <w:right w:val="single" w:sz="4" w:space="0" w:color="auto"/>
            </w:tcBorders>
            <w:shd w:val="clear" w:color="auto" w:fill="auto"/>
            <w:vAlign w:val="center"/>
            <w:hideMark/>
          </w:tcPr>
          <w:p w14:paraId="69789E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 3</w:t>
            </w:r>
          </w:p>
        </w:tc>
        <w:tc>
          <w:tcPr>
            <w:tcW w:w="349" w:type="pct"/>
            <w:tcBorders>
              <w:top w:val="nil"/>
              <w:left w:val="nil"/>
              <w:bottom w:val="single" w:sz="4" w:space="0" w:color="auto"/>
              <w:right w:val="single" w:sz="4" w:space="0" w:color="auto"/>
            </w:tcBorders>
            <w:shd w:val="clear" w:color="auto" w:fill="auto"/>
            <w:vAlign w:val="center"/>
            <w:hideMark/>
          </w:tcPr>
          <w:p w14:paraId="535863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EC74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A31685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w:t>
            </w:r>
          </w:p>
        </w:tc>
      </w:tr>
      <w:tr w:rsidR="000E4468" w:rsidRPr="000E4468" w14:paraId="409455B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0D7EE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367</w:t>
            </w:r>
          </w:p>
        </w:tc>
        <w:tc>
          <w:tcPr>
            <w:tcW w:w="284" w:type="pct"/>
            <w:tcBorders>
              <w:top w:val="nil"/>
              <w:left w:val="nil"/>
              <w:bottom w:val="single" w:sz="4" w:space="0" w:color="auto"/>
              <w:right w:val="single" w:sz="4" w:space="0" w:color="auto"/>
            </w:tcBorders>
            <w:shd w:val="clear" w:color="auto" w:fill="auto"/>
            <w:vAlign w:val="center"/>
            <w:hideMark/>
          </w:tcPr>
          <w:p w14:paraId="56E211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9D15A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2F7F80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4965D42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Mần Thượng</w:t>
            </w:r>
          </w:p>
        </w:tc>
        <w:tc>
          <w:tcPr>
            <w:tcW w:w="485" w:type="pct"/>
            <w:tcBorders>
              <w:top w:val="nil"/>
              <w:left w:val="nil"/>
              <w:bottom w:val="single" w:sz="4" w:space="0" w:color="auto"/>
              <w:right w:val="single" w:sz="4" w:space="0" w:color="auto"/>
            </w:tcBorders>
            <w:shd w:val="clear" w:color="auto" w:fill="auto"/>
            <w:vAlign w:val="center"/>
            <w:hideMark/>
          </w:tcPr>
          <w:p w14:paraId="6289D6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Mần Thượng</w:t>
            </w:r>
          </w:p>
        </w:tc>
        <w:tc>
          <w:tcPr>
            <w:tcW w:w="349" w:type="pct"/>
            <w:tcBorders>
              <w:top w:val="nil"/>
              <w:left w:val="nil"/>
              <w:bottom w:val="single" w:sz="4" w:space="0" w:color="auto"/>
              <w:right w:val="single" w:sz="4" w:space="0" w:color="auto"/>
            </w:tcBorders>
            <w:shd w:val="clear" w:color="auto" w:fill="auto"/>
            <w:vAlign w:val="center"/>
            <w:hideMark/>
          </w:tcPr>
          <w:p w14:paraId="5CFBCA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28A41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CF726B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xuất lộ đất bị sập xuống làm nước thấm ra xung quanh, không thu gom được, giảm lưu lượng</w:t>
            </w:r>
          </w:p>
        </w:tc>
      </w:tr>
      <w:tr w:rsidR="000E4468" w:rsidRPr="000E4468" w14:paraId="4F20331F"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5A8A8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368</w:t>
            </w:r>
          </w:p>
        </w:tc>
        <w:tc>
          <w:tcPr>
            <w:tcW w:w="284" w:type="pct"/>
            <w:tcBorders>
              <w:top w:val="nil"/>
              <w:left w:val="nil"/>
              <w:bottom w:val="single" w:sz="4" w:space="0" w:color="auto"/>
              <w:right w:val="single" w:sz="4" w:space="0" w:color="auto"/>
            </w:tcBorders>
            <w:shd w:val="clear" w:color="auto" w:fill="auto"/>
            <w:vAlign w:val="center"/>
            <w:hideMark/>
          </w:tcPr>
          <w:p w14:paraId="0253C1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22FAD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5A1AA8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4BCF31F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Mần Hạ</w:t>
            </w:r>
          </w:p>
        </w:tc>
        <w:tc>
          <w:tcPr>
            <w:tcW w:w="485" w:type="pct"/>
            <w:tcBorders>
              <w:top w:val="nil"/>
              <w:left w:val="nil"/>
              <w:bottom w:val="single" w:sz="4" w:space="0" w:color="auto"/>
              <w:right w:val="single" w:sz="4" w:space="0" w:color="auto"/>
            </w:tcBorders>
            <w:shd w:val="clear" w:color="auto" w:fill="auto"/>
            <w:vAlign w:val="center"/>
            <w:hideMark/>
          </w:tcPr>
          <w:p w14:paraId="66BB939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Mần Hạ</w:t>
            </w:r>
          </w:p>
        </w:tc>
        <w:tc>
          <w:tcPr>
            <w:tcW w:w="349" w:type="pct"/>
            <w:tcBorders>
              <w:top w:val="nil"/>
              <w:left w:val="nil"/>
              <w:bottom w:val="single" w:sz="4" w:space="0" w:color="auto"/>
              <w:right w:val="single" w:sz="4" w:space="0" w:color="auto"/>
            </w:tcBorders>
            <w:shd w:val="clear" w:color="auto" w:fill="auto"/>
            <w:vAlign w:val="center"/>
            <w:hideMark/>
          </w:tcPr>
          <w:p w14:paraId="451AB6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CCC4C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A23D8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r w:rsidRPr="000E4468">
              <w:rPr>
                <w:sz w:val="22"/>
                <w:szCs w:val="22"/>
                <w:lang w:val="en-GB" w:eastAsia="en-GB"/>
              </w:rPr>
              <w:br/>
              <w:t>- Phía gần mạch lộ người dân canh tác ngô, có nguy cơ ảnh hưởng đến nguồn nước</w:t>
            </w:r>
          </w:p>
        </w:tc>
      </w:tr>
      <w:tr w:rsidR="000E4468" w:rsidRPr="000E4468" w14:paraId="6EF2E7C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15611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369</w:t>
            </w:r>
          </w:p>
        </w:tc>
        <w:tc>
          <w:tcPr>
            <w:tcW w:w="284" w:type="pct"/>
            <w:tcBorders>
              <w:top w:val="nil"/>
              <w:left w:val="nil"/>
              <w:bottom w:val="single" w:sz="4" w:space="0" w:color="auto"/>
              <w:right w:val="single" w:sz="4" w:space="0" w:color="auto"/>
            </w:tcBorders>
            <w:shd w:val="clear" w:color="auto" w:fill="auto"/>
            <w:vAlign w:val="center"/>
            <w:hideMark/>
          </w:tcPr>
          <w:p w14:paraId="7DE9D1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E1568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65D49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23C67F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Vần</w:t>
            </w:r>
          </w:p>
        </w:tc>
        <w:tc>
          <w:tcPr>
            <w:tcW w:w="485" w:type="pct"/>
            <w:tcBorders>
              <w:top w:val="nil"/>
              <w:left w:val="nil"/>
              <w:bottom w:val="single" w:sz="4" w:space="0" w:color="auto"/>
              <w:right w:val="single" w:sz="4" w:space="0" w:color="auto"/>
            </w:tcBorders>
            <w:shd w:val="clear" w:color="auto" w:fill="auto"/>
            <w:vAlign w:val="center"/>
            <w:hideMark/>
          </w:tcPr>
          <w:p w14:paraId="1124D6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Vần</w:t>
            </w:r>
          </w:p>
        </w:tc>
        <w:tc>
          <w:tcPr>
            <w:tcW w:w="349" w:type="pct"/>
            <w:tcBorders>
              <w:top w:val="nil"/>
              <w:left w:val="nil"/>
              <w:bottom w:val="single" w:sz="4" w:space="0" w:color="auto"/>
              <w:right w:val="single" w:sz="4" w:space="0" w:color="auto"/>
            </w:tcBorders>
            <w:shd w:val="clear" w:color="auto" w:fill="auto"/>
            <w:vAlign w:val="center"/>
            <w:hideMark/>
          </w:tcPr>
          <w:p w14:paraId="4D4F28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0D037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EE33EF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Công trình xuống cấp làm giảm lượng nước về các hộ dân</w:t>
            </w:r>
          </w:p>
        </w:tc>
      </w:tr>
      <w:tr w:rsidR="000E4468" w:rsidRPr="000E4468" w14:paraId="7298B8C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7B2FF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370</w:t>
            </w:r>
          </w:p>
        </w:tc>
        <w:tc>
          <w:tcPr>
            <w:tcW w:w="284" w:type="pct"/>
            <w:tcBorders>
              <w:top w:val="nil"/>
              <w:left w:val="nil"/>
              <w:bottom w:val="single" w:sz="4" w:space="0" w:color="auto"/>
              <w:right w:val="single" w:sz="4" w:space="0" w:color="auto"/>
            </w:tcBorders>
            <w:shd w:val="clear" w:color="auto" w:fill="auto"/>
            <w:vAlign w:val="center"/>
            <w:hideMark/>
          </w:tcPr>
          <w:p w14:paraId="28FE11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5E1F85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390023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55562B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Tấn Hẩu</w:t>
            </w:r>
          </w:p>
        </w:tc>
        <w:tc>
          <w:tcPr>
            <w:tcW w:w="485" w:type="pct"/>
            <w:tcBorders>
              <w:top w:val="nil"/>
              <w:left w:val="nil"/>
              <w:bottom w:val="single" w:sz="4" w:space="0" w:color="auto"/>
              <w:right w:val="single" w:sz="4" w:space="0" w:color="auto"/>
            </w:tcBorders>
            <w:shd w:val="clear" w:color="auto" w:fill="auto"/>
            <w:vAlign w:val="center"/>
            <w:hideMark/>
          </w:tcPr>
          <w:p w14:paraId="65C3CC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Tấn Hẩu</w:t>
            </w:r>
          </w:p>
        </w:tc>
        <w:tc>
          <w:tcPr>
            <w:tcW w:w="349" w:type="pct"/>
            <w:tcBorders>
              <w:top w:val="nil"/>
              <w:left w:val="nil"/>
              <w:bottom w:val="single" w:sz="4" w:space="0" w:color="auto"/>
              <w:right w:val="single" w:sz="4" w:space="0" w:color="auto"/>
            </w:tcBorders>
            <w:shd w:val="clear" w:color="auto" w:fill="auto"/>
            <w:vAlign w:val="center"/>
            <w:hideMark/>
          </w:tcPr>
          <w:p w14:paraId="23955BD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F159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CF8747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7A9E201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7F538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371</w:t>
            </w:r>
          </w:p>
        </w:tc>
        <w:tc>
          <w:tcPr>
            <w:tcW w:w="284" w:type="pct"/>
            <w:tcBorders>
              <w:top w:val="nil"/>
              <w:left w:val="nil"/>
              <w:bottom w:val="single" w:sz="4" w:space="0" w:color="auto"/>
              <w:right w:val="single" w:sz="4" w:space="0" w:color="auto"/>
            </w:tcBorders>
            <w:shd w:val="clear" w:color="auto" w:fill="auto"/>
            <w:vAlign w:val="center"/>
            <w:hideMark/>
          </w:tcPr>
          <w:p w14:paraId="458960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24653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F03FD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Ngọc Động</w:t>
            </w:r>
          </w:p>
        </w:tc>
        <w:tc>
          <w:tcPr>
            <w:tcW w:w="420" w:type="pct"/>
            <w:tcBorders>
              <w:top w:val="nil"/>
              <w:left w:val="nil"/>
              <w:bottom w:val="single" w:sz="4" w:space="0" w:color="auto"/>
              <w:right w:val="single" w:sz="4" w:space="0" w:color="auto"/>
            </w:tcBorders>
            <w:shd w:val="clear" w:color="auto" w:fill="auto"/>
            <w:vAlign w:val="center"/>
            <w:hideMark/>
          </w:tcPr>
          <w:p w14:paraId="772B28B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Nặm</w:t>
            </w:r>
          </w:p>
        </w:tc>
        <w:tc>
          <w:tcPr>
            <w:tcW w:w="485" w:type="pct"/>
            <w:tcBorders>
              <w:top w:val="nil"/>
              <w:left w:val="nil"/>
              <w:bottom w:val="single" w:sz="4" w:space="0" w:color="auto"/>
              <w:right w:val="single" w:sz="4" w:space="0" w:color="auto"/>
            </w:tcBorders>
            <w:shd w:val="clear" w:color="auto" w:fill="auto"/>
            <w:vAlign w:val="center"/>
            <w:hideMark/>
          </w:tcPr>
          <w:p w14:paraId="4DC5A6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Rẹc</w:t>
            </w:r>
          </w:p>
        </w:tc>
        <w:tc>
          <w:tcPr>
            <w:tcW w:w="349" w:type="pct"/>
            <w:tcBorders>
              <w:top w:val="nil"/>
              <w:left w:val="nil"/>
              <w:bottom w:val="single" w:sz="4" w:space="0" w:color="auto"/>
              <w:right w:val="single" w:sz="4" w:space="0" w:color="auto"/>
            </w:tcBorders>
            <w:shd w:val="clear" w:color="auto" w:fill="auto"/>
            <w:vAlign w:val="center"/>
            <w:hideMark/>
          </w:tcPr>
          <w:p w14:paraId="328436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15393F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504ED06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 có thể do rừng đầu nguồn bị chặt phá</w:t>
            </w:r>
          </w:p>
        </w:tc>
      </w:tr>
      <w:tr w:rsidR="000E4468" w:rsidRPr="000E4468" w14:paraId="79FFD1B5"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F40F07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372</w:t>
            </w:r>
          </w:p>
        </w:tc>
        <w:tc>
          <w:tcPr>
            <w:tcW w:w="284" w:type="pct"/>
            <w:tcBorders>
              <w:top w:val="nil"/>
              <w:left w:val="nil"/>
              <w:bottom w:val="single" w:sz="4" w:space="0" w:color="auto"/>
              <w:right w:val="single" w:sz="4" w:space="0" w:color="auto"/>
            </w:tcBorders>
            <w:shd w:val="clear" w:color="auto" w:fill="auto"/>
            <w:vAlign w:val="center"/>
            <w:hideMark/>
          </w:tcPr>
          <w:p w14:paraId="1954BE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31AF9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CDDA9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7EAFD9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Phú Quốc 1</w:t>
            </w:r>
          </w:p>
        </w:tc>
        <w:tc>
          <w:tcPr>
            <w:tcW w:w="485" w:type="pct"/>
            <w:tcBorders>
              <w:top w:val="nil"/>
              <w:left w:val="nil"/>
              <w:bottom w:val="single" w:sz="4" w:space="0" w:color="auto"/>
              <w:right w:val="single" w:sz="4" w:space="0" w:color="auto"/>
            </w:tcBorders>
            <w:shd w:val="clear" w:color="auto" w:fill="auto"/>
            <w:vAlign w:val="center"/>
            <w:hideMark/>
          </w:tcPr>
          <w:p w14:paraId="3B4709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Pèo</w:t>
            </w:r>
          </w:p>
        </w:tc>
        <w:tc>
          <w:tcPr>
            <w:tcW w:w="349" w:type="pct"/>
            <w:tcBorders>
              <w:top w:val="nil"/>
              <w:left w:val="nil"/>
              <w:bottom w:val="single" w:sz="4" w:space="0" w:color="auto"/>
              <w:right w:val="single" w:sz="4" w:space="0" w:color="auto"/>
            </w:tcBorders>
            <w:shd w:val="clear" w:color="auto" w:fill="auto"/>
            <w:vAlign w:val="center"/>
            <w:hideMark/>
          </w:tcPr>
          <w:p w14:paraId="2F31F52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A95FD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73A7DF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sang trồng xoan hôi, giảm diện tích tầng phủ</w:t>
            </w:r>
          </w:p>
        </w:tc>
      </w:tr>
      <w:tr w:rsidR="000E4468" w:rsidRPr="000E4468" w14:paraId="56EEA644"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61D108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373</w:t>
            </w:r>
          </w:p>
        </w:tc>
        <w:tc>
          <w:tcPr>
            <w:tcW w:w="284" w:type="pct"/>
            <w:tcBorders>
              <w:top w:val="nil"/>
              <w:left w:val="nil"/>
              <w:bottom w:val="single" w:sz="4" w:space="0" w:color="auto"/>
              <w:right w:val="single" w:sz="4" w:space="0" w:color="auto"/>
            </w:tcBorders>
            <w:shd w:val="clear" w:color="auto" w:fill="auto"/>
            <w:vAlign w:val="center"/>
            <w:hideMark/>
          </w:tcPr>
          <w:p w14:paraId="0410DE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63654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3D6258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00D727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Ke</w:t>
            </w:r>
          </w:p>
        </w:tc>
        <w:tc>
          <w:tcPr>
            <w:tcW w:w="485" w:type="pct"/>
            <w:tcBorders>
              <w:top w:val="nil"/>
              <w:left w:val="nil"/>
              <w:bottom w:val="single" w:sz="4" w:space="0" w:color="auto"/>
              <w:right w:val="single" w:sz="4" w:space="0" w:color="auto"/>
            </w:tcBorders>
            <w:shd w:val="clear" w:color="auto" w:fill="auto"/>
            <w:vAlign w:val="center"/>
            <w:hideMark/>
          </w:tcPr>
          <w:p w14:paraId="591842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Ke</w:t>
            </w:r>
          </w:p>
        </w:tc>
        <w:tc>
          <w:tcPr>
            <w:tcW w:w="349" w:type="pct"/>
            <w:tcBorders>
              <w:top w:val="nil"/>
              <w:left w:val="nil"/>
              <w:bottom w:val="single" w:sz="4" w:space="0" w:color="auto"/>
              <w:right w:val="single" w:sz="4" w:space="0" w:color="auto"/>
            </w:tcBorders>
            <w:shd w:val="clear" w:color="auto" w:fill="auto"/>
            <w:vAlign w:val="center"/>
            <w:hideMark/>
          </w:tcPr>
          <w:p w14:paraId="12C3A67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6D710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39E31F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7A270207"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C6D75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374</w:t>
            </w:r>
          </w:p>
        </w:tc>
        <w:tc>
          <w:tcPr>
            <w:tcW w:w="284" w:type="pct"/>
            <w:tcBorders>
              <w:top w:val="nil"/>
              <w:left w:val="nil"/>
              <w:bottom w:val="single" w:sz="4" w:space="0" w:color="auto"/>
              <w:right w:val="single" w:sz="4" w:space="0" w:color="auto"/>
            </w:tcBorders>
            <w:shd w:val="clear" w:color="auto" w:fill="auto"/>
            <w:vAlign w:val="center"/>
            <w:hideMark/>
          </w:tcPr>
          <w:p w14:paraId="2E544B5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2DB40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034AE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600425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Tôm</w:t>
            </w:r>
          </w:p>
        </w:tc>
        <w:tc>
          <w:tcPr>
            <w:tcW w:w="485" w:type="pct"/>
            <w:tcBorders>
              <w:top w:val="nil"/>
              <w:left w:val="nil"/>
              <w:bottom w:val="single" w:sz="4" w:space="0" w:color="auto"/>
              <w:right w:val="single" w:sz="4" w:space="0" w:color="auto"/>
            </w:tcBorders>
            <w:shd w:val="clear" w:color="auto" w:fill="auto"/>
            <w:vAlign w:val="center"/>
            <w:hideMark/>
          </w:tcPr>
          <w:p w14:paraId="1A1697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Tôm</w:t>
            </w:r>
          </w:p>
        </w:tc>
        <w:tc>
          <w:tcPr>
            <w:tcW w:w="349" w:type="pct"/>
            <w:tcBorders>
              <w:top w:val="nil"/>
              <w:left w:val="nil"/>
              <w:bottom w:val="single" w:sz="4" w:space="0" w:color="auto"/>
              <w:right w:val="single" w:sz="4" w:space="0" w:color="auto"/>
            </w:tcBorders>
            <w:shd w:val="clear" w:color="auto" w:fill="auto"/>
            <w:vAlign w:val="center"/>
            <w:hideMark/>
          </w:tcPr>
          <w:p w14:paraId="6FCA04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4181C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C1559E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02E6EE68"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585C4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375</w:t>
            </w:r>
          </w:p>
        </w:tc>
        <w:tc>
          <w:tcPr>
            <w:tcW w:w="284" w:type="pct"/>
            <w:tcBorders>
              <w:top w:val="nil"/>
              <w:left w:val="nil"/>
              <w:bottom w:val="single" w:sz="4" w:space="0" w:color="auto"/>
              <w:right w:val="single" w:sz="4" w:space="0" w:color="auto"/>
            </w:tcBorders>
            <w:shd w:val="clear" w:color="auto" w:fill="auto"/>
            <w:vAlign w:val="center"/>
            <w:hideMark/>
          </w:tcPr>
          <w:p w14:paraId="37C4A3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DC26B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76A018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76D21F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Nặp</w:t>
            </w:r>
          </w:p>
        </w:tc>
        <w:tc>
          <w:tcPr>
            <w:tcW w:w="485" w:type="pct"/>
            <w:tcBorders>
              <w:top w:val="nil"/>
              <w:left w:val="nil"/>
              <w:bottom w:val="single" w:sz="4" w:space="0" w:color="auto"/>
              <w:right w:val="single" w:sz="4" w:space="0" w:color="auto"/>
            </w:tcBorders>
            <w:shd w:val="clear" w:color="auto" w:fill="auto"/>
            <w:vAlign w:val="center"/>
            <w:hideMark/>
          </w:tcPr>
          <w:p w14:paraId="76072C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Nặp</w:t>
            </w:r>
          </w:p>
        </w:tc>
        <w:tc>
          <w:tcPr>
            <w:tcW w:w="349" w:type="pct"/>
            <w:tcBorders>
              <w:top w:val="nil"/>
              <w:left w:val="nil"/>
              <w:bottom w:val="single" w:sz="4" w:space="0" w:color="auto"/>
              <w:right w:val="single" w:sz="4" w:space="0" w:color="auto"/>
            </w:tcBorders>
            <w:shd w:val="clear" w:color="auto" w:fill="auto"/>
            <w:vAlign w:val="center"/>
            <w:hideMark/>
          </w:tcPr>
          <w:p w14:paraId="0C441E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C4DE8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3DFFC8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30387A8B"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054C3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376</w:t>
            </w:r>
          </w:p>
        </w:tc>
        <w:tc>
          <w:tcPr>
            <w:tcW w:w="284" w:type="pct"/>
            <w:tcBorders>
              <w:top w:val="nil"/>
              <w:left w:val="nil"/>
              <w:bottom w:val="single" w:sz="4" w:space="0" w:color="auto"/>
              <w:right w:val="single" w:sz="4" w:space="0" w:color="auto"/>
            </w:tcBorders>
            <w:shd w:val="clear" w:color="auto" w:fill="auto"/>
            <w:vAlign w:val="center"/>
            <w:hideMark/>
          </w:tcPr>
          <w:p w14:paraId="7EE970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C97C4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45481C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7A7F2F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Cằn Thôn</w:t>
            </w:r>
          </w:p>
        </w:tc>
        <w:tc>
          <w:tcPr>
            <w:tcW w:w="485" w:type="pct"/>
            <w:tcBorders>
              <w:top w:val="nil"/>
              <w:left w:val="nil"/>
              <w:bottom w:val="single" w:sz="4" w:space="0" w:color="auto"/>
              <w:right w:val="single" w:sz="4" w:space="0" w:color="auto"/>
            </w:tcBorders>
            <w:shd w:val="clear" w:color="auto" w:fill="auto"/>
            <w:vAlign w:val="center"/>
            <w:hideMark/>
          </w:tcPr>
          <w:p w14:paraId="7C4A06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Cằn Thôn</w:t>
            </w:r>
          </w:p>
        </w:tc>
        <w:tc>
          <w:tcPr>
            <w:tcW w:w="349" w:type="pct"/>
            <w:tcBorders>
              <w:top w:val="nil"/>
              <w:left w:val="nil"/>
              <w:bottom w:val="single" w:sz="4" w:space="0" w:color="auto"/>
              <w:right w:val="single" w:sz="4" w:space="0" w:color="auto"/>
            </w:tcBorders>
            <w:shd w:val="clear" w:color="auto" w:fill="auto"/>
            <w:vAlign w:val="center"/>
            <w:hideMark/>
          </w:tcPr>
          <w:p w14:paraId="3EE9B5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6EB63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F5D7AB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Canh tác ngô, hoa màu sử dụng thuốc diệt cỏ, giảm diện tích lớp phủ thực vật</w:t>
            </w:r>
          </w:p>
        </w:tc>
      </w:tr>
      <w:tr w:rsidR="000E4468" w:rsidRPr="000E4468" w14:paraId="02DC7F5F"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1C200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377</w:t>
            </w:r>
          </w:p>
        </w:tc>
        <w:tc>
          <w:tcPr>
            <w:tcW w:w="284" w:type="pct"/>
            <w:tcBorders>
              <w:top w:val="nil"/>
              <w:left w:val="nil"/>
              <w:bottom w:val="single" w:sz="4" w:space="0" w:color="auto"/>
              <w:right w:val="single" w:sz="4" w:space="0" w:color="auto"/>
            </w:tcBorders>
            <w:shd w:val="clear" w:color="auto" w:fill="auto"/>
            <w:vAlign w:val="center"/>
            <w:hideMark/>
          </w:tcPr>
          <w:p w14:paraId="0AA214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6F05F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4E9A15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082F80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Rịch</w:t>
            </w:r>
          </w:p>
        </w:tc>
        <w:tc>
          <w:tcPr>
            <w:tcW w:w="485" w:type="pct"/>
            <w:tcBorders>
              <w:top w:val="nil"/>
              <w:left w:val="nil"/>
              <w:bottom w:val="single" w:sz="4" w:space="0" w:color="auto"/>
              <w:right w:val="single" w:sz="4" w:space="0" w:color="auto"/>
            </w:tcBorders>
            <w:shd w:val="clear" w:color="auto" w:fill="auto"/>
            <w:vAlign w:val="center"/>
            <w:hideMark/>
          </w:tcPr>
          <w:p w14:paraId="2150EA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Rịch</w:t>
            </w:r>
          </w:p>
        </w:tc>
        <w:tc>
          <w:tcPr>
            <w:tcW w:w="349" w:type="pct"/>
            <w:tcBorders>
              <w:top w:val="nil"/>
              <w:left w:val="nil"/>
              <w:bottom w:val="single" w:sz="4" w:space="0" w:color="auto"/>
              <w:right w:val="single" w:sz="4" w:space="0" w:color="auto"/>
            </w:tcBorders>
            <w:shd w:val="clear" w:color="auto" w:fill="auto"/>
            <w:vAlign w:val="center"/>
            <w:hideMark/>
          </w:tcPr>
          <w:p w14:paraId="383BB1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51A17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50B057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195D2093"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00EFF4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378</w:t>
            </w:r>
          </w:p>
        </w:tc>
        <w:tc>
          <w:tcPr>
            <w:tcW w:w="284" w:type="pct"/>
            <w:tcBorders>
              <w:top w:val="nil"/>
              <w:left w:val="nil"/>
              <w:bottom w:val="single" w:sz="4" w:space="0" w:color="auto"/>
              <w:right w:val="single" w:sz="4" w:space="0" w:color="auto"/>
            </w:tcBorders>
            <w:shd w:val="clear" w:color="auto" w:fill="auto"/>
            <w:vAlign w:val="center"/>
            <w:hideMark/>
          </w:tcPr>
          <w:p w14:paraId="3A6447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41B8C4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FE155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229A54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Tềnh Khoang</w:t>
            </w:r>
          </w:p>
        </w:tc>
        <w:tc>
          <w:tcPr>
            <w:tcW w:w="485" w:type="pct"/>
            <w:tcBorders>
              <w:top w:val="nil"/>
              <w:left w:val="nil"/>
              <w:bottom w:val="single" w:sz="4" w:space="0" w:color="auto"/>
              <w:right w:val="single" w:sz="4" w:space="0" w:color="auto"/>
            </w:tcBorders>
            <w:shd w:val="clear" w:color="auto" w:fill="auto"/>
            <w:vAlign w:val="center"/>
            <w:hideMark/>
          </w:tcPr>
          <w:p w14:paraId="15ADC7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Tềnh Khoang</w:t>
            </w:r>
          </w:p>
        </w:tc>
        <w:tc>
          <w:tcPr>
            <w:tcW w:w="349" w:type="pct"/>
            <w:tcBorders>
              <w:top w:val="nil"/>
              <w:left w:val="nil"/>
              <w:bottom w:val="single" w:sz="4" w:space="0" w:color="auto"/>
              <w:right w:val="single" w:sz="4" w:space="0" w:color="auto"/>
            </w:tcBorders>
            <w:shd w:val="clear" w:color="auto" w:fill="auto"/>
            <w:vAlign w:val="center"/>
            <w:hideMark/>
          </w:tcPr>
          <w:p w14:paraId="46BB50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B1064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5EF2882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4AD0CB65"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B75E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379</w:t>
            </w:r>
          </w:p>
        </w:tc>
        <w:tc>
          <w:tcPr>
            <w:tcW w:w="284" w:type="pct"/>
            <w:tcBorders>
              <w:top w:val="nil"/>
              <w:left w:val="nil"/>
              <w:bottom w:val="single" w:sz="4" w:space="0" w:color="auto"/>
              <w:right w:val="single" w:sz="4" w:space="0" w:color="auto"/>
            </w:tcBorders>
            <w:shd w:val="clear" w:color="auto" w:fill="auto"/>
            <w:vAlign w:val="center"/>
            <w:hideMark/>
          </w:tcPr>
          <w:p w14:paraId="29C174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D9C5A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724DB4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2A2375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Có</w:t>
            </w:r>
          </w:p>
        </w:tc>
        <w:tc>
          <w:tcPr>
            <w:tcW w:w="485" w:type="pct"/>
            <w:tcBorders>
              <w:top w:val="nil"/>
              <w:left w:val="nil"/>
              <w:bottom w:val="single" w:sz="4" w:space="0" w:color="auto"/>
              <w:right w:val="single" w:sz="4" w:space="0" w:color="auto"/>
            </w:tcBorders>
            <w:shd w:val="clear" w:color="auto" w:fill="auto"/>
            <w:vAlign w:val="center"/>
            <w:hideMark/>
          </w:tcPr>
          <w:p w14:paraId="2D5E30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Có</w:t>
            </w:r>
          </w:p>
        </w:tc>
        <w:tc>
          <w:tcPr>
            <w:tcW w:w="349" w:type="pct"/>
            <w:tcBorders>
              <w:top w:val="nil"/>
              <w:left w:val="nil"/>
              <w:bottom w:val="single" w:sz="4" w:space="0" w:color="auto"/>
              <w:right w:val="single" w:sz="4" w:space="0" w:color="auto"/>
            </w:tcBorders>
            <w:shd w:val="clear" w:color="auto" w:fill="auto"/>
            <w:vAlign w:val="center"/>
            <w:hideMark/>
          </w:tcPr>
          <w:p w14:paraId="1166F43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5B395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5683BF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Gần nơi xuất lộ có canh tác ngô, có thể làm giảm chất lượng nguồn nước</w:t>
            </w:r>
          </w:p>
        </w:tc>
      </w:tr>
      <w:tr w:rsidR="000E4468" w:rsidRPr="000E4468" w14:paraId="0F0EE222"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717AD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380</w:t>
            </w:r>
          </w:p>
        </w:tc>
        <w:tc>
          <w:tcPr>
            <w:tcW w:w="284" w:type="pct"/>
            <w:tcBorders>
              <w:top w:val="nil"/>
              <w:left w:val="nil"/>
              <w:bottom w:val="single" w:sz="4" w:space="0" w:color="auto"/>
              <w:right w:val="single" w:sz="4" w:space="0" w:color="auto"/>
            </w:tcBorders>
            <w:shd w:val="clear" w:color="auto" w:fill="auto"/>
            <w:vAlign w:val="center"/>
            <w:hideMark/>
          </w:tcPr>
          <w:p w14:paraId="726E5A0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E7FAC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53182F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61EC7D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 Dù</w:t>
            </w:r>
          </w:p>
        </w:tc>
        <w:tc>
          <w:tcPr>
            <w:tcW w:w="485" w:type="pct"/>
            <w:tcBorders>
              <w:top w:val="nil"/>
              <w:left w:val="nil"/>
              <w:bottom w:val="single" w:sz="4" w:space="0" w:color="auto"/>
              <w:right w:val="single" w:sz="4" w:space="0" w:color="auto"/>
            </w:tcBorders>
            <w:shd w:val="clear" w:color="auto" w:fill="auto"/>
            <w:vAlign w:val="center"/>
            <w:hideMark/>
          </w:tcPr>
          <w:p w14:paraId="489618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Trà Dù</w:t>
            </w:r>
          </w:p>
        </w:tc>
        <w:tc>
          <w:tcPr>
            <w:tcW w:w="349" w:type="pct"/>
            <w:tcBorders>
              <w:top w:val="nil"/>
              <w:left w:val="nil"/>
              <w:bottom w:val="single" w:sz="4" w:space="0" w:color="auto"/>
              <w:right w:val="single" w:sz="4" w:space="0" w:color="auto"/>
            </w:tcBorders>
            <w:shd w:val="clear" w:color="auto" w:fill="auto"/>
            <w:vAlign w:val="center"/>
            <w:hideMark/>
          </w:tcPr>
          <w:p w14:paraId="412BFB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F6D90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kéo dài về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958645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 có thể do rừng đầu nguồn bị chặt phá</w:t>
            </w:r>
          </w:p>
        </w:tc>
      </w:tr>
      <w:tr w:rsidR="000E4468" w:rsidRPr="000E4468" w14:paraId="44B34296"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905FB7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381</w:t>
            </w:r>
          </w:p>
        </w:tc>
        <w:tc>
          <w:tcPr>
            <w:tcW w:w="284" w:type="pct"/>
            <w:tcBorders>
              <w:top w:val="nil"/>
              <w:left w:val="nil"/>
              <w:bottom w:val="single" w:sz="4" w:space="0" w:color="auto"/>
              <w:right w:val="single" w:sz="4" w:space="0" w:color="auto"/>
            </w:tcBorders>
            <w:shd w:val="clear" w:color="auto" w:fill="auto"/>
            <w:vAlign w:val="center"/>
            <w:hideMark/>
          </w:tcPr>
          <w:p w14:paraId="058D82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0CD0E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75BAE3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1DB05E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Nội Phan</w:t>
            </w:r>
          </w:p>
        </w:tc>
        <w:tc>
          <w:tcPr>
            <w:tcW w:w="485" w:type="pct"/>
            <w:tcBorders>
              <w:top w:val="nil"/>
              <w:left w:val="nil"/>
              <w:bottom w:val="single" w:sz="4" w:space="0" w:color="auto"/>
              <w:right w:val="single" w:sz="4" w:space="0" w:color="auto"/>
            </w:tcBorders>
            <w:shd w:val="clear" w:color="auto" w:fill="auto"/>
            <w:vAlign w:val="center"/>
            <w:hideMark/>
          </w:tcPr>
          <w:p w14:paraId="1222F23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Nội Phan</w:t>
            </w:r>
          </w:p>
        </w:tc>
        <w:tc>
          <w:tcPr>
            <w:tcW w:w="349" w:type="pct"/>
            <w:tcBorders>
              <w:top w:val="nil"/>
              <w:left w:val="nil"/>
              <w:bottom w:val="single" w:sz="4" w:space="0" w:color="auto"/>
              <w:right w:val="single" w:sz="4" w:space="0" w:color="auto"/>
            </w:tcBorders>
            <w:shd w:val="clear" w:color="auto" w:fill="auto"/>
            <w:vAlign w:val="center"/>
            <w:hideMark/>
          </w:tcPr>
          <w:p w14:paraId="61B3A6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40AAA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83E9A5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sang trồng xoan hôi, giảm diện tích tầng phủ</w:t>
            </w:r>
          </w:p>
        </w:tc>
      </w:tr>
      <w:tr w:rsidR="000E4468" w:rsidRPr="000E4468" w14:paraId="568F988E"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C0E459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382</w:t>
            </w:r>
          </w:p>
        </w:tc>
        <w:tc>
          <w:tcPr>
            <w:tcW w:w="284" w:type="pct"/>
            <w:tcBorders>
              <w:top w:val="nil"/>
              <w:left w:val="nil"/>
              <w:bottom w:val="single" w:sz="4" w:space="0" w:color="auto"/>
              <w:right w:val="single" w:sz="4" w:space="0" w:color="auto"/>
            </w:tcBorders>
            <w:shd w:val="clear" w:color="auto" w:fill="auto"/>
            <w:vAlign w:val="center"/>
            <w:hideMark/>
          </w:tcPr>
          <w:p w14:paraId="3A8F93A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121696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9D583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3F2406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Rặc Rậy</w:t>
            </w:r>
          </w:p>
        </w:tc>
        <w:tc>
          <w:tcPr>
            <w:tcW w:w="485" w:type="pct"/>
            <w:tcBorders>
              <w:top w:val="nil"/>
              <w:left w:val="nil"/>
              <w:bottom w:val="single" w:sz="4" w:space="0" w:color="auto"/>
              <w:right w:val="single" w:sz="4" w:space="0" w:color="auto"/>
            </w:tcBorders>
            <w:shd w:val="clear" w:color="auto" w:fill="auto"/>
            <w:vAlign w:val="center"/>
            <w:hideMark/>
          </w:tcPr>
          <w:p w14:paraId="642A51A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Rặc Rậy</w:t>
            </w:r>
          </w:p>
        </w:tc>
        <w:tc>
          <w:tcPr>
            <w:tcW w:w="349" w:type="pct"/>
            <w:tcBorders>
              <w:top w:val="nil"/>
              <w:left w:val="nil"/>
              <w:bottom w:val="single" w:sz="4" w:space="0" w:color="auto"/>
              <w:right w:val="single" w:sz="4" w:space="0" w:color="auto"/>
            </w:tcBorders>
            <w:shd w:val="clear" w:color="auto" w:fill="auto"/>
            <w:vAlign w:val="center"/>
            <w:hideMark/>
          </w:tcPr>
          <w:p w14:paraId="468AEC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A9ECD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939B98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giảm lượng mưa;</w:t>
            </w:r>
            <w:r w:rsidRPr="000E4468">
              <w:rPr>
                <w:sz w:val="22"/>
                <w:szCs w:val="22"/>
                <w:lang w:val="en-GB" w:eastAsia="en-GB"/>
              </w:rPr>
              <w:br/>
              <w:t>- Hang chưa được bảo vệ tốt nên có một số rác thải nhỏ gây ảnh hưởng nguồn nước</w:t>
            </w:r>
          </w:p>
        </w:tc>
      </w:tr>
      <w:tr w:rsidR="000E4468" w:rsidRPr="000E4468" w14:paraId="5A85C990"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DDC6C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383</w:t>
            </w:r>
          </w:p>
        </w:tc>
        <w:tc>
          <w:tcPr>
            <w:tcW w:w="284" w:type="pct"/>
            <w:tcBorders>
              <w:top w:val="nil"/>
              <w:left w:val="nil"/>
              <w:bottom w:val="single" w:sz="4" w:space="0" w:color="auto"/>
              <w:right w:val="single" w:sz="4" w:space="0" w:color="auto"/>
            </w:tcBorders>
            <w:shd w:val="clear" w:color="auto" w:fill="auto"/>
            <w:vAlign w:val="center"/>
            <w:hideMark/>
          </w:tcPr>
          <w:p w14:paraId="6C4DBA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CF931E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7EFCE7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47557E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Quang Trung 1</w:t>
            </w:r>
          </w:p>
        </w:tc>
        <w:tc>
          <w:tcPr>
            <w:tcW w:w="485" w:type="pct"/>
            <w:tcBorders>
              <w:top w:val="nil"/>
              <w:left w:val="nil"/>
              <w:bottom w:val="single" w:sz="4" w:space="0" w:color="auto"/>
              <w:right w:val="single" w:sz="4" w:space="0" w:color="auto"/>
            </w:tcBorders>
            <w:shd w:val="clear" w:color="auto" w:fill="auto"/>
            <w:vAlign w:val="center"/>
            <w:hideMark/>
          </w:tcPr>
          <w:p w14:paraId="35EEB5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Chạp</w:t>
            </w:r>
          </w:p>
        </w:tc>
        <w:tc>
          <w:tcPr>
            <w:tcW w:w="349" w:type="pct"/>
            <w:tcBorders>
              <w:top w:val="nil"/>
              <w:left w:val="nil"/>
              <w:bottom w:val="single" w:sz="4" w:space="0" w:color="auto"/>
              <w:right w:val="single" w:sz="4" w:space="0" w:color="auto"/>
            </w:tcBorders>
            <w:shd w:val="clear" w:color="auto" w:fill="auto"/>
            <w:vAlign w:val="center"/>
            <w:hideMark/>
          </w:tcPr>
          <w:p w14:paraId="21AB26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DEBDC1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C67F09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0CD08261"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9928B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384</w:t>
            </w:r>
          </w:p>
        </w:tc>
        <w:tc>
          <w:tcPr>
            <w:tcW w:w="284" w:type="pct"/>
            <w:tcBorders>
              <w:top w:val="nil"/>
              <w:left w:val="nil"/>
              <w:bottom w:val="single" w:sz="4" w:space="0" w:color="auto"/>
              <w:right w:val="single" w:sz="4" w:space="0" w:color="auto"/>
            </w:tcBorders>
            <w:shd w:val="clear" w:color="auto" w:fill="auto"/>
            <w:vAlign w:val="center"/>
            <w:hideMark/>
          </w:tcPr>
          <w:p w14:paraId="65ED67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FABB4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593CE4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1005614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Quang Trung 1</w:t>
            </w:r>
          </w:p>
        </w:tc>
        <w:tc>
          <w:tcPr>
            <w:tcW w:w="485" w:type="pct"/>
            <w:tcBorders>
              <w:top w:val="nil"/>
              <w:left w:val="nil"/>
              <w:bottom w:val="single" w:sz="4" w:space="0" w:color="auto"/>
              <w:right w:val="single" w:sz="4" w:space="0" w:color="auto"/>
            </w:tcBorders>
            <w:shd w:val="clear" w:color="auto" w:fill="auto"/>
            <w:vAlign w:val="center"/>
            <w:hideMark/>
          </w:tcPr>
          <w:p w14:paraId="397093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Ngườm</w:t>
            </w:r>
          </w:p>
        </w:tc>
        <w:tc>
          <w:tcPr>
            <w:tcW w:w="349" w:type="pct"/>
            <w:tcBorders>
              <w:top w:val="nil"/>
              <w:left w:val="nil"/>
              <w:bottom w:val="single" w:sz="4" w:space="0" w:color="auto"/>
              <w:right w:val="single" w:sz="4" w:space="0" w:color="auto"/>
            </w:tcBorders>
            <w:shd w:val="clear" w:color="auto" w:fill="auto"/>
            <w:vAlign w:val="center"/>
            <w:hideMark/>
          </w:tcPr>
          <w:p w14:paraId="2ECE68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3F85231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719F717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giảm lượng mưa;</w:t>
            </w:r>
            <w:r w:rsidRPr="000E4468">
              <w:rPr>
                <w:sz w:val="22"/>
                <w:szCs w:val="22"/>
                <w:lang w:val="en-GB" w:eastAsia="en-GB"/>
              </w:rPr>
              <w:br/>
              <w:t>- Hang chưa được bảo vệ tốt nên có một số rác thải nhỏ gây ảnh hưởng nguồn nước</w:t>
            </w:r>
          </w:p>
        </w:tc>
      </w:tr>
      <w:tr w:rsidR="000E4468" w:rsidRPr="000E4468" w14:paraId="7FF739FD"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62673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385</w:t>
            </w:r>
          </w:p>
        </w:tc>
        <w:tc>
          <w:tcPr>
            <w:tcW w:w="284" w:type="pct"/>
            <w:tcBorders>
              <w:top w:val="nil"/>
              <w:left w:val="nil"/>
              <w:bottom w:val="single" w:sz="4" w:space="0" w:color="auto"/>
              <w:right w:val="single" w:sz="4" w:space="0" w:color="auto"/>
            </w:tcBorders>
            <w:shd w:val="clear" w:color="auto" w:fill="auto"/>
            <w:vAlign w:val="center"/>
            <w:hideMark/>
          </w:tcPr>
          <w:p w14:paraId="7C37E1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6C225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12D9D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Lương Thông</w:t>
            </w:r>
          </w:p>
        </w:tc>
        <w:tc>
          <w:tcPr>
            <w:tcW w:w="420" w:type="pct"/>
            <w:tcBorders>
              <w:top w:val="nil"/>
              <w:left w:val="nil"/>
              <w:bottom w:val="single" w:sz="4" w:space="0" w:color="auto"/>
              <w:right w:val="single" w:sz="4" w:space="0" w:color="auto"/>
            </w:tcBorders>
            <w:shd w:val="clear" w:color="auto" w:fill="auto"/>
            <w:vAlign w:val="center"/>
            <w:hideMark/>
          </w:tcPr>
          <w:p w14:paraId="2E01C2F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Quang Trung 2</w:t>
            </w:r>
          </w:p>
        </w:tc>
        <w:tc>
          <w:tcPr>
            <w:tcW w:w="485" w:type="pct"/>
            <w:tcBorders>
              <w:top w:val="nil"/>
              <w:left w:val="nil"/>
              <w:bottom w:val="single" w:sz="4" w:space="0" w:color="auto"/>
              <w:right w:val="single" w:sz="4" w:space="0" w:color="auto"/>
            </w:tcBorders>
            <w:shd w:val="clear" w:color="auto" w:fill="auto"/>
            <w:vAlign w:val="center"/>
            <w:hideMark/>
          </w:tcPr>
          <w:p w14:paraId="14A0BB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Nườm Xưa</w:t>
            </w:r>
          </w:p>
        </w:tc>
        <w:tc>
          <w:tcPr>
            <w:tcW w:w="349" w:type="pct"/>
            <w:tcBorders>
              <w:top w:val="nil"/>
              <w:left w:val="nil"/>
              <w:bottom w:val="single" w:sz="4" w:space="0" w:color="auto"/>
              <w:right w:val="single" w:sz="4" w:space="0" w:color="auto"/>
            </w:tcBorders>
            <w:shd w:val="clear" w:color="auto" w:fill="auto"/>
            <w:vAlign w:val="center"/>
            <w:hideMark/>
          </w:tcPr>
          <w:p w14:paraId="75541A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6878FB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9A0FC2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Chưa rõ nguyên nhân</w:t>
            </w:r>
          </w:p>
        </w:tc>
      </w:tr>
      <w:tr w:rsidR="000E4468" w:rsidRPr="000E4468" w14:paraId="56288AB3"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A7891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386</w:t>
            </w:r>
          </w:p>
        </w:tc>
        <w:tc>
          <w:tcPr>
            <w:tcW w:w="284" w:type="pct"/>
            <w:tcBorders>
              <w:top w:val="nil"/>
              <w:left w:val="nil"/>
              <w:bottom w:val="single" w:sz="4" w:space="0" w:color="auto"/>
              <w:right w:val="single" w:sz="4" w:space="0" w:color="auto"/>
            </w:tcBorders>
            <w:shd w:val="clear" w:color="auto" w:fill="auto"/>
            <w:vAlign w:val="center"/>
            <w:hideMark/>
          </w:tcPr>
          <w:p w14:paraId="0E71C4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D987B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DC364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Đa Thông</w:t>
            </w:r>
          </w:p>
        </w:tc>
        <w:tc>
          <w:tcPr>
            <w:tcW w:w="420" w:type="pct"/>
            <w:tcBorders>
              <w:top w:val="nil"/>
              <w:left w:val="nil"/>
              <w:bottom w:val="single" w:sz="4" w:space="0" w:color="auto"/>
              <w:right w:val="single" w:sz="4" w:space="0" w:color="auto"/>
            </w:tcBorders>
            <w:shd w:val="clear" w:color="auto" w:fill="auto"/>
            <w:vAlign w:val="center"/>
            <w:hideMark/>
          </w:tcPr>
          <w:p w14:paraId="6BE6136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Đà Sa</w:t>
            </w:r>
          </w:p>
        </w:tc>
        <w:tc>
          <w:tcPr>
            <w:tcW w:w="485" w:type="pct"/>
            <w:tcBorders>
              <w:top w:val="nil"/>
              <w:left w:val="nil"/>
              <w:bottom w:val="single" w:sz="4" w:space="0" w:color="auto"/>
              <w:right w:val="single" w:sz="4" w:space="0" w:color="auto"/>
            </w:tcBorders>
            <w:shd w:val="clear" w:color="auto" w:fill="auto"/>
            <w:vAlign w:val="center"/>
            <w:hideMark/>
          </w:tcPr>
          <w:p w14:paraId="7483D53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Tốc Tác</w:t>
            </w:r>
          </w:p>
        </w:tc>
        <w:tc>
          <w:tcPr>
            <w:tcW w:w="349" w:type="pct"/>
            <w:tcBorders>
              <w:top w:val="nil"/>
              <w:left w:val="nil"/>
              <w:bottom w:val="single" w:sz="4" w:space="0" w:color="auto"/>
              <w:right w:val="single" w:sz="4" w:space="0" w:color="auto"/>
            </w:tcBorders>
            <w:shd w:val="clear" w:color="auto" w:fill="auto"/>
            <w:vAlign w:val="center"/>
            <w:hideMark/>
          </w:tcPr>
          <w:p w14:paraId="0098C8F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61DD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589E52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đầu nguồn;</w:t>
            </w:r>
            <w:r w:rsidRPr="000E4468">
              <w:rPr>
                <w:sz w:val="22"/>
                <w:szCs w:val="22"/>
                <w:lang w:val="en-GB" w:eastAsia="en-GB"/>
              </w:rPr>
              <w:br/>
              <w:t>- Khu vực lấy nước chưa được bảo vệ tốt làm giảm chất lượng nước đến các hộ dân</w:t>
            </w:r>
            <w:r w:rsidRPr="000E4468">
              <w:rPr>
                <w:sz w:val="22"/>
                <w:szCs w:val="22"/>
                <w:lang w:val="en-GB" w:eastAsia="en-GB"/>
              </w:rPr>
              <w:br/>
              <w:t>- Khu vực phía trên có bãi rác, có nguy cơ gây nhiễm bẩn nguồn</w:t>
            </w:r>
          </w:p>
        </w:tc>
      </w:tr>
      <w:tr w:rsidR="000E4468" w:rsidRPr="000E4468" w14:paraId="682FD90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C5DE9B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387</w:t>
            </w:r>
          </w:p>
        </w:tc>
        <w:tc>
          <w:tcPr>
            <w:tcW w:w="284" w:type="pct"/>
            <w:tcBorders>
              <w:top w:val="nil"/>
              <w:left w:val="nil"/>
              <w:bottom w:val="single" w:sz="4" w:space="0" w:color="auto"/>
              <w:right w:val="single" w:sz="4" w:space="0" w:color="auto"/>
            </w:tcBorders>
            <w:shd w:val="clear" w:color="auto" w:fill="auto"/>
            <w:vAlign w:val="center"/>
            <w:hideMark/>
          </w:tcPr>
          <w:p w14:paraId="69DAFE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14FF4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4351DE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Đa Thông</w:t>
            </w:r>
          </w:p>
        </w:tc>
        <w:tc>
          <w:tcPr>
            <w:tcW w:w="420" w:type="pct"/>
            <w:tcBorders>
              <w:top w:val="nil"/>
              <w:left w:val="nil"/>
              <w:bottom w:val="single" w:sz="4" w:space="0" w:color="auto"/>
              <w:right w:val="single" w:sz="4" w:space="0" w:color="auto"/>
            </w:tcBorders>
            <w:shd w:val="clear" w:color="auto" w:fill="auto"/>
            <w:vAlign w:val="center"/>
            <w:hideMark/>
          </w:tcPr>
          <w:p w14:paraId="36D2B20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Nặm</w:t>
            </w:r>
          </w:p>
        </w:tc>
        <w:tc>
          <w:tcPr>
            <w:tcW w:w="485" w:type="pct"/>
            <w:tcBorders>
              <w:top w:val="nil"/>
              <w:left w:val="nil"/>
              <w:bottom w:val="single" w:sz="4" w:space="0" w:color="auto"/>
              <w:right w:val="single" w:sz="4" w:space="0" w:color="auto"/>
            </w:tcBorders>
            <w:shd w:val="clear" w:color="auto" w:fill="auto"/>
            <w:vAlign w:val="center"/>
            <w:hideMark/>
          </w:tcPr>
          <w:p w14:paraId="4C05110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Nặm</w:t>
            </w:r>
          </w:p>
        </w:tc>
        <w:tc>
          <w:tcPr>
            <w:tcW w:w="349" w:type="pct"/>
            <w:tcBorders>
              <w:top w:val="nil"/>
              <w:left w:val="nil"/>
              <w:bottom w:val="single" w:sz="4" w:space="0" w:color="auto"/>
              <w:right w:val="single" w:sz="4" w:space="0" w:color="auto"/>
            </w:tcBorders>
            <w:shd w:val="clear" w:color="auto" w:fill="auto"/>
            <w:vAlign w:val="center"/>
            <w:hideMark/>
          </w:tcPr>
          <w:p w14:paraId="796B53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5647A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AAC89D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lượng mưa năm vừa qua giảm so với những năm trước</w:t>
            </w:r>
          </w:p>
        </w:tc>
      </w:tr>
      <w:tr w:rsidR="000E4468" w:rsidRPr="000E4468" w14:paraId="1AB6A070"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EA529E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388</w:t>
            </w:r>
          </w:p>
        </w:tc>
        <w:tc>
          <w:tcPr>
            <w:tcW w:w="284" w:type="pct"/>
            <w:tcBorders>
              <w:top w:val="nil"/>
              <w:left w:val="nil"/>
              <w:bottom w:val="single" w:sz="4" w:space="0" w:color="auto"/>
              <w:right w:val="single" w:sz="4" w:space="0" w:color="auto"/>
            </w:tcBorders>
            <w:shd w:val="clear" w:color="auto" w:fill="auto"/>
            <w:vAlign w:val="center"/>
            <w:hideMark/>
          </w:tcPr>
          <w:p w14:paraId="71442B6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F42BF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EAC0AD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Đa Thông</w:t>
            </w:r>
          </w:p>
        </w:tc>
        <w:tc>
          <w:tcPr>
            <w:tcW w:w="420" w:type="pct"/>
            <w:tcBorders>
              <w:top w:val="nil"/>
              <w:left w:val="nil"/>
              <w:bottom w:val="single" w:sz="4" w:space="0" w:color="auto"/>
              <w:right w:val="single" w:sz="4" w:space="0" w:color="auto"/>
            </w:tcBorders>
            <w:shd w:val="clear" w:color="auto" w:fill="auto"/>
            <w:vAlign w:val="center"/>
            <w:hideMark/>
          </w:tcPr>
          <w:p w14:paraId="4927D0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Giàng</w:t>
            </w:r>
          </w:p>
        </w:tc>
        <w:tc>
          <w:tcPr>
            <w:tcW w:w="485" w:type="pct"/>
            <w:tcBorders>
              <w:top w:val="nil"/>
              <w:left w:val="nil"/>
              <w:bottom w:val="single" w:sz="4" w:space="0" w:color="auto"/>
              <w:right w:val="single" w:sz="4" w:space="0" w:color="auto"/>
            </w:tcBorders>
            <w:shd w:val="clear" w:color="auto" w:fill="auto"/>
            <w:vAlign w:val="center"/>
            <w:hideMark/>
          </w:tcPr>
          <w:p w14:paraId="1789445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Giàng</w:t>
            </w:r>
          </w:p>
        </w:tc>
        <w:tc>
          <w:tcPr>
            <w:tcW w:w="349" w:type="pct"/>
            <w:tcBorders>
              <w:top w:val="nil"/>
              <w:left w:val="nil"/>
              <w:bottom w:val="single" w:sz="4" w:space="0" w:color="auto"/>
              <w:right w:val="single" w:sz="4" w:space="0" w:color="auto"/>
            </w:tcBorders>
            <w:shd w:val="clear" w:color="auto" w:fill="auto"/>
            <w:vAlign w:val="center"/>
            <w:hideMark/>
          </w:tcPr>
          <w:p w14:paraId="080E99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312D9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521549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khu vực lấy nước chưa được bảo vệ</w:t>
            </w:r>
          </w:p>
        </w:tc>
      </w:tr>
      <w:tr w:rsidR="000E4468" w:rsidRPr="000E4468" w14:paraId="7EB2E255"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B35A7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389</w:t>
            </w:r>
          </w:p>
        </w:tc>
        <w:tc>
          <w:tcPr>
            <w:tcW w:w="284" w:type="pct"/>
            <w:tcBorders>
              <w:top w:val="nil"/>
              <w:left w:val="nil"/>
              <w:bottom w:val="single" w:sz="4" w:space="0" w:color="auto"/>
              <w:right w:val="single" w:sz="4" w:space="0" w:color="auto"/>
            </w:tcBorders>
            <w:shd w:val="clear" w:color="auto" w:fill="auto"/>
            <w:vAlign w:val="center"/>
            <w:hideMark/>
          </w:tcPr>
          <w:p w14:paraId="045876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0B58F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05DD6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Đa Thông</w:t>
            </w:r>
          </w:p>
        </w:tc>
        <w:tc>
          <w:tcPr>
            <w:tcW w:w="420" w:type="pct"/>
            <w:tcBorders>
              <w:top w:val="nil"/>
              <w:left w:val="nil"/>
              <w:bottom w:val="single" w:sz="4" w:space="0" w:color="auto"/>
              <w:right w:val="single" w:sz="4" w:space="0" w:color="auto"/>
            </w:tcBorders>
            <w:shd w:val="clear" w:color="auto" w:fill="auto"/>
            <w:vAlign w:val="center"/>
            <w:hideMark/>
          </w:tcPr>
          <w:p w14:paraId="0AE886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Long Giang</w:t>
            </w:r>
          </w:p>
        </w:tc>
        <w:tc>
          <w:tcPr>
            <w:tcW w:w="485" w:type="pct"/>
            <w:tcBorders>
              <w:top w:val="nil"/>
              <w:left w:val="nil"/>
              <w:bottom w:val="single" w:sz="4" w:space="0" w:color="auto"/>
              <w:right w:val="single" w:sz="4" w:space="0" w:color="auto"/>
            </w:tcBorders>
            <w:shd w:val="clear" w:color="auto" w:fill="auto"/>
            <w:vAlign w:val="center"/>
            <w:hideMark/>
          </w:tcPr>
          <w:p w14:paraId="158A88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Chang</w:t>
            </w:r>
          </w:p>
        </w:tc>
        <w:tc>
          <w:tcPr>
            <w:tcW w:w="349" w:type="pct"/>
            <w:tcBorders>
              <w:top w:val="nil"/>
              <w:left w:val="nil"/>
              <w:bottom w:val="single" w:sz="4" w:space="0" w:color="auto"/>
              <w:right w:val="single" w:sz="4" w:space="0" w:color="auto"/>
            </w:tcBorders>
            <w:shd w:val="clear" w:color="auto" w:fill="auto"/>
            <w:vAlign w:val="center"/>
            <w:hideMark/>
          </w:tcPr>
          <w:p w14:paraId="7E98FE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E7791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C1A797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09ACCE54"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FA1CCB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390</w:t>
            </w:r>
          </w:p>
        </w:tc>
        <w:tc>
          <w:tcPr>
            <w:tcW w:w="284" w:type="pct"/>
            <w:tcBorders>
              <w:top w:val="nil"/>
              <w:left w:val="nil"/>
              <w:bottom w:val="single" w:sz="4" w:space="0" w:color="auto"/>
              <w:right w:val="single" w:sz="4" w:space="0" w:color="auto"/>
            </w:tcBorders>
            <w:shd w:val="clear" w:color="auto" w:fill="auto"/>
            <w:vAlign w:val="center"/>
            <w:hideMark/>
          </w:tcPr>
          <w:p w14:paraId="6D3864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769B8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DD104E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Đa Thông</w:t>
            </w:r>
          </w:p>
        </w:tc>
        <w:tc>
          <w:tcPr>
            <w:tcW w:w="420" w:type="pct"/>
            <w:tcBorders>
              <w:top w:val="nil"/>
              <w:left w:val="nil"/>
              <w:bottom w:val="single" w:sz="4" w:space="0" w:color="auto"/>
              <w:right w:val="single" w:sz="4" w:space="0" w:color="auto"/>
            </w:tcBorders>
            <w:shd w:val="clear" w:color="auto" w:fill="auto"/>
            <w:vAlign w:val="center"/>
            <w:hideMark/>
          </w:tcPr>
          <w:p w14:paraId="76B691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Đà Sa</w:t>
            </w:r>
          </w:p>
        </w:tc>
        <w:tc>
          <w:tcPr>
            <w:tcW w:w="485" w:type="pct"/>
            <w:tcBorders>
              <w:top w:val="nil"/>
              <w:left w:val="nil"/>
              <w:bottom w:val="single" w:sz="4" w:space="0" w:color="auto"/>
              <w:right w:val="single" w:sz="4" w:space="0" w:color="auto"/>
            </w:tcBorders>
            <w:shd w:val="clear" w:color="auto" w:fill="auto"/>
            <w:vAlign w:val="center"/>
            <w:hideMark/>
          </w:tcPr>
          <w:p w14:paraId="54EA45B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Đà Sa</w:t>
            </w:r>
          </w:p>
        </w:tc>
        <w:tc>
          <w:tcPr>
            <w:tcW w:w="349" w:type="pct"/>
            <w:tcBorders>
              <w:top w:val="nil"/>
              <w:left w:val="nil"/>
              <w:bottom w:val="single" w:sz="4" w:space="0" w:color="auto"/>
              <w:right w:val="single" w:sz="4" w:space="0" w:color="auto"/>
            </w:tcBorders>
            <w:shd w:val="clear" w:color="auto" w:fill="auto"/>
            <w:vAlign w:val="center"/>
            <w:hideMark/>
          </w:tcPr>
          <w:p w14:paraId="3A81C6F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FBAB5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8DBF75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ý thức người dân phía đầu đường ống chưa tốt, để nước xả tự do nên phần cuối đường ống dân không có nước sử dụng</w:t>
            </w:r>
          </w:p>
        </w:tc>
      </w:tr>
      <w:tr w:rsidR="000E4468" w:rsidRPr="000E4468" w14:paraId="19B1A886"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5741A7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391</w:t>
            </w:r>
          </w:p>
        </w:tc>
        <w:tc>
          <w:tcPr>
            <w:tcW w:w="284" w:type="pct"/>
            <w:tcBorders>
              <w:top w:val="nil"/>
              <w:left w:val="nil"/>
              <w:bottom w:val="single" w:sz="4" w:space="0" w:color="auto"/>
              <w:right w:val="single" w:sz="4" w:space="0" w:color="auto"/>
            </w:tcBorders>
            <w:shd w:val="clear" w:color="auto" w:fill="auto"/>
            <w:vAlign w:val="center"/>
            <w:hideMark/>
          </w:tcPr>
          <w:p w14:paraId="12276E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DC795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3CBB1C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Đa Thông</w:t>
            </w:r>
          </w:p>
        </w:tc>
        <w:tc>
          <w:tcPr>
            <w:tcW w:w="420" w:type="pct"/>
            <w:tcBorders>
              <w:top w:val="nil"/>
              <w:left w:val="nil"/>
              <w:bottom w:val="single" w:sz="4" w:space="0" w:color="auto"/>
              <w:right w:val="single" w:sz="4" w:space="0" w:color="auto"/>
            </w:tcBorders>
            <w:shd w:val="clear" w:color="auto" w:fill="auto"/>
            <w:vAlign w:val="center"/>
            <w:hideMark/>
          </w:tcPr>
          <w:p w14:paraId="71435D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Nam Hưng Đạo</w:t>
            </w:r>
          </w:p>
        </w:tc>
        <w:tc>
          <w:tcPr>
            <w:tcW w:w="485" w:type="pct"/>
            <w:tcBorders>
              <w:top w:val="nil"/>
              <w:left w:val="nil"/>
              <w:bottom w:val="single" w:sz="4" w:space="0" w:color="auto"/>
              <w:right w:val="single" w:sz="4" w:space="0" w:color="auto"/>
            </w:tcBorders>
            <w:shd w:val="clear" w:color="auto" w:fill="auto"/>
            <w:vAlign w:val="center"/>
            <w:hideMark/>
          </w:tcPr>
          <w:p w14:paraId="4070C4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Khau</w:t>
            </w:r>
          </w:p>
        </w:tc>
        <w:tc>
          <w:tcPr>
            <w:tcW w:w="349" w:type="pct"/>
            <w:tcBorders>
              <w:top w:val="nil"/>
              <w:left w:val="nil"/>
              <w:bottom w:val="single" w:sz="4" w:space="0" w:color="auto"/>
              <w:right w:val="single" w:sz="4" w:space="0" w:color="auto"/>
            </w:tcBorders>
            <w:shd w:val="clear" w:color="auto" w:fill="auto"/>
            <w:vAlign w:val="center"/>
            <w:hideMark/>
          </w:tcPr>
          <w:p w14:paraId="411EFC9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CCE32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D84C62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chênh lệch lượng mưa giữa các mùa</w:t>
            </w:r>
          </w:p>
        </w:tc>
      </w:tr>
      <w:tr w:rsidR="000E4468" w:rsidRPr="000E4468" w14:paraId="7334B51B"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F9AC9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392</w:t>
            </w:r>
          </w:p>
        </w:tc>
        <w:tc>
          <w:tcPr>
            <w:tcW w:w="284" w:type="pct"/>
            <w:tcBorders>
              <w:top w:val="nil"/>
              <w:left w:val="nil"/>
              <w:bottom w:val="single" w:sz="4" w:space="0" w:color="auto"/>
              <w:right w:val="single" w:sz="4" w:space="0" w:color="auto"/>
            </w:tcBorders>
            <w:shd w:val="clear" w:color="auto" w:fill="auto"/>
            <w:vAlign w:val="center"/>
            <w:hideMark/>
          </w:tcPr>
          <w:p w14:paraId="00336B9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FB31D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258EFA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TT Xuân Hòa</w:t>
            </w:r>
          </w:p>
        </w:tc>
        <w:tc>
          <w:tcPr>
            <w:tcW w:w="420" w:type="pct"/>
            <w:tcBorders>
              <w:top w:val="nil"/>
              <w:left w:val="nil"/>
              <w:bottom w:val="single" w:sz="4" w:space="0" w:color="auto"/>
              <w:right w:val="single" w:sz="4" w:space="0" w:color="auto"/>
            </w:tcBorders>
            <w:shd w:val="clear" w:color="auto" w:fill="auto"/>
            <w:vAlign w:val="center"/>
            <w:hideMark/>
          </w:tcPr>
          <w:p w14:paraId="792E5D4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Yên Luật</w:t>
            </w:r>
          </w:p>
        </w:tc>
        <w:tc>
          <w:tcPr>
            <w:tcW w:w="485" w:type="pct"/>
            <w:tcBorders>
              <w:top w:val="nil"/>
              <w:left w:val="nil"/>
              <w:bottom w:val="single" w:sz="4" w:space="0" w:color="auto"/>
              <w:right w:val="single" w:sz="4" w:space="0" w:color="auto"/>
            </w:tcBorders>
            <w:shd w:val="clear" w:color="auto" w:fill="auto"/>
            <w:vAlign w:val="center"/>
            <w:hideMark/>
          </w:tcPr>
          <w:p w14:paraId="02BCF1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Pắc Pi</w:t>
            </w:r>
          </w:p>
        </w:tc>
        <w:tc>
          <w:tcPr>
            <w:tcW w:w="349" w:type="pct"/>
            <w:tcBorders>
              <w:top w:val="nil"/>
              <w:left w:val="nil"/>
              <w:bottom w:val="single" w:sz="4" w:space="0" w:color="auto"/>
              <w:right w:val="single" w:sz="4" w:space="0" w:color="auto"/>
            </w:tcBorders>
            <w:shd w:val="clear" w:color="auto" w:fill="auto"/>
            <w:vAlign w:val="center"/>
            <w:hideMark/>
          </w:tcPr>
          <w:p w14:paraId="258739B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FBE0E2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930E10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xuất lộ đất bị sập xuống làm nước thấm ra xung quanh, không thu gom được, giảm lưu lượng</w:t>
            </w:r>
          </w:p>
        </w:tc>
      </w:tr>
      <w:tr w:rsidR="000E4468" w:rsidRPr="000E4468" w14:paraId="56CD8019"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814D38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393</w:t>
            </w:r>
          </w:p>
        </w:tc>
        <w:tc>
          <w:tcPr>
            <w:tcW w:w="284" w:type="pct"/>
            <w:tcBorders>
              <w:top w:val="nil"/>
              <w:left w:val="nil"/>
              <w:bottom w:val="single" w:sz="4" w:space="0" w:color="auto"/>
              <w:right w:val="single" w:sz="4" w:space="0" w:color="auto"/>
            </w:tcBorders>
            <w:shd w:val="clear" w:color="auto" w:fill="auto"/>
            <w:vAlign w:val="center"/>
            <w:hideMark/>
          </w:tcPr>
          <w:p w14:paraId="6203D2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7B577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17B4AA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Thượng Thôn</w:t>
            </w:r>
          </w:p>
        </w:tc>
        <w:tc>
          <w:tcPr>
            <w:tcW w:w="420" w:type="pct"/>
            <w:tcBorders>
              <w:top w:val="nil"/>
              <w:left w:val="nil"/>
              <w:bottom w:val="single" w:sz="4" w:space="0" w:color="auto"/>
              <w:right w:val="single" w:sz="4" w:space="0" w:color="auto"/>
            </w:tcBorders>
            <w:shd w:val="clear" w:color="auto" w:fill="auto"/>
            <w:vAlign w:val="center"/>
            <w:hideMark/>
          </w:tcPr>
          <w:p w14:paraId="08EDB4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Tu</w:t>
            </w:r>
          </w:p>
        </w:tc>
        <w:tc>
          <w:tcPr>
            <w:tcW w:w="485" w:type="pct"/>
            <w:tcBorders>
              <w:top w:val="nil"/>
              <w:left w:val="nil"/>
              <w:bottom w:val="single" w:sz="4" w:space="0" w:color="auto"/>
              <w:right w:val="single" w:sz="4" w:space="0" w:color="auto"/>
            </w:tcBorders>
            <w:shd w:val="clear" w:color="auto" w:fill="auto"/>
            <w:vAlign w:val="center"/>
            <w:hideMark/>
          </w:tcPr>
          <w:p w14:paraId="2238606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Tu</w:t>
            </w:r>
          </w:p>
        </w:tc>
        <w:tc>
          <w:tcPr>
            <w:tcW w:w="349" w:type="pct"/>
            <w:tcBorders>
              <w:top w:val="nil"/>
              <w:left w:val="nil"/>
              <w:bottom w:val="single" w:sz="4" w:space="0" w:color="auto"/>
              <w:right w:val="single" w:sz="4" w:space="0" w:color="auto"/>
            </w:tcBorders>
            <w:shd w:val="clear" w:color="auto" w:fill="auto"/>
            <w:vAlign w:val="center"/>
            <w:hideMark/>
          </w:tcPr>
          <w:p w14:paraId="67D650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3E630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0D6AD9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w:t>
            </w:r>
            <w:r w:rsidRPr="000E4468">
              <w:rPr>
                <w:sz w:val="22"/>
                <w:szCs w:val="22"/>
                <w:lang w:val="en-GB" w:eastAsia="en-GB"/>
              </w:rPr>
              <w:br/>
              <w:t>- Phía gần mạch lộ người dân canh tác ngô, có nguy cơ ảnh hưởng đến nguồn nước</w:t>
            </w:r>
          </w:p>
        </w:tc>
      </w:tr>
      <w:tr w:rsidR="000E4468" w:rsidRPr="000E4468" w14:paraId="51FA9B5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4B812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394</w:t>
            </w:r>
          </w:p>
        </w:tc>
        <w:tc>
          <w:tcPr>
            <w:tcW w:w="284" w:type="pct"/>
            <w:tcBorders>
              <w:top w:val="nil"/>
              <w:left w:val="nil"/>
              <w:bottom w:val="single" w:sz="4" w:space="0" w:color="auto"/>
              <w:right w:val="single" w:sz="4" w:space="0" w:color="auto"/>
            </w:tcBorders>
            <w:shd w:val="clear" w:color="auto" w:fill="auto"/>
            <w:vAlign w:val="center"/>
            <w:hideMark/>
          </w:tcPr>
          <w:p w14:paraId="44AC92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B7931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636B76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Thượng Thôn</w:t>
            </w:r>
          </w:p>
        </w:tc>
        <w:tc>
          <w:tcPr>
            <w:tcW w:w="420" w:type="pct"/>
            <w:tcBorders>
              <w:top w:val="nil"/>
              <w:left w:val="nil"/>
              <w:bottom w:val="single" w:sz="4" w:space="0" w:color="auto"/>
              <w:right w:val="single" w:sz="4" w:space="0" w:color="auto"/>
            </w:tcBorders>
            <w:shd w:val="clear" w:color="auto" w:fill="auto"/>
            <w:vAlign w:val="center"/>
            <w:hideMark/>
          </w:tcPr>
          <w:p w14:paraId="2CC0190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Sang</w:t>
            </w:r>
          </w:p>
        </w:tc>
        <w:tc>
          <w:tcPr>
            <w:tcW w:w="485" w:type="pct"/>
            <w:tcBorders>
              <w:top w:val="nil"/>
              <w:left w:val="nil"/>
              <w:bottom w:val="single" w:sz="4" w:space="0" w:color="auto"/>
              <w:right w:val="single" w:sz="4" w:space="0" w:color="auto"/>
            </w:tcBorders>
            <w:shd w:val="clear" w:color="auto" w:fill="auto"/>
            <w:vAlign w:val="center"/>
            <w:hideMark/>
          </w:tcPr>
          <w:p w14:paraId="608C20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Sang</w:t>
            </w:r>
          </w:p>
        </w:tc>
        <w:tc>
          <w:tcPr>
            <w:tcW w:w="349" w:type="pct"/>
            <w:tcBorders>
              <w:top w:val="nil"/>
              <w:left w:val="nil"/>
              <w:bottom w:val="single" w:sz="4" w:space="0" w:color="auto"/>
              <w:right w:val="single" w:sz="4" w:space="0" w:color="auto"/>
            </w:tcBorders>
            <w:shd w:val="clear" w:color="auto" w:fill="auto"/>
            <w:vAlign w:val="center"/>
            <w:hideMark/>
          </w:tcPr>
          <w:p w14:paraId="7AC56A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286A2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20D441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Công trình xuống cấp làm giảm lượng nước về các hộ dân</w:t>
            </w:r>
          </w:p>
        </w:tc>
      </w:tr>
      <w:tr w:rsidR="000E4468" w:rsidRPr="000E4468" w14:paraId="5B853F6D"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6277B0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395</w:t>
            </w:r>
          </w:p>
        </w:tc>
        <w:tc>
          <w:tcPr>
            <w:tcW w:w="284" w:type="pct"/>
            <w:tcBorders>
              <w:top w:val="nil"/>
              <w:left w:val="nil"/>
              <w:bottom w:val="single" w:sz="4" w:space="0" w:color="auto"/>
              <w:right w:val="single" w:sz="4" w:space="0" w:color="auto"/>
            </w:tcBorders>
            <w:shd w:val="clear" w:color="auto" w:fill="auto"/>
            <w:vAlign w:val="center"/>
            <w:hideMark/>
          </w:tcPr>
          <w:p w14:paraId="03A68BF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7552C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099318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Nội Thôn</w:t>
            </w:r>
          </w:p>
        </w:tc>
        <w:tc>
          <w:tcPr>
            <w:tcW w:w="420" w:type="pct"/>
            <w:tcBorders>
              <w:top w:val="nil"/>
              <w:left w:val="nil"/>
              <w:bottom w:val="single" w:sz="4" w:space="0" w:color="auto"/>
              <w:right w:val="single" w:sz="4" w:space="0" w:color="auto"/>
            </w:tcBorders>
            <w:shd w:val="clear" w:color="auto" w:fill="auto"/>
            <w:vAlign w:val="center"/>
            <w:hideMark/>
          </w:tcPr>
          <w:p w14:paraId="6B10085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Rủ Rả</w:t>
            </w:r>
          </w:p>
        </w:tc>
        <w:tc>
          <w:tcPr>
            <w:tcW w:w="485" w:type="pct"/>
            <w:tcBorders>
              <w:top w:val="nil"/>
              <w:left w:val="nil"/>
              <w:bottom w:val="single" w:sz="4" w:space="0" w:color="auto"/>
              <w:right w:val="single" w:sz="4" w:space="0" w:color="auto"/>
            </w:tcBorders>
            <w:shd w:val="clear" w:color="auto" w:fill="auto"/>
            <w:vAlign w:val="center"/>
            <w:hideMark/>
          </w:tcPr>
          <w:p w14:paraId="611BDC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Ngần</w:t>
            </w:r>
          </w:p>
        </w:tc>
        <w:tc>
          <w:tcPr>
            <w:tcW w:w="349" w:type="pct"/>
            <w:tcBorders>
              <w:top w:val="nil"/>
              <w:left w:val="nil"/>
              <w:bottom w:val="single" w:sz="4" w:space="0" w:color="auto"/>
              <w:right w:val="single" w:sz="4" w:space="0" w:color="auto"/>
            </w:tcBorders>
            <w:shd w:val="clear" w:color="auto" w:fill="auto"/>
            <w:vAlign w:val="center"/>
            <w:hideMark/>
          </w:tcPr>
          <w:p w14:paraId="04EF82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3627B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42C88B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1477BA8E"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1DF10D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396</w:t>
            </w:r>
          </w:p>
        </w:tc>
        <w:tc>
          <w:tcPr>
            <w:tcW w:w="284" w:type="pct"/>
            <w:tcBorders>
              <w:top w:val="nil"/>
              <w:left w:val="nil"/>
              <w:bottom w:val="single" w:sz="4" w:space="0" w:color="auto"/>
              <w:right w:val="single" w:sz="4" w:space="0" w:color="auto"/>
            </w:tcBorders>
            <w:shd w:val="clear" w:color="auto" w:fill="auto"/>
            <w:vAlign w:val="center"/>
            <w:hideMark/>
          </w:tcPr>
          <w:p w14:paraId="0596C7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46007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72FD83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Nội Thôn</w:t>
            </w:r>
          </w:p>
        </w:tc>
        <w:tc>
          <w:tcPr>
            <w:tcW w:w="420" w:type="pct"/>
            <w:tcBorders>
              <w:top w:val="nil"/>
              <w:left w:val="nil"/>
              <w:bottom w:val="single" w:sz="4" w:space="0" w:color="auto"/>
              <w:right w:val="single" w:sz="4" w:space="0" w:color="auto"/>
            </w:tcBorders>
            <w:shd w:val="clear" w:color="auto" w:fill="auto"/>
            <w:vAlign w:val="center"/>
            <w:hideMark/>
          </w:tcPr>
          <w:p w14:paraId="02ABC1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Nặm Rằm</w:t>
            </w:r>
          </w:p>
        </w:tc>
        <w:tc>
          <w:tcPr>
            <w:tcW w:w="485" w:type="pct"/>
            <w:tcBorders>
              <w:top w:val="nil"/>
              <w:left w:val="nil"/>
              <w:bottom w:val="single" w:sz="4" w:space="0" w:color="auto"/>
              <w:right w:val="single" w:sz="4" w:space="0" w:color="auto"/>
            </w:tcBorders>
            <w:shd w:val="clear" w:color="auto" w:fill="auto"/>
            <w:vAlign w:val="center"/>
            <w:hideMark/>
          </w:tcPr>
          <w:p w14:paraId="1226C9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Nặm Rằm</w:t>
            </w:r>
          </w:p>
        </w:tc>
        <w:tc>
          <w:tcPr>
            <w:tcW w:w="349" w:type="pct"/>
            <w:tcBorders>
              <w:top w:val="nil"/>
              <w:left w:val="nil"/>
              <w:bottom w:val="single" w:sz="4" w:space="0" w:color="auto"/>
              <w:right w:val="single" w:sz="4" w:space="0" w:color="auto"/>
            </w:tcBorders>
            <w:shd w:val="clear" w:color="auto" w:fill="auto"/>
            <w:vAlign w:val="center"/>
            <w:hideMark/>
          </w:tcPr>
          <w:p w14:paraId="7518D1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430FB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6401BC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w:t>
            </w:r>
          </w:p>
        </w:tc>
      </w:tr>
      <w:tr w:rsidR="000E4468" w:rsidRPr="000E4468" w14:paraId="3213EAEB"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03C91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397</w:t>
            </w:r>
          </w:p>
        </w:tc>
        <w:tc>
          <w:tcPr>
            <w:tcW w:w="284" w:type="pct"/>
            <w:tcBorders>
              <w:top w:val="nil"/>
              <w:left w:val="nil"/>
              <w:bottom w:val="single" w:sz="4" w:space="0" w:color="auto"/>
              <w:right w:val="single" w:sz="4" w:space="0" w:color="auto"/>
            </w:tcBorders>
            <w:shd w:val="clear" w:color="auto" w:fill="auto"/>
            <w:vAlign w:val="center"/>
            <w:hideMark/>
          </w:tcPr>
          <w:p w14:paraId="3EB4683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A0E97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Hà Quảng</w:t>
            </w:r>
          </w:p>
        </w:tc>
        <w:tc>
          <w:tcPr>
            <w:tcW w:w="420" w:type="pct"/>
            <w:tcBorders>
              <w:top w:val="nil"/>
              <w:left w:val="nil"/>
              <w:bottom w:val="single" w:sz="4" w:space="0" w:color="auto"/>
              <w:right w:val="single" w:sz="4" w:space="0" w:color="auto"/>
            </w:tcBorders>
            <w:shd w:val="clear" w:color="auto" w:fill="auto"/>
            <w:vAlign w:val="center"/>
            <w:hideMark/>
          </w:tcPr>
          <w:p w14:paraId="0CD489E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Cải Viên</w:t>
            </w:r>
          </w:p>
        </w:tc>
        <w:tc>
          <w:tcPr>
            <w:tcW w:w="420" w:type="pct"/>
            <w:tcBorders>
              <w:top w:val="nil"/>
              <w:left w:val="nil"/>
              <w:bottom w:val="single" w:sz="4" w:space="0" w:color="auto"/>
              <w:right w:val="single" w:sz="4" w:space="0" w:color="auto"/>
            </w:tcBorders>
            <w:shd w:val="clear" w:color="auto" w:fill="auto"/>
            <w:vAlign w:val="center"/>
            <w:hideMark/>
          </w:tcPr>
          <w:p w14:paraId="50BAC0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Eng Mây</w:t>
            </w:r>
          </w:p>
        </w:tc>
        <w:tc>
          <w:tcPr>
            <w:tcW w:w="485" w:type="pct"/>
            <w:tcBorders>
              <w:top w:val="nil"/>
              <w:left w:val="nil"/>
              <w:bottom w:val="single" w:sz="4" w:space="0" w:color="auto"/>
              <w:right w:val="single" w:sz="4" w:space="0" w:color="auto"/>
            </w:tcBorders>
            <w:shd w:val="clear" w:color="auto" w:fill="auto"/>
            <w:vAlign w:val="center"/>
            <w:hideMark/>
          </w:tcPr>
          <w:p w14:paraId="277306D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Eng Mây</w:t>
            </w:r>
          </w:p>
        </w:tc>
        <w:tc>
          <w:tcPr>
            <w:tcW w:w="349" w:type="pct"/>
            <w:tcBorders>
              <w:top w:val="nil"/>
              <w:left w:val="nil"/>
              <w:bottom w:val="single" w:sz="4" w:space="0" w:color="auto"/>
              <w:right w:val="single" w:sz="4" w:space="0" w:color="auto"/>
            </w:tcBorders>
            <w:shd w:val="clear" w:color="auto" w:fill="auto"/>
            <w:vAlign w:val="center"/>
            <w:hideMark/>
          </w:tcPr>
          <w:p w14:paraId="02D9D8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A5AEA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CEE6E8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57B0D7E5" w14:textId="77777777" w:rsidTr="000E4468">
        <w:trPr>
          <w:trHeight w:val="220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1280F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398</w:t>
            </w:r>
          </w:p>
        </w:tc>
        <w:tc>
          <w:tcPr>
            <w:tcW w:w="284" w:type="pct"/>
            <w:tcBorders>
              <w:top w:val="nil"/>
              <w:left w:val="nil"/>
              <w:bottom w:val="single" w:sz="4" w:space="0" w:color="auto"/>
              <w:right w:val="single" w:sz="4" w:space="0" w:color="auto"/>
            </w:tcBorders>
            <w:shd w:val="clear" w:color="auto" w:fill="auto"/>
            <w:vAlign w:val="center"/>
            <w:hideMark/>
          </w:tcPr>
          <w:p w14:paraId="38D7B7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6A3C0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131490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Quốc Toản</w:t>
            </w:r>
          </w:p>
        </w:tc>
        <w:tc>
          <w:tcPr>
            <w:tcW w:w="420" w:type="pct"/>
            <w:tcBorders>
              <w:top w:val="nil"/>
              <w:left w:val="nil"/>
              <w:bottom w:val="single" w:sz="4" w:space="0" w:color="auto"/>
              <w:right w:val="single" w:sz="4" w:space="0" w:color="auto"/>
            </w:tcBorders>
            <w:shd w:val="clear" w:color="auto" w:fill="auto"/>
            <w:vAlign w:val="center"/>
            <w:hideMark/>
          </w:tcPr>
          <w:p w14:paraId="16F8727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Vồ</w:t>
            </w:r>
          </w:p>
        </w:tc>
        <w:tc>
          <w:tcPr>
            <w:tcW w:w="485" w:type="pct"/>
            <w:tcBorders>
              <w:top w:val="nil"/>
              <w:left w:val="nil"/>
              <w:bottom w:val="single" w:sz="4" w:space="0" w:color="auto"/>
              <w:right w:val="single" w:sz="4" w:space="0" w:color="auto"/>
            </w:tcBorders>
            <w:shd w:val="clear" w:color="auto" w:fill="auto"/>
            <w:vAlign w:val="center"/>
            <w:hideMark/>
          </w:tcPr>
          <w:p w14:paraId="544D06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 1</w:t>
            </w:r>
          </w:p>
        </w:tc>
        <w:tc>
          <w:tcPr>
            <w:tcW w:w="349" w:type="pct"/>
            <w:tcBorders>
              <w:top w:val="nil"/>
              <w:left w:val="nil"/>
              <w:bottom w:val="single" w:sz="4" w:space="0" w:color="auto"/>
              <w:right w:val="single" w:sz="4" w:space="0" w:color="auto"/>
            </w:tcBorders>
            <w:shd w:val="clear" w:color="auto" w:fill="auto"/>
            <w:vAlign w:val="center"/>
            <w:hideMark/>
          </w:tcPr>
          <w:p w14:paraId="29F180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0C9441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4450A8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Khu vực phía trên có nhà máy xử lý quặng Nick Cô, có nguy cơ gây ảnh hưởng đến nguồn nước</w:t>
            </w:r>
          </w:p>
        </w:tc>
      </w:tr>
      <w:tr w:rsidR="000E4468" w:rsidRPr="000E4468" w14:paraId="7468011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6574E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399</w:t>
            </w:r>
          </w:p>
        </w:tc>
        <w:tc>
          <w:tcPr>
            <w:tcW w:w="284" w:type="pct"/>
            <w:tcBorders>
              <w:top w:val="nil"/>
              <w:left w:val="nil"/>
              <w:bottom w:val="single" w:sz="4" w:space="0" w:color="auto"/>
              <w:right w:val="single" w:sz="4" w:space="0" w:color="auto"/>
            </w:tcBorders>
            <w:shd w:val="clear" w:color="auto" w:fill="auto"/>
            <w:vAlign w:val="center"/>
            <w:hideMark/>
          </w:tcPr>
          <w:p w14:paraId="4E7103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0A8029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2877E11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Quốc Toản</w:t>
            </w:r>
          </w:p>
        </w:tc>
        <w:tc>
          <w:tcPr>
            <w:tcW w:w="420" w:type="pct"/>
            <w:tcBorders>
              <w:top w:val="nil"/>
              <w:left w:val="nil"/>
              <w:bottom w:val="single" w:sz="4" w:space="0" w:color="auto"/>
              <w:right w:val="single" w:sz="4" w:space="0" w:color="auto"/>
            </w:tcBorders>
            <w:shd w:val="clear" w:color="auto" w:fill="auto"/>
            <w:vAlign w:val="center"/>
            <w:hideMark/>
          </w:tcPr>
          <w:p w14:paraId="1A0272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Vồ</w:t>
            </w:r>
          </w:p>
        </w:tc>
        <w:tc>
          <w:tcPr>
            <w:tcW w:w="485" w:type="pct"/>
            <w:tcBorders>
              <w:top w:val="nil"/>
              <w:left w:val="nil"/>
              <w:bottom w:val="single" w:sz="4" w:space="0" w:color="auto"/>
              <w:right w:val="single" w:sz="4" w:space="0" w:color="auto"/>
            </w:tcBorders>
            <w:shd w:val="clear" w:color="auto" w:fill="auto"/>
            <w:vAlign w:val="center"/>
            <w:hideMark/>
          </w:tcPr>
          <w:p w14:paraId="6AF5B8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Phát 2</w:t>
            </w:r>
          </w:p>
        </w:tc>
        <w:tc>
          <w:tcPr>
            <w:tcW w:w="349" w:type="pct"/>
            <w:tcBorders>
              <w:top w:val="nil"/>
              <w:left w:val="nil"/>
              <w:bottom w:val="single" w:sz="4" w:space="0" w:color="auto"/>
              <w:right w:val="single" w:sz="4" w:space="0" w:color="auto"/>
            </w:tcBorders>
            <w:shd w:val="clear" w:color="auto" w:fill="auto"/>
            <w:vAlign w:val="center"/>
            <w:hideMark/>
          </w:tcPr>
          <w:p w14:paraId="6FB9B0C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1C012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087CA4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44D7126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50001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400</w:t>
            </w:r>
          </w:p>
        </w:tc>
        <w:tc>
          <w:tcPr>
            <w:tcW w:w="284" w:type="pct"/>
            <w:tcBorders>
              <w:top w:val="nil"/>
              <w:left w:val="nil"/>
              <w:bottom w:val="single" w:sz="4" w:space="0" w:color="auto"/>
              <w:right w:val="single" w:sz="4" w:space="0" w:color="auto"/>
            </w:tcBorders>
            <w:shd w:val="clear" w:color="auto" w:fill="auto"/>
            <w:vAlign w:val="center"/>
            <w:hideMark/>
          </w:tcPr>
          <w:p w14:paraId="7C4EADC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16EC0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40D63B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Quốc Toản</w:t>
            </w:r>
          </w:p>
        </w:tc>
        <w:tc>
          <w:tcPr>
            <w:tcW w:w="420" w:type="pct"/>
            <w:tcBorders>
              <w:top w:val="nil"/>
              <w:left w:val="nil"/>
              <w:bottom w:val="single" w:sz="4" w:space="0" w:color="auto"/>
              <w:right w:val="single" w:sz="4" w:space="0" w:color="auto"/>
            </w:tcBorders>
            <w:shd w:val="clear" w:color="auto" w:fill="auto"/>
            <w:vAlign w:val="center"/>
            <w:hideMark/>
          </w:tcPr>
          <w:p w14:paraId="75A618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485" w:type="pct"/>
            <w:tcBorders>
              <w:top w:val="nil"/>
              <w:left w:val="nil"/>
              <w:bottom w:val="single" w:sz="4" w:space="0" w:color="auto"/>
              <w:right w:val="single" w:sz="4" w:space="0" w:color="auto"/>
            </w:tcBorders>
            <w:shd w:val="clear" w:color="auto" w:fill="auto"/>
            <w:vAlign w:val="center"/>
            <w:hideMark/>
          </w:tcPr>
          <w:p w14:paraId="00031D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Táo</w:t>
            </w:r>
          </w:p>
        </w:tc>
        <w:tc>
          <w:tcPr>
            <w:tcW w:w="349" w:type="pct"/>
            <w:tcBorders>
              <w:top w:val="nil"/>
              <w:left w:val="nil"/>
              <w:bottom w:val="single" w:sz="4" w:space="0" w:color="auto"/>
              <w:right w:val="single" w:sz="4" w:space="0" w:color="auto"/>
            </w:tcBorders>
            <w:shd w:val="clear" w:color="auto" w:fill="auto"/>
            <w:vAlign w:val="center"/>
            <w:hideMark/>
          </w:tcPr>
          <w:p w14:paraId="12A101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5BA6F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C56B128"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khu vực lấy nước chưa được bảo vệ</w:t>
            </w:r>
          </w:p>
        </w:tc>
      </w:tr>
      <w:tr w:rsidR="000E4468" w:rsidRPr="000E4468" w14:paraId="28189567"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9EA3FE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401</w:t>
            </w:r>
          </w:p>
        </w:tc>
        <w:tc>
          <w:tcPr>
            <w:tcW w:w="284" w:type="pct"/>
            <w:tcBorders>
              <w:top w:val="nil"/>
              <w:left w:val="nil"/>
              <w:bottom w:val="single" w:sz="4" w:space="0" w:color="auto"/>
              <w:right w:val="single" w:sz="4" w:space="0" w:color="auto"/>
            </w:tcBorders>
            <w:shd w:val="clear" w:color="auto" w:fill="auto"/>
            <w:vAlign w:val="center"/>
            <w:hideMark/>
          </w:tcPr>
          <w:p w14:paraId="7AA261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274EB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1A6E31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Quốc Toản</w:t>
            </w:r>
          </w:p>
        </w:tc>
        <w:tc>
          <w:tcPr>
            <w:tcW w:w="420" w:type="pct"/>
            <w:tcBorders>
              <w:top w:val="nil"/>
              <w:left w:val="nil"/>
              <w:bottom w:val="single" w:sz="4" w:space="0" w:color="auto"/>
              <w:right w:val="single" w:sz="4" w:space="0" w:color="auto"/>
            </w:tcBorders>
            <w:shd w:val="clear" w:color="auto" w:fill="auto"/>
            <w:vAlign w:val="center"/>
            <w:hideMark/>
          </w:tcPr>
          <w:p w14:paraId="1080128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Pai Piệt</w:t>
            </w:r>
          </w:p>
        </w:tc>
        <w:tc>
          <w:tcPr>
            <w:tcW w:w="485" w:type="pct"/>
            <w:tcBorders>
              <w:top w:val="nil"/>
              <w:left w:val="nil"/>
              <w:bottom w:val="single" w:sz="4" w:space="0" w:color="auto"/>
              <w:right w:val="single" w:sz="4" w:space="0" w:color="auto"/>
            </w:tcBorders>
            <w:shd w:val="clear" w:color="auto" w:fill="auto"/>
            <w:vAlign w:val="center"/>
            <w:hideMark/>
          </w:tcPr>
          <w:p w14:paraId="1C52615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Pai Piệt</w:t>
            </w:r>
          </w:p>
        </w:tc>
        <w:tc>
          <w:tcPr>
            <w:tcW w:w="349" w:type="pct"/>
            <w:tcBorders>
              <w:top w:val="nil"/>
              <w:left w:val="nil"/>
              <w:bottom w:val="single" w:sz="4" w:space="0" w:color="auto"/>
              <w:right w:val="single" w:sz="4" w:space="0" w:color="auto"/>
            </w:tcBorders>
            <w:shd w:val="clear" w:color="auto" w:fill="auto"/>
            <w:vAlign w:val="center"/>
            <w:hideMark/>
          </w:tcPr>
          <w:p w14:paraId="1F6CF9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2BA29B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ADE2AB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lượng nước về hộ dân do đường ống bị hỏng</w:t>
            </w:r>
          </w:p>
        </w:tc>
      </w:tr>
      <w:tr w:rsidR="000E4468" w:rsidRPr="000E4468" w14:paraId="77E2C1E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22866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402</w:t>
            </w:r>
          </w:p>
        </w:tc>
        <w:tc>
          <w:tcPr>
            <w:tcW w:w="284" w:type="pct"/>
            <w:tcBorders>
              <w:top w:val="nil"/>
              <w:left w:val="nil"/>
              <w:bottom w:val="single" w:sz="4" w:space="0" w:color="auto"/>
              <w:right w:val="single" w:sz="4" w:space="0" w:color="auto"/>
            </w:tcBorders>
            <w:shd w:val="clear" w:color="auto" w:fill="auto"/>
            <w:vAlign w:val="center"/>
            <w:hideMark/>
          </w:tcPr>
          <w:p w14:paraId="72FA1D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05343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155E258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Quốc Toản</w:t>
            </w:r>
          </w:p>
        </w:tc>
        <w:tc>
          <w:tcPr>
            <w:tcW w:w="420" w:type="pct"/>
            <w:tcBorders>
              <w:top w:val="nil"/>
              <w:left w:val="nil"/>
              <w:bottom w:val="single" w:sz="4" w:space="0" w:color="auto"/>
              <w:right w:val="single" w:sz="4" w:space="0" w:color="auto"/>
            </w:tcBorders>
            <w:shd w:val="clear" w:color="auto" w:fill="auto"/>
            <w:vAlign w:val="center"/>
            <w:hideMark/>
          </w:tcPr>
          <w:p w14:paraId="57D1D1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Phát</w:t>
            </w:r>
          </w:p>
        </w:tc>
        <w:tc>
          <w:tcPr>
            <w:tcW w:w="485" w:type="pct"/>
            <w:tcBorders>
              <w:top w:val="nil"/>
              <w:left w:val="nil"/>
              <w:bottom w:val="single" w:sz="4" w:space="0" w:color="auto"/>
              <w:right w:val="single" w:sz="4" w:space="0" w:color="auto"/>
            </w:tcBorders>
            <w:shd w:val="clear" w:color="auto" w:fill="auto"/>
            <w:vAlign w:val="center"/>
            <w:hideMark/>
          </w:tcPr>
          <w:p w14:paraId="277165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Phát</w:t>
            </w:r>
          </w:p>
        </w:tc>
        <w:tc>
          <w:tcPr>
            <w:tcW w:w="349" w:type="pct"/>
            <w:tcBorders>
              <w:top w:val="nil"/>
              <w:left w:val="nil"/>
              <w:bottom w:val="single" w:sz="4" w:space="0" w:color="auto"/>
              <w:right w:val="single" w:sz="4" w:space="0" w:color="auto"/>
            </w:tcBorders>
            <w:shd w:val="clear" w:color="auto" w:fill="auto"/>
            <w:vAlign w:val="center"/>
            <w:hideMark/>
          </w:tcPr>
          <w:p w14:paraId="445591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1AABA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DC84A9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Do ý thức người dân phía đầu đường ống chưa tốt, để nước xả tự do nên phần cuối đường ống dân không có nước sử dụng</w:t>
            </w:r>
          </w:p>
        </w:tc>
      </w:tr>
      <w:tr w:rsidR="000E4468" w:rsidRPr="000E4468" w14:paraId="267FE2F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1365B9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403</w:t>
            </w:r>
          </w:p>
        </w:tc>
        <w:tc>
          <w:tcPr>
            <w:tcW w:w="284" w:type="pct"/>
            <w:tcBorders>
              <w:top w:val="nil"/>
              <w:left w:val="nil"/>
              <w:bottom w:val="single" w:sz="4" w:space="0" w:color="auto"/>
              <w:right w:val="single" w:sz="4" w:space="0" w:color="auto"/>
            </w:tcBorders>
            <w:shd w:val="clear" w:color="auto" w:fill="auto"/>
            <w:vAlign w:val="center"/>
            <w:hideMark/>
          </w:tcPr>
          <w:p w14:paraId="2D6590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C783CE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1BC4976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Quốc Toản</w:t>
            </w:r>
          </w:p>
        </w:tc>
        <w:tc>
          <w:tcPr>
            <w:tcW w:w="420" w:type="pct"/>
            <w:tcBorders>
              <w:top w:val="nil"/>
              <w:left w:val="nil"/>
              <w:bottom w:val="single" w:sz="4" w:space="0" w:color="auto"/>
              <w:right w:val="single" w:sz="4" w:space="0" w:color="auto"/>
            </w:tcBorders>
            <w:shd w:val="clear" w:color="auto" w:fill="auto"/>
            <w:vAlign w:val="center"/>
            <w:hideMark/>
          </w:tcPr>
          <w:p w14:paraId="5FF1E49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Sập</w:t>
            </w:r>
          </w:p>
        </w:tc>
        <w:tc>
          <w:tcPr>
            <w:tcW w:w="485" w:type="pct"/>
            <w:tcBorders>
              <w:top w:val="nil"/>
              <w:left w:val="nil"/>
              <w:bottom w:val="single" w:sz="4" w:space="0" w:color="auto"/>
              <w:right w:val="single" w:sz="4" w:space="0" w:color="auto"/>
            </w:tcBorders>
            <w:shd w:val="clear" w:color="auto" w:fill="auto"/>
            <w:vAlign w:val="center"/>
            <w:hideMark/>
          </w:tcPr>
          <w:p w14:paraId="5DDB9D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Sập</w:t>
            </w:r>
          </w:p>
        </w:tc>
        <w:tc>
          <w:tcPr>
            <w:tcW w:w="349" w:type="pct"/>
            <w:tcBorders>
              <w:top w:val="nil"/>
              <w:left w:val="nil"/>
              <w:bottom w:val="single" w:sz="4" w:space="0" w:color="auto"/>
              <w:right w:val="single" w:sz="4" w:space="0" w:color="auto"/>
            </w:tcBorders>
            <w:shd w:val="clear" w:color="auto" w:fill="auto"/>
            <w:vAlign w:val="center"/>
            <w:hideMark/>
          </w:tcPr>
          <w:p w14:paraId="4D3C8C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6D4B9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9D90AC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w:t>
            </w:r>
          </w:p>
        </w:tc>
      </w:tr>
      <w:tr w:rsidR="000E4468" w:rsidRPr="000E4468" w14:paraId="4540ABF4"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331FF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404</w:t>
            </w:r>
          </w:p>
        </w:tc>
        <w:tc>
          <w:tcPr>
            <w:tcW w:w="284" w:type="pct"/>
            <w:tcBorders>
              <w:top w:val="nil"/>
              <w:left w:val="nil"/>
              <w:bottom w:val="single" w:sz="4" w:space="0" w:color="auto"/>
              <w:right w:val="single" w:sz="4" w:space="0" w:color="auto"/>
            </w:tcBorders>
            <w:shd w:val="clear" w:color="auto" w:fill="auto"/>
            <w:vAlign w:val="center"/>
            <w:hideMark/>
          </w:tcPr>
          <w:p w14:paraId="00177A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FC084F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37B991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65075C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Mán</w:t>
            </w:r>
          </w:p>
        </w:tc>
        <w:tc>
          <w:tcPr>
            <w:tcW w:w="485" w:type="pct"/>
            <w:tcBorders>
              <w:top w:val="nil"/>
              <w:left w:val="nil"/>
              <w:bottom w:val="single" w:sz="4" w:space="0" w:color="auto"/>
              <w:right w:val="single" w:sz="4" w:space="0" w:color="auto"/>
            </w:tcBorders>
            <w:shd w:val="clear" w:color="auto" w:fill="auto"/>
            <w:vAlign w:val="center"/>
            <w:hideMark/>
          </w:tcPr>
          <w:p w14:paraId="666D24C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Mán</w:t>
            </w:r>
          </w:p>
        </w:tc>
        <w:tc>
          <w:tcPr>
            <w:tcW w:w="349" w:type="pct"/>
            <w:tcBorders>
              <w:top w:val="nil"/>
              <w:left w:val="nil"/>
              <w:bottom w:val="single" w:sz="4" w:space="0" w:color="auto"/>
              <w:right w:val="single" w:sz="4" w:space="0" w:color="auto"/>
            </w:tcBorders>
            <w:shd w:val="clear" w:color="auto" w:fill="auto"/>
            <w:vAlign w:val="center"/>
            <w:hideMark/>
          </w:tcPr>
          <w:p w14:paraId="0428DD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EC957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D23109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63DC3937"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D1178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405</w:t>
            </w:r>
          </w:p>
        </w:tc>
        <w:tc>
          <w:tcPr>
            <w:tcW w:w="284" w:type="pct"/>
            <w:tcBorders>
              <w:top w:val="nil"/>
              <w:left w:val="nil"/>
              <w:bottom w:val="single" w:sz="4" w:space="0" w:color="auto"/>
              <w:right w:val="single" w:sz="4" w:space="0" w:color="auto"/>
            </w:tcBorders>
            <w:shd w:val="clear" w:color="auto" w:fill="auto"/>
            <w:vAlign w:val="center"/>
            <w:hideMark/>
          </w:tcPr>
          <w:p w14:paraId="024A62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AB4D22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05EF352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44D7FE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Mán</w:t>
            </w:r>
          </w:p>
        </w:tc>
        <w:tc>
          <w:tcPr>
            <w:tcW w:w="485" w:type="pct"/>
            <w:tcBorders>
              <w:top w:val="nil"/>
              <w:left w:val="nil"/>
              <w:bottom w:val="single" w:sz="4" w:space="0" w:color="auto"/>
              <w:right w:val="single" w:sz="4" w:space="0" w:color="auto"/>
            </w:tcBorders>
            <w:shd w:val="clear" w:color="auto" w:fill="auto"/>
            <w:vAlign w:val="center"/>
            <w:hideMark/>
          </w:tcPr>
          <w:p w14:paraId="2D56D73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Đông Luông</w:t>
            </w:r>
          </w:p>
        </w:tc>
        <w:tc>
          <w:tcPr>
            <w:tcW w:w="349" w:type="pct"/>
            <w:tcBorders>
              <w:top w:val="nil"/>
              <w:left w:val="nil"/>
              <w:bottom w:val="single" w:sz="4" w:space="0" w:color="auto"/>
              <w:right w:val="single" w:sz="4" w:space="0" w:color="auto"/>
            </w:tcBorders>
            <w:shd w:val="clear" w:color="auto" w:fill="auto"/>
            <w:vAlign w:val="center"/>
            <w:hideMark/>
          </w:tcPr>
          <w:p w14:paraId="778A28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A473F5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A554245"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Chất lượng nước giảm do phần bể thu nước không được dọn dẹp, là cây và vật liệu xâm nhập</w:t>
            </w:r>
            <w:r w:rsidRPr="000E4468">
              <w:rPr>
                <w:sz w:val="22"/>
                <w:szCs w:val="22"/>
                <w:lang w:val="en-GB" w:eastAsia="en-GB"/>
              </w:rPr>
              <w:br/>
              <w:t>- Thay đổi cơ cấu rừng, chuyển 1 phần sang trồng ngô</w:t>
            </w:r>
          </w:p>
        </w:tc>
      </w:tr>
      <w:tr w:rsidR="000E4468" w:rsidRPr="000E4468" w14:paraId="708709F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28BDF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406</w:t>
            </w:r>
          </w:p>
        </w:tc>
        <w:tc>
          <w:tcPr>
            <w:tcW w:w="284" w:type="pct"/>
            <w:tcBorders>
              <w:top w:val="nil"/>
              <w:left w:val="nil"/>
              <w:bottom w:val="single" w:sz="4" w:space="0" w:color="auto"/>
              <w:right w:val="single" w:sz="4" w:space="0" w:color="auto"/>
            </w:tcBorders>
            <w:shd w:val="clear" w:color="auto" w:fill="auto"/>
            <w:vAlign w:val="center"/>
            <w:hideMark/>
          </w:tcPr>
          <w:p w14:paraId="1B0086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E2728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3F575D9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15ADF9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Noọc</w:t>
            </w:r>
          </w:p>
        </w:tc>
        <w:tc>
          <w:tcPr>
            <w:tcW w:w="485" w:type="pct"/>
            <w:tcBorders>
              <w:top w:val="nil"/>
              <w:left w:val="nil"/>
              <w:bottom w:val="single" w:sz="4" w:space="0" w:color="auto"/>
              <w:right w:val="single" w:sz="4" w:space="0" w:color="auto"/>
            </w:tcBorders>
            <w:shd w:val="clear" w:color="auto" w:fill="auto"/>
            <w:vAlign w:val="center"/>
            <w:hideMark/>
          </w:tcPr>
          <w:p w14:paraId="4E38D6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Noọc</w:t>
            </w:r>
          </w:p>
        </w:tc>
        <w:tc>
          <w:tcPr>
            <w:tcW w:w="349" w:type="pct"/>
            <w:tcBorders>
              <w:top w:val="nil"/>
              <w:left w:val="nil"/>
              <w:bottom w:val="single" w:sz="4" w:space="0" w:color="auto"/>
              <w:right w:val="single" w:sz="4" w:space="0" w:color="auto"/>
            </w:tcBorders>
            <w:shd w:val="clear" w:color="auto" w:fill="auto"/>
            <w:vAlign w:val="center"/>
            <w:hideMark/>
          </w:tcPr>
          <w:p w14:paraId="757C22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645941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650458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3F4292C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796AA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407</w:t>
            </w:r>
          </w:p>
        </w:tc>
        <w:tc>
          <w:tcPr>
            <w:tcW w:w="284" w:type="pct"/>
            <w:tcBorders>
              <w:top w:val="nil"/>
              <w:left w:val="nil"/>
              <w:bottom w:val="single" w:sz="4" w:space="0" w:color="auto"/>
              <w:right w:val="single" w:sz="4" w:space="0" w:color="auto"/>
            </w:tcBorders>
            <w:shd w:val="clear" w:color="auto" w:fill="auto"/>
            <w:vAlign w:val="center"/>
            <w:hideMark/>
          </w:tcPr>
          <w:p w14:paraId="3A22E1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73858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77ABF2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1A950A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Ngỏn</w:t>
            </w:r>
          </w:p>
        </w:tc>
        <w:tc>
          <w:tcPr>
            <w:tcW w:w="485" w:type="pct"/>
            <w:tcBorders>
              <w:top w:val="nil"/>
              <w:left w:val="nil"/>
              <w:bottom w:val="single" w:sz="4" w:space="0" w:color="auto"/>
              <w:right w:val="single" w:sz="4" w:space="0" w:color="auto"/>
            </w:tcBorders>
            <w:shd w:val="clear" w:color="auto" w:fill="auto"/>
            <w:vAlign w:val="center"/>
            <w:hideMark/>
          </w:tcPr>
          <w:p w14:paraId="62D129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Riềm</w:t>
            </w:r>
          </w:p>
        </w:tc>
        <w:tc>
          <w:tcPr>
            <w:tcW w:w="349" w:type="pct"/>
            <w:tcBorders>
              <w:top w:val="nil"/>
              <w:left w:val="nil"/>
              <w:bottom w:val="single" w:sz="4" w:space="0" w:color="auto"/>
              <w:right w:val="single" w:sz="4" w:space="0" w:color="auto"/>
            </w:tcBorders>
            <w:shd w:val="clear" w:color="auto" w:fill="auto"/>
            <w:vAlign w:val="center"/>
            <w:hideMark/>
          </w:tcPr>
          <w:p w14:paraId="0D35A3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DDFAB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8C3EC0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66E8B09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806762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408</w:t>
            </w:r>
          </w:p>
        </w:tc>
        <w:tc>
          <w:tcPr>
            <w:tcW w:w="284" w:type="pct"/>
            <w:tcBorders>
              <w:top w:val="nil"/>
              <w:left w:val="nil"/>
              <w:bottom w:val="single" w:sz="4" w:space="0" w:color="auto"/>
              <w:right w:val="single" w:sz="4" w:space="0" w:color="auto"/>
            </w:tcBorders>
            <w:shd w:val="clear" w:color="auto" w:fill="auto"/>
            <w:vAlign w:val="center"/>
            <w:hideMark/>
          </w:tcPr>
          <w:p w14:paraId="2AF05C9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21BCD6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5FA431D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39184F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Ngỏn</w:t>
            </w:r>
          </w:p>
        </w:tc>
        <w:tc>
          <w:tcPr>
            <w:tcW w:w="485" w:type="pct"/>
            <w:tcBorders>
              <w:top w:val="nil"/>
              <w:left w:val="nil"/>
              <w:bottom w:val="single" w:sz="4" w:space="0" w:color="auto"/>
              <w:right w:val="single" w:sz="4" w:space="0" w:color="auto"/>
            </w:tcBorders>
            <w:shd w:val="clear" w:color="auto" w:fill="auto"/>
            <w:vAlign w:val="center"/>
            <w:hideMark/>
          </w:tcPr>
          <w:p w14:paraId="749EB3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Đâư</w:t>
            </w:r>
          </w:p>
        </w:tc>
        <w:tc>
          <w:tcPr>
            <w:tcW w:w="349" w:type="pct"/>
            <w:tcBorders>
              <w:top w:val="nil"/>
              <w:left w:val="nil"/>
              <w:bottom w:val="single" w:sz="4" w:space="0" w:color="auto"/>
              <w:right w:val="single" w:sz="4" w:space="0" w:color="auto"/>
            </w:tcBorders>
            <w:shd w:val="clear" w:color="auto" w:fill="auto"/>
            <w:vAlign w:val="center"/>
            <w:hideMark/>
          </w:tcPr>
          <w:p w14:paraId="076814D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EF3211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0494BA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51E3F553"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7CA958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409</w:t>
            </w:r>
          </w:p>
        </w:tc>
        <w:tc>
          <w:tcPr>
            <w:tcW w:w="284" w:type="pct"/>
            <w:tcBorders>
              <w:top w:val="nil"/>
              <w:left w:val="nil"/>
              <w:bottom w:val="single" w:sz="4" w:space="0" w:color="auto"/>
              <w:right w:val="single" w:sz="4" w:space="0" w:color="auto"/>
            </w:tcBorders>
            <w:shd w:val="clear" w:color="auto" w:fill="auto"/>
            <w:vAlign w:val="center"/>
            <w:hideMark/>
          </w:tcPr>
          <w:p w14:paraId="01D710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297F1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0A20103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0B1AAA3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Khuổi</w:t>
            </w:r>
          </w:p>
        </w:tc>
        <w:tc>
          <w:tcPr>
            <w:tcW w:w="485" w:type="pct"/>
            <w:tcBorders>
              <w:top w:val="nil"/>
              <w:left w:val="nil"/>
              <w:bottom w:val="single" w:sz="4" w:space="0" w:color="auto"/>
              <w:right w:val="single" w:sz="4" w:space="0" w:color="auto"/>
            </w:tcBorders>
            <w:shd w:val="clear" w:color="auto" w:fill="auto"/>
            <w:vAlign w:val="center"/>
            <w:hideMark/>
          </w:tcPr>
          <w:p w14:paraId="19015F4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Khuổi</w:t>
            </w:r>
          </w:p>
        </w:tc>
        <w:tc>
          <w:tcPr>
            <w:tcW w:w="349" w:type="pct"/>
            <w:tcBorders>
              <w:top w:val="nil"/>
              <w:left w:val="nil"/>
              <w:bottom w:val="single" w:sz="4" w:space="0" w:color="auto"/>
              <w:right w:val="single" w:sz="4" w:space="0" w:color="auto"/>
            </w:tcBorders>
            <w:shd w:val="clear" w:color="auto" w:fill="auto"/>
            <w:vAlign w:val="center"/>
            <w:hideMark/>
          </w:tcPr>
          <w:p w14:paraId="64B098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5DC4C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F5D85D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7479EE1B"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1474C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410</w:t>
            </w:r>
          </w:p>
        </w:tc>
        <w:tc>
          <w:tcPr>
            <w:tcW w:w="284" w:type="pct"/>
            <w:tcBorders>
              <w:top w:val="nil"/>
              <w:left w:val="nil"/>
              <w:bottom w:val="single" w:sz="4" w:space="0" w:color="auto"/>
              <w:right w:val="single" w:sz="4" w:space="0" w:color="auto"/>
            </w:tcBorders>
            <w:shd w:val="clear" w:color="auto" w:fill="auto"/>
            <w:vAlign w:val="center"/>
            <w:hideMark/>
          </w:tcPr>
          <w:p w14:paraId="1759C0D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947E1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05A9A7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5888EAE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Khuổi</w:t>
            </w:r>
          </w:p>
        </w:tc>
        <w:tc>
          <w:tcPr>
            <w:tcW w:w="485" w:type="pct"/>
            <w:tcBorders>
              <w:top w:val="nil"/>
              <w:left w:val="nil"/>
              <w:bottom w:val="single" w:sz="4" w:space="0" w:color="auto"/>
              <w:right w:val="single" w:sz="4" w:space="0" w:color="auto"/>
            </w:tcBorders>
            <w:shd w:val="clear" w:color="auto" w:fill="auto"/>
            <w:vAlign w:val="center"/>
            <w:hideMark/>
          </w:tcPr>
          <w:p w14:paraId="17A92FE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Rả</w:t>
            </w:r>
          </w:p>
        </w:tc>
        <w:tc>
          <w:tcPr>
            <w:tcW w:w="349" w:type="pct"/>
            <w:tcBorders>
              <w:top w:val="nil"/>
              <w:left w:val="nil"/>
              <w:bottom w:val="single" w:sz="4" w:space="0" w:color="auto"/>
              <w:right w:val="single" w:sz="4" w:space="0" w:color="auto"/>
            </w:tcBorders>
            <w:shd w:val="clear" w:color="auto" w:fill="auto"/>
            <w:vAlign w:val="center"/>
            <w:hideMark/>
          </w:tcPr>
          <w:p w14:paraId="509FBE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B65EC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02AC95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21E37DC4"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4B07F2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411</w:t>
            </w:r>
          </w:p>
        </w:tc>
        <w:tc>
          <w:tcPr>
            <w:tcW w:w="284" w:type="pct"/>
            <w:tcBorders>
              <w:top w:val="nil"/>
              <w:left w:val="nil"/>
              <w:bottom w:val="single" w:sz="4" w:space="0" w:color="auto"/>
              <w:right w:val="single" w:sz="4" w:space="0" w:color="auto"/>
            </w:tcBorders>
            <w:shd w:val="clear" w:color="auto" w:fill="auto"/>
            <w:vAlign w:val="center"/>
            <w:hideMark/>
          </w:tcPr>
          <w:p w14:paraId="020B43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53300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109D9F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0A0A17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Súm</w:t>
            </w:r>
          </w:p>
        </w:tc>
        <w:tc>
          <w:tcPr>
            <w:tcW w:w="485" w:type="pct"/>
            <w:tcBorders>
              <w:top w:val="nil"/>
              <w:left w:val="nil"/>
              <w:bottom w:val="single" w:sz="4" w:space="0" w:color="auto"/>
              <w:right w:val="single" w:sz="4" w:space="0" w:color="auto"/>
            </w:tcBorders>
            <w:shd w:val="clear" w:color="auto" w:fill="auto"/>
            <w:vAlign w:val="center"/>
            <w:hideMark/>
          </w:tcPr>
          <w:p w14:paraId="402D8B0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Súm Dưới</w:t>
            </w:r>
          </w:p>
        </w:tc>
        <w:tc>
          <w:tcPr>
            <w:tcW w:w="349" w:type="pct"/>
            <w:tcBorders>
              <w:top w:val="nil"/>
              <w:left w:val="nil"/>
              <w:bottom w:val="single" w:sz="4" w:space="0" w:color="auto"/>
              <w:right w:val="single" w:sz="4" w:space="0" w:color="auto"/>
            </w:tcBorders>
            <w:shd w:val="clear" w:color="auto" w:fill="auto"/>
            <w:vAlign w:val="center"/>
            <w:hideMark/>
          </w:tcPr>
          <w:p w14:paraId="2E3B72C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9AE4B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E85E65D"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động lượng mưa giữa các mùa trong năm. Biến đổi khí hậu làm lượng mưa năm trước giảm</w:t>
            </w:r>
          </w:p>
        </w:tc>
      </w:tr>
      <w:tr w:rsidR="000E4468" w:rsidRPr="000E4468" w14:paraId="55705D59"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F5C84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412</w:t>
            </w:r>
          </w:p>
        </w:tc>
        <w:tc>
          <w:tcPr>
            <w:tcW w:w="284" w:type="pct"/>
            <w:tcBorders>
              <w:top w:val="nil"/>
              <w:left w:val="nil"/>
              <w:bottom w:val="single" w:sz="4" w:space="0" w:color="auto"/>
              <w:right w:val="single" w:sz="4" w:space="0" w:color="auto"/>
            </w:tcBorders>
            <w:shd w:val="clear" w:color="auto" w:fill="auto"/>
            <w:vAlign w:val="center"/>
            <w:hideMark/>
          </w:tcPr>
          <w:p w14:paraId="0B6603D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3AE68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34FC6F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Nội</w:t>
            </w:r>
          </w:p>
        </w:tc>
        <w:tc>
          <w:tcPr>
            <w:tcW w:w="420" w:type="pct"/>
            <w:tcBorders>
              <w:top w:val="nil"/>
              <w:left w:val="nil"/>
              <w:bottom w:val="single" w:sz="4" w:space="0" w:color="auto"/>
              <w:right w:val="single" w:sz="4" w:space="0" w:color="auto"/>
            </w:tcBorders>
            <w:shd w:val="clear" w:color="auto" w:fill="auto"/>
            <w:vAlign w:val="center"/>
            <w:hideMark/>
          </w:tcPr>
          <w:p w14:paraId="53409B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Súm</w:t>
            </w:r>
          </w:p>
        </w:tc>
        <w:tc>
          <w:tcPr>
            <w:tcW w:w="485" w:type="pct"/>
            <w:tcBorders>
              <w:top w:val="nil"/>
              <w:left w:val="nil"/>
              <w:bottom w:val="single" w:sz="4" w:space="0" w:color="auto"/>
              <w:right w:val="single" w:sz="4" w:space="0" w:color="auto"/>
            </w:tcBorders>
            <w:shd w:val="clear" w:color="auto" w:fill="auto"/>
            <w:vAlign w:val="center"/>
            <w:hideMark/>
          </w:tcPr>
          <w:p w14:paraId="709AA5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Súm Trên</w:t>
            </w:r>
          </w:p>
        </w:tc>
        <w:tc>
          <w:tcPr>
            <w:tcW w:w="349" w:type="pct"/>
            <w:tcBorders>
              <w:top w:val="nil"/>
              <w:left w:val="nil"/>
              <w:bottom w:val="single" w:sz="4" w:space="0" w:color="auto"/>
              <w:right w:val="single" w:sz="4" w:space="0" w:color="auto"/>
            </w:tcBorders>
            <w:shd w:val="clear" w:color="auto" w:fill="auto"/>
            <w:vAlign w:val="center"/>
            <w:hideMark/>
          </w:tcPr>
          <w:p w14:paraId="77CB8F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748C73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E0F8BBC"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giảm, chênh lệch giữa các mùa tăng</w:t>
            </w:r>
          </w:p>
        </w:tc>
      </w:tr>
      <w:tr w:rsidR="000E4468" w:rsidRPr="000E4468" w14:paraId="787080E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2BA060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413</w:t>
            </w:r>
          </w:p>
        </w:tc>
        <w:tc>
          <w:tcPr>
            <w:tcW w:w="284" w:type="pct"/>
            <w:tcBorders>
              <w:top w:val="nil"/>
              <w:left w:val="nil"/>
              <w:bottom w:val="single" w:sz="4" w:space="0" w:color="auto"/>
              <w:right w:val="single" w:sz="4" w:space="0" w:color="auto"/>
            </w:tcBorders>
            <w:shd w:val="clear" w:color="auto" w:fill="auto"/>
            <w:vAlign w:val="center"/>
            <w:hideMark/>
          </w:tcPr>
          <w:p w14:paraId="458748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1F1D19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65035C5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Khâm Thành</w:t>
            </w:r>
          </w:p>
        </w:tc>
        <w:tc>
          <w:tcPr>
            <w:tcW w:w="420" w:type="pct"/>
            <w:tcBorders>
              <w:top w:val="nil"/>
              <w:left w:val="nil"/>
              <w:bottom w:val="single" w:sz="4" w:space="0" w:color="auto"/>
              <w:right w:val="single" w:sz="4" w:space="0" w:color="auto"/>
            </w:tcBorders>
            <w:shd w:val="clear" w:color="auto" w:fill="auto"/>
            <w:vAlign w:val="center"/>
            <w:hideMark/>
          </w:tcPr>
          <w:p w14:paraId="4CFA231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Bắng</w:t>
            </w:r>
          </w:p>
        </w:tc>
        <w:tc>
          <w:tcPr>
            <w:tcW w:w="485" w:type="pct"/>
            <w:tcBorders>
              <w:top w:val="nil"/>
              <w:left w:val="nil"/>
              <w:bottom w:val="single" w:sz="4" w:space="0" w:color="auto"/>
              <w:right w:val="single" w:sz="4" w:space="0" w:color="auto"/>
            </w:tcBorders>
            <w:shd w:val="clear" w:color="auto" w:fill="auto"/>
            <w:vAlign w:val="center"/>
            <w:hideMark/>
          </w:tcPr>
          <w:p w14:paraId="3320E6A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Bắng</w:t>
            </w:r>
          </w:p>
        </w:tc>
        <w:tc>
          <w:tcPr>
            <w:tcW w:w="349" w:type="pct"/>
            <w:tcBorders>
              <w:top w:val="nil"/>
              <w:left w:val="nil"/>
              <w:bottom w:val="single" w:sz="4" w:space="0" w:color="auto"/>
              <w:right w:val="single" w:sz="4" w:space="0" w:color="auto"/>
            </w:tcBorders>
            <w:shd w:val="clear" w:color="auto" w:fill="auto"/>
            <w:vAlign w:val="center"/>
            <w:hideMark/>
          </w:tcPr>
          <w:p w14:paraId="103D38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79E60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1F3FE5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7D5B5772"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F0F0EF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414</w:t>
            </w:r>
          </w:p>
        </w:tc>
        <w:tc>
          <w:tcPr>
            <w:tcW w:w="284" w:type="pct"/>
            <w:tcBorders>
              <w:top w:val="nil"/>
              <w:left w:val="nil"/>
              <w:bottom w:val="single" w:sz="4" w:space="0" w:color="auto"/>
              <w:right w:val="single" w:sz="4" w:space="0" w:color="auto"/>
            </w:tcBorders>
            <w:shd w:val="clear" w:color="auto" w:fill="auto"/>
            <w:vAlign w:val="center"/>
            <w:hideMark/>
          </w:tcPr>
          <w:p w14:paraId="4FBCFD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05062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46E65F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Khâm Thành</w:t>
            </w:r>
          </w:p>
        </w:tc>
        <w:tc>
          <w:tcPr>
            <w:tcW w:w="420" w:type="pct"/>
            <w:tcBorders>
              <w:top w:val="nil"/>
              <w:left w:val="nil"/>
              <w:bottom w:val="single" w:sz="4" w:space="0" w:color="auto"/>
              <w:right w:val="single" w:sz="4" w:space="0" w:color="auto"/>
            </w:tcBorders>
            <w:shd w:val="clear" w:color="auto" w:fill="auto"/>
            <w:vAlign w:val="center"/>
            <w:hideMark/>
          </w:tcPr>
          <w:p w14:paraId="0EF593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Chuông</w:t>
            </w:r>
          </w:p>
        </w:tc>
        <w:tc>
          <w:tcPr>
            <w:tcW w:w="485" w:type="pct"/>
            <w:tcBorders>
              <w:top w:val="nil"/>
              <w:left w:val="nil"/>
              <w:bottom w:val="single" w:sz="4" w:space="0" w:color="auto"/>
              <w:right w:val="single" w:sz="4" w:space="0" w:color="auto"/>
            </w:tcBorders>
            <w:shd w:val="clear" w:color="auto" w:fill="auto"/>
            <w:vAlign w:val="center"/>
            <w:hideMark/>
          </w:tcPr>
          <w:p w14:paraId="7E1B705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Chuông</w:t>
            </w:r>
          </w:p>
        </w:tc>
        <w:tc>
          <w:tcPr>
            <w:tcW w:w="349" w:type="pct"/>
            <w:tcBorders>
              <w:top w:val="nil"/>
              <w:left w:val="nil"/>
              <w:bottom w:val="single" w:sz="4" w:space="0" w:color="auto"/>
              <w:right w:val="single" w:sz="4" w:space="0" w:color="auto"/>
            </w:tcBorders>
            <w:shd w:val="clear" w:color="auto" w:fill="auto"/>
            <w:vAlign w:val="center"/>
            <w:hideMark/>
          </w:tcPr>
          <w:p w14:paraId="7DB2DC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51C5F5F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3279952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2FF7096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436BAA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415</w:t>
            </w:r>
          </w:p>
        </w:tc>
        <w:tc>
          <w:tcPr>
            <w:tcW w:w="284" w:type="pct"/>
            <w:tcBorders>
              <w:top w:val="nil"/>
              <w:left w:val="nil"/>
              <w:bottom w:val="single" w:sz="4" w:space="0" w:color="auto"/>
              <w:right w:val="single" w:sz="4" w:space="0" w:color="auto"/>
            </w:tcBorders>
            <w:shd w:val="clear" w:color="auto" w:fill="auto"/>
            <w:vAlign w:val="center"/>
            <w:hideMark/>
          </w:tcPr>
          <w:p w14:paraId="32A39DD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9EA2C2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Trùng Khánh</w:t>
            </w:r>
          </w:p>
        </w:tc>
        <w:tc>
          <w:tcPr>
            <w:tcW w:w="420" w:type="pct"/>
            <w:tcBorders>
              <w:top w:val="nil"/>
              <w:left w:val="nil"/>
              <w:bottom w:val="single" w:sz="4" w:space="0" w:color="auto"/>
              <w:right w:val="single" w:sz="4" w:space="0" w:color="auto"/>
            </w:tcBorders>
            <w:shd w:val="clear" w:color="auto" w:fill="auto"/>
            <w:vAlign w:val="center"/>
            <w:hideMark/>
          </w:tcPr>
          <w:p w14:paraId="37AC83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Khâm Thành</w:t>
            </w:r>
          </w:p>
        </w:tc>
        <w:tc>
          <w:tcPr>
            <w:tcW w:w="420" w:type="pct"/>
            <w:tcBorders>
              <w:top w:val="nil"/>
              <w:left w:val="nil"/>
              <w:bottom w:val="single" w:sz="4" w:space="0" w:color="auto"/>
              <w:right w:val="single" w:sz="4" w:space="0" w:color="auto"/>
            </w:tcBorders>
            <w:shd w:val="clear" w:color="auto" w:fill="auto"/>
            <w:vAlign w:val="center"/>
            <w:hideMark/>
          </w:tcPr>
          <w:p w14:paraId="70471D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Giộc Vung</w:t>
            </w:r>
          </w:p>
        </w:tc>
        <w:tc>
          <w:tcPr>
            <w:tcW w:w="485" w:type="pct"/>
            <w:tcBorders>
              <w:top w:val="nil"/>
              <w:left w:val="nil"/>
              <w:bottom w:val="single" w:sz="4" w:space="0" w:color="auto"/>
              <w:right w:val="single" w:sz="4" w:space="0" w:color="auto"/>
            </w:tcBorders>
            <w:shd w:val="clear" w:color="auto" w:fill="auto"/>
            <w:vAlign w:val="center"/>
            <w:hideMark/>
          </w:tcPr>
          <w:p w14:paraId="733D5C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Giộc Vung</w:t>
            </w:r>
          </w:p>
        </w:tc>
        <w:tc>
          <w:tcPr>
            <w:tcW w:w="349" w:type="pct"/>
            <w:tcBorders>
              <w:top w:val="nil"/>
              <w:left w:val="nil"/>
              <w:bottom w:val="single" w:sz="4" w:space="0" w:color="auto"/>
              <w:right w:val="single" w:sz="4" w:space="0" w:color="auto"/>
            </w:tcBorders>
            <w:shd w:val="clear" w:color="auto" w:fill="auto"/>
            <w:vAlign w:val="center"/>
            <w:hideMark/>
          </w:tcPr>
          <w:p w14:paraId="14037F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Hang karst</w:t>
            </w:r>
          </w:p>
        </w:tc>
        <w:tc>
          <w:tcPr>
            <w:tcW w:w="1076" w:type="pct"/>
            <w:tcBorders>
              <w:top w:val="nil"/>
              <w:left w:val="nil"/>
              <w:bottom w:val="single" w:sz="4" w:space="0" w:color="auto"/>
              <w:right w:val="single" w:sz="4" w:space="0" w:color="auto"/>
            </w:tcBorders>
            <w:shd w:val="clear" w:color="auto" w:fill="auto"/>
            <w:vAlign w:val="center"/>
            <w:hideMark/>
          </w:tcPr>
          <w:p w14:paraId="653990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Tây Nam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6C5C676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F586045"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331409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416</w:t>
            </w:r>
          </w:p>
        </w:tc>
        <w:tc>
          <w:tcPr>
            <w:tcW w:w="284" w:type="pct"/>
            <w:tcBorders>
              <w:top w:val="nil"/>
              <w:left w:val="nil"/>
              <w:bottom w:val="single" w:sz="4" w:space="0" w:color="auto"/>
              <w:right w:val="single" w:sz="4" w:space="0" w:color="auto"/>
            </w:tcBorders>
            <w:shd w:val="clear" w:color="auto" w:fill="auto"/>
            <w:vAlign w:val="center"/>
            <w:hideMark/>
          </w:tcPr>
          <w:p w14:paraId="038797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3D96C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Hạ Lang</w:t>
            </w:r>
          </w:p>
        </w:tc>
        <w:tc>
          <w:tcPr>
            <w:tcW w:w="420" w:type="pct"/>
            <w:tcBorders>
              <w:top w:val="nil"/>
              <w:left w:val="nil"/>
              <w:bottom w:val="single" w:sz="4" w:space="0" w:color="auto"/>
              <w:right w:val="single" w:sz="4" w:space="0" w:color="auto"/>
            </w:tcBorders>
            <w:shd w:val="clear" w:color="auto" w:fill="auto"/>
            <w:vAlign w:val="center"/>
            <w:hideMark/>
          </w:tcPr>
          <w:p w14:paraId="472335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Long</w:t>
            </w:r>
          </w:p>
        </w:tc>
        <w:tc>
          <w:tcPr>
            <w:tcW w:w="420" w:type="pct"/>
            <w:tcBorders>
              <w:top w:val="nil"/>
              <w:left w:val="nil"/>
              <w:bottom w:val="single" w:sz="4" w:space="0" w:color="auto"/>
              <w:right w:val="single" w:sz="4" w:space="0" w:color="auto"/>
            </w:tcBorders>
            <w:shd w:val="clear" w:color="auto" w:fill="auto"/>
            <w:vAlign w:val="center"/>
            <w:hideMark/>
          </w:tcPr>
          <w:p w14:paraId="2CC742C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Thang</w:t>
            </w:r>
          </w:p>
        </w:tc>
        <w:tc>
          <w:tcPr>
            <w:tcW w:w="485" w:type="pct"/>
            <w:tcBorders>
              <w:top w:val="nil"/>
              <w:left w:val="nil"/>
              <w:bottom w:val="single" w:sz="4" w:space="0" w:color="auto"/>
              <w:right w:val="single" w:sz="4" w:space="0" w:color="auto"/>
            </w:tcBorders>
            <w:shd w:val="clear" w:color="auto" w:fill="auto"/>
            <w:vAlign w:val="center"/>
            <w:hideMark/>
          </w:tcPr>
          <w:p w14:paraId="735A25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Bản Thang</w:t>
            </w:r>
          </w:p>
        </w:tc>
        <w:tc>
          <w:tcPr>
            <w:tcW w:w="349" w:type="pct"/>
            <w:tcBorders>
              <w:top w:val="nil"/>
              <w:left w:val="nil"/>
              <w:bottom w:val="single" w:sz="4" w:space="0" w:color="auto"/>
              <w:right w:val="single" w:sz="4" w:space="0" w:color="auto"/>
            </w:tcBorders>
            <w:shd w:val="clear" w:color="auto" w:fill="auto"/>
            <w:vAlign w:val="center"/>
            <w:hideMark/>
          </w:tcPr>
          <w:p w14:paraId="645AFC4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18DDB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A3932A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6748BEFF"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C7214B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417</w:t>
            </w:r>
          </w:p>
        </w:tc>
        <w:tc>
          <w:tcPr>
            <w:tcW w:w="284" w:type="pct"/>
            <w:tcBorders>
              <w:top w:val="nil"/>
              <w:left w:val="nil"/>
              <w:bottom w:val="single" w:sz="4" w:space="0" w:color="auto"/>
              <w:right w:val="single" w:sz="4" w:space="0" w:color="auto"/>
            </w:tcBorders>
            <w:shd w:val="clear" w:color="auto" w:fill="auto"/>
            <w:vAlign w:val="center"/>
            <w:hideMark/>
          </w:tcPr>
          <w:p w14:paraId="0F91FF5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EFE337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Hạ Lang</w:t>
            </w:r>
          </w:p>
        </w:tc>
        <w:tc>
          <w:tcPr>
            <w:tcW w:w="420" w:type="pct"/>
            <w:tcBorders>
              <w:top w:val="nil"/>
              <w:left w:val="nil"/>
              <w:bottom w:val="single" w:sz="4" w:space="0" w:color="auto"/>
              <w:right w:val="single" w:sz="4" w:space="0" w:color="auto"/>
            </w:tcBorders>
            <w:shd w:val="clear" w:color="auto" w:fill="auto"/>
            <w:vAlign w:val="center"/>
            <w:hideMark/>
          </w:tcPr>
          <w:p w14:paraId="2908CA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Long</w:t>
            </w:r>
          </w:p>
        </w:tc>
        <w:tc>
          <w:tcPr>
            <w:tcW w:w="420" w:type="pct"/>
            <w:tcBorders>
              <w:top w:val="nil"/>
              <w:left w:val="nil"/>
              <w:bottom w:val="single" w:sz="4" w:space="0" w:color="auto"/>
              <w:right w:val="single" w:sz="4" w:space="0" w:color="auto"/>
            </w:tcBorders>
            <w:shd w:val="clear" w:color="auto" w:fill="auto"/>
            <w:vAlign w:val="center"/>
            <w:hideMark/>
          </w:tcPr>
          <w:p w14:paraId="514C5BF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Đa</w:t>
            </w:r>
          </w:p>
        </w:tc>
        <w:tc>
          <w:tcPr>
            <w:tcW w:w="485" w:type="pct"/>
            <w:tcBorders>
              <w:top w:val="nil"/>
              <w:left w:val="nil"/>
              <w:bottom w:val="single" w:sz="4" w:space="0" w:color="auto"/>
              <w:right w:val="single" w:sz="4" w:space="0" w:color="auto"/>
            </w:tcBorders>
            <w:shd w:val="clear" w:color="auto" w:fill="auto"/>
            <w:vAlign w:val="center"/>
            <w:hideMark/>
          </w:tcPr>
          <w:p w14:paraId="79722F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Đa</w:t>
            </w:r>
          </w:p>
        </w:tc>
        <w:tc>
          <w:tcPr>
            <w:tcW w:w="349" w:type="pct"/>
            <w:tcBorders>
              <w:top w:val="nil"/>
              <w:left w:val="nil"/>
              <w:bottom w:val="single" w:sz="4" w:space="0" w:color="auto"/>
              <w:right w:val="single" w:sz="4" w:space="0" w:color="auto"/>
            </w:tcBorders>
            <w:shd w:val="clear" w:color="auto" w:fill="auto"/>
            <w:vAlign w:val="center"/>
            <w:hideMark/>
          </w:tcPr>
          <w:p w14:paraId="2CA3E0A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5EEEBC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9D8A54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p>
        </w:tc>
      </w:tr>
      <w:tr w:rsidR="000E4468" w:rsidRPr="000E4468" w14:paraId="48DE27CF"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CD43DA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418</w:t>
            </w:r>
          </w:p>
        </w:tc>
        <w:tc>
          <w:tcPr>
            <w:tcW w:w="284" w:type="pct"/>
            <w:tcBorders>
              <w:top w:val="nil"/>
              <w:left w:val="nil"/>
              <w:bottom w:val="single" w:sz="4" w:space="0" w:color="auto"/>
              <w:right w:val="single" w:sz="4" w:space="0" w:color="auto"/>
            </w:tcBorders>
            <w:shd w:val="clear" w:color="auto" w:fill="auto"/>
            <w:vAlign w:val="center"/>
            <w:hideMark/>
          </w:tcPr>
          <w:p w14:paraId="254E745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DD299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Hạ Lang</w:t>
            </w:r>
          </w:p>
        </w:tc>
        <w:tc>
          <w:tcPr>
            <w:tcW w:w="420" w:type="pct"/>
            <w:tcBorders>
              <w:top w:val="nil"/>
              <w:left w:val="nil"/>
              <w:bottom w:val="single" w:sz="4" w:space="0" w:color="auto"/>
              <w:right w:val="single" w:sz="4" w:space="0" w:color="auto"/>
            </w:tcBorders>
            <w:shd w:val="clear" w:color="auto" w:fill="auto"/>
            <w:vAlign w:val="center"/>
            <w:hideMark/>
          </w:tcPr>
          <w:p w14:paraId="2359B5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Long</w:t>
            </w:r>
          </w:p>
        </w:tc>
        <w:tc>
          <w:tcPr>
            <w:tcW w:w="420" w:type="pct"/>
            <w:tcBorders>
              <w:top w:val="nil"/>
              <w:left w:val="nil"/>
              <w:bottom w:val="single" w:sz="4" w:space="0" w:color="auto"/>
              <w:right w:val="single" w:sz="4" w:space="0" w:color="auto"/>
            </w:tcBorders>
            <w:shd w:val="clear" w:color="auto" w:fill="auto"/>
            <w:vAlign w:val="center"/>
            <w:hideMark/>
          </w:tcPr>
          <w:p w14:paraId="43A4262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Quản</w:t>
            </w:r>
          </w:p>
        </w:tc>
        <w:tc>
          <w:tcPr>
            <w:tcW w:w="485" w:type="pct"/>
            <w:tcBorders>
              <w:top w:val="nil"/>
              <w:left w:val="nil"/>
              <w:bottom w:val="single" w:sz="4" w:space="0" w:color="auto"/>
              <w:right w:val="single" w:sz="4" w:space="0" w:color="auto"/>
            </w:tcBorders>
            <w:shd w:val="clear" w:color="auto" w:fill="auto"/>
            <w:vAlign w:val="center"/>
            <w:hideMark/>
          </w:tcPr>
          <w:p w14:paraId="0B595C3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Quản</w:t>
            </w:r>
          </w:p>
        </w:tc>
        <w:tc>
          <w:tcPr>
            <w:tcW w:w="349" w:type="pct"/>
            <w:tcBorders>
              <w:top w:val="nil"/>
              <w:left w:val="nil"/>
              <w:bottom w:val="single" w:sz="4" w:space="0" w:color="auto"/>
              <w:right w:val="single" w:sz="4" w:space="0" w:color="auto"/>
            </w:tcBorders>
            <w:shd w:val="clear" w:color="auto" w:fill="auto"/>
            <w:vAlign w:val="center"/>
            <w:hideMark/>
          </w:tcPr>
          <w:p w14:paraId="7E33C24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22B2351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9AC0F9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làm lượng mưa năm trước giảm, chênh lệch giữa các mùa lớn</w:t>
            </w:r>
            <w:r w:rsidRPr="000E4468">
              <w:rPr>
                <w:sz w:val="22"/>
                <w:szCs w:val="22"/>
                <w:lang w:val="en-GB" w:eastAsia="en-GB"/>
              </w:rPr>
              <w:br/>
              <w:t>- Giảm diện tích rừng tự nhiên</w:t>
            </w:r>
          </w:p>
        </w:tc>
      </w:tr>
      <w:tr w:rsidR="000E4468" w:rsidRPr="000E4468" w14:paraId="40EFEF84" w14:textId="77777777" w:rsidTr="000E4468">
        <w:trPr>
          <w:trHeight w:val="220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DAA0CE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419</w:t>
            </w:r>
          </w:p>
        </w:tc>
        <w:tc>
          <w:tcPr>
            <w:tcW w:w="284" w:type="pct"/>
            <w:tcBorders>
              <w:top w:val="nil"/>
              <w:left w:val="nil"/>
              <w:bottom w:val="single" w:sz="4" w:space="0" w:color="auto"/>
              <w:right w:val="single" w:sz="4" w:space="0" w:color="auto"/>
            </w:tcBorders>
            <w:shd w:val="clear" w:color="auto" w:fill="auto"/>
            <w:vAlign w:val="center"/>
            <w:hideMark/>
          </w:tcPr>
          <w:p w14:paraId="4FBD2E6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7A9889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2DE925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64507EE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Hưng Yên</w:t>
            </w:r>
          </w:p>
        </w:tc>
        <w:tc>
          <w:tcPr>
            <w:tcW w:w="485" w:type="pct"/>
            <w:tcBorders>
              <w:top w:val="nil"/>
              <w:left w:val="nil"/>
              <w:bottom w:val="single" w:sz="4" w:space="0" w:color="auto"/>
              <w:right w:val="single" w:sz="4" w:space="0" w:color="auto"/>
            </w:tcBorders>
            <w:shd w:val="clear" w:color="auto" w:fill="auto"/>
            <w:vAlign w:val="center"/>
            <w:hideMark/>
          </w:tcPr>
          <w:p w14:paraId="7F2086B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Nà</w:t>
            </w:r>
          </w:p>
        </w:tc>
        <w:tc>
          <w:tcPr>
            <w:tcW w:w="349" w:type="pct"/>
            <w:tcBorders>
              <w:top w:val="nil"/>
              <w:left w:val="nil"/>
              <w:bottom w:val="single" w:sz="4" w:space="0" w:color="auto"/>
              <w:right w:val="single" w:sz="4" w:space="0" w:color="auto"/>
            </w:tcBorders>
            <w:shd w:val="clear" w:color="auto" w:fill="auto"/>
            <w:vAlign w:val="center"/>
            <w:hideMark/>
          </w:tcPr>
          <w:p w14:paraId="1DDCA9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54FC1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4FBA80E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Miền bổ cập chưa được bảo vệ, có hiện tượng phá rừng, người dân sử dụng thuốc diệt cỏ, phân bón</w:t>
            </w:r>
            <w:r w:rsidRPr="000E4468">
              <w:rPr>
                <w:sz w:val="22"/>
                <w:szCs w:val="22"/>
                <w:lang w:val="en-GB" w:eastAsia="en-GB"/>
              </w:rPr>
              <w:br/>
              <w:t>- Khu vực bể chứa hầu như không được che chắn làm giảm chất lượng nguồn nước về các hộ dân</w:t>
            </w:r>
          </w:p>
        </w:tc>
      </w:tr>
      <w:tr w:rsidR="000E4468" w:rsidRPr="000E4468" w14:paraId="00C313A4" w14:textId="77777777" w:rsidTr="000E4468">
        <w:trPr>
          <w:trHeight w:val="138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FC46D6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420</w:t>
            </w:r>
          </w:p>
        </w:tc>
        <w:tc>
          <w:tcPr>
            <w:tcW w:w="284" w:type="pct"/>
            <w:tcBorders>
              <w:top w:val="nil"/>
              <w:left w:val="nil"/>
              <w:bottom w:val="single" w:sz="4" w:space="0" w:color="auto"/>
              <w:right w:val="single" w:sz="4" w:space="0" w:color="auto"/>
            </w:tcBorders>
            <w:shd w:val="clear" w:color="auto" w:fill="auto"/>
            <w:vAlign w:val="center"/>
            <w:hideMark/>
          </w:tcPr>
          <w:p w14:paraId="3DA4CE3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6882C1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6110177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41620BF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Hưng Yên</w:t>
            </w:r>
          </w:p>
        </w:tc>
        <w:tc>
          <w:tcPr>
            <w:tcW w:w="485" w:type="pct"/>
            <w:tcBorders>
              <w:top w:val="nil"/>
              <w:left w:val="nil"/>
              <w:bottom w:val="single" w:sz="4" w:space="0" w:color="auto"/>
              <w:right w:val="single" w:sz="4" w:space="0" w:color="auto"/>
            </w:tcBorders>
            <w:shd w:val="clear" w:color="auto" w:fill="auto"/>
            <w:vAlign w:val="center"/>
            <w:hideMark/>
          </w:tcPr>
          <w:p w14:paraId="697229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Rai Khang</w:t>
            </w:r>
          </w:p>
        </w:tc>
        <w:tc>
          <w:tcPr>
            <w:tcW w:w="349" w:type="pct"/>
            <w:tcBorders>
              <w:top w:val="nil"/>
              <w:left w:val="nil"/>
              <w:bottom w:val="single" w:sz="4" w:space="0" w:color="auto"/>
              <w:right w:val="single" w:sz="4" w:space="0" w:color="auto"/>
            </w:tcBorders>
            <w:shd w:val="clear" w:color="auto" w:fill="auto"/>
            <w:vAlign w:val="center"/>
            <w:hideMark/>
          </w:tcPr>
          <w:p w14:paraId="5B9E7A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9D4D7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Nam và phía Đông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256A797A"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14EF977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6D537A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421</w:t>
            </w:r>
          </w:p>
        </w:tc>
        <w:tc>
          <w:tcPr>
            <w:tcW w:w="284" w:type="pct"/>
            <w:tcBorders>
              <w:top w:val="nil"/>
              <w:left w:val="nil"/>
              <w:bottom w:val="single" w:sz="4" w:space="0" w:color="auto"/>
              <w:right w:val="single" w:sz="4" w:space="0" w:color="auto"/>
            </w:tcBorders>
            <w:shd w:val="clear" w:color="auto" w:fill="auto"/>
            <w:vAlign w:val="center"/>
            <w:hideMark/>
          </w:tcPr>
          <w:p w14:paraId="4CC490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BDD095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59BBF8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1B2782A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An Lạc</w:t>
            </w:r>
          </w:p>
        </w:tc>
        <w:tc>
          <w:tcPr>
            <w:tcW w:w="485" w:type="pct"/>
            <w:tcBorders>
              <w:top w:val="nil"/>
              <w:left w:val="nil"/>
              <w:bottom w:val="single" w:sz="4" w:space="0" w:color="auto"/>
              <w:right w:val="single" w:sz="4" w:space="0" w:color="auto"/>
            </w:tcBorders>
            <w:shd w:val="clear" w:color="auto" w:fill="auto"/>
            <w:vAlign w:val="center"/>
            <w:hideMark/>
          </w:tcPr>
          <w:p w14:paraId="55CB43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Lỳ</w:t>
            </w:r>
          </w:p>
        </w:tc>
        <w:tc>
          <w:tcPr>
            <w:tcW w:w="349" w:type="pct"/>
            <w:tcBorders>
              <w:top w:val="nil"/>
              <w:left w:val="nil"/>
              <w:bottom w:val="single" w:sz="4" w:space="0" w:color="auto"/>
              <w:right w:val="single" w:sz="4" w:space="0" w:color="auto"/>
            </w:tcBorders>
            <w:shd w:val="clear" w:color="auto" w:fill="auto"/>
            <w:vAlign w:val="center"/>
            <w:hideMark/>
          </w:tcPr>
          <w:p w14:paraId="71D6B2D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497B96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BB0490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58DAD1A1"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692BA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422</w:t>
            </w:r>
          </w:p>
        </w:tc>
        <w:tc>
          <w:tcPr>
            <w:tcW w:w="284" w:type="pct"/>
            <w:tcBorders>
              <w:top w:val="nil"/>
              <w:left w:val="nil"/>
              <w:bottom w:val="single" w:sz="4" w:space="0" w:color="auto"/>
              <w:right w:val="single" w:sz="4" w:space="0" w:color="auto"/>
            </w:tcBorders>
            <w:shd w:val="clear" w:color="auto" w:fill="auto"/>
            <w:vAlign w:val="center"/>
            <w:hideMark/>
          </w:tcPr>
          <w:p w14:paraId="0602D2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3562A09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23B7C08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5B620F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An Lạc</w:t>
            </w:r>
          </w:p>
        </w:tc>
        <w:tc>
          <w:tcPr>
            <w:tcW w:w="485" w:type="pct"/>
            <w:tcBorders>
              <w:top w:val="nil"/>
              <w:left w:val="nil"/>
              <w:bottom w:val="single" w:sz="4" w:space="0" w:color="auto"/>
              <w:right w:val="single" w:sz="4" w:space="0" w:color="auto"/>
            </w:tcBorders>
            <w:shd w:val="clear" w:color="auto" w:fill="auto"/>
            <w:vAlign w:val="center"/>
            <w:hideMark/>
          </w:tcPr>
          <w:p w14:paraId="5BE74F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Ngưu</w:t>
            </w:r>
          </w:p>
        </w:tc>
        <w:tc>
          <w:tcPr>
            <w:tcW w:w="349" w:type="pct"/>
            <w:tcBorders>
              <w:top w:val="nil"/>
              <w:left w:val="nil"/>
              <w:bottom w:val="single" w:sz="4" w:space="0" w:color="auto"/>
              <w:right w:val="single" w:sz="4" w:space="0" w:color="auto"/>
            </w:tcBorders>
            <w:shd w:val="clear" w:color="auto" w:fill="auto"/>
            <w:vAlign w:val="center"/>
            <w:hideMark/>
          </w:tcPr>
          <w:p w14:paraId="53DE877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B0011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CA6DF8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5F2B859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DA8EA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423</w:t>
            </w:r>
          </w:p>
        </w:tc>
        <w:tc>
          <w:tcPr>
            <w:tcW w:w="284" w:type="pct"/>
            <w:tcBorders>
              <w:top w:val="nil"/>
              <w:left w:val="nil"/>
              <w:bottom w:val="single" w:sz="4" w:space="0" w:color="auto"/>
              <w:right w:val="single" w:sz="4" w:space="0" w:color="auto"/>
            </w:tcBorders>
            <w:shd w:val="clear" w:color="auto" w:fill="auto"/>
            <w:vAlign w:val="center"/>
            <w:hideMark/>
          </w:tcPr>
          <w:p w14:paraId="34324E0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08E7BD7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3D5BE85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09ED9D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Minh Hòa</w:t>
            </w:r>
          </w:p>
        </w:tc>
        <w:tc>
          <w:tcPr>
            <w:tcW w:w="485" w:type="pct"/>
            <w:tcBorders>
              <w:top w:val="nil"/>
              <w:left w:val="nil"/>
              <w:bottom w:val="single" w:sz="4" w:space="0" w:color="auto"/>
              <w:right w:val="single" w:sz="4" w:space="0" w:color="auto"/>
            </w:tcBorders>
            <w:shd w:val="clear" w:color="auto" w:fill="auto"/>
            <w:vAlign w:val="center"/>
            <w:hideMark/>
          </w:tcPr>
          <w:p w14:paraId="7BAE42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Nu</w:t>
            </w:r>
          </w:p>
        </w:tc>
        <w:tc>
          <w:tcPr>
            <w:tcW w:w="349" w:type="pct"/>
            <w:tcBorders>
              <w:top w:val="nil"/>
              <w:left w:val="nil"/>
              <w:bottom w:val="single" w:sz="4" w:space="0" w:color="auto"/>
              <w:right w:val="single" w:sz="4" w:space="0" w:color="auto"/>
            </w:tcBorders>
            <w:shd w:val="clear" w:color="auto" w:fill="auto"/>
            <w:vAlign w:val="center"/>
            <w:hideMark/>
          </w:tcPr>
          <w:p w14:paraId="6727E5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0A118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F2DE809"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tự nhiên sang trồng ngô, có sử dụng phân bón và thuốc bảo vệ thực vật</w:t>
            </w:r>
          </w:p>
        </w:tc>
      </w:tr>
      <w:tr w:rsidR="000E4468" w:rsidRPr="000E4468" w14:paraId="2D07164A"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23B12C3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424</w:t>
            </w:r>
          </w:p>
        </w:tc>
        <w:tc>
          <w:tcPr>
            <w:tcW w:w="284" w:type="pct"/>
            <w:tcBorders>
              <w:top w:val="nil"/>
              <w:left w:val="nil"/>
              <w:bottom w:val="single" w:sz="4" w:space="0" w:color="auto"/>
              <w:right w:val="single" w:sz="4" w:space="0" w:color="auto"/>
            </w:tcBorders>
            <w:shd w:val="clear" w:color="auto" w:fill="auto"/>
            <w:vAlign w:val="center"/>
            <w:hideMark/>
          </w:tcPr>
          <w:p w14:paraId="5EF996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819A8C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7B6DCB3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3E1ACC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Xuân Lợi</w:t>
            </w:r>
          </w:p>
        </w:tc>
        <w:tc>
          <w:tcPr>
            <w:tcW w:w="485" w:type="pct"/>
            <w:tcBorders>
              <w:top w:val="nil"/>
              <w:left w:val="nil"/>
              <w:bottom w:val="single" w:sz="4" w:space="0" w:color="auto"/>
              <w:right w:val="single" w:sz="4" w:space="0" w:color="auto"/>
            </w:tcBorders>
            <w:shd w:val="clear" w:color="auto" w:fill="auto"/>
            <w:vAlign w:val="center"/>
            <w:hideMark/>
          </w:tcPr>
          <w:p w14:paraId="251BE0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Miêng-Khưa Nay</w:t>
            </w:r>
          </w:p>
        </w:tc>
        <w:tc>
          <w:tcPr>
            <w:tcW w:w="349" w:type="pct"/>
            <w:tcBorders>
              <w:top w:val="nil"/>
              <w:left w:val="nil"/>
              <w:bottom w:val="single" w:sz="4" w:space="0" w:color="auto"/>
              <w:right w:val="single" w:sz="4" w:space="0" w:color="auto"/>
            </w:tcBorders>
            <w:shd w:val="clear" w:color="auto" w:fill="auto"/>
            <w:vAlign w:val="center"/>
            <w:hideMark/>
          </w:tcPr>
          <w:p w14:paraId="397B337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6713F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01AB8B2E"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4888C872"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3EEDFA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425</w:t>
            </w:r>
          </w:p>
        </w:tc>
        <w:tc>
          <w:tcPr>
            <w:tcW w:w="284" w:type="pct"/>
            <w:tcBorders>
              <w:top w:val="nil"/>
              <w:left w:val="nil"/>
              <w:bottom w:val="single" w:sz="4" w:space="0" w:color="auto"/>
              <w:right w:val="single" w:sz="4" w:space="0" w:color="auto"/>
            </w:tcBorders>
            <w:shd w:val="clear" w:color="auto" w:fill="auto"/>
            <w:vAlign w:val="center"/>
            <w:hideMark/>
          </w:tcPr>
          <w:p w14:paraId="7E0751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9DCE56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2A5970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444F97C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Tiền Long</w:t>
            </w:r>
          </w:p>
        </w:tc>
        <w:tc>
          <w:tcPr>
            <w:tcW w:w="485" w:type="pct"/>
            <w:tcBorders>
              <w:top w:val="nil"/>
              <w:left w:val="nil"/>
              <w:bottom w:val="single" w:sz="4" w:space="0" w:color="auto"/>
              <w:right w:val="single" w:sz="4" w:space="0" w:color="auto"/>
            </w:tcBorders>
            <w:shd w:val="clear" w:color="auto" w:fill="auto"/>
            <w:vAlign w:val="center"/>
            <w:hideMark/>
          </w:tcPr>
          <w:p w14:paraId="3C7DDA2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Canh Man</w:t>
            </w:r>
          </w:p>
        </w:tc>
        <w:tc>
          <w:tcPr>
            <w:tcW w:w="349" w:type="pct"/>
            <w:tcBorders>
              <w:top w:val="nil"/>
              <w:left w:val="nil"/>
              <w:bottom w:val="single" w:sz="4" w:space="0" w:color="auto"/>
              <w:right w:val="single" w:sz="4" w:space="0" w:color="auto"/>
            </w:tcBorders>
            <w:shd w:val="clear" w:color="auto" w:fill="auto"/>
            <w:vAlign w:val="center"/>
            <w:hideMark/>
          </w:tcPr>
          <w:p w14:paraId="4325BFA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A35AB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7EF0B1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1E01E4A1"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27E908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426</w:t>
            </w:r>
          </w:p>
        </w:tc>
        <w:tc>
          <w:tcPr>
            <w:tcW w:w="284" w:type="pct"/>
            <w:tcBorders>
              <w:top w:val="nil"/>
              <w:left w:val="nil"/>
              <w:bottom w:val="single" w:sz="4" w:space="0" w:color="auto"/>
              <w:right w:val="single" w:sz="4" w:space="0" w:color="auto"/>
            </w:tcBorders>
            <w:shd w:val="clear" w:color="auto" w:fill="auto"/>
            <w:vAlign w:val="center"/>
            <w:hideMark/>
          </w:tcPr>
          <w:p w14:paraId="0C7AB5E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AA211B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168FC5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249D3A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Luông</w:t>
            </w:r>
          </w:p>
        </w:tc>
        <w:tc>
          <w:tcPr>
            <w:tcW w:w="485" w:type="pct"/>
            <w:tcBorders>
              <w:top w:val="nil"/>
              <w:left w:val="nil"/>
              <w:bottom w:val="single" w:sz="4" w:space="0" w:color="auto"/>
              <w:right w:val="single" w:sz="4" w:space="0" w:color="auto"/>
            </w:tcBorders>
            <w:shd w:val="clear" w:color="auto" w:fill="auto"/>
            <w:vAlign w:val="center"/>
            <w:hideMark/>
          </w:tcPr>
          <w:p w14:paraId="3EDC32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Bó Luông</w:t>
            </w:r>
          </w:p>
        </w:tc>
        <w:tc>
          <w:tcPr>
            <w:tcW w:w="349" w:type="pct"/>
            <w:tcBorders>
              <w:top w:val="nil"/>
              <w:left w:val="nil"/>
              <w:bottom w:val="single" w:sz="4" w:space="0" w:color="auto"/>
              <w:right w:val="single" w:sz="4" w:space="0" w:color="auto"/>
            </w:tcBorders>
            <w:shd w:val="clear" w:color="auto" w:fill="auto"/>
            <w:vAlign w:val="center"/>
            <w:hideMark/>
          </w:tcPr>
          <w:p w14:paraId="208E0FB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04FCD9A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336F27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mưa rất ít</w:t>
            </w:r>
          </w:p>
        </w:tc>
      </w:tr>
      <w:tr w:rsidR="000E4468" w:rsidRPr="000E4468" w14:paraId="660DE1AC" w14:textId="77777777" w:rsidTr="000E4468">
        <w:trPr>
          <w:trHeight w:val="1656"/>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9ACBCF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427</w:t>
            </w:r>
          </w:p>
        </w:tc>
        <w:tc>
          <w:tcPr>
            <w:tcW w:w="284" w:type="pct"/>
            <w:tcBorders>
              <w:top w:val="nil"/>
              <w:left w:val="nil"/>
              <w:bottom w:val="single" w:sz="4" w:space="0" w:color="auto"/>
              <w:right w:val="single" w:sz="4" w:space="0" w:color="auto"/>
            </w:tcBorders>
            <w:shd w:val="clear" w:color="auto" w:fill="auto"/>
            <w:vAlign w:val="center"/>
            <w:hideMark/>
          </w:tcPr>
          <w:p w14:paraId="02D95C3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67B29A3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49D2343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Chí Thảo</w:t>
            </w:r>
          </w:p>
        </w:tc>
        <w:tc>
          <w:tcPr>
            <w:tcW w:w="420" w:type="pct"/>
            <w:tcBorders>
              <w:top w:val="nil"/>
              <w:left w:val="nil"/>
              <w:bottom w:val="single" w:sz="4" w:space="0" w:color="auto"/>
              <w:right w:val="single" w:sz="4" w:space="0" w:color="auto"/>
            </w:tcBorders>
            <w:shd w:val="clear" w:color="auto" w:fill="auto"/>
            <w:vAlign w:val="center"/>
            <w:hideMark/>
          </w:tcPr>
          <w:p w14:paraId="202976A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Tắc Kha</w:t>
            </w:r>
          </w:p>
        </w:tc>
        <w:tc>
          <w:tcPr>
            <w:tcW w:w="485" w:type="pct"/>
            <w:tcBorders>
              <w:top w:val="nil"/>
              <w:left w:val="nil"/>
              <w:bottom w:val="single" w:sz="4" w:space="0" w:color="auto"/>
              <w:right w:val="single" w:sz="4" w:space="0" w:color="auto"/>
            </w:tcBorders>
            <w:shd w:val="clear" w:color="auto" w:fill="auto"/>
            <w:vAlign w:val="center"/>
            <w:hideMark/>
          </w:tcPr>
          <w:p w14:paraId="71BA7EC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Cốc Cam</w:t>
            </w:r>
          </w:p>
        </w:tc>
        <w:tc>
          <w:tcPr>
            <w:tcW w:w="349" w:type="pct"/>
            <w:tcBorders>
              <w:top w:val="nil"/>
              <w:left w:val="nil"/>
              <w:bottom w:val="single" w:sz="4" w:space="0" w:color="auto"/>
              <w:right w:val="single" w:sz="4" w:space="0" w:color="auto"/>
            </w:tcBorders>
            <w:shd w:val="clear" w:color="auto" w:fill="auto"/>
            <w:vAlign w:val="center"/>
            <w:hideMark/>
          </w:tcPr>
          <w:p w14:paraId="1A9E470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5187E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57B56C70"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trong khu dân cư, có thể bị ảnh hưởng do chất thải sinh hoạt;</w:t>
            </w:r>
            <w:r w:rsidRPr="000E4468">
              <w:rPr>
                <w:sz w:val="22"/>
                <w:szCs w:val="22"/>
                <w:lang w:val="en-GB" w:eastAsia="en-GB"/>
              </w:rPr>
              <w:br/>
              <w:t>- Giảm diện tích rừng</w:t>
            </w:r>
          </w:p>
        </w:tc>
      </w:tr>
      <w:tr w:rsidR="000E4468" w:rsidRPr="000E4468" w14:paraId="374AB316" w14:textId="77777777" w:rsidTr="000E4468">
        <w:trPr>
          <w:trHeight w:val="1932"/>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D976D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428</w:t>
            </w:r>
          </w:p>
        </w:tc>
        <w:tc>
          <w:tcPr>
            <w:tcW w:w="284" w:type="pct"/>
            <w:tcBorders>
              <w:top w:val="nil"/>
              <w:left w:val="nil"/>
              <w:bottom w:val="single" w:sz="4" w:space="0" w:color="auto"/>
              <w:right w:val="single" w:sz="4" w:space="0" w:color="auto"/>
            </w:tcBorders>
            <w:shd w:val="clear" w:color="auto" w:fill="auto"/>
            <w:vAlign w:val="center"/>
            <w:hideMark/>
          </w:tcPr>
          <w:p w14:paraId="75484F4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721634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58F2A18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Quang</w:t>
            </w:r>
          </w:p>
        </w:tc>
        <w:tc>
          <w:tcPr>
            <w:tcW w:w="420" w:type="pct"/>
            <w:tcBorders>
              <w:top w:val="nil"/>
              <w:left w:val="nil"/>
              <w:bottom w:val="single" w:sz="4" w:space="0" w:color="auto"/>
              <w:right w:val="single" w:sz="4" w:space="0" w:color="auto"/>
            </w:tcBorders>
            <w:shd w:val="clear" w:color="auto" w:fill="auto"/>
            <w:vAlign w:val="center"/>
            <w:hideMark/>
          </w:tcPr>
          <w:p w14:paraId="6F2CD5D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Hoóc</w:t>
            </w:r>
          </w:p>
        </w:tc>
        <w:tc>
          <w:tcPr>
            <w:tcW w:w="485" w:type="pct"/>
            <w:tcBorders>
              <w:top w:val="nil"/>
              <w:left w:val="nil"/>
              <w:bottom w:val="single" w:sz="4" w:space="0" w:color="auto"/>
              <w:right w:val="single" w:sz="4" w:space="0" w:color="auto"/>
            </w:tcBorders>
            <w:shd w:val="clear" w:color="auto" w:fill="auto"/>
            <w:vAlign w:val="center"/>
            <w:hideMark/>
          </w:tcPr>
          <w:p w14:paraId="2615AD9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Hoóc</w:t>
            </w:r>
          </w:p>
        </w:tc>
        <w:tc>
          <w:tcPr>
            <w:tcW w:w="349" w:type="pct"/>
            <w:tcBorders>
              <w:top w:val="nil"/>
              <w:left w:val="nil"/>
              <w:bottom w:val="single" w:sz="4" w:space="0" w:color="auto"/>
              <w:right w:val="single" w:sz="4" w:space="0" w:color="auto"/>
            </w:tcBorders>
            <w:shd w:val="clear" w:color="auto" w:fill="auto"/>
            <w:vAlign w:val="center"/>
            <w:hideMark/>
          </w:tcPr>
          <w:p w14:paraId="28B080B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646118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sang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191AE187"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Mạch ở dưới thung lũng, xung quanh trồng ngô, hoa màu, khi mưa lớn sẽ lôi kéo vật liệu, chất bẩn làm giảm chất lượng nước</w:t>
            </w:r>
          </w:p>
        </w:tc>
      </w:tr>
      <w:tr w:rsidR="000E4468" w:rsidRPr="000E4468" w14:paraId="4761C129"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7C531E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429</w:t>
            </w:r>
          </w:p>
        </w:tc>
        <w:tc>
          <w:tcPr>
            <w:tcW w:w="284" w:type="pct"/>
            <w:tcBorders>
              <w:top w:val="nil"/>
              <w:left w:val="nil"/>
              <w:bottom w:val="single" w:sz="4" w:space="0" w:color="auto"/>
              <w:right w:val="single" w:sz="4" w:space="0" w:color="auto"/>
            </w:tcBorders>
            <w:shd w:val="clear" w:color="auto" w:fill="auto"/>
            <w:vAlign w:val="center"/>
            <w:hideMark/>
          </w:tcPr>
          <w:p w14:paraId="7319304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285D21A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17E1D1A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Quang</w:t>
            </w:r>
          </w:p>
        </w:tc>
        <w:tc>
          <w:tcPr>
            <w:tcW w:w="420" w:type="pct"/>
            <w:tcBorders>
              <w:top w:val="nil"/>
              <w:left w:val="nil"/>
              <w:bottom w:val="single" w:sz="4" w:space="0" w:color="auto"/>
              <w:right w:val="single" w:sz="4" w:space="0" w:color="auto"/>
            </w:tcBorders>
            <w:shd w:val="clear" w:color="auto" w:fill="auto"/>
            <w:vAlign w:val="center"/>
            <w:hideMark/>
          </w:tcPr>
          <w:p w14:paraId="4D33B08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Hợp Thành</w:t>
            </w:r>
          </w:p>
        </w:tc>
        <w:tc>
          <w:tcPr>
            <w:tcW w:w="485" w:type="pct"/>
            <w:tcBorders>
              <w:top w:val="nil"/>
              <w:left w:val="nil"/>
              <w:bottom w:val="single" w:sz="4" w:space="0" w:color="auto"/>
              <w:right w:val="single" w:sz="4" w:space="0" w:color="auto"/>
            </w:tcBorders>
            <w:shd w:val="clear" w:color="auto" w:fill="auto"/>
            <w:vAlign w:val="center"/>
            <w:hideMark/>
          </w:tcPr>
          <w:p w14:paraId="530911B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Hợp Thành</w:t>
            </w:r>
          </w:p>
        </w:tc>
        <w:tc>
          <w:tcPr>
            <w:tcW w:w="349" w:type="pct"/>
            <w:tcBorders>
              <w:top w:val="nil"/>
              <w:left w:val="nil"/>
              <w:bottom w:val="single" w:sz="4" w:space="0" w:color="auto"/>
              <w:right w:val="single" w:sz="4" w:space="0" w:color="auto"/>
            </w:tcBorders>
            <w:shd w:val="clear" w:color="auto" w:fill="auto"/>
            <w:vAlign w:val="center"/>
            <w:hideMark/>
          </w:tcPr>
          <w:p w14:paraId="1DF9D3C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143D5C0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mở rộng về hai phía xuống khu vực cửa hang</w:t>
            </w:r>
          </w:p>
        </w:tc>
        <w:tc>
          <w:tcPr>
            <w:tcW w:w="1371" w:type="pct"/>
            <w:tcBorders>
              <w:top w:val="nil"/>
              <w:left w:val="nil"/>
              <w:bottom w:val="single" w:sz="4" w:space="0" w:color="auto"/>
              <w:right w:val="single" w:sz="4" w:space="0" w:color="auto"/>
            </w:tcBorders>
            <w:shd w:val="clear" w:color="auto" w:fill="auto"/>
            <w:vAlign w:val="center"/>
            <w:hideMark/>
          </w:tcPr>
          <w:p w14:paraId="10FFFB8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Hỏng đường ống nên lượng nước về hộ dân giảm</w:t>
            </w:r>
            <w:r w:rsidRPr="000E4468">
              <w:rPr>
                <w:sz w:val="22"/>
                <w:szCs w:val="22"/>
                <w:lang w:val="en-GB" w:eastAsia="en-GB"/>
              </w:rPr>
              <w:br/>
            </w:r>
            <w:r w:rsidRPr="000E4468">
              <w:rPr>
                <w:sz w:val="22"/>
                <w:szCs w:val="22"/>
                <w:lang w:val="en-GB" w:eastAsia="en-GB"/>
              </w:rPr>
              <w:lastRenderedPageBreak/>
              <w:t>- Có thể chất lượng giảm do người dân trồng ngô gần khu vực hang</w:t>
            </w:r>
          </w:p>
        </w:tc>
      </w:tr>
      <w:tr w:rsidR="000E4468" w:rsidRPr="000E4468" w14:paraId="67C6A98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C3C2E8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430</w:t>
            </w:r>
          </w:p>
        </w:tc>
        <w:tc>
          <w:tcPr>
            <w:tcW w:w="284" w:type="pct"/>
            <w:tcBorders>
              <w:top w:val="nil"/>
              <w:left w:val="nil"/>
              <w:bottom w:val="single" w:sz="4" w:space="0" w:color="auto"/>
              <w:right w:val="single" w:sz="4" w:space="0" w:color="auto"/>
            </w:tcBorders>
            <w:shd w:val="clear" w:color="auto" w:fill="auto"/>
            <w:vAlign w:val="center"/>
            <w:hideMark/>
          </w:tcPr>
          <w:p w14:paraId="7BD24C8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4DCDF20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70CB492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Quang</w:t>
            </w:r>
          </w:p>
        </w:tc>
        <w:tc>
          <w:tcPr>
            <w:tcW w:w="420" w:type="pct"/>
            <w:tcBorders>
              <w:top w:val="nil"/>
              <w:left w:val="nil"/>
              <w:bottom w:val="single" w:sz="4" w:space="0" w:color="auto"/>
              <w:right w:val="single" w:sz="4" w:space="0" w:color="auto"/>
            </w:tcBorders>
            <w:shd w:val="clear" w:color="auto" w:fill="auto"/>
            <w:vAlign w:val="center"/>
            <w:hideMark/>
          </w:tcPr>
          <w:p w14:paraId="41C2C0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Nà</w:t>
            </w:r>
          </w:p>
        </w:tc>
        <w:tc>
          <w:tcPr>
            <w:tcW w:w="485" w:type="pct"/>
            <w:tcBorders>
              <w:top w:val="nil"/>
              <w:left w:val="nil"/>
              <w:bottom w:val="single" w:sz="4" w:space="0" w:color="auto"/>
              <w:right w:val="single" w:sz="4" w:space="0" w:color="auto"/>
            </w:tcBorders>
            <w:shd w:val="clear" w:color="auto" w:fill="auto"/>
            <w:vAlign w:val="center"/>
            <w:hideMark/>
          </w:tcPr>
          <w:p w14:paraId="676B4BB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Pác Nà</w:t>
            </w:r>
          </w:p>
        </w:tc>
        <w:tc>
          <w:tcPr>
            <w:tcW w:w="349" w:type="pct"/>
            <w:tcBorders>
              <w:top w:val="nil"/>
              <w:left w:val="nil"/>
              <w:bottom w:val="single" w:sz="4" w:space="0" w:color="auto"/>
              <w:right w:val="single" w:sz="4" w:space="0" w:color="auto"/>
            </w:tcBorders>
            <w:shd w:val="clear" w:color="auto" w:fill="auto"/>
            <w:vAlign w:val="center"/>
            <w:hideMark/>
          </w:tcPr>
          <w:p w14:paraId="1A44A41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658D74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948C552"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Mùa khô mưa rất nhỏ làm giảm nguồn cung cấp;</w:t>
            </w:r>
            <w:r w:rsidRPr="000E4468">
              <w:rPr>
                <w:sz w:val="22"/>
                <w:szCs w:val="22"/>
                <w:lang w:val="en-GB" w:eastAsia="en-GB"/>
              </w:rPr>
              <w:br/>
              <w:t>- Nơi xuất lộ chưa được bảo vệ làm giảm chất lượng</w:t>
            </w:r>
          </w:p>
        </w:tc>
      </w:tr>
      <w:tr w:rsidR="000E4468" w:rsidRPr="000E4468" w14:paraId="44C26DB3" w14:textId="77777777" w:rsidTr="000E4468">
        <w:trPr>
          <w:trHeight w:val="828"/>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4B62E94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431</w:t>
            </w:r>
          </w:p>
        </w:tc>
        <w:tc>
          <w:tcPr>
            <w:tcW w:w="284" w:type="pct"/>
            <w:tcBorders>
              <w:top w:val="nil"/>
              <w:left w:val="nil"/>
              <w:bottom w:val="single" w:sz="4" w:space="0" w:color="auto"/>
              <w:right w:val="single" w:sz="4" w:space="0" w:color="auto"/>
            </w:tcBorders>
            <w:shd w:val="clear" w:color="auto" w:fill="auto"/>
            <w:vAlign w:val="center"/>
            <w:hideMark/>
          </w:tcPr>
          <w:p w14:paraId="2C9D047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1EC12CB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73DE0A86"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Quang</w:t>
            </w:r>
          </w:p>
        </w:tc>
        <w:tc>
          <w:tcPr>
            <w:tcW w:w="420" w:type="pct"/>
            <w:tcBorders>
              <w:top w:val="nil"/>
              <w:left w:val="nil"/>
              <w:bottom w:val="single" w:sz="4" w:space="0" w:color="auto"/>
              <w:right w:val="single" w:sz="4" w:space="0" w:color="auto"/>
            </w:tcBorders>
            <w:shd w:val="clear" w:color="auto" w:fill="auto"/>
            <w:vAlign w:val="center"/>
            <w:hideMark/>
          </w:tcPr>
          <w:p w14:paraId="2846BBE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Nậu</w:t>
            </w:r>
          </w:p>
        </w:tc>
        <w:tc>
          <w:tcPr>
            <w:tcW w:w="485" w:type="pct"/>
            <w:tcBorders>
              <w:top w:val="nil"/>
              <w:left w:val="nil"/>
              <w:bottom w:val="single" w:sz="4" w:space="0" w:color="auto"/>
              <w:right w:val="single" w:sz="4" w:space="0" w:color="auto"/>
            </w:tcBorders>
            <w:shd w:val="clear" w:color="auto" w:fill="auto"/>
            <w:vAlign w:val="center"/>
            <w:hideMark/>
          </w:tcPr>
          <w:p w14:paraId="3CA3654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Nậu</w:t>
            </w:r>
          </w:p>
        </w:tc>
        <w:tc>
          <w:tcPr>
            <w:tcW w:w="349" w:type="pct"/>
            <w:tcBorders>
              <w:top w:val="nil"/>
              <w:left w:val="nil"/>
              <w:bottom w:val="single" w:sz="4" w:space="0" w:color="auto"/>
              <w:right w:val="single" w:sz="4" w:space="0" w:color="auto"/>
            </w:tcBorders>
            <w:shd w:val="clear" w:color="auto" w:fill="auto"/>
            <w:vAlign w:val="center"/>
            <w:hideMark/>
          </w:tcPr>
          <w:p w14:paraId="637074B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6C3B2F6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5958956"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một phần diện tích rừng tự nhiên sang trồng ngô, có sử dụng phân bón và thuốc bảo vệ thực vật</w:t>
            </w:r>
          </w:p>
        </w:tc>
      </w:tr>
      <w:tr w:rsidR="000E4468" w:rsidRPr="000E4468" w14:paraId="04241999"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1F7547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432</w:t>
            </w:r>
          </w:p>
        </w:tc>
        <w:tc>
          <w:tcPr>
            <w:tcW w:w="284" w:type="pct"/>
            <w:tcBorders>
              <w:top w:val="nil"/>
              <w:left w:val="nil"/>
              <w:bottom w:val="single" w:sz="4" w:space="0" w:color="auto"/>
              <w:right w:val="single" w:sz="4" w:space="0" w:color="auto"/>
            </w:tcBorders>
            <w:shd w:val="clear" w:color="auto" w:fill="auto"/>
            <w:vAlign w:val="center"/>
            <w:hideMark/>
          </w:tcPr>
          <w:p w14:paraId="3870AE1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Cao Bằng</w:t>
            </w:r>
          </w:p>
        </w:tc>
        <w:tc>
          <w:tcPr>
            <w:tcW w:w="313" w:type="pct"/>
            <w:tcBorders>
              <w:top w:val="nil"/>
              <w:left w:val="nil"/>
              <w:bottom w:val="single" w:sz="4" w:space="0" w:color="auto"/>
              <w:right w:val="single" w:sz="4" w:space="0" w:color="auto"/>
            </w:tcBorders>
            <w:shd w:val="clear" w:color="auto" w:fill="auto"/>
            <w:vAlign w:val="center"/>
            <w:hideMark/>
          </w:tcPr>
          <w:p w14:paraId="55D3F6E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Hòa</w:t>
            </w:r>
          </w:p>
        </w:tc>
        <w:tc>
          <w:tcPr>
            <w:tcW w:w="420" w:type="pct"/>
            <w:tcBorders>
              <w:top w:val="nil"/>
              <w:left w:val="nil"/>
              <w:bottom w:val="single" w:sz="4" w:space="0" w:color="auto"/>
              <w:right w:val="single" w:sz="4" w:space="0" w:color="auto"/>
            </w:tcBorders>
            <w:shd w:val="clear" w:color="auto" w:fill="auto"/>
            <w:vAlign w:val="center"/>
            <w:hideMark/>
          </w:tcPr>
          <w:p w14:paraId="3FB5005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Hồng Quang</w:t>
            </w:r>
          </w:p>
        </w:tc>
        <w:tc>
          <w:tcPr>
            <w:tcW w:w="420" w:type="pct"/>
            <w:tcBorders>
              <w:top w:val="nil"/>
              <w:left w:val="nil"/>
              <w:bottom w:val="single" w:sz="4" w:space="0" w:color="auto"/>
              <w:right w:val="single" w:sz="4" w:space="0" w:color="auto"/>
            </w:tcBorders>
            <w:shd w:val="clear" w:color="auto" w:fill="auto"/>
            <w:vAlign w:val="center"/>
            <w:hideMark/>
          </w:tcPr>
          <w:p w14:paraId="1DDB21C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Phiệt</w:t>
            </w:r>
          </w:p>
        </w:tc>
        <w:tc>
          <w:tcPr>
            <w:tcW w:w="485" w:type="pct"/>
            <w:tcBorders>
              <w:top w:val="nil"/>
              <w:left w:val="nil"/>
              <w:bottom w:val="single" w:sz="4" w:space="0" w:color="auto"/>
              <w:right w:val="single" w:sz="4" w:space="0" w:color="auto"/>
            </w:tcBorders>
            <w:shd w:val="clear" w:color="auto" w:fill="auto"/>
            <w:vAlign w:val="center"/>
            <w:hideMark/>
          </w:tcPr>
          <w:p w14:paraId="7AABF27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Lũng Phiệt</w:t>
            </w:r>
          </w:p>
        </w:tc>
        <w:tc>
          <w:tcPr>
            <w:tcW w:w="349" w:type="pct"/>
            <w:tcBorders>
              <w:top w:val="nil"/>
              <w:left w:val="nil"/>
              <w:bottom w:val="single" w:sz="4" w:space="0" w:color="auto"/>
              <w:right w:val="single" w:sz="4" w:space="0" w:color="auto"/>
            </w:tcBorders>
            <w:shd w:val="clear" w:color="auto" w:fill="auto"/>
            <w:vAlign w:val="center"/>
            <w:hideMark/>
          </w:tcPr>
          <w:p w14:paraId="3182706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41F659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389AFA4"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Chênh lệch lượng mưa giữa các mùa lớn, mùa khô lượng mưa rất nhỏ</w:t>
            </w:r>
            <w:r w:rsidRPr="000E4468">
              <w:rPr>
                <w:sz w:val="22"/>
                <w:szCs w:val="22"/>
                <w:lang w:val="en-GB" w:eastAsia="en-GB"/>
              </w:rPr>
              <w:br/>
              <w:t>- Phần đập chặn thu nước không được bảo vệ có thể làm giảm chất lượng nước</w:t>
            </w:r>
          </w:p>
        </w:tc>
      </w:tr>
      <w:tr w:rsidR="000E4468" w:rsidRPr="000E4468" w14:paraId="6125427C"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7F6AF2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433</w:t>
            </w:r>
          </w:p>
        </w:tc>
        <w:tc>
          <w:tcPr>
            <w:tcW w:w="284" w:type="pct"/>
            <w:tcBorders>
              <w:top w:val="nil"/>
              <w:left w:val="nil"/>
              <w:bottom w:val="single" w:sz="4" w:space="0" w:color="auto"/>
              <w:right w:val="single" w:sz="4" w:space="0" w:color="auto"/>
            </w:tcBorders>
            <w:shd w:val="clear" w:color="auto" w:fill="auto"/>
            <w:vAlign w:val="center"/>
            <w:hideMark/>
          </w:tcPr>
          <w:p w14:paraId="4DAABB0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Ninh</w:t>
            </w:r>
          </w:p>
        </w:tc>
        <w:tc>
          <w:tcPr>
            <w:tcW w:w="313" w:type="pct"/>
            <w:tcBorders>
              <w:top w:val="nil"/>
              <w:left w:val="nil"/>
              <w:bottom w:val="single" w:sz="4" w:space="0" w:color="auto"/>
              <w:right w:val="single" w:sz="4" w:space="0" w:color="auto"/>
            </w:tcBorders>
            <w:shd w:val="clear" w:color="auto" w:fill="auto"/>
            <w:vAlign w:val="center"/>
            <w:hideMark/>
          </w:tcPr>
          <w:p w14:paraId="29D583D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Liêu</w:t>
            </w:r>
          </w:p>
        </w:tc>
        <w:tc>
          <w:tcPr>
            <w:tcW w:w="420" w:type="pct"/>
            <w:tcBorders>
              <w:top w:val="nil"/>
              <w:left w:val="nil"/>
              <w:bottom w:val="single" w:sz="4" w:space="0" w:color="auto"/>
              <w:right w:val="single" w:sz="4" w:space="0" w:color="auto"/>
            </w:tcBorders>
            <w:shd w:val="clear" w:color="auto" w:fill="auto"/>
            <w:vAlign w:val="center"/>
            <w:hideMark/>
          </w:tcPr>
          <w:p w14:paraId="7F306EFA"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Vô Ngại</w:t>
            </w:r>
          </w:p>
        </w:tc>
        <w:tc>
          <w:tcPr>
            <w:tcW w:w="420" w:type="pct"/>
            <w:tcBorders>
              <w:top w:val="nil"/>
              <w:left w:val="nil"/>
              <w:bottom w:val="single" w:sz="4" w:space="0" w:color="auto"/>
              <w:right w:val="single" w:sz="4" w:space="0" w:color="auto"/>
            </w:tcBorders>
            <w:shd w:val="clear" w:color="auto" w:fill="auto"/>
            <w:vAlign w:val="center"/>
            <w:hideMark/>
          </w:tcPr>
          <w:p w14:paraId="001E67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Nà Nhái</w:t>
            </w:r>
          </w:p>
        </w:tc>
        <w:tc>
          <w:tcPr>
            <w:tcW w:w="485" w:type="pct"/>
            <w:tcBorders>
              <w:top w:val="nil"/>
              <w:left w:val="nil"/>
              <w:bottom w:val="single" w:sz="4" w:space="0" w:color="auto"/>
              <w:right w:val="single" w:sz="4" w:space="0" w:color="auto"/>
            </w:tcBorders>
            <w:shd w:val="clear" w:color="auto" w:fill="auto"/>
            <w:vAlign w:val="center"/>
            <w:hideMark/>
          </w:tcPr>
          <w:p w14:paraId="298019F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Nguồn</w:t>
            </w:r>
          </w:p>
        </w:tc>
        <w:tc>
          <w:tcPr>
            <w:tcW w:w="349" w:type="pct"/>
            <w:tcBorders>
              <w:top w:val="nil"/>
              <w:left w:val="nil"/>
              <w:bottom w:val="single" w:sz="4" w:space="0" w:color="auto"/>
              <w:right w:val="single" w:sz="4" w:space="0" w:color="auto"/>
            </w:tcBorders>
            <w:shd w:val="clear" w:color="auto" w:fill="auto"/>
            <w:vAlign w:val="center"/>
            <w:hideMark/>
          </w:tcPr>
          <w:p w14:paraId="3271801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474C96C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60420E23"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2CCE55A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6D746C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434</w:t>
            </w:r>
          </w:p>
        </w:tc>
        <w:tc>
          <w:tcPr>
            <w:tcW w:w="284" w:type="pct"/>
            <w:tcBorders>
              <w:top w:val="nil"/>
              <w:left w:val="nil"/>
              <w:bottom w:val="single" w:sz="4" w:space="0" w:color="auto"/>
              <w:right w:val="single" w:sz="4" w:space="0" w:color="auto"/>
            </w:tcBorders>
            <w:shd w:val="clear" w:color="auto" w:fill="auto"/>
            <w:vAlign w:val="center"/>
            <w:hideMark/>
          </w:tcPr>
          <w:p w14:paraId="2680F749"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Ninh</w:t>
            </w:r>
          </w:p>
        </w:tc>
        <w:tc>
          <w:tcPr>
            <w:tcW w:w="313" w:type="pct"/>
            <w:tcBorders>
              <w:top w:val="nil"/>
              <w:left w:val="nil"/>
              <w:bottom w:val="single" w:sz="4" w:space="0" w:color="auto"/>
              <w:right w:val="single" w:sz="4" w:space="0" w:color="auto"/>
            </w:tcBorders>
            <w:shd w:val="clear" w:color="auto" w:fill="auto"/>
            <w:vAlign w:val="center"/>
            <w:hideMark/>
          </w:tcPr>
          <w:p w14:paraId="3C9B6A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Liêu</w:t>
            </w:r>
          </w:p>
        </w:tc>
        <w:tc>
          <w:tcPr>
            <w:tcW w:w="420" w:type="pct"/>
            <w:tcBorders>
              <w:top w:val="nil"/>
              <w:left w:val="nil"/>
              <w:bottom w:val="single" w:sz="4" w:space="0" w:color="auto"/>
              <w:right w:val="single" w:sz="4" w:space="0" w:color="auto"/>
            </w:tcBorders>
            <w:shd w:val="clear" w:color="auto" w:fill="auto"/>
            <w:vAlign w:val="center"/>
            <w:hideMark/>
          </w:tcPr>
          <w:p w14:paraId="314D1AA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Vô Ngại</w:t>
            </w:r>
          </w:p>
        </w:tc>
        <w:tc>
          <w:tcPr>
            <w:tcW w:w="420" w:type="pct"/>
            <w:tcBorders>
              <w:top w:val="nil"/>
              <w:left w:val="nil"/>
              <w:bottom w:val="single" w:sz="4" w:space="0" w:color="auto"/>
              <w:right w:val="single" w:sz="4" w:space="0" w:color="auto"/>
            </w:tcBorders>
            <w:shd w:val="clear" w:color="auto" w:fill="auto"/>
            <w:vAlign w:val="center"/>
            <w:hideMark/>
          </w:tcPr>
          <w:p w14:paraId="7604457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Ngàn Chi</w:t>
            </w:r>
          </w:p>
        </w:tc>
        <w:tc>
          <w:tcPr>
            <w:tcW w:w="485" w:type="pct"/>
            <w:tcBorders>
              <w:top w:val="nil"/>
              <w:left w:val="nil"/>
              <w:bottom w:val="single" w:sz="4" w:space="0" w:color="auto"/>
              <w:right w:val="single" w:sz="4" w:space="0" w:color="auto"/>
            </w:tcBorders>
            <w:shd w:val="clear" w:color="auto" w:fill="auto"/>
            <w:vAlign w:val="center"/>
            <w:hideMark/>
          </w:tcPr>
          <w:p w14:paraId="1CE9ED6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Khe Pốc</w:t>
            </w:r>
          </w:p>
        </w:tc>
        <w:tc>
          <w:tcPr>
            <w:tcW w:w="349" w:type="pct"/>
            <w:tcBorders>
              <w:top w:val="nil"/>
              <w:left w:val="nil"/>
              <w:bottom w:val="single" w:sz="4" w:space="0" w:color="auto"/>
              <w:right w:val="single" w:sz="4" w:space="0" w:color="auto"/>
            </w:tcBorders>
            <w:shd w:val="clear" w:color="auto" w:fill="auto"/>
            <w:vAlign w:val="center"/>
            <w:hideMark/>
          </w:tcPr>
          <w:p w14:paraId="554555F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5FFFE4DB"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Nam và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6FB969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r w:rsidR="000E4468" w:rsidRPr="000E4468" w14:paraId="6B6ED6DD"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2B81C12"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435</w:t>
            </w:r>
          </w:p>
        </w:tc>
        <w:tc>
          <w:tcPr>
            <w:tcW w:w="284" w:type="pct"/>
            <w:tcBorders>
              <w:top w:val="nil"/>
              <w:left w:val="nil"/>
              <w:bottom w:val="single" w:sz="4" w:space="0" w:color="auto"/>
              <w:right w:val="single" w:sz="4" w:space="0" w:color="auto"/>
            </w:tcBorders>
            <w:shd w:val="clear" w:color="auto" w:fill="auto"/>
            <w:vAlign w:val="center"/>
            <w:hideMark/>
          </w:tcPr>
          <w:p w14:paraId="6C19877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Ninh</w:t>
            </w:r>
          </w:p>
        </w:tc>
        <w:tc>
          <w:tcPr>
            <w:tcW w:w="313" w:type="pct"/>
            <w:tcBorders>
              <w:top w:val="nil"/>
              <w:left w:val="nil"/>
              <w:bottom w:val="single" w:sz="4" w:space="0" w:color="auto"/>
              <w:right w:val="single" w:sz="4" w:space="0" w:color="auto"/>
            </w:tcBorders>
            <w:shd w:val="clear" w:color="auto" w:fill="auto"/>
            <w:vAlign w:val="center"/>
            <w:hideMark/>
          </w:tcPr>
          <w:p w14:paraId="2A6E275D"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Bình Liêu</w:t>
            </w:r>
          </w:p>
        </w:tc>
        <w:tc>
          <w:tcPr>
            <w:tcW w:w="420" w:type="pct"/>
            <w:tcBorders>
              <w:top w:val="nil"/>
              <w:left w:val="nil"/>
              <w:bottom w:val="single" w:sz="4" w:space="0" w:color="auto"/>
              <w:right w:val="single" w:sz="4" w:space="0" w:color="auto"/>
            </w:tcBorders>
            <w:shd w:val="clear" w:color="auto" w:fill="auto"/>
            <w:vAlign w:val="center"/>
            <w:hideMark/>
          </w:tcPr>
          <w:p w14:paraId="5EE8EA6F"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Vô Ngại</w:t>
            </w:r>
          </w:p>
        </w:tc>
        <w:tc>
          <w:tcPr>
            <w:tcW w:w="420" w:type="pct"/>
            <w:tcBorders>
              <w:top w:val="nil"/>
              <w:left w:val="nil"/>
              <w:bottom w:val="single" w:sz="4" w:space="0" w:color="auto"/>
              <w:right w:val="single" w:sz="4" w:space="0" w:color="auto"/>
            </w:tcBorders>
            <w:shd w:val="clear" w:color="auto" w:fill="auto"/>
            <w:vAlign w:val="center"/>
            <w:hideMark/>
          </w:tcPr>
          <w:p w14:paraId="2876816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Cầu</w:t>
            </w:r>
          </w:p>
        </w:tc>
        <w:tc>
          <w:tcPr>
            <w:tcW w:w="485" w:type="pct"/>
            <w:tcBorders>
              <w:top w:val="nil"/>
              <w:left w:val="nil"/>
              <w:bottom w:val="single" w:sz="4" w:space="0" w:color="auto"/>
              <w:right w:val="single" w:sz="4" w:space="0" w:color="auto"/>
            </w:tcBorders>
            <w:shd w:val="clear" w:color="auto" w:fill="auto"/>
            <w:vAlign w:val="center"/>
            <w:hideMark/>
          </w:tcPr>
          <w:p w14:paraId="654E7D5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Tùng Cầu</w:t>
            </w:r>
          </w:p>
        </w:tc>
        <w:tc>
          <w:tcPr>
            <w:tcW w:w="349" w:type="pct"/>
            <w:tcBorders>
              <w:top w:val="nil"/>
              <w:left w:val="nil"/>
              <w:bottom w:val="single" w:sz="4" w:space="0" w:color="auto"/>
              <w:right w:val="single" w:sz="4" w:space="0" w:color="auto"/>
            </w:tcBorders>
            <w:shd w:val="clear" w:color="auto" w:fill="auto"/>
            <w:vAlign w:val="center"/>
            <w:hideMark/>
          </w:tcPr>
          <w:p w14:paraId="0F2C672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357DFB2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Đông Bắc, kéo dài về núi phía Tây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3D1861DB"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Chuyển rừng tự nhiên để trồng keo, sau 3-4 năm thu hoạch keo nên giảm diện tích thảm phủ</w:t>
            </w:r>
            <w:r w:rsidRPr="000E4468">
              <w:rPr>
                <w:sz w:val="22"/>
                <w:szCs w:val="22"/>
                <w:lang w:val="en-GB" w:eastAsia="en-GB"/>
              </w:rPr>
              <w:br/>
              <w:t>- Sử dụng phân bón trong quá trình canh tác</w:t>
            </w:r>
          </w:p>
        </w:tc>
      </w:tr>
      <w:tr w:rsidR="000E4468" w:rsidRPr="000E4468" w14:paraId="48A66383"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1635C0F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lastRenderedPageBreak/>
              <w:t>436</w:t>
            </w:r>
          </w:p>
        </w:tc>
        <w:tc>
          <w:tcPr>
            <w:tcW w:w="284" w:type="pct"/>
            <w:tcBorders>
              <w:top w:val="nil"/>
              <w:left w:val="nil"/>
              <w:bottom w:val="single" w:sz="4" w:space="0" w:color="auto"/>
              <w:right w:val="single" w:sz="4" w:space="0" w:color="auto"/>
            </w:tcBorders>
            <w:shd w:val="clear" w:color="auto" w:fill="auto"/>
            <w:vAlign w:val="center"/>
            <w:hideMark/>
          </w:tcPr>
          <w:p w14:paraId="2739888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Ninh</w:t>
            </w:r>
          </w:p>
        </w:tc>
        <w:tc>
          <w:tcPr>
            <w:tcW w:w="313" w:type="pct"/>
            <w:tcBorders>
              <w:top w:val="nil"/>
              <w:left w:val="nil"/>
              <w:bottom w:val="single" w:sz="4" w:space="0" w:color="auto"/>
              <w:right w:val="single" w:sz="4" w:space="0" w:color="auto"/>
            </w:tcBorders>
            <w:shd w:val="clear" w:color="auto" w:fill="auto"/>
            <w:vAlign w:val="center"/>
            <w:hideMark/>
          </w:tcPr>
          <w:p w14:paraId="65382625"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Hải Hà</w:t>
            </w:r>
          </w:p>
        </w:tc>
        <w:tc>
          <w:tcPr>
            <w:tcW w:w="420" w:type="pct"/>
            <w:tcBorders>
              <w:top w:val="nil"/>
              <w:left w:val="nil"/>
              <w:bottom w:val="single" w:sz="4" w:space="0" w:color="auto"/>
              <w:right w:val="single" w:sz="4" w:space="0" w:color="auto"/>
            </w:tcBorders>
            <w:shd w:val="clear" w:color="auto" w:fill="auto"/>
            <w:vAlign w:val="center"/>
            <w:hideMark/>
          </w:tcPr>
          <w:p w14:paraId="361C37A1"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Cửa khẩu Bắc Phong Sinh (Quảng Đức)</w:t>
            </w:r>
          </w:p>
        </w:tc>
        <w:tc>
          <w:tcPr>
            <w:tcW w:w="420" w:type="pct"/>
            <w:tcBorders>
              <w:top w:val="nil"/>
              <w:left w:val="nil"/>
              <w:bottom w:val="single" w:sz="4" w:space="0" w:color="auto"/>
              <w:right w:val="single" w:sz="4" w:space="0" w:color="auto"/>
            </w:tcBorders>
            <w:shd w:val="clear" w:color="auto" w:fill="auto"/>
            <w:vAlign w:val="center"/>
            <w:hideMark/>
          </w:tcPr>
          <w:p w14:paraId="738EDB5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Tài Phố</w:t>
            </w:r>
          </w:p>
        </w:tc>
        <w:tc>
          <w:tcPr>
            <w:tcW w:w="485" w:type="pct"/>
            <w:tcBorders>
              <w:top w:val="nil"/>
              <w:left w:val="nil"/>
              <w:bottom w:val="single" w:sz="4" w:space="0" w:color="auto"/>
              <w:right w:val="single" w:sz="4" w:space="0" w:color="auto"/>
            </w:tcBorders>
            <w:shd w:val="clear" w:color="auto" w:fill="auto"/>
            <w:vAlign w:val="center"/>
            <w:hideMark/>
          </w:tcPr>
          <w:p w14:paraId="4A80F61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Lam Sơn</w:t>
            </w:r>
          </w:p>
        </w:tc>
        <w:tc>
          <w:tcPr>
            <w:tcW w:w="349" w:type="pct"/>
            <w:tcBorders>
              <w:top w:val="nil"/>
              <w:left w:val="nil"/>
              <w:bottom w:val="single" w:sz="4" w:space="0" w:color="auto"/>
              <w:right w:val="single" w:sz="4" w:space="0" w:color="auto"/>
            </w:tcBorders>
            <w:shd w:val="clear" w:color="auto" w:fill="auto"/>
            <w:vAlign w:val="center"/>
            <w:hideMark/>
          </w:tcPr>
          <w:p w14:paraId="506CA7D7"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36FCFC0"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Tây Bắc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2381E121"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Giảm diện tích rừng tự nhiên, chuyển sang rừng sản xuất</w:t>
            </w:r>
          </w:p>
        </w:tc>
      </w:tr>
      <w:tr w:rsidR="000E4468" w:rsidRPr="000E4468" w14:paraId="44CF80BB" w14:textId="77777777" w:rsidTr="000E4468">
        <w:trPr>
          <w:trHeight w:val="1104"/>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32447F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437</w:t>
            </w:r>
          </w:p>
        </w:tc>
        <w:tc>
          <w:tcPr>
            <w:tcW w:w="284" w:type="pct"/>
            <w:tcBorders>
              <w:top w:val="nil"/>
              <w:left w:val="nil"/>
              <w:bottom w:val="single" w:sz="4" w:space="0" w:color="auto"/>
              <w:right w:val="single" w:sz="4" w:space="0" w:color="auto"/>
            </w:tcBorders>
            <w:shd w:val="clear" w:color="auto" w:fill="auto"/>
            <w:vAlign w:val="center"/>
            <w:hideMark/>
          </w:tcPr>
          <w:p w14:paraId="08CC81C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Quảng Ninh</w:t>
            </w:r>
          </w:p>
        </w:tc>
        <w:tc>
          <w:tcPr>
            <w:tcW w:w="313" w:type="pct"/>
            <w:tcBorders>
              <w:top w:val="nil"/>
              <w:left w:val="nil"/>
              <w:bottom w:val="single" w:sz="4" w:space="0" w:color="auto"/>
              <w:right w:val="single" w:sz="4" w:space="0" w:color="auto"/>
            </w:tcBorders>
            <w:shd w:val="clear" w:color="auto" w:fill="auto"/>
            <w:vAlign w:val="center"/>
            <w:hideMark/>
          </w:tcPr>
          <w:p w14:paraId="289B82C4"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Hải Hà</w:t>
            </w:r>
          </w:p>
        </w:tc>
        <w:tc>
          <w:tcPr>
            <w:tcW w:w="420" w:type="pct"/>
            <w:tcBorders>
              <w:top w:val="nil"/>
              <w:left w:val="nil"/>
              <w:bottom w:val="single" w:sz="4" w:space="0" w:color="auto"/>
              <w:right w:val="single" w:sz="4" w:space="0" w:color="auto"/>
            </w:tcBorders>
            <w:shd w:val="clear" w:color="auto" w:fill="auto"/>
            <w:vAlign w:val="center"/>
            <w:hideMark/>
          </w:tcPr>
          <w:p w14:paraId="70F45A03"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Cửa khẩu Bắc Phong Sinh (Quảng Đức)</w:t>
            </w:r>
          </w:p>
        </w:tc>
        <w:tc>
          <w:tcPr>
            <w:tcW w:w="420" w:type="pct"/>
            <w:tcBorders>
              <w:top w:val="nil"/>
              <w:left w:val="nil"/>
              <w:bottom w:val="single" w:sz="4" w:space="0" w:color="auto"/>
              <w:right w:val="single" w:sz="4" w:space="0" w:color="auto"/>
            </w:tcBorders>
            <w:shd w:val="clear" w:color="auto" w:fill="auto"/>
            <w:vAlign w:val="center"/>
            <w:hideMark/>
          </w:tcPr>
          <w:p w14:paraId="692E29DC"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Tốc</w:t>
            </w:r>
          </w:p>
        </w:tc>
        <w:tc>
          <w:tcPr>
            <w:tcW w:w="485" w:type="pct"/>
            <w:tcBorders>
              <w:top w:val="nil"/>
              <w:left w:val="nil"/>
              <w:bottom w:val="single" w:sz="4" w:space="0" w:color="auto"/>
              <w:right w:val="single" w:sz="4" w:space="0" w:color="auto"/>
            </w:tcBorders>
            <w:shd w:val="clear" w:color="auto" w:fill="auto"/>
            <w:vAlign w:val="center"/>
            <w:hideMark/>
          </w:tcPr>
          <w:p w14:paraId="2B08D80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Văn Tốc</w:t>
            </w:r>
          </w:p>
        </w:tc>
        <w:tc>
          <w:tcPr>
            <w:tcW w:w="349" w:type="pct"/>
            <w:tcBorders>
              <w:top w:val="nil"/>
              <w:left w:val="nil"/>
              <w:bottom w:val="single" w:sz="4" w:space="0" w:color="auto"/>
              <w:right w:val="single" w:sz="4" w:space="0" w:color="auto"/>
            </w:tcBorders>
            <w:shd w:val="clear" w:color="auto" w:fill="auto"/>
            <w:vAlign w:val="center"/>
            <w:hideMark/>
          </w:tcPr>
          <w:p w14:paraId="0D546F18"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Mạch lộ</w:t>
            </w:r>
          </w:p>
        </w:tc>
        <w:tc>
          <w:tcPr>
            <w:tcW w:w="1076" w:type="pct"/>
            <w:tcBorders>
              <w:top w:val="nil"/>
              <w:left w:val="nil"/>
              <w:bottom w:val="single" w:sz="4" w:space="0" w:color="auto"/>
              <w:right w:val="single" w:sz="4" w:space="0" w:color="auto"/>
            </w:tcBorders>
            <w:shd w:val="clear" w:color="auto" w:fill="auto"/>
            <w:vAlign w:val="center"/>
            <w:hideMark/>
          </w:tcPr>
          <w:p w14:paraId="7B36AA6E" w14:textId="77777777" w:rsidR="000E4468" w:rsidRPr="000E4468" w:rsidRDefault="000E4468" w:rsidP="000E4468">
            <w:pPr>
              <w:spacing w:before="0" w:after="0" w:line="240" w:lineRule="auto"/>
              <w:jc w:val="center"/>
              <w:rPr>
                <w:sz w:val="22"/>
                <w:szCs w:val="22"/>
                <w:lang w:val="en-GB" w:eastAsia="en-GB"/>
              </w:rPr>
            </w:pPr>
            <w:r w:rsidRPr="000E4468">
              <w:rPr>
                <w:sz w:val="22"/>
                <w:szCs w:val="22"/>
                <w:lang w:val="en-GB" w:eastAsia="en-GB"/>
              </w:rPr>
              <w:t>Giới hạn bởi đường phân thủy tại núi phía Bắc, kéo dài sang phía Đông Nam mở rộng về hai phía xuống dưới điểm xuất lộ</w:t>
            </w:r>
          </w:p>
        </w:tc>
        <w:tc>
          <w:tcPr>
            <w:tcW w:w="1371" w:type="pct"/>
            <w:tcBorders>
              <w:top w:val="nil"/>
              <w:left w:val="nil"/>
              <w:bottom w:val="single" w:sz="4" w:space="0" w:color="auto"/>
              <w:right w:val="single" w:sz="4" w:space="0" w:color="auto"/>
            </w:tcBorders>
            <w:shd w:val="clear" w:color="auto" w:fill="auto"/>
            <w:vAlign w:val="center"/>
            <w:hideMark/>
          </w:tcPr>
          <w:p w14:paraId="7B353F6F" w14:textId="77777777" w:rsidR="000E4468" w:rsidRPr="000E4468" w:rsidRDefault="000E4468" w:rsidP="000E4468">
            <w:pPr>
              <w:spacing w:before="0" w:after="0" w:line="240" w:lineRule="auto"/>
              <w:jc w:val="left"/>
              <w:rPr>
                <w:sz w:val="22"/>
                <w:szCs w:val="22"/>
                <w:lang w:val="en-GB" w:eastAsia="en-GB"/>
              </w:rPr>
            </w:pPr>
            <w:r w:rsidRPr="000E4468">
              <w:rPr>
                <w:sz w:val="22"/>
                <w:szCs w:val="22"/>
                <w:lang w:val="en-GB" w:eastAsia="en-GB"/>
              </w:rPr>
              <w:t>- Biến đổi khí hậu, lượng mưa thay đổi thất thường, chênh lệch lượng mưa giữa các mùa lớn, mùa khô lượng mưa rất nhỏ</w:t>
            </w:r>
          </w:p>
        </w:tc>
      </w:tr>
    </w:tbl>
    <w:p w14:paraId="63E9A5EB" w14:textId="2E009900" w:rsidR="00990655" w:rsidRDefault="00990655" w:rsidP="00BF1724"/>
    <w:p w14:paraId="67FA6984" w14:textId="77777777" w:rsidR="00FE0F85" w:rsidRDefault="00FE0F85" w:rsidP="00BF1724"/>
    <w:p w14:paraId="79CCBBB5" w14:textId="6A4002B0" w:rsidR="00FE0F85" w:rsidRDefault="00FE0F85" w:rsidP="00BF1724">
      <w:pPr>
        <w:sectPr w:rsidR="00FE0F85" w:rsidSect="00990655">
          <w:pgSz w:w="16840" w:h="11907" w:orient="landscape" w:code="9"/>
          <w:pgMar w:top="1701" w:right="1440" w:bottom="1134" w:left="1134" w:header="720" w:footer="987" w:gutter="0"/>
          <w:cols w:space="720"/>
          <w:docGrid w:linePitch="360"/>
        </w:sectPr>
      </w:pPr>
    </w:p>
    <w:p w14:paraId="5DB176A5" w14:textId="07EB5198" w:rsidR="009515EE" w:rsidRDefault="009515EE" w:rsidP="00525A74">
      <w:pPr>
        <w:pStyle w:val="1CHUONG"/>
      </w:pPr>
      <w:bookmarkStart w:id="222" w:name="_Toc104786437"/>
      <w:r>
        <w:lastRenderedPageBreak/>
        <w:t>KẾT LUẬN</w:t>
      </w:r>
      <w:bookmarkEnd w:id="222"/>
    </w:p>
    <w:p w14:paraId="0040A3E7" w14:textId="77777777" w:rsidR="007305EE" w:rsidRPr="007305EE" w:rsidRDefault="007305EE" w:rsidP="007305EE">
      <w:pPr>
        <w:ind w:firstLine="720"/>
        <w:rPr>
          <w:sz w:val="18"/>
          <w:szCs w:val="16"/>
        </w:rPr>
      </w:pPr>
    </w:p>
    <w:p w14:paraId="1D6B8131" w14:textId="6BA94F60" w:rsidR="007305EE" w:rsidRDefault="00791201" w:rsidP="007305EE">
      <w:pPr>
        <w:ind w:firstLine="720"/>
        <w:rPr>
          <w:rFonts w:eastAsia="Calibri"/>
        </w:rPr>
      </w:pPr>
      <w:r>
        <w:t>Từ kết</w:t>
      </w:r>
      <w:r w:rsidR="007305EE">
        <w:t xml:space="preserve"> khảo sát thực địa tại</w:t>
      </w:r>
      <w:r>
        <w:t>, điều tra, thu thập thông tin tại</w:t>
      </w:r>
      <w:r w:rsidR="007305EE">
        <w:t xml:space="preserve"> các khu vực nguồn nước mạch lộ, hang động karst, phân tích các điều kiện địa chất, địa chất thủy văn, phân tích ảnh viễn thám, các tác giả đã sơ bộ xác định được miền bổ cập nguồn nước và đánh giá các nguyên nhân gây ra suy thoái nguồn nước. </w:t>
      </w:r>
      <w:r w:rsidR="002512FD">
        <w:t>Trong đó, có ba nguyên nhân gây nên</w:t>
      </w:r>
      <w:r w:rsidR="007305EE" w:rsidRPr="00E73C7E">
        <w:rPr>
          <w:rFonts w:eastAsia="Calibri"/>
        </w:rPr>
        <w:t xml:space="preserve"> sự suy </w:t>
      </w:r>
      <w:r w:rsidR="007305EE">
        <w:rPr>
          <w:rFonts w:eastAsia="Calibri"/>
        </w:rPr>
        <w:t>thoái</w:t>
      </w:r>
      <w:r w:rsidR="007305EE" w:rsidRPr="00E73C7E">
        <w:rPr>
          <w:rFonts w:eastAsia="Calibri"/>
        </w:rPr>
        <w:t xml:space="preserve"> </w:t>
      </w:r>
      <w:r w:rsidR="007305EE">
        <w:rPr>
          <w:rFonts w:eastAsia="Calibri"/>
        </w:rPr>
        <w:t>lưu</w:t>
      </w:r>
      <w:r w:rsidR="007305EE" w:rsidRPr="00E73C7E">
        <w:rPr>
          <w:rFonts w:eastAsia="Calibri"/>
        </w:rPr>
        <w:t xml:space="preserve"> lượng nước là do biến đổi khí hậu, do chặt phá rừng đầu nguồn làm mất nguồn cấp và do nhu cầu sử dụng nước ngày một tăng lên</w:t>
      </w:r>
      <w:r w:rsidR="007305EE">
        <w:rPr>
          <w:rFonts w:eastAsia="Calibri"/>
        </w:rPr>
        <w:t>.</w:t>
      </w:r>
    </w:p>
    <w:p w14:paraId="4047F0BE" w14:textId="53DC2209" w:rsidR="00855BA7" w:rsidRDefault="00855BA7" w:rsidP="00855BA7">
      <w:pPr>
        <w:ind w:firstLine="720"/>
      </w:pPr>
      <w:r>
        <w:rPr>
          <w:rFonts w:eastAsia="Calibri"/>
        </w:rPr>
        <w:t xml:space="preserve">Nguyên nhân gây </w:t>
      </w:r>
      <w:r w:rsidR="007305EE" w:rsidRPr="00E73C7E">
        <w:rPr>
          <w:rFonts w:eastAsia="Calibri"/>
        </w:rPr>
        <w:t xml:space="preserve">suy </w:t>
      </w:r>
      <w:r w:rsidR="007305EE">
        <w:rPr>
          <w:rFonts w:eastAsia="Calibri"/>
        </w:rPr>
        <w:t>thoái</w:t>
      </w:r>
      <w:r w:rsidR="007305EE" w:rsidRPr="00E73C7E">
        <w:rPr>
          <w:rFonts w:eastAsia="Calibri"/>
        </w:rPr>
        <w:t xml:space="preserve"> chất lượng nguồn nước chủ yếu </w:t>
      </w:r>
      <w:r>
        <w:rPr>
          <w:rFonts w:eastAsia="Calibri"/>
        </w:rPr>
        <w:t>do</w:t>
      </w:r>
      <w:r w:rsidR="007305EE" w:rsidRPr="00E73C7E">
        <w:rPr>
          <w:rFonts w:eastAsia="Calibri"/>
        </w:rPr>
        <w:t xml:space="preserve"> người dân chưa hiểu và biết cách bảo vệ đúng đắn khu vực nguồn </w:t>
      </w:r>
      <w:r w:rsidR="007305EE">
        <w:rPr>
          <w:rFonts w:eastAsia="Calibri"/>
        </w:rPr>
        <w:t>bổ cập</w:t>
      </w:r>
      <w:r w:rsidR="007305EE" w:rsidRPr="00E73C7E">
        <w:rPr>
          <w:rFonts w:eastAsia="Calibri"/>
        </w:rPr>
        <w:t xml:space="preserve">, khu vực thu gom nước, đường ống dẫn nước; </w:t>
      </w:r>
      <w:r>
        <w:rPr>
          <w:rFonts w:eastAsia="Calibri"/>
        </w:rPr>
        <w:t>và</w:t>
      </w:r>
      <w:r w:rsidR="007305EE" w:rsidRPr="00E73C7E">
        <w:rPr>
          <w:rFonts w:eastAsia="Calibri"/>
        </w:rPr>
        <w:t xml:space="preserve"> do sự gia tăng về dân số, hoạt động sản xuất của con người kéo theo lượng</w:t>
      </w:r>
      <w:r w:rsidR="007305EE">
        <w:rPr>
          <w:rFonts w:eastAsia="Calibri"/>
        </w:rPr>
        <w:t xml:space="preserve"> hóa chất,</w:t>
      </w:r>
      <w:r w:rsidR="007305EE" w:rsidRPr="00E73C7E">
        <w:rPr>
          <w:rFonts w:eastAsia="Calibri"/>
        </w:rPr>
        <w:t xml:space="preserve"> chất thải, nước thải tăng cao. </w:t>
      </w:r>
    </w:p>
    <w:p w14:paraId="59C4A76F" w14:textId="2464924B" w:rsidR="006656E6" w:rsidRDefault="009B6A78" w:rsidP="007305EE">
      <w:pPr>
        <w:ind w:firstLine="720"/>
      </w:pPr>
      <w:r>
        <w:t>Từ các kết quả trên, cần có những giải pháp để hạn chế sự suy thoái nguồn nước mạch lộ và hang động karst như:</w:t>
      </w:r>
    </w:p>
    <w:p w14:paraId="428BCC73" w14:textId="1D5FBD2C" w:rsidR="009B6A78" w:rsidRDefault="009B6A78" w:rsidP="007305EE">
      <w:pPr>
        <w:ind w:firstLine="720"/>
      </w:pPr>
      <w:r>
        <w:t>- Khoanh định, cắm mốc những vùng cần được bảo vệ nguồn nước, tại những vùng này có những quy định rõ ràng về khai thác rừng, sử dụng hóa chất, phân bón, xây dựng công trình,…</w:t>
      </w:r>
      <w:r w:rsidR="005915DB">
        <w:t>;</w:t>
      </w:r>
    </w:p>
    <w:p w14:paraId="7CE9132D" w14:textId="5865521D" w:rsidR="005915DB" w:rsidRDefault="005915DB" w:rsidP="007305EE">
      <w:pPr>
        <w:ind w:firstLine="720"/>
      </w:pPr>
      <w:r>
        <w:t>- Có giải pháp công trình tại những khu vực nguồn nước bị suy thoái để dần dần phục hồi lại nguồn nước;</w:t>
      </w:r>
    </w:p>
    <w:p w14:paraId="414D1E8A" w14:textId="57A2CF6A" w:rsidR="009B6A78" w:rsidRDefault="009B6A78" w:rsidP="007305EE">
      <w:pPr>
        <w:ind w:firstLine="720"/>
      </w:pPr>
      <w:r>
        <w:t>- Trồng rừng bổ sung tại những khu vực còn thưa thớt</w:t>
      </w:r>
      <w:r w:rsidR="00335852">
        <w:t xml:space="preserve"> hoặc đã bị giảm do chuyển đổi mục đích canh tác, làm tăng lớp phủ thực vật;</w:t>
      </w:r>
    </w:p>
    <w:p w14:paraId="1BFBF665" w14:textId="11409FF1" w:rsidR="00335852" w:rsidRDefault="00335852" w:rsidP="007305EE">
      <w:pPr>
        <w:ind w:firstLine="720"/>
      </w:pPr>
      <w:r>
        <w:t xml:space="preserve">- </w:t>
      </w:r>
      <w:r w:rsidR="00B778B4">
        <w:t>Tuyên truyền để người dân hiểu về vai trò của khu vực nguồn cấp nước không phải chỉ quan tâm bảo vệ khu vực công trình cấp, từ đó người dân có ý thức hơn trong việc bảo vệ nguồn, đảm bảo bền vững hơn</w:t>
      </w:r>
      <w:r w:rsidR="005915DB">
        <w:t>;</w:t>
      </w:r>
    </w:p>
    <w:p w14:paraId="4C2169FC" w14:textId="42C5923C" w:rsidR="00B778B4" w:rsidRDefault="00B778B4" w:rsidP="007305EE">
      <w:pPr>
        <w:ind w:firstLine="720"/>
      </w:pPr>
      <w:r>
        <w:t xml:space="preserve">- </w:t>
      </w:r>
      <w:r w:rsidR="005915DB">
        <w:t>Cần có chính sách vận hành, quản lý phù hợp đối với từng địa phương, từng nguồn nước để đảm bảo vừa phát triển kinh tế, vừa phát triển bền vững nguồn nước;</w:t>
      </w:r>
    </w:p>
    <w:p w14:paraId="3087D786" w14:textId="60574D2D" w:rsidR="005915DB" w:rsidRDefault="005915DB" w:rsidP="007305EE">
      <w:pPr>
        <w:ind w:firstLine="720"/>
      </w:pPr>
      <w:r>
        <w:t xml:space="preserve">- Có những chế tài, xử phạt thích đáng, ngăn cấm những cá nhân, tổ chức </w:t>
      </w:r>
      <w:r w:rsidR="00CE4317">
        <w:t>có các hoạt động khai thác khoáng sản và các hoạt động khác gây ảnh hưởng đến nguồn nước.</w:t>
      </w:r>
    </w:p>
    <w:p w14:paraId="67AA4DDC" w14:textId="7FB18EEA" w:rsidR="00E60099" w:rsidRDefault="008D3972" w:rsidP="00504EFC">
      <w:pPr>
        <w:ind w:firstLine="720"/>
      </w:pPr>
      <w:r>
        <w:t xml:space="preserve"> </w:t>
      </w:r>
    </w:p>
    <w:p w14:paraId="5FB9CF15" w14:textId="77777777" w:rsidR="00E60099" w:rsidRDefault="00E60099">
      <w:pPr>
        <w:spacing w:before="0" w:after="200" w:line="276" w:lineRule="auto"/>
        <w:jc w:val="left"/>
      </w:pPr>
      <w:r>
        <w:br w:type="page"/>
      </w:r>
    </w:p>
    <w:p w14:paraId="2AB21059" w14:textId="27976F62" w:rsidR="008F0967" w:rsidRDefault="006B2B28" w:rsidP="00E60099">
      <w:pPr>
        <w:pStyle w:val="1CHUONG"/>
      </w:pPr>
      <w:bookmarkStart w:id="223" w:name="_Toc104786438"/>
      <w:r w:rsidRPr="002F62C9">
        <w:lastRenderedPageBreak/>
        <w:t>TÀI LIỆU THAM KHẢO</w:t>
      </w:r>
      <w:bookmarkEnd w:id="223"/>
    </w:p>
    <w:p w14:paraId="2DB8C0C2" w14:textId="77777777" w:rsidR="00DC12FA" w:rsidRPr="00DC12FA" w:rsidRDefault="00DC12FA" w:rsidP="00DC12FA">
      <w:pPr>
        <w:rPr>
          <w:sz w:val="10"/>
          <w:szCs w:val="8"/>
        </w:rPr>
      </w:pPr>
    </w:p>
    <w:p w14:paraId="2A89B4E2" w14:textId="77777777" w:rsidR="001264E3" w:rsidRDefault="00822B5A" w:rsidP="001264E3">
      <w:pPr>
        <w:widowControl w:val="0"/>
      </w:pPr>
      <w:r>
        <w:t xml:space="preserve">1. </w:t>
      </w:r>
      <w:r w:rsidRPr="00937042">
        <w:rPr>
          <w:szCs w:val="26"/>
          <w:lang w:val="pt-BR"/>
        </w:rPr>
        <w:t xml:space="preserve">Đoàn Văn Cánh, Bùi Học, Hoàng Văn Hưng, Nguyễn Kim Ngọc. </w:t>
      </w:r>
      <w:r w:rsidRPr="00937042">
        <w:rPr>
          <w:i/>
          <w:szCs w:val="26"/>
          <w:lang w:val="pt-BR"/>
        </w:rPr>
        <w:t xml:space="preserve">Các phương pháp điều tra Địa chất </w:t>
      </w:r>
      <w:r>
        <w:rPr>
          <w:i/>
          <w:szCs w:val="26"/>
          <w:lang w:val="pt-BR"/>
        </w:rPr>
        <w:t>t</w:t>
      </w:r>
      <w:r w:rsidRPr="00937042">
        <w:rPr>
          <w:i/>
          <w:szCs w:val="26"/>
          <w:lang w:val="pt-BR"/>
        </w:rPr>
        <w:t>hủy văn</w:t>
      </w:r>
      <w:r w:rsidRPr="00937042">
        <w:rPr>
          <w:szCs w:val="26"/>
          <w:lang w:val="pt-BR"/>
        </w:rPr>
        <w:t>. Nhà xuất bản Giao thông vận tải. Hà Nội 2002</w:t>
      </w:r>
      <w:r>
        <w:rPr>
          <w:i/>
          <w:iCs/>
        </w:rPr>
        <w:t>;</w:t>
      </w:r>
    </w:p>
    <w:p w14:paraId="79761DDF" w14:textId="7FECFA5E" w:rsidR="001264E3" w:rsidRPr="001264E3" w:rsidRDefault="001264E3" w:rsidP="001264E3">
      <w:pPr>
        <w:widowControl w:val="0"/>
      </w:pPr>
      <w:r>
        <w:t>2</w:t>
      </w:r>
      <w:r w:rsidRPr="00A807DA">
        <w:rPr>
          <w:spacing w:val="2"/>
          <w:szCs w:val="28"/>
        </w:rPr>
        <w:t>. Nguyễn Kim Ngọc, 2003, “</w:t>
      </w:r>
      <w:r w:rsidRPr="00A807DA">
        <w:rPr>
          <w:i/>
          <w:spacing w:val="2"/>
          <w:szCs w:val="28"/>
        </w:rPr>
        <w:t>ĐCTV và tài nguyên nước ngầm lãnh thổ Việt Nam</w:t>
      </w:r>
      <w:r w:rsidRPr="00A807DA">
        <w:rPr>
          <w:spacing w:val="2"/>
          <w:szCs w:val="28"/>
        </w:rPr>
        <w:t>”, Nhà xuất bản Giao thông vận tải;</w:t>
      </w:r>
    </w:p>
    <w:p w14:paraId="4364E142" w14:textId="6ED5596F" w:rsidR="001264E3" w:rsidRPr="00A807DA" w:rsidRDefault="001264E3" w:rsidP="001264E3">
      <w:pPr>
        <w:rPr>
          <w:szCs w:val="28"/>
        </w:rPr>
      </w:pPr>
      <w:r>
        <w:rPr>
          <w:szCs w:val="28"/>
        </w:rPr>
        <w:t>3</w:t>
      </w:r>
      <w:r w:rsidRPr="00A807DA">
        <w:rPr>
          <w:szCs w:val="28"/>
        </w:rPr>
        <w:t>. Nguyễn Văn Lâm và nnk, 2010, Chương trình KHCN cấp Nhà nước KC.08/06-10 “</w:t>
      </w:r>
      <w:r w:rsidRPr="00A807DA">
        <w:rPr>
          <w:i/>
          <w:szCs w:val="28"/>
        </w:rPr>
        <w:t>Nghiên cứu sự hình thành, phân bố và đề xuất hệ phương pháp đánh giá và sử dụng tài nguyên nước ngầm vùng Karst Đông bắc Việt Nam</w:t>
      </w:r>
      <w:r w:rsidRPr="00A807DA">
        <w:rPr>
          <w:szCs w:val="28"/>
        </w:rPr>
        <w:t>”;</w:t>
      </w:r>
    </w:p>
    <w:p w14:paraId="07A2E174" w14:textId="0257001C" w:rsidR="00E60AB7" w:rsidRDefault="001264E3" w:rsidP="00822B5A">
      <w:pPr>
        <w:widowControl w:val="0"/>
        <w:rPr>
          <w:i/>
          <w:iCs/>
          <w:szCs w:val="26"/>
        </w:rPr>
      </w:pPr>
      <w:r>
        <w:rPr>
          <w:szCs w:val="26"/>
        </w:rPr>
        <w:t>4</w:t>
      </w:r>
      <w:r w:rsidR="00E60AB7">
        <w:rPr>
          <w:szCs w:val="26"/>
        </w:rPr>
        <w:t xml:space="preserve">. Trung tâm Quy hoạch và Điều tra tài nguyên nước Quốc gia, Chương trình </w:t>
      </w:r>
      <w:r w:rsidR="00E60AB7">
        <w:rPr>
          <w:i/>
          <w:iCs/>
          <w:szCs w:val="26"/>
        </w:rPr>
        <w:t>Điều tra, tìm kiếm nguồn nước dưới đất để cung cấp nước sinh hoạt ở các vùng núi cao, khan hiếm nước, 2015;</w:t>
      </w:r>
    </w:p>
    <w:p w14:paraId="4EA0AA7B" w14:textId="65764839" w:rsidR="001264E3" w:rsidRPr="00A807DA" w:rsidRDefault="001264E3" w:rsidP="001264E3">
      <w:pPr>
        <w:spacing w:line="288" w:lineRule="auto"/>
        <w:rPr>
          <w:i/>
          <w:spacing w:val="-2"/>
          <w:szCs w:val="28"/>
        </w:rPr>
      </w:pPr>
      <w:r>
        <w:rPr>
          <w:spacing w:val="-2"/>
          <w:szCs w:val="28"/>
        </w:rPr>
        <w:t>5.</w:t>
      </w:r>
      <w:r w:rsidRPr="00A807DA">
        <w:rPr>
          <w:spacing w:val="-2"/>
          <w:szCs w:val="28"/>
        </w:rPr>
        <w:t xml:space="preserve"> Trần Đức Lương và Nguyễn Xuân Bao</w:t>
      </w:r>
      <w:r w:rsidRPr="00A807DA">
        <w:rPr>
          <w:i/>
          <w:spacing w:val="-2"/>
          <w:szCs w:val="28"/>
        </w:rPr>
        <w:t xml:space="preserve"> (tổng chủ biên), 1988, “Địa chất Việt Nam”. Phần 1-Địa tầng (Vũ Khúc, Bùi Phú Mỹ chủ biên). Tổng cục Mỏ và Địa chất;</w:t>
      </w:r>
    </w:p>
    <w:p w14:paraId="43A2E3AA" w14:textId="52807E30" w:rsidR="0021430B" w:rsidRDefault="001264E3" w:rsidP="0021430B">
      <w:pPr>
        <w:widowControl w:val="0"/>
        <w:rPr>
          <w:i/>
          <w:iCs/>
        </w:rPr>
      </w:pPr>
      <w:r>
        <w:t>6</w:t>
      </w:r>
      <w:r w:rsidR="0021430B">
        <w:t xml:space="preserve">. Viện Khoa học Thủy lợi Việt Nam, đề tài </w:t>
      </w:r>
      <w:r w:rsidR="0021430B">
        <w:rPr>
          <w:i/>
          <w:iCs/>
        </w:rPr>
        <w:t>Nghiên cứu đề xuất các mô hình, giải pháp công nghệ khai thác và bảo vệ phát triển bền vững nguồn nước Karst phục vụ cấp nước sinh hoạt tại các vùng núi cao, khan hiếm nước khu vực Bắc Bộ, mã số ĐTĐL.CN-61/15, 2018;</w:t>
      </w:r>
    </w:p>
    <w:p w14:paraId="47D8BF3E" w14:textId="28A01AE0" w:rsidR="001264E3" w:rsidRPr="00A807DA" w:rsidRDefault="001264E3" w:rsidP="001264E3">
      <w:pPr>
        <w:spacing w:before="40" w:after="40" w:line="288" w:lineRule="auto"/>
        <w:rPr>
          <w:szCs w:val="28"/>
          <w:lang w:val="pl-PL"/>
        </w:rPr>
      </w:pPr>
      <w:r>
        <w:rPr>
          <w:szCs w:val="28"/>
          <w:lang w:val="pl-PL"/>
        </w:rPr>
        <w:t>7</w:t>
      </w:r>
      <w:r w:rsidRPr="00A807DA">
        <w:rPr>
          <w:szCs w:val="28"/>
          <w:lang w:val="pl-PL"/>
        </w:rPr>
        <w:t>. Vũ Ngọc kỷ và nnk, 1985, “</w:t>
      </w:r>
      <w:r w:rsidRPr="00A807DA">
        <w:rPr>
          <w:i/>
          <w:szCs w:val="28"/>
          <w:lang w:val="pl-PL"/>
        </w:rPr>
        <w:t>N</w:t>
      </w:r>
      <w:r w:rsidRPr="00A807DA">
        <w:rPr>
          <w:i/>
          <w:szCs w:val="28"/>
          <w:lang w:val="pl-PL"/>
        </w:rPr>
        <w:softHyphen/>
      </w:r>
      <w:r w:rsidRPr="00A807DA">
        <w:rPr>
          <w:i/>
          <w:szCs w:val="28"/>
          <w:lang w:val="pl-PL"/>
        </w:rPr>
        <w:softHyphen/>
        <w:t>ước d</w:t>
      </w:r>
      <w:r w:rsidRPr="00A807DA">
        <w:rPr>
          <w:i/>
          <w:szCs w:val="28"/>
          <w:lang w:val="pl-PL"/>
        </w:rPr>
        <w:softHyphen/>
      </w:r>
      <w:r w:rsidRPr="00A807DA">
        <w:rPr>
          <w:i/>
          <w:szCs w:val="28"/>
          <w:lang w:val="pl-PL"/>
        </w:rPr>
        <w:softHyphen/>
        <w:t>ưới đất CHXHCN Việt Nam</w:t>
      </w:r>
      <w:r w:rsidRPr="00A807DA">
        <w:rPr>
          <w:szCs w:val="28"/>
          <w:lang w:val="pl-PL"/>
        </w:rPr>
        <w:t>”. Báo cáo tổng kết đề tài nghiên cứu khoa học 44-04-01-01</w:t>
      </w:r>
      <w:r>
        <w:rPr>
          <w:szCs w:val="28"/>
          <w:lang w:val="pl-PL"/>
        </w:rPr>
        <w:t>.</w:t>
      </w:r>
    </w:p>
    <w:p w14:paraId="403E3345" w14:textId="6056EA43" w:rsidR="00822B5A" w:rsidRDefault="00822B5A" w:rsidP="00822B5A">
      <w:pPr>
        <w:widowControl w:val="0"/>
      </w:pPr>
    </w:p>
    <w:p w14:paraId="016606A1" w14:textId="4218EC63" w:rsidR="001264E3" w:rsidRDefault="001264E3" w:rsidP="00822B5A">
      <w:pPr>
        <w:widowControl w:val="0"/>
      </w:pPr>
    </w:p>
    <w:p w14:paraId="513157A6" w14:textId="6CFC5DC2" w:rsidR="001264E3" w:rsidRDefault="001264E3" w:rsidP="00822B5A">
      <w:pPr>
        <w:widowControl w:val="0"/>
      </w:pPr>
    </w:p>
    <w:p w14:paraId="28A5CF3E" w14:textId="77777777" w:rsidR="001264E3" w:rsidRPr="00822B5A" w:rsidRDefault="001264E3" w:rsidP="00822B5A">
      <w:pPr>
        <w:widowControl w:val="0"/>
      </w:pPr>
    </w:p>
    <w:sectPr w:rsidR="001264E3" w:rsidRPr="00822B5A" w:rsidSect="00D032FF">
      <w:pgSz w:w="11907" w:h="16840" w:code="9"/>
      <w:pgMar w:top="1443" w:right="1134" w:bottom="1134" w:left="1701" w:header="720" w:footer="9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ACC7" w14:textId="77777777" w:rsidR="0041729C" w:rsidRDefault="0041729C" w:rsidP="00034155">
      <w:pPr>
        <w:spacing w:before="0" w:after="0" w:line="240" w:lineRule="auto"/>
      </w:pPr>
      <w:r>
        <w:separator/>
      </w:r>
    </w:p>
  </w:endnote>
  <w:endnote w:type="continuationSeparator" w:id="0">
    <w:p w14:paraId="4D7DCB2B" w14:textId="77777777" w:rsidR="0041729C" w:rsidRDefault="0041729C" w:rsidP="000341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Avant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VNI-WIN Sample Font">
    <w:charset w:val="00"/>
    <w:family w:val="auto"/>
    <w:pitch w:val="variable"/>
    <w:sig w:usb0="00000007" w:usb1="00000000" w:usb2="00000000" w:usb3="00000000" w:csb0="00000013" w:csb1="00000000"/>
  </w:font>
  <w:font w:name="VNI-Zap">
    <w:charset w:val="00"/>
    <w:family w:val="auto"/>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Revu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763019"/>
      <w:docPartObj>
        <w:docPartGallery w:val="Page Numbers (Bottom of Page)"/>
        <w:docPartUnique/>
      </w:docPartObj>
    </w:sdtPr>
    <w:sdtEndPr>
      <w:rPr>
        <w:noProof/>
        <w:sz w:val="24"/>
      </w:rPr>
    </w:sdtEndPr>
    <w:sdtContent>
      <w:p w14:paraId="03EE607F" w14:textId="12516114" w:rsidR="00F626F4" w:rsidRPr="00514B39" w:rsidRDefault="00F626F4">
        <w:pPr>
          <w:pStyle w:val="Footer"/>
          <w:jc w:val="center"/>
          <w:rPr>
            <w:sz w:val="24"/>
          </w:rPr>
        </w:pPr>
        <w:r w:rsidRPr="00514B39">
          <w:rPr>
            <w:sz w:val="24"/>
          </w:rPr>
          <w:fldChar w:fldCharType="begin"/>
        </w:r>
        <w:r w:rsidRPr="00514B39">
          <w:rPr>
            <w:sz w:val="24"/>
          </w:rPr>
          <w:instrText xml:space="preserve"> PAGE   \* MERGEFORMAT </w:instrText>
        </w:r>
        <w:r w:rsidRPr="00514B39">
          <w:rPr>
            <w:sz w:val="24"/>
          </w:rPr>
          <w:fldChar w:fldCharType="separate"/>
        </w:r>
        <w:r>
          <w:rPr>
            <w:noProof/>
            <w:sz w:val="24"/>
          </w:rPr>
          <w:t>iv</w:t>
        </w:r>
        <w:r w:rsidRPr="00514B39">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186108"/>
      <w:docPartObj>
        <w:docPartGallery w:val="Page Numbers (Bottom of Page)"/>
        <w:docPartUnique/>
      </w:docPartObj>
    </w:sdtPr>
    <w:sdtEndPr>
      <w:rPr>
        <w:noProof/>
        <w:sz w:val="24"/>
      </w:rPr>
    </w:sdtEndPr>
    <w:sdtContent>
      <w:p w14:paraId="73E53818" w14:textId="12C31463" w:rsidR="00F626F4" w:rsidRPr="00CD195D" w:rsidRDefault="00F626F4" w:rsidP="00C02CD8">
        <w:pPr>
          <w:pStyle w:val="Footer"/>
          <w:jc w:val="center"/>
          <w:rPr>
            <w:sz w:val="24"/>
          </w:rPr>
        </w:pPr>
        <w:r w:rsidRPr="00CD195D">
          <w:rPr>
            <w:sz w:val="24"/>
          </w:rPr>
          <w:fldChar w:fldCharType="begin"/>
        </w:r>
        <w:r w:rsidRPr="00CD195D">
          <w:rPr>
            <w:sz w:val="24"/>
          </w:rPr>
          <w:instrText xml:space="preserve"> PAGE   \* MERGEFORMAT </w:instrText>
        </w:r>
        <w:r w:rsidRPr="00CD195D">
          <w:rPr>
            <w:sz w:val="24"/>
          </w:rPr>
          <w:fldChar w:fldCharType="separate"/>
        </w:r>
        <w:r>
          <w:rPr>
            <w:noProof/>
            <w:sz w:val="24"/>
          </w:rPr>
          <w:t>40</w:t>
        </w:r>
        <w:r w:rsidRPr="00CD195D">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0BFB0" w14:textId="77777777" w:rsidR="0041729C" w:rsidRDefault="0041729C" w:rsidP="00034155">
      <w:pPr>
        <w:spacing w:before="0" w:after="0" w:line="240" w:lineRule="auto"/>
      </w:pPr>
      <w:r>
        <w:separator/>
      </w:r>
    </w:p>
  </w:footnote>
  <w:footnote w:type="continuationSeparator" w:id="0">
    <w:p w14:paraId="783B0750" w14:textId="77777777" w:rsidR="0041729C" w:rsidRDefault="0041729C" w:rsidP="000341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F85C" w14:textId="711989BF" w:rsidR="00F626F4" w:rsidRPr="00B95F65" w:rsidRDefault="00F626F4" w:rsidP="00B95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C9853AC"/>
    <w:lvl w:ilvl="0">
      <w:numFmt w:val="bullet"/>
      <w:pStyle w:val="Char"/>
      <w:lvlText w:val="*"/>
      <w:lvlJc w:val="left"/>
    </w:lvl>
  </w:abstractNum>
  <w:abstractNum w:abstractNumId="1" w15:restartNumberingAfterBreak="0">
    <w:nsid w:val="034A5D90"/>
    <w:multiLevelType w:val="hybridMultilevel"/>
    <w:tmpl w:val="476ECE14"/>
    <w:lvl w:ilvl="0" w:tplc="9D006FE4">
      <w:start w:val="1"/>
      <w:numFmt w:val="decimal"/>
      <w:pStyle w:val="Tnbng"/>
      <w:lvlText w:val="B¶ng %1."/>
      <w:lvlJc w:val="left"/>
      <w:pPr>
        <w:tabs>
          <w:tab w:val="num" w:pos="340"/>
        </w:tabs>
        <w:ind w:left="851" w:hanging="851"/>
      </w:pPr>
      <w:rPr>
        <w:rFonts w:ascii=".VnTime" w:hAnsi=".VnTime" w:hint="default"/>
        <w:b w:val="0"/>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B418EC"/>
    <w:multiLevelType w:val="hybridMultilevel"/>
    <w:tmpl w:val="05701764"/>
    <w:lvl w:ilvl="0" w:tplc="7610DECE">
      <w:start w:val="1"/>
      <w:numFmt w:val="decimal"/>
      <w:pStyle w:val="McbngChuong1"/>
      <w:lvlText w:val="Bảng 1.%1: "/>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E6C8E"/>
    <w:multiLevelType w:val="multilevel"/>
    <w:tmpl w:val="9B605E82"/>
    <w:lvl w:ilvl="0">
      <w:numFmt w:val="decimal"/>
      <w:lvlText w:val="%1."/>
      <w:lvlJc w:val="left"/>
      <w:pPr>
        <w:tabs>
          <w:tab w:val="num" w:pos="465"/>
        </w:tabs>
        <w:ind w:left="465" w:hanging="465"/>
      </w:pPr>
      <w:rPr>
        <w:rFonts w:hint="default"/>
      </w:rPr>
    </w:lvl>
    <w:lvl w:ilvl="1">
      <w:start w:val="1"/>
      <w:numFmt w:val="decimalZero"/>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D691753"/>
    <w:multiLevelType w:val="hybridMultilevel"/>
    <w:tmpl w:val="181064C0"/>
    <w:lvl w:ilvl="0" w:tplc="FFFFFFFF">
      <w:start w:val="1"/>
      <w:numFmt w:val="bullet"/>
      <w:pStyle w:val="Style1"/>
      <w:lvlText w:val="-"/>
      <w:lvlJc w:val="left"/>
      <w:pPr>
        <w:tabs>
          <w:tab w:val="num" w:pos="700"/>
        </w:tabs>
        <w:ind w:left="680" w:hanging="340"/>
      </w:pPr>
      <w:rPr>
        <w:rFonts w:ascii=".VnTime" w:hAnsi=".VnTime"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DC3680"/>
    <w:multiLevelType w:val="hybridMultilevel"/>
    <w:tmpl w:val="C61A5CE0"/>
    <w:lvl w:ilvl="0" w:tplc="1952DC9C">
      <w:start w:val="1"/>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A74246"/>
    <w:multiLevelType w:val="hybridMultilevel"/>
    <w:tmpl w:val="BA109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70909"/>
    <w:multiLevelType w:val="hybridMultilevel"/>
    <w:tmpl w:val="AE545AB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9F7D8A"/>
    <w:multiLevelType w:val="hybridMultilevel"/>
    <w:tmpl w:val="8D60458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715314F"/>
    <w:multiLevelType w:val="hybridMultilevel"/>
    <w:tmpl w:val="46AC9AC4"/>
    <w:lvl w:ilvl="0" w:tplc="F2AA2884">
      <w:start w:val="1"/>
      <w:numFmt w:val="bullet"/>
      <w:lvlText w:val=""/>
      <w:lvlJc w:val="left"/>
      <w:pPr>
        <w:tabs>
          <w:tab w:val="num" w:pos="1260"/>
        </w:tabs>
        <w:ind w:left="126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A513CFE"/>
    <w:multiLevelType w:val="hybridMultilevel"/>
    <w:tmpl w:val="5D060EC6"/>
    <w:lvl w:ilvl="0" w:tplc="E2AC9E20">
      <w:start w:val="1"/>
      <w:numFmt w:val="bullet"/>
      <w:lvlText w:val="-"/>
      <w:lvlJc w:val="left"/>
      <w:pPr>
        <w:ind w:left="1288" w:hanging="360"/>
      </w:pPr>
      <w:rPr>
        <w:rFonts w:ascii="Times New Roman" w:eastAsia="SimSun" w:hAnsi="Times New Roman" w:cs="Times New Roman" w:hint="default"/>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1" w15:restartNumberingAfterBreak="0">
    <w:nsid w:val="1AC77455"/>
    <w:multiLevelType w:val="hybridMultilevel"/>
    <w:tmpl w:val="ACA6E2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32F7BA5"/>
    <w:multiLevelType w:val="hybridMultilevel"/>
    <w:tmpl w:val="7B8ADD28"/>
    <w:lvl w:ilvl="0" w:tplc="00000002">
      <w:start w:val="1"/>
      <w:numFmt w:val="bullet"/>
      <w:lvlText w:val="-"/>
      <w:lvlJc w:val="left"/>
      <w:pPr>
        <w:ind w:left="720" w:hanging="360"/>
      </w:pPr>
      <w:rPr>
        <w:rFonts w:ascii="Times New Roman" w:hAnsi="Times New Roman" w:cs="Times New Roman"/>
      </w:rPr>
    </w:lvl>
    <w:lvl w:ilvl="1" w:tplc="00000002">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C5ABC"/>
    <w:multiLevelType w:val="multilevel"/>
    <w:tmpl w:val="345C040E"/>
    <w:styleLink w:val="111111"/>
    <w:lvl w:ilvl="0">
      <w:start w:val="1"/>
      <w:numFmt w:val="decimal"/>
      <w:pStyle w:val="Daugach"/>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suff w:val="space"/>
      <w:lvlText w:val="%1.%2.%3.%4."/>
      <w:lvlJc w:val="left"/>
      <w:pPr>
        <w:ind w:left="993"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14" w15:restartNumberingAfterBreak="0">
    <w:nsid w:val="27CA2D2B"/>
    <w:multiLevelType w:val="hybridMultilevel"/>
    <w:tmpl w:val="7E4EDB42"/>
    <w:lvl w:ilvl="0" w:tplc="8C02BDD0">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133B16"/>
    <w:multiLevelType w:val="hybridMultilevel"/>
    <w:tmpl w:val="B246CD84"/>
    <w:lvl w:ilvl="0" w:tplc="75BC2194">
      <w:numFmt w:val="bullet"/>
      <w:lvlText w:val="-"/>
      <w:lvlJc w:val="left"/>
      <w:pPr>
        <w:tabs>
          <w:tab w:val="num" w:pos="1080"/>
        </w:tabs>
        <w:ind w:left="1080" w:hanging="360"/>
      </w:pPr>
      <w:rPr>
        <w:rFonts w:ascii="Times New Roman" w:eastAsia="Times New Roman" w:hAnsi="Times New Roman" w:cs="Times New Roman"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ED14E90"/>
    <w:multiLevelType w:val="hybridMultilevel"/>
    <w:tmpl w:val="63264722"/>
    <w:lvl w:ilvl="0" w:tplc="CBD648FA">
      <w:start w:val="1"/>
      <w:numFmt w:val="bullet"/>
      <w:lvlText w:val="-"/>
      <w:lvlJc w:val="left"/>
      <w:pPr>
        <w:ind w:left="1146" w:hanging="360"/>
      </w:pPr>
      <w:rPr>
        <w:rFonts w:ascii="Times New Roman" w:eastAsia="SimSu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33062480"/>
    <w:multiLevelType w:val="hybridMultilevel"/>
    <w:tmpl w:val="CA969246"/>
    <w:lvl w:ilvl="0" w:tplc="EA7C5E7A">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7356E"/>
    <w:multiLevelType w:val="hybridMultilevel"/>
    <w:tmpl w:val="A7E80F9A"/>
    <w:lvl w:ilvl="0" w:tplc="C3728324">
      <w:start w:val="1"/>
      <w:numFmt w:val="lowerLetter"/>
      <w:pStyle w:val="Style2cap4"/>
      <w:lvlText w:val="%1."/>
      <w:lvlJc w:val="left"/>
      <w:pPr>
        <w:tabs>
          <w:tab w:val="num" w:pos="1069"/>
        </w:tabs>
        <w:ind w:left="1069" w:hanging="360"/>
      </w:pPr>
      <w:rPr>
        <w:rFonts w:hint="default"/>
      </w:rPr>
    </w:lvl>
    <w:lvl w:ilvl="1" w:tplc="F8D6DCEC"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19" w15:restartNumberingAfterBreak="0">
    <w:nsid w:val="375A46A1"/>
    <w:multiLevelType w:val="hybridMultilevel"/>
    <w:tmpl w:val="1B6C404E"/>
    <w:lvl w:ilvl="0" w:tplc="05909D60">
      <w:numFmt w:val="bullet"/>
      <w:lvlText w:val="-"/>
      <w:lvlJc w:val="left"/>
      <w:pPr>
        <w:tabs>
          <w:tab w:val="num" w:pos="360"/>
        </w:tabs>
        <w:ind w:left="360" w:hanging="360"/>
      </w:pPr>
      <w:rPr>
        <w:rFonts w:ascii="Times New Roman" w:eastAsia="Times New Roman" w:hAnsi="Times New Roman"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7C074F2"/>
    <w:multiLevelType w:val="hybridMultilevel"/>
    <w:tmpl w:val="0A5C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15CE6"/>
    <w:multiLevelType w:val="hybridMultilevel"/>
    <w:tmpl w:val="E6062900"/>
    <w:lvl w:ilvl="0" w:tplc="5456EDF2">
      <w:start w:val="1"/>
      <w:numFmt w:val="lowerLetter"/>
      <w:lvlText w:val="(%1)"/>
      <w:lvlJc w:val="left"/>
      <w:pPr>
        <w:ind w:left="1080" w:hanging="360"/>
      </w:pPr>
      <w:rPr>
        <w:rFonts w:eastAsia="Calibri" w:hint="default"/>
        <w:i/>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CB5C3E"/>
    <w:multiLevelType w:val="hybridMultilevel"/>
    <w:tmpl w:val="5F3AB4AC"/>
    <w:lvl w:ilvl="0" w:tplc="C2FE09DA">
      <w:start w:val="1"/>
      <w:numFmt w:val="decimal"/>
      <w:lvlText w:val="%1."/>
      <w:lvlJc w:val="left"/>
      <w:pPr>
        <w:ind w:left="780" w:hanging="360"/>
      </w:pPr>
      <w:rPr>
        <w:rFonts w:hint="default"/>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23" w15:restartNumberingAfterBreak="0">
    <w:nsid w:val="3A017A26"/>
    <w:multiLevelType w:val="hybridMultilevel"/>
    <w:tmpl w:val="5AAAA838"/>
    <w:lvl w:ilvl="0" w:tplc="FDDA5994">
      <w:start w:val="1"/>
      <w:numFmt w:val="bullet"/>
      <w:pStyle w:val="ParaGraph"/>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124178"/>
    <w:multiLevelType w:val="hybridMultilevel"/>
    <w:tmpl w:val="B840E662"/>
    <w:lvl w:ilvl="0" w:tplc="D6503AC6">
      <w:start w:val="1"/>
      <w:numFmt w:val="bullet"/>
      <w:lvlText w:val="-"/>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2DEC144">
      <w:start w:val="1"/>
      <w:numFmt w:val="bullet"/>
      <w:lvlText w:val="o"/>
      <w:lvlJc w:val="left"/>
      <w:pPr>
        <w:ind w:left="1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7CD716">
      <w:start w:val="1"/>
      <w:numFmt w:val="bullet"/>
      <w:lvlText w:val="▪"/>
      <w:lvlJc w:val="left"/>
      <w:pPr>
        <w:ind w:left="2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368186">
      <w:start w:val="1"/>
      <w:numFmt w:val="bullet"/>
      <w:lvlText w:val="•"/>
      <w:lvlJc w:val="left"/>
      <w:pPr>
        <w:ind w:left="2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17C4388">
      <w:start w:val="1"/>
      <w:numFmt w:val="bullet"/>
      <w:lvlText w:val="o"/>
      <w:lvlJc w:val="left"/>
      <w:pPr>
        <w:ind w:left="3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AA44B2">
      <w:start w:val="1"/>
      <w:numFmt w:val="bullet"/>
      <w:lvlText w:val="▪"/>
      <w:lvlJc w:val="left"/>
      <w:pPr>
        <w:ind w:left="4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943E9A">
      <w:start w:val="1"/>
      <w:numFmt w:val="bullet"/>
      <w:lvlText w:val="•"/>
      <w:lvlJc w:val="left"/>
      <w:pPr>
        <w:ind w:left="5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7C64BE">
      <w:start w:val="1"/>
      <w:numFmt w:val="bullet"/>
      <w:lvlText w:val="o"/>
      <w:lvlJc w:val="left"/>
      <w:pPr>
        <w:ind w:left="58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30B624">
      <w:start w:val="1"/>
      <w:numFmt w:val="bullet"/>
      <w:lvlText w:val="▪"/>
      <w:lvlJc w:val="left"/>
      <w:pPr>
        <w:ind w:left="65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40D57C3A"/>
    <w:multiLevelType w:val="hybridMultilevel"/>
    <w:tmpl w:val="71D2FF1A"/>
    <w:lvl w:ilvl="0" w:tplc="368AB8D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0D5142"/>
    <w:multiLevelType w:val="hybridMultilevel"/>
    <w:tmpl w:val="3794BB8A"/>
    <w:lvl w:ilvl="0" w:tplc="09C41D66">
      <w:start w:val="1"/>
      <w:numFmt w:val="bullet"/>
      <w:lvlText w:val="-"/>
      <w:lvlJc w:val="left"/>
      <w:pPr>
        <w:ind w:left="1146" w:hanging="360"/>
      </w:pPr>
      <w:rPr>
        <w:rFonts w:ascii="Times New Roman" w:hAnsi="Times New Roman" w:cs="Times New Roman"/>
      </w:rPr>
    </w:lvl>
    <w:lvl w:ilvl="1" w:tplc="486CAF6C" w:tentative="1">
      <w:start w:val="1"/>
      <w:numFmt w:val="bullet"/>
      <w:lvlText w:val="o"/>
      <w:lvlJc w:val="left"/>
      <w:pPr>
        <w:ind w:left="1866" w:hanging="360"/>
      </w:pPr>
      <w:rPr>
        <w:rFonts w:ascii="Courier New" w:hAnsi="Courier New" w:cs="Courier New" w:hint="default"/>
      </w:rPr>
    </w:lvl>
    <w:lvl w:ilvl="2" w:tplc="498AC0F4" w:tentative="1">
      <w:start w:val="1"/>
      <w:numFmt w:val="bullet"/>
      <w:lvlText w:val=""/>
      <w:lvlJc w:val="left"/>
      <w:pPr>
        <w:ind w:left="2586" w:hanging="360"/>
      </w:pPr>
      <w:rPr>
        <w:rFonts w:ascii="Wingdings" w:hAnsi="Wingdings" w:hint="default"/>
      </w:rPr>
    </w:lvl>
    <w:lvl w:ilvl="3" w:tplc="04E08270" w:tentative="1">
      <w:start w:val="1"/>
      <w:numFmt w:val="bullet"/>
      <w:lvlText w:val=""/>
      <w:lvlJc w:val="left"/>
      <w:pPr>
        <w:ind w:left="3306" w:hanging="360"/>
      </w:pPr>
      <w:rPr>
        <w:rFonts w:ascii="Symbol" w:hAnsi="Symbol" w:hint="default"/>
      </w:rPr>
    </w:lvl>
    <w:lvl w:ilvl="4" w:tplc="64AED988" w:tentative="1">
      <w:start w:val="1"/>
      <w:numFmt w:val="bullet"/>
      <w:lvlText w:val="o"/>
      <w:lvlJc w:val="left"/>
      <w:pPr>
        <w:ind w:left="4026" w:hanging="360"/>
      </w:pPr>
      <w:rPr>
        <w:rFonts w:ascii="Courier New" w:hAnsi="Courier New" w:cs="Courier New" w:hint="default"/>
      </w:rPr>
    </w:lvl>
    <w:lvl w:ilvl="5" w:tplc="C90C6BE4" w:tentative="1">
      <w:start w:val="1"/>
      <w:numFmt w:val="bullet"/>
      <w:lvlText w:val=""/>
      <w:lvlJc w:val="left"/>
      <w:pPr>
        <w:ind w:left="4746" w:hanging="360"/>
      </w:pPr>
      <w:rPr>
        <w:rFonts w:ascii="Wingdings" w:hAnsi="Wingdings" w:hint="default"/>
      </w:rPr>
    </w:lvl>
    <w:lvl w:ilvl="6" w:tplc="A4BC5090" w:tentative="1">
      <w:start w:val="1"/>
      <w:numFmt w:val="bullet"/>
      <w:lvlText w:val=""/>
      <w:lvlJc w:val="left"/>
      <w:pPr>
        <w:ind w:left="5466" w:hanging="360"/>
      </w:pPr>
      <w:rPr>
        <w:rFonts w:ascii="Symbol" w:hAnsi="Symbol" w:hint="default"/>
      </w:rPr>
    </w:lvl>
    <w:lvl w:ilvl="7" w:tplc="35DA7638" w:tentative="1">
      <w:start w:val="1"/>
      <w:numFmt w:val="bullet"/>
      <w:lvlText w:val="o"/>
      <w:lvlJc w:val="left"/>
      <w:pPr>
        <w:ind w:left="6186" w:hanging="360"/>
      </w:pPr>
      <w:rPr>
        <w:rFonts w:ascii="Courier New" w:hAnsi="Courier New" w:cs="Courier New" w:hint="default"/>
      </w:rPr>
    </w:lvl>
    <w:lvl w:ilvl="8" w:tplc="A2B20B12" w:tentative="1">
      <w:start w:val="1"/>
      <w:numFmt w:val="bullet"/>
      <w:lvlText w:val=""/>
      <w:lvlJc w:val="left"/>
      <w:pPr>
        <w:ind w:left="6906" w:hanging="360"/>
      </w:pPr>
      <w:rPr>
        <w:rFonts w:ascii="Wingdings" w:hAnsi="Wingdings" w:hint="default"/>
      </w:rPr>
    </w:lvl>
  </w:abstractNum>
  <w:abstractNum w:abstractNumId="27" w15:restartNumberingAfterBreak="0">
    <w:nsid w:val="428B09CA"/>
    <w:multiLevelType w:val="hybridMultilevel"/>
    <w:tmpl w:val="5E149C40"/>
    <w:lvl w:ilvl="0" w:tplc="4A728AE0">
      <w:start w:val="1"/>
      <w:numFmt w:val="decimal"/>
      <w:pStyle w:val="MchnhChng3"/>
      <w:lvlText w:val="Hình 3.%1. "/>
      <w:lvlJc w:val="left"/>
      <w:pPr>
        <w:ind w:left="3763" w:hanging="360"/>
      </w:pPr>
      <w:rPr>
        <w:rFonts w:ascii="Times New Roman" w:hAnsi="Times New Roman" w:cs="Times New Roman" w:hint="default"/>
        <w:b w:val="0"/>
        <w:sz w:val="26"/>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DCA0DA4"/>
    <w:multiLevelType w:val="hybridMultilevel"/>
    <w:tmpl w:val="E22E9574"/>
    <w:lvl w:ilvl="0" w:tplc="EF2E679C">
      <w:start w:val="1"/>
      <w:numFmt w:val="lowerRoman"/>
      <w:lvlText w:val="(%1)"/>
      <w:lvlJc w:val="left"/>
      <w:pPr>
        <w:ind w:left="4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314C608">
      <w:start w:val="1"/>
      <w:numFmt w:val="bullet"/>
      <w:lvlText w:val="-"/>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029402">
      <w:start w:val="1"/>
      <w:numFmt w:val="bullet"/>
      <w:lvlText w:val="▪"/>
      <w:lvlJc w:val="left"/>
      <w:pPr>
        <w:ind w:left="1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222C4">
      <w:start w:val="1"/>
      <w:numFmt w:val="bullet"/>
      <w:lvlText w:val="•"/>
      <w:lvlJc w:val="left"/>
      <w:pPr>
        <w:ind w:left="2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44E304">
      <w:start w:val="1"/>
      <w:numFmt w:val="bullet"/>
      <w:lvlText w:val="o"/>
      <w:lvlJc w:val="left"/>
      <w:pPr>
        <w:ind w:left="2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080370">
      <w:start w:val="1"/>
      <w:numFmt w:val="bullet"/>
      <w:lvlText w:val="▪"/>
      <w:lvlJc w:val="left"/>
      <w:pPr>
        <w:ind w:left="3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83851B8">
      <w:start w:val="1"/>
      <w:numFmt w:val="bullet"/>
      <w:lvlText w:val="•"/>
      <w:lvlJc w:val="left"/>
      <w:pPr>
        <w:ind w:left="4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9A4F8C">
      <w:start w:val="1"/>
      <w:numFmt w:val="bullet"/>
      <w:lvlText w:val="o"/>
      <w:lvlJc w:val="left"/>
      <w:pPr>
        <w:ind w:left="5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48FCB4">
      <w:start w:val="1"/>
      <w:numFmt w:val="bullet"/>
      <w:lvlText w:val="▪"/>
      <w:lvlJc w:val="left"/>
      <w:pPr>
        <w:ind w:left="58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4DD94A3A"/>
    <w:multiLevelType w:val="hybridMultilevel"/>
    <w:tmpl w:val="1CF2D3B6"/>
    <w:lvl w:ilvl="0" w:tplc="6E7E5698">
      <w:start w:val="1"/>
      <w:numFmt w:val="decimal"/>
      <w:pStyle w:val="Modau"/>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5C0F64"/>
    <w:multiLevelType w:val="hybridMultilevel"/>
    <w:tmpl w:val="4DDC7EE0"/>
    <w:lvl w:ilvl="0" w:tplc="5AA25F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1A10B9"/>
    <w:multiLevelType w:val="hybridMultilevel"/>
    <w:tmpl w:val="0B1480C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EE8369F"/>
    <w:multiLevelType w:val="hybridMultilevel"/>
    <w:tmpl w:val="41E2C8C2"/>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3CC5023"/>
    <w:multiLevelType w:val="hybridMultilevel"/>
    <w:tmpl w:val="0D1C2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704EB0"/>
    <w:multiLevelType w:val="hybridMultilevel"/>
    <w:tmpl w:val="D2F0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6869DC"/>
    <w:multiLevelType w:val="multilevel"/>
    <w:tmpl w:val="9654B20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pStyle w:val="TNN-Bullet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0C74A75"/>
    <w:multiLevelType w:val="multilevel"/>
    <w:tmpl w:val="752ECC6C"/>
    <w:lvl w:ilvl="0">
      <w:start w:val="1"/>
      <w:numFmt w:val="decimal"/>
      <w:pStyle w:val="DT1"/>
      <w:suff w:val="space"/>
      <w:lvlText w:val="Chương %1: "/>
      <w:lvlJc w:val="left"/>
      <w:pPr>
        <w:ind w:left="2269" w:firstLine="0"/>
      </w:pPr>
      <w:rPr>
        <w:rFonts w:ascii="Times New Roman Bold" w:hAnsi="Times New Roman Bold" w:cs="Times New Roman" w:hint="default"/>
        <w:b w:val="0"/>
        <w:bCs w:val="0"/>
        <w:i w:val="0"/>
        <w:iCs w:val="0"/>
        <w:caps/>
        <w:smallCaps w:val="0"/>
        <w:strike w:val="0"/>
        <w:dstrike w:val="0"/>
        <w:vanish w:val="0"/>
        <w:color w:val="000000"/>
        <w:spacing w:val="0"/>
        <w:kern w:val="0"/>
        <w:position w:val="0"/>
        <w:u w:val="none"/>
        <w:vertAlign w:val="baseline"/>
        <w:em w:val="none"/>
      </w:rPr>
    </w:lvl>
    <w:lvl w:ilvl="1">
      <w:start w:val="1"/>
      <w:numFmt w:val="decimal"/>
      <w:pStyle w:val="DT2"/>
      <w:suff w:val="space"/>
      <w:lvlText w:val="%1.%2."/>
      <w:lvlJc w:val="left"/>
      <w:pPr>
        <w:ind w:left="0" w:firstLine="0"/>
      </w:pPr>
      <w:rPr>
        <w:rFonts w:hint="default"/>
      </w:rPr>
    </w:lvl>
    <w:lvl w:ilvl="2">
      <w:start w:val="1"/>
      <w:numFmt w:val="decimal"/>
      <w:pStyle w:val="DT3"/>
      <w:suff w:val="space"/>
      <w:lvlText w:val="%1.%2.%3."/>
      <w:lvlJc w:val="left"/>
      <w:pPr>
        <w:ind w:left="0" w:firstLine="0"/>
      </w:pPr>
      <w:rPr>
        <w:rFonts w:hint="default"/>
        <w:b/>
        <w:i w:val="0"/>
      </w:rPr>
    </w:lvl>
    <w:lvl w:ilvl="3">
      <w:start w:val="1"/>
      <w:numFmt w:val="decimal"/>
      <w:pStyle w:val="DT4"/>
      <w:suff w:val="space"/>
      <w:lvlText w:val="%1.%2.%3.%4."/>
      <w:lvlJc w:val="left"/>
      <w:pPr>
        <w:ind w:left="0" w:firstLine="0"/>
      </w:pPr>
      <w:rPr>
        <w:rFonts w:hint="default"/>
      </w:rPr>
    </w:lvl>
    <w:lvl w:ilvl="4">
      <w:start w:val="1"/>
      <w:numFmt w:val="decimal"/>
      <w:lvlRestart w:val="1"/>
      <w:pStyle w:val="Bang"/>
      <w:suff w:val="space"/>
      <w:lvlText w:val="Bảng %1.%5."/>
      <w:lvlJc w:val="left"/>
      <w:pPr>
        <w:ind w:left="288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3987" w:hanging="1152"/>
      </w:pPr>
      <w:rPr>
        <w:rFonts w:hint="default"/>
      </w:rPr>
    </w:lvl>
    <w:lvl w:ilvl="6">
      <w:start w:val="1"/>
      <w:numFmt w:val="decimal"/>
      <w:lvlText w:val="%1.%2.%3.%4.%5.%6.%7"/>
      <w:lvlJc w:val="left"/>
      <w:pPr>
        <w:ind w:left="4131" w:hanging="1296"/>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419" w:hanging="1584"/>
      </w:pPr>
      <w:rPr>
        <w:rFonts w:hint="default"/>
      </w:rPr>
    </w:lvl>
  </w:abstractNum>
  <w:abstractNum w:abstractNumId="37" w15:restartNumberingAfterBreak="0">
    <w:nsid w:val="777D4DA8"/>
    <w:multiLevelType w:val="hybridMultilevel"/>
    <w:tmpl w:val="1B805B52"/>
    <w:lvl w:ilvl="0" w:tplc="DCB490A6">
      <w:start w:val="1"/>
      <w:numFmt w:val="decimal"/>
      <w:pStyle w:val="MchnhChng2"/>
      <w:lvlText w:val="Hình 2.%1. "/>
      <w:lvlJc w:val="left"/>
      <w:pPr>
        <w:ind w:left="360" w:hanging="360"/>
      </w:pPr>
      <w:rPr>
        <w:rFonts w:ascii="Times New Roman" w:hAnsi="Times New Roman" w:cs="Times New Roman" w:hint="default"/>
        <w:sz w:val="26"/>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82908C9"/>
    <w:multiLevelType w:val="hybridMultilevel"/>
    <w:tmpl w:val="A630261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9A16614"/>
    <w:multiLevelType w:val="hybridMultilevel"/>
    <w:tmpl w:val="FC5886A0"/>
    <w:lvl w:ilvl="0" w:tplc="0409000F">
      <w:start w:val="1"/>
      <w:numFmt w:val="decimal"/>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3D2D764">
      <w:start w:val="1"/>
      <w:numFmt w:val="bullet"/>
      <w:lvlText w:val=""/>
      <w:lvlJc w:val="left"/>
      <w:pPr>
        <w:tabs>
          <w:tab w:val="num" w:pos="2160"/>
        </w:tabs>
        <w:ind w:left="2160" w:hanging="360"/>
      </w:pPr>
      <w:rPr>
        <w:rFonts w:ascii="Symbol" w:hAnsi="Symbol" w:hint="default"/>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9B3D73"/>
    <w:multiLevelType w:val="hybridMultilevel"/>
    <w:tmpl w:val="B5262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2850009">
    <w:abstractNumId w:val="0"/>
    <w:lvlOverride w:ilvl="0">
      <w:lvl w:ilvl="0">
        <w:numFmt w:val="bullet"/>
        <w:pStyle w:val="Char"/>
        <w:lvlText w:val=""/>
        <w:legacy w:legacy="1" w:legacySpace="0" w:legacyIndent="360"/>
        <w:lvlJc w:val="left"/>
        <w:rPr>
          <w:rFonts w:ascii="Symbol" w:hAnsi="Symbol" w:hint="default"/>
        </w:rPr>
      </w:lvl>
    </w:lvlOverride>
  </w:num>
  <w:num w:numId="2" w16cid:durableId="1026173321">
    <w:abstractNumId w:val="23"/>
  </w:num>
  <w:num w:numId="3" w16cid:durableId="349795555">
    <w:abstractNumId w:val="18"/>
  </w:num>
  <w:num w:numId="4" w16cid:durableId="1564415209">
    <w:abstractNumId w:val="13"/>
  </w:num>
  <w:num w:numId="5" w16cid:durableId="1057628078">
    <w:abstractNumId w:val="35"/>
  </w:num>
  <w:num w:numId="6" w16cid:durableId="510724865">
    <w:abstractNumId w:val="29"/>
  </w:num>
  <w:num w:numId="7" w16cid:durableId="1251349712">
    <w:abstractNumId w:val="4"/>
  </w:num>
  <w:num w:numId="8" w16cid:durableId="1366324532">
    <w:abstractNumId w:val="34"/>
  </w:num>
  <w:num w:numId="9" w16cid:durableId="12921721">
    <w:abstractNumId w:val="6"/>
  </w:num>
  <w:num w:numId="10" w16cid:durableId="1941260784">
    <w:abstractNumId w:val="20"/>
  </w:num>
  <w:num w:numId="11" w16cid:durableId="643433020">
    <w:abstractNumId w:val="25"/>
  </w:num>
  <w:num w:numId="12" w16cid:durableId="1941333144">
    <w:abstractNumId w:val="9"/>
  </w:num>
  <w:num w:numId="13" w16cid:durableId="1776434727">
    <w:abstractNumId w:val="2"/>
  </w:num>
  <w:num w:numId="14" w16cid:durableId="592201855">
    <w:abstractNumId w:val="27"/>
  </w:num>
  <w:num w:numId="15" w16cid:durableId="1643542311">
    <w:abstractNumId w:val="37"/>
  </w:num>
  <w:num w:numId="16" w16cid:durableId="1485006325">
    <w:abstractNumId w:val="30"/>
  </w:num>
  <w:num w:numId="17" w16cid:durableId="1205097576">
    <w:abstractNumId w:val="14"/>
  </w:num>
  <w:num w:numId="18" w16cid:durableId="1371804044">
    <w:abstractNumId w:val="17"/>
  </w:num>
  <w:num w:numId="19" w16cid:durableId="1693802191">
    <w:abstractNumId w:val="3"/>
  </w:num>
  <w:num w:numId="20" w16cid:durableId="98912089">
    <w:abstractNumId w:val="33"/>
  </w:num>
  <w:num w:numId="21" w16cid:durableId="1425809460">
    <w:abstractNumId w:val="36"/>
  </w:num>
  <w:num w:numId="22" w16cid:durableId="355615737">
    <w:abstractNumId w:val="12"/>
  </w:num>
  <w:num w:numId="23" w16cid:durableId="1622302729">
    <w:abstractNumId w:val="10"/>
  </w:num>
  <w:num w:numId="24" w16cid:durableId="2033795868">
    <w:abstractNumId w:val="7"/>
  </w:num>
  <w:num w:numId="25" w16cid:durableId="1537347857">
    <w:abstractNumId w:val="16"/>
  </w:num>
  <w:num w:numId="26" w16cid:durableId="1845625718">
    <w:abstractNumId w:val="26"/>
  </w:num>
  <w:num w:numId="27" w16cid:durableId="24450938">
    <w:abstractNumId w:val="28"/>
  </w:num>
  <w:num w:numId="28" w16cid:durableId="1716004131">
    <w:abstractNumId w:val="24"/>
  </w:num>
  <w:num w:numId="29" w16cid:durableId="1683704512">
    <w:abstractNumId w:val="21"/>
  </w:num>
  <w:num w:numId="30" w16cid:durableId="1889150650">
    <w:abstractNumId w:val="19"/>
  </w:num>
  <w:num w:numId="31" w16cid:durableId="1839690768">
    <w:abstractNumId w:val="15"/>
  </w:num>
  <w:num w:numId="32" w16cid:durableId="949898343">
    <w:abstractNumId w:val="1"/>
  </w:num>
  <w:num w:numId="33" w16cid:durableId="1573809417">
    <w:abstractNumId w:val="5"/>
  </w:num>
  <w:num w:numId="34" w16cid:durableId="1038772894">
    <w:abstractNumId w:val="40"/>
  </w:num>
  <w:num w:numId="35" w16cid:durableId="1899898453">
    <w:abstractNumId w:val="31"/>
  </w:num>
  <w:num w:numId="36" w16cid:durableId="829249250">
    <w:abstractNumId w:val="8"/>
  </w:num>
  <w:num w:numId="37" w16cid:durableId="1809010655">
    <w:abstractNumId w:val="38"/>
  </w:num>
  <w:num w:numId="38" w16cid:durableId="1639414595">
    <w:abstractNumId w:val="32"/>
  </w:num>
  <w:num w:numId="39" w16cid:durableId="373426843">
    <w:abstractNumId w:val="22"/>
  </w:num>
  <w:num w:numId="40" w16cid:durableId="510949392">
    <w:abstractNumId w:val="11"/>
  </w:num>
  <w:num w:numId="41" w16cid:durableId="1567496931">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3D6"/>
    <w:rsid w:val="00006650"/>
    <w:rsid w:val="000114A8"/>
    <w:rsid w:val="000118EB"/>
    <w:rsid w:val="00012F67"/>
    <w:rsid w:val="000145E9"/>
    <w:rsid w:val="00014D7B"/>
    <w:rsid w:val="00015D65"/>
    <w:rsid w:val="00016E3D"/>
    <w:rsid w:val="00020986"/>
    <w:rsid w:val="00022B5B"/>
    <w:rsid w:val="000265CA"/>
    <w:rsid w:val="000273DA"/>
    <w:rsid w:val="00031A95"/>
    <w:rsid w:val="00032B8A"/>
    <w:rsid w:val="00033F1B"/>
    <w:rsid w:val="00034155"/>
    <w:rsid w:val="0003458E"/>
    <w:rsid w:val="00034A56"/>
    <w:rsid w:val="00034F8D"/>
    <w:rsid w:val="00036D3B"/>
    <w:rsid w:val="000448C3"/>
    <w:rsid w:val="000450EC"/>
    <w:rsid w:val="0005276F"/>
    <w:rsid w:val="00052B68"/>
    <w:rsid w:val="0005728C"/>
    <w:rsid w:val="00057D72"/>
    <w:rsid w:val="00060B6B"/>
    <w:rsid w:val="00061270"/>
    <w:rsid w:val="000631BD"/>
    <w:rsid w:val="0006343B"/>
    <w:rsid w:val="000635ED"/>
    <w:rsid w:val="00063D83"/>
    <w:rsid w:val="00067B21"/>
    <w:rsid w:val="000708E5"/>
    <w:rsid w:val="00071993"/>
    <w:rsid w:val="000727E6"/>
    <w:rsid w:val="0007346D"/>
    <w:rsid w:val="00074F65"/>
    <w:rsid w:val="00077F5E"/>
    <w:rsid w:val="000823FD"/>
    <w:rsid w:val="0008416D"/>
    <w:rsid w:val="000847A3"/>
    <w:rsid w:val="000850BE"/>
    <w:rsid w:val="00086B43"/>
    <w:rsid w:val="00091572"/>
    <w:rsid w:val="00092C50"/>
    <w:rsid w:val="00093465"/>
    <w:rsid w:val="000947F8"/>
    <w:rsid w:val="00094C94"/>
    <w:rsid w:val="00095A8D"/>
    <w:rsid w:val="000A249F"/>
    <w:rsid w:val="000A2593"/>
    <w:rsid w:val="000A3309"/>
    <w:rsid w:val="000A37A8"/>
    <w:rsid w:val="000A46B1"/>
    <w:rsid w:val="000A4EB5"/>
    <w:rsid w:val="000B1128"/>
    <w:rsid w:val="000B1AC7"/>
    <w:rsid w:val="000B2570"/>
    <w:rsid w:val="000B3205"/>
    <w:rsid w:val="000B3B6E"/>
    <w:rsid w:val="000B4600"/>
    <w:rsid w:val="000B58B4"/>
    <w:rsid w:val="000B6F0B"/>
    <w:rsid w:val="000C0A87"/>
    <w:rsid w:val="000C272D"/>
    <w:rsid w:val="000C3094"/>
    <w:rsid w:val="000C4447"/>
    <w:rsid w:val="000C6D09"/>
    <w:rsid w:val="000D11BE"/>
    <w:rsid w:val="000D4AE3"/>
    <w:rsid w:val="000D4D0A"/>
    <w:rsid w:val="000D5F27"/>
    <w:rsid w:val="000E0A29"/>
    <w:rsid w:val="000E2F4A"/>
    <w:rsid w:val="000E3AD3"/>
    <w:rsid w:val="000E4468"/>
    <w:rsid w:val="000E5A7B"/>
    <w:rsid w:val="000E7073"/>
    <w:rsid w:val="000F060A"/>
    <w:rsid w:val="000F159E"/>
    <w:rsid w:val="000F2B92"/>
    <w:rsid w:val="000F5570"/>
    <w:rsid w:val="000F656D"/>
    <w:rsid w:val="000F6C1F"/>
    <w:rsid w:val="000F6CDD"/>
    <w:rsid w:val="0010121B"/>
    <w:rsid w:val="00102938"/>
    <w:rsid w:val="001037BF"/>
    <w:rsid w:val="00103B6A"/>
    <w:rsid w:val="00104C8B"/>
    <w:rsid w:val="00104D44"/>
    <w:rsid w:val="0011240F"/>
    <w:rsid w:val="00112C63"/>
    <w:rsid w:val="00112EBD"/>
    <w:rsid w:val="001133D2"/>
    <w:rsid w:val="0011502D"/>
    <w:rsid w:val="00116BD2"/>
    <w:rsid w:val="001211D9"/>
    <w:rsid w:val="00124E3E"/>
    <w:rsid w:val="001264E3"/>
    <w:rsid w:val="00130F51"/>
    <w:rsid w:val="001310F3"/>
    <w:rsid w:val="00131404"/>
    <w:rsid w:val="001316E2"/>
    <w:rsid w:val="00133ECD"/>
    <w:rsid w:val="00135225"/>
    <w:rsid w:val="00135C3F"/>
    <w:rsid w:val="00137405"/>
    <w:rsid w:val="00137A8F"/>
    <w:rsid w:val="00144BEA"/>
    <w:rsid w:val="00144EA2"/>
    <w:rsid w:val="001456D7"/>
    <w:rsid w:val="00145CA4"/>
    <w:rsid w:val="0015082D"/>
    <w:rsid w:val="001509BD"/>
    <w:rsid w:val="00151F81"/>
    <w:rsid w:val="0015261C"/>
    <w:rsid w:val="001540DA"/>
    <w:rsid w:val="0015739C"/>
    <w:rsid w:val="00157FE7"/>
    <w:rsid w:val="00160E2E"/>
    <w:rsid w:val="00161AB9"/>
    <w:rsid w:val="00161BCA"/>
    <w:rsid w:val="0016261A"/>
    <w:rsid w:val="0016280F"/>
    <w:rsid w:val="00162C85"/>
    <w:rsid w:val="00163C73"/>
    <w:rsid w:val="00165345"/>
    <w:rsid w:val="00167368"/>
    <w:rsid w:val="00170C36"/>
    <w:rsid w:val="00171EA9"/>
    <w:rsid w:val="00173829"/>
    <w:rsid w:val="00176A2A"/>
    <w:rsid w:val="00176BEF"/>
    <w:rsid w:val="001812D4"/>
    <w:rsid w:val="00183D71"/>
    <w:rsid w:val="00184D55"/>
    <w:rsid w:val="001852FF"/>
    <w:rsid w:val="0018563F"/>
    <w:rsid w:val="00187B46"/>
    <w:rsid w:val="0019018E"/>
    <w:rsid w:val="00192854"/>
    <w:rsid w:val="00194049"/>
    <w:rsid w:val="00194AB9"/>
    <w:rsid w:val="001974BE"/>
    <w:rsid w:val="001A1303"/>
    <w:rsid w:val="001A40DE"/>
    <w:rsid w:val="001A5CDE"/>
    <w:rsid w:val="001A6BDC"/>
    <w:rsid w:val="001A77C5"/>
    <w:rsid w:val="001B0371"/>
    <w:rsid w:val="001B0CAC"/>
    <w:rsid w:val="001B13B5"/>
    <w:rsid w:val="001B16C7"/>
    <w:rsid w:val="001B2FCF"/>
    <w:rsid w:val="001B3127"/>
    <w:rsid w:val="001B540D"/>
    <w:rsid w:val="001B720B"/>
    <w:rsid w:val="001B74C1"/>
    <w:rsid w:val="001C079A"/>
    <w:rsid w:val="001C1799"/>
    <w:rsid w:val="001C1E10"/>
    <w:rsid w:val="001C3322"/>
    <w:rsid w:val="001C418C"/>
    <w:rsid w:val="001C5933"/>
    <w:rsid w:val="001C7887"/>
    <w:rsid w:val="001D0078"/>
    <w:rsid w:val="001D1417"/>
    <w:rsid w:val="001D399E"/>
    <w:rsid w:val="001D40EE"/>
    <w:rsid w:val="001D50BF"/>
    <w:rsid w:val="001D68BA"/>
    <w:rsid w:val="001D6B4B"/>
    <w:rsid w:val="001E2587"/>
    <w:rsid w:val="001E4D3A"/>
    <w:rsid w:val="001E5809"/>
    <w:rsid w:val="001F1A68"/>
    <w:rsid w:val="001F1D5B"/>
    <w:rsid w:val="00207BC6"/>
    <w:rsid w:val="002104DD"/>
    <w:rsid w:val="0021430B"/>
    <w:rsid w:val="00215220"/>
    <w:rsid w:val="002170B9"/>
    <w:rsid w:val="00217CD2"/>
    <w:rsid w:val="00220B3D"/>
    <w:rsid w:val="00223C79"/>
    <w:rsid w:val="002241D9"/>
    <w:rsid w:val="00225815"/>
    <w:rsid w:val="00225830"/>
    <w:rsid w:val="00225839"/>
    <w:rsid w:val="002259FF"/>
    <w:rsid w:val="00227EDC"/>
    <w:rsid w:val="00230825"/>
    <w:rsid w:val="00231234"/>
    <w:rsid w:val="002316B5"/>
    <w:rsid w:val="00231761"/>
    <w:rsid w:val="00232B55"/>
    <w:rsid w:val="00232E6F"/>
    <w:rsid w:val="00233888"/>
    <w:rsid w:val="00233DDB"/>
    <w:rsid w:val="00234830"/>
    <w:rsid w:val="00240A43"/>
    <w:rsid w:val="00242EAD"/>
    <w:rsid w:val="0024402E"/>
    <w:rsid w:val="002441F8"/>
    <w:rsid w:val="002456F4"/>
    <w:rsid w:val="002477D6"/>
    <w:rsid w:val="002479C9"/>
    <w:rsid w:val="00250CD6"/>
    <w:rsid w:val="002512FD"/>
    <w:rsid w:val="00251E5C"/>
    <w:rsid w:val="00251F15"/>
    <w:rsid w:val="0025374A"/>
    <w:rsid w:val="00254035"/>
    <w:rsid w:val="00254B93"/>
    <w:rsid w:val="002579F0"/>
    <w:rsid w:val="00257F01"/>
    <w:rsid w:val="00264390"/>
    <w:rsid w:val="00264B84"/>
    <w:rsid w:val="0026521F"/>
    <w:rsid w:val="00270636"/>
    <w:rsid w:val="00270A99"/>
    <w:rsid w:val="00274179"/>
    <w:rsid w:val="0027465D"/>
    <w:rsid w:val="00275E09"/>
    <w:rsid w:val="0027641B"/>
    <w:rsid w:val="00276E2F"/>
    <w:rsid w:val="00280FC5"/>
    <w:rsid w:val="0028106B"/>
    <w:rsid w:val="00283D94"/>
    <w:rsid w:val="00285114"/>
    <w:rsid w:val="00286FCA"/>
    <w:rsid w:val="002938F5"/>
    <w:rsid w:val="00294AA7"/>
    <w:rsid w:val="00295018"/>
    <w:rsid w:val="0029501E"/>
    <w:rsid w:val="00295D2E"/>
    <w:rsid w:val="00296450"/>
    <w:rsid w:val="00297B8E"/>
    <w:rsid w:val="00297CD6"/>
    <w:rsid w:val="00297CFC"/>
    <w:rsid w:val="002A0852"/>
    <w:rsid w:val="002A41DB"/>
    <w:rsid w:val="002A73B2"/>
    <w:rsid w:val="002A76F7"/>
    <w:rsid w:val="002A7B89"/>
    <w:rsid w:val="002B2786"/>
    <w:rsid w:val="002B2FCD"/>
    <w:rsid w:val="002B3ED1"/>
    <w:rsid w:val="002B6368"/>
    <w:rsid w:val="002B6C68"/>
    <w:rsid w:val="002B7E31"/>
    <w:rsid w:val="002C4139"/>
    <w:rsid w:val="002C5AFE"/>
    <w:rsid w:val="002C5F37"/>
    <w:rsid w:val="002C600D"/>
    <w:rsid w:val="002C6C0D"/>
    <w:rsid w:val="002D0553"/>
    <w:rsid w:val="002D145C"/>
    <w:rsid w:val="002D3ABA"/>
    <w:rsid w:val="002D486E"/>
    <w:rsid w:val="002E2728"/>
    <w:rsid w:val="002E2A16"/>
    <w:rsid w:val="002E2FC0"/>
    <w:rsid w:val="002E42F4"/>
    <w:rsid w:val="002E44F9"/>
    <w:rsid w:val="002E5966"/>
    <w:rsid w:val="002F1FA7"/>
    <w:rsid w:val="002F53B1"/>
    <w:rsid w:val="002F62C9"/>
    <w:rsid w:val="003004B5"/>
    <w:rsid w:val="00302F0F"/>
    <w:rsid w:val="00305746"/>
    <w:rsid w:val="00306775"/>
    <w:rsid w:val="0030762B"/>
    <w:rsid w:val="00311F71"/>
    <w:rsid w:val="00312611"/>
    <w:rsid w:val="00320F63"/>
    <w:rsid w:val="003215C2"/>
    <w:rsid w:val="00327A31"/>
    <w:rsid w:val="00331910"/>
    <w:rsid w:val="0033268A"/>
    <w:rsid w:val="00335852"/>
    <w:rsid w:val="00336381"/>
    <w:rsid w:val="0033659B"/>
    <w:rsid w:val="00336836"/>
    <w:rsid w:val="00337C6A"/>
    <w:rsid w:val="00337E79"/>
    <w:rsid w:val="00341569"/>
    <w:rsid w:val="00341FCF"/>
    <w:rsid w:val="00343137"/>
    <w:rsid w:val="00344876"/>
    <w:rsid w:val="00347EA2"/>
    <w:rsid w:val="003515E9"/>
    <w:rsid w:val="003518DA"/>
    <w:rsid w:val="00352D37"/>
    <w:rsid w:val="0035667A"/>
    <w:rsid w:val="00361116"/>
    <w:rsid w:val="00362D41"/>
    <w:rsid w:val="00363796"/>
    <w:rsid w:val="0036542F"/>
    <w:rsid w:val="003670B7"/>
    <w:rsid w:val="00373119"/>
    <w:rsid w:val="003737DD"/>
    <w:rsid w:val="0037554F"/>
    <w:rsid w:val="0037571C"/>
    <w:rsid w:val="00380301"/>
    <w:rsid w:val="00382100"/>
    <w:rsid w:val="00386718"/>
    <w:rsid w:val="003905A8"/>
    <w:rsid w:val="00393744"/>
    <w:rsid w:val="00393D93"/>
    <w:rsid w:val="003943A0"/>
    <w:rsid w:val="00396610"/>
    <w:rsid w:val="00397A55"/>
    <w:rsid w:val="003A66CA"/>
    <w:rsid w:val="003B1DD7"/>
    <w:rsid w:val="003B21B5"/>
    <w:rsid w:val="003B47D1"/>
    <w:rsid w:val="003B49F0"/>
    <w:rsid w:val="003B71A4"/>
    <w:rsid w:val="003B7542"/>
    <w:rsid w:val="003B797D"/>
    <w:rsid w:val="003C09D6"/>
    <w:rsid w:val="003C2042"/>
    <w:rsid w:val="003C2095"/>
    <w:rsid w:val="003C51C3"/>
    <w:rsid w:val="003C7038"/>
    <w:rsid w:val="003C7E9B"/>
    <w:rsid w:val="003D1722"/>
    <w:rsid w:val="003D252C"/>
    <w:rsid w:val="003D2AFB"/>
    <w:rsid w:val="003D3162"/>
    <w:rsid w:val="003D396D"/>
    <w:rsid w:val="003D6B80"/>
    <w:rsid w:val="003D6C5A"/>
    <w:rsid w:val="003E52FD"/>
    <w:rsid w:val="003E5AE8"/>
    <w:rsid w:val="003E61A2"/>
    <w:rsid w:val="003E66BE"/>
    <w:rsid w:val="003E707D"/>
    <w:rsid w:val="003F1674"/>
    <w:rsid w:val="003F42A6"/>
    <w:rsid w:val="003F502B"/>
    <w:rsid w:val="003F682B"/>
    <w:rsid w:val="003F6954"/>
    <w:rsid w:val="003F6B24"/>
    <w:rsid w:val="0040301B"/>
    <w:rsid w:val="00404477"/>
    <w:rsid w:val="004051B5"/>
    <w:rsid w:val="0040586D"/>
    <w:rsid w:val="00405A14"/>
    <w:rsid w:val="0040674C"/>
    <w:rsid w:val="00407F8A"/>
    <w:rsid w:val="00412EFD"/>
    <w:rsid w:val="0041311A"/>
    <w:rsid w:val="0041351D"/>
    <w:rsid w:val="0041729C"/>
    <w:rsid w:val="00420019"/>
    <w:rsid w:val="00420A44"/>
    <w:rsid w:val="00425E5B"/>
    <w:rsid w:val="00426599"/>
    <w:rsid w:val="00430D0E"/>
    <w:rsid w:val="00431166"/>
    <w:rsid w:val="004351BD"/>
    <w:rsid w:val="004417FE"/>
    <w:rsid w:val="00444DD8"/>
    <w:rsid w:val="004458D8"/>
    <w:rsid w:val="00445F5C"/>
    <w:rsid w:val="00450FCC"/>
    <w:rsid w:val="004527AE"/>
    <w:rsid w:val="004529C8"/>
    <w:rsid w:val="00452F34"/>
    <w:rsid w:val="0045338A"/>
    <w:rsid w:val="00456DCD"/>
    <w:rsid w:val="0046028F"/>
    <w:rsid w:val="00460360"/>
    <w:rsid w:val="00462FDC"/>
    <w:rsid w:val="00465349"/>
    <w:rsid w:val="00465D44"/>
    <w:rsid w:val="00470D45"/>
    <w:rsid w:val="00471CFA"/>
    <w:rsid w:val="004735B6"/>
    <w:rsid w:val="00473875"/>
    <w:rsid w:val="00475E21"/>
    <w:rsid w:val="00477047"/>
    <w:rsid w:val="00477E07"/>
    <w:rsid w:val="0048004A"/>
    <w:rsid w:val="004804B5"/>
    <w:rsid w:val="00481FCE"/>
    <w:rsid w:val="00482D43"/>
    <w:rsid w:val="00482F87"/>
    <w:rsid w:val="00484EDD"/>
    <w:rsid w:val="00491449"/>
    <w:rsid w:val="00492C60"/>
    <w:rsid w:val="004943AE"/>
    <w:rsid w:val="004970B6"/>
    <w:rsid w:val="00497888"/>
    <w:rsid w:val="00497C41"/>
    <w:rsid w:val="004A1D0C"/>
    <w:rsid w:val="004A31E0"/>
    <w:rsid w:val="004A5B28"/>
    <w:rsid w:val="004A5B33"/>
    <w:rsid w:val="004B0665"/>
    <w:rsid w:val="004B0733"/>
    <w:rsid w:val="004B1600"/>
    <w:rsid w:val="004B2846"/>
    <w:rsid w:val="004B2BF5"/>
    <w:rsid w:val="004B6464"/>
    <w:rsid w:val="004B66C3"/>
    <w:rsid w:val="004B7734"/>
    <w:rsid w:val="004C1858"/>
    <w:rsid w:val="004C3E50"/>
    <w:rsid w:val="004C4A9E"/>
    <w:rsid w:val="004C673E"/>
    <w:rsid w:val="004C6B57"/>
    <w:rsid w:val="004D1461"/>
    <w:rsid w:val="004D2D92"/>
    <w:rsid w:val="004D5F8B"/>
    <w:rsid w:val="004E461F"/>
    <w:rsid w:val="004E513F"/>
    <w:rsid w:val="004E7FCF"/>
    <w:rsid w:val="004F3F19"/>
    <w:rsid w:val="004F43E4"/>
    <w:rsid w:val="004F45EC"/>
    <w:rsid w:val="004F5C05"/>
    <w:rsid w:val="004F5D9C"/>
    <w:rsid w:val="004F6FE3"/>
    <w:rsid w:val="004F7067"/>
    <w:rsid w:val="0050143D"/>
    <w:rsid w:val="00504EFC"/>
    <w:rsid w:val="005071EF"/>
    <w:rsid w:val="005119F4"/>
    <w:rsid w:val="00513037"/>
    <w:rsid w:val="00513D9D"/>
    <w:rsid w:val="00514B39"/>
    <w:rsid w:val="005222DE"/>
    <w:rsid w:val="005223E4"/>
    <w:rsid w:val="00522E9C"/>
    <w:rsid w:val="00525A74"/>
    <w:rsid w:val="00526615"/>
    <w:rsid w:val="0053114E"/>
    <w:rsid w:val="00533192"/>
    <w:rsid w:val="005367DE"/>
    <w:rsid w:val="0054044B"/>
    <w:rsid w:val="005407BC"/>
    <w:rsid w:val="00541B24"/>
    <w:rsid w:val="00541E93"/>
    <w:rsid w:val="00542BFE"/>
    <w:rsid w:val="00543EB5"/>
    <w:rsid w:val="00545B76"/>
    <w:rsid w:val="00546C51"/>
    <w:rsid w:val="00546FE0"/>
    <w:rsid w:val="0055188E"/>
    <w:rsid w:val="00552339"/>
    <w:rsid w:val="0055239D"/>
    <w:rsid w:val="005546F1"/>
    <w:rsid w:val="005562AF"/>
    <w:rsid w:val="005578C4"/>
    <w:rsid w:val="00560647"/>
    <w:rsid w:val="00560E89"/>
    <w:rsid w:val="00566F30"/>
    <w:rsid w:val="005676A4"/>
    <w:rsid w:val="00571878"/>
    <w:rsid w:val="005725A7"/>
    <w:rsid w:val="00576EA2"/>
    <w:rsid w:val="005800DA"/>
    <w:rsid w:val="00582A5F"/>
    <w:rsid w:val="00585A83"/>
    <w:rsid w:val="005915DB"/>
    <w:rsid w:val="0059250A"/>
    <w:rsid w:val="00592DD2"/>
    <w:rsid w:val="00593CB0"/>
    <w:rsid w:val="0059458C"/>
    <w:rsid w:val="005949EB"/>
    <w:rsid w:val="005A0105"/>
    <w:rsid w:val="005A17F0"/>
    <w:rsid w:val="005A35D4"/>
    <w:rsid w:val="005A3D04"/>
    <w:rsid w:val="005A4675"/>
    <w:rsid w:val="005A599D"/>
    <w:rsid w:val="005B1331"/>
    <w:rsid w:val="005B4EC2"/>
    <w:rsid w:val="005D609C"/>
    <w:rsid w:val="005D6224"/>
    <w:rsid w:val="005E0180"/>
    <w:rsid w:val="005E2D26"/>
    <w:rsid w:val="005E53FE"/>
    <w:rsid w:val="005E6BBD"/>
    <w:rsid w:val="005F1A84"/>
    <w:rsid w:val="005F1AF2"/>
    <w:rsid w:val="005F1C6E"/>
    <w:rsid w:val="005F320F"/>
    <w:rsid w:val="005F3D09"/>
    <w:rsid w:val="005F4A6B"/>
    <w:rsid w:val="005F5531"/>
    <w:rsid w:val="005F5ABC"/>
    <w:rsid w:val="00604F04"/>
    <w:rsid w:val="0061169C"/>
    <w:rsid w:val="00622613"/>
    <w:rsid w:val="0062479B"/>
    <w:rsid w:val="00625603"/>
    <w:rsid w:val="00625FD2"/>
    <w:rsid w:val="00630087"/>
    <w:rsid w:val="00633127"/>
    <w:rsid w:val="00633883"/>
    <w:rsid w:val="00633A95"/>
    <w:rsid w:val="00635A0B"/>
    <w:rsid w:val="0063641E"/>
    <w:rsid w:val="00636D29"/>
    <w:rsid w:val="00640044"/>
    <w:rsid w:val="0064131D"/>
    <w:rsid w:val="006418F3"/>
    <w:rsid w:val="00641A90"/>
    <w:rsid w:val="00642907"/>
    <w:rsid w:val="00644D58"/>
    <w:rsid w:val="00646E90"/>
    <w:rsid w:val="00651431"/>
    <w:rsid w:val="00655F25"/>
    <w:rsid w:val="00657876"/>
    <w:rsid w:val="00661680"/>
    <w:rsid w:val="00665357"/>
    <w:rsid w:val="006656E6"/>
    <w:rsid w:val="00667782"/>
    <w:rsid w:val="00667885"/>
    <w:rsid w:val="00667F58"/>
    <w:rsid w:val="00670E90"/>
    <w:rsid w:val="00671625"/>
    <w:rsid w:val="006725D5"/>
    <w:rsid w:val="00672B3B"/>
    <w:rsid w:val="00676274"/>
    <w:rsid w:val="00677A2A"/>
    <w:rsid w:val="00682EAA"/>
    <w:rsid w:val="00684355"/>
    <w:rsid w:val="00686E80"/>
    <w:rsid w:val="00690756"/>
    <w:rsid w:val="00693FD8"/>
    <w:rsid w:val="00694256"/>
    <w:rsid w:val="00697393"/>
    <w:rsid w:val="00697BFF"/>
    <w:rsid w:val="00697D72"/>
    <w:rsid w:val="006A0754"/>
    <w:rsid w:val="006A086C"/>
    <w:rsid w:val="006A1DD3"/>
    <w:rsid w:val="006A2489"/>
    <w:rsid w:val="006A3260"/>
    <w:rsid w:val="006A546B"/>
    <w:rsid w:val="006A5AC1"/>
    <w:rsid w:val="006A6DDE"/>
    <w:rsid w:val="006A7BFC"/>
    <w:rsid w:val="006B0F11"/>
    <w:rsid w:val="006B1453"/>
    <w:rsid w:val="006B252B"/>
    <w:rsid w:val="006B2B28"/>
    <w:rsid w:val="006B36AC"/>
    <w:rsid w:val="006B55F4"/>
    <w:rsid w:val="006B6917"/>
    <w:rsid w:val="006C2177"/>
    <w:rsid w:val="006C2B3A"/>
    <w:rsid w:val="006C2FDD"/>
    <w:rsid w:val="006C31DB"/>
    <w:rsid w:val="006C3210"/>
    <w:rsid w:val="006C333D"/>
    <w:rsid w:val="006C39A5"/>
    <w:rsid w:val="006C47B5"/>
    <w:rsid w:val="006C4AB5"/>
    <w:rsid w:val="006C4E35"/>
    <w:rsid w:val="006C6BD3"/>
    <w:rsid w:val="006D057A"/>
    <w:rsid w:val="006D0673"/>
    <w:rsid w:val="006D1D0C"/>
    <w:rsid w:val="006D23BB"/>
    <w:rsid w:val="006D34BE"/>
    <w:rsid w:val="006D6DEA"/>
    <w:rsid w:val="006E0852"/>
    <w:rsid w:val="006E39B4"/>
    <w:rsid w:val="006E3E48"/>
    <w:rsid w:val="006E6B58"/>
    <w:rsid w:val="006E7E2F"/>
    <w:rsid w:val="006F0354"/>
    <w:rsid w:val="006F08CA"/>
    <w:rsid w:val="006F118F"/>
    <w:rsid w:val="006F11FD"/>
    <w:rsid w:val="006F21A8"/>
    <w:rsid w:val="006F400D"/>
    <w:rsid w:val="006F43CE"/>
    <w:rsid w:val="006F50C4"/>
    <w:rsid w:val="006F663E"/>
    <w:rsid w:val="00710A42"/>
    <w:rsid w:val="00715646"/>
    <w:rsid w:val="0072158C"/>
    <w:rsid w:val="0072363A"/>
    <w:rsid w:val="007239E6"/>
    <w:rsid w:val="0072695C"/>
    <w:rsid w:val="00727B83"/>
    <w:rsid w:val="00727F43"/>
    <w:rsid w:val="007305EE"/>
    <w:rsid w:val="0073253E"/>
    <w:rsid w:val="00733482"/>
    <w:rsid w:val="00733F69"/>
    <w:rsid w:val="00743BB5"/>
    <w:rsid w:val="00746032"/>
    <w:rsid w:val="00747718"/>
    <w:rsid w:val="0075163C"/>
    <w:rsid w:val="007522D5"/>
    <w:rsid w:val="00753360"/>
    <w:rsid w:val="00753408"/>
    <w:rsid w:val="007549FF"/>
    <w:rsid w:val="00754C99"/>
    <w:rsid w:val="00755CE8"/>
    <w:rsid w:val="00756318"/>
    <w:rsid w:val="0075670F"/>
    <w:rsid w:val="007577EE"/>
    <w:rsid w:val="00760076"/>
    <w:rsid w:val="00760328"/>
    <w:rsid w:val="007609A9"/>
    <w:rsid w:val="00763294"/>
    <w:rsid w:val="007638E6"/>
    <w:rsid w:val="00763F47"/>
    <w:rsid w:val="00767CE4"/>
    <w:rsid w:val="0077102A"/>
    <w:rsid w:val="00776500"/>
    <w:rsid w:val="00777DA8"/>
    <w:rsid w:val="007806CC"/>
    <w:rsid w:val="00781249"/>
    <w:rsid w:val="00782629"/>
    <w:rsid w:val="00785F9F"/>
    <w:rsid w:val="00786F8D"/>
    <w:rsid w:val="00787228"/>
    <w:rsid w:val="00790921"/>
    <w:rsid w:val="00791201"/>
    <w:rsid w:val="0079245C"/>
    <w:rsid w:val="00794DC2"/>
    <w:rsid w:val="0079530A"/>
    <w:rsid w:val="007A0237"/>
    <w:rsid w:val="007A0FC3"/>
    <w:rsid w:val="007A15C8"/>
    <w:rsid w:val="007A2569"/>
    <w:rsid w:val="007A40C2"/>
    <w:rsid w:val="007A4AFC"/>
    <w:rsid w:val="007A509B"/>
    <w:rsid w:val="007A5C32"/>
    <w:rsid w:val="007A72B5"/>
    <w:rsid w:val="007B23FA"/>
    <w:rsid w:val="007B3B61"/>
    <w:rsid w:val="007B7BFB"/>
    <w:rsid w:val="007C0621"/>
    <w:rsid w:val="007C29B6"/>
    <w:rsid w:val="007C2A9A"/>
    <w:rsid w:val="007C372C"/>
    <w:rsid w:val="007C3869"/>
    <w:rsid w:val="007C3E52"/>
    <w:rsid w:val="007C55C9"/>
    <w:rsid w:val="007C709D"/>
    <w:rsid w:val="007D2100"/>
    <w:rsid w:val="007D320E"/>
    <w:rsid w:val="007D40C3"/>
    <w:rsid w:val="007E1AC1"/>
    <w:rsid w:val="007E5771"/>
    <w:rsid w:val="007E676D"/>
    <w:rsid w:val="007F6AB4"/>
    <w:rsid w:val="007F6BE0"/>
    <w:rsid w:val="0080012E"/>
    <w:rsid w:val="0080069D"/>
    <w:rsid w:val="00801036"/>
    <w:rsid w:val="00801EAE"/>
    <w:rsid w:val="0080377D"/>
    <w:rsid w:val="00803E3F"/>
    <w:rsid w:val="0080455D"/>
    <w:rsid w:val="00807BB2"/>
    <w:rsid w:val="00807F3F"/>
    <w:rsid w:val="00811F80"/>
    <w:rsid w:val="00812C55"/>
    <w:rsid w:val="008134BB"/>
    <w:rsid w:val="008147C0"/>
    <w:rsid w:val="00822B5A"/>
    <w:rsid w:val="00823284"/>
    <w:rsid w:val="00823443"/>
    <w:rsid w:val="008266A4"/>
    <w:rsid w:val="00830D7C"/>
    <w:rsid w:val="008322D0"/>
    <w:rsid w:val="008333F7"/>
    <w:rsid w:val="00833DF2"/>
    <w:rsid w:val="008340AD"/>
    <w:rsid w:val="0083439D"/>
    <w:rsid w:val="008356A3"/>
    <w:rsid w:val="008363D5"/>
    <w:rsid w:val="00836AAB"/>
    <w:rsid w:val="00844680"/>
    <w:rsid w:val="00845935"/>
    <w:rsid w:val="00850367"/>
    <w:rsid w:val="00850CF8"/>
    <w:rsid w:val="0085172F"/>
    <w:rsid w:val="008527AB"/>
    <w:rsid w:val="008539FD"/>
    <w:rsid w:val="00855217"/>
    <w:rsid w:val="008556C5"/>
    <w:rsid w:val="00855BA7"/>
    <w:rsid w:val="00856A2F"/>
    <w:rsid w:val="00856D12"/>
    <w:rsid w:val="0086095B"/>
    <w:rsid w:val="008659E6"/>
    <w:rsid w:val="008661A1"/>
    <w:rsid w:val="008661EB"/>
    <w:rsid w:val="00871D06"/>
    <w:rsid w:val="00876119"/>
    <w:rsid w:val="00876247"/>
    <w:rsid w:val="008766A0"/>
    <w:rsid w:val="008809C9"/>
    <w:rsid w:val="00884A49"/>
    <w:rsid w:val="00885276"/>
    <w:rsid w:val="00887294"/>
    <w:rsid w:val="008935DE"/>
    <w:rsid w:val="0089403C"/>
    <w:rsid w:val="00894338"/>
    <w:rsid w:val="00896D3A"/>
    <w:rsid w:val="00896E32"/>
    <w:rsid w:val="008A2A0C"/>
    <w:rsid w:val="008A35BE"/>
    <w:rsid w:val="008A3F38"/>
    <w:rsid w:val="008A425A"/>
    <w:rsid w:val="008A6B60"/>
    <w:rsid w:val="008A6D33"/>
    <w:rsid w:val="008B580C"/>
    <w:rsid w:val="008C381E"/>
    <w:rsid w:val="008C5BA3"/>
    <w:rsid w:val="008C62AA"/>
    <w:rsid w:val="008D18C9"/>
    <w:rsid w:val="008D3972"/>
    <w:rsid w:val="008D4C41"/>
    <w:rsid w:val="008D584D"/>
    <w:rsid w:val="008D7478"/>
    <w:rsid w:val="008D7AD3"/>
    <w:rsid w:val="008E7954"/>
    <w:rsid w:val="008E7D83"/>
    <w:rsid w:val="008F0967"/>
    <w:rsid w:val="008F1330"/>
    <w:rsid w:val="008F3232"/>
    <w:rsid w:val="008F415C"/>
    <w:rsid w:val="008F4466"/>
    <w:rsid w:val="008F5E10"/>
    <w:rsid w:val="009000E9"/>
    <w:rsid w:val="009017C6"/>
    <w:rsid w:val="00902339"/>
    <w:rsid w:val="00903687"/>
    <w:rsid w:val="00904314"/>
    <w:rsid w:val="00905DAC"/>
    <w:rsid w:val="009066A6"/>
    <w:rsid w:val="00914B01"/>
    <w:rsid w:val="009206A5"/>
    <w:rsid w:val="009214F3"/>
    <w:rsid w:val="00926C09"/>
    <w:rsid w:val="009273B3"/>
    <w:rsid w:val="0093274B"/>
    <w:rsid w:val="00932BDF"/>
    <w:rsid w:val="0093378B"/>
    <w:rsid w:val="009339BD"/>
    <w:rsid w:val="00940B0A"/>
    <w:rsid w:val="00943D97"/>
    <w:rsid w:val="009451BA"/>
    <w:rsid w:val="00945462"/>
    <w:rsid w:val="009454EA"/>
    <w:rsid w:val="00946654"/>
    <w:rsid w:val="00946E4E"/>
    <w:rsid w:val="00950C4C"/>
    <w:rsid w:val="009515EE"/>
    <w:rsid w:val="00951712"/>
    <w:rsid w:val="00952004"/>
    <w:rsid w:val="009547D4"/>
    <w:rsid w:val="00954A8C"/>
    <w:rsid w:val="00956911"/>
    <w:rsid w:val="00956F2E"/>
    <w:rsid w:val="00957A06"/>
    <w:rsid w:val="00965DB2"/>
    <w:rsid w:val="0096702B"/>
    <w:rsid w:val="009678EF"/>
    <w:rsid w:val="00971181"/>
    <w:rsid w:val="00974F96"/>
    <w:rsid w:val="0097525F"/>
    <w:rsid w:val="0097696F"/>
    <w:rsid w:val="00976E1A"/>
    <w:rsid w:val="00977BF0"/>
    <w:rsid w:val="00981FFE"/>
    <w:rsid w:val="00983838"/>
    <w:rsid w:val="009869EF"/>
    <w:rsid w:val="00990655"/>
    <w:rsid w:val="00993A4F"/>
    <w:rsid w:val="00994458"/>
    <w:rsid w:val="00997AD7"/>
    <w:rsid w:val="009A5F29"/>
    <w:rsid w:val="009B0CB7"/>
    <w:rsid w:val="009B16F1"/>
    <w:rsid w:val="009B184B"/>
    <w:rsid w:val="009B239C"/>
    <w:rsid w:val="009B34B1"/>
    <w:rsid w:val="009B35EF"/>
    <w:rsid w:val="009B44A9"/>
    <w:rsid w:val="009B4A58"/>
    <w:rsid w:val="009B67CC"/>
    <w:rsid w:val="009B6857"/>
    <w:rsid w:val="009B6A78"/>
    <w:rsid w:val="009C14B3"/>
    <w:rsid w:val="009C25C1"/>
    <w:rsid w:val="009C2A61"/>
    <w:rsid w:val="009C572E"/>
    <w:rsid w:val="009C6ED4"/>
    <w:rsid w:val="009D15FA"/>
    <w:rsid w:val="009D2293"/>
    <w:rsid w:val="009D2821"/>
    <w:rsid w:val="009D34F7"/>
    <w:rsid w:val="009D4647"/>
    <w:rsid w:val="009D5E78"/>
    <w:rsid w:val="009D69E2"/>
    <w:rsid w:val="009D6C92"/>
    <w:rsid w:val="009D7BFC"/>
    <w:rsid w:val="009E0B1D"/>
    <w:rsid w:val="009E214E"/>
    <w:rsid w:val="009E30CA"/>
    <w:rsid w:val="009E40FC"/>
    <w:rsid w:val="009E639C"/>
    <w:rsid w:val="009E76EB"/>
    <w:rsid w:val="009F0D1C"/>
    <w:rsid w:val="009F193B"/>
    <w:rsid w:val="009F7739"/>
    <w:rsid w:val="009F7D31"/>
    <w:rsid w:val="00A03432"/>
    <w:rsid w:val="00A03E9B"/>
    <w:rsid w:val="00A0423B"/>
    <w:rsid w:val="00A06B4D"/>
    <w:rsid w:val="00A12409"/>
    <w:rsid w:val="00A12E9B"/>
    <w:rsid w:val="00A1413D"/>
    <w:rsid w:val="00A15EEB"/>
    <w:rsid w:val="00A1632F"/>
    <w:rsid w:val="00A21269"/>
    <w:rsid w:val="00A246B8"/>
    <w:rsid w:val="00A24721"/>
    <w:rsid w:val="00A25D82"/>
    <w:rsid w:val="00A27B5B"/>
    <w:rsid w:val="00A30702"/>
    <w:rsid w:val="00A363BE"/>
    <w:rsid w:val="00A36F2D"/>
    <w:rsid w:val="00A37623"/>
    <w:rsid w:val="00A41603"/>
    <w:rsid w:val="00A428AD"/>
    <w:rsid w:val="00A4315A"/>
    <w:rsid w:val="00A51470"/>
    <w:rsid w:val="00A51D5D"/>
    <w:rsid w:val="00A52008"/>
    <w:rsid w:val="00A5306B"/>
    <w:rsid w:val="00A538DF"/>
    <w:rsid w:val="00A55422"/>
    <w:rsid w:val="00A62297"/>
    <w:rsid w:val="00A62A52"/>
    <w:rsid w:val="00A72085"/>
    <w:rsid w:val="00A72312"/>
    <w:rsid w:val="00A72F4D"/>
    <w:rsid w:val="00A7323B"/>
    <w:rsid w:val="00A739F3"/>
    <w:rsid w:val="00A75F4A"/>
    <w:rsid w:val="00A7668C"/>
    <w:rsid w:val="00A766DD"/>
    <w:rsid w:val="00A76DFC"/>
    <w:rsid w:val="00A8584D"/>
    <w:rsid w:val="00A91378"/>
    <w:rsid w:val="00A917B0"/>
    <w:rsid w:val="00A92137"/>
    <w:rsid w:val="00A92595"/>
    <w:rsid w:val="00A92BBA"/>
    <w:rsid w:val="00A93F1B"/>
    <w:rsid w:val="00A94FAB"/>
    <w:rsid w:val="00A961EA"/>
    <w:rsid w:val="00A971F6"/>
    <w:rsid w:val="00AA2E04"/>
    <w:rsid w:val="00AA54C1"/>
    <w:rsid w:val="00AA5C45"/>
    <w:rsid w:val="00AA6F21"/>
    <w:rsid w:val="00AB0C75"/>
    <w:rsid w:val="00AB13C7"/>
    <w:rsid w:val="00AB52AA"/>
    <w:rsid w:val="00AB52D9"/>
    <w:rsid w:val="00AB5FFA"/>
    <w:rsid w:val="00AB6434"/>
    <w:rsid w:val="00AB6B65"/>
    <w:rsid w:val="00AB748A"/>
    <w:rsid w:val="00AC0DD2"/>
    <w:rsid w:val="00AC2A5C"/>
    <w:rsid w:val="00AC435E"/>
    <w:rsid w:val="00AD172B"/>
    <w:rsid w:val="00AD2048"/>
    <w:rsid w:val="00AD21E8"/>
    <w:rsid w:val="00AD719E"/>
    <w:rsid w:val="00AE0BB9"/>
    <w:rsid w:val="00AF0F52"/>
    <w:rsid w:val="00AF1753"/>
    <w:rsid w:val="00AF23AE"/>
    <w:rsid w:val="00AF474F"/>
    <w:rsid w:val="00B019C1"/>
    <w:rsid w:val="00B029ED"/>
    <w:rsid w:val="00B030FE"/>
    <w:rsid w:val="00B03732"/>
    <w:rsid w:val="00B064AD"/>
    <w:rsid w:val="00B06FC8"/>
    <w:rsid w:val="00B132AE"/>
    <w:rsid w:val="00B13D99"/>
    <w:rsid w:val="00B151EB"/>
    <w:rsid w:val="00B15215"/>
    <w:rsid w:val="00B16249"/>
    <w:rsid w:val="00B1624D"/>
    <w:rsid w:val="00B25ADD"/>
    <w:rsid w:val="00B25E30"/>
    <w:rsid w:val="00B262CA"/>
    <w:rsid w:val="00B26872"/>
    <w:rsid w:val="00B26BAF"/>
    <w:rsid w:val="00B2720F"/>
    <w:rsid w:val="00B301AF"/>
    <w:rsid w:val="00B32B1E"/>
    <w:rsid w:val="00B3488F"/>
    <w:rsid w:val="00B35B31"/>
    <w:rsid w:val="00B3760A"/>
    <w:rsid w:val="00B37ED4"/>
    <w:rsid w:val="00B42542"/>
    <w:rsid w:val="00B458BD"/>
    <w:rsid w:val="00B45BAC"/>
    <w:rsid w:val="00B47369"/>
    <w:rsid w:val="00B477F0"/>
    <w:rsid w:val="00B50933"/>
    <w:rsid w:val="00B52775"/>
    <w:rsid w:val="00B52B32"/>
    <w:rsid w:val="00B55982"/>
    <w:rsid w:val="00B55C7A"/>
    <w:rsid w:val="00B56FE6"/>
    <w:rsid w:val="00B60666"/>
    <w:rsid w:val="00B61A3E"/>
    <w:rsid w:val="00B627EB"/>
    <w:rsid w:val="00B631CE"/>
    <w:rsid w:val="00B660D5"/>
    <w:rsid w:val="00B73645"/>
    <w:rsid w:val="00B7383A"/>
    <w:rsid w:val="00B74AF0"/>
    <w:rsid w:val="00B764F6"/>
    <w:rsid w:val="00B778B4"/>
    <w:rsid w:val="00B80A3A"/>
    <w:rsid w:val="00B8182C"/>
    <w:rsid w:val="00B86540"/>
    <w:rsid w:val="00B87993"/>
    <w:rsid w:val="00B87DB1"/>
    <w:rsid w:val="00B87FB5"/>
    <w:rsid w:val="00B90B1F"/>
    <w:rsid w:val="00B93C6D"/>
    <w:rsid w:val="00B940E6"/>
    <w:rsid w:val="00B95034"/>
    <w:rsid w:val="00B9578F"/>
    <w:rsid w:val="00B95F65"/>
    <w:rsid w:val="00B963AA"/>
    <w:rsid w:val="00B97B11"/>
    <w:rsid w:val="00B97BCE"/>
    <w:rsid w:val="00BA0DC7"/>
    <w:rsid w:val="00BA18CF"/>
    <w:rsid w:val="00BA1CBA"/>
    <w:rsid w:val="00BA2B40"/>
    <w:rsid w:val="00BA416A"/>
    <w:rsid w:val="00BA6B7A"/>
    <w:rsid w:val="00BB08C7"/>
    <w:rsid w:val="00BB0D6F"/>
    <w:rsid w:val="00BB3795"/>
    <w:rsid w:val="00BB3A8C"/>
    <w:rsid w:val="00BB3AE2"/>
    <w:rsid w:val="00BB45F0"/>
    <w:rsid w:val="00BC1A20"/>
    <w:rsid w:val="00BC2829"/>
    <w:rsid w:val="00BC5A8F"/>
    <w:rsid w:val="00BC5E53"/>
    <w:rsid w:val="00BC6C86"/>
    <w:rsid w:val="00BC75E7"/>
    <w:rsid w:val="00BC7890"/>
    <w:rsid w:val="00BD05FA"/>
    <w:rsid w:val="00BD2B3D"/>
    <w:rsid w:val="00BD3075"/>
    <w:rsid w:val="00BD4154"/>
    <w:rsid w:val="00BD4AFC"/>
    <w:rsid w:val="00BD6CD7"/>
    <w:rsid w:val="00BD7061"/>
    <w:rsid w:val="00BD7E22"/>
    <w:rsid w:val="00BE0A82"/>
    <w:rsid w:val="00BE0E8E"/>
    <w:rsid w:val="00BE290A"/>
    <w:rsid w:val="00BE30A7"/>
    <w:rsid w:val="00BE3E8F"/>
    <w:rsid w:val="00BE5207"/>
    <w:rsid w:val="00BE6A85"/>
    <w:rsid w:val="00BE6AE3"/>
    <w:rsid w:val="00BF1724"/>
    <w:rsid w:val="00BF1CD0"/>
    <w:rsid w:val="00BF2572"/>
    <w:rsid w:val="00BF2623"/>
    <w:rsid w:val="00BF2B08"/>
    <w:rsid w:val="00BF5F32"/>
    <w:rsid w:val="00C02CD8"/>
    <w:rsid w:val="00C03C53"/>
    <w:rsid w:val="00C04B03"/>
    <w:rsid w:val="00C062AD"/>
    <w:rsid w:val="00C076DC"/>
    <w:rsid w:val="00C122F8"/>
    <w:rsid w:val="00C12A64"/>
    <w:rsid w:val="00C13D09"/>
    <w:rsid w:val="00C1611A"/>
    <w:rsid w:val="00C16A97"/>
    <w:rsid w:val="00C213A9"/>
    <w:rsid w:val="00C24274"/>
    <w:rsid w:val="00C24378"/>
    <w:rsid w:val="00C258D0"/>
    <w:rsid w:val="00C260D4"/>
    <w:rsid w:val="00C27E0C"/>
    <w:rsid w:val="00C308EE"/>
    <w:rsid w:val="00C30DFF"/>
    <w:rsid w:val="00C3676B"/>
    <w:rsid w:val="00C40597"/>
    <w:rsid w:val="00C410A6"/>
    <w:rsid w:val="00C5008B"/>
    <w:rsid w:val="00C50A29"/>
    <w:rsid w:val="00C527B2"/>
    <w:rsid w:val="00C53540"/>
    <w:rsid w:val="00C53AEB"/>
    <w:rsid w:val="00C53F29"/>
    <w:rsid w:val="00C54415"/>
    <w:rsid w:val="00C54AD6"/>
    <w:rsid w:val="00C5787E"/>
    <w:rsid w:val="00C60489"/>
    <w:rsid w:val="00C60A9A"/>
    <w:rsid w:val="00C61072"/>
    <w:rsid w:val="00C623C6"/>
    <w:rsid w:val="00C63FE0"/>
    <w:rsid w:val="00C6479F"/>
    <w:rsid w:val="00C66A90"/>
    <w:rsid w:val="00C703D6"/>
    <w:rsid w:val="00C7089F"/>
    <w:rsid w:val="00C715C5"/>
    <w:rsid w:val="00C71E17"/>
    <w:rsid w:val="00C74715"/>
    <w:rsid w:val="00C751A6"/>
    <w:rsid w:val="00C758F8"/>
    <w:rsid w:val="00C75BC5"/>
    <w:rsid w:val="00C76F0F"/>
    <w:rsid w:val="00C80738"/>
    <w:rsid w:val="00C81786"/>
    <w:rsid w:val="00C82185"/>
    <w:rsid w:val="00C82D54"/>
    <w:rsid w:val="00C84821"/>
    <w:rsid w:val="00C84CA3"/>
    <w:rsid w:val="00C87301"/>
    <w:rsid w:val="00C90693"/>
    <w:rsid w:val="00C920A7"/>
    <w:rsid w:val="00C92E72"/>
    <w:rsid w:val="00C933F6"/>
    <w:rsid w:val="00C93CF3"/>
    <w:rsid w:val="00C9504E"/>
    <w:rsid w:val="00C9531B"/>
    <w:rsid w:val="00C95A74"/>
    <w:rsid w:val="00C97DB1"/>
    <w:rsid w:val="00CA266B"/>
    <w:rsid w:val="00CA2706"/>
    <w:rsid w:val="00CA3E9F"/>
    <w:rsid w:val="00CA462D"/>
    <w:rsid w:val="00CA548E"/>
    <w:rsid w:val="00CB007C"/>
    <w:rsid w:val="00CB123C"/>
    <w:rsid w:val="00CB196E"/>
    <w:rsid w:val="00CB4310"/>
    <w:rsid w:val="00CB4F22"/>
    <w:rsid w:val="00CB5DC0"/>
    <w:rsid w:val="00CB69B9"/>
    <w:rsid w:val="00CB78DB"/>
    <w:rsid w:val="00CC2EFC"/>
    <w:rsid w:val="00CC300D"/>
    <w:rsid w:val="00CC3434"/>
    <w:rsid w:val="00CC3891"/>
    <w:rsid w:val="00CC47F8"/>
    <w:rsid w:val="00CC5FE1"/>
    <w:rsid w:val="00CC718B"/>
    <w:rsid w:val="00CD00A9"/>
    <w:rsid w:val="00CD06AF"/>
    <w:rsid w:val="00CD0D81"/>
    <w:rsid w:val="00CD14F3"/>
    <w:rsid w:val="00CD195D"/>
    <w:rsid w:val="00CD2496"/>
    <w:rsid w:val="00CD2CEE"/>
    <w:rsid w:val="00CE1C35"/>
    <w:rsid w:val="00CE3E42"/>
    <w:rsid w:val="00CE4317"/>
    <w:rsid w:val="00CF0909"/>
    <w:rsid w:val="00CF1635"/>
    <w:rsid w:val="00CF27E2"/>
    <w:rsid w:val="00CF2FDA"/>
    <w:rsid w:val="00CF4B1B"/>
    <w:rsid w:val="00CF5A08"/>
    <w:rsid w:val="00CF7314"/>
    <w:rsid w:val="00D032FF"/>
    <w:rsid w:val="00D0400B"/>
    <w:rsid w:val="00D04B58"/>
    <w:rsid w:val="00D04BA7"/>
    <w:rsid w:val="00D0534B"/>
    <w:rsid w:val="00D053EF"/>
    <w:rsid w:val="00D05EEC"/>
    <w:rsid w:val="00D06D3C"/>
    <w:rsid w:val="00D06D7C"/>
    <w:rsid w:val="00D10CA1"/>
    <w:rsid w:val="00D156DC"/>
    <w:rsid w:val="00D17727"/>
    <w:rsid w:val="00D178E8"/>
    <w:rsid w:val="00D17BCD"/>
    <w:rsid w:val="00D17DBA"/>
    <w:rsid w:val="00D209E3"/>
    <w:rsid w:val="00D25EBA"/>
    <w:rsid w:val="00D25F20"/>
    <w:rsid w:val="00D27F2A"/>
    <w:rsid w:val="00D3576C"/>
    <w:rsid w:val="00D361E1"/>
    <w:rsid w:val="00D4015A"/>
    <w:rsid w:val="00D404B6"/>
    <w:rsid w:val="00D41A86"/>
    <w:rsid w:val="00D4348A"/>
    <w:rsid w:val="00D43C60"/>
    <w:rsid w:val="00D463C7"/>
    <w:rsid w:val="00D4645E"/>
    <w:rsid w:val="00D472AD"/>
    <w:rsid w:val="00D472D1"/>
    <w:rsid w:val="00D500B9"/>
    <w:rsid w:val="00D51E89"/>
    <w:rsid w:val="00D520DA"/>
    <w:rsid w:val="00D52365"/>
    <w:rsid w:val="00D52A91"/>
    <w:rsid w:val="00D5390D"/>
    <w:rsid w:val="00D53A1F"/>
    <w:rsid w:val="00D5400A"/>
    <w:rsid w:val="00D550A2"/>
    <w:rsid w:val="00D55CBB"/>
    <w:rsid w:val="00D5679E"/>
    <w:rsid w:val="00D57765"/>
    <w:rsid w:val="00D603E4"/>
    <w:rsid w:val="00D60D78"/>
    <w:rsid w:val="00D60F5A"/>
    <w:rsid w:val="00D62270"/>
    <w:rsid w:val="00D62C9E"/>
    <w:rsid w:val="00D6631D"/>
    <w:rsid w:val="00D67268"/>
    <w:rsid w:val="00D718ED"/>
    <w:rsid w:val="00D76BCD"/>
    <w:rsid w:val="00D8074E"/>
    <w:rsid w:val="00D80D14"/>
    <w:rsid w:val="00D848F8"/>
    <w:rsid w:val="00D85152"/>
    <w:rsid w:val="00D87185"/>
    <w:rsid w:val="00D95253"/>
    <w:rsid w:val="00D95D8F"/>
    <w:rsid w:val="00D9762D"/>
    <w:rsid w:val="00DA5531"/>
    <w:rsid w:val="00DA57C8"/>
    <w:rsid w:val="00DB1F37"/>
    <w:rsid w:val="00DB21FD"/>
    <w:rsid w:val="00DB31FD"/>
    <w:rsid w:val="00DB55F5"/>
    <w:rsid w:val="00DC12FA"/>
    <w:rsid w:val="00DC5968"/>
    <w:rsid w:val="00DD0049"/>
    <w:rsid w:val="00DD0A77"/>
    <w:rsid w:val="00DD2451"/>
    <w:rsid w:val="00DD364E"/>
    <w:rsid w:val="00DD3F2D"/>
    <w:rsid w:val="00DD5A78"/>
    <w:rsid w:val="00DD7E3C"/>
    <w:rsid w:val="00DE025D"/>
    <w:rsid w:val="00DE1198"/>
    <w:rsid w:val="00DE31A4"/>
    <w:rsid w:val="00DE3FBE"/>
    <w:rsid w:val="00DE4542"/>
    <w:rsid w:val="00DE4BB9"/>
    <w:rsid w:val="00DE6C43"/>
    <w:rsid w:val="00DE6C62"/>
    <w:rsid w:val="00DF0550"/>
    <w:rsid w:val="00DF132F"/>
    <w:rsid w:val="00DF1960"/>
    <w:rsid w:val="00DF29BD"/>
    <w:rsid w:val="00DF5224"/>
    <w:rsid w:val="00DF5B45"/>
    <w:rsid w:val="00DF5E77"/>
    <w:rsid w:val="00DF6EC0"/>
    <w:rsid w:val="00DF7369"/>
    <w:rsid w:val="00DF7746"/>
    <w:rsid w:val="00DF7C44"/>
    <w:rsid w:val="00E005E6"/>
    <w:rsid w:val="00E01BF7"/>
    <w:rsid w:val="00E03DEA"/>
    <w:rsid w:val="00E03F4B"/>
    <w:rsid w:val="00E10353"/>
    <w:rsid w:val="00E10F40"/>
    <w:rsid w:val="00E128D4"/>
    <w:rsid w:val="00E17EA3"/>
    <w:rsid w:val="00E22271"/>
    <w:rsid w:val="00E22C09"/>
    <w:rsid w:val="00E25763"/>
    <w:rsid w:val="00E25D1B"/>
    <w:rsid w:val="00E26C08"/>
    <w:rsid w:val="00E26E59"/>
    <w:rsid w:val="00E30849"/>
    <w:rsid w:val="00E30F7F"/>
    <w:rsid w:val="00E322C3"/>
    <w:rsid w:val="00E337FB"/>
    <w:rsid w:val="00E405A3"/>
    <w:rsid w:val="00E410F0"/>
    <w:rsid w:val="00E46900"/>
    <w:rsid w:val="00E47D06"/>
    <w:rsid w:val="00E52FE0"/>
    <w:rsid w:val="00E5308D"/>
    <w:rsid w:val="00E54B8B"/>
    <w:rsid w:val="00E54E1B"/>
    <w:rsid w:val="00E5551F"/>
    <w:rsid w:val="00E576C1"/>
    <w:rsid w:val="00E60099"/>
    <w:rsid w:val="00E60847"/>
    <w:rsid w:val="00E60AB7"/>
    <w:rsid w:val="00E6296D"/>
    <w:rsid w:val="00E6411E"/>
    <w:rsid w:val="00E646CF"/>
    <w:rsid w:val="00E66A8F"/>
    <w:rsid w:val="00E72ADF"/>
    <w:rsid w:val="00E7366B"/>
    <w:rsid w:val="00E80A08"/>
    <w:rsid w:val="00E830F0"/>
    <w:rsid w:val="00E84744"/>
    <w:rsid w:val="00E860F2"/>
    <w:rsid w:val="00E91B0F"/>
    <w:rsid w:val="00E92D9F"/>
    <w:rsid w:val="00E92FB3"/>
    <w:rsid w:val="00E93B59"/>
    <w:rsid w:val="00E94BFA"/>
    <w:rsid w:val="00E9660F"/>
    <w:rsid w:val="00E975FB"/>
    <w:rsid w:val="00E97652"/>
    <w:rsid w:val="00EA0B22"/>
    <w:rsid w:val="00EA11F1"/>
    <w:rsid w:val="00EA430B"/>
    <w:rsid w:val="00EA4E9F"/>
    <w:rsid w:val="00EA69AD"/>
    <w:rsid w:val="00EB0029"/>
    <w:rsid w:val="00EB0D8A"/>
    <w:rsid w:val="00EB1070"/>
    <w:rsid w:val="00EB18E4"/>
    <w:rsid w:val="00EB45C7"/>
    <w:rsid w:val="00EB578B"/>
    <w:rsid w:val="00EB7433"/>
    <w:rsid w:val="00EC15C1"/>
    <w:rsid w:val="00EC4BF6"/>
    <w:rsid w:val="00EC4D84"/>
    <w:rsid w:val="00EC6343"/>
    <w:rsid w:val="00EC6F93"/>
    <w:rsid w:val="00EC72F1"/>
    <w:rsid w:val="00ED3D60"/>
    <w:rsid w:val="00ED583C"/>
    <w:rsid w:val="00ED74F7"/>
    <w:rsid w:val="00ED757E"/>
    <w:rsid w:val="00EE2797"/>
    <w:rsid w:val="00EE2CF9"/>
    <w:rsid w:val="00EE3D3F"/>
    <w:rsid w:val="00EE3D79"/>
    <w:rsid w:val="00EE6594"/>
    <w:rsid w:val="00EE74CB"/>
    <w:rsid w:val="00EF0B73"/>
    <w:rsid w:val="00EF3597"/>
    <w:rsid w:val="00EF7270"/>
    <w:rsid w:val="00F00358"/>
    <w:rsid w:val="00F00B2B"/>
    <w:rsid w:val="00F02D3A"/>
    <w:rsid w:val="00F02EE8"/>
    <w:rsid w:val="00F0663E"/>
    <w:rsid w:val="00F07FCC"/>
    <w:rsid w:val="00F10D09"/>
    <w:rsid w:val="00F14E43"/>
    <w:rsid w:val="00F16075"/>
    <w:rsid w:val="00F205B2"/>
    <w:rsid w:val="00F2741B"/>
    <w:rsid w:val="00F27497"/>
    <w:rsid w:val="00F35CA9"/>
    <w:rsid w:val="00F3632F"/>
    <w:rsid w:val="00F36612"/>
    <w:rsid w:val="00F366E3"/>
    <w:rsid w:val="00F37EC1"/>
    <w:rsid w:val="00F43FE3"/>
    <w:rsid w:val="00F44B0C"/>
    <w:rsid w:val="00F50E82"/>
    <w:rsid w:val="00F543C8"/>
    <w:rsid w:val="00F554BF"/>
    <w:rsid w:val="00F55848"/>
    <w:rsid w:val="00F55F2B"/>
    <w:rsid w:val="00F57BAB"/>
    <w:rsid w:val="00F6089E"/>
    <w:rsid w:val="00F610C2"/>
    <w:rsid w:val="00F61E62"/>
    <w:rsid w:val="00F626F4"/>
    <w:rsid w:val="00F73449"/>
    <w:rsid w:val="00F737DE"/>
    <w:rsid w:val="00F739B3"/>
    <w:rsid w:val="00F75E48"/>
    <w:rsid w:val="00F7635C"/>
    <w:rsid w:val="00F767FB"/>
    <w:rsid w:val="00F77377"/>
    <w:rsid w:val="00F81541"/>
    <w:rsid w:val="00F81626"/>
    <w:rsid w:val="00F81C0F"/>
    <w:rsid w:val="00F82EB5"/>
    <w:rsid w:val="00F833B7"/>
    <w:rsid w:val="00F866C3"/>
    <w:rsid w:val="00F8676C"/>
    <w:rsid w:val="00F871F5"/>
    <w:rsid w:val="00F87CC1"/>
    <w:rsid w:val="00F904F0"/>
    <w:rsid w:val="00F9329A"/>
    <w:rsid w:val="00F9387E"/>
    <w:rsid w:val="00FA0177"/>
    <w:rsid w:val="00FA1A33"/>
    <w:rsid w:val="00FA1B4F"/>
    <w:rsid w:val="00FA22B4"/>
    <w:rsid w:val="00FA3019"/>
    <w:rsid w:val="00FA5CA7"/>
    <w:rsid w:val="00FB0CCE"/>
    <w:rsid w:val="00FB1118"/>
    <w:rsid w:val="00FB172E"/>
    <w:rsid w:val="00FB3326"/>
    <w:rsid w:val="00FB37FE"/>
    <w:rsid w:val="00FB440B"/>
    <w:rsid w:val="00FC1B0B"/>
    <w:rsid w:val="00FC3979"/>
    <w:rsid w:val="00FC43BB"/>
    <w:rsid w:val="00FC588E"/>
    <w:rsid w:val="00FD1610"/>
    <w:rsid w:val="00FD31B9"/>
    <w:rsid w:val="00FD4630"/>
    <w:rsid w:val="00FD4BA7"/>
    <w:rsid w:val="00FD5288"/>
    <w:rsid w:val="00FD751B"/>
    <w:rsid w:val="00FE0F85"/>
    <w:rsid w:val="00FE7B7B"/>
    <w:rsid w:val="00FF1CD4"/>
    <w:rsid w:val="00FF24EB"/>
    <w:rsid w:val="00FF2AA7"/>
    <w:rsid w:val="00FF2B69"/>
    <w:rsid w:val="00FF3367"/>
    <w:rsid w:val="00FF3462"/>
    <w:rsid w:val="00FF35F1"/>
    <w:rsid w:val="00FF599E"/>
    <w:rsid w:val="00FF6AAC"/>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C1755"/>
  <w15:docId w15:val="{E0CA4A73-25C4-4695-BD18-86F79DF1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Normal"/>
    <w:qFormat/>
    <w:rsid w:val="002B7E31"/>
    <w:pPr>
      <w:spacing w:before="120" w:after="120" w:line="312" w:lineRule="auto"/>
      <w:jc w:val="both"/>
    </w:pPr>
    <w:rPr>
      <w:rFonts w:ascii="Times New Roman" w:hAnsi="Times New Roman" w:cs="Times New Roman"/>
      <w:sz w:val="26"/>
      <w:szCs w:val="24"/>
    </w:rPr>
  </w:style>
  <w:style w:type="paragraph" w:styleId="Heading1">
    <w:name w:val="heading 1"/>
    <w:aliases w:val="1.1,ch­¬ng Char,Chương 1,Heading,heading,MVA,VN,h1,Heading 11,heading1,proj,proj1,proj5,proj6,proj7,proj8,proj9,proj10,proj11,proj12,proj13,proj14,proj15,proj51,proj61,proj71,proj81,proj91,proj101,proj111,proj121,proj131,proj141,HG-Level 1"/>
    <w:basedOn w:val="Normal"/>
    <w:next w:val="Normal"/>
    <w:link w:val="Heading1Char"/>
    <w:qFormat/>
    <w:rsid w:val="00896D3A"/>
    <w:pPr>
      <w:keepNext/>
      <w:keepLines/>
      <w:spacing w:line="240" w:lineRule="auto"/>
      <w:contextualSpacing/>
      <w:outlineLvl w:val="0"/>
    </w:pPr>
    <w:rPr>
      <w:b/>
      <w:bCs/>
      <w:szCs w:val="28"/>
    </w:rPr>
  </w:style>
  <w:style w:type="paragraph" w:styleId="Heading2">
    <w:name w:val="heading 2"/>
    <w:aliases w:val="1.1.1,2 headline,h,Heading 2 Char Char Char"/>
    <w:basedOn w:val="Normal"/>
    <w:next w:val="Normal"/>
    <w:link w:val="Heading2Char"/>
    <w:unhideWhenUsed/>
    <w:qFormat/>
    <w:rsid w:val="00295018"/>
    <w:pPr>
      <w:keepNext/>
      <w:keepLines/>
      <w:ind w:firstLine="142"/>
      <w:outlineLvl w:val="1"/>
    </w:pPr>
    <w:rPr>
      <w:b/>
      <w:bCs/>
      <w:i/>
    </w:rPr>
  </w:style>
  <w:style w:type="paragraph" w:styleId="Heading3">
    <w:name w:val="heading 3"/>
    <w:aliases w:val="1.1.1.1,Heading 3 Char Char Char Char"/>
    <w:basedOn w:val="Normal"/>
    <w:next w:val="Normal"/>
    <w:link w:val="Heading3Char"/>
    <w:unhideWhenUsed/>
    <w:qFormat/>
    <w:rsid w:val="00896D3A"/>
    <w:pPr>
      <w:keepNext/>
      <w:keepLines/>
      <w:ind w:firstLine="284"/>
      <w:outlineLvl w:val="2"/>
    </w:pPr>
    <w:rPr>
      <w:bCs/>
      <w:i/>
    </w:rPr>
  </w:style>
  <w:style w:type="paragraph" w:styleId="Heading4">
    <w:name w:val="heading 4"/>
    <w:aliases w:val="bang"/>
    <w:basedOn w:val="Normal"/>
    <w:next w:val="Normal"/>
    <w:link w:val="Heading4Char"/>
    <w:unhideWhenUsed/>
    <w:qFormat/>
    <w:rsid w:val="0030762B"/>
    <w:pPr>
      <w:keepNext/>
      <w:keepLines/>
      <w:spacing w:before="60" w:after="0"/>
      <w:jc w:val="center"/>
      <w:outlineLvl w:val="3"/>
    </w:pPr>
    <w:rPr>
      <w:rFonts w:eastAsiaTheme="majorEastAsia" w:cstheme="majorBidi"/>
      <w:bCs/>
      <w:i/>
      <w:iCs/>
      <w:sz w:val="28"/>
    </w:rPr>
  </w:style>
  <w:style w:type="paragraph" w:styleId="Heading5">
    <w:name w:val="heading 5"/>
    <w:aliases w:val="hinh,Danh_muc_bang"/>
    <w:basedOn w:val="Normal"/>
    <w:next w:val="Normal"/>
    <w:link w:val="Heading5Char"/>
    <w:unhideWhenUsed/>
    <w:qFormat/>
    <w:rsid w:val="0030762B"/>
    <w:pPr>
      <w:keepNext/>
      <w:keepLines/>
      <w:spacing w:before="60" w:after="0"/>
      <w:jc w:val="center"/>
      <w:outlineLvl w:val="4"/>
    </w:pPr>
    <w:rPr>
      <w:rFonts w:eastAsiaTheme="majorEastAsia" w:cstheme="majorBidi"/>
      <w:i/>
      <w:sz w:val="28"/>
    </w:rPr>
  </w:style>
  <w:style w:type="paragraph" w:styleId="Heading6">
    <w:name w:val="heading 6"/>
    <w:aliases w:val="Danh_muc_anh"/>
    <w:basedOn w:val="Normal"/>
    <w:next w:val="Normal"/>
    <w:link w:val="Heading6Char"/>
    <w:qFormat/>
    <w:rsid w:val="0030762B"/>
    <w:pPr>
      <w:keepNext/>
      <w:spacing w:before="60" w:line="240" w:lineRule="auto"/>
      <w:outlineLvl w:val="5"/>
    </w:pPr>
    <w:rPr>
      <w:rFonts w:ascii=".VnTime" w:eastAsia="MS Mincho" w:hAnsi=".VnTime"/>
      <w:bCs/>
      <w:iCs/>
      <w:sz w:val="28"/>
      <w:szCs w:val="20"/>
    </w:rPr>
  </w:style>
  <w:style w:type="paragraph" w:styleId="Heading7">
    <w:name w:val="heading 7"/>
    <w:aliases w:val="chu thich"/>
    <w:basedOn w:val="Normal"/>
    <w:next w:val="Normal"/>
    <w:link w:val="Heading7Char"/>
    <w:unhideWhenUsed/>
    <w:qFormat/>
    <w:rsid w:val="0030762B"/>
    <w:pPr>
      <w:keepNext/>
      <w:keepLines/>
      <w:spacing w:before="200" w:after="0"/>
      <w:outlineLvl w:val="6"/>
    </w:pPr>
    <w:rPr>
      <w:rFonts w:eastAsiaTheme="majorEastAsia" w:cstheme="majorBidi"/>
      <w:i/>
      <w:iCs/>
      <w:sz w:val="22"/>
    </w:rPr>
  </w:style>
  <w:style w:type="paragraph" w:styleId="Heading8">
    <w:name w:val="heading 8"/>
    <w:basedOn w:val="Normal"/>
    <w:next w:val="Normal"/>
    <w:link w:val="Heading8Char"/>
    <w:qFormat/>
    <w:rsid w:val="0030762B"/>
    <w:pPr>
      <w:keepNext/>
      <w:spacing w:before="0" w:line="240" w:lineRule="auto"/>
      <w:outlineLvl w:val="7"/>
    </w:pPr>
    <w:rPr>
      <w:rFonts w:ascii=".VnTime" w:eastAsia="MS Mincho" w:hAnsi=".VnTime"/>
      <w:b/>
      <w:iCs/>
      <w:sz w:val="28"/>
      <w:szCs w:val="28"/>
    </w:rPr>
  </w:style>
  <w:style w:type="paragraph" w:styleId="Heading9">
    <w:name w:val="heading 9"/>
    <w:basedOn w:val="Normal"/>
    <w:next w:val="Normal"/>
    <w:link w:val="Heading9Char"/>
    <w:qFormat/>
    <w:rsid w:val="0030762B"/>
    <w:pPr>
      <w:keepNext/>
      <w:autoSpaceDE w:val="0"/>
      <w:autoSpaceDN w:val="0"/>
      <w:adjustRightInd w:val="0"/>
      <w:spacing w:before="0" w:line="240" w:lineRule="auto"/>
      <w:jc w:val="center"/>
      <w:outlineLvl w:val="8"/>
    </w:pPr>
    <w:rPr>
      <w:rFonts w:eastAsia="MS Mincho"/>
      <w:b/>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 Char,ch­¬ng Char Char,Chương 1 Char,Heading Char,heading Char,MVA Char,VN Char,h1 Char,Heading 11 Char,heading1 Char,proj Char,proj1 Char,proj5 Char,proj6 Char,proj7 Char,proj8 Char,proj9 Char,proj10 Char,proj11 Char,proj12 Char"/>
    <w:link w:val="Heading1"/>
    <w:rsid w:val="00896D3A"/>
    <w:rPr>
      <w:rFonts w:ascii="Times New Roman" w:hAnsi="Times New Roman" w:cs="Times New Roman"/>
      <w:b/>
      <w:bCs/>
      <w:sz w:val="26"/>
      <w:szCs w:val="28"/>
    </w:rPr>
  </w:style>
  <w:style w:type="character" w:customStyle="1" w:styleId="Heading2Char">
    <w:name w:val="Heading 2 Char"/>
    <w:aliases w:val="1.1.1 Char,2 headline Char,h Char,Heading 2 Char Char Char Char"/>
    <w:link w:val="Heading2"/>
    <w:rsid w:val="00295018"/>
    <w:rPr>
      <w:rFonts w:ascii="Times New Roman" w:hAnsi="Times New Roman" w:cs="Times New Roman"/>
      <w:b/>
      <w:bCs/>
      <w:i/>
      <w:sz w:val="26"/>
      <w:szCs w:val="24"/>
    </w:rPr>
  </w:style>
  <w:style w:type="character" w:customStyle="1" w:styleId="Heading3Char">
    <w:name w:val="Heading 3 Char"/>
    <w:aliases w:val="1.1.1.1 Char,Heading 3 Char Char Char Char Char"/>
    <w:link w:val="Heading3"/>
    <w:rsid w:val="00896D3A"/>
    <w:rPr>
      <w:rFonts w:ascii="Times New Roman" w:hAnsi="Times New Roman" w:cs="Times New Roman"/>
      <w:bCs/>
      <w:i/>
      <w:sz w:val="26"/>
      <w:szCs w:val="24"/>
    </w:rPr>
  </w:style>
  <w:style w:type="paragraph" w:customStyle="1" w:styleId="1Bang">
    <w:name w:val="1.Bang"/>
    <w:basedOn w:val="Heading5"/>
    <w:qFormat/>
    <w:rsid w:val="00CF1635"/>
    <w:pPr>
      <w:spacing w:after="60" w:line="240" w:lineRule="auto"/>
    </w:pPr>
    <w:rPr>
      <w:sz w:val="24"/>
      <w:szCs w:val="28"/>
      <w:lang w:val="de-DE"/>
    </w:rPr>
  </w:style>
  <w:style w:type="paragraph" w:customStyle="1" w:styleId="1CHUONG">
    <w:name w:val="1.CHUONG"/>
    <w:basedOn w:val="Heading1"/>
    <w:qFormat/>
    <w:rsid w:val="00AD21E8"/>
    <w:pPr>
      <w:spacing w:line="288" w:lineRule="auto"/>
      <w:jc w:val="center"/>
    </w:pPr>
    <w:rPr>
      <w:szCs w:val="26"/>
    </w:rPr>
  </w:style>
  <w:style w:type="paragraph" w:customStyle="1" w:styleId="1Hinh">
    <w:name w:val="1.Hinh"/>
    <w:basedOn w:val="Heading4"/>
    <w:qFormat/>
    <w:rsid w:val="00CF1635"/>
    <w:pPr>
      <w:widowControl w:val="0"/>
    </w:pPr>
    <w:rPr>
      <w:sz w:val="24"/>
      <w:szCs w:val="26"/>
      <w:lang w:val="it-IT"/>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figure"/>
    <w:basedOn w:val="Normal"/>
    <w:next w:val="Normal"/>
    <w:link w:val="CaptionChar1"/>
    <w:unhideWhenUsed/>
    <w:qFormat/>
    <w:rsid w:val="00B064AD"/>
    <w:pPr>
      <w:spacing w:line="240" w:lineRule="auto"/>
    </w:pPr>
    <w:rPr>
      <w:b/>
      <w:bCs/>
      <w:color w:val="4F81BD" w:themeColor="accent1"/>
      <w:sz w:val="18"/>
      <w:szCs w:val="18"/>
    </w:rPr>
  </w:style>
  <w:style w:type="paragraph" w:styleId="BodyTextIndent2">
    <w:name w:val="Body Text Indent 2"/>
    <w:basedOn w:val="Normal"/>
    <w:link w:val="BodyTextIndent2Char"/>
    <w:rsid w:val="00C703D6"/>
    <w:pPr>
      <w:spacing w:before="100" w:beforeAutospacing="1" w:after="100" w:afterAutospacing="1"/>
    </w:pPr>
  </w:style>
  <w:style w:type="character" w:customStyle="1" w:styleId="BodyTextIndent2Char">
    <w:name w:val="Body Text Indent 2 Char"/>
    <w:basedOn w:val="DefaultParagraphFont"/>
    <w:link w:val="BodyTextIndent2"/>
    <w:rsid w:val="00C703D6"/>
    <w:rPr>
      <w:rFonts w:ascii="Times New Roman" w:hAnsi="Times New Roman" w:cs="Times New Roman"/>
      <w:sz w:val="24"/>
      <w:szCs w:val="24"/>
    </w:rPr>
  </w:style>
  <w:style w:type="paragraph" w:styleId="ListParagraph">
    <w:name w:val="List Paragraph"/>
    <w:aliases w:val="Bullets,List Bullet-OpsManual,References,Title Style 1,List Paragraph nowy,List Paragraph (numbered (a)),Liste 1,ANNEX,List Paragraph1,List Paragraph2"/>
    <w:basedOn w:val="Normal"/>
    <w:link w:val="ListParagraphChar"/>
    <w:uiPriority w:val="34"/>
    <w:qFormat/>
    <w:rsid w:val="002B7E31"/>
    <w:pPr>
      <w:ind w:left="720"/>
      <w:contextualSpacing/>
    </w:pPr>
  </w:style>
  <w:style w:type="character" w:customStyle="1" w:styleId="Heading4Char">
    <w:name w:val="Heading 4 Char"/>
    <w:aliases w:val="bang Char"/>
    <w:basedOn w:val="DefaultParagraphFont"/>
    <w:link w:val="Heading4"/>
    <w:rsid w:val="0030762B"/>
    <w:rPr>
      <w:rFonts w:ascii="Times New Roman" w:eastAsiaTheme="majorEastAsia" w:hAnsi="Times New Roman" w:cstheme="majorBidi"/>
      <w:bCs/>
      <w:i/>
      <w:iCs/>
      <w:sz w:val="28"/>
      <w:szCs w:val="24"/>
    </w:rPr>
  </w:style>
  <w:style w:type="character" w:customStyle="1" w:styleId="Heading5Char">
    <w:name w:val="Heading 5 Char"/>
    <w:aliases w:val="hinh Char,Danh_muc_bang Char"/>
    <w:basedOn w:val="DefaultParagraphFont"/>
    <w:link w:val="Heading5"/>
    <w:rsid w:val="0030762B"/>
    <w:rPr>
      <w:rFonts w:ascii="Times New Roman" w:eastAsiaTheme="majorEastAsia" w:hAnsi="Times New Roman" w:cstheme="majorBidi"/>
      <w:i/>
      <w:sz w:val="28"/>
      <w:szCs w:val="24"/>
    </w:rPr>
  </w:style>
  <w:style w:type="character" w:customStyle="1" w:styleId="Heading6Char">
    <w:name w:val="Heading 6 Char"/>
    <w:aliases w:val="Danh_muc_anh Char"/>
    <w:basedOn w:val="DefaultParagraphFont"/>
    <w:link w:val="Heading6"/>
    <w:rsid w:val="0030762B"/>
    <w:rPr>
      <w:rFonts w:ascii=".VnTime" w:eastAsia="MS Mincho" w:hAnsi=".VnTime" w:cs="Times New Roman"/>
      <w:bCs/>
      <w:iCs/>
      <w:sz w:val="28"/>
      <w:szCs w:val="20"/>
    </w:rPr>
  </w:style>
  <w:style w:type="character" w:customStyle="1" w:styleId="Heading7Char">
    <w:name w:val="Heading 7 Char"/>
    <w:aliases w:val="chu thich Char"/>
    <w:basedOn w:val="DefaultParagraphFont"/>
    <w:link w:val="Heading7"/>
    <w:rsid w:val="0030762B"/>
    <w:rPr>
      <w:rFonts w:ascii="Times New Roman" w:eastAsiaTheme="majorEastAsia" w:hAnsi="Times New Roman" w:cstheme="majorBidi"/>
      <w:i/>
      <w:iCs/>
      <w:szCs w:val="24"/>
    </w:rPr>
  </w:style>
  <w:style w:type="character" w:customStyle="1" w:styleId="Heading8Char">
    <w:name w:val="Heading 8 Char"/>
    <w:basedOn w:val="DefaultParagraphFont"/>
    <w:link w:val="Heading8"/>
    <w:rsid w:val="0030762B"/>
    <w:rPr>
      <w:rFonts w:ascii=".VnTime" w:eastAsia="MS Mincho" w:hAnsi=".VnTime" w:cs="Times New Roman"/>
      <w:b/>
      <w:iCs/>
      <w:sz w:val="28"/>
      <w:szCs w:val="28"/>
    </w:rPr>
  </w:style>
  <w:style w:type="character" w:customStyle="1" w:styleId="Heading9Char">
    <w:name w:val="Heading 9 Char"/>
    <w:basedOn w:val="DefaultParagraphFont"/>
    <w:link w:val="Heading9"/>
    <w:rsid w:val="0030762B"/>
    <w:rPr>
      <w:rFonts w:ascii="Times New Roman" w:eastAsia="MS Mincho" w:hAnsi="Times New Roman" w:cs="Times New Roman"/>
      <w:b/>
      <w:iCs/>
      <w:color w:val="000000"/>
      <w:sz w:val="28"/>
      <w:szCs w:val="28"/>
    </w:rPr>
  </w:style>
  <w:style w:type="paragraph" w:styleId="NoSpacing">
    <w:name w:val="No Spacing"/>
    <w:aliases w:val="chuong"/>
    <w:link w:val="NoSpacingChar"/>
    <w:uiPriority w:val="1"/>
    <w:qFormat/>
    <w:rsid w:val="0030762B"/>
    <w:pPr>
      <w:spacing w:before="60" w:after="0" w:line="312" w:lineRule="auto"/>
      <w:jc w:val="center"/>
    </w:pPr>
    <w:rPr>
      <w:rFonts w:ascii="Times New Roman" w:eastAsiaTheme="minorHAnsi" w:hAnsi="Times New Roman" w:cs="Times New Roman"/>
      <w:b/>
      <w:sz w:val="26"/>
      <w:szCs w:val="26"/>
    </w:rPr>
  </w:style>
  <w:style w:type="paragraph" w:styleId="Header">
    <w:name w:val="header"/>
    <w:aliases w:val="MyHeader"/>
    <w:basedOn w:val="Normal"/>
    <w:link w:val="HeaderChar"/>
    <w:unhideWhenUsed/>
    <w:rsid w:val="0030762B"/>
    <w:pPr>
      <w:tabs>
        <w:tab w:val="center" w:pos="4680"/>
        <w:tab w:val="right" w:pos="9360"/>
      </w:tabs>
      <w:spacing w:after="0"/>
    </w:pPr>
    <w:rPr>
      <w:sz w:val="28"/>
    </w:rPr>
  </w:style>
  <w:style w:type="character" w:customStyle="1" w:styleId="HeaderChar">
    <w:name w:val="Header Char"/>
    <w:aliases w:val="MyHeader Char"/>
    <w:basedOn w:val="DefaultParagraphFont"/>
    <w:link w:val="Header"/>
    <w:rsid w:val="0030762B"/>
    <w:rPr>
      <w:rFonts w:ascii="Times New Roman" w:hAnsi="Times New Roman" w:cs="Times New Roman"/>
      <w:sz w:val="28"/>
      <w:szCs w:val="24"/>
    </w:rPr>
  </w:style>
  <w:style w:type="paragraph" w:styleId="Footer">
    <w:name w:val="footer"/>
    <w:basedOn w:val="Normal"/>
    <w:link w:val="FooterChar"/>
    <w:unhideWhenUsed/>
    <w:rsid w:val="0030762B"/>
    <w:pPr>
      <w:tabs>
        <w:tab w:val="center" w:pos="4680"/>
        <w:tab w:val="right" w:pos="9360"/>
      </w:tabs>
      <w:spacing w:after="0"/>
    </w:pPr>
    <w:rPr>
      <w:sz w:val="28"/>
    </w:rPr>
  </w:style>
  <w:style w:type="character" w:customStyle="1" w:styleId="FooterChar">
    <w:name w:val="Footer Char"/>
    <w:basedOn w:val="DefaultParagraphFont"/>
    <w:link w:val="Footer"/>
    <w:rsid w:val="0030762B"/>
    <w:rPr>
      <w:rFonts w:ascii="Times New Roman" w:hAnsi="Times New Roman" w:cs="Times New Roman"/>
      <w:sz w:val="28"/>
      <w:szCs w:val="24"/>
    </w:rPr>
  </w:style>
  <w:style w:type="paragraph" w:styleId="BalloonText">
    <w:name w:val="Balloon Text"/>
    <w:basedOn w:val="Normal"/>
    <w:link w:val="BalloonTextChar"/>
    <w:unhideWhenUsed/>
    <w:rsid w:val="0030762B"/>
    <w:pPr>
      <w:spacing w:after="0"/>
    </w:pPr>
    <w:rPr>
      <w:rFonts w:ascii="Tahoma" w:hAnsi="Tahoma" w:cs="Tahoma"/>
      <w:sz w:val="16"/>
      <w:szCs w:val="16"/>
    </w:rPr>
  </w:style>
  <w:style w:type="character" w:customStyle="1" w:styleId="BalloonTextChar">
    <w:name w:val="Balloon Text Char"/>
    <w:basedOn w:val="DefaultParagraphFont"/>
    <w:link w:val="BalloonText"/>
    <w:rsid w:val="0030762B"/>
    <w:rPr>
      <w:rFonts w:ascii="Tahoma" w:hAnsi="Tahoma" w:cs="Tahoma"/>
      <w:sz w:val="16"/>
      <w:szCs w:val="16"/>
    </w:rPr>
  </w:style>
  <w:style w:type="paragraph" w:customStyle="1" w:styleId="Char">
    <w:name w:val="Char"/>
    <w:basedOn w:val="Normal"/>
    <w:next w:val="Normal"/>
    <w:autoRedefine/>
    <w:rsid w:val="0030762B"/>
    <w:pPr>
      <w:numPr>
        <w:numId w:val="1"/>
      </w:numPr>
      <w:spacing w:after="0"/>
      <w:jc w:val="center"/>
    </w:pPr>
    <w:rPr>
      <w:b/>
      <w:spacing w:val="-2"/>
      <w:sz w:val="28"/>
      <w:szCs w:val="28"/>
    </w:rPr>
  </w:style>
  <w:style w:type="paragraph" w:customStyle="1" w:styleId="Default">
    <w:name w:val="Default"/>
    <w:rsid w:val="0030762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30762B"/>
    <w:pPr>
      <w:spacing w:after="0"/>
      <w:ind w:firstLine="720"/>
    </w:pPr>
    <w:rPr>
      <w:rFonts w:ascii=".VnTime" w:hAnsi=".VnTime"/>
      <w:sz w:val="28"/>
      <w:szCs w:val="20"/>
    </w:rPr>
  </w:style>
  <w:style w:type="character" w:customStyle="1" w:styleId="BodyTextIndentChar">
    <w:name w:val="Body Text Indent Char"/>
    <w:basedOn w:val="DefaultParagraphFont"/>
    <w:link w:val="BodyTextIndent"/>
    <w:rsid w:val="0030762B"/>
    <w:rPr>
      <w:rFonts w:ascii=".VnTime" w:hAnsi=".VnTime" w:cs="Times New Roman"/>
      <w:sz w:val="28"/>
      <w:szCs w:val="20"/>
    </w:rPr>
  </w:style>
  <w:style w:type="paragraph" w:customStyle="1" w:styleId="muc11">
    <w:name w:val="muc 1.1"/>
    <w:basedOn w:val="Normal"/>
    <w:rsid w:val="0030762B"/>
    <w:pPr>
      <w:autoSpaceDE w:val="0"/>
      <w:autoSpaceDN w:val="0"/>
      <w:adjustRightInd w:val="0"/>
      <w:spacing w:before="240" w:after="240"/>
    </w:pPr>
    <w:rPr>
      <w:rFonts w:ascii="Arial" w:hAnsi="Arial"/>
      <w:b/>
      <w:bCs/>
      <w:color w:val="000000"/>
      <w:sz w:val="28"/>
      <w:szCs w:val="26"/>
    </w:rPr>
  </w:style>
  <w:style w:type="paragraph" w:styleId="BodyText2">
    <w:name w:val="Body Text 2"/>
    <w:aliases w:val=" Char11"/>
    <w:basedOn w:val="Normal"/>
    <w:link w:val="BodyText2Char"/>
    <w:rsid w:val="0030762B"/>
    <w:pPr>
      <w:spacing w:line="480" w:lineRule="auto"/>
    </w:pPr>
    <w:rPr>
      <w:rFonts w:ascii=".VnTime" w:hAnsi=".VnTime" w:cs=".VnTime"/>
      <w:sz w:val="28"/>
      <w:szCs w:val="26"/>
    </w:rPr>
  </w:style>
  <w:style w:type="character" w:customStyle="1" w:styleId="BodyText2Char">
    <w:name w:val="Body Text 2 Char"/>
    <w:aliases w:val=" Char11 Char"/>
    <w:basedOn w:val="DefaultParagraphFont"/>
    <w:link w:val="BodyText2"/>
    <w:rsid w:val="0030762B"/>
    <w:rPr>
      <w:rFonts w:ascii=".VnTime" w:hAnsi=".VnTime" w:cs=".VnTime"/>
      <w:sz w:val="28"/>
      <w:szCs w:val="26"/>
    </w:rPr>
  </w:style>
  <w:style w:type="paragraph" w:customStyle="1" w:styleId="I11">
    <w:name w:val=".I.1.1"/>
    <w:basedOn w:val="Normal"/>
    <w:autoRedefine/>
    <w:rsid w:val="0030762B"/>
    <w:pPr>
      <w:spacing w:after="0" w:line="343" w:lineRule="auto"/>
    </w:pPr>
    <w:rPr>
      <w:b/>
      <w:sz w:val="28"/>
      <w:szCs w:val="28"/>
      <w:lang w:val="vi-VN"/>
    </w:rPr>
  </w:style>
  <w:style w:type="paragraph" w:customStyle="1" w:styleId="I1">
    <w:name w:val=".I1"/>
    <w:basedOn w:val="Normal"/>
    <w:autoRedefine/>
    <w:rsid w:val="0030762B"/>
    <w:pPr>
      <w:spacing w:after="0" w:line="360" w:lineRule="auto"/>
    </w:pPr>
    <w:rPr>
      <w:b/>
      <w:sz w:val="28"/>
      <w:szCs w:val="28"/>
      <w:lang w:val="vi-VN"/>
    </w:rPr>
  </w:style>
  <w:style w:type="paragraph" w:styleId="BodyText">
    <w:name w:val="Body Text"/>
    <w:basedOn w:val="Normal"/>
    <w:link w:val="BodyTextChar"/>
    <w:unhideWhenUsed/>
    <w:rsid w:val="0030762B"/>
    <w:rPr>
      <w:sz w:val="28"/>
    </w:rPr>
  </w:style>
  <w:style w:type="character" w:customStyle="1" w:styleId="BodyTextChar">
    <w:name w:val="Body Text Char"/>
    <w:basedOn w:val="DefaultParagraphFont"/>
    <w:link w:val="BodyText"/>
    <w:rsid w:val="0030762B"/>
    <w:rPr>
      <w:rFonts w:ascii="Times New Roman" w:hAnsi="Times New Roman" w:cs="Times New Roman"/>
      <w:sz w:val="28"/>
      <w:szCs w:val="24"/>
    </w:rPr>
  </w:style>
  <w:style w:type="character" w:styleId="Emphasis">
    <w:name w:val="Emphasis"/>
    <w:uiPriority w:val="20"/>
    <w:qFormat/>
    <w:rsid w:val="0030762B"/>
    <w:rPr>
      <w:b/>
      <w:i/>
      <w:iCs/>
      <w:spacing w:val="-2"/>
      <w:sz w:val="26"/>
      <w:szCs w:val="28"/>
      <w:lang w:val="en-US" w:eastAsia="en-US" w:bidi="ar-SA"/>
    </w:rPr>
  </w:style>
  <w:style w:type="paragraph" w:customStyle="1" w:styleId="TNN-Paragraph">
    <w:name w:val="TNN-Paragraph"/>
    <w:basedOn w:val="Normal"/>
    <w:link w:val="TNN-ParagraphChar"/>
    <w:rsid w:val="0030762B"/>
    <w:pPr>
      <w:spacing w:before="60" w:after="60"/>
      <w:ind w:firstLine="720"/>
    </w:pPr>
    <w:rPr>
      <w:sz w:val="28"/>
      <w:szCs w:val="20"/>
      <w:lang w:val="x-none" w:eastAsia="x-none"/>
    </w:rPr>
  </w:style>
  <w:style w:type="character" w:customStyle="1" w:styleId="TNN-ParagraphChar">
    <w:name w:val="TNN-Paragraph Char"/>
    <w:link w:val="TNN-Paragraph"/>
    <w:locked/>
    <w:rsid w:val="0030762B"/>
    <w:rPr>
      <w:rFonts w:ascii="Times New Roman" w:hAnsi="Times New Roman" w:cs="Times New Roman"/>
      <w:sz w:val="28"/>
      <w:szCs w:val="20"/>
      <w:lang w:val="x-none" w:eastAsia="x-none"/>
    </w:rPr>
  </w:style>
  <w:style w:type="table" w:styleId="TableGrid">
    <w:name w:val="Table Grid"/>
    <w:basedOn w:val="TableNormal"/>
    <w:rsid w:val="0030762B"/>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
    <w:name w:val="Char Char Char Char Char1 Char Char Char Char"/>
    <w:basedOn w:val="Normal"/>
    <w:rsid w:val="0030762B"/>
    <w:pPr>
      <w:spacing w:after="160" w:line="240" w:lineRule="exact"/>
    </w:pPr>
    <w:rPr>
      <w:rFonts w:ascii="Verdana" w:hAnsi="Verdana"/>
      <w:sz w:val="20"/>
      <w:szCs w:val="20"/>
    </w:rPr>
  </w:style>
  <w:style w:type="character" w:styleId="PageNumber">
    <w:name w:val="page number"/>
    <w:basedOn w:val="DefaultParagraphFont"/>
    <w:rsid w:val="0030762B"/>
    <w:rPr>
      <w:b/>
      <w:spacing w:val="-2"/>
      <w:sz w:val="26"/>
      <w:szCs w:val="28"/>
      <w:lang w:val="en-US" w:eastAsia="en-US" w:bidi="ar-SA"/>
    </w:rPr>
  </w:style>
  <w:style w:type="paragraph" w:customStyle="1" w:styleId="Char3">
    <w:name w:val="Char3"/>
    <w:basedOn w:val="Normal"/>
    <w:rsid w:val="0030762B"/>
    <w:pPr>
      <w:pageBreakBefore/>
      <w:spacing w:before="100" w:beforeAutospacing="1" w:after="100" w:afterAutospacing="1"/>
    </w:pPr>
    <w:rPr>
      <w:rFonts w:ascii="Tahoma" w:hAnsi="Tahoma"/>
      <w:sz w:val="20"/>
      <w:szCs w:val="20"/>
    </w:rPr>
  </w:style>
  <w:style w:type="paragraph" w:customStyle="1" w:styleId="lead">
    <w:name w:val="lead"/>
    <w:basedOn w:val="Normal"/>
    <w:semiHidden/>
    <w:rsid w:val="0030762B"/>
    <w:pPr>
      <w:spacing w:before="100" w:beforeAutospacing="1" w:after="100" w:afterAutospacing="1"/>
    </w:pPr>
    <w:rPr>
      <w:b/>
      <w:bCs/>
      <w:color w:val="5F5F5F"/>
      <w:sz w:val="22"/>
      <w:szCs w:val="22"/>
    </w:rPr>
  </w:style>
  <w:style w:type="paragraph" w:customStyle="1" w:styleId="TNN-Mucluc">
    <w:name w:val="TNN-Mucluc"/>
    <w:basedOn w:val="Normal"/>
    <w:autoRedefine/>
    <w:rsid w:val="0030762B"/>
    <w:pPr>
      <w:spacing w:before="60" w:after="60" w:line="264" w:lineRule="auto"/>
      <w:jc w:val="center"/>
    </w:pPr>
    <w:rPr>
      <w:b/>
      <w:bCs/>
      <w:sz w:val="32"/>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rsid w:val="0030762B"/>
    <w:rPr>
      <w:rFonts w:ascii="Times New Roman" w:hAnsi="Times New Roman" w:cs="Times New Roman"/>
      <w:b/>
      <w:bCs/>
      <w:color w:val="4F81BD" w:themeColor="accent1"/>
      <w:sz w:val="18"/>
      <w:szCs w:val="18"/>
    </w:rPr>
  </w:style>
  <w:style w:type="paragraph" w:customStyle="1" w:styleId="S4">
    <w:name w:val="S_4"/>
    <w:basedOn w:val="Normal"/>
    <w:qFormat/>
    <w:rsid w:val="0030762B"/>
    <w:pPr>
      <w:spacing w:after="0" w:line="288" w:lineRule="auto"/>
      <w:jc w:val="center"/>
    </w:pPr>
    <w:rPr>
      <w:rFonts w:eastAsia="Calibri"/>
      <w:b/>
      <w:sz w:val="28"/>
      <w:szCs w:val="26"/>
    </w:rPr>
  </w:style>
  <w:style w:type="paragraph" w:customStyle="1" w:styleId="CharCharChar">
    <w:name w:val="Char Char Char"/>
    <w:basedOn w:val="Normal"/>
    <w:rsid w:val="0030762B"/>
    <w:pPr>
      <w:spacing w:after="160" w:line="240" w:lineRule="exact"/>
    </w:pPr>
    <w:rPr>
      <w:rFonts w:ascii="Verdana" w:hAnsi="Verdana"/>
      <w:sz w:val="20"/>
      <w:szCs w:val="20"/>
    </w:rPr>
  </w:style>
  <w:style w:type="paragraph" w:customStyle="1" w:styleId="pbody">
    <w:name w:val="pbody"/>
    <w:basedOn w:val="Normal"/>
    <w:rsid w:val="0030762B"/>
    <w:pPr>
      <w:spacing w:before="100" w:beforeAutospacing="1" w:after="100" w:afterAutospacing="1"/>
    </w:pPr>
    <w:rPr>
      <w:rFonts w:ascii="Arial" w:hAnsi="Arial" w:cs="Arial"/>
      <w:color w:val="000000"/>
      <w:sz w:val="23"/>
      <w:szCs w:val="23"/>
    </w:rPr>
  </w:style>
  <w:style w:type="character" w:styleId="Hyperlink">
    <w:name w:val="Hyperlink"/>
    <w:uiPriority w:val="99"/>
    <w:rsid w:val="0030762B"/>
    <w:rPr>
      <w:b/>
      <w:color w:val="0000FF"/>
      <w:spacing w:val="-2"/>
      <w:sz w:val="26"/>
      <w:szCs w:val="28"/>
      <w:u w:val="single"/>
      <w:lang w:val="en-US" w:eastAsia="en-US" w:bidi="ar-SA"/>
    </w:rPr>
  </w:style>
  <w:style w:type="paragraph" w:customStyle="1" w:styleId="TNN-Bullet2">
    <w:name w:val="TNN-Bullet2"/>
    <w:basedOn w:val="Normal"/>
    <w:link w:val="TNN-Bullet2CharChar"/>
    <w:autoRedefine/>
    <w:rsid w:val="0030762B"/>
    <w:pPr>
      <w:spacing w:before="100" w:beforeAutospacing="1" w:after="100" w:afterAutospacing="1" w:line="288" w:lineRule="auto"/>
    </w:pPr>
    <w:rPr>
      <w:i/>
      <w:sz w:val="28"/>
      <w:szCs w:val="26"/>
      <w:lang w:val="vi-VN"/>
    </w:rPr>
  </w:style>
  <w:style w:type="character" w:customStyle="1" w:styleId="TNN-Bullet2CharChar">
    <w:name w:val="TNN-Bullet2 Char Char"/>
    <w:link w:val="TNN-Bullet2"/>
    <w:rsid w:val="0030762B"/>
    <w:rPr>
      <w:rFonts w:ascii="Times New Roman" w:hAnsi="Times New Roman" w:cs="Times New Roman"/>
      <w:i/>
      <w:sz w:val="28"/>
      <w:szCs w:val="26"/>
      <w:lang w:val="vi-VN"/>
    </w:rPr>
  </w:style>
  <w:style w:type="character" w:styleId="Strong">
    <w:name w:val="Strong"/>
    <w:qFormat/>
    <w:rsid w:val="0030762B"/>
    <w:rPr>
      <w:b/>
      <w:bCs/>
      <w:spacing w:val="-2"/>
      <w:sz w:val="26"/>
      <w:szCs w:val="28"/>
      <w:lang w:val="en-US" w:eastAsia="en-US" w:bidi="ar-SA"/>
    </w:rPr>
  </w:style>
  <w:style w:type="paragraph" w:customStyle="1" w:styleId="Chuong">
    <w:name w:val="Chuong"/>
    <w:basedOn w:val="Normal"/>
    <w:rsid w:val="0030762B"/>
    <w:pPr>
      <w:autoSpaceDE w:val="0"/>
      <w:autoSpaceDN w:val="0"/>
      <w:adjustRightInd w:val="0"/>
      <w:spacing w:before="240" w:after="240"/>
      <w:jc w:val="center"/>
    </w:pPr>
    <w:rPr>
      <w:b/>
      <w:bCs/>
      <w:color w:val="000000"/>
      <w:sz w:val="28"/>
      <w:szCs w:val="26"/>
    </w:rPr>
  </w:style>
  <w:style w:type="paragraph" w:styleId="TOC5">
    <w:name w:val="toc 5"/>
    <w:basedOn w:val="Normal"/>
    <w:next w:val="Normal"/>
    <w:autoRedefine/>
    <w:uiPriority w:val="39"/>
    <w:rsid w:val="0030762B"/>
    <w:pPr>
      <w:spacing w:before="0" w:after="0" w:line="240" w:lineRule="auto"/>
      <w:ind w:left="1247"/>
    </w:pPr>
    <w:rPr>
      <w:rFonts w:eastAsia="MS Mincho"/>
      <w:bCs/>
      <w:iCs/>
      <w:sz w:val="24"/>
    </w:rPr>
  </w:style>
  <w:style w:type="paragraph" w:styleId="TOC3">
    <w:name w:val="toc 3"/>
    <w:basedOn w:val="Normal"/>
    <w:next w:val="Normal"/>
    <w:autoRedefine/>
    <w:uiPriority w:val="39"/>
    <w:unhideWhenUsed/>
    <w:rsid w:val="006C2B3A"/>
    <w:pPr>
      <w:spacing w:after="100"/>
      <w:ind w:left="520"/>
    </w:pPr>
    <w:rPr>
      <w:sz w:val="24"/>
    </w:rPr>
  </w:style>
  <w:style w:type="paragraph" w:styleId="TOC1">
    <w:name w:val="toc 1"/>
    <w:basedOn w:val="Normal"/>
    <w:next w:val="Normal"/>
    <w:autoRedefine/>
    <w:uiPriority w:val="39"/>
    <w:unhideWhenUsed/>
    <w:rsid w:val="006C2B3A"/>
    <w:pPr>
      <w:spacing w:after="100"/>
    </w:pPr>
    <w:rPr>
      <w:b/>
      <w:sz w:val="24"/>
    </w:rPr>
  </w:style>
  <w:style w:type="paragraph" w:styleId="TOC2">
    <w:name w:val="toc 2"/>
    <w:basedOn w:val="Normal"/>
    <w:next w:val="Normal"/>
    <w:autoRedefine/>
    <w:uiPriority w:val="39"/>
    <w:unhideWhenUsed/>
    <w:rsid w:val="006C2B3A"/>
    <w:pPr>
      <w:spacing w:after="100"/>
      <w:ind w:left="260"/>
    </w:pPr>
    <w:rPr>
      <w:sz w:val="24"/>
    </w:rPr>
  </w:style>
  <w:style w:type="paragraph" w:styleId="TOC4">
    <w:name w:val="toc 4"/>
    <w:basedOn w:val="Normal"/>
    <w:next w:val="Normal"/>
    <w:autoRedefine/>
    <w:uiPriority w:val="39"/>
    <w:unhideWhenUsed/>
    <w:rsid w:val="006C2B3A"/>
    <w:pPr>
      <w:spacing w:after="100"/>
      <w:ind w:left="780"/>
    </w:pPr>
    <w:rPr>
      <w:sz w:val="24"/>
    </w:rPr>
  </w:style>
  <w:style w:type="paragraph" w:styleId="DocumentMap">
    <w:name w:val="Document Map"/>
    <w:basedOn w:val="Normal"/>
    <w:link w:val="DocumentMapChar"/>
    <w:semiHidden/>
    <w:rsid w:val="0030762B"/>
    <w:pPr>
      <w:shd w:val="clear" w:color="auto" w:fill="000080"/>
      <w:spacing w:before="0" w:line="240" w:lineRule="auto"/>
    </w:pPr>
    <w:rPr>
      <w:rFonts w:ascii="Tahoma" w:eastAsia="MS Mincho" w:hAnsi="Tahoma" w:cs="Tahoma"/>
      <w:bCs/>
      <w:iCs/>
      <w:sz w:val="28"/>
    </w:rPr>
  </w:style>
  <w:style w:type="character" w:customStyle="1" w:styleId="DocumentMapChar">
    <w:name w:val="Document Map Char"/>
    <w:basedOn w:val="DefaultParagraphFont"/>
    <w:link w:val="DocumentMap"/>
    <w:semiHidden/>
    <w:rsid w:val="0030762B"/>
    <w:rPr>
      <w:rFonts w:ascii="Tahoma" w:eastAsia="MS Mincho" w:hAnsi="Tahoma" w:cs="Tahoma"/>
      <w:bCs/>
      <w:iCs/>
      <w:sz w:val="28"/>
      <w:szCs w:val="24"/>
      <w:shd w:val="clear" w:color="auto" w:fill="000080"/>
    </w:rPr>
  </w:style>
  <w:style w:type="paragraph" w:styleId="BodyTextIndent3">
    <w:name w:val="Body Text Indent 3"/>
    <w:basedOn w:val="Normal"/>
    <w:link w:val="BodyTextIndent3Char"/>
    <w:rsid w:val="0030762B"/>
    <w:pPr>
      <w:spacing w:line="240" w:lineRule="auto"/>
      <w:ind w:left="374" w:hanging="374"/>
    </w:pPr>
    <w:rPr>
      <w:rFonts w:ascii=".VnTime" w:eastAsia="MS Mincho" w:hAnsi=".VnTime"/>
      <w:b/>
      <w:i/>
      <w:sz w:val="28"/>
      <w:szCs w:val="28"/>
      <w:lang w:val="pt-BR"/>
    </w:rPr>
  </w:style>
  <w:style w:type="character" w:customStyle="1" w:styleId="BodyTextIndent3Char">
    <w:name w:val="Body Text Indent 3 Char"/>
    <w:basedOn w:val="DefaultParagraphFont"/>
    <w:link w:val="BodyTextIndent3"/>
    <w:rsid w:val="0030762B"/>
    <w:rPr>
      <w:rFonts w:ascii=".VnTime" w:eastAsia="MS Mincho" w:hAnsi=".VnTime" w:cs="Times New Roman"/>
      <w:b/>
      <w:i/>
      <w:sz w:val="28"/>
      <w:szCs w:val="28"/>
      <w:lang w:val="pt-BR"/>
    </w:rPr>
  </w:style>
  <w:style w:type="paragraph" w:styleId="Subtitle">
    <w:name w:val="Subtitle"/>
    <w:basedOn w:val="Normal"/>
    <w:next w:val="Normal"/>
    <w:link w:val="SubtitleChar"/>
    <w:qFormat/>
    <w:rsid w:val="0030762B"/>
    <w:pPr>
      <w:spacing w:before="0" w:after="60" w:line="240" w:lineRule="auto"/>
      <w:jc w:val="center"/>
      <w:outlineLvl w:val="1"/>
    </w:pPr>
    <w:rPr>
      <w:rFonts w:ascii="Cambria" w:hAnsi="Cambria"/>
      <w:bCs/>
      <w:iCs/>
      <w:sz w:val="28"/>
    </w:rPr>
  </w:style>
  <w:style w:type="character" w:customStyle="1" w:styleId="SubtitleChar">
    <w:name w:val="Subtitle Char"/>
    <w:basedOn w:val="DefaultParagraphFont"/>
    <w:link w:val="Subtitle"/>
    <w:rsid w:val="0030762B"/>
    <w:rPr>
      <w:rFonts w:ascii="Cambria" w:hAnsi="Cambria" w:cs="Times New Roman"/>
      <w:bCs/>
      <w:iCs/>
      <w:sz w:val="28"/>
      <w:szCs w:val="24"/>
    </w:rPr>
  </w:style>
  <w:style w:type="paragraph" w:styleId="TOCHeading">
    <w:name w:val="TOC Heading"/>
    <w:basedOn w:val="Normal"/>
    <w:next w:val="Normal"/>
    <w:uiPriority w:val="39"/>
    <w:qFormat/>
    <w:rsid w:val="0030762B"/>
    <w:pPr>
      <w:spacing w:before="0" w:line="240" w:lineRule="auto"/>
    </w:pPr>
    <w:rPr>
      <w:rFonts w:eastAsia="MS Mincho"/>
      <w:b/>
      <w:bCs/>
      <w:iCs/>
      <w:sz w:val="28"/>
      <w:szCs w:val="26"/>
    </w:rPr>
  </w:style>
  <w:style w:type="paragraph" w:styleId="CommentText">
    <w:name w:val="annotation text"/>
    <w:basedOn w:val="Normal"/>
    <w:link w:val="CommentTextChar"/>
    <w:rsid w:val="0030762B"/>
    <w:pPr>
      <w:spacing w:before="0" w:line="240" w:lineRule="auto"/>
    </w:pPr>
    <w:rPr>
      <w:rFonts w:eastAsia="MS Mincho"/>
      <w:bCs/>
      <w:iCs/>
      <w:sz w:val="20"/>
      <w:szCs w:val="20"/>
    </w:rPr>
  </w:style>
  <w:style w:type="character" w:customStyle="1" w:styleId="CommentTextChar">
    <w:name w:val="Comment Text Char"/>
    <w:basedOn w:val="DefaultParagraphFont"/>
    <w:link w:val="CommentText"/>
    <w:rsid w:val="0030762B"/>
    <w:rPr>
      <w:rFonts w:ascii="Times New Roman" w:eastAsia="MS Mincho" w:hAnsi="Times New Roman" w:cs="Times New Roman"/>
      <w:bCs/>
      <w:iCs/>
      <w:sz w:val="20"/>
      <w:szCs w:val="20"/>
    </w:rPr>
  </w:style>
  <w:style w:type="paragraph" w:styleId="CommentSubject">
    <w:name w:val="annotation subject"/>
    <w:basedOn w:val="CommentText"/>
    <w:next w:val="CommentText"/>
    <w:link w:val="CommentSubjectChar"/>
    <w:rsid w:val="0030762B"/>
    <w:rPr>
      <w:b/>
      <w:bCs w:val="0"/>
    </w:rPr>
  </w:style>
  <w:style w:type="character" w:customStyle="1" w:styleId="CommentSubjectChar">
    <w:name w:val="Comment Subject Char"/>
    <w:basedOn w:val="CommentTextChar"/>
    <w:link w:val="CommentSubject"/>
    <w:rsid w:val="0030762B"/>
    <w:rPr>
      <w:rFonts w:ascii="Times New Roman" w:eastAsia="MS Mincho" w:hAnsi="Times New Roman" w:cs="Times New Roman"/>
      <w:b/>
      <w:bCs w:val="0"/>
      <w:iCs/>
      <w:sz w:val="20"/>
      <w:szCs w:val="20"/>
    </w:rPr>
  </w:style>
  <w:style w:type="paragraph" w:customStyle="1" w:styleId="ParaGraph">
    <w:name w:val="ParaGraph"/>
    <w:next w:val="Normal"/>
    <w:link w:val="ParaGraphChar"/>
    <w:autoRedefine/>
    <w:rsid w:val="0030762B"/>
    <w:pPr>
      <w:numPr>
        <w:numId w:val="2"/>
      </w:numPr>
      <w:tabs>
        <w:tab w:val="left" w:pos="993"/>
      </w:tabs>
      <w:spacing w:after="120" w:line="240" w:lineRule="auto"/>
      <w:ind w:left="0" w:firstLine="720"/>
      <w:jc w:val="both"/>
    </w:pPr>
    <w:rPr>
      <w:rFonts w:ascii="Times New Roman" w:eastAsia="MS Mincho" w:hAnsi="Times New Roman" w:cs="Times New Roman"/>
      <w:iCs/>
      <w:sz w:val="26"/>
      <w:szCs w:val="26"/>
    </w:rPr>
  </w:style>
  <w:style w:type="character" w:customStyle="1" w:styleId="ParaGraphChar">
    <w:name w:val="ParaGraph Char"/>
    <w:link w:val="ParaGraph"/>
    <w:rsid w:val="0030762B"/>
    <w:rPr>
      <w:rFonts w:ascii="Times New Roman" w:eastAsia="MS Mincho" w:hAnsi="Times New Roman" w:cs="Times New Roman"/>
      <w:iCs/>
      <w:sz w:val="26"/>
      <w:szCs w:val="26"/>
    </w:rPr>
  </w:style>
  <w:style w:type="character" w:styleId="CommentReference">
    <w:name w:val="annotation reference"/>
    <w:rsid w:val="0030762B"/>
    <w:rPr>
      <w:sz w:val="16"/>
      <w:szCs w:val="16"/>
    </w:rPr>
  </w:style>
  <w:style w:type="paragraph" w:styleId="TOC6">
    <w:name w:val="toc 6"/>
    <w:basedOn w:val="Normal"/>
    <w:next w:val="Normal"/>
    <w:autoRedefine/>
    <w:uiPriority w:val="39"/>
    <w:unhideWhenUsed/>
    <w:rsid w:val="0030762B"/>
    <w:pPr>
      <w:spacing w:before="0" w:after="100" w:line="276" w:lineRule="auto"/>
      <w:ind w:left="1100"/>
      <w:jc w:val="left"/>
    </w:pPr>
    <w:rPr>
      <w:rFonts w:ascii="Calibri" w:hAnsi="Calibri"/>
      <w:bCs/>
      <w:iCs/>
      <w:sz w:val="22"/>
      <w:szCs w:val="22"/>
    </w:rPr>
  </w:style>
  <w:style w:type="paragraph" w:styleId="TOC7">
    <w:name w:val="toc 7"/>
    <w:basedOn w:val="Normal"/>
    <w:next w:val="Normal"/>
    <w:autoRedefine/>
    <w:uiPriority w:val="39"/>
    <w:unhideWhenUsed/>
    <w:rsid w:val="0030762B"/>
    <w:pPr>
      <w:spacing w:before="0" w:after="100" w:line="276" w:lineRule="auto"/>
      <w:ind w:left="1320"/>
      <w:jc w:val="left"/>
    </w:pPr>
    <w:rPr>
      <w:rFonts w:ascii="Calibri" w:hAnsi="Calibri"/>
      <w:bCs/>
      <w:iCs/>
      <w:sz w:val="22"/>
      <w:szCs w:val="22"/>
    </w:rPr>
  </w:style>
  <w:style w:type="paragraph" w:styleId="TOC8">
    <w:name w:val="toc 8"/>
    <w:basedOn w:val="Normal"/>
    <w:next w:val="Normal"/>
    <w:autoRedefine/>
    <w:uiPriority w:val="39"/>
    <w:unhideWhenUsed/>
    <w:rsid w:val="0030762B"/>
    <w:pPr>
      <w:spacing w:before="0" w:after="100" w:line="276" w:lineRule="auto"/>
      <w:ind w:left="1540"/>
      <w:jc w:val="left"/>
    </w:pPr>
    <w:rPr>
      <w:rFonts w:ascii="Calibri" w:hAnsi="Calibri"/>
      <w:bCs/>
      <w:iCs/>
      <w:sz w:val="22"/>
      <w:szCs w:val="22"/>
    </w:rPr>
  </w:style>
  <w:style w:type="paragraph" w:styleId="TOC9">
    <w:name w:val="toc 9"/>
    <w:basedOn w:val="Normal"/>
    <w:next w:val="Normal"/>
    <w:autoRedefine/>
    <w:uiPriority w:val="39"/>
    <w:unhideWhenUsed/>
    <w:rsid w:val="0030762B"/>
    <w:pPr>
      <w:spacing w:before="0" w:after="100" w:line="276" w:lineRule="auto"/>
      <w:ind w:left="1760"/>
      <w:jc w:val="left"/>
    </w:pPr>
    <w:rPr>
      <w:rFonts w:ascii="Calibri" w:hAnsi="Calibri"/>
      <w:bCs/>
      <w:iCs/>
      <w:sz w:val="22"/>
      <w:szCs w:val="22"/>
    </w:rPr>
  </w:style>
  <w:style w:type="paragraph" w:customStyle="1" w:styleId="CM12">
    <w:name w:val="CM12"/>
    <w:basedOn w:val="Default"/>
    <w:next w:val="Default"/>
    <w:rsid w:val="0030762B"/>
    <w:pPr>
      <w:widowControl w:val="0"/>
      <w:spacing w:after="95"/>
      <w:jc w:val="both"/>
    </w:pPr>
    <w:rPr>
      <w:rFonts w:ascii="Arial" w:hAnsi="Arial" w:cs="Arial"/>
      <w:bCs/>
      <w:iCs/>
      <w:color w:val="auto"/>
    </w:rPr>
  </w:style>
  <w:style w:type="paragraph" w:customStyle="1" w:styleId="CharCharCharChar">
    <w:name w:val="Char Char Char Char"/>
    <w:basedOn w:val="Normal"/>
    <w:rsid w:val="0030762B"/>
    <w:pPr>
      <w:spacing w:before="0" w:after="160" w:line="240" w:lineRule="exact"/>
      <w:jc w:val="left"/>
    </w:pPr>
    <w:rPr>
      <w:rFonts w:ascii="Arial" w:hAnsi="Arial"/>
      <w:bCs/>
      <w:iCs/>
      <w:sz w:val="22"/>
      <w:szCs w:val="22"/>
    </w:rPr>
  </w:style>
  <w:style w:type="paragraph" w:customStyle="1" w:styleId="Char1">
    <w:name w:val="Char1"/>
    <w:basedOn w:val="Normal"/>
    <w:rsid w:val="0030762B"/>
    <w:pPr>
      <w:spacing w:before="0" w:after="160" w:line="240" w:lineRule="exact"/>
      <w:jc w:val="left"/>
    </w:pPr>
    <w:rPr>
      <w:rFonts w:ascii="Tahoma" w:hAnsi="Tahoma"/>
      <w:bCs/>
      <w:iCs/>
      <w:sz w:val="20"/>
      <w:szCs w:val="20"/>
    </w:rPr>
  </w:style>
  <w:style w:type="paragraph" w:customStyle="1" w:styleId="StyleHeading2">
    <w:name w:val="Style Heading 2"/>
    <w:basedOn w:val="Heading2"/>
    <w:rsid w:val="0030762B"/>
    <w:pPr>
      <w:keepLines w:val="0"/>
      <w:spacing w:before="0" w:line="240" w:lineRule="auto"/>
    </w:pPr>
    <w:rPr>
      <w:rFonts w:hAnsi=".VnTime"/>
      <w:bCs w:val="0"/>
      <w:i w:val="0"/>
      <w:iCs/>
      <w:sz w:val="28"/>
      <w:lang w:val="vi-VN"/>
    </w:rPr>
  </w:style>
  <w:style w:type="paragraph" w:customStyle="1" w:styleId="NormalFirstline127cm">
    <w:name w:val="Normal + First line:  1.27 cm"/>
    <w:basedOn w:val="Normal"/>
    <w:rsid w:val="0030762B"/>
    <w:pPr>
      <w:tabs>
        <w:tab w:val="left" w:pos="720"/>
      </w:tabs>
      <w:autoSpaceDE w:val="0"/>
      <w:autoSpaceDN w:val="0"/>
      <w:adjustRightInd w:val="0"/>
      <w:spacing w:before="0" w:line="240" w:lineRule="auto"/>
      <w:ind w:firstLine="720"/>
    </w:pPr>
    <w:rPr>
      <w:rFonts w:eastAsia="MS Mincho"/>
      <w:bCs/>
      <w:iCs/>
      <w:sz w:val="28"/>
      <w:szCs w:val="26"/>
      <w:lang w:val="vi-VN"/>
    </w:rPr>
  </w:style>
  <w:style w:type="character" w:customStyle="1" w:styleId="NoSpacingChar">
    <w:name w:val="No Spacing Char"/>
    <w:aliases w:val="chuong Char"/>
    <w:link w:val="NoSpacing"/>
    <w:uiPriority w:val="1"/>
    <w:rsid w:val="0030762B"/>
    <w:rPr>
      <w:rFonts w:ascii="Times New Roman" w:eastAsiaTheme="minorHAnsi" w:hAnsi="Times New Roman" w:cs="Times New Roman"/>
      <w:b/>
      <w:sz w:val="26"/>
      <w:szCs w:val="26"/>
    </w:rPr>
  </w:style>
  <w:style w:type="paragraph" w:styleId="BodyText3">
    <w:name w:val="Body Text 3"/>
    <w:basedOn w:val="Normal"/>
    <w:link w:val="BodyText3Char"/>
    <w:rsid w:val="0030762B"/>
    <w:pPr>
      <w:spacing w:before="0" w:line="240" w:lineRule="auto"/>
      <w:jc w:val="left"/>
    </w:pPr>
    <w:rPr>
      <w:rFonts w:ascii=".VnTime" w:hAnsi=".VnTime"/>
      <w:sz w:val="16"/>
      <w:szCs w:val="16"/>
    </w:rPr>
  </w:style>
  <w:style w:type="character" w:customStyle="1" w:styleId="BodyText3Char">
    <w:name w:val="Body Text 3 Char"/>
    <w:basedOn w:val="DefaultParagraphFont"/>
    <w:link w:val="BodyText3"/>
    <w:rsid w:val="0030762B"/>
    <w:rPr>
      <w:rFonts w:ascii=".VnTime" w:hAnsi=".VnTime" w:cs="Times New Roman"/>
      <w:sz w:val="16"/>
      <w:szCs w:val="16"/>
    </w:rPr>
  </w:style>
  <w:style w:type="paragraph" w:customStyle="1" w:styleId="Char2">
    <w:name w:val="Char2"/>
    <w:basedOn w:val="Normal"/>
    <w:rsid w:val="0030762B"/>
    <w:pPr>
      <w:pageBreakBefore/>
      <w:spacing w:before="100" w:beforeAutospacing="1" w:after="100" w:afterAutospacing="1" w:line="240" w:lineRule="auto"/>
    </w:pPr>
    <w:rPr>
      <w:rFonts w:ascii="Tahoma" w:hAnsi="Tahoma"/>
      <w:sz w:val="20"/>
      <w:szCs w:val="20"/>
    </w:rPr>
  </w:style>
  <w:style w:type="paragraph" w:customStyle="1" w:styleId="CharCharCharCharChar1CharCharCharChar2">
    <w:name w:val="Char Char Char Char Char1 Char Char Char Char2"/>
    <w:basedOn w:val="Normal"/>
    <w:rsid w:val="0030762B"/>
    <w:pPr>
      <w:spacing w:before="0" w:after="160" w:line="240" w:lineRule="exact"/>
      <w:jc w:val="left"/>
    </w:pPr>
    <w:rPr>
      <w:rFonts w:ascii="Verdana" w:hAnsi="Verdana"/>
      <w:sz w:val="20"/>
      <w:szCs w:val="20"/>
    </w:rPr>
  </w:style>
  <w:style w:type="paragraph" w:customStyle="1" w:styleId="CharCharCharCharChar1CharCharCharChar1">
    <w:name w:val="Char Char Char Char Char1 Char Char Char Char1"/>
    <w:basedOn w:val="Normal"/>
    <w:rsid w:val="0030762B"/>
    <w:pPr>
      <w:spacing w:before="0" w:after="160" w:line="240" w:lineRule="exact"/>
      <w:jc w:val="left"/>
    </w:pPr>
    <w:rPr>
      <w:rFonts w:ascii="Verdana" w:hAnsi="Verdana"/>
      <w:sz w:val="20"/>
      <w:szCs w:val="20"/>
    </w:rPr>
  </w:style>
  <w:style w:type="paragraph" w:customStyle="1" w:styleId="ParagraphVan">
    <w:name w:val="Paragraph_Van"/>
    <w:basedOn w:val="Normal"/>
    <w:autoRedefine/>
    <w:rsid w:val="0030762B"/>
    <w:pPr>
      <w:spacing w:after="60"/>
      <w:ind w:firstLine="720"/>
    </w:pPr>
    <w:rPr>
      <w:sz w:val="28"/>
    </w:rPr>
  </w:style>
  <w:style w:type="paragraph" w:customStyle="1" w:styleId="Style2cap4">
    <w:name w:val="Style2 cap 4"/>
    <w:basedOn w:val="Normal"/>
    <w:autoRedefine/>
    <w:rsid w:val="0030762B"/>
    <w:pPr>
      <w:numPr>
        <w:numId w:val="3"/>
      </w:numPr>
      <w:tabs>
        <w:tab w:val="clear" w:pos="1069"/>
      </w:tabs>
      <w:spacing w:before="60" w:after="60" w:line="288" w:lineRule="auto"/>
      <w:ind w:left="180" w:firstLine="180"/>
    </w:pPr>
    <w:rPr>
      <w:b/>
      <w:color w:val="000000"/>
      <w:sz w:val="28"/>
      <w:szCs w:val="20"/>
      <w:lang w:val="fr-FR"/>
    </w:rPr>
  </w:style>
  <w:style w:type="numbering" w:styleId="111111">
    <w:name w:val="Outline List 2"/>
    <w:aliases w:val="CHƯƠNG 1./ 1./1.1 / 1.1.1,CHƯ3fƠ3fNG 1./ 1./1.1 / 1.1.1,CHƯ3f3FƠ3f3FNG 1./ 1./1.1 / 1.1.1,CHƯ3f3fƠ3f3fNG 1./ 1./1.1 / 1.1.1,CHƯ3f3f3FƠ3f3f3FNG 1./ 1./1.1 / 1.1.1,CHƯ3f3f3fƠ3f3f3fNG 1./ 1./1.1 / 1.1.1,chư3fơ3fng 1./ 1./1.1 / 1.1.1"/>
    <w:basedOn w:val="NoList"/>
    <w:rsid w:val="0030762B"/>
    <w:pPr>
      <w:numPr>
        <w:numId w:val="4"/>
      </w:numPr>
    </w:pPr>
  </w:style>
  <w:style w:type="paragraph" w:customStyle="1" w:styleId="TNN-level2">
    <w:name w:val="TNN-level2"/>
    <w:basedOn w:val="Normal"/>
    <w:autoRedefine/>
    <w:rsid w:val="0030762B"/>
    <w:pPr>
      <w:spacing w:after="0" w:line="360" w:lineRule="auto"/>
    </w:pPr>
    <w:rPr>
      <w:sz w:val="28"/>
      <w:szCs w:val="26"/>
    </w:rPr>
  </w:style>
  <w:style w:type="paragraph" w:customStyle="1" w:styleId="TNN-level3">
    <w:name w:val="TNN-level3"/>
    <w:basedOn w:val="Normal"/>
    <w:autoRedefine/>
    <w:rsid w:val="0030762B"/>
    <w:pPr>
      <w:spacing w:after="0" w:line="264" w:lineRule="auto"/>
    </w:pPr>
    <w:rPr>
      <w:b/>
      <w:sz w:val="28"/>
    </w:rPr>
  </w:style>
  <w:style w:type="paragraph" w:customStyle="1" w:styleId="TNN-level4">
    <w:name w:val="TNN-level4"/>
    <w:basedOn w:val="Normal"/>
    <w:autoRedefine/>
    <w:rsid w:val="0030762B"/>
    <w:pPr>
      <w:spacing w:after="0" w:line="264" w:lineRule="auto"/>
      <w:ind w:left="993"/>
    </w:pPr>
    <w:rPr>
      <w:b/>
      <w:i/>
      <w:sz w:val="28"/>
      <w:szCs w:val="26"/>
    </w:rPr>
  </w:style>
  <w:style w:type="paragraph" w:customStyle="1" w:styleId="TNN-Bullet1">
    <w:name w:val="TNN-Bullet1"/>
    <w:basedOn w:val="Normal"/>
    <w:link w:val="TNN-Bullet1CharChar"/>
    <w:autoRedefine/>
    <w:rsid w:val="0030762B"/>
    <w:pPr>
      <w:numPr>
        <w:ilvl w:val="2"/>
        <w:numId w:val="5"/>
      </w:numPr>
      <w:tabs>
        <w:tab w:val="left" w:pos="426"/>
      </w:tabs>
      <w:spacing w:after="60" w:line="264" w:lineRule="auto"/>
    </w:pPr>
    <w:rPr>
      <w:b/>
      <w:sz w:val="28"/>
      <w:szCs w:val="28"/>
      <w:lang w:val="vi-VN"/>
    </w:rPr>
  </w:style>
  <w:style w:type="character" w:customStyle="1" w:styleId="TNN-Bullet1CharChar">
    <w:name w:val="TNN-Bullet1 Char Char"/>
    <w:link w:val="TNN-Bullet1"/>
    <w:rsid w:val="0030762B"/>
    <w:rPr>
      <w:rFonts w:ascii="Times New Roman" w:hAnsi="Times New Roman" w:cs="Times New Roman"/>
      <w:b/>
      <w:sz w:val="28"/>
      <w:szCs w:val="28"/>
      <w:lang w:val="vi-VN"/>
    </w:rPr>
  </w:style>
  <w:style w:type="paragraph" w:customStyle="1" w:styleId="CharCharCharCharCharCharChar1">
    <w:name w:val="Char Char Char Char Char Char Char1"/>
    <w:next w:val="Normal"/>
    <w:autoRedefine/>
    <w:semiHidden/>
    <w:rsid w:val="0030762B"/>
    <w:pPr>
      <w:spacing w:before="120" w:after="0" w:line="240" w:lineRule="auto"/>
      <w:ind w:firstLine="652"/>
      <w:jc w:val="both"/>
    </w:pPr>
    <w:rPr>
      <w:rFonts w:ascii="Times New Roman" w:hAnsi="Times New Roman" w:cs="Times New Roman"/>
      <w:b/>
      <w:sz w:val="28"/>
      <w:szCs w:val="28"/>
      <w:lang w:val="nl-NL"/>
    </w:rPr>
  </w:style>
  <w:style w:type="paragraph" w:customStyle="1" w:styleId="HINH">
    <w:name w:val="HINH"/>
    <w:basedOn w:val="Normal"/>
    <w:rsid w:val="0030762B"/>
    <w:pPr>
      <w:spacing w:line="305" w:lineRule="auto"/>
    </w:pPr>
    <w:rPr>
      <w:sz w:val="28"/>
      <w:szCs w:val="26"/>
    </w:rPr>
  </w:style>
  <w:style w:type="character" w:customStyle="1" w:styleId="apple-converted-space">
    <w:name w:val="apple-converted-space"/>
    <w:basedOn w:val="DefaultParagraphFont"/>
    <w:rsid w:val="0030762B"/>
  </w:style>
  <w:style w:type="paragraph" w:styleId="NormalWeb">
    <w:name w:val="Normal (Web)"/>
    <w:basedOn w:val="Normal"/>
    <w:uiPriority w:val="99"/>
    <w:unhideWhenUsed/>
    <w:rsid w:val="0030762B"/>
    <w:pPr>
      <w:spacing w:before="100" w:beforeAutospacing="1" w:after="100" w:afterAutospacing="1" w:line="240" w:lineRule="auto"/>
      <w:jc w:val="left"/>
    </w:pPr>
    <w:rPr>
      <w:sz w:val="24"/>
    </w:rPr>
  </w:style>
  <w:style w:type="character" w:customStyle="1" w:styleId="newsdetailcontent">
    <w:name w:val="news_detail_content"/>
    <w:basedOn w:val="DefaultParagraphFont"/>
    <w:rsid w:val="0030762B"/>
  </w:style>
  <w:style w:type="paragraph" w:customStyle="1" w:styleId="b1">
    <w:name w:val="b1"/>
    <w:basedOn w:val="Heading6"/>
    <w:link w:val="b1Char"/>
    <w:rsid w:val="0030762B"/>
    <w:pPr>
      <w:keepNext w:val="0"/>
      <w:spacing w:before="120" w:line="288" w:lineRule="auto"/>
      <w:jc w:val="center"/>
    </w:pPr>
    <w:rPr>
      <w:rFonts w:ascii="Times New Roman" w:eastAsia="Calibri" w:hAnsi="Times New Roman"/>
      <w:iCs w:val="0"/>
      <w:szCs w:val="28"/>
      <w:lang w:val="vi-VN"/>
    </w:rPr>
  </w:style>
  <w:style w:type="paragraph" w:customStyle="1" w:styleId="CharCharChar3Char">
    <w:name w:val="Char Char Char3 Char"/>
    <w:basedOn w:val="Normal"/>
    <w:next w:val="Normal"/>
    <w:autoRedefine/>
    <w:semiHidden/>
    <w:rsid w:val="0030762B"/>
    <w:pPr>
      <w:jc w:val="left"/>
    </w:pPr>
    <w:rPr>
      <w:sz w:val="28"/>
      <w:szCs w:val="22"/>
    </w:rPr>
  </w:style>
  <w:style w:type="paragraph" w:styleId="Title">
    <w:name w:val="Title"/>
    <w:aliases w:val="body"/>
    <w:basedOn w:val="Normal"/>
    <w:next w:val="Normal"/>
    <w:link w:val="TitleChar"/>
    <w:autoRedefine/>
    <w:qFormat/>
    <w:rsid w:val="0030762B"/>
    <w:pPr>
      <w:spacing w:before="0" w:after="0" w:line="365" w:lineRule="auto"/>
      <w:ind w:firstLine="540"/>
    </w:pPr>
    <w:rPr>
      <w:sz w:val="28"/>
      <w:szCs w:val="28"/>
      <w:lang w:val="x-none"/>
    </w:rPr>
  </w:style>
  <w:style w:type="character" w:customStyle="1" w:styleId="TitleChar">
    <w:name w:val="Title Char"/>
    <w:aliases w:val="body Char"/>
    <w:basedOn w:val="DefaultParagraphFont"/>
    <w:link w:val="Title"/>
    <w:rsid w:val="0030762B"/>
    <w:rPr>
      <w:rFonts w:ascii="Times New Roman" w:hAnsi="Times New Roman" w:cs="Times New Roman"/>
      <w:sz w:val="28"/>
      <w:szCs w:val="28"/>
      <w:lang w:val="x-none"/>
    </w:rPr>
  </w:style>
  <w:style w:type="paragraph" w:customStyle="1" w:styleId="BngHnh">
    <w:name w:val="Bảng Hạnh"/>
    <w:basedOn w:val="TOC1"/>
    <w:rsid w:val="0030762B"/>
    <w:pPr>
      <w:tabs>
        <w:tab w:val="right" w:leader="dot" w:pos="8778"/>
        <w:tab w:val="right" w:leader="dot" w:pos="9395"/>
      </w:tabs>
      <w:spacing w:before="0" w:after="0"/>
      <w:jc w:val="center"/>
    </w:pPr>
    <w:rPr>
      <w:i/>
      <w:szCs w:val="26"/>
    </w:rPr>
  </w:style>
  <w:style w:type="paragraph" w:customStyle="1" w:styleId="Char13">
    <w:name w:val="Char13"/>
    <w:basedOn w:val="Normal"/>
    <w:next w:val="Normal"/>
    <w:autoRedefine/>
    <w:semiHidden/>
    <w:rsid w:val="0030762B"/>
    <w:pPr>
      <w:jc w:val="left"/>
    </w:pPr>
    <w:rPr>
      <w:sz w:val="28"/>
      <w:szCs w:val="22"/>
    </w:rPr>
  </w:style>
  <w:style w:type="paragraph" w:customStyle="1" w:styleId="son">
    <w:name w:val="son"/>
    <w:basedOn w:val="BodyText"/>
    <w:link w:val="sonChar"/>
    <w:autoRedefine/>
    <w:rsid w:val="0030762B"/>
    <w:pPr>
      <w:spacing w:before="240" w:after="60" w:line="288" w:lineRule="auto"/>
      <w:jc w:val="right"/>
    </w:pPr>
    <w:rPr>
      <w:i/>
      <w:iCs/>
      <w:noProof/>
      <w:szCs w:val="28"/>
    </w:rPr>
  </w:style>
  <w:style w:type="character" w:customStyle="1" w:styleId="sonChar">
    <w:name w:val="son Char"/>
    <w:link w:val="son"/>
    <w:rsid w:val="0030762B"/>
    <w:rPr>
      <w:rFonts w:ascii="Times New Roman" w:hAnsi="Times New Roman" w:cs="Times New Roman"/>
      <w:i/>
      <w:iCs/>
      <w:noProof/>
      <w:sz w:val="28"/>
      <w:szCs w:val="28"/>
    </w:rPr>
  </w:style>
  <w:style w:type="paragraph" w:customStyle="1" w:styleId="Char12">
    <w:name w:val="Char12"/>
    <w:basedOn w:val="Normal"/>
    <w:next w:val="Normal"/>
    <w:autoRedefine/>
    <w:semiHidden/>
    <w:rsid w:val="0030762B"/>
    <w:pPr>
      <w:jc w:val="left"/>
    </w:pPr>
    <w:rPr>
      <w:sz w:val="28"/>
      <w:szCs w:val="22"/>
    </w:rPr>
  </w:style>
  <w:style w:type="paragraph" w:customStyle="1" w:styleId="Char11">
    <w:name w:val="Char11"/>
    <w:basedOn w:val="Normal"/>
    <w:next w:val="Normal"/>
    <w:autoRedefine/>
    <w:semiHidden/>
    <w:rsid w:val="0030762B"/>
    <w:pPr>
      <w:jc w:val="left"/>
    </w:pPr>
    <w:rPr>
      <w:sz w:val="28"/>
      <w:szCs w:val="22"/>
    </w:rPr>
  </w:style>
  <w:style w:type="paragraph" w:customStyle="1" w:styleId="a">
    <w:name w:val="(文字) (文字)"/>
    <w:basedOn w:val="Normal"/>
    <w:rsid w:val="0030762B"/>
    <w:pPr>
      <w:spacing w:before="0" w:after="160" w:line="240" w:lineRule="exact"/>
      <w:jc w:val="left"/>
    </w:pPr>
    <w:rPr>
      <w:rFonts w:ascii="Tahoma" w:eastAsia="MS Mincho" w:hAnsi="Tahoma"/>
      <w:sz w:val="20"/>
      <w:szCs w:val="20"/>
    </w:rPr>
  </w:style>
  <w:style w:type="paragraph" w:customStyle="1" w:styleId="CharCharCharChar1">
    <w:name w:val="Char Char Char Char1"/>
    <w:basedOn w:val="Normal"/>
    <w:rsid w:val="0030762B"/>
    <w:pPr>
      <w:pageBreakBefore/>
      <w:spacing w:before="100" w:beforeAutospacing="1" w:after="100" w:afterAutospacing="1" w:line="240" w:lineRule="auto"/>
    </w:pPr>
    <w:rPr>
      <w:rFonts w:ascii="Tahoma" w:hAnsi="Tahoma"/>
      <w:sz w:val="20"/>
      <w:szCs w:val="20"/>
    </w:rPr>
  </w:style>
  <w:style w:type="character" w:customStyle="1" w:styleId="b1Char">
    <w:name w:val="b1 Char"/>
    <w:basedOn w:val="DefaultParagraphFont"/>
    <w:link w:val="b1"/>
    <w:rsid w:val="0030762B"/>
    <w:rPr>
      <w:rFonts w:ascii="Times New Roman" w:eastAsia="Calibri" w:hAnsi="Times New Roman" w:cs="Times New Roman"/>
      <w:bCs/>
      <w:sz w:val="28"/>
      <w:szCs w:val="28"/>
      <w:lang w:val="vi-VN"/>
    </w:rPr>
  </w:style>
  <w:style w:type="character" w:customStyle="1" w:styleId="c1Char">
    <w:name w:val="c1 Char"/>
    <w:link w:val="c1"/>
    <w:locked/>
    <w:rsid w:val="0030762B"/>
    <w:rPr>
      <w:rFonts w:eastAsia="Calibri"/>
      <w:b/>
      <w:sz w:val="28"/>
      <w:szCs w:val="28"/>
      <w:lang w:val="fr-FR"/>
    </w:rPr>
  </w:style>
  <w:style w:type="paragraph" w:customStyle="1" w:styleId="c1">
    <w:name w:val="c1"/>
    <w:basedOn w:val="Normal"/>
    <w:link w:val="c1Char"/>
    <w:rsid w:val="0030762B"/>
    <w:pPr>
      <w:spacing w:line="288" w:lineRule="auto"/>
      <w:jc w:val="center"/>
    </w:pPr>
    <w:rPr>
      <w:rFonts w:asciiTheme="minorHAnsi" w:eastAsia="Calibri" w:hAnsiTheme="minorHAnsi" w:cstheme="minorBidi"/>
      <w:b/>
      <w:sz w:val="28"/>
      <w:szCs w:val="28"/>
      <w:lang w:val="fr-FR"/>
    </w:rPr>
  </w:style>
  <w:style w:type="paragraph" w:customStyle="1" w:styleId="CharCharChar1CharCharCharChar">
    <w:name w:val="Char Char Char1 Char Char Char Char"/>
    <w:basedOn w:val="Normal"/>
    <w:semiHidden/>
    <w:rsid w:val="0030762B"/>
    <w:pPr>
      <w:spacing w:before="0" w:after="160" w:line="240" w:lineRule="exact"/>
      <w:jc w:val="left"/>
    </w:pPr>
    <w:rPr>
      <w:rFonts w:ascii="Arial" w:hAnsi="Arial"/>
      <w:sz w:val="22"/>
      <w:szCs w:val="22"/>
    </w:rPr>
  </w:style>
  <w:style w:type="paragraph" w:customStyle="1" w:styleId="NormalText">
    <w:name w:val="Normal Text"/>
    <w:basedOn w:val="Normal"/>
    <w:rsid w:val="0030762B"/>
    <w:pPr>
      <w:spacing w:after="0" w:line="240" w:lineRule="auto"/>
    </w:pPr>
    <w:rPr>
      <w:color w:val="000000"/>
      <w:sz w:val="24"/>
      <w:lang w:val="en-AU"/>
    </w:rPr>
  </w:style>
  <w:style w:type="paragraph" w:customStyle="1" w:styleId="CharCharCharChar2">
    <w:name w:val="Char Char Char Char2"/>
    <w:basedOn w:val="Normal"/>
    <w:rsid w:val="0030762B"/>
    <w:pPr>
      <w:pageBreakBefore/>
      <w:spacing w:before="100" w:beforeAutospacing="1" w:after="100" w:afterAutospacing="1" w:line="240" w:lineRule="auto"/>
    </w:pPr>
    <w:rPr>
      <w:rFonts w:ascii="Tahoma" w:hAnsi="Tahoma"/>
      <w:sz w:val="20"/>
      <w:szCs w:val="20"/>
    </w:rPr>
  </w:style>
  <w:style w:type="paragraph" w:customStyle="1" w:styleId="Char16">
    <w:name w:val="Char16"/>
    <w:basedOn w:val="Normal"/>
    <w:next w:val="Normal"/>
    <w:autoRedefine/>
    <w:semiHidden/>
    <w:rsid w:val="0030762B"/>
    <w:pPr>
      <w:jc w:val="left"/>
    </w:pPr>
    <w:rPr>
      <w:sz w:val="28"/>
      <w:szCs w:val="22"/>
    </w:rPr>
  </w:style>
  <w:style w:type="paragraph" w:customStyle="1" w:styleId="SODO">
    <w:name w:val="SODO"/>
    <w:basedOn w:val="Normal"/>
    <w:rsid w:val="0030762B"/>
    <w:pPr>
      <w:spacing w:before="0" w:after="0" w:line="240" w:lineRule="auto"/>
      <w:jc w:val="center"/>
    </w:pPr>
    <w:rPr>
      <w:sz w:val="24"/>
    </w:rPr>
  </w:style>
  <w:style w:type="paragraph" w:customStyle="1" w:styleId="Char15">
    <w:name w:val="Char15"/>
    <w:basedOn w:val="Normal"/>
    <w:next w:val="Normal"/>
    <w:autoRedefine/>
    <w:semiHidden/>
    <w:rsid w:val="0030762B"/>
    <w:pPr>
      <w:jc w:val="left"/>
    </w:pPr>
    <w:rPr>
      <w:sz w:val="28"/>
      <w:szCs w:val="22"/>
    </w:rPr>
  </w:style>
  <w:style w:type="paragraph" w:customStyle="1" w:styleId="Char14">
    <w:name w:val="Char14"/>
    <w:basedOn w:val="Normal"/>
    <w:next w:val="Normal"/>
    <w:autoRedefine/>
    <w:semiHidden/>
    <w:rsid w:val="0030762B"/>
    <w:pPr>
      <w:jc w:val="left"/>
    </w:pPr>
    <w:rPr>
      <w:sz w:val="28"/>
      <w:szCs w:val="22"/>
    </w:rPr>
  </w:style>
  <w:style w:type="paragraph" w:customStyle="1" w:styleId="m">
    <w:name w:val="m"/>
    <w:basedOn w:val="Normal"/>
    <w:rsid w:val="0030762B"/>
    <w:pPr>
      <w:spacing w:before="0" w:after="0" w:line="348" w:lineRule="auto"/>
    </w:pPr>
    <w:rPr>
      <w:rFonts w:ascii=".VnAvantH" w:hAnsi=".VnAvantH"/>
      <w:b/>
      <w:sz w:val="24"/>
      <w:szCs w:val="20"/>
    </w:rPr>
  </w:style>
  <w:style w:type="paragraph" w:customStyle="1" w:styleId="DefaultParagraphFontParaCharCharCharCharChar">
    <w:name w:val="Default Paragraph Font Para Char Char Char Char Char"/>
    <w:autoRedefine/>
    <w:rsid w:val="0030762B"/>
    <w:pPr>
      <w:tabs>
        <w:tab w:val="left" w:pos="1152"/>
      </w:tabs>
      <w:spacing w:before="120" w:after="120" w:line="312" w:lineRule="auto"/>
    </w:pPr>
    <w:rPr>
      <w:rFonts w:ascii="Arial" w:hAnsi="Arial" w:cs="Arial"/>
      <w:sz w:val="26"/>
      <w:szCs w:val="26"/>
    </w:rPr>
  </w:style>
  <w:style w:type="character" w:customStyle="1" w:styleId="macdinhfontd">
    <w:name w:val="macdinhfontd"/>
    <w:basedOn w:val="DefaultParagraphFont"/>
    <w:rsid w:val="0030762B"/>
  </w:style>
  <w:style w:type="paragraph" w:customStyle="1" w:styleId="B10">
    <w:name w:val="B1"/>
    <w:basedOn w:val="Normal"/>
    <w:rsid w:val="0030762B"/>
    <w:pPr>
      <w:widowControl w:val="0"/>
      <w:autoSpaceDE w:val="0"/>
      <w:autoSpaceDN w:val="0"/>
      <w:adjustRightInd w:val="0"/>
      <w:spacing w:line="288" w:lineRule="auto"/>
      <w:jc w:val="center"/>
    </w:pPr>
    <w:rPr>
      <w:rFonts w:eastAsia="Calibri"/>
      <w:iCs/>
      <w:sz w:val="28"/>
      <w:szCs w:val="28"/>
    </w:rPr>
  </w:style>
  <w:style w:type="paragraph" w:customStyle="1" w:styleId="Zz">
    <w:name w:val="Zz"/>
    <w:basedOn w:val="Normal"/>
    <w:rsid w:val="00404477"/>
    <w:pPr>
      <w:autoSpaceDE w:val="0"/>
      <w:autoSpaceDN w:val="0"/>
      <w:adjustRightInd w:val="0"/>
      <w:spacing w:before="60" w:after="60"/>
      <w:ind w:firstLine="720"/>
    </w:pPr>
    <w:rPr>
      <w:b/>
      <w:color w:val="000000"/>
      <w:sz w:val="28"/>
      <w:szCs w:val="28"/>
    </w:rPr>
  </w:style>
  <w:style w:type="character" w:styleId="LineNumber">
    <w:name w:val="line number"/>
    <w:basedOn w:val="DefaultParagraphFont"/>
    <w:rsid w:val="00BF2623"/>
  </w:style>
  <w:style w:type="paragraph" w:customStyle="1" w:styleId="NormalTimesNewRoman14pt">
    <w:name w:val="Normal + Times New Roman14 pt"/>
    <w:aliases w:val="Bold,Centered"/>
    <w:basedOn w:val="Normal"/>
    <w:rsid w:val="00BF2623"/>
    <w:pPr>
      <w:spacing w:after="0" w:line="288" w:lineRule="auto"/>
      <w:ind w:firstLine="720"/>
      <w:jc w:val="center"/>
    </w:pPr>
    <w:rPr>
      <w:b/>
      <w:bCs/>
      <w:sz w:val="28"/>
      <w:szCs w:val="20"/>
    </w:rPr>
  </w:style>
  <w:style w:type="table" w:customStyle="1" w:styleId="TableGrid1">
    <w:name w:val="Table Grid1"/>
    <w:basedOn w:val="TableNormal"/>
    <w:next w:val="TableGrid"/>
    <w:rsid w:val="00F8162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92BBA"/>
    <w:pPr>
      <w:spacing w:after="0"/>
    </w:pPr>
    <w:rPr>
      <w:sz w:val="24"/>
    </w:rPr>
  </w:style>
  <w:style w:type="paragraph" w:customStyle="1" w:styleId="1">
    <w:name w:val="1"/>
    <w:basedOn w:val="Normal"/>
    <w:rsid w:val="0027641B"/>
    <w:pPr>
      <w:spacing w:before="0" w:after="160" w:line="240" w:lineRule="exact"/>
      <w:jc w:val="left"/>
    </w:pPr>
    <w:rPr>
      <w:rFonts w:ascii="Verdana" w:hAnsi="Verdana"/>
      <w:sz w:val="20"/>
      <w:szCs w:val="20"/>
    </w:rPr>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
    <w:link w:val="ListParagraph"/>
    <w:uiPriority w:val="34"/>
    <w:rsid w:val="00103B6A"/>
    <w:rPr>
      <w:rFonts w:ascii="Times New Roman" w:hAnsi="Times New Roman" w:cs="Times New Roman"/>
      <w:sz w:val="26"/>
      <w:szCs w:val="24"/>
    </w:rPr>
  </w:style>
  <w:style w:type="paragraph" w:customStyle="1" w:styleId="1Bang0">
    <w:name w:val="1. Bang"/>
    <w:basedOn w:val="Normal"/>
    <w:autoRedefine/>
    <w:rsid w:val="00C920A7"/>
    <w:pPr>
      <w:widowControl w:val="0"/>
      <w:tabs>
        <w:tab w:val="left" w:pos="536"/>
      </w:tabs>
      <w:spacing w:before="0" w:line="288" w:lineRule="auto"/>
      <w:jc w:val="center"/>
    </w:pPr>
    <w:rPr>
      <w:i/>
      <w:iCs/>
      <w:sz w:val="28"/>
      <w:szCs w:val="28"/>
      <w:lang w:val="pt-BR"/>
    </w:rPr>
  </w:style>
  <w:style w:type="paragraph" w:customStyle="1" w:styleId="Modau">
    <w:name w:val="Mo dau"/>
    <w:basedOn w:val="Normal"/>
    <w:autoRedefine/>
    <w:rsid w:val="006B55F4"/>
    <w:pPr>
      <w:keepNext/>
      <w:numPr>
        <w:numId w:val="6"/>
      </w:numPr>
      <w:spacing w:before="80" w:after="0" w:line="288" w:lineRule="auto"/>
      <w:outlineLvl w:val="1"/>
    </w:pPr>
    <w:rPr>
      <w:sz w:val="28"/>
      <w:szCs w:val="28"/>
    </w:rPr>
  </w:style>
  <w:style w:type="paragraph" w:customStyle="1" w:styleId="33C">
    <w:name w:val="33C"/>
    <w:basedOn w:val="Normal"/>
    <w:qFormat/>
    <w:rsid w:val="004E7FCF"/>
    <w:pPr>
      <w:shd w:val="clear" w:color="auto" w:fill="FFFFFF"/>
      <w:spacing w:line="240" w:lineRule="auto"/>
      <w:ind w:firstLine="720"/>
    </w:pPr>
    <w:rPr>
      <w:b/>
      <w:color w:val="000000"/>
      <w:sz w:val="28"/>
    </w:rPr>
  </w:style>
  <w:style w:type="paragraph" w:customStyle="1" w:styleId="2">
    <w:name w:val="2"/>
    <w:basedOn w:val="Normal"/>
    <w:link w:val="2Char"/>
    <w:qFormat/>
    <w:rsid w:val="00EE6594"/>
    <w:pPr>
      <w:widowControl w:val="0"/>
      <w:autoSpaceDE w:val="0"/>
      <w:autoSpaceDN w:val="0"/>
      <w:adjustRightInd w:val="0"/>
      <w:spacing w:before="0" w:after="0" w:line="360" w:lineRule="auto"/>
    </w:pPr>
    <w:rPr>
      <w:b/>
      <w:bCs/>
      <w:color w:val="000000"/>
      <w:sz w:val="28"/>
      <w:szCs w:val="28"/>
    </w:rPr>
  </w:style>
  <w:style w:type="character" w:customStyle="1" w:styleId="2Char">
    <w:name w:val="2 Char"/>
    <w:link w:val="2"/>
    <w:locked/>
    <w:rsid w:val="00EE6594"/>
    <w:rPr>
      <w:rFonts w:ascii="Times New Roman" w:hAnsi="Times New Roman" w:cs="Times New Roman"/>
      <w:b/>
      <w:bCs/>
      <w:color w:val="000000"/>
      <w:sz w:val="28"/>
      <w:szCs w:val="28"/>
    </w:rPr>
  </w:style>
  <w:style w:type="character" w:customStyle="1" w:styleId="UnresolvedMention1">
    <w:name w:val="Unresolved Mention1"/>
    <w:basedOn w:val="DefaultParagraphFont"/>
    <w:uiPriority w:val="99"/>
    <w:semiHidden/>
    <w:unhideWhenUsed/>
    <w:rsid w:val="007D2100"/>
    <w:rPr>
      <w:color w:val="605E5C"/>
      <w:shd w:val="clear" w:color="auto" w:fill="E1DFDD"/>
    </w:rPr>
  </w:style>
  <w:style w:type="paragraph" w:customStyle="1" w:styleId="Noidung">
    <w:name w:val="Noi dung"/>
    <w:basedOn w:val="Normal"/>
    <w:rsid w:val="00794DC2"/>
    <w:pPr>
      <w:tabs>
        <w:tab w:val="left" w:pos="720"/>
      </w:tabs>
      <w:spacing w:before="0" w:after="0"/>
      <w:ind w:firstLine="720"/>
    </w:pPr>
    <w:rPr>
      <w:sz w:val="28"/>
      <w:szCs w:val="28"/>
    </w:rPr>
  </w:style>
  <w:style w:type="paragraph" w:customStyle="1" w:styleId="Style1">
    <w:name w:val="Style1"/>
    <w:basedOn w:val="Normal"/>
    <w:qFormat/>
    <w:rsid w:val="005F3D09"/>
    <w:pPr>
      <w:widowControl w:val="0"/>
      <w:numPr>
        <w:numId w:val="7"/>
      </w:numPr>
      <w:tabs>
        <w:tab w:val="clear" w:pos="700"/>
      </w:tabs>
      <w:spacing w:before="0" w:after="0" w:line="240" w:lineRule="auto"/>
      <w:ind w:left="0" w:firstLine="0"/>
    </w:pPr>
    <w:rPr>
      <w:szCs w:val="26"/>
    </w:rPr>
  </w:style>
  <w:style w:type="paragraph" w:customStyle="1" w:styleId="Daugach">
    <w:name w:val="Dau gach"/>
    <w:basedOn w:val="Normal"/>
    <w:rsid w:val="005F3D09"/>
    <w:pPr>
      <w:numPr>
        <w:numId w:val="4"/>
      </w:numPr>
      <w:spacing w:line="252" w:lineRule="auto"/>
    </w:pPr>
    <w:rPr>
      <w:rFonts w:ascii=".VnTime" w:hAnsi=".VnTime"/>
    </w:rPr>
  </w:style>
  <w:style w:type="paragraph" w:customStyle="1" w:styleId="HG-Para">
    <w:name w:val="HG-Para"/>
    <w:basedOn w:val="Normal"/>
    <w:link w:val="HG-ParaChar"/>
    <w:autoRedefine/>
    <w:qFormat/>
    <w:rsid w:val="008322D0"/>
    <w:pPr>
      <w:widowControl w:val="0"/>
      <w:spacing w:before="0" w:after="0"/>
      <w:ind w:firstLine="567"/>
    </w:pPr>
    <w:rPr>
      <w:spacing w:val="-6"/>
      <w:szCs w:val="26"/>
      <w:lang w:val="vi-VN"/>
    </w:rPr>
  </w:style>
  <w:style w:type="character" w:customStyle="1" w:styleId="HG-ParaChar">
    <w:name w:val="HG-Para Char"/>
    <w:link w:val="HG-Para"/>
    <w:locked/>
    <w:rsid w:val="008322D0"/>
    <w:rPr>
      <w:rFonts w:ascii="Times New Roman" w:hAnsi="Times New Roman" w:cs="Times New Roman"/>
      <w:spacing w:val="-6"/>
      <w:sz w:val="26"/>
      <w:szCs w:val="26"/>
      <w:lang w:val="vi-VN"/>
    </w:rPr>
  </w:style>
  <w:style w:type="paragraph" w:customStyle="1" w:styleId="3">
    <w:name w:val="3"/>
    <w:basedOn w:val="Normal"/>
    <w:semiHidden/>
    <w:rsid w:val="00445F5C"/>
    <w:pPr>
      <w:spacing w:before="0" w:line="400" w:lineRule="exact"/>
      <w:ind w:firstLine="720"/>
      <w:jc w:val="left"/>
    </w:pPr>
    <w:rPr>
      <w:b/>
      <w:i/>
      <w:iCs/>
      <w:sz w:val="28"/>
      <w:szCs w:val="28"/>
      <w:lang w:val="pl-PL"/>
    </w:rPr>
  </w:style>
  <w:style w:type="paragraph" w:customStyle="1" w:styleId="1chuong0">
    <w:name w:val="1.chuong"/>
    <w:basedOn w:val="Normal"/>
    <w:rsid w:val="00A51470"/>
    <w:pPr>
      <w:spacing w:line="240" w:lineRule="auto"/>
      <w:jc w:val="center"/>
    </w:pPr>
    <w:rPr>
      <w:b/>
      <w:szCs w:val="26"/>
    </w:rPr>
  </w:style>
  <w:style w:type="paragraph" w:customStyle="1" w:styleId="HG-Level2">
    <w:name w:val="HG-Level 2"/>
    <w:basedOn w:val="Normal"/>
    <w:autoRedefine/>
    <w:rsid w:val="00A51470"/>
    <w:pPr>
      <w:spacing w:after="0" w:line="288" w:lineRule="auto"/>
      <w:ind w:left="576" w:hanging="576"/>
    </w:pPr>
    <w:rPr>
      <w:rFonts w:ascii="Times New Roman Bold" w:hAnsi="Times New Roman Bold"/>
      <w:b/>
      <w:szCs w:val="26"/>
    </w:rPr>
  </w:style>
  <w:style w:type="paragraph" w:customStyle="1" w:styleId="HG-Level3">
    <w:name w:val="HG-Level 3"/>
    <w:basedOn w:val="Normal"/>
    <w:link w:val="HG-Level3Char"/>
    <w:autoRedefine/>
    <w:rsid w:val="00A51470"/>
    <w:pPr>
      <w:spacing w:after="0" w:line="288" w:lineRule="auto"/>
      <w:ind w:left="720" w:hanging="720"/>
    </w:pPr>
    <w:rPr>
      <w:rFonts w:ascii="Times New Roman Bold" w:hAnsi="Times New Roman Bold"/>
      <w:b/>
      <w:szCs w:val="26"/>
    </w:rPr>
  </w:style>
  <w:style w:type="paragraph" w:customStyle="1" w:styleId="HG-Level4">
    <w:name w:val="HG-Level 4"/>
    <w:basedOn w:val="Normal"/>
    <w:autoRedefine/>
    <w:rsid w:val="00A51470"/>
    <w:pPr>
      <w:tabs>
        <w:tab w:val="num" w:pos="284"/>
      </w:tabs>
      <w:spacing w:after="0"/>
    </w:pPr>
    <w:rPr>
      <w:b/>
      <w:i/>
      <w:szCs w:val="26"/>
    </w:rPr>
  </w:style>
  <w:style w:type="paragraph" w:customStyle="1" w:styleId="HG-Bang">
    <w:name w:val="HG-Bang"/>
    <w:basedOn w:val="Normal"/>
    <w:link w:val="HG-BangChar"/>
    <w:autoRedefine/>
    <w:rsid w:val="00A51470"/>
    <w:pPr>
      <w:spacing w:after="0" w:line="288" w:lineRule="auto"/>
      <w:jc w:val="center"/>
    </w:pPr>
    <w:rPr>
      <w:b/>
      <w:sz w:val="24"/>
    </w:rPr>
  </w:style>
  <w:style w:type="paragraph" w:customStyle="1" w:styleId="HG-Bullet">
    <w:name w:val="HG-Bullet"/>
    <w:basedOn w:val="Normal"/>
    <w:link w:val="HG-BulletChar"/>
    <w:autoRedefine/>
    <w:rsid w:val="00A51470"/>
    <w:pPr>
      <w:spacing w:after="0" w:line="288" w:lineRule="auto"/>
      <w:ind w:left="644"/>
    </w:pPr>
    <w:rPr>
      <w:b/>
      <w:u w:val="single"/>
      <w:lang w:val="vi-VN"/>
    </w:rPr>
  </w:style>
  <w:style w:type="paragraph" w:customStyle="1" w:styleId="HG-nguon">
    <w:name w:val="HG-nguon"/>
    <w:basedOn w:val="HG-Bang"/>
    <w:link w:val="HG-nguonChar"/>
    <w:autoRedefine/>
    <w:rsid w:val="00A51470"/>
    <w:pPr>
      <w:jc w:val="right"/>
    </w:pPr>
    <w:rPr>
      <w:i/>
      <w:iCs/>
    </w:rPr>
  </w:style>
  <w:style w:type="character" w:customStyle="1" w:styleId="HG-BulletChar">
    <w:name w:val="HG-Bullet Char"/>
    <w:link w:val="HG-Bullet"/>
    <w:rsid w:val="00A51470"/>
    <w:rPr>
      <w:rFonts w:ascii="Times New Roman" w:hAnsi="Times New Roman" w:cs="Times New Roman"/>
      <w:b/>
      <w:sz w:val="26"/>
      <w:szCs w:val="24"/>
      <w:u w:val="single"/>
      <w:lang w:val="vi-VN"/>
    </w:rPr>
  </w:style>
  <w:style w:type="character" w:customStyle="1" w:styleId="HG-BangChar">
    <w:name w:val="HG-Bang Char"/>
    <w:link w:val="HG-Bang"/>
    <w:rsid w:val="00A51470"/>
    <w:rPr>
      <w:rFonts w:ascii="Times New Roman" w:hAnsi="Times New Roman" w:cs="Times New Roman"/>
      <w:b/>
      <w:sz w:val="24"/>
      <w:szCs w:val="24"/>
    </w:rPr>
  </w:style>
  <w:style w:type="character" w:customStyle="1" w:styleId="HG-nguonChar">
    <w:name w:val="HG-nguon Char"/>
    <w:link w:val="HG-nguon"/>
    <w:rsid w:val="00A51470"/>
    <w:rPr>
      <w:rFonts w:ascii="Times New Roman" w:hAnsi="Times New Roman" w:cs="Times New Roman"/>
      <w:b/>
      <w:i/>
      <w:iCs/>
      <w:sz w:val="24"/>
      <w:szCs w:val="24"/>
    </w:rPr>
  </w:style>
  <w:style w:type="character" w:customStyle="1" w:styleId="HG-Level3Char">
    <w:name w:val="HG-Level 3 Char"/>
    <w:link w:val="HG-Level3"/>
    <w:rsid w:val="00A51470"/>
    <w:rPr>
      <w:rFonts w:ascii="Times New Roman Bold" w:hAnsi="Times New Roman Bold" w:cs="Times New Roman"/>
      <w:b/>
      <w:sz w:val="26"/>
      <w:szCs w:val="26"/>
    </w:rPr>
  </w:style>
  <w:style w:type="paragraph" w:customStyle="1" w:styleId="nCharCharChar">
    <w:name w:val="n Char Char Char"/>
    <w:basedOn w:val="Normal"/>
    <w:next w:val="Normal"/>
    <w:semiHidden/>
    <w:rsid w:val="00A51470"/>
    <w:pPr>
      <w:spacing w:after="180" w:line="264" w:lineRule="auto"/>
      <w:jc w:val="left"/>
    </w:pPr>
    <w:rPr>
      <w:szCs w:val="22"/>
    </w:rPr>
  </w:style>
  <w:style w:type="paragraph" w:customStyle="1" w:styleId="Nidung">
    <w:name w:val="Néi dung"/>
    <w:basedOn w:val="Normal"/>
    <w:link w:val="NidungChar"/>
    <w:autoRedefine/>
    <w:rsid w:val="00A51470"/>
    <w:pPr>
      <w:spacing w:before="0" w:line="240" w:lineRule="auto"/>
      <w:ind w:firstLine="720"/>
    </w:pPr>
    <w:rPr>
      <w:rFonts w:ascii=".VnTime" w:hAnsi=".VnTime"/>
      <w:szCs w:val="26"/>
      <w:lang w:val="pt-BR"/>
    </w:rPr>
  </w:style>
  <w:style w:type="character" w:customStyle="1" w:styleId="NidungChar">
    <w:name w:val="Néi dung Char"/>
    <w:link w:val="Nidung"/>
    <w:rsid w:val="00A51470"/>
    <w:rPr>
      <w:rFonts w:ascii=".VnTime" w:hAnsi=".VnTime" w:cs="Times New Roman"/>
      <w:sz w:val="26"/>
      <w:szCs w:val="26"/>
      <w:lang w:val="pt-BR"/>
    </w:rPr>
  </w:style>
  <w:style w:type="paragraph" w:customStyle="1" w:styleId="Demuc">
    <w:name w:val="De_muc"/>
    <w:basedOn w:val="Heading5"/>
    <w:rsid w:val="00A51470"/>
    <w:pPr>
      <w:keepLines w:val="0"/>
      <w:tabs>
        <w:tab w:val="left" w:pos="567"/>
      </w:tabs>
      <w:spacing w:before="0" w:line="240" w:lineRule="auto"/>
      <w:jc w:val="left"/>
    </w:pPr>
    <w:rPr>
      <w:rFonts w:ascii=".VnTimeH" w:eastAsia="Times New Roman" w:hAnsi=".VnTimeH" w:cs="Times New Roman"/>
      <w:b/>
      <w:i w:val="0"/>
      <w:w w:val="96"/>
      <w:sz w:val="26"/>
      <w:szCs w:val="20"/>
      <w:u w:val="single"/>
    </w:rPr>
  </w:style>
  <w:style w:type="paragraph" w:customStyle="1" w:styleId="n">
    <w:name w:val="n"/>
    <w:basedOn w:val="Normal"/>
    <w:rsid w:val="00A51470"/>
    <w:pPr>
      <w:spacing w:before="60" w:after="60" w:line="240" w:lineRule="auto"/>
      <w:ind w:firstLine="720"/>
    </w:pPr>
    <w:rPr>
      <w:rFonts w:ascii=".VnTime" w:hAnsi=".VnTime"/>
      <w:szCs w:val="20"/>
    </w:rPr>
  </w:style>
  <w:style w:type="paragraph" w:customStyle="1" w:styleId="hatuan-text">
    <w:name w:val="hatuan-text"/>
    <w:basedOn w:val="Normal"/>
    <w:rsid w:val="00A51470"/>
    <w:pPr>
      <w:widowControl w:val="0"/>
      <w:spacing w:line="240" w:lineRule="auto"/>
      <w:ind w:firstLine="567"/>
    </w:pPr>
    <w:rPr>
      <w:rFonts w:ascii=".VnTime" w:hAnsi=".VnTime"/>
      <w:sz w:val="24"/>
      <w:szCs w:val="20"/>
    </w:rPr>
  </w:style>
  <w:style w:type="paragraph" w:customStyle="1" w:styleId="d">
    <w:name w:val="d"/>
    <w:basedOn w:val="Normal"/>
    <w:rsid w:val="00A51470"/>
    <w:pPr>
      <w:spacing w:before="40" w:after="0" w:line="264" w:lineRule="auto"/>
      <w:jc w:val="center"/>
    </w:pPr>
    <w:rPr>
      <w:rFonts w:ascii=".VnTime" w:hAnsi=".VnTime"/>
      <w:sz w:val="24"/>
      <w:szCs w:val="28"/>
    </w:rPr>
  </w:style>
  <w:style w:type="paragraph" w:customStyle="1" w:styleId="f">
    <w:name w:val="f"/>
    <w:basedOn w:val="d"/>
    <w:rsid w:val="00A51470"/>
    <w:pPr>
      <w:ind w:firstLine="227"/>
      <w:jc w:val="both"/>
    </w:pPr>
  </w:style>
  <w:style w:type="paragraph" w:customStyle="1" w:styleId="-">
    <w:name w:val="-"/>
    <w:basedOn w:val="d"/>
    <w:rsid w:val="00A51470"/>
    <w:pPr>
      <w:tabs>
        <w:tab w:val="left" w:pos="198"/>
      </w:tabs>
      <w:ind w:left="198" w:hanging="198"/>
      <w:jc w:val="both"/>
    </w:pPr>
  </w:style>
  <w:style w:type="paragraph" w:styleId="BlockText">
    <w:name w:val="Block Text"/>
    <w:basedOn w:val="Normal"/>
    <w:rsid w:val="00A51470"/>
    <w:pPr>
      <w:tabs>
        <w:tab w:val="left" w:pos="0"/>
      </w:tabs>
      <w:spacing w:before="0" w:after="0" w:line="240" w:lineRule="auto"/>
      <w:ind w:left="426" w:right="135"/>
      <w:jc w:val="left"/>
    </w:pPr>
    <w:rPr>
      <w:rFonts w:ascii=".VnTime" w:hAnsi=".VnTime"/>
      <w:sz w:val="19"/>
      <w:szCs w:val="20"/>
    </w:rPr>
  </w:style>
  <w:style w:type="character" w:styleId="FollowedHyperlink">
    <w:name w:val="FollowedHyperlink"/>
    <w:uiPriority w:val="99"/>
    <w:semiHidden/>
    <w:unhideWhenUsed/>
    <w:rsid w:val="00A51470"/>
    <w:rPr>
      <w:color w:val="954F72"/>
      <w:u w:val="single"/>
    </w:rPr>
  </w:style>
  <w:style w:type="paragraph" w:customStyle="1" w:styleId="xl65">
    <w:name w:val="xl65"/>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hAnsi="Cambria"/>
      <w:sz w:val="24"/>
    </w:rPr>
  </w:style>
  <w:style w:type="paragraph" w:customStyle="1" w:styleId="xl66">
    <w:name w:val="xl66"/>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hAnsi="Cambria"/>
      <w:sz w:val="24"/>
    </w:rPr>
  </w:style>
  <w:style w:type="paragraph" w:customStyle="1" w:styleId="xl67">
    <w:name w:val="xl67"/>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68">
    <w:name w:val="xl68"/>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69">
    <w:name w:val="xl69"/>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70">
    <w:name w:val="xl70"/>
    <w:basedOn w:val="Normal"/>
    <w:rsid w:val="00A51470"/>
    <w:pPr>
      <w:spacing w:before="100" w:beforeAutospacing="1" w:after="100" w:afterAutospacing="1" w:line="240" w:lineRule="auto"/>
      <w:jc w:val="left"/>
      <w:textAlignment w:val="center"/>
    </w:pPr>
    <w:rPr>
      <w:sz w:val="24"/>
    </w:rPr>
  </w:style>
  <w:style w:type="paragraph" w:customStyle="1" w:styleId="xl71">
    <w:name w:val="xl71"/>
    <w:basedOn w:val="Normal"/>
    <w:rsid w:val="00A51470"/>
    <w:pPr>
      <w:spacing w:before="100" w:beforeAutospacing="1" w:after="100" w:afterAutospacing="1" w:line="240" w:lineRule="auto"/>
      <w:jc w:val="center"/>
      <w:textAlignment w:val="center"/>
    </w:pPr>
    <w:rPr>
      <w:sz w:val="24"/>
    </w:rPr>
  </w:style>
  <w:style w:type="paragraph" w:customStyle="1" w:styleId="xl72">
    <w:name w:val="xl72"/>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73">
    <w:name w:val="xl73"/>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74">
    <w:name w:val="xl74"/>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75">
    <w:name w:val="xl75"/>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76">
    <w:name w:val="xl76"/>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77">
    <w:name w:val="xl77"/>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78">
    <w:name w:val="xl78"/>
    <w:basedOn w:val="Normal"/>
    <w:rsid w:val="00A51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79">
    <w:name w:val="xl79"/>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0">
    <w:name w:val="xl80"/>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1">
    <w:name w:val="xl81"/>
    <w:basedOn w:val="Normal"/>
    <w:rsid w:val="00A514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82">
    <w:name w:val="xl82"/>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83">
    <w:name w:val="xl83"/>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4">
    <w:name w:val="xl84"/>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5">
    <w:name w:val="xl85"/>
    <w:basedOn w:val="Normal"/>
    <w:rsid w:val="00A5147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6">
    <w:name w:val="xl86"/>
    <w:basedOn w:val="Normal"/>
    <w:rsid w:val="00A51470"/>
    <w:pPr>
      <w:pBdr>
        <w:left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font5">
    <w:name w:val="font5"/>
    <w:basedOn w:val="Normal"/>
    <w:rsid w:val="00A51470"/>
    <w:pPr>
      <w:spacing w:before="100" w:beforeAutospacing="1" w:after="100" w:afterAutospacing="1" w:line="240" w:lineRule="auto"/>
      <w:jc w:val="left"/>
    </w:pPr>
    <w:rPr>
      <w:rFonts w:ascii="Times" w:hAnsi="Times"/>
      <w:b/>
      <w:bCs/>
      <w:color w:val="000000"/>
      <w:sz w:val="22"/>
      <w:szCs w:val="22"/>
    </w:rPr>
  </w:style>
  <w:style w:type="paragraph" w:customStyle="1" w:styleId="font6">
    <w:name w:val="font6"/>
    <w:basedOn w:val="Normal"/>
    <w:rsid w:val="00A51470"/>
    <w:pPr>
      <w:spacing w:before="100" w:beforeAutospacing="1" w:after="100" w:afterAutospacing="1" w:line="240" w:lineRule="auto"/>
      <w:jc w:val="left"/>
    </w:pPr>
    <w:rPr>
      <w:rFonts w:ascii="Times" w:hAnsi="Times"/>
      <w:b/>
      <w:bCs/>
      <w:color w:val="000000"/>
      <w:sz w:val="22"/>
      <w:szCs w:val="22"/>
    </w:rPr>
  </w:style>
  <w:style w:type="numbering" w:customStyle="1" w:styleId="NoList1">
    <w:name w:val="No List1"/>
    <w:next w:val="NoList"/>
    <w:uiPriority w:val="99"/>
    <w:semiHidden/>
    <w:unhideWhenUsed/>
    <w:rsid w:val="00A51470"/>
  </w:style>
  <w:style w:type="paragraph" w:customStyle="1" w:styleId="Danhmucanh">
    <w:name w:val="Danh muc anh"/>
    <w:basedOn w:val="BodyTextIndent"/>
    <w:autoRedefine/>
    <w:rsid w:val="00A51470"/>
    <w:pPr>
      <w:spacing w:line="288" w:lineRule="auto"/>
      <w:ind w:firstLine="0"/>
      <w:jc w:val="center"/>
    </w:pPr>
    <w:rPr>
      <w:rFonts w:ascii="Times New Roman" w:hAnsi="Times New Roman"/>
      <w:i/>
      <w:sz w:val="26"/>
      <w:szCs w:val="28"/>
      <w:lang w:val="pt-BR"/>
    </w:rPr>
  </w:style>
  <w:style w:type="paragraph" w:customStyle="1" w:styleId="Mcnidung">
    <w:name w:val="Mục nội dung"/>
    <w:basedOn w:val="Normal"/>
    <w:link w:val="McnidungChar"/>
    <w:qFormat/>
    <w:rsid w:val="00A51470"/>
    <w:pPr>
      <w:widowControl w:val="0"/>
      <w:spacing w:after="0" w:line="340" w:lineRule="exact"/>
      <w:ind w:firstLine="720"/>
    </w:pPr>
    <w:rPr>
      <w:rFonts w:eastAsia="Calibri"/>
      <w:noProof/>
      <w:szCs w:val="20"/>
      <w:lang w:val="pt-BR"/>
    </w:rPr>
  </w:style>
  <w:style w:type="character" w:customStyle="1" w:styleId="McnidungChar">
    <w:name w:val="Mục nội dung Char"/>
    <w:link w:val="Mcnidung"/>
    <w:rsid w:val="00A51470"/>
    <w:rPr>
      <w:rFonts w:ascii="Times New Roman" w:eastAsia="Calibri" w:hAnsi="Times New Roman" w:cs="Times New Roman"/>
      <w:noProof/>
      <w:sz w:val="26"/>
      <w:szCs w:val="20"/>
      <w:lang w:val="pt-BR"/>
    </w:rPr>
  </w:style>
  <w:style w:type="paragraph" w:customStyle="1" w:styleId="Mc11">
    <w:name w:val="Mục 1.1"/>
    <w:basedOn w:val="Normal"/>
    <w:link w:val="Mc11Char"/>
    <w:qFormat/>
    <w:rsid w:val="00A51470"/>
    <w:pPr>
      <w:keepNext/>
      <w:spacing w:after="0" w:line="240" w:lineRule="auto"/>
    </w:pPr>
    <w:rPr>
      <w:rFonts w:eastAsia="Calibri"/>
      <w:b/>
      <w:bCs/>
      <w:noProof/>
      <w:szCs w:val="28"/>
      <w:lang w:val="pt-BR"/>
    </w:rPr>
  </w:style>
  <w:style w:type="paragraph" w:customStyle="1" w:styleId="Mc111">
    <w:name w:val="Mục 1.1.1"/>
    <w:basedOn w:val="Normal"/>
    <w:link w:val="Mc111Char"/>
    <w:rsid w:val="00A51470"/>
    <w:pPr>
      <w:widowControl w:val="0"/>
      <w:spacing w:after="0" w:line="240" w:lineRule="auto"/>
    </w:pPr>
    <w:rPr>
      <w:rFonts w:eastAsia="Calibri"/>
      <w:b/>
      <w:bCs/>
      <w:noProof/>
      <w:szCs w:val="22"/>
      <w:lang w:val="pt-BR"/>
    </w:rPr>
  </w:style>
  <w:style w:type="character" w:customStyle="1" w:styleId="Mc111Char">
    <w:name w:val="Mục 1.1.1 Char"/>
    <w:link w:val="Mc111"/>
    <w:locked/>
    <w:rsid w:val="00A51470"/>
    <w:rPr>
      <w:rFonts w:ascii="Times New Roman" w:eastAsia="Calibri" w:hAnsi="Times New Roman" w:cs="Times New Roman"/>
      <w:b/>
      <w:bCs/>
      <w:noProof/>
      <w:sz w:val="26"/>
      <w:lang w:val="pt-BR"/>
    </w:rPr>
  </w:style>
  <w:style w:type="character" w:customStyle="1" w:styleId="Mc11Char">
    <w:name w:val="Mục 1.1 Char"/>
    <w:link w:val="Mc11"/>
    <w:rsid w:val="00A51470"/>
    <w:rPr>
      <w:rFonts w:ascii="Times New Roman" w:eastAsia="Calibri" w:hAnsi="Times New Roman" w:cs="Times New Roman"/>
      <w:b/>
      <w:bCs/>
      <w:noProof/>
      <w:sz w:val="26"/>
      <w:szCs w:val="28"/>
      <w:lang w:val="pt-BR"/>
    </w:rPr>
  </w:style>
  <w:style w:type="paragraph" w:customStyle="1" w:styleId="McbngChuong1">
    <w:name w:val="Mục bảng Chuong 1"/>
    <w:basedOn w:val="Normal"/>
    <w:rsid w:val="00A51470"/>
    <w:pPr>
      <w:keepNext/>
      <w:numPr>
        <w:numId w:val="13"/>
      </w:numPr>
      <w:tabs>
        <w:tab w:val="left" w:pos="851"/>
      </w:tabs>
      <w:spacing w:before="100" w:after="60" w:line="240" w:lineRule="auto"/>
      <w:jc w:val="center"/>
    </w:pPr>
    <w:rPr>
      <w:rFonts w:eastAsia="Calibri"/>
      <w:noProof/>
      <w:sz w:val="24"/>
      <w:lang w:val="da-DK"/>
    </w:rPr>
  </w:style>
  <w:style w:type="paragraph" w:customStyle="1" w:styleId="Mcnidunghnh">
    <w:name w:val="Mục nội dung hình"/>
    <w:basedOn w:val="Normal"/>
    <w:rsid w:val="00A51470"/>
    <w:pPr>
      <w:widowControl w:val="0"/>
      <w:spacing w:before="60" w:after="0" w:line="240" w:lineRule="auto"/>
      <w:jc w:val="center"/>
    </w:pPr>
    <w:rPr>
      <w:noProof/>
      <w:color w:val="FF0000"/>
      <w:sz w:val="24"/>
      <w:lang w:val="da-DK"/>
    </w:rPr>
  </w:style>
  <w:style w:type="paragraph" w:customStyle="1" w:styleId="MchnhChng3">
    <w:name w:val="Mục hình Chương 3"/>
    <w:basedOn w:val="Mcnidung"/>
    <w:rsid w:val="00A51470"/>
    <w:pPr>
      <w:numPr>
        <w:numId w:val="14"/>
      </w:numPr>
      <w:tabs>
        <w:tab w:val="num" w:pos="795"/>
      </w:tabs>
      <w:spacing w:before="40" w:line="240" w:lineRule="auto"/>
      <w:ind w:left="0" w:firstLine="0"/>
      <w:jc w:val="center"/>
    </w:pPr>
    <w:rPr>
      <w:szCs w:val="28"/>
    </w:rPr>
  </w:style>
  <w:style w:type="character" w:customStyle="1" w:styleId="hps">
    <w:name w:val="hps"/>
    <w:basedOn w:val="DefaultParagraphFont"/>
    <w:rsid w:val="00A51470"/>
  </w:style>
  <w:style w:type="paragraph" w:customStyle="1" w:styleId="Mcnidungbng">
    <w:name w:val="Mục nội dung bảng"/>
    <w:basedOn w:val="Normal"/>
    <w:link w:val="McnidungbngChar"/>
    <w:qFormat/>
    <w:rsid w:val="00A51470"/>
    <w:pPr>
      <w:spacing w:before="0" w:after="0" w:line="240" w:lineRule="auto"/>
      <w:jc w:val="center"/>
    </w:pPr>
    <w:rPr>
      <w:noProof/>
      <w:color w:val="000000"/>
      <w:sz w:val="22"/>
      <w:szCs w:val="22"/>
      <w:lang w:val="da-DK"/>
    </w:rPr>
  </w:style>
  <w:style w:type="character" w:customStyle="1" w:styleId="McnidungbngChar">
    <w:name w:val="Mục nội dung bảng Char"/>
    <w:link w:val="Mcnidungbng"/>
    <w:locked/>
    <w:rsid w:val="00A51470"/>
    <w:rPr>
      <w:rFonts w:ascii="Times New Roman" w:hAnsi="Times New Roman" w:cs="Times New Roman"/>
      <w:noProof/>
      <w:color w:val="000000"/>
      <w:lang w:val="da-DK"/>
    </w:rPr>
  </w:style>
  <w:style w:type="paragraph" w:customStyle="1" w:styleId="MchnhChng2">
    <w:name w:val="Mục hình Chương 2"/>
    <w:basedOn w:val="Mcnidung"/>
    <w:qFormat/>
    <w:rsid w:val="00A51470"/>
    <w:pPr>
      <w:numPr>
        <w:numId w:val="15"/>
      </w:numPr>
      <w:tabs>
        <w:tab w:val="num" w:pos="720"/>
      </w:tabs>
      <w:spacing w:before="40" w:line="360" w:lineRule="auto"/>
      <w:ind w:left="0" w:firstLine="0"/>
      <w:jc w:val="center"/>
    </w:pPr>
    <w:rPr>
      <w:spacing w:val="-2"/>
      <w:szCs w:val="28"/>
    </w:rPr>
  </w:style>
  <w:style w:type="table" w:customStyle="1" w:styleId="TableGrid2">
    <w:name w:val="Table Grid2"/>
    <w:basedOn w:val="TableNormal"/>
    <w:next w:val="TableGrid"/>
    <w:rsid w:val="00A51470"/>
    <w:pPr>
      <w:spacing w:after="0" w:line="240"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51470"/>
    <w:pPr>
      <w:spacing w:after="0" w:line="240"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5367988A0544E0D9E4823711EB28734">
    <w:name w:val="85367988A0544E0D9E4823711EB28734"/>
    <w:rsid w:val="00A51470"/>
    <w:rPr>
      <w:rFonts w:ascii="Calibri" w:hAnsi="Calibri" w:cs="Times New Roman"/>
      <w:lang w:eastAsia="ja-JP"/>
    </w:rPr>
  </w:style>
  <w:style w:type="numbering" w:customStyle="1" w:styleId="NoList2">
    <w:name w:val="No List2"/>
    <w:next w:val="NoList"/>
    <w:uiPriority w:val="99"/>
    <w:semiHidden/>
    <w:unhideWhenUsed/>
    <w:rsid w:val="00A51470"/>
  </w:style>
  <w:style w:type="table" w:customStyle="1" w:styleId="TableGrid4">
    <w:name w:val="Table Grid4"/>
    <w:basedOn w:val="TableNormal"/>
    <w:next w:val="TableGrid"/>
    <w:uiPriority w:val="59"/>
    <w:rsid w:val="00A51470"/>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51470"/>
  </w:style>
  <w:style w:type="table" w:customStyle="1" w:styleId="TableGrid11">
    <w:name w:val="Table Grid11"/>
    <w:basedOn w:val="TableNormal"/>
    <w:next w:val="TableGrid"/>
    <w:rsid w:val="00A51470"/>
    <w:pPr>
      <w:spacing w:after="0" w:line="240"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51470"/>
    <w:pPr>
      <w:spacing w:after="0" w:line="240"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51470"/>
    <w:pPr>
      <w:spacing w:after="0" w:line="240"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51470"/>
  </w:style>
  <w:style w:type="paragraph" w:customStyle="1" w:styleId="bangten">
    <w:name w:val="bang_ten"/>
    <w:basedOn w:val="Normal"/>
    <w:rsid w:val="00A51470"/>
    <w:pPr>
      <w:spacing w:before="0" w:line="240" w:lineRule="auto"/>
      <w:jc w:val="center"/>
      <w:outlineLvl w:val="0"/>
    </w:pPr>
    <w:rPr>
      <w:rFonts w:ascii=".VnTime" w:eastAsia="Batang" w:hAnsi=".VnTime"/>
      <w:szCs w:val="20"/>
    </w:rPr>
  </w:style>
  <w:style w:type="numbering" w:customStyle="1" w:styleId="NoList3">
    <w:name w:val="No List3"/>
    <w:next w:val="NoList"/>
    <w:uiPriority w:val="99"/>
    <w:semiHidden/>
    <w:unhideWhenUsed/>
    <w:rsid w:val="00A51470"/>
  </w:style>
  <w:style w:type="numbering" w:customStyle="1" w:styleId="NoList111">
    <w:name w:val="No List111"/>
    <w:next w:val="NoList"/>
    <w:uiPriority w:val="99"/>
    <w:semiHidden/>
    <w:unhideWhenUsed/>
    <w:rsid w:val="00A51470"/>
  </w:style>
  <w:style w:type="numbering" w:customStyle="1" w:styleId="NoList4">
    <w:name w:val="No List4"/>
    <w:next w:val="NoList"/>
    <w:uiPriority w:val="99"/>
    <w:semiHidden/>
    <w:unhideWhenUsed/>
    <w:rsid w:val="00A51470"/>
  </w:style>
  <w:style w:type="table" w:customStyle="1" w:styleId="TableGrid5">
    <w:name w:val="Table Grid5"/>
    <w:basedOn w:val="TableNormal"/>
    <w:next w:val="TableGrid"/>
    <w:rsid w:val="00A51470"/>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h3f3fng11111111">
    <w:name w:val="chư3fơ3fng 1./ 1./1.1 / 1.1.11"/>
    <w:basedOn w:val="NoList"/>
    <w:next w:val="111111"/>
    <w:rsid w:val="00A51470"/>
  </w:style>
  <w:style w:type="numbering" w:customStyle="1" w:styleId="NoList5">
    <w:name w:val="No List5"/>
    <w:next w:val="NoList"/>
    <w:uiPriority w:val="99"/>
    <w:semiHidden/>
    <w:unhideWhenUsed/>
    <w:rsid w:val="00A51470"/>
  </w:style>
  <w:style w:type="table" w:customStyle="1" w:styleId="TableGrid6">
    <w:name w:val="Table Grid6"/>
    <w:basedOn w:val="TableNormal"/>
    <w:next w:val="TableGrid"/>
    <w:uiPriority w:val="59"/>
    <w:rsid w:val="00A51470"/>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51470"/>
  </w:style>
  <w:style w:type="table" w:customStyle="1" w:styleId="TableGrid12">
    <w:name w:val="Table Grid12"/>
    <w:basedOn w:val="TableNormal"/>
    <w:next w:val="TableGrid"/>
    <w:rsid w:val="00A51470"/>
    <w:pPr>
      <w:spacing w:after="0" w:line="240"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1470"/>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unhideWhenUsed/>
    <w:rsid w:val="00A51470"/>
    <w:rPr>
      <w:rFonts w:ascii="Cambria" w:hAnsi="Cambria"/>
      <w:b/>
      <w:bCs/>
      <w:sz w:val="24"/>
    </w:rPr>
  </w:style>
  <w:style w:type="paragraph" w:customStyle="1" w:styleId="msonormal0">
    <w:name w:val="msonormal"/>
    <w:basedOn w:val="Normal"/>
    <w:rsid w:val="00A51470"/>
    <w:pPr>
      <w:spacing w:before="100" w:beforeAutospacing="1" w:after="100" w:afterAutospacing="1" w:line="240" w:lineRule="auto"/>
      <w:jc w:val="left"/>
    </w:pPr>
    <w:rPr>
      <w:sz w:val="24"/>
    </w:rPr>
  </w:style>
  <w:style w:type="paragraph" w:customStyle="1" w:styleId="xl63">
    <w:name w:val="xl63"/>
    <w:basedOn w:val="Normal"/>
    <w:rsid w:val="00A51470"/>
    <w:pPr>
      <w:spacing w:before="100" w:beforeAutospacing="1" w:after="100" w:afterAutospacing="1" w:line="240" w:lineRule="auto"/>
      <w:jc w:val="left"/>
      <w:textAlignment w:val="center"/>
    </w:pPr>
    <w:rPr>
      <w:rFonts w:ascii="Times" w:hAnsi="Times" w:cs="Times"/>
      <w:sz w:val="24"/>
    </w:rPr>
  </w:style>
  <w:style w:type="paragraph" w:customStyle="1" w:styleId="xl64">
    <w:name w:val="xl64"/>
    <w:basedOn w:val="Normal"/>
    <w:rsid w:val="00A51470"/>
    <w:pPr>
      <w:spacing w:before="100" w:beforeAutospacing="1" w:after="100" w:afterAutospacing="1" w:line="240" w:lineRule="auto"/>
      <w:jc w:val="left"/>
      <w:textAlignment w:val="center"/>
    </w:pPr>
    <w:rPr>
      <w:rFonts w:ascii="Times" w:hAnsi="Times" w:cs="Times"/>
      <w:sz w:val="24"/>
    </w:rPr>
  </w:style>
  <w:style w:type="paragraph" w:customStyle="1" w:styleId="DT1">
    <w:name w:val="DT1"/>
    <w:basedOn w:val="Normal"/>
    <w:uiPriority w:val="99"/>
    <w:rsid w:val="00A51470"/>
    <w:pPr>
      <w:numPr>
        <w:numId w:val="21"/>
      </w:numPr>
      <w:spacing w:before="60" w:after="60" w:line="288" w:lineRule="auto"/>
      <w:ind w:left="0"/>
      <w:jc w:val="center"/>
    </w:pPr>
    <w:rPr>
      <w:rFonts w:ascii="Times New Roman Bold" w:eastAsia="Calibri" w:hAnsi="Times New Roman Bold"/>
      <w:color w:val="0000FF"/>
    </w:rPr>
  </w:style>
  <w:style w:type="paragraph" w:customStyle="1" w:styleId="DT2">
    <w:name w:val="DT2"/>
    <w:basedOn w:val="Normal"/>
    <w:uiPriority w:val="99"/>
    <w:rsid w:val="00A51470"/>
    <w:pPr>
      <w:numPr>
        <w:ilvl w:val="1"/>
        <w:numId w:val="21"/>
      </w:numPr>
      <w:spacing w:before="60" w:after="60" w:line="288" w:lineRule="auto"/>
      <w:jc w:val="left"/>
    </w:pPr>
    <w:rPr>
      <w:rFonts w:ascii="Times New Roman Bold" w:eastAsia="Calibri" w:hAnsi="Times New Roman Bold"/>
      <w:color w:val="0000FF"/>
    </w:rPr>
  </w:style>
  <w:style w:type="paragraph" w:customStyle="1" w:styleId="DT3">
    <w:name w:val="DT3"/>
    <w:basedOn w:val="Normal"/>
    <w:uiPriority w:val="99"/>
    <w:rsid w:val="00A51470"/>
    <w:pPr>
      <w:numPr>
        <w:ilvl w:val="2"/>
        <w:numId w:val="21"/>
      </w:numPr>
      <w:spacing w:before="60" w:after="60" w:line="288" w:lineRule="auto"/>
      <w:jc w:val="left"/>
    </w:pPr>
    <w:rPr>
      <w:rFonts w:ascii="Times New Roman Bold" w:eastAsia="Calibri" w:hAnsi="Times New Roman Bold"/>
      <w:b/>
      <w:color w:val="0000FF"/>
    </w:rPr>
  </w:style>
  <w:style w:type="paragraph" w:customStyle="1" w:styleId="Bang">
    <w:name w:val="Bang"/>
    <w:basedOn w:val="Normal"/>
    <w:rsid w:val="00A51470"/>
    <w:pPr>
      <w:numPr>
        <w:ilvl w:val="4"/>
        <w:numId w:val="21"/>
      </w:numPr>
      <w:spacing w:before="60" w:after="60" w:line="288" w:lineRule="auto"/>
      <w:jc w:val="center"/>
    </w:pPr>
    <w:rPr>
      <w:rFonts w:eastAsia="Calibri"/>
    </w:rPr>
  </w:style>
  <w:style w:type="paragraph" w:customStyle="1" w:styleId="DT4">
    <w:name w:val="DT4"/>
    <w:basedOn w:val="Normal"/>
    <w:uiPriority w:val="99"/>
    <w:rsid w:val="00A51470"/>
    <w:pPr>
      <w:numPr>
        <w:ilvl w:val="3"/>
        <w:numId w:val="21"/>
      </w:numPr>
      <w:spacing w:before="60" w:after="60" w:line="288" w:lineRule="auto"/>
      <w:jc w:val="left"/>
    </w:pPr>
    <w:rPr>
      <w:rFonts w:eastAsia="Calibri"/>
      <w:color w:val="0000FF"/>
    </w:rPr>
  </w:style>
  <w:style w:type="paragraph" w:customStyle="1" w:styleId="PL2">
    <w:name w:val="PL2"/>
    <w:basedOn w:val="Normal"/>
    <w:rsid w:val="00A51470"/>
    <w:pPr>
      <w:spacing w:before="60" w:after="60" w:line="240" w:lineRule="auto"/>
    </w:pPr>
    <w:rPr>
      <w:rFonts w:eastAsia="SimSun"/>
      <w:color w:val="0000FF"/>
      <w:szCs w:val="20"/>
    </w:rPr>
  </w:style>
  <w:style w:type="paragraph" w:customStyle="1" w:styleId="font7">
    <w:name w:val="font7"/>
    <w:basedOn w:val="Normal"/>
    <w:rsid w:val="00A51470"/>
    <w:pPr>
      <w:spacing w:before="100" w:beforeAutospacing="1" w:after="100" w:afterAutospacing="1" w:line="240" w:lineRule="auto"/>
      <w:jc w:val="left"/>
    </w:pPr>
    <w:rPr>
      <w:rFonts w:ascii="Times" w:hAnsi="Times" w:cs="Times"/>
      <w:b/>
      <w:bCs/>
      <w:sz w:val="24"/>
    </w:rPr>
  </w:style>
  <w:style w:type="table" w:customStyle="1" w:styleId="TableGrid0">
    <w:name w:val="TableGrid"/>
    <w:rsid w:val="00A51470"/>
    <w:pPr>
      <w:spacing w:after="0" w:line="240" w:lineRule="auto"/>
    </w:pPr>
    <w:rPr>
      <w:rFonts w:ascii="Calibri" w:hAnsi="Calibri" w:cs="Times New Roman"/>
    </w:rPr>
    <w:tblPr>
      <w:tblCellMar>
        <w:top w:w="0" w:type="dxa"/>
        <w:left w:w="0" w:type="dxa"/>
        <w:bottom w:w="0" w:type="dxa"/>
        <w:right w:w="0" w:type="dxa"/>
      </w:tblCellMar>
    </w:tblPr>
  </w:style>
  <w:style w:type="paragraph" w:customStyle="1" w:styleId="noidung2">
    <w:name w:val="noidung2"/>
    <w:basedOn w:val="BodyTextIndent"/>
    <w:semiHidden/>
    <w:rsid w:val="00A51470"/>
    <w:pPr>
      <w:spacing w:after="120" w:line="240" w:lineRule="atLeast"/>
      <w:ind w:firstLine="567"/>
    </w:pPr>
    <w:rPr>
      <w:rFonts w:ascii="Times New Roman" w:hAnsi="Times New Roman"/>
      <w:color w:val="000000"/>
      <w:sz w:val="26"/>
      <w:szCs w:val="26"/>
      <w:lang w:val="nl-NL"/>
    </w:rPr>
  </w:style>
  <w:style w:type="paragraph" w:customStyle="1" w:styleId="1Chuong1">
    <w:name w:val="1.Chuong"/>
    <w:basedOn w:val="Normal"/>
    <w:autoRedefine/>
    <w:rsid w:val="00A75F4A"/>
    <w:pPr>
      <w:spacing w:before="240" w:line="240" w:lineRule="auto"/>
      <w:jc w:val="center"/>
    </w:pPr>
    <w:rPr>
      <w:b/>
      <w:szCs w:val="28"/>
    </w:rPr>
  </w:style>
  <w:style w:type="character" w:customStyle="1" w:styleId="WW8Num2z0">
    <w:name w:val="WW8Num2z0"/>
    <w:rsid w:val="00A75F4A"/>
    <w:rPr>
      <w:rFonts w:ascii="Times New Roman" w:eastAsia="PMingLiU" w:hAnsi="Times New Roman" w:cs="Times New Roman"/>
    </w:rPr>
  </w:style>
  <w:style w:type="character" w:customStyle="1" w:styleId="WW8Num4z0">
    <w:name w:val="WW8Num4z0"/>
    <w:rsid w:val="00A75F4A"/>
    <w:rPr>
      <w:rFonts w:ascii="Wingdings" w:hAnsi="Wingdings"/>
    </w:rPr>
  </w:style>
  <w:style w:type="character" w:customStyle="1" w:styleId="WW8Num5z0">
    <w:name w:val="WW8Num5z0"/>
    <w:rsid w:val="00A75F4A"/>
    <w:rPr>
      <w:rFonts w:ascii="Symbol" w:hAnsi="Symbol"/>
    </w:rPr>
  </w:style>
  <w:style w:type="character" w:customStyle="1" w:styleId="WW8Num6z0">
    <w:name w:val="WW8Num6z0"/>
    <w:rsid w:val="00A75F4A"/>
    <w:rPr>
      <w:rFonts w:ascii="Symbol" w:hAnsi="Symbol"/>
    </w:rPr>
  </w:style>
  <w:style w:type="character" w:customStyle="1" w:styleId="WW8Num7z0">
    <w:name w:val="WW8Num7z0"/>
    <w:rsid w:val="00A75F4A"/>
    <w:rPr>
      <w:rFonts w:ascii="Symbol" w:hAnsi="Symbol"/>
    </w:rPr>
  </w:style>
  <w:style w:type="character" w:customStyle="1" w:styleId="WW8Num8z0">
    <w:name w:val="WW8Num8z0"/>
    <w:rsid w:val="00A75F4A"/>
    <w:rPr>
      <w:i/>
    </w:rPr>
  </w:style>
  <w:style w:type="character" w:customStyle="1" w:styleId="WW8Num9z0">
    <w:name w:val="WW8Num9z0"/>
    <w:rsid w:val="00A75F4A"/>
    <w:rPr>
      <w:rFonts w:ascii="Times New Roman" w:hAnsi="Times New Roman" w:cs="Times New Roman"/>
      <w:b w:val="0"/>
      <w:i w:val="0"/>
    </w:rPr>
  </w:style>
  <w:style w:type="character" w:customStyle="1" w:styleId="Absatz-Standardschriftart">
    <w:name w:val="Absatz-Standardschriftart"/>
    <w:rsid w:val="00A75F4A"/>
  </w:style>
  <w:style w:type="character" w:customStyle="1" w:styleId="WW8Num1z0">
    <w:name w:val="WW8Num1z0"/>
    <w:rsid w:val="00A75F4A"/>
    <w:rPr>
      <w:rFonts w:ascii="Times New Roman" w:hAnsi="Times New Roman" w:cs="Times New Roman"/>
    </w:rPr>
  </w:style>
  <w:style w:type="character" w:customStyle="1" w:styleId="WW8Num1z1">
    <w:name w:val="WW8Num1z1"/>
    <w:rsid w:val="00A75F4A"/>
    <w:rPr>
      <w:rFonts w:ascii="Courier New" w:hAnsi="Courier New" w:cs="Courier New"/>
    </w:rPr>
  </w:style>
  <w:style w:type="character" w:customStyle="1" w:styleId="WW8Num1z2">
    <w:name w:val="WW8Num1z2"/>
    <w:rsid w:val="00A75F4A"/>
    <w:rPr>
      <w:rFonts w:ascii="Wingdings" w:hAnsi="Wingdings"/>
    </w:rPr>
  </w:style>
  <w:style w:type="character" w:customStyle="1" w:styleId="WW8Num1z3">
    <w:name w:val="WW8Num1z3"/>
    <w:rsid w:val="00A75F4A"/>
    <w:rPr>
      <w:rFonts w:ascii="Symbol" w:hAnsi="Symbol"/>
    </w:rPr>
  </w:style>
  <w:style w:type="character" w:customStyle="1" w:styleId="WW8Num2z1">
    <w:name w:val="WW8Num2z1"/>
    <w:rsid w:val="00A75F4A"/>
    <w:rPr>
      <w:rFonts w:ascii="Wingdings" w:hAnsi="Wingdings"/>
    </w:rPr>
  </w:style>
  <w:style w:type="character" w:customStyle="1" w:styleId="WW8Num2z2">
    <w:name w:val="WW8Num2z2"/>
    <w:rsid w:val="00A75F4A"/>
    <w:rPr>
      <w:rFonts w:ascii="Symbol" w:hAnsi="Symbol"/>
    </w:rPr>
  </w:style>
  <w:style w:type="character" w:customStyle="1" w:styleId="WW8Num3z0">
    <w:name w:val="WW8Num3z0"/>
    <w:rsid w:val="00A75F4A"/>
    <w:rPr>
      <w:rFonts w:ascii="VNI-WIN Sample Font" w:hAnsi="VNI-WIN Sample Font"/>
    </w:rPr>
  </w:style>
  <w:style w:type="character" w:customStyle="1" w:styleId="WW8Num3z1">
    <w:name w:val="WW8Num3z1"/>
    <w:rsid w:val="00A75F4A"/>
    <w:rPr>
      <w:rFonts w:ascii="Wingdings" w:hAnsi="Wingdings"/>
    </w:rPr>
  </w:style>
  <w:style w:type="character" w:customStyle="1" w:styleId="WW8Num3z3">
    <w:name w:val="WW8Num3z3"/>
    <w:rsid w:val="00A75F4A"/>
    <w:rPr>
      <w:rFonts w:ascii="Symbol" w:hAnsi="Symbol"/>
    </w:rPr>
  </w:style>
  <w:style w:type="character" w:customStyle="1" w:styleId="WW8Num3z4">
    <w:name w:val="WW8Num3z4"/>
    <w:rsid w:val="00A75F4A"/>
    <w:rPr>
      <w:rFonts w:ascii="Courier New" w:hAnsi="Courier New" w:cs="Courier New"/>
    </w:rPr>
  </w:style>
  <w:style w:type="character" w:customStyle="1" w:styleId="WW8Num4z1">
    <w:name w:val="WW8Num4z1"/>
    <w:rsid w:val="00A75F4A"/>
    <w:rPr>
      <w:rFonts w:ascii="Courier New" w:hAnsi="Courier New" w:cs="Courier New"/>
    </w:rPr>
  </w:style>
  <w:style w:type="character" w:customStyle="1" w:styleId="WW8Num4z3">
    <w:name w:val="WW8Num4z3"/>
    <w:rsid w:val="00A75F4A"/>
    <w:rPr>
      <w:rFonts w:ascii="Symbol" w:hAnsi="Symbol"/>
    </w:rPr>
  </w:style>
  <w:style w:type="character" w:customStyle="1" w:styleId="WW8Num7z2">
    <w:name w:val="WW8Num7z2"/>
    <w:rsid w:val="00A75F4A"/>
    <w:rPr>
      <w:rFonts w:ascii="Courier New" w:hAnsi="Courier New" w:cs="Courier New"/>
    </w:rPr>
  </w:style>
  <w:style w:type="character" w:customStyle="1" w:styleId="WW8Num7z5">
    <w:name w:val="WW8Num7z5"/>
    <w:rsid w:val="00A75F4A"/>
    <w:rPr>
      <w:rFonts w:ascii="Wingdings" w:hAnsi="Wingdings"/>
    </w:rPr>
  </w:style>
  <w:style w:type="character" w:customStyle="1" w:styleId="WW8Num9z1">
    <w:name w:val="WW8Num9z1"/>
    <w:rsid w:val="00A75F4A"/>
    <w:rPr>
      <w:rFonts w:ascii="Courier New" w:hAnsi="Courier New" w:cs="Courier New"/>
    </w:rPr>
  </w:style>
  <w:style w:type="character" w:customStyle="1" w:styleId="WW8Num9z2">
    <w:name w:val="WW8Num9z2"/>
    <w:rsid w:val="00A75F4A"/>
    <w:rPr>
      <w:rFonts w:ascii="Wingdings" w:hAnsi="Wingdings"/>
    </w:rPr>
  </w:style>
  <w:style w:type="character" w:customStyle="1" w:styleId="WW8Num9z3">
    <w:name w:val="WW8Num9z3"/>
    <w:rsid w:val="00A75F4A"/>
    <w:rPr>
      <w:rFonts w:ascii="Symbol" w:hAnsi="Symbol"/>
    </w:rPr>
  </w:style>
  <w:style w:type="character" w:customStyle="1" w:styleId="WW8Num10z0">
    <w:name w:val="WW8Num10z0"/>
    <w:rsid w:val="00A75F4A"/>
    <w:rPr>
      <w:rFonts w:ascii="Times New Roman" w:eastAsia="PMingLiU" w:hAnsi="Times New Roman" w:cs="Times New Roman"/>
    </w:rPr>
  </w:style>
  <w:style w:type="character" w:customStyle="1" w:styleId="WW8Num10z1">
    <w:name w:val="WW8Num10z1"/>
    <w:rsid w:val="00A75F4A"/>
    <w:rPr>
      <w:rFonts w:ascii="Courier New" w:hAnsi="Courier New" w:cs="Courier New"/>
    </w:rPr>
  </w:style>
  <w:style w:type="character" w:customStyle="1" w:styleId="WW8Num10z2">
    <w:name w:val="WW8Num10z2"/>
    <w:rsid w:val="00A75F4A"/>
    <w:rPr>
      <w:rFonts w:ascii="Wingdings" w:hAnsi="Wingdings"/>
    </w:rPr>
  </w:style>
  <w:style w:type="character" w:customStyle="1" w:styleId="WW8Num10z3">
    <w:name w:val="WW8Num10z3"/>
    <w:rsid w:val="00A75F4A"/>
    <w:rPr>
      <w:rFonts w:ascii="Symbol" w:hAnsi="Symbol"/>
    </w:rPr>
  </w:style>
  <w:style w:type="character" w:customStyle="1" w:styleId="WW8Num12z0">
    <w:name w:val="WW8Num12z0"/>
    <w:rsid w:val="00A75F4A"/>
    <w:rPr>
      <w:rFonts w:ascii="Times New Roman" w:eastAsia="Times New Roman" w:hAnsi="Times New Roman" w:cs="Times New Roman"/>
    </w:rPr>
  </w:style>
  <w:style w:type="character" w:customStyle="1" w:styleId="WW8Num12z1">
    <w:name w:val="WW8Num12z1"/>
    <w:rsid w:val="00A75F4A"/>
    <w:rPr>
      <w:rFonts w:ascii="Courier New" w:hAnsi="Courier New" w:cs="Courier New"/>
    </w:rPr>
  </w:style>
  <w:style w:type="character" w:customStyle="1" w:styleId="WW8Num12z2">
    <w:name w:val="WW8Num12z2"/>
    <w:rsid w:val="00A75F4A"/>
    <w:rPr>
      <w:rFonts w:ascii="Wingdings" w:hAnsi="Wingdings"/>
    </w:rPr>
  </w:style>
  <w:style w:type="character" w:customStyle="1" w:styleId="WW8Num12z3">
    <w:name w:val="WW8Num12z3"/>
    <w:rsid w:val="00A75F4A"/>
    <w:rPr>
      <w:rFonts w:ascii="Symbol" w:hAnsi="Symbol"/>
    </w:rPr>
  </w:style>
  <w:style w:type="character" w:customStyle="1" w:styleId="WW8Num13z0">
    <w:name w:val="WW8Num13z0"/>
    <w:rsid w:val="00A75F4A"/>
    <w:rPr>
      <w:rFonts w:ascii="Symbol" w:hAnsi="Symbol"/>
    </w:rPr>
  </w:style>
  <w:style w:type="character" w:customStyle="1" w:styleId="WW8Num13z1">
    <w:name w:val="WW8Num13z1"/>
    <w:rsid w:val="00A75F4A"/>
    <w:rPr>
      <w:rFonts w:ascii="Courier New" w:hAnsi="Courier New" w:cs="Courier New"/>
    </w:rPr>
  </w:style>
  <w:style w:type="character" w:customStyle="1" w:styleId="WW8Num13z2">
    <w:name w:val="WW8Num13z2"/>
    <w:rsid w:val="00A75F4A"/>
    <w:rPr>
      <w:rFonts w:ascii="Wingdings" w:hAnsi="Wingdings"/>
    </w:rPr>
  </w:style>
  <w:style w:type="character" w:customStyle="1" w:styleId="WW8Num14z0">
    <w:name w:val="WW8Num14z0"/>
    <w:rsid w:val="00A75F4A"/>
    <w:rPr>
      <w:rFonts w:ascii="Symbol" w:hAnsi="Symbol"/>
    </w:rPr>
  </w:style>
  <w:style w:type="character" w:customStyle="1" w:styleId="WW8Num14z1">
    <w:name w:val="WW8Num14z1"/>
    <w:rsid w:val="00A75F4A"/>
    <w:rPr>
      <w:rFonts w:ascii="Courier New" w:hAnsi="Courier New"/>
    </w:rPr>
  </w:style>
  <w:style w:type="character" w:customStyle="1" w:styleId="WW8Num14z2">
    <w:name w:val="WW8Num14z2"/>
    <w:rsid w:val="00A75F4A"/>
    <w:rPr>
      <w:rFonts w:ascii="Wingdings" w:hAnsi="Wingdings"/>
    </w:rPr>
  </w:style>
  <w:style w:type="character" w:customStyle="1" w:styleId="WW8Num15z0">
    <w:name w:val="WW8Num15z0"/>
    <w:rsid w:val="00A75F4A"/>
    <w:rPr>
      <w:rFonts w:ascii="VNI-Zap" w:hAnsi="VNI-Zap"/>
    </w:rPr>
  </w:style>
  <w:style w:type="character" w:customStyle="1" w:styleId="WW8Num15z1">
    <w:name w:val="WW8Num15z1"/>
    <w:rsid w:val="00A75F4A"/>
    <w:rPr>
      <w:rFonts w:ascii="Courier New" w:hAnsi="Courier New" w:cs="Courier New"/>
    </w:rPr>
  </w:style>
  <w:style w:type="character" w:customStyle="1" w:styleId="WW8Num15z2">
    <w:name w:val="WW8Num15z2"/>
    <w:rsid w:val="00A75F4A"/>
    <w:rPr>
      <w:rFonts w:ascii="Wingdings" w:hAnsi="Wingdings"/>
    </w:rPr>
  </w:style>
  <w:style w:type="character" w:customStyle="1" w:styleId="WW8Num15z3">
    <w:name w:val="WW8Num15z3"/>
    <w:rsid w:val="00A75F4A"/>
    <w:rPr>
      <w:rFonts w:ascii="Symbol" w:hAnsi="Symbol"/>
    </w:rPr>
  </w:style>
  <w:style w:type="character" w:customStyle="1" w:styleId="WW8Num16z0">
    <w:name w:val="WW8Num16z0"/>
    <w:rsid w:val="00A75F4A"/>
    <w:rPr>
      <w:rFonts w:ascii="VNI-Zap" w:hAnsi="VNI-Zap"/>
    </w:rPr>
  </w:style>
  <w:style w:type="character" w:customStyle="1" w:styleId="WW8Num16z1">
    <w:name w:val="WW8Num16z1"/>
    <w:rsid w:val="00A75F4A"/>
    <w:rPr>
      <w:rFonts w:ascii="Courier New" w:hAnsi="Courier New" w:cs="Courier New"/>
    </w:rPr>
  </w:style>
  <w:style w:type="character" w:customStyle="1" w:styleId="WW8Num16z2">
    <w:name w:val="WW8Num16z2"/>
    <w:rsid w:val="00A75F4A"/>
    <w:rPr>
      <w:rFonts w:ascii="Wingdings" w:hAnsi="Wingdings"/>
    </w:rPr>
  </w:style>
  <w:style w:type="character" w:customStyle="1" w:styleId="WW8Num16z3">
    <w:name w:val="WW8Num16z3"/>
    <w:rsid w:val="00A75F4A"/>
    <w:rPr>
      <w:rFonts w:ascii="Symbol" w:hAnsi="Symbol"/>
    </w:rPr>
  </w:style>
  <w:style w:type="character" w:customStyle="1" w:styleId="WW8Num19z0">
    <w:name w:val="WW8Num19z0"/>
    <w:rsid w:val="00A75F4A"/>
    <w:rPr>
      <w:rFonts w:ascii="Symbol" w:hAnsi="Symbol"/>
    </w:rPr>
  </w:style>
  <w:style w:type="character" w:customStyle="1" w:styleId="WW8Num19z1">
    <w:name w:val="WW8Num19z1"/>
    <w:rsid w:val="00A75F4A"/>
    <w:rPr>
      <w:rFonts w:ascii="Courier New" w:hAnsi="Courier New" w:cs="Courier New"/>
    </w:rPr>
  </w:style>
  <w:style w:type="character" w:customStyle="1" w:styleId="WW8Num19z2">
    <w:name w:val="WW8Num19z2"/>
    <w:rsid w:val="00A75F4A"/>
    <w:rPr>
      <w:rFonts w:ascii="Wingdings" w:hAnsi="Wingdings"/>
    </w:rPr>
  </w:style>
  <w:style w:type="character" w:customStyle="1" w:styleId="WW8Num20z0">
    <w:name w:val="WW8Num20z0"/>
    <w:rsid w:val="00A75F4A"/>
    <w:rPr>
      <w:rFonts w:ascii="Symbol" w:hAnsi="Symbol"/>
    </w:rPr>
  </w:style>
  <w:style w:type="character" w:customStyle="1" w:styleId="WW8Num20z2">
    <w:name w:val="WW8Num20z2"/>
    <w:rsid w:val="00A75F4A"/>
    <w:rPr>
      <w:b w:val="0"/>
    </w:rPr>
  </w:style>
  <w:style w:type="character" w:customStyle="1" w:styleId="WW8Num20z3">
    <w:name w:val="WW8Num20z3"/>
    <w:rsid w:val="00A75F4A"/>
    <w:rPr>
      <w:rFonts w:ascii="Courier New" w:hAnsi="Courier New"/>
    </w:rPr>
  </w:style>
  <w:style w:type="character" w:customStyle="1" w:styleId="WW8Num20z7">
    <w:name w:val="WW8Num20z7"/>
    <w:rsid w:val="00A75F4A"/>
    <w:rPr>
      <w:rFonts w:ascii="Courier New" w:hAnsi="Courier New" w:cs="Courier New"/>
    </w:rPr>
  </w:style>
  <w:style w:type="character" w:customStyle="1" w:styleId="WW8Num20z8">
    <w:name w:val="WW8Num20z8"/>
    <w:rsid w:val="00A75F4A"/>
    <w:rPr>
      <w:rFonts w:ascii="Wingdings" w:hAnsi="Wingdings"/>
    </w:rPr>
  </w:style>
  <w:style w:type="character" w:customStyle="1" w:styleId="WW8Num22z0">
    <w:name w:val="WW8Num22z0"/>
    <w:rsid w:val="00A75F4A"/>
    <w:rPr>
      <w:rFonts w:ascii="VNI-WIN Sample Font" w:hAnsi="VNI-WIN Sample Font"/>
    </w:rPr>
  </w:style>
  <w:style w:type="character" w:customStyle="1" w:styleId="WW8Num23z0">
    <w:name w:val="WW8Num23z0"/>
    <w:rsid w:val="00A75F4A"/>
    <w:rPr>
      <w:rFonts w:ascii="Symbol" w:hAnsi="Symbol"/>
    </w:rPr>
  </w:style>
  <w:style w:type="character" w:customStyle="1" w:styleId="WW8Num23z2">
    <w:name w:val="WW8Num23z2"/>
    <w:rsid w:val="00A75F4A"/>
    <w:rPr>
      <w:rFonts w:ascii="Courier New" w:hAnsi="Courier New" w:cs="Courier New"/>
    </w:rPr>
  </w:style>
  <w:style w:type="character" w:customStyle="1" w:styleId="WW8Num23z5">
    <w:name w:val="WW8Num23z5"/>
    <w:rsid w:val="00A75F4A"/>
    <w:rPr>
      <w:rFonts w:ascii="Wingdings" w:hAnsi="Wingdings"/>
    </w:rPr>
  </w:style>
  <w:style w:type="character" w:customStyle="1" w:styleId="WW8Num24z0">
    <w:name w:val="WW8Num24z0"/>
    <w:rsid w:val="00A75F4A"/>
    <w:rPr>
      <w:rFonts w:ascii="Symbol" w:hAnsi="Symbol"/>
    </w:rPr>
  </w:style>
  <w:style w:type="character" w:customStyle="1" w:styleId="WW8Num24z1">
    <w:name w:val="WW8Num24z1"/>
    <w:rsid w:val="00A75F4A"/>
    <w:rPr>
      <w:rFonts w:ascii="Courier New" w:hAnsi="Courier New" w:cs="Courier New"/>
    </w:rPr>
  </w:style>
  <w:style w:type="character" w:customStyle="1" w:styleId="WW8Num24z2">
    <w:name w:val="WW8Num24z2"/>
    <w:rsid w:val="00A75F4A"/>
    <w:rPr>
      <w:rFonts w:ascii="Wingdings" w:hAnsi="Wingdings"/>
    </w:rPr>
  </w:style>
  <w:style w:type="character" w:customStyle="1" w:styleId="WW8Num25z0">
    <w:name w:val="WW8Num25z0"/>
    <w:rsid w:val="00A75F4A"/>
    <w:rPr>
      <w:rFonts w:ascii="Symbol" w:hAnsi="Symbol"/>
    </w:rPr>
  </w:style>
  <w:style w:type="character" w:customStyle="1" w:styleId="WW8Num25z1">
    <w:name w:val="WW8Num25z1"/>
    <w:rsid w:val="00A75F4A"/>
    <w:rPr>
      <w:rFonts w:ascii="Courier New" w:hAnsi="Courier New" w:cs="Courier New"/>
    </w:rPr>
  </w:style>
  <w:style w:type="character" w:customStyle="1" w:styleId="WW8Num25z2">
    <w:name w:val="WW8Num25z2"/>
    <w:rsid w:val="00A75F4A"/>
    <w:rPr>
      <w:rFonts w:ascii="Wingdings" w:hAnsi="Wingdings"/>
    </w:rPr>
  </w:style>
  <w:style w:type="character" w:customStyle="1" w:styleId="WW8Num26z0">
    <w:name w:val="WW8Num26z0"/>
    <w:rsid w:val="00A75F4A"/>
    <w:rPr>
      <w:rFonts w:ascii="Symbol" w:hAnsi="Symbol"/>
    </w:rPr>
  </w:style>
  <w:style w:type="character" w:customStyle="1" w:styleId="WW8Num26z1">
    <w:name w:val="WW8Num26z1"/>
    <w:rsid w:val="00A75F4A"/>
    <w:rPr>
      <w:rFonts w:ascii="Courier New" w:hAnsi="Courier New" w:cs="Courier New"/>
    </w:rPr>
  </w:style>
  <w:style w:type="character" w:customStyle="1" w:styleId="WW8Num26z2">
    <w:name w:val="WW8Num26z2"/>
    <w:rsid w:val="00A75F4A"/>
    <w:rPr>
      <w:rFonts w:ascii="Wingdings" w:hAnsi="Wingdings"/>
    </w:rPr>
  </w:style>
  <w:style w:type="character" w:customStyle="1" w:styleId="WW8Num27z0">
    <w:name w:val="WW8Num27z0"/>
    <w:rsid w:val="00A75F4A"/>
    <w:rPr>
      <w:rFonts w:ascii="Times New Roman" w:hAnsi="Times New Roman"/>
    </w:rPr>
  </w:style>
  <w:style w:type="character" w:customStyle="1" w:styleId="WW8Num27z1">
    <w:name w:val="WW8Num27z1"/>
    <w:rsid w:val="00A75F4A"/>
    <w:rPr>
      <w:rFonts w:ascii="Courier New" w:hAnsi="Courier New" w:cs="Courier New"/>
    </w:rPr>
  </w:style>
  <w:style w:type="character" w:customStyle="1" w:styleId="WW8Num27z2">
    <w:name w:val="WW8Num27z2"/>
    <w:rsid w:val="00A75F4A"/>
    <w:rPr>
      <w:rFonts w:ascii="Wingdings" w:hAnsi="Wingdings"/>
    </w:rPr>
  </w:style>
  <w:style w:type="character" w:customStyle="1" w:styleId="WW8Num27z3">
    <w:name w:val="WW8Num27z3"/>
    <w:rsid w:val="00A75F4A"/>
    <w:rPr>
      <w:rFonts w:ascii="Symbol" w:hAnsi="Symbol"/>
    </w:rPr>
  </w:style>
  <w:style w:type="character" w:customStyle="1" w:styleId="WW8Num28z0">
    <w:name w:val="WW8Num28z0"/>
    <w:rsid w:val="00A75F4A"/>
    <w:rPr>
      <w:rFonts w:ascii="Symbol" w:hAnsi="Symbol"/>
    </w:rPr>
  </w:style>
  <w:style w:type="character" w:customStyle="1" w:styleId="WW8Num28z1">
    <w:name w:val="WW8Num28z1"/>
    <w:rsid w:val="00A75F4A"/>
    <w:rPr>
      <w:rFonts w:ascii="Courier New" w:hAnsi="Courier New" w:cs="Courier New"/>
    </w:rPr>
  </w:style>
  <w:style w:type="character" w:customStyle="1" w:styleId="WW8Num28z2">
    <w:name w:val="WW8Num28z2"/>
    <w:rsid w:val="00A75F4A"/>
    <w:rPr>
      <w:rFonts w:ascii="Wingdings" w:hAnsi="Wingdings"/>
    </w:rPr>
  </w:style>
  <w:style w:type="character" w:customStyle="1" w:styleId="WW8Num32z0">
    <w:name w:val="WW8Num32z0"/>
    <w:rsid w:val="00A75F4A"/>
    <w:rPr>
      <w:rFonts w:ascii="Wingdings" w:hAnsi="Wingdings"/>
    </w:rPr>
  </w:style>
  <w:style w:type="character" w:customStyle="1" w:styleId="WW8Num32z1">
    <w:name w:val="WW8Num32z1"/>
    <w:rsid w:val="00A75F4A"/>
    <w:rPr>
      <w:rFonts w:ascii="Courier New" w:hAnsi="Courier New" w:cs="Courier New"/>
    </w:rPr>
  </w:style>
  <w:style w:type="character" w:customStyle="1" w:styleId="WW8Num32z3">
    <w:name w:val="WW8Num32z3"/>
    <w:rsid w:val="00A75F4A"/>
    <w:rPr>
      <w:rFonts w:ascii="Symbol" w:hAnsi="Symbol"/>
    </w:rPr>
  </w:style>
  <w:style w:type="character" w:customStyle="1" w:styleId="WW8Num33z0">
    <w:name w:val="WW8Num33z0"/>
    <w:rsid w:val="00A75F4A"/>
    <w:rPr>
      <w:rFonts w:ascii="Symbol" w:hAnsi="Symbol"/>
    </w:rPr>
  </w:style>
  <w:style w:type="character" w:customStyle="1" w:styleId="WW8Num33z1">
    <w:name w:val="WW8Num33z1"/>
    <w:rsid w:val="00A75F4A"/>
    <w:rPr>
      <w:rFonts w:ascii="Courier New" w:hAnsi="Courier New" w:cs="Courier New"/>
    </w:rPr>
  </w:style>
  <w:style w:type="character" w:customStyle="1" w:styleId="WW8Num33z2">
    <w:name w:val="WW8Num33z2"/>
    <w:rsid w:val="00A75F4A"/>
    <w:rPr>
      <w:rFonts w:ascii="Wingdings" w:hAnsi="Wingdings"/>
    </w:rPr>
  </w:style>
  <w:style w:type="character" w:customStyle="1" w:styleId="WW8Num34z0">
    <w:name w:val="WW8Num34z0"/>
    <w:rsid w:val="00A75F4A"/>
    <w:rPr>
      <w:i/>
      <w:u w:val="single"/>
    </w:rPr>
  </w:style>
  <w:style w:type="character" w:customStyle="1" w:styleId="WW8Num34z1">
    <w:name w:val="WW8Num34z1"/>
    <w:rsid w:val="00A75F4A"/>
    <w:rPr>
      <w:i/>
      <w:u w:val="none"/>
    </w:rPr>
  </w:style>
  <w:style w:type="character" w:customStyle="1" w:styleId="WW8Num35z0">
    <w:name w:val="WW8Num35z0"/>
    <w:rsid w:val="00A75F4A"/>
    <w:rPr>
      <w:rFonts w:ascii="Symbol" w:hAnsi="Symbol"/>
    </w:rPr>
  </w:style>
  <w:style w:type="character" w:customStyle="1" w:styleId="WW8Num35z2">
    <w:name w:val="WW8Num35z2"/>
    <w:rsid w:val="00A75F4A"/>
    <w:rPr>
      <w:rFonts w:ascii="Courier New" w:hAnsi="Courier New" w:cs="Courier New"/>
    </w:rPr>
  </w:style>
  <w:style w:type="character" w:customStyle="1" w:styleId="WW8Num35z5">
    <w:name w:val="WW8Num35z5"/>
    <w:rsid w:val="00A75F4A"/>
    <w:rPr>
      <w:rFonts w:ascii="Wingdings" w:hAnsi="Wingdings"/>
    </w:rPr>
  </w:style>
  <w:style w:type="character" w:customStyle="1" w:styleId="WW8Num36z0">
    <w:name w:val="WW8Num36z0"/>
    <w:rsid w:val="00A75F4A"/>
    <w:rPr>
      <w:rFonts w:ascii="Symbol" w:hAnsi="Symbol"/>
    </w:rPr>
  </w:style>
  <w:style w:type="character" w:customStyle="1" w:styleId="WW8Num36z1">
    <w:name w:val="WW8Num36z1"/>
    <w:rsid w:val="00A75F4A"/>
    <w:rPr>
      <w:rFonts w:ascii="Courier New" w:hAnsi="Courier New" w:cs="Courier New"/>
    </w:rPr>
  </w:style>
  <w:style w:type="character" w:customStyle="1" w:styleId="WW8Num36z2">
    <w:name w:val="WW8Num36z2"/>
    <w:rsid w:val="00A75F4A"/>
    <w:rPr>
      <w:rFonts w:ascii="Wingdings" w:hAnsi="Wingdings"/>
    </w:rPr>
  </w:style>
  <w:style w:type="character" w:customStyle="1" w:styleId="WW8Num37z0">
    <w:name w:val="WW8Num37z0"/>
    <w:rsid w:val="00A75F4A"/>
    <w:rPr>
      <w:i/>
    </w:rPr>
  </w:style>
  <w:style w:type="character" w:customStyle="1" w:styleId="WW8Num38z0">
    <w:name w:val="WW8Num38z0"/>
    <w:rsid w:val="00A75F4A"/>
    <w:rPr>
      <w:rFonts w:ascii="VNI-WIN Sample Font" w:hAnsi="VNI-WIN Sample Font"/>
    </w:rPr>
  </w:style>
  <w:style w:type="character" w:customStyle="1" w:styleId="WW8Num38z1">
    <w:name w:val="WW8Num38z1"/>
    <w:rsid w:val="00A75F4A"/>
    <w:rPr>
      <w:rFonts w:ascii="Courier New" w:hAnsi="Courier New" w:cs="Courier New"/>
    </w:rPr>
  </w:style>
  <w:style w:type="character" w:customStyle="1" w:styleId="WW8Num38z2">
    <w:name w:val="WW8Num38z2"/>
    <w:rsid w:val="00A75F4A"/>
    <w:rPr>
      <w:rFonts w:ascii="Wingdings" w:hAnsi="Wingdings"/>
    </w:rPr>
  </w:style>
  <w:style w:type="character" w:customStyle="1" w:styleId="WW8Num38z3">
    <w:name w:val="WW8Num38z3"/>
    <w:rsid w:val="00A75F4A"/>
    <w:rPr>
      <w:rFonts w:ascii="Symbol" w:hAnsi="Symbol"/>
    </w:rPr>
  </w:style>
  <w:style w:type="character" w:customStyle="1" w:styleId="WW8Num39z0">
    <w:name w:val="WW8Num39z0"/>
    <w:rsid w:val="00A75F4A"/>
    <w:rPr>
      <w:rFonts w:ascii="Symbol" w:hAnsi="Symbol"/>
    </w:rPr>
  </w:style>
  <w:style w:type="character" w:customStyle="1" w:styleId="WW8Num39z2">
    <w:name w:val="WW8Num39z2"/>
    <w:rsid w:val="00A75F4A"/>
    <w:rPr>
      <w:rFonts w:ascii="Courier New" w:hAnsi="Courier New" w:cs="Courier New"/>
    </w:rPr>
  </w:style>
  <w:style w:type="character" w:customStyle="1" w:styleId="WW8Num39z5">
    <w:name w:val="WW8Num39z5"/>
    <w:rsid w:val="00A75F4A"/>
    <w:rPr>
      <w:rFonts w:ascii="Wingdings" w:hAnsi="Wingdings"/>
    </w:rPr>
  </w:style>
  <w:style w:type="character" w:customStyle="1" w:styleId="WW8Num40z0">
    <w:name w:val="WW8Num40z0"/>
    <w:rsid w:val="00A75F4A"/>
    <w:rPr>
      <w:rFonts w:ascii="Wingdings" w:hAnsi="Wingdings"/>
    </w:rPr>
  </w:style>
  <w:style w:type="character" w:customStyle="1" w:styleId="WW8Num40z1">
    <w:name w:val="WW8Num40z1"/>
    <w:rsid w:val="00A75F4A"/>
    <w:rPr>
      <w:rFonts w:ascii="Courier New" w:hAnsi="Courier New" w:cs="Courier New"/>
    </w:rPr>
  </w:style>
  <w:style w:type="character" w:customStyle="1" w:styleId="WW8Num40z3">
    <w:name w:val="WW8Num40z3"/>
    <w:rsid w:val="00A75F4A"/>
    <w:rPr>
      <w:rFonts w:ascii="Symbol" w:hAnsi="Symbol"/>
    </w:rPr>
  </w:style>
  <w:style w:type="character" w:customStyle="1" w:styleId="WW8Num41z0">
    <w:name w:val="WW8Num41z0"/>
    <w:rsid w:val="00A75F4A"/>
    <w:rPr>
      <w:i/>
      <w:u w:val="single"/>
    </w:rPr>
  </w:style>
  <w:style w:type="character" w:customStyle="1" w:styleId="WW8Num41z1">
    <w:name w:val="WW8Num41z1"/>
    <w:rsid w:val="00A75F4A"/>
    <w:rPr>
      <w:i/>
      <w:u w:val="none"/>
    </w:rPr>
  </w:style>
  <w:style w:type="character" w:customStyle="1" w:styleId="WW-DefaultParagraphFont">
    <w:name w:val="WW-Default Paragraph Font"/>
    <w:rsid w:val="00A75F4A"/>
  </w:style>
  <w:style w:type="paragraph" w:styleId="List">
    <w:name w:val="List"/>
    <w:basedOn w:val="BodyText"/>
    <w:rsid w:val="00A75F4A"/>
    <w:pPr>
      <w:tabs>
        <w:tab w:val="left" w:pos="397"/>
      </w:tabs>
      <w:suppressAutoHyphens/>
      <w:spacing w:before="0" w:line="240" w:lineRule="auto"/>
      <w:jc w:val="left"/>
    </w:pPr>
    <w:rPr>
      <w:rFonts w:cs="Tahoma"/>
      <w:sz w:val="24"/>
      <w:lang w:eastAsia="ar-SA"/>
    </w:rPr>
  </w:style>
  <w:style w:type="paragraph" w:customStyle="1" w:styleId="Index">
    <w:name w:val="Index"/>
    <w:basedOn w:val="Normal"/>
    <w:rsid w:val="00A75F4A"/>
    <w:pPr>
      <w:suppressLineNumbers/>
      <w:tabs>
        <w:tab w:val="left" w:pos="397"/>
      </w:tabs>
      <w:suppressAutoHyphens/>
      <w:spacing w:before="0" w:after="0" w:line="240" w:lineRule="auto"/>
      <w:jc w:val="left"/>
    </w:pPr>
    <w:rPr>
      <w:rFonts w:cs="Tahoma"/>
      <w:sz w:val="24"/>
      <w:lang w:eastAsia="ar-SA"/>
    </w:rPr>
  </w:style>
  <w:style w:type="paragraph" w:customStyle="1" w:styleId="NgocGiao">
    <w:name w:val="Ngoc Giao"/>
    <w:basedOn w:val="Normal"/>
    <w:rsid w:val="00A75F4A"/>
    <w:pPr>
      <w:tabs>
        <w:tab w:val="left" w:pos="397"/>
      </w:tabs>
      <w:suppressAutoHyphens/>
      <w:spacing w:before="0" w:after="0" w:line="240" w:lineRule="auto"/>
    </w:pPr>
    <w:rPr>
      <w:rFonts w:ascii="VNI-Times" w:hAnsi="VNI-Times"/>
      <w:szCs w:val="20"/>
      <w:lang w:eastAsia="ar-SA"/>
    </w:rPr>
  </w:style>
  <w:style w:type="paragraph" w:customStyle="1" w:styleId="TableContents">
    <w:name w:val="Table Contents"/>
    <w:basedOn w:val="Normal"/>
    <w:rsid w:val="00A75F4A"/>
    <w:pPr>
      <w:suppressLineNumbers/>
      <w:tabs>
        <w:tab w:val="left" w:pos="397"/>
      </w:tabs>
      <w:suppressAutoHyphens/>
      <w:spacing w:before="0" w:after="0" w:line="240" w:lineRule="auto"/>
      <w:jc w:val="left"/>
    </w:pPr>
    <w:rPr>
      <w:sz w:val="24"/>
      <w:lang w:eastAsia="ar-SA"/>
    </w:rPr>
  </w:style>
  <w:style w:type="paragraph" w:customStyle="1" w:styleId="TableHeading">
    <w:name w:val="Table Heading"/>
    <w:basedOn w:val="TableContents"/>
    <w:rsid w:val="00A75F4A"/>
    <w:pPr>
      <w:jc w:val="center"/>
    </w:pPr>
    <w:rPr>
      <w:b/>
      <w:bCs/>
    </w:rPr>
  </w:style>
  <w:style w:type="character" w:customStyle="1" w:styleId="longtext">
    <w:name w:val="long_text"/>
    <w:rsid w:val="00A75F4A"/>
  </w:style>
  <w:style w:type="character" w:customStyle="1" w:styleId="apple-tab-span">
    <w:name w:val="apple-tab-span"/>
    <w:basedOn w:val="DefaultParagraphFont"/>
    <w:rsid w:val="00A75F4A"/>
  </w:style>
  <w:style w:type="paragraph" w:customStyle="1" w:styleId="Mca">
    <w:name w:val="Môc a"/>
    <w:basedOn w:val="Normal"/>
    <w:rsid w:val="00A75F4A"/>
    <w:pPr>
      <w:keepNext/>
      <w:spacing w:before="0" w:line="240" w:lineRule="auto"/>
    </w:pPr>
    <w:rPr>
      <w:rFonts w:ascii=".VnTime" w:hAnsi=".VnTime"/>
      <w:i/>
      <w:szCs w:val="20"/>
      <w:lang w:val="pt-BR"/>
    </w:rPr>
  </w:style>
  <w:style w:type="paragraph" w:customStyle="1" w:styleId="Mc1111">
    <w:name w:val="Môc 1.1.1.1"/>
    <w:basedOn w:val="Normal"/>
    <w:link w:val="Mc1111Char"/>
    <w:rsid w:val="00A75F4A"/>
    <w:pPr>
      <w:keepNext/>
      <w:spacing w:before="0" w:line="240" w:lineRule="auto"/>
    </w:pPr>
    <w:rPr>
      <w:rFonts w:ascii=".VnTime" w:hAnsi=".VnTime"/>
      <w:b/>
      <w:szCs w:val="20"/>
    </w:rPr>
  </w:style>
  <w:style w:type="character" w:customStyle="1" w:styleId="Mc1111Char">
    <w:name w:val="Môc 1.1.1.1 Char"/>
    <w:link w:val="Mc1111"/>
    <w:rsid w:val="00A75F4A"/>
    <w:rPr>
      <w:rFonts w:ascii=".VnTime" w:hAnsi=".VnTime" w:cs="Times New Roman"/>
      <w:b/>
      <w:sz w:val="26"/>
      <w:szCs w:val="20"/>
    </w:rPr>
  </w:style>
  <w:style w:type="paragraph" w:customStyle="1" w:styleId="Tnbng">
    <w:name w:val="Tªn b¶ng"/>
    <w:basedOn w:val="BodyText"/>
    <w:rsid w:val="00A75F4A"/>
    <w:pPr>
      <w:keepNext/>
      <w:numPr>
        <w:numId w:val="32"/>
      </w:numPr>
      <w:spacing w:before="0" w:after="0" w:line="240" w:lineRule="auto"/>
    </w:pPr>
    <w:rPr>
      <w:rFonts w:ascii=".VnTime" w:hAnsi=".VnTime"/>
      <w:bCs/>
      <w:i/>
      <w:color w:val="000000"/>
      <w:sz w:val="24"/>
      <w:szCs w:val="40"/>
      <w:lang w:val="pt-BR"/>
    </w:rPr>
  </w:style>
  <w:style w:type="paragraph" w:customStyle="1" w:styleId="xl25">
    <w:name w:val="xl25"/>
    <w:basedOn w:val="Normal"/>
    <w:semiHidden/>
    <w:rsid w:val="00A75F4A"/>
    <w:pPr>
      <w:widowControl w:val="0"/>
      <w:spacing w:before="100" w:after="100" w:line="240" w:lineRule="auto"/>
      <w:jc w:val="center"/>
    </w:pPr>
    <w:rPr>
      <w:rFonts w:ascii=".VnTime" w:hAnsi=".VnTime"/>
      <w:color w:val="000000"/>
      <w:sz w:val="22"/>
      <w:szCs w:val="20"/>
    </w:rPr>
  </w:style>
  <w:style w:type="paragraph" w:customStyle="1" w:styleId="nomal">
    <w:name w:val="nomal"/>
    <w:basedOn w:val="Normal"/>
    <w:semiHidden/>
    <w:rsid w:val="00A75F4A"/>
    <w:pPr>
      <w:tabs>
        <w:tab w:val="left" w:pos="709"/>
        <w:tab w:val="left" w:pos="1134"/>
      </w:tabs>
      <w:spacing w:before="0" w:after="0" w:line="360" w:lineRule="auto"/>
    </w:pPr>
    <w:rPr>
      <w:rFonts w:ascii=".VnTime" w:hAnsi=".VnTime"/>
      <w:b/>
      <w:i/>
      <w:color w:val="000000"/>
      <w:sz w:val="28"/>
      <w:szCs w:val="20"/>
      <w:lang w:val="en-GB"/>
    </w:rPr>
  </w:style>
  <w:style w:type="paragraph" w:customStyle="1" w:styleId="BodyText21">
    <w:name w:val="Body Text 21"/>
    <w:basedOn w:val="Normal"/>
    <w:semiHidden/>
    <w:rsid w:val="00A75F4A"/>
    <w:pPr>
      <w:spacing w:before="0" w:after="0" w:line="360" w:lineRule="auto"/>
    </w:pPr>
    <w:rPr>
      <w:rFonts w:ascii=".VnTime" w:hAnsi=".VnTime"/>
      <w:color w:val="000000"/>
      <w:sz w:val="28"/>
      <w:szCs w:val="20"/>
      <w:lang w:val="en-GB"/>
    </w:rPr>
  </w:style>
  <w:style w:type="paragraph" w:customStyle="1" w:styleId="Referrence">
    <w:name w:val="Referrence"/>
    <w:basedOn w:val="Normal"/>
    <w:autoRedefine/>
    <w:semiHidden/>
    <w:rsid w:val="00A75F4A"/>
    <w:pPr>
      <w:spacing w:before="0" w:after="0" w:line="360" w:lineRule="auto"/>
      <w:ind w:firstLine="720"/>
    </w:pPr>
    <w:rPr>
      <w:rFonts w:ascii=".VnTime" w:hAnsi=".VnTime"/>
      <w:i/>
      <w:color w:val="0000FF"/>
      <w:sz w:val="28"/>
      <w:szCs w:val="20"/>
      <w:lang w:val="en-GB"/>
    </w:rPr>
  </w:style>
  <w:style w:type="paragraph" w:customStyle="1" w:styleId="noidung0">
    <w:name w:val="noidung"/>
    <w:basedOn w:val="Normal"/>
    <w:autoRedefine/>
    <w:semiHidden/>
    <w:rsid w:val="00A75F4A"/>
    <w:pPr>
      <w:spacing w:before="0" w:line="240" w:lineRule="auto"/>
      <w:ind w:right="-17"/>
    </w:pPr>
    <w:rPr>
      <w:rFonts w:ascii=".VnTime" w:hAnsi=".VnTime"/>
      <w:iCs/>
      <w:color w:val="000000"/>
      <w:sz w:val="28"/>
      <w:szCs w:val="28"/>
    </w:rPr>
  </w:style>
  <w:style w:type="paragraph" w:customStyle="1" w:styleId="font0">
    <w:name w:val="font0"/>
    <w:basedOn w:val="Normal"/>
    <w:semiHidden/>
    <w:rsid w:val="00A75F4A"/>
    <w:pPr>
      <w:spacing w:before="100" w:beforeAutospacing="1" w:after="100" w:afterAutospacing="1" w:line="240" w:lineRule="auto"/>
      <w:jc w:val="left"/>
    </w:pPr>
    <w:rPr>
      <w:rFonts w:ascii=".VnArial Narrow" w:hAnsi=".VnArial Narrow"/>
      <w:color w:val="000000"/>
      <w:sz w:val="22"/>
      <w:szCs w:val="22"/>
    </w:rPr>
  </w:style>
  <w:style w:type="paragraph" w:customStyle="1" w:styleId="xl22">
    <w:name w:val="xl22"/>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000000"/>
      <w:sz w:val="24"/>
    </w:rPr>
  </w:style>
  <w:style w:type="paragraph" w:customStyle="1" w:styleId="xl23">
    <w:name w:val="xl23"/>
    <w:basedOn w:val="Normal"/>
    <w:semiHidden/>
    <w:rsid w:val="00A75F4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b/>
      <w:bCs/>
      <w:color w:val="000000"/>
      <w:sz w:val="24"/>
    </w:rPr>
  </w:style>
  <w:style w:type="paragraph" w:customStyle="1" w:styleId="xl24">
    <w:name w:val="xl24"/>
    <w:basedOn w:val="Normal"/>
    <w:semiHidden/>
    <w:rsid w:val="00A75F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b/>
      <w:bCs/>
      <w:color w:val="000000"/>
      <w:sz w:val="24"/>
    </w:rPr>
  </w:style>
  <w:style w:type="paragraph" w:customStyle="1" w:styleId="xl26">
    <w:name w:val="xl26"/>
    <w:basedOn w:val="Normal"/>
    <w:semiHidden/>
    <w:rsid w:val="00A75F4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color w:val="000000"/>
      <w:sz w:val="24"/>
    </w:rPr>
  </w:style>
  <w:style w:type="paragraph" w:customStyle="1" w:styleId="xl27">
    <w:name w:val="xl27"/>
    <w:basedOn w:val="Normal"/>
    <w:semiHidden/>
    <w:rsid w:val="00A75F4A"/>
    <w:pPr>
      <w:shd w:val="clear" w:color="auto" w:fill="FFFF99"/>
      <w:spacing w:before="100" w:beforeAutospacing="1" w:after="100" w:afterAutospacing="1" w:line="240" w:lineRule="auto"/>
      <w:jc w:val="left"/>
    </w:pPr>
    <w:rPr>
      <w:color w:val="000000"/>
      <w:sz w:val="24"/>
    </w:rPr>
  </w:style>
  <w:style w:type="paragraph" w:customStyle="1" w:styleId="xl28">
    <w:name w:val="xl28"/>
    <w:basedOn w:val="Normal"/>
    <w:semiHidden/>
    <w:rsid w:val="00A75F4A"/>
    <w:pPr>
      <w:pBdr>
        <w:left w:val="single" w:sz="4" w:space="0" w:color="auto"/>
        <w:right w:val="single" w:sz="4" w:space="0" w:color="auto"/>
      </w:pBdr>
      <w:spacing w:before="100" w:beforeAutospacing="1" w:after="100" w:afterAutospacing="1" w:line="240" w:lineRule="auto"/>
      <w:jc w:val="left"/>
    </w:pPr>
    <w:rPr>
      <w:color w:val="000000"/>
      <w:sz w:val="24"/>
    </w:rPr>
  </w:style>
  <w:style w:type="paragraph" w:customStyle="1" w:styleId="xl29">
    <w:name w:val="xl29"/>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color w:val="000000"/>
      <w:sz w:val="24"/>
    </w:rPr>
  </w:style>
  <w:style w:type="paragraph" w:customStyle="1" w:styleId="xl30">
    <w:name w:val="xl30"/>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NarrowH" w:hAnsi=".VnArial NarrowH"/>
      <w:color w:val="000000"/>
      <w:sz w:val="24"/>
    </w:rPr>
  </w:style>
  <w:style w:type="paragraph" w:customStyle="1" w:styleId="xl31">
    <w:name w:val="xl31"/>
    <w:basedOn w:val="Normal"/>
    <w:semiHidden/>
    <w:rsid w:val="00A75F4A"/>
    <w:pPr>
      <w:pBdr>
        <w:left w:val="single" w:sz="4" w:space="0" w:color="auto"/>
        <w:bottom w:val="single" w:sz="4" w:space="0" w:color="auto"/>
      </w:pBdr>
      <w:shd w:val="clear" w:color="auto" w:fill="FFCC99"/>
      <w:spacing w:before="100" w:beforeAutospacing="1" w:after="100" w:afterAutospacing="1" w:line="240" w:lineRule="auto"/>
      <w:jc w:val="center"/>
      <w:textAlignment w:val="center"/>
    </w:pPr>
    <w:rPr>
      <w:b/>
      <w:bCs/>
      <w:color w:val="000000"/>
      <w:sz w:val="24"/>
    </w:rPr>
  </w:style>
  <w:style w:type="paragraph" w:customStyle="1" w:styleId="xl32">
    <w:name w:val="xl32"/>
    <w:basedOn w:val="Normal"/>
    <w:semiHidden/>
    <w:rsid w:val="00A75F4A"/>
    <w:pPr>
      <w:pBdr>
        <w:bottom w:val="single" w:sz="4" w:space="0" w:color="auto"/>
      </w:pBdr>
      <w:shd w:val="clear" w:color="auto" w:fill="FFCC99"/>
      <w:spacing w:before="100" w:beforeAutospacing="1" w:after="100" w:afterAutospacing="1" w:line="240" w:lineRule="auto"/>
      <w:jc w:val="center"/>
      <w:textAlignment w:val="center"/>
    </w:pPr>
    <w:rPr>
      <w:b/>
      <w:bCs/>
      <w:color w:val="000000"/>
      <w:sz w:val="24"/>
    </w:rPr>
  </w:style>
  <w:style w:type="paragraph" w:customStyle="1" w:styleId="xl33">
    <w:name w:val="xl33"/>
    <w:basedOn w:val="Normal"/>
    <w:semiHidden/>
    <w:rsid w:val="00A75F4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VnArial NarrowH" w:hAnsi=".VnArial NarrowH"/>
      <w:b/>
      <w:bCs/>
      <w:color w:val="000000"/>
      <w:sz w:val="24"/>
    </w:rPr>
  </w:style>
  <w:style w:type="paragraph" w:customStyle="1" w:styleId="xl34">
    <w:name w:val="xl34"/>
    <w:basedOn w:val="Normal"/>
    <w:semiHidden/>
    <w:rsid w:val="00A75F4A"/>
    <w:pPr>
      <w:pBdr>
        <w:left w:val="single" w:sz="4" w:space="0" w:color="auto"/>
        <w:bottom w:val="single" w:sz="4" w:space="0" w:color="auto"/>
      </w:pBdr>
      <w:shd w:val="clear" w:color="auto" w:fill="CCFFFF"/>
      <w:spacing w:before="100" w:beforeAutospacing="1" w:after="100" w:afterAutospacing="1" w:line="240" w:lineRule="auto"/>
      <w:jc w:val="center"/>
      <w:textAlignment w:val="center"/>
    </w:pPr>
    <w:rPr>
      <w:b/>
      <w:bCs/>
      <w:color w:val="000000"/>
      <w:sz w:val="24"/>
    </w:rPr>
  </w:style>
  <w:style w:type="paragraph" w:customStyle="1" w:styleId="xl35">
    <w:name w:val="xl35"/>
    <w:basedOn w:val="Normal"/>
    <w:semiHidden/>
    <w:rsid w:val="00A75F4A"/>
    <w:pPr>
      <w:pBdr>
        <w:bottom w:val="single" w:sz="4" w:space="0" w:color="auto"/>
      </w:pBdr>
      <w:shd w:val="clear" w:color="auto" w:fill="CCFFFF"/>
      <w:spacing w:before="100" w:beforeAutospacing="1" w:after="100" w:afterAutospacing="1" w:line="240" w:lineRule="auto"/>
      <w:jc w:val="center"/>
      <w:textAlignment w:val="center"/>
    </w:pPr>
    <w:rPr>
      <w:b/>
      <w:bCs/>
      <w:color w:val="000000"/>
      <w:sz w:val="24"/>
    </w:rPr>
  </w:style>
  <w:style w:type="paragraph" w:customStyle="1" w:styleId="m3">
    <w:name w:val="m3"/>
    <w:basedOn w:val="Normal"/>
    <w:autoRedefine/>
    <w:semiHidden/>
    <w:rsid w:val="00A75F4A"/>
    <w:pPr>
      <w:spacing w:before="0" w:after="0"/>
      <w:jc w:val="left"/>
    </w:pPr>
    <w:rPr>
      <w:rFonts w:ascii=".VnTime" w:hAnsi=".VnTime"/>
      <w:b/>
      <w:color w:val="000000"/>
      <w:sz w:val="28"/>
      <w:szCs w:val="20"/>
    </w:rPr>
  </w:style>
  <w:style w:type="paragraph" w:customStyle="1" w:styleId="m2">
    <w:name w:val="m2"/>
    <w:basedOn w:val="Normal"/>
    <w:autoRedefine/>
    <w:semiHidden/>
    <w:rsid w:val="00A75F4A"/>
    <w:pPr>
      <w:spacing w:before="0" w:after="0" w:line="360" w:lineRule="auto"/>
      <w:ind w:firstLine="720"/>
    </w:pPr>
    <w:rPr>
      <w:rFonts w:ascii=".VnTime" w:hAnsi=".VnTime"/>
      <w:b/>
      <w:color w:val="000000"/>
      <w:sz w:val="28"/>
      <w:szCs w:val="20"/>
    </w:rPr>
  </w:style>
  <w:style w:type="paragraph" w:customStyle="1" w:styleId="NidungCharChar">
    <w:name w:val="Néi dung Char Char"/>
    <w:basedOn w:val="Normal"/>
    <w:link w:val="NidungCharCharChar"/>
    <w:semiHidden/>
    <w:rsid w:val="00A75F4A"/>
    <w:pPr>
      <w:spacing w:before="0" w:line="360" w:lineRule="auto"/>
      <w:ind w:firstLine="720"/>
      <w:jc w:val="left"/>
    </w:pPr>
    <w:rPr>
      <w:rFonts w:ascii=".VnTime" w:hAnsi=".VnTime"/>
      <w:color w:val="000000"/>
      <w:sz w:val="24"/>
      <w:szCs w:val="20"/>
      <w:lang w:val="pt-BR"/>
    </w:rPr>
  </w:style>
  <w:style w:type="paragraph" w:customStyle="1" w:styleId="Head3">
    <w:name w:val="Head3"/>
    <w:basedOn w:val="Heading3"/>
    <w:semiHidden/>
    <w:rsid w:val="00A75F4A"/>
    <w:pPr>
      <w:keepNext w:val="0"/>
      <w:keepLines w:val="0"/>
      <w:autoSpaceDE w:val="0"/>
      <w:autoSpaceDN w:val="0"/>
      <w:spacing w:after="0" w:line="360" w:lineRule="auto"/>
      <w:ind w:firstLine="720"/>
      <w:jc w:val="right"/>
    </w:pPr>
    <w:rPr>
      <w:rFonts w:ascii=".VnTime" w:hAnsi=".VnTime" w:cs=".VnTimeH"/>
      <w:b/>
      <w:i w:val="0"/>
      <w:iCs/>
      <w:color w:val="0000FF"/>
      <w:spacing w:val="2"/>
      <w:sz w:val="28"/>
      <w:szCs w:val="28"/>
      <w:lang w:val="vi-VN"/>
    </w:rPr>
  </w:style>
  <w:style w:type="paragraph" w:customStyle="1" w:styleId="Muc111">
    <w:name w:val="Muc 1.1.1"/>
    <w:basedOn w:val="Normal"/>
    <w:semiHidden/>
    <w:rsid w:val="00A75F4A"/>
    <w:pPr>
      <w:spacing w:before="0" w:after="0" w:line="360" w:lineRule="auto"/>
      <w:jc w:val="left"/>
    </w:pPr>
    <w:rPr>
      <w:rFonts w:ascii=".VnTime" w:hAnsi=".VnTime"/>
      <w:b/>
      <w:color w:val="0000FF"/>
      <w:sz w:val="28"/>
    </w:rPr>
  </w:style>
  <w:style w:type="paragraph" w:customStyle="1" w:styleId="BodyCharCharCharCharChar">
    <w:name w:val="Body Char Char Char Char Char"/>
    <w:basedOn w:val="Normal"/>
    <w:link w:val="BodyCharCharCharCharCharChar"/>
    <w:semiHidden/>
    <w:rsid w:val="00A75F4A"/>
    <w:pPr>
      <w:spacing w:before="60" w:after="60"/>
    </w:pPr>
    <w:rPr>
      <w:color w:val="000000"/>
      <w:sz w:val="24"/>
    </w:rPr>
  </w:style>
  <w:style w:type="character" w:customStyle="1" w:styleId="BodyCharCharCharCharCharChar">
    <w:name w:val="Body Char Char Char Char Char Char"/>
    <w:link w:val="BodyCharCharCharCharChar"/>
    <w:semiHidden/>
    <w:rsid w:val="00A75F4A"/>
    <w:rPr>
      <w:rFonts w:ascii="Times New Roman" w:hAnsi="Times New Roman" w:cs="Times New Roman"/>
      <w:color w:val="000000"/>
      <w:sz w:val="24"/>
      <w:szCs w:val="24"/>
    </w:rPr>
  </w:style>
  <w:style w:type="paragraph" w:customStyle="1" w:styleId="bt">
    <w:name w:val="bt"/>
    <w:basedOn w:val="Normal"/>
    <w:semiHidden/>
    <w:rsid w:val="00A75F4A"/>
    <w:pPr>
      <w:spacing w:after="0"/>
      <w:ind w:firstLine="567"/>
    </w:pPr>
    <w:rPr>
      <w:rFonts w:ascii=".VnTime" w:hAnsi=".VnTime"/>
      <w:color w:val="000000"/>
      <w:sz w:val="28"/>
      <w:szCs w:val="20"/>
    </w:rPr>
  </w:style>
  <w:style w:type="paragraph" w:customStyle="1" w:styleId="xl36">
    <w:name w:val="xl36"/>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37">
    <w:name w:val="xl37"/>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38">
    <w:name w:val="xl38"/>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39">
    <w:name w:val="xl39"/>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textAlignment w:val="center"/>
    </w:pPr>
    <w:rPr>
      <w:rFonts w:ascii=".VnArial Narrow" w:hAnsi=".VnArial Narrow"/>
      <w:color w:val="000000"/>
      <w:sz w:val="16"/>
      <w:szCs w:val="16"/>
    </w:rPr>
  </w:style>
  <w:style w:type="paragraph" w:customStyle="1" w:styleId="xl40">
    <w:name w:val="xl40"/>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41">
    <w:name w:val="xl41"/>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center"/>
    </w:pPr>
    <w:rPr>
      <w:rFonts w:ascii=".VnArial Narrow" w:hAnsi=".VnArial Narrow"/>
      <w:color w:val="000000"/>
      <w:sz w:val="16"/>
      <w:szCs w:val="16"/>
    </w:rPr>
  </w:style>
  <w:style w:type="paragraph" w:customStyle="1" w:styleId="xl42">
    <w:name w:val="xl42"/>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hAnsi=".VnArial Narrow"/>
      <w:color w:val="000000"/>
      <w:sz w:val="16"/>
      <w:szCs w:val="16"/>
    </w:rPr>
  </w:style>
  <w:style w:type="paragraph" w:customStyle="1" w:styleId="xl43">
    <w:name w:val="xl43"/>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hAnsi=".VnArial Narrow"/>
      <w:color w:val="000000"/>
      <w:sz w:val="16"/>
      <w:szCs w:val="16"/>
    </w:rPr>
  </w:style>
  <w:style w:type="paragraph" w:customStyle="1" w:styleId="xl44">
    <w:name w:val="xl44"/>
    <w:basedOn w:val="Normal"/>
    <w:semiHidden/>
    <w:rsid w:val="00A75F4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hAnsi=".VnArial Narrow"/>
      <w:color w:val="000000"/>
      <w:sz w:val="16"/>
      <w:szCs w:val="16"/>
    </w:rPr>
  </w:style>
  <w:style w:type="paragraph" w:customStyle="1" w:styleId="xl45">
    <w:name w:val="xl45"/>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46">
    <w:name w:val="xl46"/>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47">
    <w:name w:val="xl47"/>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FF0000"/>
      <w:sz w:val="16"/>
      <w:szCs w:val="16"/>
    </w:rPr>
  </w:style>
  <w:style w:type="paragraph" w:customStyle="1" w:styleId="xl48">
    <w:name w:val="xl48"/>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hAnsi=".VnTime"/>
      <w:color w:val="000000"/>
      <w:sz w:val="16"/>
      <w:szCs w:val="16"/>
    </w:rPr>
  </w:style>
  <w:style w:type="paragraph" w:customStyle="1" w:styleId="xl49">
    <w:name w:val="xl49"/>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hAnsi=".VnTime"/>
      <w:color w:val="FF0000"/>
      <w:sz w:val="16"/>
      <w:szCs w:val="16"/>
    </w:rPr>
  </w:style>
  <w:style w:type="paragraph" w:customStyle="1" w:styleId="xl50">
    <w:name w:val="xl50"/>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hAnsi=".VnArial Narrow"/>
      <w:color w:val="000000"/>
      <w:sz w:val="16"/>
      <w:szCs w:val="16"/>
    </w:rPr>
  </w:style>
  <w:style w:type="paragraph" w:customStyle="1" w:styleId="xl51">
    <w:name w:val="xl51"/>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FF0000"/>
      <w:sz w:val="16"/>
      <w:szCs w:val="16"/>
    </w:rPr>
  </w:style>
  <w:style w:type="paragraph" w:customStyle="1" w:styleId="xl52">
    <w:name w:val="xl52"/>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Arial Narrow" w:hAnsi=".VnArial Narrow"/>
      <w:color w:val="000000"/>
      <w:sz w:val="16"/>
      <w:szCs w:val="16"/>
    </w:rPr>
  </w:style>
  <w:style w:type="paragraph" w:customStyle="1" w:styleId="xl53">
    <w:name w:val="xl53"/>
    <w:basedOn w:val="Normal"/>
    <w:semiHidden/>
    <w:rsid w:val="00A75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Arial Narrow" w:hAnsi=".VnArial Narrow"/>
      <w:color w:val="000000"/>
      <w:sz w:val="16"/>
      <w:szCs w:val="16"/>
    </w:rPr>
  </w:style>
  <w:style w:type="character" w:customStyle="1" w:styleId="NidungCharCharChar">
    <w:name w:val="Néi dung Char Char Char"/>
    <w:link w:val="NidungCharChar"/>
    <w:semiHidden/>
    <w:rsid w:val="00A75F4A"/>
    <w:rPr>
      <w:rFonts w:ascii=".VnTime" w:hAnsi=".VnTime" w:cs="Times New Roman"/>
      <w:color w:val="000000"/>
      <w:sz w:val="24"/>
      <w:szCs w:val="20"/>
      <w:lang w:val="pt-BR"/>
    </w:rPr>
  </w:style>
  <w:style w:type="paragraph" w:customStyle="1" w:styleId="Style12ptRedCentered">
    <w:name w:val="Style 12 pt Red Centered"/>
    <w:basedOn w:val="Normal"/>
    <w:semiHidden/>
    <w:rsid w:val="00A75F4A"/>
    <w:pPr>
      <w:spacing w:before="0" w:after="0" w:line="240" w:lineRule="auto"/>
      <w:jc w:val="center"/>
    </w:pPr>
    <w:rPr>
      <w:rFonts w:ascii=".VnTime" w:hAnsi=".VnTime"/>
      <w:sz w:val="24"/>
      <w:szCs w:val="20"/>
    </w:rPr>
  </w:style>
  <w:style w:type="paragraph" w:customStyle="1" w:styleId="MucI">
    <w:name w:val="MucI"/>
    <w:basedOn w:val="Normal"/>
    <w:semiHidden/>
    <w:rsid w:val="00A75F4A"/>
    <w:pPr>
      <w:numPr>
        <w:ilvl w:val="12"/>
      </w:numPr>
      <w:spacing w:before="40" w:after="40" w:line="252" w:lineRule="auto"/>
      <w:ind w:firstLine="720"/>
    </w:pPr>
    <w:rPr>
      <w:rFonts w:ascii=".VnTimeH" w:hAnsi=".VnTimeH"/>
      <w:b/>
      <w:iCs/>
      <w:color w:val="000000"/>
      <w:sz w:val="28"/>
    </w:rPr>
  </w:style>
  <w:style w:type="paragraph" w:customStyle="1" w:styleId="StyleBlackJustifiedRight-032cmLinespacingMultiple1">
    <w:name w:val="Style Black Justified Right:  -032 cm Line spacing:  Multiple 1..."/>
    <w:basedOn w:val="Normal"/>
    <w:semiHidden/>
    <w:rsid w:val="00A75F4A"/>
    <w:pPr>
      <w:spacing w:before="0" w:after="0"/>
    </w:pPr>
    <w:rPr>
      <w:rFonts w:ascii=".VnTime" w:hAnsi=".VnTime"/>
      <w:color w:val="000000"/>
      <w:sz w:val="28"/>
      <w:szCs w:val="20"/>
    </w:rPr>
  </w:style>
  <w:style w:type="paragraph" w:customStyle="1" w:styleId="a-Binhthuong">
    <w:name w:val="a- Binh thuong"/>
    <w:basedOn w:val="BodyText"/>
    <w:autoRedefine/>
    <w:semiHidden/>
    <w:rsid w:val="00A75F4A"/>
    <w:pPr>
      <w:tabs>
        <w:tab w:val="left" w:pos="0"/>
      </w:tabs>
      <w:spacing w:before="0" w:after="0" w:line="240" w:lineRule="auto"/>
      <w:ind w:firstLine="720"/>
    </w:pPr>
    <w:rPr>
      <w:rFonts w:ascii=".VnTime" w:hAnsi=".VnTime"/>
      <w:snapToGrid w:val="0"/>
      <w:szCs w:val="28"/>
      <w:lang w:val="en-GB"/>
    </w:rPr>
  </w:style>
  <w:style w:type="paragraph" w:customStyle="1" w:styleId="Bng">
    <w:name w:val="B¶ng"/>
    <w:basedOn w:val="BodyText"/>
    <w:semiHidden/>
    <w:rsid w:val="00A75F4A"/>
    <w:pPr>
      <w:spacing w:before="0" w:after="0"/>
    </w:pPr>
    <w:rPr>
      <w:rFonts w:ascii=".VnTime" w:hAnsi=".VnTime"/>
      <w:i/>
      <w:szCs w:val="28"/>
    </w:rPr>
  </w:style>
  <w:style w:type="paragraph" w:customStyle="1" w:styleId="Bang-noidung">
    <w:name w:val="Bang-noi dung"/>
    <w:basedOn w:val="Normal"/>
    <w:autoRedefine/>
    <w:semiHidden/>
    <w:rsid w:val="00A75F4A"/>
    <w:pPr>
      <w:spacing w:before="40" w:after="40" w:line="240" w:lineRule="auto"/>
      <w:jc w:val="center"/>
      <w:outlineLvl w:val="3"/>
    </w:pPr>
    <w:rPr>
      <w:rFonts w:ascii=".VnTime" w:hAnsi=".VnTime"/>
      <w:snapToGrid w:val="0"/>
      <w:szCs w:val="26"/>
    </w:rPr>
  </w:style>
  <w:style w:type="paragraph" w:customStyle="1" w:styleId="Bang-cantrai">
    <w:name w:val="Bang-can trai"/>
    <w:basedOn w:val="Bang-noidung"/>
    <w:autoRedefine/>
    <w:semiHidden/>
    <w:rsid w:val="00A75F4A"/>
    <w:rPr>
      <w:rFonts w:ascii=".VnAvant" w:hAnsi=".VnAvant"/>
      <w:sz w:val="16"/>
      <w:szCs w:val="16"/>
    </w:rPr>
  </w:style>
  <w:style w:type="paragraph" w:customStyle="1" w:styleId="Bang-Tieude">
    <w:name w:val="Bang-Tieu de"/>
    <w:basedOn w:val="Bang-noidung"/>
    <w:autoRedefine/>
    <w:semiHidden/>
    <w:rsid w:val="00A75F4A"/>
    <w:rPr>
      <w:rFonts w:ascii=".VnAvant" w:hAnsi=".VnAvant"/>
      <w:b/>
      <w:sz w:val="16"/>
      <w:szCs w:val="16"/>
    </w:rPr>
  </w:style>
  <w:style w:type="paragraph" w:customStyle="1" w:styleId="Chng">
    <w:name w:val="Ch­¬ng"/>
    <w:basedOn w:val="Normal"/>
    <w:autoRedefine/>
    <w:rsid w:val="00A75F4A"/>
    <w:pPr>
      <w:keepNext/>
      <w:spacing w:before="0" w:after="240" w:line="240" w:lineRule="auto"/>
      <w:jc w:val="right"/>
    </w:pPr>
    <w:rPr>
      <w:rFonts w:ascii=".VnRevueH" w:hAnsi=".VnRevueH"/>
      <w:b/>
      <w:sz w:val="28"/>
      <w:szCs w:val="28"/>
    </w:rPr>
  </w:style>
  <w:style w:type="paragraph" w:styleId="MacroText">
    <w:name w:val="macro"/>
    <w:link w:val="MacroTextChar"/>
    <w:semiHidden/>
    <w:rsid w:val="00A75F4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color w:val="0000FF"/>
      <w:sz w:val="20"/>
      <w:szCs w:val="20"/>
    </w:rPr>
  </w:style>
  <w:style w:type="character" w:customStyle="1" w:styleId="MacroTextChar">
    <w:name w:val="Macro Text Char"/>
    <w:basedOn w:val="DefaultParagraphFont"/>
    <w:link w:val="MacroText"/>
    <w:semiHidden/>
    <w:rsid w:val="00A75F4A"/>
    <w:rPr>
      <w:rFonts w:ascii="Courier New" w:hAnsi="Courier New" w:cs="Courier New"/>
      <w:color w:val="0000FF"/>
      <w:sz w:val="20"/>
      <w:szCs w:val="20"/>
    </w:rPr>
  </w:style>
  <w:style w:type="paragraph" w:customStyle="1" w:styleId="Mc110">
    <w:name w:val="Môc 1.1"/>
    <w:basedOn w:val="Normal"/>
    <w:link w:val="Mc11Char0"/>
    <w:autoRedefine/>
    <w:rsid w:val="00A75F4A"/>
    <w:pPr>
      <w:keepNext/>
      <w:spacing w:before="0" w:line="240" w:lineRule="auto"/>
    </w:pPr>
    <w:rPr>
      <w:rFonts w:ascii=".VnTimeH" w:hAnsi=".VnTimeH"/>
      <w:b/>
      <w:szCs w:val="28"/>
      <w:lang w:val="pt-BR"/>
    </w:rPr>
  </w:style>
  <w:style w:type="character" w:customStyle="1" w:styleId="Mc11Char0">
    <w:name w:val="Môc 1.1 Char"/>
    <w:link w:val="Mc110"/>
    <w:rsid w:val="00A75F4A"/>
    <w:rPr>
      <w:rFonts w:ascii=".VnTimeH" w:hAnsi=".VnTimeH" w:cs="Times New Roman"/>
      <w:b/>
      <w:sz w:val="26"/>
      <w:szCs w:val="28"/>
      <w:lang w:val="pt-BR"/>
    </w:rPr>
  </w:style>
  <w:style w:type="paragraph" w:customStyle="1" w:styleId="Mc1110">
    <w:name w:val="Môc 1.1.1"/>
    <w:basedOn w:val="Normal"/>
    <w:link w:val="Mc111Char0"/>
    <w:autoRedefine/>
    <w:rsid w:val="00A75F4A"/>
    <w:pPr>
      <w:keepNext/>
      <w:spacing w:before="0" w:line="240" w:lineRule="auto"/>
    </w:pPr>
    <w:rPr>
      <w:rFonts w:ascii=".VnTime" w:hAnsi=".VnTime"/>
      <w:b/>
      <w:szCs w:val="28"/>
      <w:lang w:val="pt-BR"/>
    </w:rPr>
  </w:style>
  <w:style w:type="character" w:customStyle="1" w:styleId="Mc111Char0">
    <w:name w:val="Môc 1.1.1 Char"/>
    <w:link w:val="Mc1110"/>
    <w:rsid w:val="00A75F4A"/>
    <w:rPr>
      <w:rFonts w:ascii=".VnTime" w:hAnsi=".VnTime" w:cs="Times New Roman"/>
      <w:b/>
      <w:sz w:val="26"/>
      <w:szCs w:val="28"/>
      <w:lang w:val="pt-BR"/>
    </w:rPr>
  </w:style>
  <w:style w:type="paragraph" w:customStyle="1" w:styleId="Style12ptRedRight">
    <w:name w:val="Style 12 pt Red Right"/>
    <w:basedOn w:val="Normal"/>
    <w:semiHidden/>
    <w:rsid w:val="00A75F4A"/>
    <w:pPr>
      <w:spacing w:before="0" w:after="0" w:line="240" w:lineRule="auto"/>
      <w:jc w:val="right"/>
    </w:pPr>
    <w:rPr>
      <w:rFonts w:ascii=".VnTime" w:hAnsi=".VnTime"/>
      <w:sz w:val="24"/>
      <w:szCs w:val="20"/>
    </w:rPr>
  </w:style>
  <w:style w:type="paragraph" w:customStyle="1" w:styleId="Mci">
    <w:name w:val="Môc i"/>
    <w:basedOn w:val="Normal"/>
    <w:rsid w:val="00A75F4A"/>
    <w:pPr>
      <w:spacing w:before="0" w:line="240" w:lineRule="auto"/>
      <w:ind w:firstLine="720"/>
    </w:pPr>
    <w:rPr>
      <w:rFonts w:ascii=".VnTime" w:hAnsi=".VnTime"/>
      <w:b/>
      <w:szCs w:val="28"/>
      <w:lang w:val="pt-BR"/>
    </w:rPr>
  </w:style>
  <w:style w:type="character" w:customStyle="1" w:styleId="Style12ptRed">
    <w:name w:val="Style 12 pt Red"/>
    <w:semiHidden/>
    <w:rsid w:val="00A75F4A"/>
    <w:rPr>
      <w:color w:val="auto"/>
      <w:sz w:val="24"/>
    </w:rPr>
  </w:style>
  <w:style w:type="character" w:customStyle="1" w:styleId="Style12ptRedCondensedby06pt">
    <w:name w:val="Style 12 pt Red Condensed by  06 pt"/>
    <w:semiHidden/>
    <w:rsid w:val="00A75F4A"/>
    <w:rPr>
      <w:color w:val="auto"/>
      <w:spacing w:val="-12"/>
      <w:sz w:val="24"/>
    </w:rPr>
  </w:style>
  <w:style w:type="paragraph" w:customStyle="1" w:styleId="Style12ptBoldRedRight">
    <w:name w:val="Style 12 pt Bold Red Right"/>
    <w:basedOn w:val="Normal"/>
    <w:semiHidden/>
    <w:rsid w:val="00A75F4A"/>
    <w:pPr>
      <w:spacing w:before="0" w:after="0" w:line="240" w:lineRule="auto"/>
      <w:jc w:val="right"/>
    </w:pPr>
    <w:rPr>
      <w:rFonts w:ascii=".VnTime" w:hAnsi=".VnTime"/>
      <w:b/>
      <w:bCs/>
      <w:sz w:val="24"/>
      <w:szCs w:val="20"/>
    </w:rPr>
  </w:style>
  <w:style w:type="character" w:customStyle="1" w:styleId="Style12ptBoldRed">
    <w:name w:val="Style 12 pt Bold Red"/>
    <w:semiHidden/>
    <w:rsid w:val="00A75F4A"/>
    <w:rPr>
      <w:b/>
      <w:bCs/>
      <w:color w:val="auto"/>
      <w:sz w:val="24"/>
    </w:rPr>
  </w:style>
  <w:style w:type="paragraph" w:customStyle="1" w:styleId="Style12ptBoldRedCentered">
    <w:name w:val="Style 12 pt Bold Red Centered"/>
    <w:basedOn w:val="Normal"/>
    <w:semiHidden/>
    <w:rsid w:val="00A75F4A"/>
    <w:pPr>
      <w:spacing w:before="0" w:after="0" w:line="240" w:lineRule="auto"/>
      <w:jc w:val="center"/>
    </w:pPr>
    <w:rPr>
      <w:rFonts w:ascii=".VnTime" w:hAnsi=".VnTime"/>
      <w:b/>
      <w:bCs/>
      <w:sz w:val="24"/>
      <w:szCs w:val="20"/>
    </w:rPr>
  </w:style>
  <w:style w:type="character" w:customStyle="1" w:styleId="Style12ptItalicRed">
    <w:name w:val="Style 12 pt Italic Red"/>
    <w:semiHidden/>
    <w:rsid w:val="00A75F4A"/>
    <w:rPr>
      <w:i/>
      <w:iCs/>
      <w:color w:val="auto"/>
      <w:sz w:val="24"/>
    </w:rPr>
  </w:style>
  <w:style w:type="paragraph" w:customStyle="1" w:styleId="Style11ptRedRight">
    <w:name w:val="Style 11 pt Red Right"/>
    <w:basedOn w:val="Normal"/>
    <w:semiHidden/>
    <w:rsid w:val="00A75F4A"/>
    <w:pPr>
      <w:spacing w:before="0" w:after="0" w:line="240" w:lineRule="auto"/>
      <w:jc w:val="right"/>
    </w:pPr>
    <w:rPr>
      <w:rFonts w:ascii=".VnTime" w:hAnsi=".VnTime"/>
      <w:sz w:val="22"/>
      <w:szCs w:val="20"/>
    </w:rPr>
  </w:style>
  <w:style w:type="paragraph" w:customStyle="1" w:styleId="Style11ptRedCentered">
    <w:name w:val="Style 11 pt Red Centered"/>
    <w:basedOn w:val="Normal"/>
    <w:semiHidden/>
    <w:rsid w:val="00A75F4A"/>
    <w:pPr>
      <w:spacing w:before="0" w:after="0" w:line="240" w:lineRule="auto"/>
      <w:jc w:val="center"/>
    </w:pPr>
    <w:rPr>
      <w:rFonts w:ascii=".VnTime" w:hAnsi=".VnTime"/>
      <w:sz w:val="22"/>
      <w:szCs w:val="20"/>
    </w:rPr>
  </w:style>
  <w:style w:type="character" w:customStyle="1" w:styleId="Style11ptRed">
    <w:name w:val="Style 11 pt Red"/>
    <w:semiHidden/>
    <w:rsid w:val="00A75F4A"/>
    <w:rPr>
      <w:color w:val="auto"/>
      <w:sz w:val="22"/>
    </w:rPr>
  </w:style>
  <w:style w:type="paragraph" w:customStyle="1" w:styleId="Style11ptBoldRedRight">
    <w:name w:val="Style 11 pt Bold Red Right"/>
    <w:basedOn w:val="Normal"/>
    <w:semiHidden/>
    <w:rsid w:val="00A75F4A"/>
    <w:pPr>
      <w:spacing w:before="0" w:after="0" w:line="240" w:lineRule="auto"/>
      <w:jc w:val="right"/>
    </w:pPr>
    <w:rPr>
      <w:rFonts w:ascii=".VnTime" w:hAnsi=".VnTime"/>
      <w:b/>
      <w:bCs/>
      <w:sz w:val="22"/>
      <w:szCs w:val="20"/>
    </w:rPr>
  </w:style>
  <w:style w:type="paragraph" w:customStyle="1" w:styleId="Style11ptBoldRedCentered">
    <w:name w:val="Style 11 pt Bold Red Centered"/>
    <w:basedOn w:val="Normal"/>
    <w:semiHidden/>
    <w:rsid w:val="00A75F4A"/>
    <w:pPr>
      <w:spacing w:before="0" w:after="0" w:line="240" w:lineRule="auto"/>
      <w:jc w:val="center"/>
    </w:pPr>
    <w:rPr>
      <w:rFonts w:ascii=".VnTime" w:hAnsi=".VnTime"/>
      <w:b/>
      <w:bCs/>
      <w:sz w:val="22"/>
      <w:szCs w:val="20"/>
    </w:rPr>
  </w:style>
  <w:style w:type="character" w:customStyle="1" w:styleId="Style11ptBoldRed">
    <w:name w:val="Style 11 pt Bold Red"/>
    <w:semiHidden/>
    <w:rsid w:val="00A75F4A"/>
    <w:rPr>
      <w:b/>
      <w:bCs/>
      <w:color w:val="auto"/>
      <w:sz w:val="22"/>
    </w:rPr>
  </w:style>
  <w:style w:type="paragraph" w:customStyle="1" w:styleId="StyleVnArialNarrow10ptRedRight">
    <w:name w:val="Style .VnArial Narrow 10 pt Red Right"/>
    <w:basedOn w:val="Normal"/>
    <w:semiHidden/>
    <w:rsid w:val="00A75F4A"/>
    <w:pPr>
      <w:spacing w:before="0" w:after="0" w:line="240" w:lineRule="auto"/>
      <w:jc w:val="right"/>
    </w:pPr>
    <w:rPr>
      <w:rFonts w:ascii=".VnArial Narrow" w:hAnsi=".VnArial Narrow"/>
      <w:sz w:val="20"/>
      <w:szCs w:val="20"/>
    </w:rPr>
  </w:style>
  <w:style w:type="paragraph" w:customStyle="1" w:styleId="StyleBoldItalicAutoJustifiedAfter6pt">
    <w:name w:val="Style Bold Italic Auto Justified After:  6 pt"/>
    <w:basedOn w:val="Normal"/>
    <w:semiHidden/>
    <w:rsid w:val="00A75F4A"/>
    <w:pPr>
      <w:spacing w:before="0" w:line="240" w:lineRule="auto"/>
    </w:pPr>
    <w:rPr>
      <w:rFonts w:ascii=".VnTime" w:hAnsi=".VnTime"/>
      <w:b/>
      <w:bCs/>
      <w:i/>
      <w:iCs/>
      <w:szCs w:val="20"/>
    </w:rPr>
  </w:style>
  <w:style w:type="paragraph" w:customStyle="1" w:styleId="StyleBoldAutoJustifiedAfter6pt">
    <w:name w:val="Style Bold Auto Justified After:  6 pt"/>
    <w:basedOn w:val="Normal"/>
    <w:semiHidden/>
    <w:rsid w:val="00A75F4A"/>
    <w:pPr>
      <w:spacing w:before="0" w:line="240" w:lineRule="auto"/>
    </w:pPr>
    <w:rPr>
      <w:rFonts w:ascii=".VnTime" w:hAnsi=".VnTime"/>
      <w:b/>
      <w:bCs/>
      <w:szCs w:val="20"/>
    </w:rPr>
  </w:style>
  <w:style w:type="paragraph" w:customStyle="1" w:styleId="StyleBoldJustifiedAfter6pt">
    <w:name w:val="Style Bold Justified After:  6 pt"/>
    <w:basedOn w:val="Normal"/>
    <w:semiHidden/>
    <w:rsid w:val="00A75F4A"/>
    <w:pPr>
      <w:spacing w:before="0" w:line="240" w:lineRule="auto"/>
    </w:pPr>
    <w:rPr>
      <w:rFonts w:ascii=".VnTime" w:hAnsi=".VnTime"/>
      <w:b/>
      <w:bCs/>
      <w:color w:val="000000"/>
      <w:szCs w:val="20"/>
    </w:rPr>
  </w:style>
  <w:style w:type="character" w:customStyle="1" w:styleId="StyleBold">
    <w:name w:val="Style Bold"/>
    <w:semiHidden/>
    <w:rsid w:val="00A75F4A"/>
    <w:rPr>
      <w:rFonts w:ascii=".VnTime" w:hAnsi=".VnTime"/>
      <w:b/>
      <w:bCs/>
      <w:sz w:val="26"/>
    </w:rPr>
  </w:style>
  <w:style w:type="paragraph" w:customStyle="1" w:styleId="Style11">
    <w:name w:val="Style11"/>
    <w:basedOn w:val="Chng"/>
    <w:semiHidden/>
    <w:rsid w:val="00A75F4A"/>
  </w:style>
  <w:style w:type="paragraph" w:customStyle="1" w:styleId="1mucChuong">
    <w:name w:val="1. muc Chuong"/>
    <w:basedOn w:val="Heading1"/>
    <w:rsid w:val="00A75F4A"/>
    <w:pPr>
      <w:keepLines w:val="0"/>
      <w:spacing w:after="0" w:line="360" w:lineRule="auto"/>
      <w:contextualSpacing w:val="0"/>
    </w:pPr>
    <w:rPr>
      <w:rFonts w:cs="Arial"/>
      <w:i/>
      <w:kern w:val="32"/>
      <w:sz w:val="28"/>
      <w:szCs w:val="32"/>
      <w:lang w:val="vi-VN"/>
    </w:rPr>
  </w:style>
  <w:style w:type="character" w:customStyle="1" w:styleId="plainlinks">
    <w:name w:val="plainlinks"/>
    <w:basedOn w:val="DefaultParagraphFont"/>
    <w:rsid w:val="00A75F4A"/>
  </w:style>
  <w:style w:type="character" w:customStyle="1" w:styleId="geo-dms">
    <w:name w:val="geo-dms"/>
    <w:basedOn w:val="DefaultParagraphFont"/>
    <w:rsid w:val="00A75F4A"/>
  </w:style>
  <w:style w:type="character" w:customStyle="1" w:styleId="latitude">
    <w:name w:val="latitude"/>
    <w:basedOn w:val="DefaultParagraphFont"/>
    <w:rsid w:val="00A75F4A"/>
  </w:style>
  <w:style w:type="character" w:customStyle="1" w:styleId="longitude">
    <w:name w:val="longitude"/>
    <w:basedOn w:val="DefaultParagraphFont"/>
    <w:rsid w:val="00A75F4A"/>
  </w:style>
  <w:style w:type="paragraph" w:customStyle="1" w:styleId="Char0">
    <w:name w:val="Char"/>
    <w:autoRedefine/>
    <w:rsid w:val="00A75F4A"/>
    <w:pPr>
      <w:tabs>
        <w:tab w:val="left" w:pos="1152"/>
      </w:tabs>
      <w:spacing w:before="120" w:after="120" w:line="312" w:lineRule="auto"/>
    </w:pPr>
    <w:rPr>
      <w:rFonts w:ascii="Arial" w:hAnsi="Arial" w:cs="Arial"/>
      <w:sz w:val="26"/>
      <w:szCs w:val="26"/>
    </w:rPr>
  </w:style>
  <w:style w:type="character" w:customStyle="1" w:styleId="CharCharChar0">
    <w:name w:val="Char Char Char"/>
    <w:semiHidden/>
    <w:rsid w:val="00A75F4A"/>
    <w:rPr>
      <w:rFonts w:ascii=".VnAvantH" w:hAnsi=".VnAvantH"/>
      <w:b/>
      <w:bCs/>
      <w:color w:val="000000"/>
      <w:sz w:val="40"/>
      <w:szCs w:val="40"/>
      <w:lang w:val="en-US" w:eastAsia="en-US" w:bidi="ar-SA"/>
    </w:rPr>
  </w:style>
  <w:style w:type="character" w:customStyle="1" w:styleId="CharChar10">
    <w:name w:val="Char Char10"/>
    <w:rsid w:val="00A75F4A"/>
    <w:rPr>
      <w:rFonts w:ascii="Times New Roman" w:hAnsi="Times New Roman" w:cs="Times New Roman"/>
      <w:sz w:val="28"/>
      <w:szCs w:val="24"/>
    </w:rPr>
  </w:style>
  <w:style w:type="character" w:customStyle="1" w:styleId="CharChar9">
    <w:name w:val="Char Char9"/>
    <w:rsid w:val="00A75F4A"/>
    <w:rPr>
      <w:rFonts w:ascii="Times New Roman" w:hAnsi="Times New Roman" w:cs="Times New Roman"/>
      <w:sz w:val="28"/>
      <w:szCs w:val="24"/>
    </w:rPr>
  </w:style>
  <w:style w:type="character" w:customStyle="1" w:styleId="CharChar6">
    <w:name w:val="Char Char6"/>
    <w:rsid w:val="00A75F4A"/>
    <w:rPr>
      <w:rFonts w:ascii="Times New Roman" w:hAnsi="Times New Roman" w:cs="Times New Roman"/>
      <w:sz w:val="28"/>
      <w:szCs w:val="24"/>
    </w:rPr>
  </w:style>
  <w:style w:type="character" w:styleId="UnresolvedMention">
    <w:name w:val="Unresolved Mention"/>
    <w:uiPriority w:val="99"/>
    <w:semiHidden/>
    <w:unhideWhenUsed/>
    <w:rsid w:val="00A75F4A"/>
    <w:rPr>
      <w:color w:val="605E5C"/>
      <w:shd w:val="clear" w:color="auto" w:fill="E1DFDD"/>
    </w:rPr>
  </w:style>
  <w:style w:type="paragraph" w:customStyle="1" w:styleId="font8">
    <w:name w:val="font8"/>
    <w:basedOn w:val="Normal"/>
    <w:rsid w:val="0016280F"/>
    <w:pPr>
      <w:spacing w:before="100" w:beforeAutospacing="1" w:after="100" w:afterAutospacing="1" w:line="240" w:lineRule="auto"/>
      <w:jc w:val="left"/>
    </w:pPr>
    <w:rPr>
      <w:b/>
      <w:bCs/>
      <w:sz w:val="22"/>
      <w:szCs w:val="22"/>
      <w:lang w:val="en-GB" w:eastAsia="en-GB"/>
    </w:rPr>
  </w:style>
  <w:style w:type="paragraph" w:customStyle="1" w:styleId="font9">
    <w:name w:val="font9"/>
    <w:basedOn w:val="Normal"/>
    <w:rsid w:val="0016280F"/>
    <w:pPr>
      <w:spacing w:before="100" w:beforeAutospacing="1" w:after="100" w:afterAutospacing="1" w:line="240" w:lineRule="auto"/>
      <w:jc w:val="left"/>
    </w:pPr>
    <w:rPr>
      <w:rFonts w:ascii="Calibri" w:hAnsi="Calibri" w:cs="Calibri"/>
      <w:b/>
      <w:bCs/>
      <w:sz w:val="22"/>
      <w:szCs w:val="22"/>
      <w:lang w:val="en-GB" w:eastAsia="en-GB"/>
    </w:rPr>
  </w:style>
  <w:style w:type="paragraph" w:customStyle="1" w:styleId="xl87">
    <w:name w:val="xl87"/>
    <w:basedOn w:val="Normal"/>
    <w:rsid w:val="0016280F"/>
    <w:pPr>
      <w:spacing w:before="100" w:beforeAutospacing="1" w:after="100" w:afterAutospacing="1" w:line="240" w:lineRule="auto"/>
      <w:jc w:val="center"/>
      <w:textAlignment w:val="center"/>
    </w:pPr>
    <w:rPr>
      <w:sz w:val="24"/>
      <w:lang w:val="en-GB" w:eastAsia="en-GB"/>
    </w:rPr>
  </w:style>
  <w:style w:type="paragraph" w:customStyle="1" w:styleId="xl88">
    <w:name w:val="xl88"/>
    <w:basedOn w:val="Normal"/>
    <w:rsid w:val="0016280F"/>
    <w:pPr>
      <w:spacing w:before="100" w:beforeAutospacing="1" w:after="100" w:afterAutospacing="1" w:line="240" w:lineRule="auto"/>
      <w:jc w:val="center"/>
      <w:textAlignment w:val="center"/>
    </w:pPr>
    <w:rPr>
      <w:sz w:val="24"/>
      <w:lang w:val="en-GB" w:eastAsia="en-GB"/>
    </w:rPr>
  </w:style>
  <w:style w:type="paragraph" w:customStyle="1" w:styleId="xl89">
    <w:name w:val="xl89"/>
    <w:basedOn w:val="Normal"/>
    <w:rsid w:val="00162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0"/>
      <w:szCs w:val="20"/>
      <w:lang w:val="en-GB" w:eastAsia="en-GB"/>
    </w:rPr>
  </w:style>
  <w:style w:type="paragraph" w:customStyle="1" w:styleId="xl90">
    <w:name w:val="xl90"/>
    <w:basedOn w:val="Normal"/>
    <w:rsid w:val="00162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0"/>
      <w:szCs w:val="20"/>
      <w:lang w:val="en-GB" w:eastAsia="en-GB"/>
    </w:rPr>
  </w:style>
  <w:style w:type="paragraph" w:customStyle="1" w:styleId="xl91">
    <w:name w:val="xl91"/>
    <w:basedOn w:val="Normal"/>
    <w:rsid w:val="00162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0"/>
      <w:szCs w:val="20"/>
      <w:lang w:val="en-GB" w:eastAsia="en-GB"/>
    </w:rPr>
  </w:style>
  <w:style w:type="paragraph" w:customStyle="1" w:styleId="xl92">
    <w:name w:val="xl92"/>
    <w:basedOn w:val="Normal"/>
    <w:rsid w:val="00162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FF000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25">
      <w:bodyDiv w:val="1"/>
      <w:marLeft w:val="0"/>
      <w:marRight w:val="0"/>
      <w:marTop w:val="0"/>
      <w:marBottom w:val="0"/>
      <w:divBdr>
        <w:top w:val="none" w:sz="0" w:space="0" w:color="auto"/>
        <w:left w:val="none" w:sz="0" w:space="0" w:color="auto"/>
        <w:bottom w:val="none" w:sz="0" w:space="0" w:color="auto"/>
        <w:right w:val="none" w:sz="0" w:space="0" w:color="auto"/>
      </w:divBdr>
    </w:div>
    <w:div w:id="213081122">
      <w:bodyDiv w:val="1"/>
      <w:marLeft w:val="0"/>
      <w:marRight w:val="0"/>
      <w:marTop w:val="0"/>
      <w:marBottom w:val="0"/>
      <w:divBdr>
        <w:top w:val="none" w:sz="0" w:space="0" w:color="auto"/>
        <w:left w:val="none" w:sz="0" w:space="0" w:color="auto"/>
        <w:bottom w:val="none" w:sz="0" w:space="0" w:color="auto"/>
        <w:right w:val="none" w:sz="0" w:space="0" w:color="auto"/>
      </w:divBdr>
    </w:div>
    <w:div w:id="393164462">
      <w:bodyDiv w:val="1"/>
      <w:marLeft w:val="0"/>
      <w:marRight w:val="0"/>
      <w:marTop w:val="0"/>
      <w:marBottom w:val="0"/>
      <w:divBdr>
        <w:top w:val="none" w:sz="0" w:space="0" w:color="auto"/>
        <w:left w:val="none" w:sz="0" w:space="0" w:color="auto"/>
        <w:bottom w:val="none" w:sz="0" w:space="0" w:color="auto"/>
        <w:right w:val="none" w:sz="0" w:space="0" w:color="auto"/>
      </w:divBdr>
    </w:div>
    <w:div w:id="602148290">
      <w:bodyDiv w:val="1"/>
      <w:marLeft w:val="0"/>
      <w:marRight w:val="0"/>
      <w:marTop w:val="0"/>
      <w:marBottom w:val="0"/>
      <w:divBdr>
        <w:top w:val="none" w:sz="0" w:space="0" w:color="auto"/>
        <w:left w:val="none" w:sz="0" w:space="0" w:color="auto"/>
        <w:bottom w:val="none" w:sz="0" w:space="0" w:color="auto"/>
        <w:right w:val="none" w:sz="0" w:space="0" w:color="auto"/>
      </w:divBdr>
    </w:div>
    <w:div w:id="610091469">
      <w:bodyDiv w:val="1"/>
      <w:marLeft w:val="0"/>
      <w:marRight w:val="0"/>
      <w:marTop w:val="0"/>
      <w:marBottom w:val="0"/>
      <w:divBdr>
        <w:top w:val="none" w:sz="0" w:space="0" w:color="auto"/>
        <w:left w:val="none" w:sz="0" w:space="0" w:color="auto"/>
        <w:bottom w:val="none" w:sz="0" w:space="0" w:color="auto"/>
        <w:right w:val="none" w:sz="0" w:space="0" w:color="auto"/>
      </w:divBdr>
    </w:div>
    <w:div w:id="611787879">
      <w:bodyDiv w:val="1"/>
      <w:marLeft w:val="0"/>
      <w:marRight w:val="0"/>
      <w:marTop w:val="0"/>
      <w:marBottom w:val="0"/>
      <w:divBdr>
        <w:top w:val="none" w:sz="0" w:space="0" w:color="auto"/>
        <w:left w:val="none" w:sz="0" w:space="0" w:color="auto"/>
        <w:bottom w:val="none" w:sz="0" w:space="0" w:color="auto"/>
        <w:right w:val="none" w:sz="0" w:space="0" w:color="auto"/>
      </w:divBdr>
    </w:div>
    <w:div w:id="628167245">
      <w:bodyDiv w:val="1"/>
      <w:marLeft w:val="0"/>
      <w:marRight w:val="0"/>
      <w:marTop w:val="0"/>
      <w:marBottom w:val="0"/>
      <w:divBdr>
        <w:top w:val="none" w:sz="0" w:space="0" w:color="auto"/>
        <w:left w:val="none" w:sz="0" w:space="0" w:color="auto"/>
        <w:bottom w:val="none" w:sz="0" w:space="0" w:color="auto"/>
        <w:right w:val="none" w:sz="0" w:space="0" w:color="auto"/>
      </w:divBdr>
    </w:div>
    <w:div w:id="713894029">
      <w:bodyDiv w:val="1"/>
      <w:marLeft w:val="0"/>
      <w:marRight w:val="0"/>
      <w:marTop w:val="0"/>
      <w:marBottom w:val="0"/>
      <w:divBdr>
        <w:top w:val="none" w:sz="0" w:space="0" w:color="auto"/>
        <w:left w:val="none" w:sz="0" w:space="0" w:color="auto"/>
        <w:bottom w:val="none" w:sz="0" w:space="0" w:color="auto"/>
        <w:right w:val="none" w:sz="0" w:space="0" w:color="auto"/>
      </w:divBdr>
    </w:div>
    <w:div w:id="753361054">
      <w:bodyDiv w:val="1"/>
      <w:marLeft w:val="0"/>
      <w:marRight w:val="0"/>
      <w:marTop w:val="0"/>
      <w:marBottom w:val="0"/>
      <w:divBdr>
        <w:top w:val="none" w:sz="0" w:space="0" w:color="auto"/>
        <w:left w:val="none" w:sz="0" w:space="0" w:color="auto"/>
        <w:bottom w:val="none" w:sz="0" w:space="0" w:color="auto"/>
        <w:right w:val="none" w:sz="0" w:space="0" w:color="auto"/>
      </w:divBdr>
    </w:div>
    <w:div w:id="772820038">
      <w:bodyDiv w:val="1"/>
      <w:marLeft w:val="0"/>
      <w:marRight w:val="0"/>
      <w:marTop w:val="0"/>
      <w:marBottom w:val="0"/>
      <w:divBdr>
        <w:top w:val="none" w:sz="0" w:space="0" w:color="auto"/>
        <w:left w:val="none" w:sz="0" w:space="0" w:color="auto"/>
        <w:bottom w:val="none" w:sz="0" w:space="0" w:color="auto"/>
        <w:right w:val="none" w:sz="0" w:space="0" w:color="auto"/>
      </w:divBdr>
    </w:div>
    <w:div w:id="800806184">
      <w:bodyDiv w:val="1"/>
      <w:marLeft w:val="0"/>
      <w:marRight w:val="0"/>
      <w:marTop w:val="0"/>
      <w:marBottom w:val="0"/>
      <w:divBdr>
        <w:top w:val="none" w:sz="0" w:space="0" w:color="auto"/>
        <w:left w:val="none" w:sz="0" w:space="0" w:color="auto"/>
        <w:bottom w:val="none" w:sz="0" w:space="0" w:color="auto"/>
        <w:right w:val="none" w:sz="0" w:space="0" w:color="auto"/>
      </w:divBdr>
    </w:div>
    <w:div w:id="885987978">
      <w:bodyDiv w:val="1"/>
      <w:marLeft w:val="0"/>
      <w:marRight w:val="0"/>
      <w:marTop w:val="0"/>
      <w:marBottom w:val="0"/>
      <w:divBdr>
        <w:top w:val="none" w:sz="0" w:space="0" w:color="auto"/>
        <w:left w:val="none" w:sz="0" w:space="0" w:color="auto"/>
        <w:bottom w:val="none" w:sz="0" w:space="0" w:color="auto"/>
        <w:right w:val="none" w:sz="0" w:space="0" w:color="auto"/>
      </w:divBdr>
    </w:div>
    <w:div w:id="905578184">
      <w:bodyDiv w:val="1"/>
      <w:marLeft w:val="0"/>
      <w:marRight w:val="0"/>
      <w:marTop w:val="0"/>
      <w:marBottom w:val="0"/>
      <w:divBdr>
        <w:top w:val="none" w:sz="0" w:space="0" w:color="auto"/>
        <w:left w:val="none" w:sz="0" w:space="0" w:color="auto"/>
        <w:bottom w:val="none" w:sz="0" w:space="0" w:color="auto"/>
        <w:right w:val="none" w:sz="0" w:space="0" w:color="auto"/>
      </w:divBdr>
    </w:div>
    <w:div w:id="911500506">
      <w:bodyDiv w:val="1"/>
      <w:marLeft w:val="0"/>
      <w:marRight w:val="0"/>
      <w:marTop w:val="0"/>
      <w:marBottom w:val="0"/>
      <w:divBdr>
        <w:top w:val="none" w:sz="0" w:space="0" w:color="auto"/>
        <w:left w:val="none" w:sz="0" w:space="0" w:color="auto"/>
        <w:bottom w:val="none" w:sz="0" w:space="0" w:color="auto"/>
        <w:right w:val="none" w:sz="0" w:space="0" w:color="auto"/>
      </w:divBdr>
    </w:div>
    <w:div w:id="934630289">
      <w:bodyDiv w:val="1"/>
      <w:marLeft w:val="0"/>
      <w:marRight w:val="0"/>
      <w:marTop w:val="0"/>
      <w:marBottom w:val="0"/>
      <w:divBdr>
        <w:top w:val="none" w:sz="0" w:space="0" w:color="auto"/>
        <w:left w:val="none" w:sz="0" w:space="0" w:color="auto"/>
        <w:bottom w:val="none" w:sz="0" w:space="0" w:color="auto"/>
        <w:right w:val="none" w:sz="0" w:space="0" w:color="auto"/>
      </w:divBdr>
    </w:div>
    <w:div w:id="1067605659">
      <w:bodyDiv w:val="1"/>
      <w:marLeft w:val="0"/>
      <w:marRight w:val="0"/>
      <w:marTop w:val="0"/>
      <w:marBottom w:val="0"/>
      <w:divBdr>
        <w:top w:val="none" w:sz="0" w:space="0" w:color="auto"/>
        <w:left w:val="none" w:sz="0" w:space="0" w:color="auto"/>
        <w:bottom w:val="none" w:sz="0" w:space="0" w:color="auto"/>
        <w:right w:val="none" w:sz="0" w:space="0" w:color="auto"/>
      </w:divBdr>
    </w:div>
    <w:div w:id="1092823774">
      <w:bodyDiv w:val="1"/>
      <w:marLeft w:val="0"/>
      <w:marRight w:val="0"/>
      <w:marTop w:val="0"/>
      <w:marBottom w:val="0"/>
      <w:divBdr>
        <w:top w:val="none" w:sz="0" w:space="0" w:color="auto"/>
        <w:left w:val="none" w:sz="0" w:space="0" w:color="auto"/>
        <w:bottom w:val="none" w:sz="0" w:space="0" w:color="auto"/>
        <w:right w:val="none" w:sz="0" w:space="0" w:color="auto"/>
      </w:divBdr>
    </w:div>
    <w:div w:id="1098910654">
      <w:bodyDiv w:val="1"/>
      <w:marLeft w:val="0"/>
      <w:marRight w:val="0"/>
      <w:marTop w:val="0"/>
      <w:marBottom w:val="0"/>
      <w:divBdr>
        <w:top w:val="none" w:sz="0" w:space="0" w:color="auto"/>
        <w:left w:val="none" w:sz="0" w:space="0" w:color="auto"/>
        <w:bottom w:val="none" w:sz="0" w:space="0" w:color="auto"/>
        <w:right w:val="none" w:sz="0" w:space="0" w:color="auto"/>
      </w:divBdr>
    </w:div>
    <w:div w:id="1124233658">
      <w:bodyDiv w:val="1"/>
      <w:marLeft w:val="0"/>
      <w:marRight w:val="0"/>
      <w:marTop w:val="0"/>
      <w:marBottom w:val="0"/>
      <w:divBdr>
        <w:top w:val="none" w:sz="0" w:space="0" w:color="auto"/>
        <w:left w:val="none" w:sz="0" w:space="0" w:color="auto"/>
        <w:bottom w:val="none" w:sz="0" w:space="0" w:color="auto"/>
        <w:right w:val="none" w:sz="0" w:space="0" w:color="auto"/>
      </w:divBdr>
    </w:div>
    <w:div w:id="1125730204">
      <w:bodyDiv w:val="1"/>
      <w:marLeft w:val="0"/>
      <w:marRight w:val="0"/>
      <w:marTop w:val="0"/>
      <w:marBottom w:val="0"/>
      <w:divBdr>
        <w:top w:val="none" w:sz="0" w:space="0" w:color="auto"/>
        <w:left w:val="none" w:sz="0" w:space="0" w:color="auto"/>
        <w:bottom w:val="none" w:sz="0" w:space="0" w:color="auto"/>
        <w:right w:val="none" w:sz="0" w:space="0" w:color="auto"/>
      </w:divBdr>
    </w:div>
    <w:div w:id="1174877158">
      <w:bodyDiv w:val="1"/>
      <w:marLeft w:val="0"/>
      <w:marRight w:val="0"/>
      <w:marTop w:val="0"/>
      <w:marBottom w:val="0"/>
      <w:divBdr>
        <w:top w:val="none" w:sz="0" w:space="0" w:color="auto"/>
        <w:left w:val="none" w:sz="0" w:space="0" w:color="auto"/>
        <w:bottom w:val="none" w:sz="0" w:space="0" w:color="auto"/>
        <w:right w:val="none" w:sz="0" w:space="0" w:color="auto"/>
      </w:divBdr>
    </w:div>
    <w:div w:id="1292832872">
      <w:bodyDiv w:val="1"/>
      <w:marLeft w:val="0"/>
      <w:marRight w:val="0"/>
      <w:marTop w:val="0"/>
      <w:marBottom w:val="0"/>
      <w:divBdr>
        <w:top w:val="none" w:sz="0" w:space="0" w:color="auto"/>
        <w:left w:val="none" w:sz="0" w:space="0" w:color="auto"/>
        <w:bottom w:val="none" w:sz="0" w:space="0" w:color="auto"/>
        <w:right w:val="none" w:sz="0" w:space="0" w:color="auto"/>
      </w:divBdr>
    </w:div>
    <w:div w:id="1301809008">
      <w:bodyDiv w:val="1"/>
      <w:marLeft w:val="0"/>
      <w:marRight w:val="0"/>
      <w:marTop w:val="0"/>
      <w:marBottom w:val="0"/>
      <w:divBdr>
        <w:top w:val="none" w:sz="0" w:space="0" w:color="auto"/>
        <w:left w:val="none" w:sz="0" w:space="0" w:color="auto"/>
        <w:bottom w:val="none" w:sz="0" w:space="0" w:color="auto"/>
        <w:right w:val="none" w:sz="0" w:space="0" w:color="auto"/>
      </w:divBdr>
    </w:div>
    <w:div w:id="1381594930">
      <w:bodyDiv w:val="1"/>
      <w:marLeft w:val="0"/>
      <w:marRight w:val="0"/>
      <w:marTop w:val="0"/>
      <w:marBottom w:val="0"/>
      <w:divBdr>
        <w:top w:val="none" w:sz="0" w:space="0" w:color="auto"/>
        <w:left w:val="none" w:sz="0" w:space="0" w:color="auto"/>
        <w:bottom w:val="none" w:sz="0" w:space="0" w:color="auto"/>
        <w:right w:val="none" w:sz="0" w:space="0" w:color="auto"/>
      </w:divBdr>
    </w:div>
    <w:div w:id="1385256484">
      <w:bodyDiv w:val="1"/>
      <w:marLeft w:val="0"/>
      <w:marRight w:val="0"/>
      <w:marTop w:val="0"/>
      <w:marBottom w:val="0"/>
      <w:divBdr>
        <w:top w:val="none" w:sz="0" w:space="0" w:color="auto"/>
        <w:left w:val="none" w:sz="0" w:space="0" w:color="auto"/>
        <w:bottom w:val="none" w:sz="0" w:space="0" w:color="auto"/>
        <w:right w:val="none" w:sz="0" w:space="0" w:color="auto"/>
      </w:divBdr>
    </w:div>
    <w:div w:id="1397119740">
      <w:bodyDiv w:val="1"/>
      <w:marLeft w:val="0"/>
      <w:marRight w:val="0"/>
      <w:marTop w:val="0"/>
      <w:marBottom w:val="0"/>
      <w:divBdr>
        <w:top w:val="none" w:sz="0" w:space="0" w:color="auto"/>
        <w:left w:val="none" w:sz="0" w:space="0" w:color="auto"/>
        <w:bottom w:val="none" w:sz="0" w:space="0" w:color="auto"/>
        <w:right w:val="none" w:sz="0" w:space="0" w:color="auto"/>
      </w:divBdr>
    </w:div>
    <w:div w:id="1510674698">
      <w:bodyDiv w:val="1"/>
      <w:marLeft w:val="0"/>
      <w:marRight w:val="0"/>
      <w:marTop w:val="0"/>
      <w:marBottom w:val="0"/>
      <w:divBdr>
        <w:top w:val="none" w:sz="0" w:space="0" w:color="auto"/>
        <w:left w:val="none" w:sz="0" w:space="0" w:color="auto"/>
        <w:bottom w:val="none" w:sz="0" w:space="0" w:color="auto"/>
        <w:right w:val="none" w:sz="0" w:space="0" w:color="auto"/>
      </w:divBdr>
    </w:div>
    <w:div w:id="1531259073">
      <w:bodyDiv w:val="1"/>
      <w:marLeft w:val="0"/>
      <w:marRight w:val="0"/>
      <w:marTop w:val="0"/>
      <w:marBottom w:val="0"/>
      <w:divBdr>
        <w:top w:val="none" w:sz="0" w:space="0" w:color="auto"/>
        <w:left w:val="none" w:sz="0" w:space="0" w:color="auto"/>
        <w:bottom w:val="none" w:sz="0" w:space="0" w:color="auto"/>
        <w:right w:val="none" w:sz="0" w:space="0" w:color="auto"/>
      </w:divBdr>
    </w:div>
    <w:div w:id="1551115314">
      <w:bodyDiv w:val="1"/>
      <w:marLeft w:val="0"/>
      <w:marRight w:val="0"/>
      <w:marTop w:val="0"/>
      <w:marBottom w:val="0"/>
      <w:divBdr>
        <w:top w:val="none" w:sz="0" w:space="0" w:color="auto"/>
        <w:left w:val="none" w:sz="0" w:space="0" w:color="auto"/>
        <w:bottom w:val="none" w:sz="0" w:space="0" w:color="auto"/>
        <w:right w:val="none" w:sz="0" w:space="0" w:color="auto"/>
      </w:divBdr>
    </w:div>
    <w:div w:id="1578857713">
      <w:bodyDiv w:val="1"/>
      <w:marLeft w:val="0"/>
      <w:marRight w:val="0"/>
      <w:marTop w:val="0"/>
      <w:marBottom w:val="0"/>
      <w:divBdr>
        <w:top w:val="none" w:sz="0" w:space="0" w:color="auto"/>
        <w:left w:val="none" w:sz="0" w:space="0" w:color="auto"/>
        <w:bottom w:val="none" w:sz="0" w:space="0" w:color="auto"/>
        <w:right w:val="none" w:sz="0" w:space="0" w:color="auto"/>
      </w:divBdr>
    </w:div>
    <w:div w:id="1699310341">
      <w:bodyDiv w:val="1"/>
      <w:marLeft w:val="0"/>
      <w:marRight w:val="0"/>
      <w:marTop w:val="0"/>
      <w:marBottom w:val="0"/>
      <w:divBdr>
        <w:top w:val="none" w:sz="0" w:space="0" w:color="auto"/>
        <w:left w:val="none" w:sz="0" w:space="0" w:color="auto"/>
        <w:bottom w:val="none" w:sz="0" w:space="0" w:color="auto"/>
        <w:right w:val="none" w:sz="0" w:space="0" w:color="auto"/>
      </w:divBdr>
    </w:div>
    <w:div w:id="1771925412">
      <w:bodyDiv w:val="1"/>
      <w:marLeft w:val="0"/>
      <w:marRight w:val="0"/>
      <w:marTop w:val="0"/>
      <w:marBottom w:val="0"/>
      <w:divBdr>
        <w:top w:val="none" w:sz="0" w:space="0" w:color="auto"/>
        <w:left w:val="none" w:sz="0" w:space="0" w:color="auto"/>
        <w:bottom w:val="none" w:sz="0" w:space="0" w:color="auto"/>
        <w:right w:val="none" w:sz="0" w:space="0" w:color="auto"/>
      </w:divBdr>
    </w:div>
    <w:div w:id="1794134792">
      <w:bodyDiv w:val="1"/>
      <w:marLeft w:val="0"/>
      <w:marRight w:val="0"/>
      <w:marTop w:val="0"/>
      <w:marBottom w:val="0"/>
      <w:divBdr>
        <w:top w:val="none" w:sz="0" w:space="0" w:color="auto"/>
        <w:left w:val="none" w:sz="0" w:space="0" w:color="auto"/>
        <w:bottom w:val="none" w:sz="0" w:space="0" w:color="auto"/>
        <w:right w:val="none" w:sz="0" w:space="0" w:color="auto"/>
      </w:divBdr>
    </w:div>
    <w:div w:id="1835992322">
      <w:bodyDiv w:val="1"/>
      <w:marLeft w:val="0"/>
      <w:marRight w:val="0"/>
      <w:marTop w:val="0"/>
      <w:marBottom w:val="0"/>
      <w:divBdr>
        <w:top w:val="none" w:sz="0" w:space="0" w:color="auto"/>
        <w:left w:val="none" w:sz="0" w:space="0" w:color="auto"/>
        <w:bottom w:val="none" w:sz="0" w:space="0" w:color="auto"/>
        <w:right w:val="none" w:sz="0" w:space="0" w:color="auto"/>
      </w:divBdr>
    </w:div>
    <w:div w:id="1905872740">
      <w:bodyDiv w:val="1"/>
      <w:marLeft w:val="0"/>
      <w:marRight w:val="0"/>
      <w:marTop w:val="0"/>
      <w:marBottom w:val="0"/>
      <w:divBdr>
        <w:top w:val="none" w:sz="0" w:space="0" w:color="auto"/>
        <w:left w:val="none" w:sz="0" w:space="0" w:color="auto"/>
        <w:bottom w:val="none" w:sz="0" w:space="0" w:color="auto"/>
        <w:right w:val="none" w:sz="0" w:space="0" w:color="auto"/>
      </w:divBdr>
    </w:div>
    <w:div w:id="1940793438">
      <w:bodyDiv w:val="1"/>
      <w:marLeft w:val="0"/>
      <w:marRight w:val="0"/>
      <w:marTop w:val="0"/>
      <w:marBottom w:val="0"/>
      <w:divBdr>
        <w:top w:val="none" w:sz="0" w:space="0" w:color="auto"/>
        <w:left w:val="none" w:sz="0" w:space="0" w:color="auto"/>
        <w:bottom w:val="none" w:sz="0" w:space="0" w:color="auto"/>
        <w:right w:val="none" w:sz="0" w:space="0" w:color="auto"/>
      </w:divBdr>
    </w:div>
    <w:div w:id="1974943494">
      <w:bodyDiv w:val="1"/>
      <w:marLeft w:val="0"/>
      <w:marRight w:val="0"/>
      <w:marTop w:val="0"/>
      <w:marBottom w:val="0"/>
      <w:divBdr>
        <w:top w:val="none" w:sz="0" w:space="0" w:color="auto"/>
        <w:left w:val="none" w:sz="0" w:space="0" w:color="auto"/>
        <w:bottom w:val="none" w:sz="0" w:space="0" w:color="auto"/>
        <w:right w:val="none" w:sz="0" w:space="0" w:color="auto"/>
      </w:divBdr>
    </w:div>
    <w:div w:id="1985619468">
      <w:bodyDiv w:val="1"/>
      <w:marLeft w:val="0"/>
      <w:marRight w:val="0"/>
      <w:marTop w:val="0"/>
      <w:marBottom w:val="0"/>
      <w:divBdr>
        <w:top w:val="none" w:sz="0" w:space="0" w:color="auto"/>
        <w:left w:val="none" w:sz="0" w:space="0" w:color="auto"/>
        <w:bottom w:val="none" w:sz="0" w:space="0" w:color="auto"/>
        <w:right w:val="none" w:sz="0" w:space="0" w:color="auto"/>
      </w:divBdr>
    </w:div>
    <w:div w:id="2034376346">
      <w:bodyDiv w:val="1"/>
      <w:marLeft w:val="0"/>
      <w:marRight w:val="0"/>
      <w:marTop w:val="0"/>
      <w:marBottom w:val="0"/>
      <w:divBdr>
        <w:top w:val="none" w:sz="0" w:space="0" w:color="auto"/>
        <w:left w:val="none" w:sz="0" w:space="0" w:color="auto"/>
        <w:bottom w:val="none" w:sz="0" w:space="0" w:color="auto"/>
        <w:right w:val="none" w:sz="0" w:space="0" w:color="auto"/>
      </w:divBdr>
    </w:div>
    <w:div w:id="2073384038">
      <w:bodyDiv w:val="1"/>
      <w:marLeft w:val="0"/>
      <w:marRight w:val="0"/>
      <w:marTop w:val="0"/>
      <w:marBottom w:val="0"/>
      <w:divBdr>
        <w:top w:val="none" w:sz="0" w:space="0" w:color="auto"/>
        <w:left w:val="none" w:sz="0" w:space="0" w:color="auto"/>
        <w:bottom w:val="none" w:sz="0" w:space="0" w:color="auto"/>
        <w:right w:val="none" w:sz="0" w:space="0" w:color="auto"/>
      </w:divBdr>
    </w:div>
    <w:div w:id="2127694700">
      <w:bodyDiv w:val="1"/>
      <w:marLeft w:val="0"/>
      <w:marRight w:val="0"/>
      <w:marTop w:val="0"/>
      <w:marBottom w:val="0"/>
      <w:divBdr>
        <w:top w:val="none" w:sz="0" w:space="0" w:color="auto"/>
        <w:left w:val="none" w:sz="0" w:space="0" w:color="auto"/>
        <w:bottom w:val="none" w:sz="0" w:space="0" w:color="auto"/>
        <w:right w:val="none" w:sz="0" w:space="0" w:color="auto"/>
      </w:divBdr>
    </w:div>
    <w:div w:id="2132475967">
      <w:bodyDiv w:val="1"/>
      <w:marLeft w:val="0"/>
      <w:marRight w:val="0"/>
      <w:marTop w:val="0"/>
      <w:marBottom w:val="0"/>
      <w:divBdr>
        <w:top w:val="none" w:sz="0" w:space="0" w:color="auto"/>
        <w:left w:val="none" w:sz="0" w:space="0" w:color="auto"/>
        <w:bottom w:val="none" w:sz="0" w:space="0" w:color="auto"/>
        <w:right w:val="none" w:sz="0" w:space="0" w:color="auto"/>
      </w:divBdr>
    </w:div>
    <w:div w:id="214415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1E850-2A5C-4310-AD0A-4040C0237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136</Pages>
  <Words>33298</Words>
  <Characters>189801</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SamirVNN</dc:creator>
  <cp:lastModifiedBy>Duong Thi Thanh Thuy</cp:lastModifiedBy>
  <cp:revision>11</cp:revision>
  <cp:lastPrinted>2022-06-08T11:42:00Z</cp:lastPrinted>
  <dcterms:created xsi:type="dcterms:W3CDTF">2022-12-18T14:52:00Z</dcterms:created>
  <dcterms:modified xsi:type="dcterms:W3CDTF">2022-12-18T15:05:00Z</dcterms:modified>
</cp:coreProperties>
</file>