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F55F7" w14:textId="77777777" w:rsidR="00FF3737" w:rsidRDefault="00FF3737" w:rsidP="00FF3737">
      <w:pPr>
        <w:spacing w:line="240" w:lineRule="auto"/>
        <w:ind w:left="284"/>
        <w:jc w:val="center"/>
        <w:rPr>
          <w:b/>
          <w:szCs w:val="26"/>
        </w:rPr>
      </w:pPr>
      <w:r w:rsidRPr="00C36C38">
        <w:rPr>
          <w:b/>
          <w:noProof/>
          <w:szCs w:val="26"/>
        </w:rPr>
        <mc:AlternateContent>
          <mc:Choice Requires="wps">
            <w:drawing>
              <wp:anchor distT="0" distB="0" distL="114300" distR="114300" simplePos="0" relativeHeight="251661312" behindDoc="0" locked="0" layoutInCell="1" allowOverlap="1" wp14:anchorId="796C7F47" wp14:editId="525BB948">
                <wp:simplePos x="0" y="0"/>
                <wp:positionH relativeFrom="column">
                  <wp:posOffset>-144780</wp:posOffset>
                </wp:positionH>
                <wp:positionV relativeFrom="paragraph">
                  <wp:posOffset>-336550</wp:posOffset>
                </wp:positionV>
                <wp:extent cx="5943600" cy="9292590"/>
                <wp:effectExtent l="0" t="0" r="5080" b="0"/>
                <wp:wrapNone/>
                <wp:docPr id="2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929259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BA7744" id="Rectangle 1" o:spid="_x0000_s1026" style="position:absolute;margin-left:-11.4pt;margin-top:-26.5pt;width:468pt;height:73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" filled="f" strokeweight="1.5pt">
                <v:path arrowok="t"/>
              </v:rect>
            </w:pict>
          </mc:Fallback>
        </mc:AlternateContent>
      </w:r>
      <w:r>
        <w:rPr>
          <w:b/>
          <w:szCs w:val="26"/>
        </w:rPr>
        <w:t>TRƯỜNG ĐẠI HỌC MỎ ĐỊA CHẤT</w:t>
      </w:r>
    </w:p>
    <w:p w14:paraId="6E11C9CE" w14:textId="77777777" w:rsidR="00FF3737" w:rsidRDefault="00FF3737" w:rsidP="00FF3737">
      <w:pPr>
        <w:spacing w:line="240" w:lineRule="auto"/>
        <w:ind w:left="284"/>
        <w:jc w:val="center"/>
        <w:rPr>
          <w:b/>
          <w:szCs w:val="26"/>
        </w:rPr>
      </w:pPr>
      <w:r>
        <w:rPr>
          <w:b/>
          <w:szCs w:val="26"/>
        </w:rPr>
        <w:t>KHOA KHOA HỌC VÀ KỸ THUẬT ĐỊA CHẤT</w:t>
      </w:r>
    </w:p>
    <w:p w14:paraId="3B77E550" w14:textId="77777777" w:rsidR="00FF3737" w:rsidRPr="00C36C38" w:rsidRDefault="00FF3737" w:rsidP="00FF3737">
      <w:pPr>
        <w:spacing w:line="240" w:lineRule="auto"/>
        <w:ind w:left="284"/>
        <w:jc w:val="center"/>
        <w:rPr>
          <w:b/>
          <w:szCs w:val="26"/>
        </w:rPr>
      </w:pPr>
      <w:r>
        <w:rPr>
          <w:b/>
          <w:szCs w:val="26"/>
        </w:rPr>
        <w:t>BỘ MÔN ĐỊA CHẤT THỦY VĂN</w:t>
      </w:r>
    </w:p>
    <w:p w14:paraId="01A5031C" w14:textId="77777777" w:rsidR="00FF3737" w:rsidRPr="00C36C38" w:rsidRDefault="00FF3737" w:rsidP="00FF3737">
      <w:pPr>
        <w:spacing w:line="240" w:lineRule="auto"/>
        <w:jc w:val="center"/>
        <w:rPr>
          <w:sz w:val="28"/>
          <w:szCs w:val="28"/>
        </w:rPr>
      </w:pPr>
      <w:r w:rsidRPr="00C36C38">
        <w:rPr>
          <w:sz w:val="28"/>
          <w:szCs w:val="28"/>
        </w:rPr>
        <w:t>*****************</w:t>
      </w:r>
    </w:p>
    <w:p w14:paraId="327502DE" w14:textId="77777777" w:rsidR="00FF3737" w:rsidRPr="00C36C38" w:rsidRDefault="00FF3737" w:rsidP="00FF3737">
      <w:pPr>
        <w:spacing w:line="240" w:lineRule="auto"/>
        <w:jc w:val="center"/>
        <w:rPr>
          <w:sz w:val="28"/>
          <w:szCs w:val="28"/>
        </w:rPr>
      </w:pPr>
    </w:p>
    <w:p w14:paraId="4DFBD33E" w14:textId="77777777" w:rsidR="00FF3737" w:rsidRPr="00C36C38" w:rsidRDefault="00FF3737" w:rsidP="00FF3737">
      <w:pPr>
        <w:spacing w:line="240" w:lineRule="auto"/>
        <w:jc w:val="center"/>
        <w:rPr>
          <w:sz w:val="28"/>
          <w:szCs w:val="28"/>
        </w:rPr>
      </w:pPr>
    </w:p>
    <w:p w14:paraId="50E3D9A3" w14:textId="77777777" w:rsidR="00FF3737" w:rsidRPr="00C36C38" w:rsidRDefault="00FF3737" w:rsidP="00FF3737">
      <w:pPr>
        <w:spacing w:line="240" w:lineRule="auto"/>
        <w:jc w:val="center"/>
        <w:rPr>
          <w:sz w:val="28"/>
          <w:szCs w:val="28"/>
        </w:rPr>
      </w:pPr>
    </w:p>
    <w:p w14:paraId="502117C8" w14:textId="77777777" w:rsidR="00FF3737" w:rsidRPr="00C36C38" w:rsidRDefault="00FF3737" w:rsidP="00FF3737">
      <w:pPr>
        <w:spacing w:line="240" w:lineRule="auto"/>
        <w:jc w:val="center"/>
        <w:rPr>
          <w:sz w:val="28"/>
          <w:szCs w:val="28"/>
        </w:rPr>
      </w:pPr>
    </w:p>
    <w:p w14:paraId="209A3E22" w14:textId="77777777" w:rsidR="00FF3737" w:rsidRPr="00C36C38" w:rsidRDefault="00FF3737" w:rsidP="00FF3737">
      <w:pPr>
        <w:spacing w:line="240" w:lineRule="auto"/>
        <w:jc w:val="center"/>
        <w:rPr>
          <w:sz w:val="28"/>
          <w:szCs w:val="28"/>
        </w:rPr>
      </w:pPr>
    </w:p>
    <w:p w14:paraId="584E5619" w14:textId="77777777" w:rsidR="00FF3737" w:rsidRPr="00C36C38" w:rsidRDefault="00FF3737" w:rsidP="00FF3737">
      <w:pPr>
        <w:spacing w:line="240" w:lineRule="auto"/>
        <w:jc w:val="center"/>
        <w:rPr>
          <w:b/>
          <w:sz w:val="32"/>
          <w:szCs w:val="32"/>
        </w:rPr>
      </w:pPr>
    </w:p>
    <w:p w14:paraId="5049DC51" w14:textId="77777777" w:rsidR="00FF3737" w:rsidRDefault="00FF3737" w:rsidP="00FF3737">
      <w:pPr>
        <w:spacing w:line="240" w:lineRule="auto"/>
        <w:jc w:val="center"/>
        <w:rPr>
          <w:b/>
          <w:sz w:val="40"/>
          <w:szCs w:val="32"/>
        </w:rPr>
      </w:pPr>
      <w:r w:rsidRPr="00C36C38">
        <w:rPr>
          <w:b/>
          <w:sz w:val="40"/>
          <w:szCs w:val="32"/>
        </w:rPr>
        <w:t>BÁO CÁO</w:t>
      </w:r>
      <w:r>
        <w:rPr>
          <w:b/>
          <w:sz w:val="40"/>
          <w:szCs w:val="32"/>
        </w:rPr>
        <w:t xml:space="preserve"> SINH HOẠT HỌC THUẬT</w:t>
      </w:r>
    </w:p>
    <w:p w14:paraId="3C95E418" w14:textId="77777777" w:rsidR="00FF3737" w:rsidRPr="00C36C38" w:rsidRDefault="00FF3737" w:rsidP="00FF3737">
      <w:pPr>
        <w:spacing w:line="240" w:lineRule="auto"/>
        <w:jc w:val="center"/>
        <w:rPr>
          <w:b/>
          <w:sz w:val="36"/>
          <w:szCs w:val="32"/>
        </w:rPr>
      </w:pPr>
    </w:p>
    <w:p w14:paraId="581AD06A" w14:textId="6F485D83" w:rsidR="00FF3737" w:rsidRDefault="00FF3737" w:rsidP="00FF3737">
      <w:pPr>
        <w:spacing w:after="0" w:line="264" w:lineRule="auto"/>
        <w:jc w:val="center"/>
        <w:rPr>
          <w:b/>
          <w:sz w:val="32"/>
          <w:szCs w:val="32"/>
        </w:rPr>
      </w:pPr>
      <w:r w:rsidRPr="009E6802">
        <w:rPr>
          <w:b/>
          <w:sz w:val="28"/>
          <w:szCs w:val="28"/>
          <w:lang w:val="pt-BR"/>
        </w:rPr>
        <w:t>LẬP PHƯƠNG ÁN, KẾ HOẠCH NGHIÊN CỨU, ĐIỀU TRA THỰC TẾ HIỆN TRƯỜNG</w:t>
      </w:r>
      <w:r>
        <w:rPr>
          <w:b/>
          <w:sz w:val="32"/>
          <w:szCs w:val="32"/>
        </w:rPr>
        <w:t xml:space="preserve">                                        </w:t>
      </w:r>
    </w:p>
    <w:p w14:paraId="17BA453B" w14:textId="77777777" w:rsidR="00FF3737" w:rsidRPr="004C2551" w:rsidRDefault="00FF3737" w:rsidP="00FF3737">
      <w:pPr>
        <w:spacing w:after="0" w:line="264" w:lineRule="auto"/>
        <w:ind w:left="2160" w:firstLine="720"/>
        <w:jc w:val="center"/>
        <w:rPr>
          <w:b/>
          <w:sz w:val="30"/>
          <w:szCs w:val="30"/>
        </w:rPr>
      </w:pPr>
      <w:r w:rsidRPr="004C2551">
        <w:rPr>
          <w:b/>
          <w:sz w:val="30"/>
          <w:szCs w:val="30"/>
        </w:rPr>
        <w:t xml:space="preserve">Người trình bày: T.S </w:t>
      </w:r>
      <w:r>
        <w:rPr>
          <w:b/>
          <w:sz w:val="30"/>
          <w:szCs w:val="30"/>
        </w:rPr>
        <w:t>Dương Thị Thanh Thủy</w:t>
      </w:r>
    </w:p>
    <w:p w14:paraId="5FFEB04A" w14:textId="77777777" w:rsidR="00FF3737" w:rsidRPr="00C36C38" w:rsidRDefault="00FF3737" w:rsidP="00FF3737">
      <w:pPr>
        <w:spacing w:line="240" w:lineRule="auto"/>
        <w:rPr>
          <w:sz w:val="32"/>
          <w:szCs w:val="32"/>
        </w:rPr>
      </w:pPr>
    </w:p>
    <w:p w14:paraId="48BDE824" w14:textId="77777777" w:rsidR="00FF3737" w:rsidRPr="00C36C38" w:rsidRDefault="00FF3737" w:rsidP="00FF3737">
      <w:pPr>
        <w:spacing w:line="240" w:lineRule="auto"/>
        <w:rPr>
          <w:sz w:val="32"/>
          <w:szCs w:val="32"/>
        </w:rPr>
      </w:pPr>
    </w:p>
    <w:p w14:paraId="387F7E14" w14:textId="77777777" w:rsidR="00FF3737" w:rsidRPr="00C36C38" w:rsidRDefault="00FF3737" w:rsidP="00FF3737">
      <w:pPr>
        <w:spacing w:line="240" w:lineRule="auto"/>
        <w:jc w:val="center"/>
        <w:rPr>
          <w:szCs w:val="26"/>
        </w:rPr>
      </w:pPr>
    </w:p>
    <w:p w14:paraId="0E14864F" w14:textId="77777777" w:rsidR="00FF3737" w:rsidRPr="00C36C38" w:rsidRDefault="00FF3737" w:rsidP="00FF3737">
      <w:pPr>
        <w:spacing w:line="240" w:lineRule="auto"/>
        <w:jc w:val="center"/>
        <w:rPr>
          <w:szCs w:val="26"/>
        </w:rPr>
      </w:pPr>
    </w:p>
    <w:p w14:paraId="44712B4A" w14:textId="77777777" w:rsidR="00FF3737" w:rsidRPr="00C36C38" w:rsidRDefault="00FF3737" w:rsidP="00FF3737">
      <w:pPr>
        <w:spacing w:line="240" w:lineRule="auto"/>
        <w:jc w:val="center"/>
        <w:rPr>
          <w:szCs w:val="26"/>
        </w:rPr>
      </w:pPr>
    </w:p>
    <w:p w14:paraId="44967E43" w14:textId="77777777" w:rsidR="00FF3737" w:rsidRPr="00C36C38" w:rsidRDefault="00FF3737" w:rsidP="00FF3737">
      <w:pPr>
        <w:spacing w:line="240" w:lineRule="auto"/>
        <w:jc w:val="center"/>
        <w:rPr>
          <w:szCs w:val="26"/>
        </w:rPr>
      </w:pPr>
    </w:p>
    <w:p w14:paraId="5C76BC03" w14:textId="77777777" w:rsidR="00FF3737" w:rsidRPr="00C36C38" w:rsidRDefault="00FF3737" w:rsidP="00FF3737">
      <w:pPr>
        <w:spacing w:line="240" w:lineRule="auto"/>
        <w:jc w:val="center"/>
        <w:rPr>
          <w:szCs w:val="26"/>
        </w:rPr>
      </w:pPr>
    </w:p>
    <w:p w14:paraId="5217999A" w14:textId="77777777" w:rsidR="00FF3737" w:rsidRPr="00C36C38" w:rsidRDefault="00FF3737" w:rsidP="00FF3737">
      <w:pPr>
        <w:spacing w:line="240" w:lineRule="auto"/>
        <w:jc w:val="center"/>
        <w:rPr>
          <w:szCs w:val="26"/>
        </w:rPr>
      </w:pPr>
    </w:p>
    <w:p w14:paraId="6E6C92F7" w14:textId="77777777" w:rsidR="00FF3737" w:rsidRPr="00C36C38" w:rsidRDefault="00FF3737" w:rsidP="00FF3737">
      <w:pPr>
        <w:spacing w:line="240" w:lineRule="auto"/>
        <w:jc w:val="center"/>
        <w:rPr>
          <w:szCs w:val="26"/>
        </w:rPr>
      </w:pPr>
    </w:p>
    <w:p w14:paraId="564F0EC2" w14:textId="77777777" w:rsidR="00FF3737" w:rsidRPr="00C36C38" w:rsidRDefault="00FF3737" w:rsidP="00FF3737">
      <w:pPr>
        <w:spacing w:line="240" w:lineRule="auto"/>
        <w:jc w:val="center"/>
        <w:rPr>
          <w:szCs w:val="26"/>
        </w:rPr>
      </w:pPr>
    </w:p>
    <w:p w14:paraId="31F5FA39" w14:textId="77777777" w:rsidR="00FF3737" w:rsidRPr="00C36C38" w:rsidRDefault="00FF3737" w:rsidP="00FF3737">
      <w:pPr>
        <w:spacing w:line="240" w:lineRule="auto"/>
        <w:jc w:val="center"/>
        <w:rPr>
          <w:b/>
          <w:szCs w:val="26"/>
        </w:rPr>
      </w:pPr>
    </w:p>
    <w:p w14:paraId="438D00DC" w14:textId="77777777" w:rsidR="00275878" w:rsidRDefault="00275878" w:rsidP="00FF3737">
      <w:pPr>
        <w:spacing w:line="240" w:lineRule="auto"/>
        <w:jc w:val="center"/>
        <w:rPr>
          <w:b/>
          <w:sz w:val="28"/>
          <w:szCs w:val="28"/>
        </w:rPr>
      </w:pPr>
    </w:p>
    <w:p w14:paraId="6CA93F11" w14:textId="77777777" w:rsidR="00275878" w:rsidRDefault="00275878" w:rsidP="00FF3737">
      <w:pPr>
        <w:spacing w:line="240" w:lineRule="auto"/>
        <w:jc w:val="center"/>
        <w:rPr>
          <w:b/>
          <w:sz w:val="28"/>
          <w:szCs w:val="28"/>
        </w:rPr>
      </w:pPr>
    </w:p>
    <w:p w14:paraId="021FE2E3" w14:textId="77777777" w:rsidR="00275878" w:rsidRDefault="00275878" w:rsidP="00FF3737">
      <w:pPr>
        <w:spacing w:line="240" w:lineRule="auto"/>
        <w:jc w:val="center"/>
        <w:rPr>
          <w:b/>
          <w:sz w:val="28"/>
          <w:szCs w:val="28"/>
        </w:rPr>
      </w:pPr>
    </w:p>
    <w:p w14:paraId="3B2D93A2" w14:textId="77777777" w:rsidR="00275878" w:rsidRDefault="00275878" w:rsidP="00FF3737">
      <w:pPr>
        <w:spacing w:line="240" w:lineRule="auto"/>
        <w:jc w:val="center"/>
        <w:rPr>
          <w:b/>
          <w:sz w:val="28"/>
          <w:szCs w:val="28"/>
        </w:rPr>
      </w:pPr>
    </w:p>
    <w:p w14:paraId="448D3D11" w14:textId="1C4FC462" w:rsidR="00FF3737" w:rsidRPr="004C2551" w:rsidRDefault="00FF3737" w:rsidP="00FF3737">
      <w:pPr>
        <w:spacing w:line="240" w:lineRule="auto"/>
        <w:jc w:val="center"/>
        <w:rPr>
          <w:b/>
          <w:sz w:val="28"/>
          <w:szCs w:val="28"/>
        </w:rPr>
        <w:sectPr w:rsidR="00FF3737" w:rsidRPr="004C2551" w:rsidSect="005422C9">
          <w:pgSz w:w="11907" w:h="16840" w:code="9"/>
          <w:pgMar w:top="1418" w:right="1418" w:bottom="1418" w:left="1701" w:header="720" w:footer="720" w:gutter="0"/>
          <w:cols w:space="720"/>
          <w:docGrid w:linePitch="360"/>
        </w:sectPr>
      </w:pPr>
      <w:r w:rsidRPr="004C2551">
        <w:rPr>
          <w:b/>
          <w:sz w:val="28"/>
          <w:szCs w:val="28"/>
        </w:rPr>
        <w:t xml:space="preserve">Hà Nội, tháng </w:t>
      </w:r>
      <w:r>
        <w:rPr>
          <w:b/>
          <w:sz w:val="28"/>
          <w:szCs w:val="28"/>
        </w:rPr>
        <w:t>6</w:t>
      </w:r>
      <w:r w:rsidRPr="004C2551">
        <w:rPr>
          <w:b/>
          <w:sz w:val="28"/>
          <w:szCs w:val="28"/>
        </w:rPr>
        <w:t xml:space="preserve"> năm 202</w:t>
      </w:r>
      <w:r>
        <w:rPr>
          <w:b/>
          <w:sz w:val="28"/>
          <w:szCs w:val="28"/>
        </w:rPr>
        <w:t>2</w:t>
      </w:r>
    </w:p>
    <w:p w14:paraId="2DBC70CB" w14:textId="332F1259" w:rsidR="001D68BA" w:rsidRPr="00EA4E9F" w:rsidRDefault="001D68BA" w:rsidP="003C2042">
      <w:pPr>
        <w:spacing w:before="0" w:after="0" w:line="240" w:lineRule="auto"/>
        <w:jc w:val="center"/>
        <w:rPr>
          <w:b/>
          <w:sz w:val="12"/>
          <w:szCs w:val="10"/>
        </w:rPr>
      </w:pPr>
    </w:p>
    <w:tbl>
      <w:tblPr>
        <w:tblW w:w="0" w:type="auto"/>
        <w:tblLayout w:type="fixed"/>
        <w:tblLook w:val="04A0" w:firstRow="1" w:lastRow="0" w:firstColumn="1" w:lastColumn="0" w:noHBand="0" w:noVBand="1"/>
      </w:tblPr>
      <w:tblGrid>
        <w:gridCol w:w="8222"/>
        <w:gridCol w:w="850"/>
      </w:tblGrid>
      <w:tr w:rsidR="007158C1" w:rsidRPr="00036F06" w14:paraId="4C8D52F5" w14:textId="77777777" w:rsidTr="0052162F">
        <w:tc>
          <w:tcPr>
            <w:tcW w:w="8222" w:type="dxa"/>
            <w:shd w:val="clear" w:color="auto" w:fill="auto"/>
          </w:tcPr>
          <w:p w14:paraId="7FF81A81" w14:textId="77777777" w:rsidR="007158C1" w:rsidRPr="00036F06" w:rsidRDefault="007158C1" w:rsidP="0052162F">
            <w:pPr>
              <w:spacing w:before="0" w:after="0"/>
              <w:ind w:right="-187"/>
              <w:jc w:val="center"/>
              <w:rPr>
                <w:szCs w:val="26"/>
                <w:lang w:val="de-DE"/>
              </w:rPr>
            </w:pPr>
            <w:bookmarkStart w:id="0" w:name="_Toc86830133"/>
            <w:r w:rsidRPr="00036F06">
              <w:rPr>
                <w:szCs w:val="26"/>
                <w:lang w:val="de-DE"/>
              </w:rPr>
              <w:t>MỤC LỤC</w:t>
            </w:r>
          </w:p>
        </w:tc>
        <w:tc>
          <w:tcPr>
            <w:tcW w:w="850" w:type="dxa"/>
            <w:shd w:val="clear" w:color="auto" w:fill="auto"/>
          </w:tcPr>
          <w:p w14:paraId="6C1DC14B" w14:textId="77777777" w:rsidR="007158C1" w:rsidRPr="00036F06" w:rsidRDefault="007158C1" w:rsidP="0052162F">
            <w:pPr>
              <w:spacing w:before="0" w:after="0"/>
              <w:ind w:right="-187"/>
              <w:jc w:val="center"/>
              <w:rPr>
                <w:szCs w:val="26"/>
                <w:lang w:val="de-DE"/>
              </w:rPr>
            </w:pPr>
            <w:r w:rsidRPr="00036F06">
              <w:rPr>
                <w:szCs w:val="26"/>
                <w:lang w:val="de-DE"/>
              </w:rPr>
              <w:t>Trang</w:t>
            </w:r>
          </w:p>
        </w:tc>
      </w:tr>
      <w:tr w:rsidR="007158C1" w:rsidRPr="00036F06" w14:paraId="58D9ED76" w14:textId="77777777" w:rsidTr="0052162F">
        <w:tc>
          <w:tcPr>
            <w:tcW w:w="8222" w:type="dxa"/>
            <w:shd w:val="clear" w:color="auto" w:fill="auto"/>
          </w:tcPr>
          <w:p w14:paraId="64B44C74" w14:textId="77777777" w:rsidR="007158C1" w:rsidRPr="00036F06" w:rsidRDefault="007158C1" w:rsidP="0052162F">
            <w:pPr>
              <w:spacing w:before="0" w:after="0"/>
              <w:ind w:right="-187"/>
              <w:rPr>
                <w:szCs w:val="26"/>
                <w:lang w:val="de-DE"/>
              </w:rPr>
            </w:pPr>
            <w:r w:rsidRPr="00036F06">
              <w:rPr>
                <w:szCs w:val="26"/>
                <w:lang w:val="de-DE"/>
              </w:rPr>
              <w:t>Mở đầu</w:t>
            </w:r>
          </w:p>
        </w:tc>
        <w:tc>
          <w:tcPr>
            <w:tcW w:w="850" w:type="dxa"/>
            <w:shd w:val="clear" w:color="auto" w:fill="auto"/>
          </w:tcPr>
          <w:p w14:paraId="73E5FAF8" w14:textId="77777777" w:rsidR="007158C1" w:rsidRPr="00036F06" w:rsidRDefault="007158C1" w:rsidP="0052162F">
            <w:pPr>
              <w:spacing w:before="0" w:after="0"/>
              <w:ind w:right="-187"/>
              <w:jc w:val="center"/>
              <w:rPr>
                <w:szCs w:val="26"/>
                <w:lang w:val="de-DE"/>
              </w:rPr>
            </w:pPr>
            <w:r>
              <w:rPr>
                <w:szCs w:val="26"/>
                <w:lang w:val="de-DE"/>
              </w:rPr>
              <w:t>1</w:t>
            </w:r>
          </w:p>
        </w:tc>
      </w:tr>
      <w:tr w:rsidR="007158C1" w:rsidRPr="00036F06" w14:paraId="436EEAD4" w14:textId="77777777" w:rsidTr="0052162F">
        <w:tc>
          <w:tcPr>
            <w:tcW w:w="8222" w:type="dxa"/>
            <w:shd w:val="clear" w:color="auto" w:fill="auto"/>
          </w:tcPr>
          <w:p w14:paraId="3B779AF7" w14:textId="77777777" w:rsidR="007158C1" w:rsidRPr="00CA25B7" w:rsidRDefault="007158C1" w:rsidP="0052162F">
            <w:pPr>
              <w:spacing w:before="0" w:after="0"/>
              <w:rPr>
                <w:b/>
                <w:bCs/>
                <w:iCs/>
                <w:szCs w:val="26"/>
              </w:rPr>
            </w:pPr>
            <w:r>
              <w:rPr>
                <w:iCs/>
                <w:szCs w:val="26"/>
              </w:rPr>
              <w:t xml:space="preserve">Chương 1: </w:t>
            </w:r>
            <w:r w:rsidRPr="00CA25B7">
              <w:rPr>
                <w:iCs/>
                <w:szCs w:val="26"/>
              </w:rPr>
              <w:t>Đặc điểm, phạm vị vùng điều tra nghiên cứu thực tế hiện trường</w:t>
            </w:r>
          </w:p>
        </w:tc>
        <w:tc>
          <w:tcPr>
            <w:tcW w:w="850" w:type="dxa"/>
            <w:shd w:val="clear" w:color="auto" w:fill="auto"/>
          </w:tcPr>
          <w:p w14:paraId="7680BA10" w14:textId="77777777" w:rsidR="007158C1" w:rsidRDefault="007158C1" w:rsidP="0052162F">
            <w:pPr>
              <w:spacing w:before="0" w:after="0"/>
              <w:ind w:right="-187"/>
              <w:jc w:val="center"/>
              <w:rPr>
                <w:szCs w:val="26"/>
                <w:lang w:val="de-DE"/>
              </w:rPr>
            </w:pPr>
            <w:r>
              <w:rPr>
                <w:szCs w:val="26"/>
                <w:lang w:val="de-DE"/>
              </w:rPr>
              <w:t>3</w:t>
            </w:r>
          </w:p>
        </w:tc>
      </w:tr>
      <w:tr w:rsidR="007158C1" w:rsidRPr="00CA25B7" w14:paraId="1E3679E2" w14:textId="77777777" w:rsidTr="0052162F">
        <w:tc>
          <w:tcPr>
            <w:tcW w:w="8222" w:type="dxa"/>
            <w:shd w:val="clear" w:color="auto" w:fill="auto"/>
          </w:tcPr>
          <w:p w14:paraId="113399F7" w14:textId="77777777" w:rsidR="007158C1" w:rsidRPr="00CA25B7" w:rsidRDefault="007158C1" w:rsidP="0052162F">
            <w:pPr>
              <w:spacing w:before="0" w:after="0"/>
              <w:rPr>
                <w:i/>
                <w:szCs w:val="26"/>
              </w:rPr>
            </w:pPr>
            <w:r w:rsidRPr="00CA25B7">
              <w:rPr>
                <w:i/>
                <w:szCs w:val="26"/>
              </w:rPr>
              <w:t>1.1.Vùng Châu thổ Sông Hồng</w:t>
            </w:r>
          </w:p>
        </w:tc>
        <w:tc>
          <w:tcPr>
            <w:tcW w:w="850" w:type="dxa"/>
            <w:shd w:val="clear" w:color="auto" w:fill="auto"/>
          </w:tcPr>
          <w:p w14:paraId="03A64F22" w14:textId="77777777" w:rsidR="007158C1" w:rsidRPr="00CA25B7" w:rsidRDefault="007158C1" w:rsidP="0052162F">
            <w:pPr>
              <w:spacing w:before="0" w:after="0"/>
              <w:ind w:right="-187"/>
              <w:jc w:val="center"/>
              <w:rPr>
                <w:szCs w:val="26"/>
                <w:lang w:val="de-DE"/>
              </w:rPr>
            </w:pPr>
            <w:r>
              <w:rPr>
                <w:szCs w:val="26"/>
                <w:lang w:val="de-DE"/>
              </w:rPr>
              <w:t>3</w:t>
            </w:r>
          </w:p>
        </w:tc>
      </w:tr>
      <w:tr w:rsidR="007158C1" w:rsidRPr="00CA25B7" w14:paraId="1F62A85C" w14:textId="77777777" w:rsidTr="0052162F">
        <w:tc>
          <w:tcPr>
            <w:tcW w:w="8222" w:type="dxa"/>
            <w:shd w:val="clear" w:color="auto" w:fill="auto"/>
          </w:tcPr>
          <w:p w14:paraId="2AEEA539" w14:textId="77777777" w:rsidR="007158C1" w:rsidRPr="00CA25B7" w:rsidRDefault="007158C1" w:rsidP="0052162F">
            <w:pPr>
              <w:spacing w:before="0" w:after="0"/>
              <w:ind w:right="-187"/>
              <w:rPr>
                <w:szCs w:val="26"/>
                <w:lang w:val="de-DE"/>
              </w:rPr>
            </w:pPr>
            <w:r w:rsidRPr="00CA25B7">
              <w:rPr>
                <w:iCs/>
                <w:szCs w:val="26"/>
              </w:rPr>
              <w:t>1.1.1.Vùng Bắc Ninh</w:t>
            </w:r>
          </w:p>
        </w:tc>
        <w:tc>
          <w:tcPr>
            <w:tcW w:w="850" w:type="dxa"/>
            <w:shd w:val="clear" w:color="auto" w:fill="auto"/>
          </w:tcPr>
          <w:p w14:paraId="2045588C" w14:textId="77777777" w:rsidR="007158C1" w:rsidRPr="00CA25B7" w:rsidRDefault="007158C1" w:rsidP="0052162F">
            <w:pPr>
              <w:spacing w:before="0" w:after="0"/>
              <w:ind w:right="-187"/>
              <w:jc w:val="center"/>
              <w:rPr>
                <w:szCs w:val="26"/>
                <w:lang w:val="de-DE"/>
              </w:rPr>
            </w:pPr>
            <w:r>
              <w:rPr>
                <w:szCs w:val="26"/>
                <w:lang w:val="de-DE"/>
              </w:rPr>
              <w:t>3</w:t>
            </w:r>
          </w:p>
        </w:tc>
      </w:tr>
      <w:tr w:rsidR="007158C1" w:rsidRPr="00CA25B7" w14:paraId="7EFC20C0" w14:textId="77777777" w:rsidTr="0052162F">
        <w:tc>
          <w:tcPr>
            <w:tcW w:w="8222" w:type="dxa"/>
            <w:shd w:val="clear" w:color="auto" w:fill="auto"/>
          </w:tcPr>
          <w:p w14:paraId="26E19F6D" w14:textId="77777777" w:rsidR="007158C1" w:rsidRPr="00CA25B7" w:rsidRDefault="007158C1" w:rsidP="0052162F">
            <w:pPr>
              <w:spacing w:before="0" w:after="0"/>
              <w:ind w:right="-187"/>
              <w:rPr>
                <w:szCs w:val="26"/>
                <w:lang w:val="de-DE"/>
              </w:rPr>
            </w:pPr>
            <w:r>
              <w:rPr>
                <w:szCs w:val="26"/>
                <w:lang w:val="de-DE"/>
              </w:rPr>
              <w:t>1.1.2.Vùng Hà Nội</w:t>
            </w:r>
          </w:p>
        </w:tc>
        <w:tc>
          <w:tcPr>
            <w:tcW w:w="850" w:type="dxa"/>
            <w:shd w:val="clear" w:color="auto" w:fill="auto"/>
          </w:tcPr>
          <w:p w14:paraId="38ADCF72" w14:textId="5F6133A3" w:rsidR="007158C1" w:rsidRPr="00CA25B7" w:rsidRDefault="002F5274" w:rsidP="0052162F">
            <w:pPr>
              <w:spacing w:before="0" w:after="0"/>
              <w:ind w:right="-187"/>
              <w:jc w:val="center"/>
              <w:rPr>
                <w:szCs w:val="26"/>
                <w:lang w:val="de-DE"/>
              </w:rPr>
            </w:pPr>
            <w:r>
              <w:rPr>
                <w:szCs w:val="26"/>
                <w:lang w:val="de-DE"/>
              </w:rPr>
              <w:t>5</w:t>
            </w:r>
          </w:p>
        </w:tc>
      </w:tr>
      <w:tr w:rsidR="007158C1" w:rsidRPr="00EC415A" w14:paraId="517F2A8E" w14:textId="77777777" w:rsidTr="0052162F">
        <w:tc>
          <w:tcPr>
            <w:tcW w:w="8222" w:type="dxa"/>
            <w:shd w:val="clear" w:color="auto" w:fill="auto"/>
          </w:tcPr>
          <w:p w14:paraId="29816BE0" w14:textId="77777777" w:rsidR="007158C1" w:rsidRPr="00EC415A" w:rsidRDefault="007158C1" w:rsidP="0052162F">
            <w:pPr>
              <w:spacing w:before="0" w:after="0"/>
              <w:rPr>
                <w:iCs/>
                <w:szCs w:val="26"/>
              </w:rPr>
            </w:pPr>
            <w:r w:rsidRPr="00EC415A">
              <w:rPr>
                <w:iCs/>
                <w:szCs w:val="26"/>
              </w:rPr>
              <w:t xml:space="preserve">1.1.3.Vùng Ninh Bình </w:t>
            </w:r>
          </w:p>
        </w:tc>
        <w:tc>
          <w:tcPr>
            <w:tcW w:w="850" w:type="dxa"/>
            <w:shd w:val="clear" w:color="auto" w:fill="auto"/>
          </w:tcPr>
          <w:p w14:paraId="6514293E" w14:textId="342714BB" w:rsidR="007158C1" w:rsidRPr="00EC415A" w:rsidRDefault="007158C1" w:rsidP="0052162F">
            <w:pPr>
              <w:spacing w:before="0" w:after="0"/>
              <w:ind w:right="-187"/>
              <w:jc w:val="center"/>
              <w:rPr>
                <w:iCs/>
                <w:szCs w:val="26"/>
                <w:lang w:val="de-DE"/>
              </w:rPr>
            </w:pPr>
            <w:r>
              <w:rPr>
                <w:iCs/>
                <w:szCs w:val="26"/>
                <w:lang w:val="de-DE"/>
              </w:rPr>
              <w:t>1</w:t>
            </w:r>
            <w:r w:rsidR="002F5274">
              <w:rPr>
                <w:iCs/>
                <w:szCs w:val="26"/>
                <w:lang w:val="de-DE"/>
              </w:rPr>
              <w:t>2</w:t>
            </w:r>
          </w:p>
        </w:tc>
      </w:tr>
      <w:tr w:rsidR="007158C1" w:rsidRPr="008B1EF1" w14:paraId="75AEDC3D" w14:textId="77777777" w:rsidTr="0052162F">
        <w:tc>
          <w:tcPr>
            <w:tcW w:w="8222" w:type="dxa"/>
            <w:shd w:val="clear" w:color="auto" w:fill="auto"/>
          </w:tcPr>
          <w:p w14:paraId="16906D2B" w14:textId="77777777" w:rsidR="007158C1" w:rsidRPr="008B1EF1" w:rsidRDefault="007158C1" w:rsidP="0052162F">
            <w:pPr>
              <w:spacing w:before="0" w:after="0"/>
              <w:rPr>
                <w:iCs/>
                <w:szCs w:val="26"/>
              </w:rPr>
            </w:pPr>
            <w:r w:rsidRPr="008B1EF1">
              <w:rPr>
                <w:iCs/>
                <w:szCs w:val="26"/>
              </w:rPr>
              <w:t>1.2.Vùng Ninh Thuận – Bình Thuận</w:t>
            </w:r>
          </w:p>
        </w:tc>
        <w:tc>
          <w:tcPr>
            <w:tcW w:w="850" w:type="dxa"/>
            <w:shd w:val="clear" w:color="auto" w:fill="auto"/>
          </w:tcPr>
          <w:p w14:paraId="3DB8CD75" w14:textId="428D54BB" w:rsidR="007158C1" w:rsidRPr="008B1EF1" w:rsidRDefault="007158C1" w:rsidP="0052162F">
            <w:pPr>
              <w:spacing w:before="0" w:after="0"/>
              <w:ind w:right="-187"/>
              <w:jc w:val="center"/>
              <w:rPr>
                <w:szCs w:val="26"/>
                <w:lang w:val="de-DE"/>
              </w:rPr>
            </w:pPr>
            <w:r>
              <w:rPr>
                <w:szCs w:val="26"/>
                <w:lang w:val="de-DE"/>
              </w:rPr>
              <w:t>1</w:t>
            </w:r>
            <w:r w:rsidR="002F5274">
              <w:rPr>
                <w:szCs w:val="26"/>
                <w:lang w:val="de-DE"/>
              </w:rPr>
              <w:t>5</w:t>
            </w:r>
          </w:p>
        </w:tc>
      </w:tr>
      <w:tr w:rsidR="007158C1" w:rsidRPr="00B46E85" w14:paraId="4F15C67E" w14:textId="77777777" w:rsidTr="0052162F">
        <w:tc>
          <w:tcPr>
            <w:tcW w:w="8222" w:type="dxa"/>
            <w:shd w:val="clear" w:color="auto" w:fill="auto"/>
          </w:tcPr>
          <w:p w14:paraId="50440F17" w14:textId="77777777" w:rsidR="007158C1" w:rsidRPr="00B46E85" w:rsidRDefault="007158C1" w:rsidP="0052162F">
            <w:pPr>
              <w:widowControl w:val="0"/>
              <w:spacing w:before="0" w:after="0"/>
              <w:rPr>
                <w:rFonts w:eastAsia="SimSun"/>
                <w:iCs/>
                <w:spacing w:val="-3"/>
                <w:szCs w:val="26"/>
                <w:lang w:val="en-GB" w:eastAsia="x-none"/>
              </w:rPr>
            </w:pPr>
            <w:r w:rsidRPr="00B46E85">
              <w:rPr>
                <w:iCs/>
                <w:szCs w:val="26"/>
              </w:rPr>
              <w:t>1.3.Sơ lược tình hình xả thải tại các vùng nghiên cứu thực tế hiện trường</w:t>
            </w:r>
          </w:p>
        </w:tc>
        <w:tc>
          <w:tcPr>
            <w:tcW w:w="850" w:type="dxa"/>
            <w:shd w:val="clear" w:color="auto" w:fill="auto"/>
          </w:tcPr>
          <w:p w14:paraId="5E03B3CE" w14:textId="58C73867" w:rsidR="007158C1" w:rsidRPr="00B46E85" w:rsidRDefault="002F5274" w:rsidP="0052162F">
            <w:pPr>
              <w:spacing w:before="0" w:after="0"/>
              <w:ind w:right="-187"/>
              <w:jc w:val="center"/>
              <w:rPr>
                <w:iCs/>
                <w:szCs w:val="26"/>
                <w:lang w:val="de-DE"/>
              </w:rPr>
            </w:pPr>
            <w:r>
              <w:rPr>
                <w:iCs/>
                <w:szCs w:val="26"/>
                <w:lang w:val="de-DE"/>
              </w:rPr>
              <w:t>19</w:t>
            </w:r>
          </w:p>
        </w:tc>
      </w:tr>
      <w:tr w:rsidR="007158C1" w:rsidRPr="00B46E85" w14:paraId="2310A46F" w14:textId="77777777" w:rsidTr="0052162F">
        <w:tc>
          <w:tcPr>
            <w:tcW w:w="8222" w:type="dxa"/>
            <w:shd w:val="clear" w:color="auto" w:fill="auto"/>
          </w:tcPr>
          <w:p w14:paraId="116CB5C1" w14:textId="77777777" w:rsidR="007158C1" w:rsidRPr="00B46E85" w:rsidRDefault="007158C1" w:rsidP="0052162F">
            <w:pPr>
              <w:widowControl w:val="0"/>
              <w:spacing w:before="0" w:after="0"/>
              <w:rPr>
                <w:iCs/>
                <w:szCs w:val="26"/>
              </w:rPr>
            </w:pPr>
            <w:r w:rsidRPr="00B46E85">
              <w:rPr>
                <w:iCs/>
                <w:szCs w:val="26"/>
              </w:rPr>
              <w:t>1.3.1.Hiện trạng thu gom rác</w:t>
            </w:r>
          </w:p>
        </w:tc>
        <w:tc>
          <w:tcPr>
            <w:tcW w:w="850" w:type="dxa"/>
            <w:shd w:val="clear" w:color="auto" w:fill="auto"/>
          </w:tcPr>
          <w:p w14:paraId="128568C2" w14:textId="761D6FBF" w:rsidR="007158C1" w:rsidRPr="00B46E85" w:rsidRDefault="002F5274" w:rsidP="0052162F">
            <w:pPr>
              <w:spacing w:before="0" w:after="0"/>
              <w:ind w:right="-187"/>
              <w:jc w:val="center"/>
              <w:rPr>
                <w:iCs/>
                <w:szCs w:val="26"/>
                <w:lang w:val="de-DE"/>
              </w:rPr>
            </w:pPr>
            <w:r>
              <w:rPr>
                <w:iCs/>
                <w:szCs w:val="26"/>
                <w:lang w:val="de-DE"/>
              </w:rPr>
              <w:t>19</w:t>
            </w:r>
          </w:p>
        </w:tc>
      </w:tr>
      <w:tr w:rsidR="007158C1" w:rsidRPr="004D6CC5" w14:paraId="41F09E32" w14:textId="77777777" w:rsidTr="0052162F">
        <w:tc>
          <w:tcPr>
            <w:tcW w:w="8222" w:type="dxa"/>
            <w:shd w:val="clear" w:color="auto" w:fill="auto"/>
          </w:tcPr>
          <w:p w14:paraId="5080F484" w14:textId="77777777" w:rsidR="007158C1" w:rsidRPr="004D6CC5" w:rsidRDefault="007158C1" w:rsidP="0052162F">
            <w:pPr>
              <w:spacing w:before="0" w:after="0"/>
              <w:rPr>
                <w:szCs w:val="26"/>
              </w:rPr>
            </w:pPr>
            <w:r w:rsidRPr="004D6CC5">
              <w:rPr>
                <w:szCs w:val="26"/>
              </w:rPr>
              <w:t>1.3.2.Hiện trạng xả nước thải:</w:t>
            </w:r>
          </w:p>
        </w:tc>
        <w:tc>
          <w:tcPr>
            <w:tcW w:w="850" w:type="dxa"/>
            <w:shd w:val="clear" w:color="auto" w:fill="auto"/>
          </w:tcPr>
          <w:p w14:paraId="7E313CA6" w14:textId="574E0E4F" w:rsidR="007158C1" w:rsidRPr="004D6CC5" w:rsidRDefault="002F5274" w:rsidP="0052162F">
            <w:pPr>
              <w:spacing w:before="0" w:after="0"/>
              <w:ind w:right="-187"/>
              <w:jc w:val="center"/>
              <w:rPr>
                <w:szCs w:val="26"/>
                <w:lang w:val="de-DE"/>
              </w:rPr>
            </w:pPr>
            <w:r>
              <w:rPr>
                <w:szCs w:val="26"/>
                <w:lang w:val="de-DE"/>
              </w:rPr>
              <w:t>19</w:t>
            </w:r>
          </w:p>
        </w:tc>
      </w:tr>
      <w:tr w:rsidR="007158C1" w:rsidRPr="004E09D9" w14:paraId="77DC5368" w14:textId="77777777" w:rsidTr="0052162F">
        <w:tc>
          <w:tcPr>
            <w:tcW w:w="8222" w:type="dxa"/>
            <w:shd w:val="clear" w:color="auto" w:fill="auto"/>
          </w:tcPr>
          <w:p w14:paraId="46F1C199" w14:textId="77777777" w:rsidR="007158C1" w:rsidRPr="004E09D9" w:rsidRDefault="007158C1" w:rsidP="0052162F">
            <w:pPr>
              <w:spacing w:before="0" w:after="0"/>
              <w:rPr>
                <w:iCs/>
                <w:szCs w:val="26"/>
              </w:rPr>
            </w:pPr>
            <w:r w:rsidRPr="004E09D9">
              <w:rPr>
                <w:iCs/>
                <w:szCs w:val="26"/>
              </w:rPr>
              <w:t>Chương 2. Phương pháp, nội dung nghiên cứu, điều tra thực tế hiện trường</w:t>
            </w:r>
          </w:p>
        </w:tc>
        <w:tc>
          <w:tcPr>
            <w:tcW w:w="850" w:type="dxa"/>
            <w:shd w:val="clear" w:color="auto" w:fill="auto"/>
          </w:tcPr>
          <w:p w14:paraId="439CF7D4" w14:textId="0523A9DF" w:rsidR="007158C1" w:rsidRPr="004E09D9" w:rsidRDefault="007158C1" w:rsidP="0052162F">
            <w:pPr>
              <w:spacing w:before="0" w:after="0"/>
              <w:ind w:right="-187"/>
              <w:jc w:val="center"/>
              <w:rPr>
                <w:iCs/>
                <w:szCs w:val="26"/>
                <w:lang w:val="de-DE"/>
              </w:rPr>
            </w:pPr>
            <w:r>
              <w:rPr>
                <w:iCs/>
                <w:szCs w:val="26"/>
                <w:lang w:val="de-DE"/>
              </w:rPr>
              <w:t>2</w:t>
            </w:r>
            <w:r w:rsidR="00F41FBE">
              <w:rPr>
                <w:iCs/>
                <w:szCs w:val="26"/>
                <w:lang w:val="de-DE"/>
              </w:rPr>
              <w:t>1</w:t>
            </w:r>
          </w:p>
        </w:tc>
      </w:tr>
      <w:tr w:rsidR="007158C1" w:rsidRPr="004E09D9" w14:paraId="0B8C2371" w14:textId="77777777" w:rsidTr="0052162F">
        <w:tc>
          <w:tcPr>
            <w:tcW w:w="8222" w:type="dxa"/>
            <w:shd w:val="clear" w:color="auto" w:fill="auto"/>
          </w:tcPr>
          <w:p w14:paraId="5A78C35A" w14:textId="77777777" w:rsidR="007158C1" w:rsidRPr="004E09D9" w:rsidRDefault="007158C1" w:rsidP="0052162F">
            <w:pPr>
              <w:spacing w:before="0" w:after="0"/>
              <w:rPr>
                <w:iCs/>
                <w:szCs w:val="26"/>
              </w:rPr>
            </w:pPr>
            <w:r w:rsidRPr="004E09D9">
              <w:rPr>
                <w:iCs/>
                <w:szCs w:val="26"/>
              </w:rPr>
              <w:t>2.1.</w:t>
            </w:r>
            <w:r>
              <w:rPr>
                <w:iCs/>
                <w:szCs w:val="26"/>
              </w:rPr>
              <w:t xml:space="preserve"> Nội dung và phương pháp ng</w:t>
            </w:r>
            <w:r w:rsidRPr="004E09D9">
              <w:rPr>
                <w:iCs/>
                <w:szCs w:val="26"/>
              </w:rPr>
              <w:t>hiên cứu vị trí các nguồn thải (chất thải, nước thải)</w:t>
            </w:r>
          </w:p>
        </w:tc>
        <w:tc>
          <w:tcPr>
            <w:tcW w:w="850" w:type="dxa"/>
            <w:shd w:val="clear" w:color="auto" w:fill="auto"/>
          </w:tcPr>
          <w:p w14:paraId="65EB3639" w14:textId="0558A736" w:rsidR="007158C1" w:rsidRPr="004E09D9" w:rsidRDefault="007158C1" w:rsidP="0052162F">
            <w:pPr>
              <w:spacing w:before="0" w:after="0"/>
              <w:ind w:right="-187"/>
              <w:jc w:val="center"/>
              <w:rPr>
                <w:iCs/>
                <w:szCs w:val="26"/>
                <w:lang w:val="de-DE"/>
              </w:rPr>
            </w:pPr>
            <w:r>
              <w:rPr>
                <w:iCs/>
                <w:szCs w:val="26"/>
                <w:lang w:val="de-DE"/>
              </w:rPr>
              <w:t>2</w:t>
            </w:r>
            <w:r w:rsidR="00480212">
              <w:rPr>
                <w:iCs/>
                <w:szCs w:val="26"/>
                <w:lang w:val="de-DE"/>
              </w:rPr>
              <w:t>1</w:t>
            </w:r>
          </w:p>
        </w:tc>
      </w:tr>
      <w:tr w:rsidR="007158C1" w:rsidRPr="004E09D9" w14:paraId="43283159" w14:textId="77777777" w:rsidTr="0052162F">
        <w:tc>
          <w:tcPr>
            <w:tcW w:w="8222" w:type="dxa"/>
            <w:shd w:val="clear" w:color="auto" w:fill="auto"/>
          </w:tcPr>
          <w:p w14:paraId="1A386DC3" w14:textId="77777777" w:rsidR="007158C1" w:rsidRPr="004E09D9" w:rsidRDefault="007158C1" w:rsidP="0052162F">
            <w:pPr>
              <w:pStyle w:val="NormalWeb"/>
              <w:shd w:val="clear" w:color="auto" w:fill="FFFFFF"/>
              <w:spacing w:before="0" w:beforeAutospacing="0" w:after="0" w:afterAutospacing="0" w:line="312" w:lineRule="auto"/>
              <w:rPr>
                <w:color w:val="000000"/>
                <w:sz w:val="26"/>
                <w:szCs w:val="26"/>
              </w:rPr>
            </w:pPr>
            <w:r w:rsidRPr="004E09D9">
              <w:rPr>
                <w:color w:val="000000"/>
                <w:sz w:val="26"/>
                <w:szCs w:val="26"/>
              </w:rPr>
              <w:t>2.1.1.Nội dung nghiên cứu thực tế hiện trường</w:t>
            </w:r>
          </w:p>
        </w:tc>
        <w:tc>
          <w:tcPr>
            <w:tcW w:w="850" w:type="dxa"/>
            <w:shd w:val="clear" w:color="auto" w:fill="auto"/>
          </w:tcPr>
          <w:p w14:paraId="01D77ECD" w14:textId="4669EB1B" w:rsidR="007158C1" w:rsidRPr="004E09D9" w:rsidRDefault="007158C1" w:rsidP="0052162F">
            <w:pPr>
              <w:spacing w:before="0" w:after="0"/>
              <w:ind w:right="-187"/>
              <w:jc w:val="center"/>
              <w:rPr>
                <w:szCs w:val="26"/>
                <w:lang w:val="de-DE"/>
              </w:rPr>
            </w:pPr>
            <w:r>
              <w:rPr>
                <w:szCs w:val="26"/>
                <w:lang w:val="de-DE"/>
              </w:rPr>
              <w:t>2</w:t>
            </w:r>
            <w:r w:rsidR="00480212">
              <w:rPr>
                <w:szCs w:val="26"/>
                <w:lang w:val="de-DE"/>
              </w:rPr>
              <w:t>1</w:t>
            </w:r>
          </w:p>
        </w:tc>
      </w:tr>
      <w:tr w:rsidR="007158C1" w:rsidRPr="004D6CC5" w14:paraId="05550406" w14:textId="77777777" w:rsidTr="0052162F">
        <w:tc>
          <w:tcPr>
            <w:tcW w:w="8222" w:type="dxa"/>
            <w:shd w:val="clear" w:color="auto" w:fill="auto"/>
          </w:tcPr>
          <w:p w14:paraId="77FA09FC" w14:textId="77777777" w:rsidR="007158C1" w:rsidRPr="004D6CC5" w:rsidRDefault="007158C1" w:rsidP="0052162F">
            <w:pPr>
              <w:pStyle w:val="NormalWeb"/>
              <w:shd w:val="clear" w:color="auto" w:fill="FFFFFF"/>
              <w:spacing w:before="0" w:beforeAutospacing="0" w:after="0" w:afterAutospacing="0" w:line="312" w:lineRule="auto"/>
              <w:jc w:val="both"/>
              <w:rPr>
                <w:i/>
                <w:iCs/>
                <w:color w:val="000000"/>
                <w:sz w:val="26"/>
                <w:szCs w:val="26"/>
                <w:lang w:val="pt-BR"/>
              </w:rPr>
            </w:pPr>
            <w:r w:rsidRPr="004D6CC5">
              <w:rPr>
                <w:color w:val="000000"/>
                <w:sz w:val="26"/>
                <w:szCs w:val="26"/>
              </w:rPr>
              <w:t>2.1.2.Phương pháp nghiên cứu thực tế hiện trường</w:t>
            </w:r>
          </w:p>
        </w:tc>
        <w:tc>
          <w:tcPr>
            <w:tcW w:w="850" w:type="dxa"/>
            <w:shd w:val="clear" w:color="auto" w:fill="auto"/>
          </w:tcPr>
          <w:p w14:paraId="4E5DF38B" w14:textId="4456B5D0" w:rsidR="007158C1" w:rsidRPr="004D6CC5" w:rsidRDefault="007158C1" w:rsidP="0052162F">
            <w:pPr>
              <w:spacing w:before="0" w:after="0"/>
              <w:ind w:right="-187"/>
              <w:jc w:val="center"/>
              <w:rPr>
                <w:szCs w:val="26"/>
                <w:lang w:val="de-DE"/>
              </w:rPr>
            </w:pPr>
            <w:r>
              <w:rPr>
                <w:szCs w:val="26"/>
                <w:lang w:val="de-DE"/>
              </w:rPr>
              <w:t>2</w:t>
            </w:r>
            <w:r w:rsidR="00480212">
              <w:rPr>
                <w:szCs w:val="26"/>
                <w:lang w:val="de-DE"/>
              </w:rPr>
              <w:t>6</w:t>
            </w:r>
          </w:p>
        </w:tc>
      </w:tr>
      <w:tr w:rsidR="007158C1" w:rsidRPr="004210D1" w14:paraId="14D09E06" w14:textId="77777777" w:rsidTr="0052162F">
        <w:tc>
          <w:tcPr>
            <w:tcW w:w="8222" w:type="dxa"/>
            <w:shd w:val="clear" w:color="auto" w:fill="auto"/>
          </w:tcPr>
          <w:p w14:paraId="29881C91" w14:textId="77777777" w:rsidR="007158C1" w:rsidRPr="004210D1" w:rsidRDefault="007158C1" w:rsidP="0052162F">
            <w:pPr>
              <w:spacing w:before="0" w:after="0"/>
              <w:rPr>
                <w:szCs w:val="26"/>
              </w:rPr>
            </w:pPr>
            <w:r w:rsidRPr="004210D1">
              <w:rPr>
                <w:szCs w:val="26"/>
              </w:rPr>
              <w:t>2.2.Nghiên cứu đặc điểm địa chất, địa chất thủy văn tại khu vực phân bố nguồn thải Đồng bằng châu thổ sông Hồng (Bắc Ninh, Ninh Bình, Hà Nội) và vùng cát ven biển miền Trung trong quá trình nghiên cứu, khảo sát thực tế hiện trường</w:t>
            </w:r>
          </w:p>
        </w:tc>
        <w:tc>
          <w:tcPr>
            <w:tcW w:w="850" w:type="dxa"/>
            <w:shd w:val="clear" w:color="auto" w:fill="auto"/>
          </w:tcPr>
          <w:p w14:paraId="65BCBDF7" w14:textId="37066C30" w:rsidR="007158C1" w:rsidRPr="004210D1" w:rsidRDefault="007158C1" w:rsidP="0052162F">
            <w:pPr>
              <w:spacing w:before="0" w:after="0"/>
              <w:ind w:right="-187"/>
              <w:jc w:val="center"/>
              <w:rPr>
                <w:szCs w:val="26"/>
                <w:lang w:val="de-DE"/>
              </w:rPr>
            </w:pPr>
            <w:r>
              <w:rPr>
                <w:szCs w:val="26"/>
                <w:lang w:val="de-DE"/>
              </w:rPr>
              <w:t>2</w:t>
            </w:r>
            <w:r w:rsidR="00480212">
              <w:rPr>
                <w:szCs w:val="26"/>
                <w:lang w:val="de-DE"/>
              </w:rPr>
              <w:t>7</w:t>
            </w:r>
          </w:p>
        </w:tc>
      </w:tr>
      <w:tr w:rsidR="007158C1" w:rsidRPr="004210D1" w14:paraId="7205FBEA" w14:textId="77777777" w:rsidTr="0052162F">
        <w:tc>
          <w:tcPr>
            <w:tcW w:w="8222" w:type="dxa"/>
            <w:shd w:val="clear" w:color="auto" w:fill="auto"/>
          </w:tcPr>
          <w:p w14:paraId="224B183C" w14:textId="77777777" w:rsidR="007158C1" w:rsidRPr="004210D1" w:rsidRDefault="007158C1" w:rsidP="0052162F">
            <w:pPr>
              <w:spacing w:before="0" w:after="0"/>
              <w:ind w:right="-187"/>
              <w:rPr>
                <w:szCs w:val="26"/>
                <w:lang w:val="de-DE"/>
              </w:rPr>
            </w:pPr>
            <w:r w:rsidRPr="004210D1">
              <w:rPr>
                <w:szCs w:val="26"/>
              </w:rPr>
              <w:t>2.2.1.Nghiên cứu đặc điểm đi̤a tầng, thành phần thạch học, đặc điểm đi̤a hóa ở một số khu vực phân bố nguồn thải có khả năng gây ô nhiê̄m kim loại nặng</w:t>
            </w:r>
            <w:r>
              <w:rPr>
                <w:szCs w:val="26"/>
              </w:rPr>
              <w:t xml:space="preserve"> </w:t>
            </w:r>
            <w:r w:rsidRPr="004210D1">
              <w:rPr>
                <w:szCs w:val="26"/>
              </w:rPr>
              <w:t>vào các tầng chứa nước thành tạo bở rời vùng đồng bằng châu thổ sông Hồng và vùng cát ven biển miền Trung</w:t>
            </w:r>
          </w:p>
        </w:tc>
        <w:tc>
          <w:tcPr>
            <w:tcW w:w="850" w:type="dxa"/>
            <w:shd w:val="clear" w:color="auto" w:fill="auto"/>
          </w:tcPr>
          <w:p w14:paraId="35ED7749" w14:textId="71B115FD" w:rsidR="007158C1" w:rsidRPr="004210D1" w:rsidRDefault="007158C1" w:rsidP="0052162F">
            <w:pPr>
              <w:spacing w:before="0" w:after="0"/>
              <w:ind w:right="-187"/>
              <w:jc w:val="center"/>
              <w:rPr>
                <w:szCs w:val="26"/>
                <w:lang w:val="de-DE"/>
              </w:rPr>
            </w:pPr>
            <w:r>
              <w:rPr>
                <w:szCs w:val="26"/>
                <w:lang w:val="de-DE"/>
              </w:rPr>
              <w:t>2</w:t>
            </w:r>
            <w:r w:rsidR="00480212">
              <w:rPr>
                <w:szCs w:val="26"/>
                <w:lang w:val="de-DE"/>
              </w:rPr>
              <w:t>7</w:t>
            </w:r>
          </w:p>
        </w:tc>
      </w:tr>
      <w:tr w:rsidR="007158C1" w:rsidRPr="00A82007" w14:paraId="5FBFBCD9" w14:textId="77777777" w:rsidTr="0052162F">
        <w:tc>
          <w:tcPr>
            <w:tcW w:w="8222" w:type="dxa"/>
            <w:shd w:val="clear" w:color="auto" w:fill="auto"/>
          </w:tcPr>
          <w:p w14:paraId="6A9E3C63" w14:textId="77777777" w:rsidR="007158C1" w:rsidRPr="00A82007" w:rsidRDefault="007158C1" w:rsidP="0052162F">
            <w:pPr>
              <w:spacing w:before="0" w:after="0"/>
              <w:ind w:right="-187"/>
              <w:rPr>
                <w:szCs w:val="26"/>
                <w:lang w:val="de-DE"/>
              </w:rPr>
            </w:pPr>
            <w:r w:rsidRPr="00A82007">
              <w:rPr>
                <w:szCs w:val="26"/>
              </w:rPr>
              <w:t>2.2.2.Nghiên cứu xác đi̤nh điều kiện đi̤a chất thủy văn và hiện trạng khai thác sử dụng nước dưới đất các khu vực gần nguồn ô nhiê̄m, đánh giá khả năng gây ô nhiê̄m kim loại nặng tới nước dưới đất vùng đồng bằng châu thổ Sông Hồng (Bắc Ninh, Ninh Bình, Hà Nội) và vùng cát ven biển miền Trung (Ninh Thuận, Bình Thuận)</w:t>
            </w:r>
          </w:p>
        </w:tc>
        <w:tc>
          <w:tcPr>
            <w:tcW w:w="850" w:type="dxa"/>
            <w:shd w:val="clear" w:color="auto" w:fill="auto"/>
          </w:tcPr>
          <w:p w14:paraId="537F8FE2" w14:textId="23F154BE" w:rsidR="007158C1" w:rsidRPr="00A82007" w:rsidRDefault="00480212" w:rsidP="0052162F">
            <w:pPr>
              <w:spacing w:before="0" w:after="0"/>
              <w:ind w:right="-187"/>
              <w:jc w:val="center"/>
              <w:rPr>
                <w:szCs w:val="26"/>
                <w:lang w:val="de-DE"/>
              </w:rPr>
            </w:pPr>
            <w:r>
              <w:rPr>
                <w:szCs w:val="26"/>
                <w:lang w:val="de-DE"/>
              </w:rPr>
              <w:t>28</w:t>
            </w:r>
          </w:p>
        </w:tc>
      </w:tr>
      <w:tr w:rsidR="007158C1" w:rsidRPr="00437300" w14:paraId="3759BAC5" w14:textId="77777777" w:rsidTr="0052162F">
        <w:tc>
          <w:tcPr>
            <w:tcW w:w="8222" w:type="dxa"/>
            <w:shd w:val="clear" w:color="auto" w:fill="auto"/>
          </w:tcPr>
          <w:p w14:paraId="59BCB250" w14:textId="77777777" w:rsidR="007158C1" w:rsidRPr="00437300" w:rsidRDefault="007158C1" w:rsidP="0052162F">
            <w:pPr>
              <w:spacing w:before="0" w:after="0"/>
              <w:rPr>
                <w:iCs/>
                <w:szCs w:val="26"/>
              </w:rPr>
            </w:pPr>
            <w:r w:rsidRPr="00437300">
              <w:rPr>
                <w:iCs/>
                <w:szCs w:val="26"/>
              </w:rPr>
              <w:t>2.3.Lấy và phân tích các loại mẫu đất, mẫu nước tại Ninh Bình, Bắc ninh, Hà Nội, Ninh Thuận, Bình Thuận</w:t>
            </w:r>
          </w:p>
        </w:tc>
        <w:tc>
          <w:tcPr>
            <w:tcW w:w="850" w:type="dxa"/>
            <w:shd w:val="clear" w:color="auto" w:fill="auto"/>
          </w:tcPr>
          <w:p w14:paraId="37118CF7" w14:textId="2B1F89EE" w:rsidR="007158C1" w:rsidRPr="00437300" w:rsidRDefault="00480212" w:rsidP="0052162F">
            <w:pPr>
              <w:spacing w:before="0" w:after="0"/>
              <w:ind w:right="-187"/>
              <w:jc w:val="center"/>
              <w:rPr>
                <w:iCs/>
                <w:szCs w:val="26"/>
                <w:lang w:val="de-DE"/>
              </w:rPr>
            </w:pPr>
            <w:r>
              <w:rPr>
                <w:iCs/>
                <w:szCs w:val="26"/>
                <w:lang w:val="de-DE"/>
              </w:rPr>
              <w:t>29</w:t>
            </w:r>
          </w:p>
        </w:tc>
      </w:tr>
      <w:tr w:rsidR="007158C1" w:rsidRPr="00D14D6F" w14:paraId="0402EEB3" w14:textId="77777777" w:rsidTr="0052162F">
        <w:tc>
          <w:tcPr>
            <w:tcW w:w="8222" w:type="dxa"/>
            <w:shd w:val="clear" w:color="auto" w:fill="auto"/>
          </w:tcPr>
          <w:p w14:paraId="085EE5A5" w14:textId="77777777" w:rsidR="007158C1" w:rsidRPr="00D14D6F" w:rsidRDefault="007158C1" w:rsidP="0052162F">
            <w:pPr>
              <w:spacing w:before="0" w:after="0"/>
              <w:rPr>
                <w:iCs/>
                <w:szCs w:val="26"/>
              </w:rPr>
            </w:pPr>
            <w:r w:rsidRPr="00D14D6F">
              <w:rPr>
                <w:iCs/>
                <w:szCs w:val="26"/>
              </w:rPr>
              <w:t>2.3.1.Nội dung và phương pháp thực hiện trong quá trình lấy mẫu</w:t>
            </w:r>
          </w:p>
        </w:tc>
        <w:tc>
          <w:tcPr>
            <w:tcW w:w="850" w:type="dxa"/>
            <w:shd w:val="clear" w:color="auto" w:fill="auto"/>
          </w:tcPr>
          <w:p w14:paraId="3B9CA8C2" w14:textId="4A42CF69" w:rsidR="007158C1" w:rsidRPr="00D14D6F" w:rsidRDefault="00480212" w:rsidP="0052162F">
            <w:pPr>
              <w:spacing w:before="0" w:after="0"/>
              <w:ind w:right="-187"/>
              <w:jc w:val="center"/>
              <w:rPr>
                <w:iCs/>
                <w:szCs w:val="26"/>
                <w:lang w:val="de-DE"/>
              </w:rPr>
            </w:pPr>
            <w:r>
              <w:rPr>
                <w:iCs/>
                <w:szCs w:val="26"/>
                <w:lang w:val="de-DE"/>
              </w:rPr>
              <w:t>29</w:t>
            </w:r>
          </w:p>
        </w:tc>
      </w:tr>
      <w:tr w:rsidR="007158C1" w:rsidRPr="00D14D6F" w14:paraId="6C82CA1F" w14:textId="77777777" w:rsidTr="0052162F">
        <w:tc>
          <w:tcPr>
            <w:tcW w:w="8222" w:type="dxa"/>
            <w:shd w:val="clear" w:color="auto" w:fill="auto"/>
          </w:tcPr>
          <w:p w14:paraId="7F8C02CB" w14:textId="77777777" w:rsidR="007158C1" w:rsidRPr="00D14D6F" w:rsidRDefault="007158C1" w:rsidP="0052162F">
            <w:pPr>
              <w:spacing w:before="0" w:after="0"/>
              <w:rPr>
                <w:iCs/>
                <w:szCs w:val="26"/>
              </w:rPr>
            </w:pPr>
            <w:r w:rsidRPr="00D14D6F">
              <w:rPr>
                <w:iCs/>
                <w:szCs w:val="26"/>
              </w:rPr>
              <w:t xml:space="preserve">2.3.2 </w:t>
            </w:r>
            <w:r w:rsidRPr="00D14D6F">
              <w:rPr>
                <w:iCs/>
                <w:color w:val="000000"/>
                <w:szCs w:val="26"/>
                <w:lang w:val="nb-NO"/>
              </w:rPr>
              <w:t>Yêu cầu kỹ thuật lấy mẫu, bảo quản mẫu</w:t>
            </w:r>
          </w:p>
        </w:tc>
        <w:tc>
          <w:tcPr>
            <w:tcW w:w="850" w:type="dxa"/>
            <w:shd w:val="clear" w:color="auto" w:fill="auto"/>
          </w:tcPr>
          <w:p w14:paraId="395427AC" w14:textId="77550D3F" w:rsidR="007158C1" w:rsidRPr="00D14D6F" w:rsidRDefault="00480212" w:rsidP="0052162F">
            <w:pPr>
              <w:spacing w:before="0" w:after="0"/>
              <w:ind w:right="-187"/>
              <w:jc w:val="center"/>
              <w:rPr>
                <w:iCs/>
                <w:szCs w:val="26"/>
                <w:lang w:val="de-DE"/>
              </w:rPr>
            </w:pPr>
            <w:r>
              <w:rPr>
                <w:iCs/>
                <w:szCs w:val="26"/>
                <w:lang w:val="de-DE"/>
              </w:rPr>
              <w:t>30</w:t>
            </w:r>
          </w:p>
        </w:tc>
      </w:tr>
      <w:tr w:rsidR="007158C1" w:rsidRPr="00D74464" w14:paraId="683DC8CB" w14:textId="77777777" w:rsidTr="0052162F">
        <w:tc>
          <w:tcPr>
            <w:tcW w:w="8222" w:type="dxa"/>
            <w:shd w:val="clear" w:color="auto" w:fill="auto"/>
          </w:tcPr>
          <w:p w14:paraId="709102E4" w14:textId="77777777" w:rsidR="007158C1" w:rsidRPr="001153E4" w:rsidRDefault="007158C1" w:rsidP="0052162F">
            <w:pPr>
              <w:spacing w:before="0" w:after="0"/>
              <w:ind w:right="34"/>
              <w:rPr>
                <w:iCs/>
                <w:szCs w:val="26"/>
              </w:rPr>
            </w:pPr>
            <w:r w:rsidRPr="00D74464">
              <w:rPr>
                <w:iCs/>
                <w:szCs w:val="26"/>
              </w:rPr>
              <w:t xml:space="preserve">2.4.Nghiên cứu điều kiện thực hiện các thí nghiệm ngoài trời, lựa chọn vị trí đổ nước thí nghiệm, thí nghiệm lysimet tại vùng châu thổ sông Hồng (Bắc Ninh, Ninh Bình, Hà Nội) và các thí nghiệm ngoài trời  lựa chọn vị trí đổ </w:t>
            </w:r>
            <w:r w:rsidRPr="00D74464">
              <w:rPr>
                <w:iCs/>
                <w:szCs w:val="26"/>
              </w:rPr>
              <w:lastRenderedPageBreak/>
              <w:t>nước thí nghiệm và hút nước thí nghiệm, thả chất chỉ thị vùng cát ven biển miền Trung</w:t>
            </w:r>
          </w:p>
        </w:tc>
        <w:tc>
          <w:tcPr>
            <w:tcW w:w="850" w:type="dxa"/>
            <w:shd w:val="clear" w:color="auto" w:fill="auto"/>
          </w:tcPr>
          <w:p w14:paraId="0628D9F2" w14:textId="75D38C4F" w:rsidR="007158C1" w:rsidRPr="00D74464" w:rsidRDefault="007158C1" w:rsidP="0052162F">
            <w:pPr>
              <w:spacing w:before="0" w:after="0"/>
              <w:ind w:right="-187"/>
              <w:jc w:val="center"/>
              <w:rPr>
                <w:iCs/>
                <w:szCs w:val="26"/>
                <w:lang w:val="de-DE"/>
              </w:rPr>
            </w:pPr>
            <w:r>
              <w:rPr>
                <w:iCs/>
                <w:szCs w:val="26"/>
                <w:lang w:val="de-DE"/>
              </w:rPr>
              <w:lastRenderedPageBreak/>
              <w:t>3</w:t>
            </w:r>
            <w:r w:rsidR="00480212">
              <w:rPr>
                <w:iCs/>
                <w:szCs w:val="26"/>
                <w:lang w:val="de-DE"/>
              </w:rPr>
              <w:t>2</w:t>
            </w:r>
          </w:p>
        </w:tc>
      </w:tr>
      <w:tr w:rsidR="007158C1" w:rsidRPr="001153E4" w14:paraId="2F2D4FD2" w14:textId="77777777" w:rsidTr="0052162F">
        <w:tc>
          <w:tcPr>
            <w:tcW w:w="8222" w:type="dxa"/>
            <w:shd w:val="clear" w:color="auto" w:fill="auto"/>
          </w:tcPr>
          <w:p w14:paraId="254CF036" w14:textId="77777777" w:rsidR="007158C1" w:rsidRPr="001153E4" w:rsidRDefault="007158C1" w:rsidP="0052162F">
            <w:pPr>
              <w:pStyle w:val="ListParagraph"/>
              <w:spacing w:before="0" w:after="0"/>
              <w:ind w:left="390" w:hanging="390"/>
              <w:rPr>
                <w:iCs/>
                <w:color w:val="FF0000"/>
                <w:szCs w:val="26"/>
              </w:rPr>
            </w:pPr>
            <w:r w:rsidRPr="001153E4">
              <w:rPr>
                <w:iCs/>
                <w:szCs w:val="26"/>
              </w:rPr>
              <w:t xml:space="preserve">2.5.Khối lượng công tác thực hiện </w:t>
            </w:r>
          </w:p>
        </w:tc>
        <w:tc>
          <w:tcPr>
            <w:tcW w:w="850" w:type="dxa"/>
            <w:shd w:val="clear" w:color="auto" w:fill="auto"/>
          </w:tcPr>
          <w:p w14:paraId="13A800A4" w14:textId="448E665B" w:rsidR="007158C1" w:rsidRPr="001153E4" w:rsidRDefault="007158C1" w:rsidP="0052162F">
            <w:pPr>
              <w:spacing w:before="0" w:after="0"/>
              <w:ind w:right="-187"/>
              <w:jc w:val="center"/>
              <w:rPr>
                <w:szCs w:val="26"/>
                <w:lang w:val="de-DE"/>
              </w:rPr>
            </w:pPr>
            <w:r>
              <w:rPr>
                <w:szCs w:val="26"/>
                <w:lang w:val="de-DE"/>
              </w:rPr>
              <w:t>3</w:t>
            </w:r>
            <w:r w:rsidR="00480212">
              <w:rPr>
                <w:szCs w:val="26"/>
                <w:lang w:val="de-DE"/>
              </w:rPr>
              <w:t>4</w:t>
            </w:r>
          </w:p>
        </w:tc>
      </w:tr>
      <w:tr w:rsidR="007158C1" w:rsidRPr="001153E4" w14:paraId="5BFD36BF" w14:textId="77777777" w:rsidTr="0052162F">
        <w:tc>
          <w:tcPr>
            <w:tcW w:w="8222" w:type="dxa"/>
            <w:shd w:val="clear" w:color="auto" w:fill="auto"/>
          </w:tcPr>
          <w:p w14:paraId="785C06A0" w14:textId="77777777" w:rsidR="007158C1" w:rsidRPr="00CD5222" w:rsidRDefault="007158C1" w:rsidP="0052162F">
            <w:pPr>
              <w:spacing w:before="0" w:after="0"/>
              <w:rPr>
                <w:iCs/>
                <w:szCs w:val="26"/>
              </w:rPr>
            </w:pPr>
            <w:r w:rsidRPr="00CD5222">
              <w:rPr>
                <w:iCs/>
                <w:szCs w:val="26"/>
              </w:rPr>
              <w:t>2.5.1.Nghiên cứu vị trí các nguồn xả thải</w:t>
            </w:r>
          </w:p>
        </w:tc>
        <w:tc>
          <w:tcPr>
            <w:tcW w:w="850" w:type="dxa"/>
            <w:shd w:val="clear" w:color="auto" w:fill="auto"/>
          </w:tcPr>
          <w:p w14:paraId="7D771212" w14:textId="73B0EFF0" w:rsidR="007158C1" w:rsidRPr="001153E4" w:rsidRDefault="007158C1" w:rsidP="0052162F">
            <w:pPr>
              <w:spacing w:before="0" w:after="0"/>
              <w:ind w:right="-187"/>
              <w:jc w:val="center"/>
              <w:rPr>
                <w:szCs w:val="26"/>
                <w:lang w:val="de-DE"/>
              </w:rPr>
            </w:pPr>
            <w:r>
              <w:rPr>
                <w:szCs w:val="26"/>
                <w:lang w:val="de-DE"/>
              </w:rPr>
              <w:t>3</w:t>
            </w:r>
            <w:r w:rsidR="00480212">
              <w:rPr>
                <w:szCs w:val="26"/>
                <w:lang w:val="de-DE"/>
              </w:rPr>
              <w:t>4</w:t>
            </w:r>
          </w:p>
        </w:tc>
      </w:tr>
      <w:tr w:rsidR="007158C1" w:rsidRPr="00757E25" w14:paraId="589B34FB" w14:textId="77777777" w:rsidTr="0052162F">
        <w:tc>
          <w:tcPr>
            <w:tcW w:w="8222" w:type="dxa"/>
            <w:shd w:val="clear" w:color="auto" w:fill="auto"/>
          </w:tcPr>
          <w:p w14:paraId="1C2A211E" w14:textId="77777777" w:rsidR="007158C1" w:rsidRPr="00757E25" w:rsidRDefault="007158C1" w:rsidP="0052162F">
            <w:pPr>
              <w:spacing w:before="0" w:after="0"/>
              <w:ind w:right="-187"/>
              <w:rPr>
                <w:szCs w:val="26"/>
                <w:lang w:val="de-DE"/>
              </w:rPr>
            </w:pPr>
            <w:r w:rsidRPr="00757E25">
              <w:rPr>
                <w:szCs w:val="26"/>
              </w:rPr>
              <w:t>2.5.2.Nghiên cứu đặc điểm đi̤a tầng, thành phần thạch học, đặc điểm đi̤a hóa ở một số khu vực phân bố nguồn thải có khả năng gây ô nhiê̄m kim loại nặng vào các tầng chứa nước thành tạo bở rời vùng đồng bằng châu thổ sông Hồng và vùng Ninh Thuận, Bình Thuận</w:t>
            </w:r>
          </w:p>
        </w:tc>
        <w:tc>
          <w:tcPr>
            <w:tcW w:w="850" w:type="dxa"/>
            <w:shd w:val="clear" w:color="auto" w:fill="auto"/>
          </w:tcPr>
          <w:p w14:paraId="17454CAD" w14:textId="0408BCE1" w:rsidR="007158C1" w:rsidRPr="00757E25" w:rsidRDefault="007158C1" w:rsidP="0052162F">
            <w:pPr>
              <w:spacing w:before="0" w:after="0"/>
              <w:ind w:right="-187"/>
              <w:jc w:val="center"/>
              <w:rPr>
                <w:szCs w:val="26"/>
                <w:lang w:val="de-DE"/>
              </w:rPr>
            </w:pPr>
            <w:r>
              <w:rPr>
                <w:szCs w:val="26"/>
                <w:lang w:val="de-DE"/>
              </w:rPr>
              <w:t>3</w:t>
            </w:r>
            <w:r w:rsidR="00480212">
              <w:rPr>
                <w:szCs w:val="26"/>
                <w:lang w:val="de-DE"/>
              </w:rPr>
              <w:t>5</w:t>
            </w:r>
          </w:p>
        </w:tc>
      </w:tr>
      <w:tr w:rsidR="007158C1" w:rsidRPr="009842E8" w14:paraId="31888D5A" w14:textId="77777777" w:rsidTr="0052162F">
        <w:tc>
          <w:tcPr>
            <w:tcW w:w="8222" w:type="dxa"/>
            <w:shd w:val="clear" w:color="auto" w:fill="auto"/>
          </w:tcPr>
          <w:p w14:paraId="554C5A7F" w14:textId="77777777" w:rsidR="007158C1" w:rsidRPr="009B7E25" w:rsidRDefault="007158C1" w:rsidP="0052162F">
            <w:pPr>
              <w:spacing w:before="0" w:after="0"/>
              <w:rPr>
                <w:iCs/>
                <w:szCs w:val="26"/>
              </w:rPr>
            </w:pPr>
            <w:r w:rsidRPr="009842E8">
              <w:rPr>
                <w:iCs/>
                <w:szCs w:val="26"/>
              </w:rPr>
              <w:t>2.5.3.Nghiên cứu xác đi̤nh điều kiện đi̤a chất thủy văn và hiện trạng khai thác sử dụng nước dưới đất các khu vực gần nguồn ô nhiê̄m, đánh giá khả năng gây ô nhiê̄m kim loại nặng tới nước dưới đất vùng đồng bằng châu thổ Sông Hồng (Bắc Ninh, Ninh Bình, Hà Nội) và vùng Ninh Thuận, Bình Thuận.</w:t>
            </w:r>
          </w:p>
        </w:tc>
        <w:tc>
          <w:tcPr>
            <w:tcW w:w="850" w:type="dxa"/>
            <w:shd w:val="clear" w:color="auto" w:fill="auto"/>
          </w:tcPr>
          <w:p w14:paraId="6D38A7C1" w14:textId="41FF9932" w:rsidR="007158C1" w:rsidRPr="009842E8" w:rsidRDefault="007158C1" w:rsidP="0052162F">
            <w:pPr>
              <w:spacing w:before="0" w:after="0"/>
              <w:ind w:right="-187"/>
              <w:jc w:val="center"/>
              <w:rPr>
                <w:iCs/>
                <w:szCs w:val="26"/>
                <w:lang w:val="de-DE"/>
              </w:rPr>
            </w:pPr>
            <w:r>
              <w:rPr>
                <w:iCs/>
                <w:szCs w:val="26"/>
                <w:lang w:val="de-DE"/>
              </w:rPr>
              <w:t>3</w:t>
            </w:r>
            <w:r w:rsidR="00480212">
              <w:rPr>
                <w:iCs/>
                <w:szCs w:val="26"/>
                <w:lang w:val="de-DE"/>
              </w:rPr>
              <w:t>5</w:t>
            </w:r>
          </w:p>
        </w:tc>
      </w:tr>
      <w:tr w:rsidR="007158C1" w:rsidRPr="006F314A" w14:paraId="2DB9A0FF" w14:textId="77777777" w:rsidTr="0052162F">
        <w:tc>
          <w:tcPr>
            <w:tcW w:w="8222" w:type="dxa"/>
            <w:shd w:val="clear" w:color="auto" w:fill="auto"/>
          </w:tcPr>
          <w:p w14:paraId="5EA38172" w14:textId="77777777" w:rsidR="007158C1" w:rsidRPr="006F314A" w:rsidRDefault="007158C1" w:rsidP="0052162F">
            <w:pPr>
              <w:spacing w:before="0" w:after="0"/>
              <w:rPr>
                <w:iCs/>
                <w:szCs w:val="26"/>
              </w:rPr>
            </w:pPr>
            <w:r w:rsidRPr="006F314A">
              <w:rPr>
                <w:iCs/>
                <w:szCs w:val="26"/>
              </w:rPr>
              <w:t>2.5.4.Lấy và phân tích các loại mẫu đất, mẫu nước tại Ninh Bình, Bắc ninh, Hà Nội, Ninh Thuận, Bình Thuận</w:t>
            </w:r>
          </w:p>
        </w:tc>
        <w:tc>
          <w:tcPr>
            <w:tcW w:w="850" w:type="dxa"/>
            <w:shd w:val="clear" w:color="auto" w:fill="auto"/>
          </w:tcPr>
          <w:p w14:paraId="41A9E4C1" w14:textId="2031130D" w:rsidR="007158C1" w:rsidRPr="006F314A" w:rsidRDefault="007158C1" w:rsidP="0052162F">
            <w:pPr>
              <w:spacing w:before="0" w:after="0"/>
              <w:ind w:right="-187"/>
              <w:jc w:val="center"/>
              <w:rPr>
                <w:iCs/>
                <w:szCs w:val="26"/>
                <w:lang w:val="de-DE"/>
              </w:rPr>
            </w:pPr>
            <w:r>
              <w:rPr>
                <w:iCs/>
                <w:szCs w:val="26"/>
                <w:lang w:val="de-DE"/>
              </w:rPr>
              <w:t>3</w:t>
            </w:r>
            <w:r w:rsidR="00480212">
              <w:rPr>
                <w:iCs/>
                <w:szCs w:val="26"/>
                <w:lang w:val="de-DE"/>
              </w:rPr>
              <w:t>6</w:t>
            </w:r>
          </w:p>
        </w:tc>
      </w:tr>
      <w:tr w:rsidR="007158C1" w:rsidRPr="006F314A" w14:paraId="4535506D" w14:textId="77777777" w:rsidTr="0052162F">
        <w:tc>
          <w:tcPr>
            <w:tcW w:w="8222" w:type="dxa"/>
            <w:shd w:val="clear" w:color="auto" w:fill="auto"/>
          </w:tcPr>
          <w:p w14:paraId="45622B28" w14:textId="77777777" w:rsidR="007158C1" w:rsidRPr="006F314A" w:rsidRDefault="007158C1" w:rsidP="0052162F">
            <w:pPr>
              <w:pStyle w:val="ListParagraph"/>
              <w:spacing w:before="0" w:after="0"/>
              <w:ind w:left="-105" w:firstLine="105"/>
              <w:rPr>
                <w:iCs/>
                <w:szCs w:val="26"/>
              </w:rPr>
            </w:pPr>
            <w:r w:rsidRPr="006F314A">
              <w:rPr>
                <w:iCs/>
                <w:szCs w:val="26"/>
              </w:rPr>
              <w:t>2.5.5.Nghiên cứu điều kiện thực hiện các thí nghiệm ngoài trời, lựa chọn vị trí</w:t>
            </w:r>
            <w:r>
              <w:rPr>
                <w:iCs/>
                <w:szCs w:val="26"/>
              </w:rPr>
              <w:t xml:space="preserve"> </w:t>
            </w:r>
            <w:r w:rsidRPr="006F314A">
              <w:rPr>
                <w:iCs/>
                <w:szCs w:val="26"/>
              </w:rPr>
              <w:t>lắp đặt thiết bị thí nghiệm</w:t>
            </w:r>
          </w:p>
        </w:tc>
        <w:tc>
          <w:tcPr>
            <w:tcW w:w="850" w:type="dxa"/>
            <w:shd w:val="clear" w:color="auto" w:fill="auto"/>
          </w:tcPr>
          <w:p w14:paraId="621E732C" w14:textId="4BFB3F4B" w:rsidR="007158C1" w:rsidRPr="006F314A" w:rsidRDefault="007158C1" w:rsidP="0052162F">
            <w:pPr>
              <w:spacing w:before="0" w:after="0"/>
              <w:ind w:right="-187"/>
              <w:jc w:val="center"/>
              <w:rPr>
                <w:iCs/>
                <w:szCs w:val="26"/>
                <w:lang w:val="de-DE"/>
              </w:rPr>
            </w:pPr>
            <w:r>
              <w:rPr>
                <w:iCs/>
                <w:szCs w:val="26"/>
                <w:lang w:val="de-DE"/>
              </w:rPr>
              <w:t>3</w:t>
            </w:r>
            <w:r w:rsidR="00480212">
              <w:rPr>
                <w:iCs/>
                <w:szCs w:val="26"/>
                <w:lang w:val="de-DE"/>
              </w:rPr>
              <w:t>6</w:t>
            </w:r>
          </w:p>
        </w:tc>
      </w:tr>
      <w:tr w:rsidR="007158C1" w:rsidRPr="005731E8" w14:paraId="0D6BDF99" w14:textId="77777777" w:rsidTr="0052162F">
        <w:tc>
          <w:tcPr>
            <w:tcW w:w="8222" w:type="dxa"/>
            <w:shd w:val="clear" w:color="auto" w:fill="auto"/>
          </w:tcPr>
          <w:p w14:paraId="295B3F97" w14:textId="77777777" w:rsidR="007158C1" w:rsidRPr="005731E8" w:rsidRDefault="007158C1" w:rsidP="0052162F">
            <w:pPr>
              <w:spacing w:before="0" w:after="0"/>
              <w:rPr>
                <w:iCs/>
                <w:spacing w:val="-2"/>
                <w:szCs w:val="26"/>
              </w:rPr>
            </w:pPr>
            <w:r w:rsidRPr="005731E8">
              <w:rPr>
                <w:rStyle w:val="Strong"/>
                <w:b w:val="0"/>
                <w:bCs w:val="0"/>
                <w:iCs/>
                <w:szCs w:val="26"/>
              </w:rPr>
              <w:t>2.6.Kết quả nghiên cứu, khảo sát thực tế hiện trường</w:t>
            </w:r>
          </w:p>
        </w:tc>
        <w:tc>
          <w:tcPr>
            <w:tcW w:w="850" w:type="dxa"/>
            <w:shd w:val="clear" w:color="auto" w:fill="auto"/>
          </w:tcPr>
          <w:p w14:paraId="2CA33D1A" w14:textId="2BB75E8A" w:rsidR="007158C1" w:rsidRPr="005731E8" w:rsidRDefault="007158C1" w:rsidP="0052162F">
            <w:pPr>
              <w:spacing w:before="0" w:after="0"/>
              <w:ind w:right="-187"/>
              <w:jc w:val="center"/>
              <w:rPr>
                <w:szCs w:val="26"/>
                <w:lang w:val="de-DE"/>
              </w:rPr>
            </w:pPr>
            <w:r>
              <w:rPr>
                <w:szCs w:val="26"/>
                <w:lang w:val="de-DE"/>
              </w:rPr>
              <w:t>3</w:t>
            </w:r>
            <w:r w:rsidR="00480212">
              <w:rPr>
                <w:szCs w:val="26"/>
                <w:lang w:val="de-DE"/>
              </w:rPr>
              <w:t>6</w:t>
            </w:r>
          </w:p>
        </w:tc>
      </w:tr>
      <w:tr w:rsidR="007158C1" w:rsidRPr="000713DB" w14:paraId="48587594" w14:textId="77777777" w:rsidTr="0052162F">
        <w:tc>
          <w:tcPr>
            <w:tcW w:w="8222" w:type="dxa"/>
            <w:shd w:val="clear" w:color="auto" w:fill="auto"/>
          </w:tcPr>
          <w:p w14:paraId="7E6D9931" w14:textId="77777777" w:rsidR="007158C1" w:rsidRPr="000713DB" w:rsidRDefault="007158C1" w:rsidP="0052162F">
            <w:pPr>
              <w:spacing w:before="0" w:after="0"/>
              <w:rPr>
                <w:bCs/>
                <w:szCs w:val="26"/>
              </w:rPr>
            </w:pPr>
            <w:r w:rsidRPr="000713DB">
              <w:rPr>
                <w:bCs/>
                <w:szCs w:val="26"/>
              </w:rPr>
              <w:t>2.7.Tổ chức thực hiện</w:t>
            </w:r>
          </w:p>
        </w:tc>
        <w:tc>
          <w:tcPr>
            <w:tcW w:w="850" w:type="dxa"/>
            <w:shd w:val="clear" w:color="auto" w:fill="auto"/>
          </w:tcPr>
          <w:p w14:paraId="4D9AD7DF" w14:textId="42005237" w:rsidR="007158C1" w:rsidRPr="000713DB" w:rsidRDefault="007158C1" w:rsidP="0052162F">
            <w:pPr>
              <w:spacing w:before="0" w:after="0"/>
              <w:ind w:right="-187"/>
              <w:jc w:val="center"/>
              <w:rPr>
                <w:bCs/>
                <w:szCs w:val="26"/>
                <w:lang w:val="de-DE"/>
              </w:rPr>
            </w:pPr>
            <w:r>
              <w:rPr>
                <w:bCs/>
                <w:szCs w:val="26"/>
                <w:lang w:val="de-DE"/>
              </w:rPr>
              <w:t>3</w:t>
            </w:r>
            <w:r w:rsidR="00480212">
              <w:rPr>
                <w:bCs/>
                <w:szCs w:val="26"/>
                <w:lang w:val="de-DE"/>
              </w:rPr>
              <w:t>7</w:t>
            </w:r>
          </w:p>
        </w:tc>
      </w:tr>
      <w:tr w:rsidR="007158C1" w:rsidRPr="000713DB" w14:paraId="3FEA45A9" w14:textId="77777777" w:rsidTr="0052162F">
        <w:tc>
          <w:tcPr>
            <w:tcW w:w="8222" w:type="dxa"/>
            <w:shd w:val="clear" w:color="auto" w:fill="auto"/>
          </w:tcPr>
          <w:p w14:paraId="04A39A5E" w14:textId="77777777" w:rsidR="007158C1" w:rsidRPr="000713DB" w:rsidRDefault="007158C1" w:rsidP="0052162F">
            <w:pPr>
              <w:spacing w:before="0" w:after="0"/>
              <w:rPr>
                <w:bCs/>
                <w:szCs w:val="26"/>
              </w:rPr>
            </w:pPr>
            <w:r w:rsidRPr="000713DB">
              <w:rPr>
                <w:bCs/>
                <w:szCs w:val="26"/>
              </w:rPr>
              <w:t>2.7.1. Nhân lực</w:t>
            </w:r>
          </w:p>
        </w:tc>
        <w:tc>
          <w:tcPr>
            <w:tcW w:w="850" w:type="dxa"/>
            <w:shd w:val="clear" w:color="auto" w:fill="auto"/>
          </w:tcPr>
          <w:p w14:paraId="1365B555" w14:textId="4D93134F" w:rsidR="007158C1" w:rsidRPr="000713DB" w:rsidRDefault="007158C1" w:rsidP="0052162F">
            <w:pPr>
              <w:spacing w:before="0" w:after="0"/>
              <w:ind w:right="-187"/>
              <w:jc w:val="center"/>
              <w:rPr>
                <w:bCs/>
                <w:szCs w:val="26"/>
                <w:lang w:val="de-DE"/>
              </w:rPr>
            </w:pPr>
            <w:r>
              <w:rPr>
                <w:bCs/>
                <w:szCs w:val="26"/>
                <w:lang w:val="de-DE"/>
              </w:rPr>
              <w:t>3</w:t>
            </w:r>
            <w:r w:rsidR="00480212">
              <w:rPr>
                <w:bCs/>
                <w:szCs w:val="26"/>
                <w:lang w:val="de-DE"/>
              </w:rPr>
              <w:t>7</w:t>
            </w:r>
          </w:p>
        </w:tc>
      </w:tr>
      <w:tr w:rsidR="007158C1" w:rsidRPr="000713DB" w14:paraId="7C193153" w14:textId="77777777" w:rsidTr="0052162F">
        <w:tc>
          <w:tcPr>
            <w:tcW w:w="8222" w:type="dxa"/>
            <w:shd w:val="clear" w:color="auto" w:fill="auto"/>
          </w:tcPr>
          <w:p w14:paraId="197F3EB0" w14:textId="77777777" w:rsidR="007158C1" w:rsidRPr="000713DB" w:rsidRDefault="007158C1" w:rsidP="0052162F">
            <w:pPr>
              <w:spacing w:before="0" w:after="0"/>
              <w:rPr>
                <w:szCs w:val="26"/>
              </w:rPr>
            </w:pPr>
            <w:r w:rsidRPr="000713DB">
              <w:rPr>
                <w:szCs w:val="26"/>
              </w:rPr>
              <w:t>2.7.2.Các tuyến khảo sát dự kiến như sau:</w:t>
            </w:r>
          </w:p>
        </w:tc>
        <w:tc>
          <w:tcPr>
            <w:tcW w:w="850" w:type="dxa"/>
            <w:shd w:val="clear" w:color="auto" w:fill="auto"/>
          </w:tcPr>
          <w:p w14:paraId="419494B1" w14:textId="4A77BB40" w:rsidR="007158C1" w:rsidRPr="000713DB" w:rsidRDefault="007158C1" w:rsidP="0052162F">
            <w:pPr>
              <w:spacing w:before="0" w:after="0"/>
              <w:ind w:right="-187"/>
              <w:jc w:val="center"/>
              <w:rPr>
                <w:szCs w:val="26"/>
                <w:lang w:val="de-DE"/>
              </w:rPr>
            </w:pPr>
            <w:r>
              <w:rPr>
                <w:szCs w:val="26"/>
                <w:lang w:val="de-DE"/>
              </w:rPr>
              <w:t>3</w:t>
            </w:r>
            <w:r w:rsidR="00480212">
              <w:rPr>
                <w:szCs w:val="26"/>
                <w:lang w:val="de-DE"/>
              </w:rPr>
              <w:t>8</w:t>
            </w:r>
          </w:p>
        </w:tc>
      </w:tr>
      <w:tr w:rsidR="007158C1" w:rsidRPr="0089338B" w14:paraId="250FF3CF" w14:textId="77777777" w:rsidTr="0052162F">
        <w:tc>
          <w:tcPr>
            <w:tcW w:w="8222" w:type="dxa"/>
            <w:shd w:val="clear" w:color="auto" w:fill="auto"/>
          </w:tcPr>
          <w:p w14:paraId="6D8633FC" w14:textId="77777777" w:rsidR="007158C1" w:rsidRPr="0089338B" w:rsidRDefault="007158C1" w:rsidP="0052162F">
            <w:pPr>
              <w:spacing w:before="0" w:after="0"/>
              <w:rPr>
                <w:bCs/>
                <w:szCs w:val="26"/>
              </w:rPr>
            </w:pPr>
            <w:r w:rsidRPr="0089338B">
              <w:rPr>
                <w:bCs/>
                <w:szCs w:val="26"/>
              </w:rPr>
              <w:t xml:space="preserve">2.7.3.Thời gian thực hiện </w:t>
            </w:r>
          </w:p>
        </w:tc>
        <w:tc>
          <w:tcPr>
            <w:tcW w:w="850" w:type="dxa"/>
            <w:shd w:val="clear" w:color="auto" w:fill="auto"/>
          </w:tcPr>
          <w:p w14:paraId="50854E0C" w14:textId="0FED5CF0" w:rsidR="007158C1" w:rsidRPr="0089338B" w:rsidRDefault="00480212" w:rsidP="0052162F">
            <w:pPr>
              <w:spacing w:before="0" w:after="0"/>
              <w:ind w:right="-187"/>
              <w:jc w:val="center"/>
              <w:rPr>
                <w:bCs/>
                <w:szCs w:val="26"/>
                <w:lang w:val="de-DE"/>
              </w:rPr>
            </w:pPr>
            <w:r>
              <w:rPr>
                <w:bCs/>
                <w:szCs w:val="26"/>
                <w:lang w:val="de-DE"/>
              </w:rPr>
              <w:t>38</w:t>
            </w:r>
          </w:p>
        </w:tc>
      </w:tr>
      <w:tr w:rsidR="007158C1" w:rsidRPr="005D3BAC" w14:paraId="5D2AE9F6" w14:textId="77777777" w:rsidTr="0052162F">
        <w:tc>
          <w:tcPr>
            <w:tcW w:w="8222" w:type="dxa"/>
            <w:shd w:val="clear" w:color="auto" w:fill="auto"/>
          </w:tcPr>
          <w:p w14:paraId="700910AE" w14:textId="77777777" w:rsidR="007158C1" w:rsidRPr="005D3BAC" w:rsidRDefault="007158C1" w:rsidP="0052162F">
            <w:pPr>
              <w:spacing w:before="0" w:after="0"/>
              <w:rPr>
                <w:bCs/>
                <w:szCs w:val="26"/>
              </w:rPr>
            </w:pPr>
            <w:r w:rsidRPr="005D3BAC">
              <w:rPr>
                <w:bCs/>
                <w:szCs w:val="26"/>
              </w:rPr>
              <w:t>2.7.4.Công tác chuẩn bị nghiên cứu hiện trường</w:t>
            </w:r>
          </w:p>
        </w:tc>
        <w:tc>
          <w:tcPr>
            <w:tcW w:w="850" w:type="dxa"/>
            <w:shd w:val="clear" w:color="auto" w:fill="auto"/>
          </w:tcPr>
          <w:p w14:paraId="26D1E42A" w14:textId="69B8237D" w:rsidR="007158C1" w:rsidRPr="005D3BAC" w:rsidRDefault="00480212" w:rsidP="0052162F">
            <w:pPr>
              <w:spacing w:before="0" w:after="0"/>
              <w:ind w:right="-187"/>
              <w:jc w:val="center"/>
              <w:rPr>
                <w:bCs/>
                <w:szCs w:val="26"/>
                <w:lang w:val="de-DE"/>
              </w:rPr>
            </w:pPr>
            <w:r>
              <w:rPr>
                <w:bCs/>
                <w:szCs w:val="26"/>
                <w:lang w:val="de-DE"/>
              </w:rPr>
              <w:t>38</w:t>
            </w:r>
          </w:p>
        </w:tc>
      </w:tr>
      <w:tr w:rsidR="007158C1" w:rsidRPr="005D3BAC" w14:paraId="1C035822" w14:textId="77777777" w:rsidTr="0052162F">
        <w:tc>
          <w:tcPr>
            <w:tcW w:w="8222" w:type="dxa"/>
            <w:shd w:val="clear" w:color="auto" w:fill="auto"/>
          </w:tcPr>
          <w:p w14:paraId="525E5FE0" w14:textId="77777777" w:rsidR="007158C1" w:rsidRPr="005D3BAC" w:rsidRDefault="007158C1" w:rsidP="0052162F">
            <w:pPr>
              <w:spacing w:before="0" w:after="0"/>
              <w:rPr>
                <w:bCs/>
                <w:szCs w:val="26"/>
              </w:rPr>
            </w:pPr>
            <w:r>
              <w:rPr>
                <w:bCs/>
                <w:szCs w:val="26"/>
              </w:rPr>
              <w:t>Kết luận</w:t>
            </w:r>
          </w:p>
        </w:tc>
        <w:tc>
          <w:tcPr>
            <w:tcW w:w="850" w:type="dxa"/>
            <w:shd w:val="clear" w:color="auto" w:fill="auto"/>
          </w:tcPr>
          <w:p w14:paraId="09910898" w14:textId="3C141FFE" w:rsidR="007158C1" w:rsidRPr="005D3BAC" w:rsidRDefault="007158C1" w:rsidP="0052162F">
            <w:pPr>
              <w:spacing w:before="0" w:after="0"/>
              <w:ind w:right="-187"/>
              <w:jc w:val="center"/>
              <w:rPr>
                <w:bCs/>
                <w:szCs w:val="26"/>
                <w:lang w:val="de-DE"/>
              </w:rPr>
            </w:pPr>
            <w:r>
              <w:rPr>
                <w:bCs/>
                <w:szCs w:val="26"/>
                <w:lang w:val="de-DE"/>
              </w:rPr>
              <w:t>4</w:t>
            </w:r>
            <w:r w:rsidR="00480212">
              <w:rPr>
                <w:bCs/>
                <w:szCs w:val="26"/>
                <w:lang w:val="de-DE"/>
              </w:rPr>
              <w:t>0</w:t>
            </w:r>
          </w:p>
        </w:tc>
      </w:tr>
      <w:tr w:rsidR="007158C1" w:rsidRPr="005D3BAC" w14:paraId="67070C7C" w14:textId="77777777" w:rsidTr="0052162F">
        <w:tc>
          <w:tcPr>
            <w:tcW w:w="8222" w:type="dxa"/>
            <w:shd w:val="clear" w:color="auto" w:fill="auto"/>
          </w:tcPr>
          <w:p w14:paraId="4758CA92" w14:textId="77777777" w:rsidR="007158C1" w:rsidRDefault="007158C1" w:rsidP="0052162F">
            <w:pPr>
              <w:spacing w:before="0" w:after="0"/>
              <w:rPr>
                <w:bCs/>
                <w:szCs w:val="26"/>
              </w:rPr>
            </w:pPr>
            <w:r>
              <w:rPr>
                <w:bCs/>
                <w:szCs w:val="26"/>
              </w:rPr>
              <w:t>Danh mục tài liệu tham khảo</w:t>
            </w:r>
          </w:p>
        </w:tc>
        <w:tc>
          <w:tcPr>
            <w:tcW w:w="850" w:type="dxa"/>
            <w:shd w:val="clear" w:color="auto" w:fill="auto"/>
          </w:tcPr>
          <w:p w14:paraId="3460220D" w14:textId="3171B4ED" w:rsidR="007158C1" w:rsidRPr="005D3BAC" w:rsidRDefault="007158C1" w:rsidP="0052162F">
            <w:pPr>
              <w:spacing w:before="0" w:after="0"/>
              <w:ind w:right="-187"/>
              <w:jc w:val="center"/>
              <w:rPr>
                <w:bCs/>
                <w:szCs w:val="26"/>
                <w:lang w:val="de-DE"/>
              </w:rPr>
            </w:pPr>
            <w:r>
              <w:rPr>
                <w:bCs/>
                <w:szCs w:val="26"/>
                <w:lang w:val="de-DE"/>
              </w:rPr>
              <w:t>4</w:t>
            </w:r>
            <w:r w:rsidR="00480212">
              <w:rPr>
                <w:bCs/>
                <w:szCs w:val="26"/>
                <w:lang w:val="de-DE"/>
              </w:rPr>
              <w:t>1</w:t>
            </w:r>
          </w:p>
        </w:tc>
      </w:tr>
    </w:tbl>
    <w:p w14:paraId="1476E0FE" w14:textId="77777777" w:rsidR="007158C1" w:rsidRDefault="007158C1" w:rsidP="007158C1">
      <w:r>
        <w:tab/>
      </w:r>
      <w:r>
        <w:tab/>
      </w:r>
      <w:r>
        <w:tab/>
      </w:r>
    </w:p>
    <w:p w14:paraId="2FA231FD" w14:textId="77777777" w:rsidR="007158C1" w:rsidRDefault="007158C1" w:rsidP="007158C1">
      <w:pPr>
        <w:spacing w:before="0" w:after="200" w:line="276" w:lineRule="auto"/>
        <w:jc w:val="left"/>
      </w:pPr>
      <w:r>
        <w:br w:type="page"/>
      </w:r>
    </w:p>
    <w:p w14:paraId="7C6475D9" w14:textId="77777777" w:rsidR="007158C1" w:rsidRPr="00F81626" w:rsidRDefault="007158C1" w:rsidP="007158C1">
      <w:pPr>
        <w:spacing w:before="0" w:after="200" w:line="276" w:lineRule="auto"/>
        <w:jc w:val="center"/>
        <w:rPr>
          <w:sz w:val="28"/>
          <w:szCs w:val="28"/>
          <w:lang w:val="pt-BR"/>
        </w:rPr>
      </w:pPr>
      <w:bookmarkStart w:id="1" w:name="_Toc308909148"/>
      <w:bookmarkStart w:id="2" w:name="_Toc311728318"/>
      <w:bookmarkStart w:id="3" w:name="_Toc86830127"/>
      <w:r w:rsidRPr="00F81626">
        <w:lastRenderedPageBreak/>
        <w:t xml:space="preserve">DANH MỤC CÁC </w:t>
      </w:r>
      <w:r>
        <w:t>KÝ HIỆU VÀ CHỮ VIẾT TẮT</w:t>
      </w:r>
    </w:p>
    <w:p w14:paraId="3509F5DA" w14:textId="77777777" w:rsidR="007158C1" w:rsidRPr="00E9660F" w:rsidRDefault="007158C1" w:rsidP="007158C1">
      <w:pPr>
        <w:widowControl w:val="0"/>
        <w:ind w:firstLine="2268"/>
        <w:rPr>
          <w:sz w:val="16"/>
          <w:szCs w:val="14"/>
        </w:rPr>
      </w:pPr>
    </w:p>
    <w:tbl>
      <w:tblPr>
        <w:tblW w:w="4990" w:type="pct"/>
        <w:tblLook w:val="04A0" w:firstRow="1" w:lastRow="0" w:firstColumn="1" w:lastColumn="0" w:noHBand="0" w:noVBand="1"/>
      </w:tblPr>
      <w:tblGrid>
        <w:gridCol w:w="2449"/>
        <w:gridCol w:w="6595"/>
      </w:tblGrid>
      <w:tr w:rsidR="007158C1" w:rsidRPr="00135297" w14:paraId="3F641FDF" w14:textId="77777777" w:rsidTr="0052162F">
        <w:trPr>
          <w:trHeight w:val="359"/>
        </w:trPr>
        <w:tc>
          <w:tcPr>
            <w:tcW w:w="13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2974F3" w14:textId="77777777" w:rsidR="007158C1" w:rsidRPr="00135297" w:rsidRDefault="007158C1" w:rsidP="0052162F">
            <w:pPr>
              <w:spacing w:before="0" w:after="0" w:line="240" w:lineRule="auto"/>
              <w:jc w:val="center"/>
              <w:rPr>
                <w:b/>
                <w:bCs/>
                <w:color w:val="000000"/>
                <w:szCs w:val="26"/>
              </w:rPr>
            </w:pPr>
            <w:r w:rsidRPr="00135297">
              <w:rPr>
                <w:b/>
                <w:bCs/>
                <w:color w:val="000000"/>
                <w:szCs w:val="26"/>
              </w:rPr>
              <w:t>Viết t</w:t>
            </w:r>
            <w:r w:rsidRPr="00135297">
              <w:rPr>
                <w:rFonts w:hint="eastAsia"/>
                <w:b/>
                <w:bCs/>
                <w:color w:val="000000"/>
                <w:szCs w:val="26"/>
              </w:rPr>
              <w:t>ắ</w:t>
            </w:r>
            <w:r w:rsidRPr="00135297">
              <w:rPr>
                <w:b/>
                <w:bCs/>
                <w:color w:val="000000"/>
                <w:szCs w:val="26"/>
              </w:rPr>
              <w:t>t</w:t>
            </w:r>
          </w:p>
        </w:tc>
        <w:tc>
          <w:tcPr>
            <w:tcW w:w="3646" w:type="pct"/>
            <w:tcBorders>
              <w:top w:val="single" w:sz="4" w:space="0" w:color="auto"/>
              <w:left w:val="nil"/>
              <w:bottom w:val="single" w:sz="4" w:space="0" w:color="auto"/>
              <w:right w:val="single" w:sz="4" w:space="0" w:color="auto"/>
            </w:tcBorders>
            <w:shd w:val="clear" w:color="auto" w:fill="auto"/>
            <w:noWrap/>
            <w:vAlign w:val="center"/>
          </w:tcPr>
          <w:p w14:paraId="0378766F" w14:textId="77777777" w:rsidR="007158C1" w:rsidRPr="00135297" w:rsidRDefault="007158C1" w:rsidP="0052162F">
            <w:pPr>
              <w:spacing w:before="0" w:after="0" w:line="240" w:lineRule="auto"/>
              <w:jc w:val="center"/>
              <w:rPr>
                <w:b/>
                <w:bCs/>
                <w:color w:val="000000"/>
                <w:szCs w:val="26"/>
              </w:rPr>
            </w:pPr>
            <w:r w:rsidRPr="00135297">
              <w:rPr>
                <w:b/>
                <w:bCs/>
                <w:color w:val="000000"/>
                <w:szCs w:val="26"/>
              </w:rPr>
              <w:t xml:space="preserve">Nội dung </w:t>
            </w:r>
            <w:r>
              <w:rPr>
                <w:b/>
                <w:bCs/>
                <w:color w:val="000000"/>
                <w:szCs w:val="26"/>
              </w:rPr>
              <w:t xml:space="preserve">ký hiệu và chữ </w:t>
            </w:r>
            <w:r w:rsidRPr="00135297">
              <w:rPr>
                <w:b/>
                <w:bCs/>
                <w:color w:val="000000"/>
                <w:szCs w:val="26"/>
              </w:rPr>
              <w:t>viết t</w:t>
            </w:r>
            <w:r w:rsidRPr="00135297">
              <w:rPr>
                <w:rFonts w:hint="eastAsia"/>
                <w:b/>
                <w:bCs/>
                <w:color w:val="000000"/>
                <w:szCs w:val="26"/>
              </w:rPr>
              <w:t>ắ</w:t>
            </w:r>
            <w:r w:rsidRPr="00135297">
              <w:rPr>
                <w:b/>
                <w:bCs/>
                <w:color w:val="000000"/>
                <w:szCs w:val="26"/>
              </w:rPr>
              <w:t>t</w:t>
            </w:r>
          </w:p>
        </w:tc>
      </w:tr>
      <w:tr w:rsidR="007158C1" w:rsidRPr="00135297" w14:paraId="3C4610BE" w14:textId="77777777" w:rsidTr="0052162F">
        <w:trPr>
          <w:trHeight w:val="382"/>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7F27738B" w14:textId="77777777" w:rsidR="007158C1" w:rsidRPr="00135297" w:rsidRDefault="007158C1" w:rsidP="0052162F">
            <w:pPr>
              <w:spacing w:before="0" w:after="0" w:line="240" w:lineRule="auto"/>
              <w:ind w:left="142"/>
              <w:jc w:val="center"/>
              <w:rPr>
                <w:color w:val="000000"/>
                <w:szCs w:val="26"/>
              </w:rPr>
            </w:pPr>
            <w:r>
              <w:rPr>
                <w:color w:val="000000"/>
                <w:szCs w:val="26"/>
              </w:rPr>
              <w:t>BKHCN</w:t>
            </w:r>
          </w:p>
        </w:tc>
        <w:tc>
          <w:tcPr>
            <w:tcW w:w="3646" w:type="pct"/>
            <w:tcBorders>
              <w:top w:val="nil"/>
              <w:left w:val="nil"/>
              <w:bottom w:val="single" w:sz="4" w:space="0" w:color="auto"/>
              <w:right w:val="single" w:sz="4" w:space="0" w:color="auto"/>
            </w:tcBorders>
            <w:shd w:val="clear" w:color="auto" w:fill="auto"/>
            <w:noWrap/>
            <w:vAlign w:val="center"/>
          </w:tcPr>
          <w:p w14:paraId="27888AEB" w14:textId="77777777" w:rsidR="007158C1" w:rsidRPr="00135297" w:rsidRDefault="007158C1" w:rsidP="0052162F">
            <w:pPr>
              <w:spacing w:before="0" w:after="0" w:line="240" w:lineRule="auto"/>
              <w:ind w:left="137"/>
              <w:jc w:val="center"/>
              <w:rPr>
                <w:color w:val="000000"/>
                <w:szCs w:val="26"/>
              </w:rPr>
            </w:pPr>
            <w:r>
              <w:rPr>
                <w:color w:val="000000"/>
                <w:szCs w:val="26"/>
              </w:rPr>
              <w:t>Bộ Khoa học và Công nghệ</w:t>
            </w:r>
          </w:p>
        </w:tc>
      </w:tr>
      <w:tr w:rsidR="007158C1" w:rsidRPr="00135297" w14:paraId="2BF04E62" w14:textId="77777777" w:rsidTr="0052162F">
        <w:trPr>
          <w:trHeight w:val="382"/>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66FD2BC7" w14:textId="77777777" w:rsidR="007158C1" w:rsidRPr="00135297" w:rsidRDefault="007158C1" w:rsidP="0052162F">
            <w:pPr>
              <w:spacing w:before="0" w:after="0" w:line="240" w:lineRule="auto"/>
              <w:ind w:left="142"/>
              <w:jc w:val="center"/>
              <w:rPr>
                <w:color w:val="000000"/>
                <w:szCs w:val="26"/>
              </w:rPr>
            </w:pPr>
            <w:r w:rsidRPr="00135297">
              <w:rPr>
                <w:color w:val="000000"/>
                <w:szCs w:val="26"/>
              </w:rPr>
              <w:t>BTNMT</w:t>
            </w:r>
          </w:p>
        </w:tc>
        <w:tc>
          <w:tcPr>
            <w:tcW w:w="3646" w:type="pct"/>
            <w:tcBorders>
              <w:top w:val="nil"/>
              <w:left w:val="nil"/>
              <w:bottom w:val="single" w:sz="4" w:space="0" w:color="auto"/>
              <w:right w:val="single" w:sz="4" w:space="0" w:color="auto"/>
            </w:tcBorders>
            <w:shd w:val="clear" w:color="auto" w:fill="auto"/>
            <w:noWrap/>
            <w:vAlign w:val="center"/>
          </w:tcPr>
          <w:p w14:paraId="19855A92" w14:textId="77777777" w:rsidR="007158C1" w:rsidRPr="00135297" w:rsidRDefault="007158C1" w:rsidP="0052162F">
            <w:pPr>
              <w:spacing w:before="0" w:after="0" w:line="240" w:lineRule="auto"/>
              <w:ind w:left="137"/>
              <w:jc w:val="center"/>
              <w:rPr>
                <w:color w:val="000000"/>
                <w:szCs w:val="26"/>
              </w:rPr>
            </w:pPr>
            <w:r w:rsidRPr="00135297">
              <w:rPr>
                <w:color w:val="000000"/>
                <w:szCs w:val="26"/>
              </w:rPr>
              <w:t>Bộ Tài nguyên và Môi trường</w:t>
            </w:r>
          </w:p>
        </w:tc>
      </w:tr>
      <w:tr w:rsidR="007158C1" w:rsidRPr="00135297" w14:paraId="120EA179" w14:textId="77777777" w:rsidTr="0052162F">
        <w:trPr>
          <w:trHeight w:val="359"/>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3CFBDA0C" w14:textId="77777777" w:rsidR="007158C1" w:rsidRPr="00135297" w:rsidRDefault="007158C1" w:rsidP="0052162F">
            <w:pPr>
              <w:spacing w:before="0" w:after="0" w:line="240" w:lineRule="auto"/>
              <w:ind w:left="142"/>
              <w:jc w:val="center"/>
              <w:rPr>
                <w:color w:val="000000"/>
                <w:szCs w:val="26"/>
              </w:rPr>
            </w:pPr>
            <w:r w:rsidRPr="00135297">
              <w:rPr>
                <w:color w:val="000000"/>
                <w:spacing w:val="6"/>
                <w:szCs w:val="26"/>
              </w:rPr>
              <w:t>BVMT</w:t>
            </w:r>
          </w:p>
        </w:tc>
        <w:tc>
          <w:tcPr>
            <w:tcW w:w="3646" w:type="pct"/>
            <w:tcBorders>
              <w:top w:val="nil"/>
              <w:left w:val="nil"/>
              <w:bottom w:val="single" w:sz="4" w:space="0" w:color="auto"/>
              <w:right w:val="single" w:sz="4" w:space="0" w:color="auto"/>
            </w:tcBorders>
            <w:shd w:val="clear" w:color="auto" w:fill="auto"/>
            <w:noWrap/>
            <w:vAlign w:val="center"/>
          </w:tcPr>
          <w:p w14:paraId="24E8CD09" w14:textId="77777777" w:rsidR="007158C1" w:rsidRPr="00135297" w:rsidRDefault="007158C1" w:rsidP="0052162F">
            <w:pPr>
              <w:spacing w:before="0" w:after="0" w:line="240" w:lineRule="auto"/>
              <w:ind w:left="137"/>
              <w:jc w:val="center"/>
              <w:rPr>
                <w:color w:val="000000"/>
                <w:szCs w:val="26"/>
              </w:rPr>
            </w:pPr>
            <w:r w:rsidRPr="00135297">
              <w:rPr>
                <w:color w:val="000000"/>
                <w:spacing w:val="6"/>
                <w:szCs w:val="26"/>
              </w:rPr>
              <w:t>Bảo vệ môi trường</w:t>
            </w:r>
          </w:p>
        </w:tc>
      </w:tr>
      <w:tr w:rsidR="007158C1" w:rsidRPr="00135297" w14:paraId="7DABFB5A" w14:textId="77777777" w:rsidTr="0052162F">
        <w:trPr>
          <w:trHeight w:val="382"/>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56555235" w14:textId="77777777" w:rsidR="007158C1" w:rsidRPr="00135297" w:rsidRDefault="007158C1" w:rsidP="0052162F">
            <w:pPr>
              <w:spacing w:before="0" w:after="0" w:line="240" w:lineRule="auto"/>
              <w:ind w:left="142"/>
              <w:jc w:val="center"/>
              <w:rPr>
                <w:color w:val="000000"/>
                <w:szCs w:val="26"/>
              </w:rPr>
            </w:pPr>
            <w:r w:rsidRPr="00135297">
              <w:rPr>
                <w:color w:val="000000"/>
                <w:szCs w:val="26"/>
              </w:rPr>
              <w:t>BXD</w:t>
            </w:r>
          </w:p>
        </w:tc>
        <w:tc>
          <w:tcPr>
            <w:tcW w:w="3646" w:type="pct"/>
            <w:tcBorders>
              <w:top w:val="nil"/>
              <w:left w:val="nil"/>
              <w:bottom w:val="single" w:sz="4" w:space="0" w:color="auto"/>
              <w:right w:val="single" w:sz="4" w:space="0" w:color="auto"/>
            </w:tcBorders>
            <w:shd w:val="clear" w:color="auto" w:fill="auto"/>
            <w:noWrap/>
            <w:vAlign w:val="center"/>
          </w:tcPr>
          <w:p w14:paraId="223F9E63" w14:textId="77777777" w:rsidR="007158C1" w:rsidRPr="00135297" w:rsidRDefault="007158C1" w:rsidP="0052162F">
            <w:pPr>
              <w:spacing w:before="0" w:after="0" w:line="240" w:lineRule="auto"/>
              <w:ind w:left="137"/>
              <w:jc w:val="center"/>
              <w:rPr>
                <w:color w:val="000000"/>
                <w:szCs w:val="26"/>
              </w:rPr>
            </w:pPr>
            <w:r w:rsidRPr="00135297">
              <w:rPr>
                <w:color w:val="000000"/>
                <w:szCs w:val="26"/>
              </w:rPr>
              <w:t>Bộ Xây dựng</w:t>
            </w:r>
          </w:p>
        </w:tc>
      </w:tr>
      <w:tr w:rsidR="007158C1" w:rsidRPr="00135297" w14:paraId="5024E0EB" w14:textId="77777777" w:rsidTr="0052162F">
        <w:trPr>
          <w:trHeight w:val="359"/>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49D69F29" w14:textId="77777777" w:rsidR="007158C1" w:rsidRPr="00135297" w:rsidRDefault="007158C1" w:rsidP="0052162F">
            <w:pPr>
              <w:spacing w:before="0" w:after="0" w:line="240" w:lineRule="auto"/>
              <w:ind w:left="142"/>
              <w:jc w:val="center"/>
              <w:rPr>
                <w:color w:val="000000"/>
                <w:szCs w:val="26"/>
              </w:rPr>
            </w:pPr>
            <w:r w:rsidRPr="00135297">
              <w:rPr>
                <w:color w:val="000000"/>
                <w:szCs w:val="26"/>
              </w:rPr>
              <w:t>BYT</w:t>
            </w:r>
          </w:p>
        </w:tc>
        <w:tc>
          <w:tcPr>
            <w:tcW w:w="3646" w:type="pct"/>
            <w:tcBorders>
              <w:top w:val="nil"/>
              <w:left w:val="nil"/>
              <w:bottom w:val="single" w:sz="4" w:space="0" w:color="auto"/>
              <w:right w:val="single" w:sz="4" w:space="0" w:color="auto"/>
            </w:tcBorders>
            <w:shd w:val="clear" w:color="auto" w:fill="auto"/>
            <w:noWrap/>
            <w:vAlign w:val="center"/>
          </w:tcPr>
          <w:p w14:paraId="49A4BE49" w14:textId="77777777" w:rsidR="007158C1" w:rsidRPr="00135297" w:rsidRDefault="007158C1" w:rsidP="0052162F">
            <w:pPr>
              <w:spacing w:before="0" w:after="0" w:line="240" w:lineRule="auto"/>
              <w:ind w:left="137"/>
              <w:jc w:val="center"/>
              <w:rPr>
                <w:color w:val="000000"/>
                <w:szCs w:val="26"/>
              </w:rPr>
            </w:pPr>
            <w:r w:rsidRPr="00135297">
              <w:rPr>
                <w:color w:val="000000"/>
                <w:szCs w:val="26"/>
              </w:rPr>
              <w:t>Bộ Y tế</w:t>
            </w:r>
          </w:p>
        </w:tc>
      </w:tr>
      <w:tr w:rsidR="007158C1" w:rsidRPr="00135297" w14:paraId="0E626A36" w14:textId="77777777" w:rsidTr="0052162F">
        <w:trPr>
          <w:trHeight w:val="382"/>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31D56E84" w14:textId="77777777" w:rsidR="007158C1" w:rsidRPr="00135297" w:rsidRDefault="007158C1" w:rsidP="0052162F">
            <w:pPr>
              <w:spacing w:before="0" w:after="0" w:line="240" w:lineRule="auto"/>
              <w:ind w:left="142"/>
              <w:jc w:val="center"/>
              <w:rPr>
                <w:color w:val="000000"/>
                <w:szCs w:val="26"/>
              </w:rPr>
            </w:pPr>
            <w:r w:rsidRPr="00135297">
              <w:rPr>
                <w:color w:val="000000"/>
                <w:szCs w:val="26"/>
              </w:rPr>
              <w:t>ĐCTV</w:t>
            </w:r>
          </w:p>
        </w:tc>
        <w:tc>
          <w:tcPr>
            <w:tcW w:w="3646" w:type="pct"/>
            <w:tcBorders>
              <w:top w:val="nil"/>
              <w:left w:val="nil"/>
              <w:bottom w:val="single" w:sz="4" w:space="0" w:color="auto"/>
              <w:right w:val="single" w:sz="4" w:space="0" w:color="auto"/>
            </w:tcBorders>
            <w:shd w:val="clear" w:color="auto" w:fill="auto"/>
            <w:noWrap/>
            <w:vAlign w:val="center"/>
          </w:tcPr>
          <w:p w14:paraId="63FD7AF1" w14:textId="77777777" w:rsidR="007158C1" w:rsidRPr="00135297" w:rsidRDefault="007158C1" w:rsidP="0052162F">
            <w:pPr>
              <w:spacing w:before="0" w:after="0" w:line="240" w:lineRule="auto"/>
              <w:ind w:left="137"/>
              <w:jc w:val="center"/>
              <w:rPr>
                <w:color w:val="000000"/>
                <w:szCs w:val="26"/>
              </w:rPr>
            </w:pPr>
            <w:r w:rsidRPr="00135297">
              <w:rPr>
                <w:color w:val="000000"/>
                <w:szCs w:val="26"/>
              </w:rPr>
              <w:t>Địa chất thủy văn</w:t>
            </w:r>
          </w:p>
        </w:tc>
      </w:tr>
      <w:tr w:rsidR="007158C1" w:rsidRPr="00135297" w14:paraId="396C0371" w14:textId="77777777" w:rsidTr="0052162F">
        <w:trPr>
          <w:trHeight w:val="359"/>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70915A5A" w14:textId="77777777" w:rsidR="007158C1" w:rsidRPr="00135297" w:rsidRDefault="007158C1" w:rsidP="0052162F">
            <w:pPr>
              <w:spacing w:before="0" w:after="0" w:line="240" w:lineRule="auto"/>
              <w:ind w:left="142"/>
              <w:jc w:val="center"/>
              <w:rPr>
                <w:color w:val="000000"/>
                <w:szCs w:val="26"/>
              </w:rPr>
            </w:pPr>
            <w:r w:rsidRPr="00135297">
              <w:rPr>
                <w:color w:val="000000"/>
                <w:szCs w:val="26"/>
              </w:rPr>
              <w:t>ĐCCT</w:t>
            </w:r>
          </w:p>
        </w:tc>
        <w:tc>
          <w:tcPr>
            <w:tcW w:w="3646" w:type="pct"/>
            <w:tcBorders>
              <w:top w:val="nil"/>
              <w:left w:val="nil"/>
              <w:bottom w:val="single" w:sz="4" w:space="0" w:color="auto"/>
              <w:right w:val="single" w:sz="4" w:space="0" w:color="auto"/>
            </w:tcBorders>
            <w:shd w:val="clear" w:color="auto" w:fill="auto"/>
            <w:noWrap/>
            <w:vAlign w:val="center"/>
          </w:tcPr>
          <w:p w14:paraId="13442C81" w14:textId="77777777" w:rsidR="007158C1" w:rsidRPr="00135297" w:rsidRDefault="007158C1" w:rsidP="0052162F">
            <w:pPr>
              <w:spacing w:before="0" w:after="0" w:line="240" w:lineRule="auto"/>
              <w:ind w:left="137"/>
              <w:jc w:val="center"/>
              <w:rPr>
                <w:color w:val="000000"/>
                <w:szCs w:val="26"/>
              </w:rPr>
            </w:pPr>
            <w:r w:rsidRPr="00135297">
              <w:rPr>
                <w:color w:val="000000"/>
                <w:szCs w:val="26"/>
              </w:rPr>
              <w:t>Địa chất công trình</w:t>
            </w:r>
          </w:p>
        </w:tc>
      </w:tr>
      <w:tr w:rsidR="007158C1" w:rsidRPr="00135297" w14:paraId="58CE86F1" w14:textId="77777777" w:rsidTr="0052162F">
        <w:trPr>
          <w:trHeight w:val="359"/>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7FCCD0D3" w14:textId="77777777" w:rsidR="007158C1" w:rsidRPr="00135297" w:rsidRDefault="007158C1" w:rsidP="0052162F">
            <w:pPr>
              <w:spacing w:before="0" w:after="0" w:line="240" w:lineRule="auto"/>
              <w:ind w:left="142"/>
              <w:jc w:val="center"/>
              <w:rPr>
                <w:color w:val="000000"/>
                <w:szCs w:val="26"/>
              </w:rPr>
            </w:pPr>
            <w:r>
              <w:rPr>
                <w:color w:val="000000"/>
                <w:szCs w:val="26"/>
              </w:rPr>
              <w:t>ĐCTT</w:t>
            </w:r>
          </w:p>
        </w:tc>
        <w:tc>
          <w:tcPr>
            <w:tcW w:w="3646" w:type="pct"/>
            <w:tcBorders>
              <w:top w:val="nil"/>
              <w:left w:val="nil"/>
              <w:bottom w:val="single" w:sz="4" w:space="0" w:color="auto"/>
              <w:right w:val="single" w:sz="4" w:space="0" w:color="auto"/>
            </w:tcBorders>
            <w:shd w:val="clear" w:color="auto" w:fill="auto"/>
            <w:noWrap/>
            <w:vAlign w:val="center"/>
          </w:tcPr>
          <w:p w14:paraId="6F74397E" w14:textId="77777777" w:rsidR="007158C1" w:rsidRPr="00135297" w:rsidRDefault="007158C1" w:rsidP="0052162F">
            <w:pPr>
              <w:spacing w:before="0" w:after="0" w:line="240" w:lineRule="auto"/>
              <w:ind w:left="137"/>
              <w:jc w:val="center"/>
              <w:rPr>
                <w:color w:val="000000"/>
                <w:szCs w:val="26"/>
              </w:rPr>
            </w:pPr>
            <w:r>
              <w:rPr>
                <w:color w:val="000000"/>
                <w:szCs w:val="26"/>
              </w:rPr>
              <w:t>Độ cứng tạm thời</w:t>
            </w:r>
          </w:p>
        </w:tc>
      </w:tr>
      <w:tr w:rsidR="007158C1" w:rsidRPr="00135297" w14:paraId="4CB2DCFB" w14:textId="77777777" w:rsidTr="0052162F">
        <w:trPr>
          <w:trHeight w:val="359"/>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061BA23F" w14:textId="77777777" w:rsidR="007158C1" w:rsidRDefault="007158C1" w:rsidP="0052162F">
            <w:pPr>
              <w:spacing w:before="0" w:after="0" w:line="240" w:lineRule="auto"/>
              <w:ind w:left="142"/>
              <w:jc w:val="center"/>
              <w:rPr>
                <w:color w:val="000000"/>
                <w:szCs w:val="26"/>
              </w:rPr>
            </w:pPr>
            <w:r>
              <w:rPr>
                <w:color w:val="000000"/>
                <w:szCs w:val="26"/>
              </w:rPr>
              <w:t>ĐCVV</w:t>
            </w:r>
          </w:p>
        </w:tc>
        <w:tc>
          <w:tcPr>
            <w:tcW w:w="3646" w:type="pct"/>
            <w:tcBorders>
              <w:top w:val="nil"/>
              <w:left w:val="nil"/>
              <w:bottom w:val="single" w:sz="4" w:space="0" w:color="auto"/>
              <w:right w:val="single" w:sz="4" w:space="0" w:color="auto"/>
            </w:tcBorders>
            <w:shd w:val="clear" w:color="auto" w:fill="auto"/>
            <w:noWrap/>
            <w:vAlign w:val="center"/>
          </w:tcPr>
          <w:p w14:paraId="6D2C046E" w14:textId="77777777" w:rsidR="007158C1" w:rsidRDefault="007158C1" w:rsidP="0052162F">
            <w:pPr>
              <w:spacing w:before="0" w:after="0" w:line="240" w:lineRule="auto"/>
              <w:ind w:left="137"/>
              <w:jc w:val="center"/>
              <w:rPr>
                <w:color w:val="000000"/>
                <w:szCs w:val="26"/>
              </w:rPr>
            </w:pPr>
            <w:r>
              <w:rPr>
                <w:color w:val="000000"/>
                <w:szCs w:val="26"/>
              </w:rPr>
              <w:t>Độ cứng vĩnh viễn</w:t>
            </w:r>
          </w:p>
        </w:tc>
      </w:tr>
      <w:tr w:rsidR="007158C1" w:rsidRPr="00135297" w14:paraId="2DE0F268" w14:textId="77777777" w:rsidTr="0052162F">
        <w:trPr>
          <w:trHeight w:val="382"/>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04D46E1E" w14:textId="77777777" w:rsidR="007158C1" w:rsidRPr="00135297" w:rsidRDefault="007158C1" w:rsidP="0052162F">
            <w:pPr>
              <w:spacing w:before="0" w:after="0" w:line="240" w:lineRule="auto"/>
              <w:ind w:left="142"/>
              <w:jc w:val="center"/>
              <w:rPr>
                <w:color w:val="000000"/>
                <w:szCs w:val="26"/>
              </w:rPr>
            </w:pPr>
            <w:r w:rsidRPr="00135297">
              <w:rPr>
                <w:color w:val="000000"/>
                <w:szCs w:val="26"/>
              </w:rPr>
              <w:t>ĐPHVS</w:t>
            </w:r>
          </w:p>
        </w:tc>
        <w:tc>
          <w:tcPr>
            <w:tcW w:w="3646" w:type="pct"/>
            <w:tcBorders>
              <w:top w:val="nil"/>
              <w:left w:val="nil"/>
              <w:bottom w:val="single" w:sz="4" w:space="0" w:color="auto"/>
              <w:right w:val="single" w:sz="4" w:space="0" w:color="auto"/>
            </w:tcBorders>
            <w:shd w:val="clear" w:color="auto" w:fill="auto"/>
            <w:noWrap/>
            <w:vAlign w:val="center"/>
          </w:tcPr>
          <w:p w14:paraId="64911BB6" w14:textId="77777777" w:rsidR="007158C1" w:rsidRPr="00135297" w:rsidRDefault="007158C1" w:rsidP="0052162F">
            <w:pPr>
              <w:spacing w:before="0" w:after="0" w:line="240" w:lineRule="auto"/>
              <w:ind w:left="137"/>
              <w:jc w:val="center"/>
              <w:rPr>
                <w:color w:val="000000"/>
                <w:szCs w:val="26"/>
              </w:rPr>
            </w:pPr>
            <w:r w:rsidRPr="00135297">
              <w:rPr>
                <w:color w:val="000000"/>
                <w:szCs w:val="26"/>
              </w:rPr>
              <w:t>Đới phòng vệ sinh</w:t>
            </w:r>
          </w:p>
        </w:tc>
      </w:tr>
      <w:tr w:rsidR="007158C1" w:rsidRPr="00135297" w14:paraId="7DE6B7B6" w14:textId="77777777" w:rsidTr="0052162F">
        <w:trPr>
          <w:trHeight w:val="359"/>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29C038BA" w14:textId="77777777" w:rsidR="007158C1" w:rsidRPr="00135297" w:rsidRDefault="007158C1" w:rsidP="0052162F">
            <w:pPr>
              <w:spacing w:before="0" w:after="0" w:line="240" w:lineRule="auto"/>
              <w:ind w:left="142"/>
              <w:jc w:val="center"/>
              <w:rPr>
                <w:color w:val="000000"/>
                <w:szCs w:val="26"/>
              </w:rPr>
            </w:pPr>
            <w:r w:rsidRPr="00135297">
              <w:rPr>
                <w:color w:val="000000"/>
                <w:szCs w:val="26"/>
              </w:rPr>
              <w:t>ĐTM</w:t>
            </w:r>
          </w:p>
        </w:tc>
        <w:tc>
          <w:tcPr>
            <w:tcW w:w="3646" w:type="pct"/>
            <w:tcBorders>
              <w:top w:val="nil"/>
              <w:left w:val="nil"/>
              <w:bottom w:val="single" w:sz="4" w:space="0" w:color="auto"/>
              <w:right w:val="single" w:sz="4" w:space="0" w:color="auto"/>
            </w:tcBorders>
            <w:shd w:val="clear" w:color="auto" w:fill="auto"/>
            <w:noWrap/>
            <w:vAlign w:val="center"/>
          </w:tcPr>
          <w:p w14:paraId="4E4D1335" w14:textId="77777777" w:rsidR="007158C1" w:rsidRPr="00135297" w:rsidRDefault="007158C1" w:rsidP="0052162F">
            <w:pPr>
              <w:spacing w:before="0" w:after="0" w:line="240" w:lineRule="auto"/>
              <w:ind w:left="137"/>
              <w:jc w:val="center"/>
              <w:rPr>
                <w:color w:val="000000"/>
                <w:szCs w:val="26"/>
              </w:rPr>
            </w:pPr>
            <w:r w:rsidRPr="00135297">
              <w:rPr>
                <w:color w:val="000000"/>
                <w:szCs w:val="26"/>
              </w:rPr>
              <w:t>Đánh giá tác động môi trường</w:t>
            </w:r>
          </w:p>
        </w:tc>
      </w:tr>
      <w:tr w:rsidR="007158C1" w:rsidRPr="00135297" w14:paraId="67F7D525" w14:textId="77777777" w:rsidTr="0052162F">
        <w:trPr>
          <w:trHeight w:val="382"/>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1722AAB2" w14:textId="77777777" w:rsidR="007158C1" w:rsidRPr="00135297" w:rsidRDefault="007158C1" w:rsidP="0052162F">
            <w:pPr>
              <w:spacing w:before="0" w:after="0" w:line="240" w:lineRule="auto"/>
              <w:ind w:left="142"/>
              <w:jc w:val="center"/>
              <w:rPr>
                <w:color w:val="000000"/>
                <w:szCs w:val="26"/>
              </w:rPr>
            </w:pPr>
            <w:r w:rsidRPr="00135297">
              <w:rPr>
                <w:color w:val="000000"/>
                <w:szCs w:val="26"/>
              </w:rPr>
              <w:t>GS</w:t>
            </w:r>
          </w:p>
        </w:tc>
        <w:tc>
          <w:tcPr>
            <w:tcW w:w="3646" w:type="pct"/>
            <w:tcBorders>
              <w:top w:val="nil"/>
              <w:left w:val="nil"/>
              <w:bottom w:val="single" w:sz="4" w:space="0" w:color="auto"/>
              <w:right w:val="single" w:sz="4" w:space="0" w:color="auto"/>
            </w:tcBorders>
            <w:shd w:val="clear" w:color="auto" w:fill="auto"/>
            <w:noWrap/>
            <w:vAlign w:val="center"/>
          </w:tcPr>
          <w:p w14:paraId="27FB1F98" w14:textId="77777777" w:rsidR="007158C1" w:rsidRPr="00135297" w:rsidRDefault="007158C1" w:rsidP="0052162F">
            <w:pPr>
              <w:spacing w:before="0" w:after="0" w:line="240" w:lineRule="auto"/>
              <w:ind w:left="137"/>
              <w:jc w:val="center"/>
              <w:rPr>
                <w:color w:val="000000"/>
                <w:szCs w:val="26"/>
              </w:rPr>
            </w:pPr>
            <w:r w:rsidRPr="00135297">
              <w:rPr>
                <w:color w:val="000000"/>
                <w:szCs w:val="26"/>
              </w:rPr>
              <w:t>Giáo sư</w:t>
            </w:r>
          </w:p>
        </w:tc>
      </w:tr>
      <w:tr w:rsidR="007158C1" w:rsidRPr="00135297" w14:paraId="243B0F8B" w14:textId="77777777" w:rsidTr="0052162F">
        <w:trPr>
          <w:trHeight w:val="382"/>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29B8DEDC" w14:textId="77777777" w:rsidR="007158C1" w:rsidRPr="00135297" w:rsidRDefault="007158C1" w:rsidP="0052162F">
            <w:pPr>
              <w:spacing w:before="0" w:after="0" w:line="240" w:lineRule="auto"/>
              <w:ind w:left="142"/>
              <w:jc w:val="center"/>
              <w:rPr>
                <w:color w:val="000000"/>
                <w:szCs w:val="26"/>
              </w:rPr>
            </w:pPr>
            <w:r w:rsidRPr="00135297">
              <w:rPr>
                <w:color w:val="000000"/>
                <w:szCs w:val="26"/>
              </w:rPr>
              <w:t>KHCN</w:t>
            </w:r>
          </w:p>
        </w:tc>
        <w:tc>
          <w:tcPr>
            <w:tcW w:w="3646" w:type="pct"/>
            <w:tcBorders>
              <w:top w:val="nil"/>
              <w:left w:val="nil"/>
              <w:bottom w:val="single" w:sz="4" w:space="0" w:color="auto"/>
              <w:right w:val="single" w:sz="4" w:space="0" w:color="auto"/>
            </w:tcBorders>
            <w:shd w:val="clear" w:color="auto" w:fill="auto"/>
            <w:noWrap/>
            <w:vAlign w:val="center"/>
          </w:tcPr>
          <w:p w14:paraId="344A5F69" w14:textId="77777777" w:rsidR="007158C1" w:rsidRPr="00135297" w:rsidRDefault="007158C1" w:rsidP="0052162F">
            <w:pPr>
              <w:spacing w:before="0" w:after="0" w:line="240" w:lineRule="auto"/>
              <w:ind w:left="137"/>
              <w:jc w:val="center"/>
              <w:rPr>
                <w:color w:val="000000"/>
                <w:szCs w:val="26"/>
              </w:rPr>
            </w:pPr>
            <w:r w:rsidRPr="00135297">
              <w:rPr>
                <w:color w:val="000000"/>
                <w:szCs w:val="26"/>
              </w:rPr>
              <w:t>Khoa học công nghệ</w:t>
            </w:r>
          </w:p>
        </w:tc>
      </w:tr>
      <w:tr w:rsidR="007158C1" w:rsidRPr="00135297" w14:paraId="7EFE1EF8" w14:textId="77777777" w:rsidTr="0052162F">
        <w:trPr>
          <w:trHeight w:val="359"/>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08D01D84" w14:textId="77777777" w:rsidR="007158C1" w:rsidRPr="00135297" w:rsidRDefault="007158C1" w:rsidP="0052162F">
            <w:pPr>
              <w:spacing w:before="0" w:after="0" w:line="240" w:lineRule="auto"/>
              <w:ind w:left="142"/>
              <w:jc w:val="center"/>
              <w:rPr>
                <w:color w:val="000000"/>
                <w:szCs w:val="26"/>
              </w:rPr>
            </w:pPr>
            <w:r w:rsidRPr="00135297">
              <w:rPr>
                <w:color w:val="000000"/>
                <w:szCs w:val="26"/>
              </w:rPr>
              <w:t>KT-XH</w:t>
            </w:r>
          </w:p>
        </w:tc>
        <w:tc>
          <w:tcPr>
            <w:tcW w:w="3646" w:type="pct"/>
            <w:tcBorders>
              <w:top w:val="nil"/>
              <w:left w:val="nil"/>
              <w:bottom w:val="single" w:sz="4" w:space="0" w:color="auto"/>
              <w:right w:val="single" w:sz="4" w:space="0" w:color="auto"/>
            </w:tcBorders>
            <w:shd w:val="clear" w:color="auto" w:fill="auto"/>
            <w:noWrap/>
            <w:vAlign w:val="center"/>
          </w:tcPr>
          <w:p w14:paraId="33091883" w14:textId="77777777" w:rsidR="007158C1" w:rsidRPr="00135297" w:rsidRDefault="007158C1" w:rsidP="0052162F">
            <w:pPr>
              <w:spacing w:before="0" w:after="0" w:line="240" w:lineRule="auto"/>
              <w:ind w:left="137"/>
              <w:jc w:val="center"/>
              <w:rPr>
                <w:color w:val="000000"/>
                <w:szCs w:val="26"/>
              </w:rPr>
            </w:pPr>
            <w:r w:rsidRPr="00135297">
              <w:rPr>
                <w:color w:val="000000"/>
                <w:szCs w:val="26"/>
              </w:rPr>
              <w:t>Kinh tế xã hội</w:t>
            </w:r>
          </w:p>
        </w:tc>
      </w:tr>
      <w:tr w:rsidR="007158C1" w:rsidRPr="00135297" w14:paraId="709D8556" w14:textId="77777777" w:rsidTr="0052162F">
        <w:trPr>
          <w:trHeight w:val="382"/>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75F717F0" w14:textId="77777777" w:rsidR="007158C1" w:rsidRPr="00135297" w:rsidRDefault="007158C1" w:rsidP="0052162F">
            <w:pPr>
              <w:spacing w:before="0" w:after="0" w:line="240" w:lineRule="auto"/>
              <w:ind w:left="142"/>
              <w:jc w:val="center"/>
              <w:rPr>
                <w:color w:val="000000"/>
                <w:szCs w:val="26"/>
              </w:rPr>
            </w:pPr>
            <w:r w:rsidRPr="00135297">
              <w:rPr>
                <w:color w:val="000000"/>
                <w:szCs w:val="26"/>
              </w:rPr>
              <w:t>KTTV</w:t>
            </w:r>
          </w:p>
        </w:tc>
        <w:tc>
          <w:tcPr>
            <w:tcW w:w="3646" w:type="pct"/>
            <w:tcBorders>
              <w:top w:val="nil"/>
              <w:left w:val="nil"/>
              <w:bottom w:val="single" w:sz="4" w:space="0" w:color="auto"/>
              <w:right w:val="single" w:sz="4" w:space="0" w:color="auto"/>
            </w:tcBorders>
            <w:shd w:val="clear" w:color="auto" w:fill="auto"/>
            <w:noWrap/>
            <w:vAlign w:val="center"/>
          </w:tcPr>
          <w:p w14:paraId="235E382B" w14:textId="77777777" w:rsidR="007158C1" w:rsidRPr="00135297" w:rsidRDefault="007158C1" w:rsidP="0052162F">
            <w:pPr>
              <w:spacing w:before="0" w:after="0" w:line="240" w:lineRule="auto"/>
              <w:ind w:left="137"/>
              <w:jc w:val="center"/>
              <w:rPr>
                <w:color w:val="000000"/>
                <w:szCs w:val="26"/>
              </w:rPr>
            </w:pPr>
            <w:r w:rsidRPr="00135297">
              <w:rPr>
                <w:color w:val="000000"/>
                <w:szCs w:val="26"/>
              </w:rPr>
              <w:t>Khí tượng thủy văn</w:t>
            </w:r>
          </w:p>
        </w:tc>
      </w:tr>
      <w:tr w:rsidR="007158C1" w:rsidRPr="00135297" w14:paraId="4561AB65" w14:textId="77777777" w:rsidTr="0052162F">
        <w:trPr>
          <w:trHeight w:val="359"/>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66112B87" w14:textId="77777777" w:rsidR="007158C1" w:rsidRPr="00135297" w:rsidRDefault="007158C1" w:rsidP="0052162F">
            <w:pPr>
              <w:spacing w:before="0" w:after="0" w:line="240" w:lineRule="auto"/>
              <w:ind w:left="142"/>
              <w:jc w:val="center"/>
              <w:rPr>
                <w:color w:val="000000"/>
                <w:szCs w:val="26"/>
              </w:rPr>
            </w:pPr>
            <w:r w:rsidRPr="00135297">
              <w:rPr>
                <w:color w:val="000000"/>
                <w:spacing w:val="6"/>
                <w:szCs w:val="26"/>
              </w:rPr>
              <w:t>NCKH</w:t>
            </w:r>
          </w:p>
        </w:tc>
        <w:tc>
          <w:tcPr>
            <w:tcW w:w="3646" w:type="pct"/>
            <w:tcBorders>
              <w:top w:val="nil"/>
              <w:left w:val="nil"/>
              <w:bottom w:val="single" w:sz="4" w:space="0" w:color="auto"/>
              <w:right w:val="single" w:sz="4" w:space="0" w:color="auto"/>
            </w:tcBorders>
            <w:shd w:val="clear" w:color="auto" w:fill="auto"/>
            <w:noWrap/>
            <w:vAlign w:val="center"/>
          </w:tcPr>
          <w:p w14:paraId="3BBFBA7A" w14:textId="77777777" w:rsidR="007158C1" w:rsidRPr="00135297" w:rsidRDefault="007158C1" w:rsidP="0052162F">
            <w:pPr>
              <w:spacing w:before="0" w:after="0" w:line="240" w:lineRule="auto"/>
              <w:ind w:left="137"/>
              <w:jc w:val="center"/>
              <w:rPr>
                <w:color w:val="000000"/>
                <w:szCs w:val="26"/>
              </w:rPr>
            </w:pPr>
            <w:r w:rsidRPr="00135297">
              <w:rPr>
                <w:color w:val="000000"/>
                <w:spacing w:val="6"/>
                <w:szCs w:val="26"/>
              </w:rPr>
              <w:t>Nghiên cứu khoa học</w:t>
            </w:r>
          </w:p>
        </w:tc>
      </w:tr>
      <w:tr w:rsidR="007158C1" w:rsidRPr="00135297" w14:paraId="6DC020AD" w14:textId="77777777" w:rsidTr="0052162F">
        <w:trPr>
          <w:trHeight w:val="382"/>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4EF909B2" w14:textId="77777777" w:rsidR="007158C1" w:rsidRPr="00135297" w:rsidRDefault="007158C1" w:rsidP="0052162F">
            <w:pPr>
              <w:spacing w:before="0" w:after="0" w:line="240" w:lineRule="auto"/>
              <w:ind w:left="142"/>
              <w:jc w:val="center"/>
              <w:rPr>
                <w:color w:val="000000"/>
                <w:szCs w:val="26"/>
              </w:rPr>
            </w:pPr>
            <w:r w:rsidRPr="00135297">
              <w:rPr>
                <w:color w:val="000000"/>
                <w:spacing w:val="6"/>
                <w:szCs w:val="26"/>
              </w:rPr>
              <w:t>NDĐ</w:t>
            </w:r>
          </w:p>
        </w:tc>
        <w:tc>
          <w:tcPr>
            <w:tcW w:w="3646" w:type="pct"/>
            <w:tcBorders>
              <w:top w:val="nil"/>
              <w:left w:val="nil"/>
              <w:bottom w:val="single" w:sz="4" w:space="0" w:color="auto"/>
              <w:right w:val="single" w:sz="4" w:space="0" w:color="auto"/>
            </w:tcBorders>
            <w:shd w:val="clear" w:color="auto" w:fill="auto"/>
            <w:noWrap/>
            <w:vAlign w:val="center"/>
          </w:tcPr>
          <w:p w14:paraId="42F5E0DC" w14:textId="77777777" w:rsidR="007158C1" w:rsidRPr="00135297" w:rsidRDefault="007158C1" w:rsidP="0052162F">
            <w:pPr>
              <w:spacing w:before="0" w:after="0" w:line="240" w:lineRule="auto"/>
              <w:ind w:left="137"/>
              <w:jc w:val="center"/>
              <w:rPr>
                <w:color w:val="000000"/>
                <w:szCs w:val="26"/>
              </w:rPr>
            </w:pPr>
            <w:r w:rsidRPr="00135297">
              <w:rPr>
                <w:color w:val="000000"/>
                <w:spacing w:val="6"/>
                <w:szCs w:val="26"/>
              </w:rPr>
              <w:t>Nước dưới đất</w:t>
            </w:r>
          </w:p>
        </w:tc>
      </w:tr>
      <w:tr w:rsidR="007158C1" w:rsidRPr="00135297" w14:paraId="5995DDFE" w14:textId="77777777" w:rsidTr="0052162F">
        <w:trPr>
          <w:trHeight w:val="359"/>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7EB274FF" w14:textId="77777777" w:rsidR="007158C1" w:rsidRPr="00135297" w:rsidRDefault="007158C1" w:rsidP="0052162F">
            <w:pPr>
              <w:spacing w:before="0" w:after="0" w:line="240" w:lineRule="auto"/>
              <w:ind w:left="142"/>
              <w:jc w:val="center"/>
              <w:rPr>
                <w:color w:val="000000"/>
                <w:szCs w:val="26"/>
              </w:rPr>
            </w:pPr>
            <w:r w:rsidRPr="00135297">
              <w:rPr>
                <w:color w:val="000000"/>
                <w:spacing w:val="6"/>
                <w:szCs w:val="26"/>
              </w:rPr>
              <w:t>NĐ-CP</w:t>
            </w:r>
          </w:p>
        </w:tc>
        <w:tc>
          <w:tcPr>
            <w:tcW w:w="3646" w:type="pct"/>
            <w:tcBorders>
              <w:top w:val="nil"/>
              <w:left w:val="nil"/>
              <w:bottom w:val="single" w:sz="4" w:space="0" w:color="auto"/>
              <w:right w:val="single" w:sz="4" w:space="0" w:color="auto"/>
            </w:tcBorders>
            <w:shd w:val="clear" w:color="auto" w:fill="auto"/>
            <w:noWrap/>
            <w:vAlign w:val="center"/>
          </w:tcPr>
          <w:p w14:paraId="1F3F470F" w14:textId="77777777" w:rsidR="007158C1" w:rsidRPr="00135297" w:rsidRDefault="007158C1" w:rsidP="0052162F">
            <w:pPr>
              <w:spacing w:before="0" w:after="0" w:line="240" w:lineRule="auto"/>
              <w:ind w:left="137"/>
              <w:jc w:val="center"/>
              <w:rPr>
                <w:color w:val="000000"/>
                <w:szCs w:val="26"/>
              </w:rPr>
            </w:pPr>
            <w:r w:rsidRPr="00135297">
              <w:rPr>
                <w:color w:val="000000"/>
                <w:spacing w:val="6"/>
                <w:szCs w:val="26"/>
              </w:rPr>
              <w:t>Nghị định - Chính phủ</w:t>
            </w:r>
          </w:p>
        </w:tc>
      </w:tr>
      <w:tr w:rsidR="007158C1" w:rsidRPr="00135297" w14:paraId="3C683003" w14:textId="77777777" w:rsidTr="0052162F">
        <w:trPr>
          <w:trHeight w:val="382"/>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6572476B" w14:textId="77777777" w:rsidR="007158C1" w:rsidRPr="00135297" w:rsidRDefault="007158C1" w:rsidP="0052162F">
            <w:pPr>
              <w:spacing w:before="0" w:after="0" w:line="240" w:lineRule="auto"/>
              <w:ind w:left="142"/>
              <w:jc w:val="center"/>
              <w:rPr>
                <w:color w:val="000000"/>
                <w:szCs w:val="26"/>
              </w:rPr>
            </w:pPr>
            <w:r w:rsidRPr="00135297">
              <w:rPr>
                <w:color w:val="000000"/>
                <w:spacing w:val="6"/>
                <w:szCs w:val="26"/>
              </w:rPr>
              <w:t>NN&amp;PTNT</w:t>
            </w:r>
          </w:p>
        </w:tc>
        <w:tc>
          <w:tcPr>
            <w:tcW w:w="3646" w:type="pct"/>
            <w:tcBorders>
              <w:top w:val="nil"/>
              <w:left w:val="nil"/>
              <w:bottom w:val="single" w:sz="4" w:space="0" w:color="auto"/>
              <w:right w:val="single" w:sz="4" w:space="0" w:color="auto"/>
            </w:tcBorders>
            <w:shd w:val="clear" w:color="auto" w:fill="auto"/>
            <w:noWrap/>
            <w:vAlign w:val="center"/>
          </w:tcPr>
          <w:p w14:paraId="6C2AAE28" w14:textId="77777777" w:rsidR="007158C1" w:rsidRPr="00135297" w:rsidRDefault="007158C1" w:rsidP="0052162F">
            <w:pPr>
              <w:spacing w:before="0" w:after="0" w:line="240" w:lineRule="auto"/>
              <w:ind w:left="137"/>
              <w:jc w:val="center"/>
              <w:rPr>
                <w:color w:val="000000"/>
                <w:szCs w:val="26"/>
              </w:rPr>
            </w:pPr>
            <w:r w:rsidRPr="00135297">
              <w:rPr>
                <w:color w:val="000000"/>
                <w:spacing w:val="6"/>
                <w:szCs w:val="26"/>
              </w:rPr>
              <w:t>Nông nghiệp và phát triển nông thôn</w:t>
            </w:r>
          </w:p>
        </w:tc>
      </w:tr>
      <w:tr w:rsidR="007158C1" w:rsidRPr="00135297" w14:paraId="6495667F" w14:textId="77777777" w:rsidTr="0052162F">
        <w:trPr>
          <w:trHeight w:val="359"/>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0406CA1F" w14:textId="77777777" w:rsidR="007158C1" w:rsidRPr="00135297" w:rsidRDefault="007158C1" w:rsidP="0052162F">
            <w:pPr>
              <w:spacing w:before="0" w:after="0" w:line="240" w:lineRule="auto"/>
              <w:ind w:left="142"/>
              <w:jc w:val="center"/>
              <w:rPr>
                <w:color w:val="000000"/>
                <w:szCs w:val="26"/>
              </w:rPr>
            </w:pPr>
            <w:r w:rsidRPr="00135297">
              <w:rPr>
                <w:color w:val="000000"/>
                <w:spacing w:val="6"/>
                <w:szCs w:val="26"/>
              </w:rPr>
              <w:t>PGS</w:t>
            </w:r>
          </w:p>
        </w:tc>
        <w:tc>
          <w:tcPr>
            <w:tcW w:w="3646" w:type="pct"/>
            <w:tcBorders>
              <w:top w:val="nil"/>
              <w:left w:val="nil"/>
              <w:bottom w:val="single" w:sz="4" w:space="0" w:color="auto"/>
              <w:right w:val="single" w:sz="4" w:space="0" w:color="auto"/>
            </w:tcBorders>
            <w:shd w:val="clear" w:color="auto" w:fill="auto"/>
            <w:noWrap/>
            <w:vAlign w:val="center"/>
          </w:tcPr>
          <w:p w14:paraId="1384B160" w14:textId="77777777" w:rsidR="007158C1" w:rsidRPr="00135297" w:rsidRDefault="007158C1" w:rsidP="0052162F">
            <w:pPr>
              <w:spacing w:before="0" w:after="0" w:line="240" w:lineRule="auto"/>
              <w:ind w:left="137"/>
              <w:jc w:val="center"/>
              <w:rPr>
                <w:color w:val="000000"/>
                <w:szCs w:val="26"/>
              </w:rPr>
            </w:pPr>
            <w:r w:rsidRPr="00135297">
              <w:rPr>
                <w:color w:val="000000"/>
                <w:spacing w:val="6"/>
                <w:szCs w:val="26"/>
              </w:rPr>
              <w:t>Phó giáo sư</w:t>
            </w:r>
          </w:p>
        </w:tc>
      </w:tr>
      <w:tr w:rsidR="007158C1" w:rsidRPr="00135297" w14:paraId="2869A4E0" w14:textId="77777777" w:rsidTr="0052162F">
        <w:trPr>
          <w:trHeight w:val="382"/>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5289FFEF" w14:textId="77777777" w:rsidR="007158C1" w:rsidRPr="00135297" w:rsidRDefault="007158C1" w:rsidP="0052162F">
            <w:pPr>
              <w:spacing w:before="0" w:after="0" w:line="240" w:lineRule="auto"/>
              <w:ind w:left="142"/>
              <w:jc w:val="center"/>
              <w:rPr>
                <w:color w:val="000000"/>
                <w:szCs w:val="26"/>
              </w:rPr>
            </w:pPr>
            <w:r w:rsidRPr="00135297">
              <w:rPr>
                <w:color w:val="000000"/>
                <w:spacing w:val="6"/>
                <w:szCs w:val="26"/>
              </w:rPr>
              <w:t>QCVN</w:t>
            </w:r>
          </w:p>
        </w:tc>
        <w:tc>
          <w:tcPr>
            <w:tcW w:w="3646" w:type="pct"/>
            <w:tcBorders>
              <w:top w:val="nil"/>
              <w:left w:val="nil"/>
              <w:bottom w:val="single" w:sz="4" w:space="0" w:color="auto"/>
              <w:right w:val="single" w:sz="4" w:space="0" w:color="auto"/>
            </w:tcBorders>
            <w:shd w:val="clear" w:color="auto" w:fill="auto"/>
            <w:noWrap/>
            <w:vAlign w:val="center"/>
          </w:tcPr>
          <w:p w14:paraId="132C5FF3" w14:textId="77777777" w:rsidR="007158C1" w:rsidRPr="00135297" w:rsidRDefault="007158C1" w:rsidP="0052162F">
            <w:pPr>
              <w:spacing w:before="0" w:after="0" w:line="240" w:lineRule="auto"/>
              <w:ind w:left="137"/>
              <w:jc w:val="center"/>
              <w:rPr>
                <w:color w:val="000000"/>
                <w:szCs w:val="26"/>
              </w:rPr>
            </w:pPr>
            <w:r w:rsidRPr="00135297">
              <w:rPr>
                <w:color w:val="000000"/>
                <w:spacing w:val="6"/>
                <w:szCs w:val="26"/>
              </w:rPr>
              <w:t>Quy chuẩn Việt Nam</w:t>
            </w:r>
          </w:p>
        </w:tc>
      </w:tr>
      <w:tr w:rsidR="007158C1" w:rsidRPr="00135297" w14:paraId="664C6285" w14:textId="77777777" w:rsidTr="0052162F">
        <w:trPr>
          <w:trHeight w:val="359"/>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77E6F6AB" w14:textId="77777777" w:rsidR="007158C1" w:rsidRPr="00135297" w:rsidRDefault="007158C1" w:rsidP="0052162F">
            <w:pPr>
              <w:spacing w:before="0" w:after="0" w:line="240" w:lineRule="auto"/>
              <w:ind w:left="142"/>
              <w:jc w:val="center"/>
              <w:rPr>
                <w:color w:val="000000"/>
                <w:szCs w:val="26"/>
              </w:rPr>
            </w:pPr>
            <w:r w:rsidRPr="00135297">
              <w:rPr>
                <w:color w:val="000000"/>
                <w:spacing w:val="6"/>
                <w:szCs w:val="26"/>
              </w:rPr>
              <w:t>TCCP</w:t>
            </w:r>
          </w:p>
        </w:tc>
        <w:tc>
          <w:tcPr>
            <w:tcW w:w="3646" w:type="pct"/>
            <w:tcBorders>
              <w:top w:val="nil"/>
              <w:left w:val="nil"/>
              <w:bottom w:val="single" w:sz="4" w:space="0" w:color="auto"/>
              <w:right w:val="single" w:sz="4" w:space="0" w:color="auto"/>
            </w:tcBorders>
            <w:shd w:val="clear" w:color="auto" w:fill="auto"/>
            <w:noWrap/>
            <w:vAlign w:val="center"/>
          </w:tcPr>
          <w:p w14:paraId="72920165" w14:textId="77777777" w:rsidR="007158C1" w:rsidRPr="00135297" w:rsidRDefault="007158C1" w:rsidP="0052162F">
            <w:pPr>
              <w:spacing w:before="0" w:after="0" w:line="240" w:lineRule="auto"/>
              <w:ind w:left="137"/>
              <w:jc w:val="center"/>
              <w:rPr>
                <w:color w:val="000000"/>
                <w:szCs w:val="26"/>
              </w:rPr>
            </w:pPr>
            <w:r w:rsidRPr="00135297">
              <w:rPr>
                <w:color w:val="000000"/>
                <w:spacing w:val="6"/>
                <w:szCs w:val="26"/>
              </w:rPr>
              <w:t>Tiêu chuẩn cho phép</w:t>
            </w:r>
          </w:p>
        </w:tc>
      </w:tr>
      <w:tr w:rsidR="007158C1" w:rsidRPr="00135297" w14:paraId="20C13D7B" w14:textId="77777777" w:rsidTr="0052162F">
        <w:trPr>
          <w:trHeight w:val="359"/>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1B6C78A3" w14:textId="77777777" w:rsidR="007158C1" w:rsidRPr="00135297" w:rsidRDefault="007158C1" w:rsidP="0052162F">
            <w:pPr>
              <w:spacing w:before="0" w:after="0" w:line="240" w:lineRule="auto"/>
              <w:ind w:left="142"/>
              <w:jc w:val="center"/>
              <w:rPr>
                <w:color w:val="000000"/>
                <w:spacing w:val="6"/>
                <w:szCs w:val="26"/>
              </w:rPr>
            </w:pPr>
            <w:r>
              <w:rPr>
                <w:color w:val="000000"/>
                <w:spacing w:val="6"/>
                <w:szCs w:val="26"/>
              </w:rPr>
              <w:t>TCN</w:t>
            </w:r>
          </w:p>
        </w:tc>
        <w:tc>
          <w:tcPr>
            <w:tcW w:w="3646" w:type="pct"/>
            <w:tcBorders>
              <w:top w:val="nil"/>
              <w:left w:val="nil"/>
              <w:bottom w:val="single" w:sz="4" w:space="0" w:color="auto"/>
              <w:right w:val="single" w:sz="4" w:space="0" w:color="auto"/>
            </w:tcBorders>
            <w:shd w:val="clear" w:color="auto" w:fill="auto"/>
            <w:noWrap/>
            <w:vAlign w:val="center"/>
          </w:tcPr>
          <w:p w14:paraId="2B5CC368" w14:textId="77777777" w:rsidR="007158C1" w:rsidRPr="00135297" w:rsidRDefault="007158C1" w:rsidP="0052162F">
            <w:pPr>
              <w:spacing w:before="0" w:after="0" w:line="240" w:lineRule="auto"/>
              <w:ind w:left="137"/>
              <w:jc w:val="center"/>
              <w:rPr>
                <w:color w:val="000000"/>
                <w:spacing w:val="6"/>
                <w:szCs w:val="26"/>
              </w:rPr>
            </w:pPr>
            <w:r>
              <w:rPr>
                <w:color w:val="000000"/>
                <w:spacing w:val="6"/>
                <w:szCs w:val="26"/>
              </w:rPr>
              <w:t>Tầng chứa nước</w:t>
            </w:r>
          </w:p>
        </w:tc>
      </w:tr>
      <w:tr w:rsidR="007158C1" w:rsidRPr="00135297" w14:paraId="0FCE9BF9" w14:textId="77777777" w:rsidTr="0052162F">
        <w:trPr>
          <w:trHeight w:val="359"/>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30606336" w14:textId="77777777" w:rsidR="007158C1" w:rsidRDefault="007158C1" w:rsidP="0052162F">
            <w:pPr>
              <w:spacing w:before="0" w:after="0" w:line="240" w:lineRule="auto"/>
              <w:ind w:left="142"/>
              <w:jc w:val="center"/>
              <w:rPr>
                <w:color w:val="000000"/>
                <w:spacing w:val="6"/>
                <w:szCs w:val="26"/>
              </w:rPr>
            </w:pPr>
            <w:r>
              <w:rPr>
                <w:color w:val="000000"/>
                <w:spacing w:val="6"/>
                <w:szCs w:val="26"/>
              </w:rPr>
              <w:t>TĐC</w:t>
            </w:r>
          </w:p>
        </w:tc>
        <w:tc>
          <w:tcPr>
            <w:tcW w:w="3646" w:type="pct"/>
            <w:tcBorders>
              <w:top w:val="nil"/>
              <w:left w:val="nil"/>
              <w:bottom w:val="single" w:sz="4" w:space="0" w:color="auto"/>
              <w:right w:val="single" w:sz="4" w:space="0" w:color="auto"/>
            </w:tcBorders>
            <w:shd w:val="clear" w:color="auto" w:fill="auto"/>
            <w:noWrap/>
            <w:vAlign w:val="center"/>
          </w:tcPr>
          <w:p w14:paraId="7CCAEC0D" w14:textId="77777777" w:rsidR="007158C1" w:rsidRDefault="007158C1" w:rsidP="0052162F">
            <w:pPr>
              <w:spacing w:before="0" w:after="0" w:line="240" w:lineRule="auto"/>
              <w:ind w:left="137"/>
              <w:jc w:val="center"/>
              <w:rPr>
                <w:color w:val="000000"/>
                <w:spacing w:val="6"/>
                <w:szCs w:val="26"/>
              </w:rPr>
            </w:pPr>
            <w:r>
              <w:rPr>
                <w:color w:val="000000"/>
                <w:spacing w:val="6"/>
                <w:szCs w:val="26"/>
              </w:rPr>
              <w:t>Tổng độ cứng</w:t>
            </w:r>
          </w:p>
        </w:tc>
      </w:tr>
      <w:tr w:rsidR="007158C1" w:rsidRPr="00135297" w14:paraId="01585EB7" w14:textId="77777777" w:rsidTr="0052162F">
        <w:trPr>
          <w:trHeight w:val="382"/>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04424CA5" w14:textId="77777777" w:rsidR="007158C1" w:rsidRPr="00135297" w:rsidRDefault="007158C1" w:rsidP="0052162F">
            <w:pPr>
              <w:spacing w:before="0" w:after="0" w:line="240" w:lineRule="auto"/>
              <w:ind w:left="142"/>
              <w:jc w:val="center"/>
              <w:rPr>
                <w:color w:val="000000"/>
                <w:szCs w:val="26"/>
              </w:rPr>
            </w:pPr>
            <w:r w:rsidRPr="00135297">
              <w:rPr>
                <w:color w:val="000000"/>
                <w:szCs w:val="26"/>
              </w:rPr>
              <w:t>TNMT</w:t>
            </w:r>
          </w:p>
        </w:tc>
        <w:tc>
          <w:tcPr>
            <w:tcW w:w="3646" w:type="pct"/>
            <w:tcBorders>
              <w:top w:val="nil"/>
              <w:left w:val="nil"/>
              <w:bottom w:val="single" w:sz="4" w:space="0" w:color="auto"/>
              <w:right w:val="single" w:sz="4" w:space="0" w:color="auto"/>
            </w:tcBorders>
            <w:shd w:val="clear" w:color="auto" w:fill="auto"/>
            <w:noWrap/>
            <w:vAlign w:val="center"/>
          </w:tcPr>
          <w:p w14:paraId="7E82F75B" w14:textId="77777777" w:rsidR="007158C1" w:rsidRPr="00135297" w:rsidRDefault="007158C1" w:rsidP="0052162F">
            <w:pPr>
              <w:spacing w:before="0" w:after="0" w:line="240" w:lineRule="auto"/>
              <w:ind w:left="137"/>
              <w:jc w:val="center"/>
              <w:rPr>
                <w:color w:val="000000"/>
                <w:szCs w:val="26"/>
              </w:rPr>
            </w:pPr>
            <w:r w:rsidRPr="00135297">
              <w:rPr>
                <w:color w:val="000000"/>
                <w:szCs w:val="26"/>
              </w:rPr>
              <w:t>Tài nguyên môi trường</w:t>
            </w:r>
          </w:p>
        </w:tc>
      </w:tr>
      <w:tr w:rsidR="007158C1" w:rsidRPr="00135297" w14:paraId="3DD4C17B" w14:textId="77777777" w:rsidTr="0052162F">
        <w:trPr>
          <w:trHeight w:val="359"/>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36364150" w14:textId="77777777" w:rsidR="007158C1" w:rsidRPr="00135297" w:rsidRDefault="007158C1" w:rsidP="0052162F">
            <w:pPr>
              <w:spacing w:before="0" w:after="0" w:line="240" w:lineRule="auto"/>
              <w:ind w:left="142"/>
              <w:jc w:val="center"/>
              <w:rPr>
                <w:color w:val="000000"/>
                <w:szCs w:val="26"/>
              </w:rPr>
            </w:pPr>
            <w:r w:rsidRPr="00135297">
              <w:rPr>
                <w:color w:val="000000"/>
                <w:szCs w:val="26"/>
              </w:rPr>
              <w:t>TPHH</w:t>
            </w:r>
          </w:p>
        </w:tc>
        <w:tc>
          <w:tcPr>
            <w:tcW w:w="3646" w:type="pct"/>
            <w:tcBorders>
              <w:top w:val="nil"/>
              <w:left w:val="nil"/>
              <w:bottom w:val="single" w:sz="4" w:space="0" w:color="auto"/>
              <w:right w:val="single" w:sz="4" w:space="0" w:color="auto"/>
            </w:tcBorders>
            <w:shd w:val="clear" w:color="auto" w:fill="auto"/>
            <w:noWrap/>
            <w:vAlign w:val="center"/>
          </w:tcPr>
          <w:p w14:paraId="5A7461B2" w14:textId="77777777" w:rsidR="007158C1" w:rsidRPr="00135297" w:rsidRDefault="007158C1" w:rsidP="0052162F">
            <w:pPr>
              <w:spacing w:before="0" w:after="0" w:line="240" w:lineRule="auto"/>
              <w:ind w:left="137"/>
              <w:jc w:val="center"/>
              <w:rPr>
                <w:color w:val="000000"/>
                <w:szCs w:val="26"/>
              </w:rPr>
            </w:pPr>
            <w:r w:rsidRPr="00135297">
              <w:rPr>
                <w:color w:val="000000"/>
                <w:szCs w:val="26"/>
              </w:rPr>
              <w:t>Thành phần hóa học</w:t>
            </w:r>
          </w:p>
        </w:tc>
      </w:tr>
      <w:tr w:rsidR="007158C1" w:rsidRPr="00135297" w14:paraId="1A585FA6" w14:textId="77777777" w:rsidTr="0052162F">
        <w:trPr>
          <w:trHeight w:val="359"/>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260F6107" w14:textId="77777777" w:rsidR="007158C1" w:rsidRPr="00135297" w:rsidRDefault="007158C1" w:rsidP="0052162F">
            <w:pPr>
              <w:spacing w:before="0" w:after="0" w:line="240" w:lineRule="auto"/>
              <w:ind w:left="142"/>
              <w:jc w:val="center"/>
              <w:rPr>
                <w:color w:val="000000"/>
                <w:szCs w:val="26"/>
              </w:rPr>
            </w:pPr>
            <w:r w:rsidRPr="00135297">
              <w:rPr>
                <w:color w:val="000000"/>
                <w:szCs w:val="26"/>
              </w:rPr>
              <w:t>TS</w:t>
            </w:r>
          </w:p>
        </w:tc>
        <w:tc>
          <w:tcPr>
            <w:tcW w:w="3646" w:type="pct"/>
            <w:tcBorders>
              <w:top w:val="nil"/>
              <w:left w:val="nil"/>
              <w:bottom w:val="single" w:sz="4" w:space="0" w:color="auto"/>
              <w:right w:val="single" w:sz="4" w:space="0" w:color="auto"/>
            </w:tcBorders>
            <w:shd w:val="clear" w:color="auto" w:fill="auto"/>
            <w:noWrap/>
            <w:vAlign w:val="center"/>
          </w:tcPr>
          <w:p w14:paraId="370A1F1D" w14:textId="77777777" w:rsidR="007158C1" w:rsidRPr="00135297" w:rsidRDefault="007158C1" w:rsidP="0052162F">
            <w:pPr>
              <w:spacing w:before="0" w:after="0" w:line="240" w:lineRule="auto"/>
              <w:ind w:left="137"/>
              <w:jc w:val="center"/>
              <w:rPr>
                <w:color w:val="000000"/>
                <w:szCs w:val="26"/>
              </w:rPr>
            </w:pPr>
            <w:r w:rsidRPr="00135297">
              <w:rPr>
                <w:color w:val="000000"/>
                <w:szCs w:val="26"/>
              </w:rPr>
              <w:t>Tiến sĩ</w:t>
            </w:r>
          </w:p>
        </w:tc>
      </w:tr>
      <w:tr w:rsidR="007158C1" w:rsidRPr="00135297" w14:paraId="7747ABAB" w14:textId="77777777" w:rsidTr="0052162F">
        <w:trPr>
          <w:trHeight w:val="382"/>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4B5A1B0D" w14:textId="77777777" w:rsidR="007158C1" w:rsidRPr="00135297" w:rsidRDefault="007158C1" w:rsidP="0052162F">
            <w:pPr>
              <w:spacing w:before="0" w:after="0" w:line="240" w:lineRule="auto"/>
              <w:ind w:left="142"/>
              <w:jc w:val="center"/>
              <w:rPr>
                <w:color w:val="000000"/>
                <w:szCs w:val="26"/>
              </w:rPr>
            </w:pPr>
            <w:r w:rsidRPr="00135297">
              <w:rPr>
                <w:color w:val="000000"/>
                <w:szCs w:val="26"/>
              </w:rPr>
              <w:t>TSKH</w:t>
            </w:r>
          </w:p>
        </w:tc>
        <w:tc>
          <w:tcPr>
            <w:tcW w:w="3646" w:type="pct"/>
            <w:tcBorders>
              <w:top w:val="nil"/>
              <w:left w:val="nil"/>
              <w:bottom w:val="single" w:sz="4" w:space="0" w:color="auto"/>
              <w:right w:val="single" w:sz="4" w:space="0" w:color="auto"/>
            </w:tcBorders>
            <w:shd w:val="clear" w:color="auto" w:fill="auto"/>
            <w:noWrap/>
            <w:vAlign w:val="center"/>
          </w:tcPr>
          <w:p w14:paraId="5ACCA0F5" w14:textId="77777777" w:rsidR="007158C1" w:rsidRPr="00135297" w:rsidRDefault="007158C1" w:rsidP="0052162F">
            <w:pPr>
              <w:spacing w:before="0" w:after="0" w:line="240" w:lineRule="auto"/>
              <w:ind w:left="137"/>
              <w:jc w:val="center"/>
              <w:rPr>
                <w:color w:val="000000"/>
                <w:szCs w:val="26"/>
              </w:rPr>
            </w:pPr>
            <w:r w:rsidRPr="00135297">
              <w:rPr>
                <w:color w:val="000000"/>
                <w:szCs w:val="26"/>
              </w:rPr>
              <w:t>Tiến sĩ khoa học</w:t>
            </w:r>
          </w:p>
        </w:tc>
      </w:tr>
      <w:tr w:rsidR="007158C1" w:rsidRPr="00135297" w14:paraId="2B35B1B3" w14:textId="77777777" w:rsidTr="0052162F">
        <w:trPr>
          <w:trHeight w:val="359"/>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1391C911" w14:textId="77777777" w:rsidR="007158C1" w:rsidRPr="00135297" w:rsidRDefault="007158C1" w:rsidP="0052162F">
            <w:pPr>
              <w:spacing w:before="0" w:after="0" w:line="240" w:lineRule="auto"/>
              <w:ind w:left="142"/>
              <w:jc w:val="center"/>
              <w:rPr>
                <w:color w:val="000000"/>
                <w:szCs w:val="26"/>
              </w:rPr>
            </w:pPr>
            <w:r w:rsidRPr="00135297">
              <w:rPr>
                <w:color w:val="000000"/>
                <w:szCs w:val="26"/>
              </w:rPr>
              <w:t>ThS</w:t>
            </w:r>
          </w:p>
        </w:tc>
        <w:tc>
          <w:tcPr>
            <w:tcW w:w="3646" w:type="pct"/>
            <w:tcBorders>
              <w:top w:val="nil"/>
              <w:left w:val="nil"/>
              <w:bottom w:val="single" w:sz="4" w:space="0" w:color="auto"/>
              <w:right w:val="single" w:sz="4" w:space="0" w:color="auto"/>
            </w:tcBorders>
            <w:shd w:val="clear" w:color="auto" w:fill="auto"/>
            <w:noWrap/>
            <w:vAlign w:val="center"/>
          </w:tcPr>
          <w:p w14:paraId="5ADB5416" w14:textId="77777777" w:rsidR="007158C1" w:rsidRPr="00135297" w:rsidRDefault="007158C1" w:rsidP="0052162F">
            <w:pPr>
              <w:spacing w:before="0" w:after="0" w:line="240" w:lineRule="auto"/>
              <w:ind w:left="137"/>
              <w:jc w:val="center"/>
              <w:rPr>
                <w:color w:val="000000"/>
                <w:szCs w:val="26"/>
              </w:rPr>
            </w:pPr>
            <w:r w:rsidRPr="00135297">
              <w:rPr>
                <w:color w:val="000000"/>
                <w:szCs w:val="26"/>
              </w:rPr>
              <w:t>Thạc sĩ</w:t>
            </w:r>
          </w:p>
        </w:tc>
      </w:tr>
      <w:tr w:rsidR="007158C1" w:rsidRPr="00135297" w14:paraId="6BC3DA0C" w14:textId="77777777" w:rsidTr="0052162F">
        <w:trPr>
          <w:trHeight w:val="382"/>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45EEF479" w14:textId="77777777" w:rsidR="007158C1" w:rsidRPr="00135297" w:rsidRDefault="007158C1" w:rsidP="0052162F">
            <w:pPr>
              <w:spacing w:before="0" w:after="0" w:line="240" w:lineRule="auto"/>
              <w:ind w:left="142"/>
              <w:jc w:val="center"/>
              <w:rPr>
                <w:color w:val="000000"/>
                <w:szCs w:val="26"/>
              </w:rPr>
            </w:pPr>
            <w:r w:rsidRPr="00135297">
              <w:rPr>
                <w:color w:val="000000"/>
                <w:szCs w:val="26"/>
              </w:rPr>
              <w:t>UBND</w:t>
            </w:r>
          </w:p>
        </w:tc>
        <w:tc>
          <w:tcPr>
            <w:tcW w:w="3646" w:type="pct"/>
            <w:tcBorders>
              <w:top w:val="nil"/>
              <w:left w:val="nil"/>
              <w:bottom w:val="single" w:sz="4" w:space="0" w:color="auto"/>
              <w:right w:val="single" w:sz="4" w:space="0" w:color="auto"/>
            </w:tcBorders>
            <w:shd w:val="clear" w:color="auto" w:fill="auto"/>
            <w:noWrap/>
            <w:vAlign w:val="center"/>
          </w:tcPr>
          <w:p w14:paraId="7B2594A1" w14:textId="77777777" w:rsidR="007158C1" w:rsidRPr="00135297" w:rsidRDefault="007158C1" w:rsidP="0052162F">
            <w:pPr>
              <w:spacing w:before="0" w:after="0" w:line="240" w:lineRule="auto"/>
              <w:ind w:left="137"/>
              <w:jc w:val="center"/>
              <w:rPr>
                <w:color w:val="000000"/>
                <w:szCs w:val="26"/>
              </w:rPr>
            </w:pPr>
            <w:r w:rsidRPr="00135297">
              <w:rPr>
                <w:color w:val="000000"/>
                <w:szCs w:val="26"/>
              </w:rPr>
              <w:t>Ủy ban nhân dân</w:t>
            </w:r>
          </w:p>
        </w:tc>
      </w:tr>
    </w:tbl>
    <w:p w14:paraId="5390FE69" w14:textId="77777777" w:rsidR="007158C1" w:rsidRPr="00F81626" w:rsidRDefault="007158C1" w:rsidP="007158C1">
      <w:pPr>
        <w:widowControl w:val="0"/>
      </w:pPr>
    </w:p>
    <w:p w14:paraId="7C7CEC51" w14:textId="77777777" w:rsidR="007158C1" w:rsidRDefault="007158C1" w:rsidP="007158C1">
      <w:pPr>
        <w:spacing w:before="0" w:after="200" w:line="276" w:lineRule="auto"/>
        <w:jc w:val="left"/>
        <w:rPr>
          <w:b/>
          <w:bCs/>
          <w:szCs w:val="26"/>
        </w:rPr>
      </w:pPr>
      <w:r>
        <w:br w:type="page"/>
      </w:r>
    </w:p>
    <w:p w14:paraId="5F82C806" w14:textId="77777777" w:rsidR="007158C1" w:rsidRDefault="007158C1" w:rsidP="007158C1">
      <w:pPr>
        <w:pStyle w:val="1CHUONG"/>
      </w:pPr>
      <w:r w:rsidRPr="00B73EA9">
        <w:lastRenderedPageBreak/>
        <w:t>DANH SÁCH CÁC BẢNG</w:t>
      </w:r>
      <w:bookmarkEnd w:id="1"/>
      <w:bookmarkEnd w:id="2"/>
      <w:bookmarkEnd w:id="3"/>
    </w:p>
    <w:tbl>
      <w:tblPr>
        <w:tblW w:w="0" w:type="auto"/>
        <w:tblLook w:val="04A0" w:firstRow="1" w:lastRow="0" w:firstColumn="1" w:lastColumn="0" w:noHBand="0" w:noVBand="1"/>
      </w:tblPr>
      <w:tblGrid>
        <w:gridCol w:w="7466"/>
        <w:gridCol w:w="1606"/>
      </w:tblGrid>
      <w:tr w:rsidR="007158C1" w:rsidRPr="00CA25B7" w14:paraId="413DB1E0" w14:textId="77777777" w:rsidTr="0052162F">
        <w:tc>
          <w:tcPr>
            <w:tcW w:w="7466" w:type="dxa"/>
            <w:shd w:val="clear" w:color="auto" w:fill="auto"/>
          </w:tcPr>
          <w:p w14:paraId="37407DE6" w14:textId="77777777" w:rsidR="007158C1" w:rsidRPr="00CA25B7" w:rsidRDefault="007158C1" w:rsidP="0052162F">
            <w:pPr>
              <w:spacing w:before="0" w:after="0"/>
              <w:ind w:right="-187"/>
              <w:rPr>
                <w:szCs w:val="26"/>
                <w:lang w:val="de-DE"/>
              </w:rPr>
            </w:pPr>
            <w:r w:rsidRPr="00CA25B7">
              <w:rPr>
                <w:szCs w:val="26"/>
                <w:lang w:val="de-DE"/>
              </w:rPr>
              <w:t>Hình 1.1</w:t>
            </w:r>
            <w:r>
              <w:rPr>
                <w:szCs w:val="26"/>
                <w:lang w:val="de-DE"/>
              </w:rPr>
              <w:t xml:space="preserve">. </w:t>
            </w:r>
            <w:r w:rsidRPr="00CA25B7">
              <w:rPr>
                <w:szCs w:val="26"/>
                <w:lang w:val="de-DE"/>
              </w:rPr>
              <w:t>Sơ đồ hành chính tỉnh Bắc Ninh</w:t>
            </w:r>
          </w:p>
        </w:tc>
        <w:tc>
          <w:tcPr>
            <w:tcW w:w="1606" w:type="dxa"/>
            <w:shd w:val="clear" w:color="auto" w:fill="auto"/>
          </w:tcPr>
          <w:p w14:paraId="402AB3BA" w14:textId="77777777" w:rsidR="007158C1" w:rsidRPr="00CA25B7" w:rsidRDefault="007158C1" w:rsidP="0052162F">
            <w:pPr>
              <w:spacing w:before="0" w:after="0"/>
              <w:ind w:right="-187"/>
              <w:jc w:val="center"/>
              <w:rPr>
                <w:szCs w:val="26"/>
                <w:lang w:val="de-DE"/>
              </w:rPr>
            </w:pPr>
            <w:r>
              <w:rPr>
                <w:szCs w:val="26"/>
                <w:lang w:val="de-DE"/>
              </w:rPr>
              <w:t>3</w:t>
            </w:r>
          </w:p>
        </w:tc>
      </w:tr>
      <w:tr w:rsidR="007158C1" w:rsidRPr="00CA25B7" w14:paraId="5D6A3E63" w14:textId="77777777" w:rsidTr="0052162F">
        <w:tc>
          <w:tcPr>
            <w:tcW w:w="7466" w:type="dxa"/>
            <w:shd w:val="clear" w:color="auto" w:fill="auto"/>
          </w:tcPr>
          <w:p w14:paraId="76DDA6E7" w14:textId="77777777" w:rsidR="007158C1" w:rsidRPr="00CA25B7" w:rsidRDefault="007158C1" w:rsidP="0052162F">
            <w:pPr>
              <w:widowControl w:val="0"/>
              <w:spacing w:before="0" w:after="0"/>
              <w:rPr>
                <w:rFonts w:eastAsia="SimSun"/>
                <w:szCs w:val="26"/>
                <w:lang w:val="en-GB" w:eastAsia="zh-CN"/>
              </w:rPr>
            </w:pPr>
            <w:r w:rsidRPr="00CA25B7">
              <w:rPr>
                <w:rFonts w:eastAsia="SimSun"/>
                <w:szCs w:val="26"/>
                <w:lang w:val="en-GB" w:eastAsia="zh-CN"/>
              </w:rPr>
              <w:t xml:space="preserve">Hình </w:t>
            </w:r>
            <w:r>
              <w:rPr>
                <w:rFonts w:eastAsia="SimSun"/>
                <w:szCs w:val="26"/>
                <w:lang w:val="en-GB" w:eastAsia="zh-CN"/>
              </w:rPr>
              <w:t>1.</w:t>
            </w:r>
            <w:r w:rsidRPr="00CA25B7">
              <w:rPr>
                <w:rFonts w:eastAsia="SimSun"/>
                <w:szCs w:val="26"/>
                <w:lang w:val="en-GB" w:eastAsia="zh-CN"/>
              </w:rPr>
              <w:t>2</w:t>
            </w:r>
            <w:r>
              <w:rPr>
                <w:rFonts w:eastAsia="SimSun"/>
                <w:szCs w:val="26"/>
                <w:lang w:val="en-GB" w:eastAsia="zh-CN"/>
              </w:rPr>
              <w:t xml:space="preserve">. </w:t>
            </w:r>
            <w:r w:rsidRPr="00CA25B7">
              <w:rPr>
                <w:rFonts w:eastAsia="SimSun"/>
                <w:szCs w:val="26"/>
                <w:lang w:val="en-GB" w:eastAsia="zh-CN"/>
              </w:rPr>
              <w:t>Sơ đồ khối địa chất thủy văn vùng Bắc Ninh</w:t>
            </w:r>
          </w:p>
        </w:tc>
        <w:tc>
          <w:tcPr>
            <w:tcW w:w="1606" w:type="dxa"/>
            <w:shd w:val="clear" w:color="auto" w:fill="auto"/>
          </w:tcPr>
          <w:p w14:paraId="3058E587" w14:textId="4ABDDDB2" w:rsidR="007158C1" w:rsidRPr="00CA25B7" w:rsidRDefault="00752179" w:rsidP="0052162F">
            <w:pPr>
              <w:spacing w:before="0" w:after="0"/>
              <w:ind w:right="-187"/>
              <w:jc w:val="center"/>
              <w:rPr>
                <w:szCs w:val="26"/>
                <w:lang w:val="de-DE"/>
              </w:rPr>
            </w:pPr>
            <w:r>
              <w:rPr>
                <w:szCs w:val="26"/>
                <w:lang w:val="de-DE"/>
              </w:rPr>
              <w:t>5</w:t>
            </w:r>
          </w:p>
        </w:tc>
      </w:tr>
      <w:tr w:rsidR="007158C1" w:rsidRPr="0005352C" w14:paraId="174FD4BE" w14:textId="77777777" w:rsidTr="0052162F">
        <w:tc>
          <w:tcPr>
            <w:tcW w:w="7466" w:type="dxa"/>
            <w:shd w:val="clear" w:color="auto" w:fill="auto"/>
          </w:tcPr>
          <w:p w14:paraId="4FE84DB5" w14:textId="77777777" w:rsidR="007158C1" w:rsidRPr="0005352C" w:rsidRDefault="007158C1" w:rsidP="0052162F">
            <w:pPr>
              <w:shd w:val="clear" w:color="auto" w:fill="FFFFFF"/>
              <w:rPr>
                <w:color w:val="202122"/>
                <w:szCs w:val="26"/>
              </w:rPr>
            </w:pPr>
            <w:r w:rsidRPr="0005352C">
              <w:rPr>
                <w:color w:val="202122"/>
                <w:szCs w:val="26"/>
              </w:rPr>
              <w:t>Hình 1.3</w:t>
            </w:r>
            <w:r>
              <w:rPr>
                <w:color w:val="202122"/>
                <w:szCs w:val="26"/>
              </w:rPr>
              <w:t xml:space="preserve">. </w:t>
            </w:r>
            <w:r w:rsidRPr="0005352C">
              <w:rPr>
                <w:color w:val="202122"/>
                <w:szCs w:val="26"/>
              </w:rPr>
              <w:t>Vị trí địa lý thành phố Hà Nội</w:t>
            </w:r>
          </w:p>
        </w:tc>
        <w:tc>
          <w:tcPr>
            <w:tcW w:w="1606" w:type="dxa"/>
            <w:shd w:val="clear" w:color="auto" w:fill="auto"/>
          </w:tcPr>
          <w:p w14:paraId="1DF9E841" w14:textId="3F5190ED" w:rsidR="007158C1" w:rsidRPr="0005352C" w:rsidRDefault="00752179" w:rsidP="0052162F">
            <w:pPr>
              <w:spacing w:before="0" w:after="0"/>
              <w:ind w:right="-187"/>
              <w:jc w:val="center"/>
              <w:rPr>
                <w:szCs w:val="26"/>
                <w:lang w:val="de-DE"/>
              </w:rPr>
            </w:pPr>
            <w:r>
              <w:rPr>
                <w:szCs w:val="26"/>
                <w:lang w:val="de-DE"/>
              </w:rPr>
              <w:t>6</w:t>
            </w:r>
          </w:p>
        </w:tc>
      </w:tr>
      <w:tr w:rsidR="007158C1" w:rsidRPr="00DE08F3" w14:paraId="764A6C04" w14:textId="77777777" w:rsidTr="0052162F">
        <w:tc>
          <w:tcPr>
            <w:tcW w:w="7466" w:type="dxa"/>
            <w:shd w:val="clear" w:color="auto" w:fill="auto"/>
          </w:tcPr>
          <w:p w14:paraId="6CA1294E" w14:textId="77777777" w:rsidR="007158C1" w:rsidRPr="00DE08F3" w:rsidRDefault="007158C1" w:rsidP="0052162F">
            <w:pPr>
              <w:rPr>
                <w:iCs/>
                <w:szCs w:val="26"/>
              </w:rPr>
            </w:pPr>
            <w:r w:rsidRPr="00DE08F3">
              <w:rPr>
                <w:iCs/>
                <w:szCs w:val="26"/>
              </w:rPr>
              <w:t>Hình 1.4</w:t>
            </w:r>
            <w:r>
              <w:rPr>
                <w:iCs/>
                <w:szCs w:val="26"/>
              </w:rPr>
              <w:t xml:space="preserve">. </w:t>
            </w:r>
            <w:r w:rsidRPr="00DE08F3">
              <w:rPr>
                <w:iCs/>
                <w:szCs w:val="26"/>
              </w:rPr>
              <w:t>Bản đồ hành chính tỉnh Ninh Bình</w:t>
            </w:r>
          </w:p>
        </w:tc>
        <w:tc>
          <w:tcPr>
            <w:tcW w:w="1606" w:type="dxa"/>
            <w:shd w:val="clear" w:color="auto" w:fill="auto"/>
          </w:tcPr>
          <w:p w14:paraId="7DBA7C95" w14:textId="68E3AEE3" w:rsidR="007158C1" w:rsidRPr="00DE08F3" w:rsidRDefault="00752179" w:rsidP="0052162F">
            <w:pPr>
              <w:spacing w:before="0" w:after="0"/>
              <w:ind w:right="-187"/>
              <w:jc w:val="center"/>
              <w:rPr>
                <w:iCs/>
                <w:szCs w:val="26"/>
                <w:lang w:val="de-DE"/>
              </w:rPr>
            </w:pPr>
            <w:r>
              <w:rPr>
                <w:iCs/>
                <w:szCs w:val="26"/>
                <w:lang w:val="de-DE"/>
              </w:rPr>
              <w:t>12</w:t>
            </w:r>
          </w:p>
        </w:tc>
      </w:tr>
      <w:tr w:rsidR="007158C1" w:rsidRPr="00B46E85" w14:paraId="13BCAEA8" w14:textId="77777777" w:rsidTr="0052162F">
        <w:tc>
          <w:tcPr>
            <w:tcW w:w="7466" w:type="dxa"/>
            <w:shd w:val="clear" w:color="auto" w:fill="auto"/>
          </w:tcPr>
          <w:p w14:paraId="201EDA74" w14:textId="77777777" w:rsidR="007158C1" w:rsidRPr="00FA0F85" w:rsidRDefault="007158C1" w:rsidP="0052162F">
            <w:pPr>
              <w:pStyle w:val="MchnhChng2"/>
              <w:numPr>
                <w:ilvl w:val="0"/>
                <w:numId w:val="0"/>
              </w:numPr>
              <w:spacing w:before="120" w:after="120" w:line="312" w:lineRule="auto"/>
              <w:jc w:val="both"/>
            </w:pPr>
            <w:r w:rsidRPr="00B46E85">
              <w:t>Hình 1.5</w:t>
            </w:r>
            <w:r>
              <w:t xml:space="preserve">. </w:t>
            </w:r>
            <w:r w:rsidRPr="00B46E85">
              <w:t>Sơ đồ vị trí vùng Ninh Thuận – Bình Thuậ</w:t>
            </w:r>
            <w:r>
              <w:t>n</w:t>
            </w:r>
          </w:p>
        </w:tc>
        <w:tc>
          <w:tcPr>
            <w:tcW w:w="1606" w:type="dxa"/>
            <w:shd w:val="clear" w:color="auto" w:fill="auto"/>
          </w:tcPr>
          <w:p w14:paraId="5AAF5780" w14:textId="3909CF6F" w:rsidR="007158C1" w:rsidRPr="00B46E85" w:rsidRDefault="007158C1" w:rsidP="0052162F">
            <w:pPr>
              <w:spacing w:before="0" w:after="0"/>
              <w:ind w:right="-187"/>
              <w:jc w:val="center"/>
              <w:rPr>
                <w:szCs w:val="26"/>
                <w:lang w:val="de-DE"/>
              </w:rPr>
            </w:pPr>
            <w:r>
              <w:rPr>
                <w:szCs w:val="26"/>
                <w:lang w:val="de-DE"/>
              </w:rPr>
              <w:t>1</w:t>
            </w:r>
            <w:r w:rsidR="00752179">
              <w:rPr>
                <w:szCs w:val="26"/>
                <w:lang w:val="de-DE"/>
              </w:rPr>
              <w:t>6</w:t>
            </w:r>
          </w:p>
        </w:tc>
      </w:tr>
    </w:tbl>
    <w:p w14:paraId="48851EC0" w14:textId="77777777" w:rsidR="007158C1" w:rsidRPr="00B73EA9" w:rsidRDefault="007158C1" w:rsidP="007158C1"/>
    <w:p w14:paraId="35F97CAC" w14:textId="77777777" w:rsidR="007158C1" w:rsidRPr="00FA0F85" w:rsidRDefault="007158C1" w:rsidP="007158C1">
      <w:pPr>
        <w:ind w:firstLine="720"/>
        <w:rPr>
          <w:b/>
          <w:szCs w:val="26"/>
        </w:rPr>
        <w:sectPr w:rsidR="007158C1" w:rsidRPr="00FA0F85" w:rsidSect="00AA5C45">
          <w:footerReference w:type="default" r:id="rId8"/>
          <w:pgSz w:w="11907" w:h="16840" w:code="9"/>
          <w:pgMar w:top="1134" w:right="1134" w:bottom="1134" w:left="1701" w:header="720" w:footer="720" w:gutter="0"/>
          <w:pgNumType w:fmt="lowerRoman" w:start="1"/>
          <w:cols w:space="720"/>
          <w:docGrid w:linePitch="360"/>
        </w:sectPr>
      </w:pPr>
      <w:r w:rsidRPr="00B73EA9">
        <w:br w:type="page"/>
      </w:r>
    </w:p>
    <w:p w14:paraId="3F30B2EB" w14:textId="77777777" w:rsidR="007158C1" w:rsidRDefault="007158C1" w:rsidP="007158C1">
      <w:pPr>
        <w:jc w:val="center"/>
        <w:rPr>
          <w:sz w:val="28"/>
          <w:szCs w:val="28"/>
        </w:rPr>
      </w:pPr>
      <w:r>
        <w:rPr>
          <w:sz w:val="28"/>
          <w:szCs w:val="28"/>
        </w:rPr>
        <w:lastRenderedPageBreak/>
        <w:t>MỞ ĐẦU</w:t>
      </w:r>
    </w:p>
    <w:p w14:paraId="4A4CB271" w14:textId="77777777" w:rsidR="007158C1" w:rsidRPr="00D35E9E" w:rsidRDefault="007158C1" w:rsidP="007158C1">
      <w:pPr>
        <w:pStyle w:val="NormalWeb"/>
        <w:shd w:val="clear" w:color="auto" w:fill="FFFFFF"/>
        <w:spacing w:before="120" w:beforeAutospacing="0" w:after="120" w:afterAutospacing="0" w:line="312" w:lineRule="auto"/>
        <w:ind w:firstLine="567"/>
        <w:jc w:val="both"/>
        <w:rPr>
          <w:b/>
          <w:bCs/>
          <w:sz w:val="26"/>
          <w:szCs w:val="26"/>
        </w:rPr>
      </w:pPr>
      <w:r>
        <w:rPr>
          <w:b/>
          <w:bCs/>
          <w:sz w:val="26"/>
          <w:szCs w:val="26"/>
        </w:rPr>
        <w:t>I.</w:t>
      </w:r>
      <w:r w:rsidRPr="00D35E9E">
        <w:rPr>
          <w:b/>
          <w:bCs/>
          <w:sz w:val="26"/>
          <w:szCs w:val="26"/>
        </w:rPr>
        <w:t>Căn cứ lập phương án</w:t>
      </w:r>
    </w:p>
    <w:p w14:paraId="7B66876B" w14:textId="77777777" w:rsidR="007158C1" w:rsidRPr="00CA7D5C" w:rsidRDefault="007158C1" w:rsidP="0061094C">
      <w:pPr>
        <w:pStyle w:val="ListParagraph"/>
        <w:numPr>
          <w:ilvl w:val="0"/>
          <w:numId w:val="9"/>
        </w:numPr>
        <w:ind w:left="0" w:firstLine="360"/>
        <w:rPr>
          <w:szCs w:val="26"/>
        </w:rPr>
      </w:pPr>
      <w:r w:rsidRPr="00CA7D5C">
        <w:rPr>
          <w:szCs w:val="26"/>
        </w:rPr>
        <w:t>Căn cứ Quyết định số  229/QĐ-BKHCN ngày  08  tháng 02 năm  2021 của Bộ trưởng Bộ Khoa học và Công nghệ về việc Phê duyệt tổ chức chủ trì, cá nhân chủ nhiệm,  thời gian, phương thức khoán chi và kinh phí thực hiện đề tài khoa học và công nghệ cấp Quốc gia bắt đầu thực hiện trong kế hoạch năm 2021;</w:t>
      </w:r>
    </w:p>
    <w:p w14:paraId="27660311" w14:textId="77777777" w:rsidR="007158C1" w:rsidRPr="00CA7D5C" w:rsidRDefault="007158C1" w:rsidP="0061094C">
      <w:pPr>
        <w:pStyle w:val="ListParagraph"/>
        <w:numPr>
          <w:ilvl w:val="0"/>
          <w:numId w:val="9"/>
        </w:numPr>
        <w:ind w:left="142" w:firstLine="218"/>
        <w:rPr>
          <w:szCs w:val="26"/>
        </w:rPr>
      </w:pPr>
      <w:r w:rsidRPr="00CA7D5C">
        <w:rPr>
          <w:szCs w:val="26"/>
        </w:rPr>
        <w:t>Căn cứ Thông tư liên tịch 27/2015/TTLT-BKHCN-BTC ngày 30 tháng 12 năm 2015 của Bộ Tài chính và Bộ Khoa học và Công nghệ Quy định khoán chi thực hiện nhiệm vụ khoa học và công nghệ sử dụng ngân sách nhà nước;</w:t>
      </w:r>
    </w:p>
    <w:p w14:paraId="0F906BEF" w14:textId="77777777" w:rsidR="007158C1" w:rsidRDefault="007158C1" w:rsidP="0061094C">
      <w:pPr>
        <w:pStyle w:val="ListParagraph"/>
        <w:numPr>
          <w:ilvl w:val="0"/>
          <w:numId w:val="9"/>
        </w:numPr>
        <w:ind w:left="0" w:firstLine="360"/>
        <w:rPr>
          <w:szCs w:val="26"/>
        </w:rPr>
      </w:pPr>
      <w:r w:rsidRPr="00CA7D5C">
        <w:rPr>
          <w:szCs w:val="26"/>
        </w:rPr>
        <w:t>Că</w:t>
      </w:r>
      <w:r>
        <w:rPr>
          <w:szCs w:val="26"/>
        </w:rPr>
        <w:t>n</w:t>
      </w:r>
      <w:r w:rsidRPr="00CA7D5C">
        <w:rPr>
          <w:szCs w:val="26"/>
        </w:rPr>
        <w:t xml:space="preserve"> cứ thông tư số 16/2013/TT-BTNMT ngày 21 tháng 6 năm 2013  của Bộ tài nguyên và Môi trường Quy định kỹ thuật lập bản đồ tài nguyên nước dưới đất tỷ lệ 1:100.000</w:t>
      </w:r>
    </w:p>
    <w:p w14:paraId="3289719D" w14:textId="77777777" w:rsidR="007158C1" w:rsidRDefault="007158C1" w:rsidP="0061094C">
      <w:pPr>
        <w:pStyle w:val="ListParagraph"/>
        <w:numPr>
          <w:ilvl w:val="0"/>
          <w:numId w:val="9"/>
        </w:numPr>
        <w:ind w:left="0" w:firstLine="567"/>
        <w:rPr>
          <w:szCs w:val="26"/>
        </w:rPr>
      </w:pPr>
      <w:r>
        <w:rPr>
          <w:szCs w:val="26"/>
        </w:rPr>
        <w:t>Căn cứ thông tư số 37/2017/TT-BTNMT ngày 06 tháng 10 năm 2017 Ban hành quy định kỹ thuật và định mức kinh tế - kỹ thuật điều tra, đánh giá hiện trạng xả nước thải và nguồn nước</w:t>
      </w:r>
    </w:p>
    <w:p w14:paraId="5DD859F1" w14:textId="77777777" w:rsidR="007158C1" w:rsidRDefault="007158C1" w:rsidP="0061094C">
      <w:pPr>
        <w:pStyle w:val="ListParagraph"/>
        <w:numPr>
          <w:ilvl w:val="0"/>
          <w:numId w:val="9"/>
        </w:numPr>
        <w:ind w:left="0" w:firstLine="360"/>
        <w:rPr>
          <w:szCs w:val="26"/>
        </w:rPr>
      </w:pPr>
      <w:r>
        <w:rPr>
          <w:szCs w:val="26"/>
        </w:rPr>
        <w:t>Căn cứ vào các tài liệu, số liệu thu thập được :</w:t>
      </w:r>
    </w:p>
    <w:p w14:paraId="4FFF5E72" w14:textId="5717B680" w:rsidR="007158C1" w:rsidRDefault="007158C1" w:rsidP="007158C1">
      <w:pPr>
        <w:pStyle w:val="ListParagraph"/>
        <w:ind w:left="0" w:firstLine="426"/>
        <w:rPr>
          <w:szCs w:val="26"/>
        </w:rPr>
      </w:pPr>
      <w:r>
        <w:rPr>
          <w:szCs w:val="26"/>
        </w:rPr>
        <w:t xml:space="preserve">+ Điều kiện địa lý tự nhiên, địa hình, khí hậu, dân cư, giao thông, kinh tế của vùng </w:t>
      </w:r>
      <w:r w:rsidRPr="00E67E15">
        <w:rPr>
          <w:szCs w:val="26"/>
        </w:rPr>
        <w:t>vùng đồng bằng châu thổ sông Hồng</w:t>
      </w:r>
      <w:r>
        <w:rPr>
          <w:szCs w:val="26"/>
        </w:rPr>
        <w:t xml:space="preserve"> (Bắc Ninh, Ninh Bình, Hà Nội)</w:t>
      </w:r>
      <w:r w:rsidRPr="00E67E15">
        <w:rPr>
          <w:szCs w:val="26"/>
        </w:rPr>
        <w:t xml:space="preserve"> và vùng cát ven biển miền Trung</w:t>
      </w:r>
      <w:r w:rsidR="00CD5222">
        <w:rPr>
          <w:szCs w:val="26"/>
        </w:rPr>
        <w:t xml:space="preserve"> (N</w:t>
      </w:r>
      <w:r>
        <w:rPr>
          <w:szCs w:val="26"/>
        </w:rPr>
        <w:t>inh Thuận, Bình Thuận).</w:t>
      </w:r>
    </w:p>
    <w:p w14:paraId="12D72AD6" w14:textId="77777777" w:rsidR="007158C1" w:rsidRDefault="007158C1" w:rsidP="007158C1">
      <w:pPr>
        <w:pStyle w:val="ListParagraph"/>
        <w:ind w:left="0" w:firstLine="426"/>
        <w:rPr>
          <w:szCs w:val="26"/>
        </w:rPr>
      </w:pPr>
      <w:r>
        <w:rPr>
          <w:szCs w:val="26"/>
        </w:rPr>
        <w:t>+ Tài liệu hiện trạng khai thác sử dụng nước, hiện trạng thu gom, xả thải, ô nhiễm từ các khu công nghiệp, làng nghề, khu dân cư…</w:t>
      </w:r>
    </w:p>
    <w:p w14:paraId="63930B0A" w14:textId="34117E0A" w:rsidR="007158C1" w:rsidRPr="00F118B6" w:rsidRDefault="007158C1" w:rsidP="007158C1">
      <w:pPr>
        <w:ind w:firstLine="360"/>
        <w:rPr>
          <w:szCs w:val="26"/>
        </w:rPr>
      </w:pPr>
      <w:r>
        <w:rPr>
          <w:szCs w:val="26"/>
        </w:rPr>
        <w:t xml:space="preserve">+ Đặc </w:t>
      </w:r>
      <w:r w:rsidRPr="00F118B6">
        <w:rPr>
          <w:szCs w:val="26"/>
        </w:rPr>
        <w:t>điểm địa ch</w:t>
      </w:r>
      <w:r>
        <w:rPr>
          <w:szCs w:val="26"/>
        </w:rPr>
        <w:t>ất</w:t>
      </w:r>
      <w:r w:rsidRPr="00F118B6">
        <w:rPr>
          <w:szCs w:val="26"/>
        </w:rPr>
        <w:t>, địa chất thủy vă</w:t>
      </w:r>
      <w:r w:rsidR="00CD5222">
        <w:rPr>
          <w:szCs w:val="26"/>
        </w:rPr>
        <w:t>n vùng điều tra</w:t>
      </w:r>
    </w:p>
    <w:p w14:paraId="1B1B5A6C" w14:textId="77777777" w:rsidR="007158C1" w:rsidRPr="00FA0F85" w:rsidRDefault="007158C1" w:rsidP="007158C1">
      <w:pPr>
        <w:ind w:firstLine="567"/>
        <w:rPr>
          <w:b/>
          <w:bCs/>
          <w:szCs w:val="26"/>
        </w:rPr>
      </w:pPr>
      <w:r w:rsidRPr="00FA0F85">
        <w:rPr>
          <w:b/>
          <w:bCs/>
          <w:szCs w:val="26"/>
        </w:rPr>
        <w:t>II.Mục đích lập phương án, kế hoạch điều tra, nghiên cứu thực tế hiện trường.</w:t>
      </w:r>
    </w:p>
    <w:p w14:paraId="0368A845" w14:textId="77777777" w:rsidR="007158C1" w:rsidRDefault="007158C1" w:rsidP="0061094C">
      <w:pPr>
        <w:pStyle w:val="ListParagraph"/>
        <w:numPr>
          <w:ilvl w:val="0"/>
          <w:numId w:val="9"/>
        </w:numPr>
        <w:ind w:left="0" w:firstLine="360"/>
        <w:rPr>
          <w:szCs w:val="26"/>
        </w:rPr>
      </w:pPr>
      <w:r w:rsidRPr="00E67E15">
        <w:rPr>
          <w:szCs w:val="26"/>
        </w:rPr>
        <w:t>Nghiên cứu xác đi̤nh vị trí và đặc điểm các nguồn thải từ các khu công nghiệp, các làng nghề, cơ sở sản xuất nông, công nghiệp…. vùng đồng bằng châu thổ sông Hồng và vùng cát ven biển miền Trung</w:t>
      </w:r>
      <w:r>
        <w:rPr>
          <w:szCs w:val="26"/>
        </w:rPr>
        <w:t>.</w:t>
      </w:r>
    </w:p>
    <w:p w14:paraId="610C1A09" w14:textId="77777777" w:rsidR="007158C1" w:rsidRPr="00F81F84" w:rsidRDefault="007158C1" w:rsidP="0061094C">
      <w:pPr>
        <w:pStyle w:val="ListParagraph"/>
        <w:numPr>
          <w:ilvl w:val="0"/>
          <w:numId w:val="9"/>
        </w:numPr>
        <w:ind w:left="0" w:firstLine="360"/>
        <w:rPr>
          <w:iCs/>
          <w:szCs w:val="26"/>
        </w:rPr>
      </w:pPr>
      <w:r>
        <w:rPr>
          <w:szCs w:val="26"/>
        </w:rPr>
        <w:t>Nghiên cứu đ</w:t>
      </w:r>
      <w:r w:rsidRPr="00E67E15">
        <w:rPr>
          <w:szCs w:val="26"/>
        </w:rPr>
        <w:t>ặc điểm đi̤a tầng, thành phần thạch học, đặc điểm đi̤a hóa ở một số khu vực phân bố nguồn thải có khả năng gây ô nhiê̄m kim loại nặng vào các tầng chứa nước thành tạo bở rời vùng đồng bằng châu thổ sông Hồng</w:t>
      </w:r>
      <w:r>
        <w:rPr>
          <w:szCs w:val="26"/>
        </w:rPr>
        <w:t xml:space="preserve"> (Bắc Ninh, Ninh Bình, Hà Nội)</w:t>
      </w:r>
      <w:r w:rsidRPr="00F81F84">
        <w:rPr>
          <w:szCs w:val="26"/>
        </w:rPr>
        <w:t xml:space="preserve"> và vùng cát ven biển miền Trung</w:t>
      </w:r>
      <w:r>
        <w:rPr>
          <w:szCs w:val="26"/>
        </w:rPr>
        <w:t xml:space="preserve"> (Ninh Thuận, Bình Thuận)</w:t>
      </w:r>
      <w:r w:rsidRPr="00F81F84">
        <w:rPr>
          <w:szCs w:val="26"/>
        </w:rPr>
        <w:t>.</w:t>
      </w:r>
    </w:p>
    <w:p w14:paraId="284FA33D" w14:textId="77777777" w:rsidR="007158C1" w:rsidRDefault="007158C1" w:rsidP="0061094C">
      <w:pPr>
        <w:pStyle w:val="ListParagraph"/>
        <w:numPr>
          <w:ilvl w:val="0"/>
          <w:numId w:val="9"/>
        </w:numPr>
        <w:ind w:left="0" w:firstLine="360"/>
        <w:rPr>
          <w:szCs w:val="26"/>
        </w:rPr>
      </w:pPr>
      <w:r w:rsidRPr="00405CAB">
        <w:rPr>
          <w:szCs w:val="26"/>
        </w:rPr>
        <w:t xml:space="preserve">Nghiên cứu xác đi̤nh điều kiện đi̤a chất thủy văn và hiện trạng khai thác sử dụng nước dưới đất các khu vực gần nguồn ô nhiê̄m, đánh giá khả năng gây ô nhiê̄m kim loại nặng tới nước dưới đất vùng </w:t>
      </w:r>
      <w:r>
        <w:rPr>
          <w:szCs w:val="26"/>
        </w:rPr>
        <w:t xml:space="preserve">đồng bằng châu thổ Sông Hồng (Bắc Ninh, Ninh Bình, Hà Nội) và vùng </w:t>
      </w:r>
      <w:r w:rsidRPr="00405CAB">
        <w:rPr>
          <w:szCs w:val="26"/>
        </w:rPr>
        <w:t>cát ven biển miền Trung</w:t>
      </w:r>
      <w:r>
        <w:rPr>
          <w:szCs w:val="26"/>
        </w:rPr>
        <w:t>.</w:t>
      </w:r>
    </w:p>
    <w:p w14:paraId="12361814" w14:textId="77777777" w:rsidR="007158C1" w:rsidRDefault="007158C1" w:rsidP="0061094C">
      <w:pPr>
        <w:pStyle w:val="ListParagraph"/>
        <w:numPr>
          <w:ilvl w:val="0"/>
          <w:numId w:val="9"/>
        </w:numPr>
        <w:ind w:left="0" w:firstLine="360"/>
        <w:rPr>
          <w:iCs/>
          <w:szCs w:val="26"/>
        </w:rPr>
      </w:pPr>
      <w:r w:rsidRPr="008972FA">
        <w:rPr>
          <w:iCs/>
          <w:szCs w:val="26"/>
        </w:rPr>
        <w:lastRenderedPageBreak/>
        <w:t>Nghiên cứu điều kiện thực hiện các thí nghiệm ngoài trời</w:t>
      </w:r>
      <w:r>
        <w:rPr>
          <w:iCs/>
          <w:szCs w:val="26"/>
        </w:rPr>
        <w:t xml:space="preserve">, lựa chọn vị trí </w:t>
      </w:r>
      <w:r w:rsidRPr="008972FA">
        <w:rPr>
          <w:iCs/>
          <w:szCs w:val="26"/>
        </w:rPr>
        <w:t>đổ nước thí nghiệm, thí nghiệm lysimet</w:t>
      </w:r>
      <w:r>
        <w:rPr>
          <w:iCs/>
          <w:szCs w:val="26"/>
        </w:rPr>
        <w:t xml:space="preserve"> tại vùng châu thổ sông Hồng </w:t>
      </w:r>
      <w:r>
        <w:rPr>
          <w:szCs w:val="26"/>
        </w:rPr>
        <w:t>(Bắc Ninh, Ninh Bình, Hà Nội)</w:t>
      </w:r>
    </w:p>
    <w:p w14:paraId="40468498" w14:textId="77777777" w:rsidR="007158C1" w:rsidRPr="00086952" w:rsidRDefault="007158C1" w:rsidP="0061094C">
      <w:pPr>
        <w:pStyle w:val="ListParagraph"/>
        <w:numPr>
          <w:ilvl w:val="0"/>
          <w:numId w:val="9"/>
        </w:numPr>
        <w:ind w:left="0" w:right="34" w:firstLine="360"/>
        <w:jc w:val="left"/>
        <w:rPr>
          <w:iCs/>
          <w:szCs w:val="26"/>
        </w:rPr>
      </w:pPr>
      <w:r w:rsidRPr="00086952">
        <w:rPr>
          <w:iCs/>
          <w:szCs w:val="26"/>
        </w:rPr>
        <w:t xml:space="preserve">Nghiên cứu điều kiện thực hiện các thí nghiệm ngoài trời </w:t>
      </w:r>
      <w:r>
        <w:rPr>
          <w:iCs/>
          <w:szCs w:val="26"/>
        </w:rPr>
        <w:t xml:space="preserve"> lựa chọn vị trí</w:t>
      </w:r>
      <w:r w:rsidRPr="00086952">
        <w:rPr>
          <w:iCs/>
          <w:szCs w:val="26"/>
        </w:rPr>
        <w:t xml:space="preserve"> đổ nước thí nghiệm và hút nước thí nghiệm, thả chất chỉ thị vùng cát ven biển miền Trung</w:t>
      </w:r>
    </w:p>
    <w:p w14:paraId="6C598013" w14:textId="77777777" w:rsidR="007158C1" w:rsidRDefault="007158C1" w:rsidP="0061094C">
      <w:pPr>
        <w:pStyle w:val="ListParagraph"/>
        <w:numPr>
          <w:ilvl w:val="0"/>
          <w:numId w:val="9"/>
        </w:numPr>
        <w:ind w:left="0" w:firstLine="357"/>
        <w:rPr>
          <w:iCs/>
          <w:szCs w:val="26"/>
        </w:rPr>
      </w:pPr>
      <w:r w:rsidRPr="00735CF4">
        <w:rPr>
          <w:iCs/>
          <w:szCs w:val="26"/>
        </w:rPr>
        <w:t>Lấy và phân tích các loại mẫu nước, mẫu đất vùng đồng bằng châu thổ sông Hồng</w:t>
      </w:r>
      <w:r>
        <w:rPr>
          <w:iCs/>
          <w:szCs w:val="26"/>
        </w:rPr>
        <w:t xml:space="preserve"> (Bắc Ninh, Ninh Bình, Hà Nội) và vùng ven biển miền Trung (Ninh Thuận, Bình Thuận).</w:t>
      </w:r>
    </w:p>
    <w:p w14:paraId="40935655" w14:textId="77777777" w:rsidR="007158C1" w:rsidRDefault="007158C1" w:rsidP="007158C1">
      <w:pPr>
        <w:spacing w:before="0" w:after="200" w:line="276" w:lineRule="auto"/>
        <w:jc w:val="left"/>
        <w:rPr>
          <w:iCs/>
          <w:szCs w:val="26"/>
        </w:rPr>
      </w:pPr>
      <w:r>
        <w:rPr>
          <w:iCs/>
          <w:szCs w:val="26"/>
        </w:rPr>
        <w:br w:type="page"/>
      </w:r>
    </w:p>
    <w:p w14:paraId="6F63D76A" w14:textId="77777777" w:rsidR="007158C1" w:rsidRPr="00735CF4" w:rsidRDefault="007158C1" w:rsidP="007158C1">
      <w:pPr>
        <w:pStyle w:val="ListParagraph"/>
        <w:ind w:left="357"/>
        <w:jc w:val="center"/>
        <w:rPr>
          <w:iCs/>
          <w:szCs w:val="26"/>
        </w:rPr>
      </w:pPr>
      <w:r>
        <w:rPr>
          <w:iCs/>
          <w:szCs w:val="26"/>
        </w:rPr>
        <w:lastRenderedPageBreak/>
        <w:t>CHƯƠNG 1</w:t>
      </w:r>
    </w:p>
    <w:p w14:paraId="644BE3DC" w14:textId="77777777" w:rsidR="007158C1" w:rsidRDefault="007158C1" w:rsidP="007158C1">
      <w:pPr>
        <w:pStyle w:val="ListParagraph"/>
        <w:ind w:left="1080"/>
        <w:rPr>
          <w:b/>
          <w:bCs/>
          <w:iCs/>
          <w:szCs w:val="26"/>
        </w:rPr>
      </w:pPr>
      <w:r>
        <w:rPr>
          <w:b/>
          <w:bCs/>
          <w:iCs/>
          <w:szCs w:val="26"/>
        </w:rPr>
        <w:t xml:space="preserve">ĐẶC ĐIỂM, PHẠM VI, VÙNG ĐIỀU TRA NGHIÊN CỨU </w:t>
      </w:r>
    </w:p>
    <w:p w14:paraId="4E714D8E" w14:textId="77777777" w:rsidR="007158C1" w:rsidRDefault="007158C1" w:rsidP="007158C1">
      <w:pPr>
        <w:pStyle w:val="ListParagraph"/>
        <w:ind w:left="1080"/>
        <w:jc w:val="center"/>
        <w:rPr>
          <w:b/>
          <w:bCs/>
          <w:iCs/>
          <w:szCs w:val="26"/>
        </w:rPr>
      </w:pPr>
      <w:r>
        <w:rPr>
          <w:b/>
          <w:bCs/>
          <w:iCs/>
          <w:szCs w:val="26"/>
        </w:rPr>
        <w:t>THỰC TẾ HIỆN TRƯỜNG</w:t>
      </w:r>
    </w:p>
    <w:p w14:paraId="6BB92A3C" w14:textId="77777777" w:rsidR="007158C1" w:rsidRPr="00D93DC5" w:rsidRDefault="007158C1" w:rsidP="0061094C">
      <w:pPr>
        <w:pStyle w:val="ListParagraph"/>
        <w:numPr>
          <w:ilvl w:val="1"/>
          <w:numId w:val="8"/>
        </w:numPr>
        <w:rPr>
          <w:b/>
          <w:bCs/>
          <w:i/>
          <w:szCs w:val="26"/>
        </w:rPr>
      </w:pPr>
      <w:r w:rsidRPr="00D93DC5">
        <w:rPr>
          <w:b/>
          <w:bCs/>
          <w:i/>
          <w:szCs w:val="26"/>
        </w:rPr>
        <w:t>Vùng Châu thổ Sông Hồng</w:t>
      </w:r>
    </w:p>
    <w:p w14:paraId="39961DFC" w14:textId="77777777" w:rsidR="007158C1" w:rsidRPr="00BC4068" w:rsidRDefault="007158C1" w:rsidP="0061094C">
      <w:pPr>
        <w:pStyle w:val="ListParagraph"/>
        <w:numPr>
          <w:ilvl w:val="2"/>
          <w:numId w:val="8"/>
        </w:numPr>
        <w:rPr>
          <w:b/>
          <w:bCs/>
          <w:iCs/>
          <w:szCs w:val="26"/>
        </w:rPr>
      </w:pPr>
      <w:r w:rsidRPr="00BC4068">
        <w:rPr>
          <w:b/>
          <w:bCs/>
          <w:iCs/>
          <w:szCs w:val="26"/>
        </w:rPr>
        <w:t>Vùng Bắc Ninh.</w:t>
      </w:r>
    </w:p>
    <w:p w14:paraId="4F090C76" w14:textId="77777777" w:rsidR="007158C1" w:rsidRPr="00E832AE" w:rsidRDefault="007158C1" w:rsidP="007158C1">
      <w:pPr>
        <w:ind w:firstLine="567"/>
        <w:rPr>
          <w:b/>
          <w:bCs/>
          <w:i/>
          <w:szCs w:val="26"/>
        </w:rPr>
      </w:pPr>
      <w:r>
        <w:rPr>
          <w:b/>
          <w:bCs/>
          <w:i/>
          <w:szCs w:val="26"/>
        </w:rPr>
        <w:t>1)</w:t>
      </w:r>
      <w:r w:rsidRPr="00E832AE">
        <w:rPr>
          <w:b/>
          <w:bCs/>
          <w:i/>
          <w:szCs w:val="26"/>
        </w:rPr>
        <w:t>Vị trí địa lý</w:t>
      </w:r>
    </w:p>
    <w:p w14:paraId="292FE263" w14:textId="77777777" w:rsidR="007158C1" w:rsidRDefault="007158C1" w:rsidP="007158C1">
      <w:pPr>
        <w:ind w:firstLine="567"/>
        <w:rPr>
          <w:iCs/>
          <w:szCs w:val="26"/>
        </w:rPr>
      </w:pPr>
      <w:r>
        <w:rPr>
          <w:iCs/>
          <w:szCs w:val="26"/>
        </w:rPr>
        <w:t>Bắc Ninh tiếp giáp với vùng trung du bắc bộ tại tỉnh Bắc Giang. Thành phố Bắc Ninh nằm cách trung tâm thành phố Hà Nội 30 km về phía Đông Bắc, có vị trí địa lý:</w:t>
      </w:r>
    </w:p>
    <w:p w14:paraId="2D0CA970" w14:textId="77777777" w:rsidR="007158C1" w:rsidRDefault="007158C1" w:rsidP="007158C1">
      <w:pPr>
        <w:ind w:left="720"/>
        <w:rPr>
          <w:iCs/>
          <w:szCs w:val="26"/>
        </w:rPr>
      </w:pPr>
      <w:r>
        <w:rPr>
          <w:iCs/>
          <w:szCs w:val="26"/>
        </w:rPr>
        <w:tab/>
        <w:t>+ Phía đông giáp tỉnh Hải Dương</w:t>
      </w:r>
    </w:p>
    <w:p w14:paraId="59CCED60" w14:textId="77777777" w:rsidR="007158C1" w:rsidRDefault="007158C1" w:rsidP="007158C1">
      <w:pPr>
        <w:ind w:left="720"/>
        <w:rPr>
          <w:iCs/>
          <w:szCs w:val="26"/>
        </w:rPr>
      </w:pPr>
      <w:r>
        <w:rPr>
          <w:iCs/>
          <w:szCs w:val="26"/>
        </w:rPr>
        <w:tab/>
        <w:t>+ Phía Tây giáp thủ đô Hà Nội</w:t>
      </w:r>
    </w:p>
    <w:p w14:paraId="25BB64DA" w14:textId="77777777" w:rsidR="007158C1" w:rsidRDefault="007158C1" w:rsidP="007158C1">
      <w:pPr>
        <w:ind w:left="720"/>
        <w:rPr>
          <w:iCs/>
          <w:szCs w:val="26"/>
        </w:rPr>
      </w:pPr>
      <w:r>
        <w:rPr>
          <w:iCs/>
          <w:szCs w:val="26"/>
        </w:rPr>
        <w:tab/>
        <w:t>+ Phía Nam giáp tỉnh Hưng yên</w:t>
      </w:r>
    </w:p>
    <w:p w14:paraId="2118C508" w14:textId="77777777" w:rsidR="007158C1" w:rsidRDefault="007158C1" w:rsidP="007158C1">
      <w:pPr>
        <w:ind w:left="720"/>
        <w:rPr>
          <w:iCs/>
          <w:szCs w:val="26"/>
        </w:rPr>
      </w:pPr>
      <w:r>
        <w:rPr>
          <w:iCs/>
          <w:szCs w:val="26"/>
        </w:rPr>
        <w:tab/>
        <w:t>+ Phái Bắc giáp tỉnh Bắc Giang</w:t>
      </w:r>
    </w:p>
    <w:p w14:paraId="4E4B8279" w14:textId="77777777" w:rsidR="007158C1" w:rsidRDefault="007158C1" w:rsidP="007158C1">
      <w:pPr>
        <w:ind w:firstLine="567"/>
        <w:rPr>
          <w:iCs/>
          <w:szCs w:val="26"/>
        </w:rPr>
      </w:pPr>
      <w:r>
        <w:rPr>
          <w:iCs/>
          <w:szCs w:val="26"/>
        </w:rPr>
        <w:t>Bắc Ninh bao gồm 8 huyện và thành phố: TP. Bắc Ninh, TP. Từ Sơn, H. Gia Bình, H. Lương Tài, H. Quế Võ, H. Thuận Thành, H. Tiên Du, H. Yên Phong (Hình 1).</w:t>
      </w:r>
    </w:p>
    <w:p w14:paraId="41D92922" w14:textId="77777777" w:rsidR="007158C1" w:rsidRDefault="007158C1" w:rsidP="007158C1">
      <w:pPr>
        <w:rPr>
          <w:iCs/>
          <w:szCs w:val="26"/>
        </w:rPr>
      </w:pPr>
    </w:p>
    <w:p w14:paraId="430BDAA3" w14:textId="77777777" w:rsidR="007158C1" w:rsidRDefault="007158C1" w:rsidP="007158C1">
      <w:pPr>
        <w:rPr>
          <w:iCs/>
          <w:szCs w:val="26"/>
        </w:rPr>
      </w:pPr>
      <w:r>
        <w:rPr>
          <w:noProof/>
        </w:rPr>
        <w:drawing>
          <wp:inline distT="0" distB="0" distL="0" distR="0" wp14:anchorId="0D16D7EB" wp14:editId="4065F750">
            <wp:extent cx="5940425" cy="3962400"/>
            <wp:effectExtent l="0" t="0" r="3175" b="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62400"/>
                    </a:xfrm>
                    <a:prstGeom prst="rect">
                      <a:avLst/>
                    </a:prstGeom>
                    <a:noFill/>
                    <a:ln>
                      <a:noFill/>
                    </a:ln>
                  </pic:spPr>
                </pic:pic>
              </a:graphicData>
            </a:graphic>
          </wp:inline>
        </w:drawing>
      </w:r>
    </w:p>
    <w:p w14:paraId="38CF7E86" w14:textId="77777777" w:rsidR="007158C1" w:rsidRPr="009C462A" w:rsidRDefault="007158C1" w:rsidP="007158C1">
      <w:pPr>
        <w:jc w:val="center"/>
        <w:rPr>
          <w:i/>
          <w:szCs w:val="26"/>
        </w:rPr>
      </w:pPr>
      <w:r w:rsidRPr="009C462A">
        <w:rPr>
          <w:i/>
          <w:szCs w:val="26"/>
        </w:rPr>
        <w:t>Hình 1</w:t>
      </w:r>
      <w:r>
        <w:rPr>
          <w:i/>
          <w:szCs w:val="26"/>
        </w:rPr>
        <w:t>.1</w:t>
      </w:r>
      <w:r w:rsidRPr="009C462A">
        <w:rPr>
          <w:i/>
          <w:szCs w:val="26"/>
        </w:rPr>
        <w:t>. Sơ đồ hành chính tỉnh Bắc Ninh</w:t>
      </w:r>
    </w:p>
    <w:p w14:paraId="26A020E3" w14:textId="77777777" w:rsidR="007158C1" w:rsidRPr="00E832AE" w:rsidRDefault="007158C1" w:rsidP="007158C1">
      <w:pPr>
        <w:ind w:firstLine="567"/>
        <w:rPr>
          <w:b/>
          <w:bCs/>
          <w:i/>
          <w:szCs w:val="26"/>
        </w:rPr>
      </w:pPr>
      <w:r>
        <w:rPr>
          <w:b/>
          <w:bCs/>
          <w:i/>
          <w:szCs w:val="26"/>
        </w:rPr>
        <w:lastRenderedPageBreak/>
        <w:t>2)</w:t>
      </w:r>
      <w:r w:rsidRPr="00E832AE">
        <w:rPr>
          <w:b/>
          <w:bCs/>
          <w:i/>
          <w:szCs w:val="26"/>
        </w:rPr>
        <w:t>Địa hình</w:t>
      </w:r>
    </w:p>
    <w:p w14:paraId="681A67AC" w14:textId="77777777" w:rsidR="007158C1" w:rsidRPr="008C62D4" w:rsidRDefault="007158C1" w:rsidP="007158C1">
      <w:pPr>
        <w:pStyle w:val="Heading3"/>
        <w:shd w:val="clear" w:color="auto" w:fill="FFFFFF"/>
        <w:ind w:firstLine="567"/>
        <w:rPr>
          <w:b/>
          <w:bCs w:val="0"/>
          <w:i w:val="0"/>
          <w:iCs/>
          <w:szCs w:val="26"/>
        </w:rPr>
      </w:pPr>
      <w:r w:rsidRPr="008C62D4">
        <w:rPr>
          <w:i w:val="0"/>
          <w:iCs/>
          <w:szCs w:val="26"/>
        </w:rPr>
        <w:tab/>
      </w:r>
      <w:r w:rsidRPr="008C62D4">
        <w:rPr>
          <w:bCs w:val="0"/>
          <w:i w:val="0"/>
          <w:iCs/>
          <w:szCs w:val="26"/>
        </w:rPr>
        <w:t>Địa hình của tỉnh không hoàn toàn là đồng bằng mà xen kẽ là các đồi thấp có hướng dốc chủ yếu từ Bắc xuống Nam và từ Tây sang Đông, được thể hiện qua các dòng chảy bề mặt đổ về </w:t>
      </w:r>
      <w:hyperlink r:id="rId10" w:tooltip="Sông Đuống" w:history="1">
        <w:r w:rsidRPr="008C62D4">
          <w:rPr>
            <w:bCs w:val="0"/>
            <w:i w:val="0"/>
            <w:iCs/>
            <w:szCs w:val="26"/>
          </w:rPr>
          <w:t>sông Đuống</w:t>
        </w:r>
      </w:hyperlink>
      <w:r w:rsidRPr="008C62D4">
        <w:rPr>
          <w:bCs w:val="0"/>
          <w:i w:val="0"/>
          <w:iCs/>
          <w:szCs w:val="26"/>
        </w:rPr>
        <w:t> và </w:t>
      </w:r>
      <w:hyperlink r:id="rId11" w:tooltip="Sông Thái Bình" w:history="1">
        <w:r w:rsidRPr="008C62D4">
          <w:rPr>
            <w:bCs w:val="0"/>
            <w:i w:val="0"/>
            <w:iCs/>
            <w:szCs w:val="26"/>
          </w:rPr>
          <w:t>sông Thái Bình</w:t>
        </w:r>
      </w:hyperlink>
      <w:r w:rsidRPr="008C62D4">
        <w:rPr>
          <w:bCs w:val="0"/>
          <w:i w:val="0"/>
          <w:iCs/>
          <w:szCs w:val="26"/>
        </w:rPr>
        <w:t>. Vùng đồng bằng thường có độ cao phổ biến từ 3-7 </w:t>
      </w:r>
      <w:hyperlink r:id="rId12" w:tooltip="Mét" w:history="1">
        <w:r w:rsidRPr="008C62D4">
          <w:rPr>
            <w:bCs w:val="0"/>
            <w:i w:val="0"/>
            <w:iCs/>
            <w:szCs w:val="26"/>
          </w:rPr>
          <w:t>m</w:t>
        </w:r>
      </w:hyperlink>
      <w:r w:rsidRPr="008C62D4">
        <w:rPr>
          <w:bCs w:val="0"/>
          <w:i w:val="0"/>
          <w:iCs/>
          <w:szCs w:val="26"/>
        </w:rPr>
        <w:t>, địa hình trung du (hai huyện </w:t>
      </w:r>
      <w:hyperlink r:id="rId13" w:tooltip="Quế Võ" w:history="1">
        <w:r w:rsidRPr="008C62D4">
          <w:rPr>
            <w:bCs w:val="0"/>
            <w:i w:val="0"/>
            <w:iCs/>
            <w:szCs w:val="26"/>
          </w:rPr>
          <w:t>Quế Võ</w:t>
        </w:r>
      </w:hyperlink>
      <w:r w:rsidRPr="008C62D4">
        <w:rPr>
          <w:bCs w:val="0"/>
          <w:i w:val="0"/>
          <w:iCs/>
          <w:szCs w:val="26"/>
        </w:rPr>
        <w:t> và </w:t>
      </w:r>
      <w:hyperlink r:id="rId14" w:tooltip="Tiên Du" w:history="1">
        <w:r w:rsidRPr="008C62D4">
          <w:rPr>
            <w:bCs w:val="0"/>
            <w:i w:val="0"/>
            <w:iCs/>
            <w:szCs w:val="26"/>
          </w:rPr>
          <w:t>Tiên Du</w:t>
        </w:r>
      </w:hyperlink>
      <w:r w:rsidRPr="008C62D4">
        <w:rPr>
          <w:bCs w:val="0"/>
          <w:i w:val="0"/>
          <w:iCs/>
          <w:szCs w:val="26"/>
        </w:rPr>
        <w:t>) có một số dải đồi thấp độ cao không quá 200 m. Diện tích đồi núi chiếm tỷ lệ nhỏ (0,53</w:t>
      </w:r>
      <w:hyperlink r:id="rId15" w:tooltip="Ký hiệu Phần trăm" w:history="1">
        <w:r w:rsidRPr="008C62D4">
          <w:rPr>
            <w:bCs w:val="0"/>
            <w:i w:val="0"/>
            <w:iCs/>
            <w:szCs w:val="26"/>
          </w:rPr>
          <w:t>%</w:t>
        </w:r>
      </w:hyperlink>
      <w:r w:rsidRPr="008C62D4">
        <w:rPr>
          <w:bCs w:val="0"/>
          <w:i w:val="0"/>
          <w:iCs/>
          <w:szCs w:val="26"/>
        </w:rPr>
        <w:t>) so với tổng diện tích, chủ yếu ở hai huyện </w:t>
      </w:r>
      <w:hyperlink r:id="rId16" w:tooltip="Quế Võ" w:history="1">
        <w:r w:rsidRPr="008C62D4">
          <w:rPr>
            <w:bCs w:val="0"/>
            <w:i w:val="0"/>
            <w:iCs/>
            <w:szCs w:val="26"/>
          </w:rPr>
          <w:t>Quế Võ</w:t>
        </w:r>
      </w:hyperlink>
      <w:r w:rsidRPr="008C62D4">
        <w:rPr>
          <w:bCs w:val="0"/>
          <w:i w:val="0"/>
          <w:iCs/>
          <w:szCs w:val="26"/>
        </w:rPr>
        <w:t> và </w:t>
      </w:r>
      <w:hyperlink r:id="rId17" w:tooltip="Tiên Du" w:history="1">
        <w:r w:rsidRPr="008C62D4">
          <w:rPr>
            <w:bCs w:val="0"/>
            <w:i w:val="0"/>
            <w:iCs/>
            <w:szCs w:val="26"/>
          </w:rPr>
          <w:t>Tiên Du</w:t>
        </w:r>
      </w:hyperlink>
      <w:r w:rsidRPr="008C62D4">
        <w:rPr>
          <w:bCs w:val="0"/>
          <w:i w:val="0"/>
          <w:iCs/>
          <w:szCs w:val="26"/>
        </w:rPr>
        <w:t>.</w:t>
      </w:r>
    </w:p>
    <w:p w14:paraId="58082F10" w14:textId="77777777" w:rsidR="007158C1" w:rsidRPr="00BC4068" w:rsidRDefault="007158C1" w:rsidP="007158C1">
      <w:pPr>
        <w:shd w:val="clear" w:color="auto" w:fill="FFFFFF"/>
        <w:ind w:firstLine="720"/>
        <w:outlineLvl w:val="2"/>
        <w:rPr>
          <w:b/>
          <w:bCs/>
          <w:i/>
          <w:iCs/>
          <w:szCs w:val="26"/>
        </w:rPr>
      </w:pPr>
      <w:r>
        <w:rPr>
          <w:b/>
          <w:bCs/>
          <w:i/>
          <w:iCs/>
          <w:szCs w:val="26"/>
        </w:rPr>
        <w:t>3)</w:t>
      </w:r>
      <w:r w:rsidRPr="00BC4068">
        <w:rPr>
          <w:b/>
          <w:bCs/>
          <w:i/>
          <w:iCs/>
          <w:szCs w:val="26"/>
        </w:rPr>
        <w:t xml:space="preserve"> </w:t>
      </w:r>
      <w:r w:rsidRPr="00E36199">
        <w:rPr>
          <w:b/>
          <w:bCs/>
          <w:i/>
          <w:iCs/>
          <w:szCs w:val="26"/>
        </w:rPr>
        <w:t>Thủy văn</w:t>
      </w:r>
    </w:p>
    <w:p w14:paraId="4D026323" w14:textId="77777777" w:rsidR="007158C1" w:rsidRPr="00E36199" w:rsidRDefault="007158C1" w:rsidP="007158C1">
      <w:pPr>
        <w:shd w:val="clear" w:color="auto" w:fill="FFFFFF"/>
        <w:ind w:firstLine="567"/>
        <w:outlineLvl w:val="2"/>
        <w:rPr>
          <w:szCs w:val="26"/>
        </w:rPr>
      </w:pPr>
      <w:r w:rsidRPr="00E36199">
        <w:rPr>
          <w:szCs w:val="26"/>
        </w:rPr>
        <w:t>Bắc Ninh có mạng lưới sông ngòi khá dày đặc, mật độ lưới sông khá cao, trung bình 1,0 - 1,2 km/km², có 3 sông lớn chảy qua gồm sông Đuống, sông Cầu và sông Thái Bình</w:t>
      </w:r>
      <w:r>
        <w:rPr>
          <w:szCs w:val="26"/>
        </w:rPr>
        <w:t>.</w:t>
      </w:r>
    </w:p>
    <w:p w14:paraId="6FA205E3" w14:textId="77777777" w:rsidR="007158C1" w:rsidRPr="00BC4068" w:rsidRDefault="007158C1" w:rsidP="007158C1">
      <w:pPr>
        <w:ind w:firstLine="567"/>
        <w:rPr>
          <w:b/>
          <w:bCs/>
          <w:i/>
          <w:szCs w:val="26"/>
        </w:rPr>
      </w:pPr>
      <w:r>
        <w:rPr>
          <w:b/>
          <w:bCs/>
          <w:i/>
          <w:szCs w:val="26"/>
        </w:rPr>
        <w:t>4)</w:t>
      </w:r>
      <w:r w:rsidRPr="00BC4068">
        <w:rPr>
          <w:b/>
          <w:bCs/>
          <w:i/>
          <w:szCs w:val="26"/>
        </w:rPr>
        <w:t xml:space="preserve"> Đặc điểm địa chất thủy văn</w:t>
      </w:r>
    </w:p>
    <w:p w14:paraId="35C8BCF1" w14:textId="77777777" w:rsidR="007158C1" w:rsidRPr="005C5B79" w:rsidRDefault="007158C1" w:rsidP="007158C1">
      <w:pPr>
        <w:widowControl w:val="0"/>
        <w:ind w:firstLine="567"/>
        <w:rPr>
          <w:szCs w:val="26"/>
        </w:rPr>
      </w:pPr>
      <w:r w:rsidRPr="005C5B79">
        <w:rPr>
          <w:noProof/>
          <w:spacing w:val="-3"/>
          <w:szCs w:val="26"/>
          <w:lang w:val="en-GB" w:eastAsia="en-GB"/>
        </w:rPr>
        <w:t xml:space="preserve">Bắc Ninh tồn tại </w:t>
      </w:r>
      <w:r>
        <w:rPr>
          <w:noProof/>
          <w:spacing w:val="-3"/>
          <w:szCs w:val="26"/>
          <w:lang w:val="en-GB" w:eastAsia="en-GB"/>
        </w:rPr>
        <w:t>2</w:t>
      </w:r>
      <w:r w:rsidRPr="005C5B79">
        <w:rPr>
          <w:noProof/>
          <w:spacing w:val="-3"/>
          <w:szCs w:val="26"/>
          <w:lang w:val="en-GB" w:eastAsia="en-GB"/>
        </w:rPr>
        <w:t xml:space="preserve"> </w:t>
      </w:r>
      <w:r w:rsidRPr="005C5B79">
        <w:rPr>
          <w:spacing w:val="-3"/>
          <w:szCs w:val="26"/>
        </w:rPr>
        <w:t xml:space="preserve">tầng chứa nước </w:t>
      </w:r>
      <w:r>
        <w:rPr>
          <w:spacing w:val="-3"/>
          <w:szCs w:val="26"/>
        </w:rPr>
        <w:t>lỗ hổng có các thành tạo bở rời:</w:t>
      </w:r>
      <w:r w:rsidRPr="005C5B79">
        <w:rPr>
          <w:spacing w:val="-3"/>
          <w:szCs w:val="26"/>
        </w:rPr>
        <w:t xml:space="preserve"> t</w:t>
      </w:r>
      <w:r w:rsidRPr="005C5B79">
        <w:rPr>
          <w:szCs w:val="26"/>
        </w:rPr>
        <w:t>ầng Holocen (qh); tầng Pleistocen (qp)</w:t>
      </w:r>
      <w:r>
        <w:rPr>
          <w:szCs w:val="26"/>
        </w:rPr>
        <w:t xml:space="preserve"> (Hình 2).</w:t>
      </w:r>
    </w:p>
    <w:p w14:paraId="71053D8B" w14:textId="77777777" w:rsidR="007158C1" w:rsidRPr="00642AD8" w:rsidRDefault="007158C1" w:rsidP="007158C1">
      <w:pPr>
        <w:widowControl w:val="0"/>
        <w:ind w:firstLine="567"/>
        <w:rPr>
          <w:b/>
          <w:iCs/>
          <w:szCs w:val="26"/>
        </w:rPr>
      </w:pPr>
      <w:bookmarkStart w:id="4" w:name="_Toc515900392"/>
      <w:r>
        <w:rPr>
          <w:b/>
          <w:iCs/>
          <w:szCs w:val="26"/>
        </w:rPr>
        <w:t>a.</w:t>
      </w:r>
      <w:r w:rsidRPr="00642AD8">
        <w:rPr>
          <w:b/>
          <w:iCs/>
          <w:szCs w:val="26"/>
        </w:rPr>
        <w:t xml:space="preserve"> Tầng chứa nước lỗ hổng trong các trầm tích Holocen (qh)</w:t>
      </w:r>
    </w:p>
    <w:bookmarkEnd w:id="4"/>
    <w:p w14:paraId="7116EF16" w14:textId="77777777" w:rsidR="007158C1" w:rsidRDefault="007158C1" w:rsidP="007158C1">
      <w:pPr>
        <w:widowControl w:val="0"/>
        <w:ind w:firstLine="567"/>
        <w:rPr>
          <w:rFonts w:eastAsia="SimSun"/>
          <w:szCs w:val="26"/>
          <w:lang w:val="en-GB" w:eastAsia="zh-CN"/>
        </w:rPr>
      </w:pPr>
      <w:r w:rsidRPr="00A35FDD">
        <w:rPr>
          <w:rFonts w:eastAsia="SimSun"/>
          <w:szCs w:val="26"/>
          <w:lang w:val="en-GB" w:eastAsia="x-none"/>
        </w:rPr>
        <w:t>Tầng chứa nước lỗ hổng trong các trầm tích Holocen (qh) là tầng chứa nước thứ nhất kể từ mặt đất và có tuổi trẻ nhất gồm c</w:t>
      </w:r>
      <w:r w:rsidRPr="00A35FDD">
        <w:rPr>
          <w:rFonts w:eastAsia="SimSun"/>
          <w:szCs w:val="26"/>
          <w:lang w:val="en-GB" w:eastAsia="zh-CN"/>
        </w:rPr>
        <w:t>ác trầm tích hạt thô thuộc hệ tầng Thái Bình (aQ</w:t>
      </w:r>
      <w:r w:rsidRPr="00A35FDD">
        <w:rPr>
          <w:rFonts w:eastAsia="SimSun"/>
          <w:szCs w:val="26"/>
          <w:vertAlign w:val="subscript"/>
          <w:lang w:val="en-GB" w:eastAsia="zh-CN"/>
        </w:rPr>
        <w:t>2</w:t>
      </w:r>
      <w:r w:rsidRPr="00A35FDD">
        <w:rPr>
          <w:rFonts w:eastAsia="SimSun"/>
          <w:szCs w:val="26"/>
          <w:vertAlign w:val="superscript"/>
          <w:lang w:val="en-GB" w:eastAsia="zh-CN"/>
        </w:rPr>
        <w:t>2</w:t>
      </w:r>
      <w:r w:rsidRPr="00A35FDD">
        <w:rPr>
          <w:rFonts w:eastAsia="SimSun"/>
          <w:i/>
          <w:szCs w:val="26"/>
          <w:lang w:val="en-GB" w:eastAsia="zh-CN"/>
        </w:rPr>
        <w:t>tb</w:t>
      </w:r>
      <w:r w:rsidRPr="00A35FDD">
        <w:rPr>
          <w:rFonts w:eastAsia="SimSun"/>
          <w:szCs w:val="26"/>
          <w:lang w:val="en-GB" w:eastAsia="zh-CN"/>
        </w:rPr>
        <w:t>) và hệ tầng Hải Hưng (ambQ</w:t>
      </w:r>
      <w:r w:rsidRPr="00A35FDD">
        <w:rPr>
          <w:rFonts w:eastAsia="SimSun"/>
          <w:szCs w:val="26"/>
          <w:vertAlign w:val="subscript"/>
          <w:lang w:val="en-GB" w:eastAsia="zh-CN"/>
        </w:rPr>
        <w:t>2</w:t>
      </w:r>
      <w:r w:rsidRPr="00A35FDD">
        <w:rPr>
          <w:rFonts w:eastAsia="SimSun"/>
          <w:szCs w:val="26"/>
          <w:vertAlign w:val="superscript"/>
          <w:lang w:val="en-GB" w:eastAsia="zh-CN"/>
        </w:rPr>
        <w:t>1-2</w:t>
      </w:r>
      <w:r w:rsidRPr="00A35FDD">
        <w:rPr>
          <w:rFonts w:eastAsia="SimSun"/>
          <w:i/>
          <w:iCs/>
          <w:szCs w:val="26"/>
          <w:lang w:val="en-GB" w:eastAsia="zh-CN"/>
        </w:rPr>
        <w:t>hh</w:t>
      </w:r>
      <w:r w:rsidRPr="00A35FDD">
        <w:rPr>
          <w:rFonts w:eastAsia="SimSun"/>
          <w:szCs w:val="26"/>
          <w:lang w:val="en-GB" w:eastAsia="zh-CN"/>
        </w:rPr>
        <w:t xml:space="preserve">). </w:t>
      </w:r>
    </w:p>
    <w:p w14:paraId="17DF06EC" w14:textId="77777777" w:rsidR="007158C1" w:rsidRPr="00A35FDD" w:rsidRDefault="007158C1" w:rsidP="007158C1">
      <w:pPr>
        <w:widowControl w:val="0"/>
        <w:ind w:firstLine="567"/>
        <w:rPr>
          <w:szCs w:val="26"/>
        </w:rPr>
      </w:pPr>
      <w:r w:rsidRPr="00A35FDD">
        <w:rPr>
          <w:szCs w:val="26"/>
          <w:lang w:val="de-DE" w:eastAsia="x-none"/>
        </w:rPr>
        <w:t xml:space="preserve">Trong phạm vi nghiên cứu, tầng qh </w:t>
      </w:r>
      <w:r w:rsidRPr="00A35FDD">
        <w:rPr>
          <w:szCs w:val="26"/>
        </w:rPr>
        <w:t>có diện tích phân bố tương đối rộng khắp Bắc Ninh</w:t>
      </w:r>
      <w:r>
        <w:rPr>
          <w:szCs w:val="26"/>
        </w:rPr>
        <w:t>.</w:t>
      </w:r>
    </w:p>
    <w:p w14:paraId="62193CD0" w14:textId="77777777" w:rsidR="007158C1" w:rsidRPr="00A35FDD" w:rsidRDefault="007158C1" w:rsidP="007158C1">
      <w:pPr>
        <w:widowControl w:val="0"/>
        <w:ind w:firstLine="567"/>
        <w:rPr>
          <w:spacing w:val="-3"/>
          <w:szCs w:val="26"/>
          <w:lang w:val="de-DE" w:eastAsia="x-none"/>
        </w:rPr>
      </w:pPr>
      <w:r w:rsidRPr="00A35FDD">
        <w:rPr>
          <w:szCs w:val="26"/>
        </w:rPr>
        <w:t xml:space="preserve">Thành phần thạch học chủ yếu các lớp cát hạt mịn, bột cát màu xám tro, xám đen nhiều nơi lẫn mùn thực vật. </w:t>
      </w:r>
      <w:r>
        <w:rPr>
          <w:szCs w:val="26"/>
        </w:rPr>
        <w:t xml:space="preserve">Kết quả phân tích thành phần thạch học vùng Bắc Ninh cho </w:t>
      </w:r>
      <w:r w:rsidRPr="00A35FDD">
        <w:rPr>
          <w:spacing w:val="-3"/>
          <w:szCs w:val="26"/>
          <w:lang w:val="de-DE" w:eastAsia="x-none"/>
        </w:rPr>
        <w:t xml:space="preserve">như sau: </w:t>
      </w:r>
      <w:r w:rsidRPr="00A35FDD">
        <w:rPr>
          <w:spacing w:val="-3"/>
          <w:szCs w:val="26"/>
        </w:rPr>
        <w:t>sét (&lt;0,005 mm) chiếm 2,8%; bụi mịn (0,005</w:t>
      </w:r>
      <w:r w:rsidRPr="00A35FDD">
        <w:rPr>
          <w:spacing w:val="-3"/>
          <w:szCs w:val="26"/>
        </w:rPr>
        <w:sym w:font="Symbol" w:char="F0B8"/>
      </w:r>
      <w:r w:rsidRPr="00A35FDD">
        <w:rPr>
          <w:spacing w:val="-3"/>
          <w:szCs w:val="26"/>
        </w:rPr>
        <w:t>0,01)mm chiếm 14,9%; hạt bụi thô (0,01</w:t>
      </w:r>
      <w:r w:rsidRPr="00A35FDD">
        <w:rPr>
          <w:spacing w:val="-3"/>
          <w:szCs w:val="26"/>
        </w:rPr>
        <w:sym w:font="Symbol" w:char="F0B8"/>
      </w:r>
      <w:r w:rsidRPr="00A35FDD">
        <w:rPr>
          <w:spacing w:val="-3"/>
          <w:szCs w:val="26"/>
        </w:rPr>
        <w:t>0,05)mm chiếm 5,6%; hạt cát (0,05</w:t>
      </w:r>
      <w:r w:rsidRPr="00A35FDD">
        <w:rPr>
          <w:spacing w:val="-3"/>
          <w:szCs w:val="26"/>
        </w:rPr>
        <w:sym w:font="Symbol" w:char="F0B8"/>
      </w:r>
      <w:r w:rsidRPr="00A35FDD">
        <w:rPr>
          <w:spacing w:val="-3"/>
          <w:szCs w:val="26"/>
        </w:rPr>
        <w:t>0,1)mm chiếm 20,8%; hạt cát (0,1</w:t>
      </w:r>
      <w:r w:rsidRPr="00A35FDD">
        <w:rPr>
          <w:spacing w:val="-3"/>
          <w:szCs w:val="26"/>
        </w:rPr>
        <w:sym w:font="Symbol" w:char="F0B8"/>
      </w:r>
      <w:r w:rsidRPr="00A35FDD">
        <w:rPr>
          <w:spacing w:val="-3"/>
          <w:szCs w:val="26"/>
        </w:rPr>
        <w:t xml:space="preserve"> 0,25)mm chiếm 26,0%; hạt cát (0,25</w:t>
      </w:r>
      <w:r w:rsidRPr="00A35FDD">
        <w:rPr>
          <w:spacing w:val="-3"/>
          <w:szCs w:val="26"/>
        </w:rPr>
        <w:sym w:font="Symbol" w:char="F0B8"/>
      </w:r>
      <w:r w:rsidRPr="00A35FDD">
        <w:rPr>
          <w:spacing w:val="-3"/>
          <w:szCs w:val="26"/>
        </w:rPr>
        <w:t>0,5)mm chiếm 20,7%; hạt cát (0,5</w:t>
      </w:r>
      <w:r w:rsidRPr="00A35FDD">
        <w:rPr>
          <w:spacing w:val="-3"/>
          <w:szCs w:val="26"/>
        </w:rPr>
        <w:sym w:font="Symbol" w:char="F0B8"/>
      </w:r>
      <w:r w:rsidRPr="00A35FDD">
        <w:rPr>
          <w:spacing w:val="-3"/>
          <w:szCs w:val="26"/>
        </w:rPr>
        <w:t>2,0)mm chiếm 9,2%</w:t>
      </w:r>
      <w:r w:rsidRPr="00A35FDD">
        <w:rPr>
          <w:spacing w:val="-3"/>
          <w:szCs w:val="26"/>
          <w:lang w:val="de-DE" w:eastAsia="x-none"/>
        </w:rPr>
        <w:t xml:space="preserve">. </w:t>
      </w:r>
    </w:p>
    <w:p w14:paraId="7D3ED06D" w14:textId="77777777" w:rsidR="007158C1" w:rsidRDefault="007158C1" w:rsidP="007158C1">
      <w:pPr>
        <w:widowControl w:val="0"/>
        <w:ind w:firstLine="567"/>
        <w:rPr>
          <w:szCs w:val="26"/>
        </w:rPr>
      </w:pPr>
      <w:r w:rsidRPr="00A35FDD">
        <w:rPr>
          <w:szCs w:val="26"/>
        </w:rPr>
        <w:t>Chiều sâu mái tầng qh phân bố từ 0,0m đến 19,0m (TD4), chiều dày biến đổi từ 1,4m (LKHC-1) đến 34,5m (LK909) trung bình 9,1m</w:t>
      </w:r>
      <w:r>
        <w:rPr>
          <w:szCs w:val="26"/>
        </w:rPr>
        <w:t>.</w:t>
      </w:r>
    </w:p>
    <w:p w14:paraId="6DCECFC5" w14:textId="77777777" w:rsidR="007158C1" w:rsidRPr="00A35FDD" w:rsidRDefault="007158C1" w:rsidP="007158C1">
      <w:pPr>
        <w:widowControl w:val="0"/>
        <w:ind w:firstLine="567"/>
        <w:rPr>
          <w:rFonts w:eastAsia="SimSun"/>
          <w:szCs w:val="26"/>
          <w:lang w:val="en-GB" w:eastAsia="x-none"/>
        </w:rPr>
      </w:pPr>
      <w:r w:rsidRPr="00A35FDD">
        <w:rPr>
          <w:rFonts w:eastAsia="SimSun"/>
          <w:szCs w:val="26"/>
          <w:lang w:val="en-GB" w:eastAsia="x-none"/>
        </w:rPr>
        <w:t>Theo kết quả nghiên cứu các giai đoạn trước: nước dưới đất tầng qh chủ yếu nước không áp, k</w:t>
      </w:r>
      <w:r w:rsidRPr="00A35FDD">
        <w:rPr>
          <w:rFonts w:eastAsia="SimSun"/>
          <w:spacing w:val="3"/>
          <w:szCs w:val="26"/>
          <w:lang w:val="en-GB" w:eastAsia="x-none"/>
        </w:rPr>
        <w:t xml:space="preserve">ết quả hút nước thí nghiệm 3 lỗ khoan thu thập cho thấy: </w:t>
      </w:r>
      <w:r w:rsidRPr="00A35FDD">
        <w:rPr>
          <w:rFonts w:eastAsia="SimSun"/>
          <w:szCs w:val="26"/>
          <w:lang w:val="en-GB" w:eastAsia="x-none"/>
        </w:rPr>
        <w:t>lưu lượng đạt từ 1,13l/s (LK864) đến 4,43l/s (LK917) trung bình 2,96l/s; mực nước hạ thấp từ 1,47m (LK866) đến 2,95m (LK864); tỷ lưu lượng đạt từ 0,38l/sm (LK864) đến 2,119 l/s.m (LK917), trung bình 1,583l/sm; Km thay đổi từ 116 m</w:t>
      </w:r>
      <w:r w:rsidRPr="00A35FDD">
        <w:rPr>
          <w:rFonts w:eastAsia="SimSun"/>
          <w:szCs w:val="26"/>
          <w:vertAlign w:val="superscript"/>
          <w:lang w:val="en-GB" w:eastAsia="x-none"/>
        </w:rPr>
        <w:t>2</w:t>
      </w:r>
      <w:r w:rsidRPr="00A35FDD">
        <w:rPr>
          <w:rFonts w:eastAsia="SimSun"/>
          <w:szCs w:val="26"/>
          <w:lang w:val="en-GB" w:eastAsia="x-none"/>
        </w:rPr>
        <w:t>/ngày (LK864) đến 477m</w:t>
      </w:r>
      <w:r w:rsidRPr="00A35FDD">
        <w:rPr>
          <w:rFonts w:eastAsia="SimSun"/>
          <w:szCs w:val="26"/>
          <w:vertAlign w:val="superscript"/>
          <w:lang w:val="en-GB" w:eastAsia="x-none"/>
        </w:rPr>
        <w:t>2</w:t>
      </w:r>
      <w:r w:rsidRPr="00A35FDD">
        <w:rPr>
          <w:rFonts w:eastAsia="SimSun"/>
          <w:szCs w:val="26"/>
          <w:lang w:val="en-GB" w:eastAsia="x-none"/>
        </w:rPr>
        <w:t xml:space="preserve">/ngày </w:t>
      </w:r>
      <w:r w:rsidRPr="00A35FDD">
        <w:rPr>
          <w:rFonts w:eastAsia="SimSun"/>
          <w:szCs w:val="26"/>
          <w:lang w:val="en-GB" w:eastAsia="x-none"/>
        </w:rPr>
        <w:lastRenderedPageBreak/>
        <w:t>(LK917) trung bình 296m</w:t>
      </w:r>
      <w:r w:rsidRPr="00A35FDD">
        <w:rPr>
          <w:rFonts w:eastAsia="SimSun"/>
          <w:szCs w:val="26"/>
          <w:vertAlign w:val="superscript"/>
          <w:lang w:val="en-GB" w:eastAsia="x-none"/>
        </w:rPr>
        <w:t>2</w:t>
      </w:r>
      <w:r w:rsidRPr="00A35FDD">
        <w:rPr>
          <w:rFonts w:eastAsia="SimSun"/>
          <w:szCs w:val="26"/>
          <w:lang w:val="en-GB" w:eastAsia="x-none"/>
        </w:rPr>
        <w:t>/ngày</w:t>
      </w:r>
      <w:r>
        <w:rPr>
          <w:rFonts w:eastAsia="SimSun"/>
          <w:szCs w:val="26"/>
          <w:lang w:val="en-GB" w:eastAsia="x-none"/>
        </w:rPr>
        <w:t>.</w:t>
      </w:r>
      <w:r w:rsidRPr="00A35FDD">
        <w:rPr>
          <w:rFonts w:eastAsia="SimSun"/>
          <w:szCs w:val="26"/>
          <w:lang w:val="en-GB" w:eastAsia="x-none"/>
        </w:rPr>
        <w:t xml:space="preserve"> </w:t>
      </w:r>
    </w:p>
    <w:p w14:paraId="3205A13E" w14:textId="77777777" w:rsidR="007158C1" w:rsidRPr="007E59E5" w:rsidRDefault="007158C1" w:rsidP="007158C1">
      <w:pPr>
        <w:widowControl w:val="0"/>
        <w:ind w:firstLine="567"/>
        <w:rPr>
          <w:b/>
          <w:iCs/>
          <w:szCs w:val="26"/>
          <w:lang w:val="vi-VN"/>
        </w:rPr>
      </w:pPr>
      <w:bookmarkStart w:id="5" w:name="_Toc515900393"/>
      <w:r>
        <w:rPr>
          <w:b/>
          <w:iCs/>
          <w:szCs w:val="26"/>
        </w:rPr>
        <w:t>b.</w:t>
      </w:r>
      <w:r w:rsidRPr="007E59E5">
        <w:rPr>
          <w:b/>
          <w:iCs/>
          <w:szCs w:val="26"/>
        </w:rPr>
        <w:t xml:space="preserve"> </w:t>
      </w:r>
      <w:bookmarkEnd w:id="5"/>
      <w:r w:rsidRPr="007E59E5">
        <w:rPr>
          <w:b/>
          <w:iCs/>
          <w:szCs w:val="26"/>
        </w:rPr>
        <w:t>Tầng chứa nước lỗ hổng trong các trầm tích Pleistocen (qp)</w:t>
      </w:r>
    </w:p>
    <w:p w14:paraId="1D0797ED" w14:textId="77777777" w:rsidR="007158C1" w:rsidRPr="00A35FDD" w:rsidRDefault="007158C1" w:rsidP="007158C1">
      <w:pPr>
        <w:widowControl w:val="0"/>
        <w:ind w:firstLine="567"/>
        <w:rPr>
          <w:szCs w:val="26"/>
        </w:rPr>
      </w:pPr>
      <w:r w:rsidRPr="00A35FDD">
        <w:rPr>
          <w:szCs w:val="26"/>
        </w:rPr>
        <w:t xml:space="preserve">Tầng chứa nước lỗ hổng trong các trầm tích Pleistocen (qp) </w:t>
      </w:r>
      <w:r w:rsidRPr="00A35FDD">
        <w:rPr>
          <w:szCs w:val="26"/>
          <w:lang w:val="de-DE" w:eastAsia="x-none"/>
        </w:rPr>
        <w:t xml:space="preserve">bao gồm </w:t>
      </w:r>
      <w:r w:rsidRPr="00A35FDD">
        <w:rPr>
          <w:szCs w:val="26"/>
        </w:rPr>
        <w:t xml:space="preserve">các trầm tích hạt thô thuộc hệ tầng </w:t>
      </w:r>
      <w:r w:rsidRPr="00A35FDD">
        <w:rPr>
          <w:rFonts w:eastAsia="SimSun"/>
          <w:szCs w:val="26"/>
        </w:rPr>
        <w:t>Vĩnh Phúc (aQ</w:t>
      </w:r>
      <w:r w:rsidRPr="00A35FDD">
        <w:rPr>
          <w:rFonts w:eastAsia="SimSun"/>
          <w:szCs w:val="26"/>
          <w:vertAlign w:val="subscript"/>
        </w:rPr>
        <w:t>1</w:t>
      </w:r>
      <w:r w:rsidRPr="00A35FDD">
        <w:rPr>
          <w:rFonts w:eastAsia="SimSun"/>
          <w:szCs w:val="26"/>
          <w:vertAlign w:val="superscript"/>
        </w:rPr>
        <w:t>3</w:t>
      </w:r>
      <w:r w:rsidRPr="00A35FDD">
        <w:rPr>
          <w:rFonts w:eastAsia="SimSun"/>
          <w:i/>
          <w:szCs w:val="26"/>
        </w:rPr>
        <w:t>vp</w:t>
      </w:r>
      <w:r w:rsidRPr="00A35FDD">
        <w:rPr>
          <w:rFonts w:eastAsia="SimSun"/>
          <w:szCs w:val="26"/>
        </w:rPr>
        <w:t>) và hệ tầng Hà Nội (aQ</w:t>
      </w:r>
      <w:r w:rsidRPr="00A35FDD">
        <w:rPr>
          <w:rFonts w:eastAsia="SimSun"/>
          <w:szCs w:val="26"/>
          <w:vertAlign w:val="subscript"/>
        </w:rPr>
        <w:t>1</w:t>
      </w:r>
      <w:r w:rsidRPr="00A35FDD">
        <w:rPr>
          <w:rFonts w:eastAsia="SimSun"/>
          <w:szCs w:val="26"/>
          <w:vertAlign w:val="superscript"/>
        </w:rPr>
        <w:t>2-3</w:t>
      </w:r>
      <w:r w:rsidRPr="00A35FDD">
        <w:rPr>
          <w:rFonts w:eastAsia="SimSun"/>
          <w:i/>
          <w:szCs w:val="26"/>
        </w:rPr>
        <w:t>hn</w:t>
      </w:r>
      <w:r w:rsidRPr="00A35FDD">
        <w:rPr>
          <w:rFonts w:eastAsia="SimSun"/>
          <w:szCs w:val="26"/>
        </w:rPr>
        <w:t>)</w:t>
      </w:r>
      <w:r w:rsidRPr="00A35FDD">
        <w:rPr>
          <w:szCs w:val="26"/>
          <w:lang w:val="de-DE" w:eastAsia="x-none"/>
        </w:rPr>
        <w:t xml:space="preserve">. </w:t>
      </w:r>
    </w:p>
    <w:p w14:paraId="475C0EC0" w14:textId="77777777" w:rsidR="007158C1" w:rsidRPr="00A35FDD" w:rsidRDefault="007158C1" w:rsidP="007158C1">
      <w:pPr>
        <w:widowControl w:val="0"/>
        <w:ind w:firstLine="567"/>
        <w:rPr>
          <w:szCs w:val="26"/>
        </w:rPr>
      </w:pPr>
      <w:r w:rsidRPr="00A35FDD">
        <w:rPr>
          <w:szCs w:val="26"/>
        </w:rPr>
        <w:t xml:space="preserve">Thành phần thạch học chia làm 2 phần: </w:t>
      </w:r>
    </w:p>
    <w:p w14:paraId="31AEC9AC" w14:textId="77777777" w:rsidR="007158C1" w:rsidRPr="00A35FDD" w:rsidRDefault="007158C1" w:rsidP="007158C1">
      <w:pPr>
        <w:widowControl w:val="0"/>
        <w:ind w:firstLine="567"/>
        <w:rPr>
          <w:szCs w:val="26"/>
        </w:rPr>
      </w:pPr>
      <w:r>
        <w:rPr>
          <w:szCs w:val="26"/>
        </w:rPr>
        <w:t>+</w:t>
      </w:r>
      <w:r w:rsidRPr="00A35FDD">
        <w:rPr>
          <w:szCs w:val="26"/>
        </w:rPr>
        <w:t xml:space="preserve"> Phần trên chủ yếu cát hạt trung đến thô màu xám xanh, xám vàng</w:t>
      </w:r>
      <w:r w:rsidRPr="00A35FDD">
        <w:rPr>
          <w:rFonts w:eastAsia="SimSun"/>
          <w:szCs w:val="26"/>
        </w:rPr>
        <w:t xml:space="preserve">. </w:t>
      </w:r>
      <w:r w:rsidRPr="00A35FDD">
        <w:rPr>
          <w:szCs w:val="26"/>
        </w:rPr>
        <w:t>Trong quá trình thi công đề án, tiến hành lấy và phân tích 09 mẫu trong phần trên của tầng tại các lỗ khoan cho kết quả như sau: hạt cát (0,05</w:t>
      </w:r>
      <w:r w:rsidRPr="00A35FDD">
        <w:rPr>
          <w:szCs w:val="26"/>
        </w:rPr>
        <w:sym w:font="Symbol" w:char="F0B8"/>
      </w:r>
      <w:r w:rsidRPr="00A35FDD">
        <w:rPr>
          <w:szCs w:val="26"/>
        </w:rPr>
        <w:t>0,1)mm chiếm 3,9%; hạt cát (0,1</w:t>
      </w:r>
      <w:r w:rsidRPr="00A35FDD">
        <w:rPr>
          <w:szCs w:val="26"/>
        </w:rPr>
        <w:sym w:font="Symbol" w:char="F0B8"/>
      </w:r>
      <w:r w:rsidRPr="00A35FDD">
        <w:rPr>
          <w:szCs w:val="26"/>
        </w:rPr>
        <w:t>0,25) mm chiếm 13,6%; hạt cát (0,25</w:t>
      </w:r>
      <w:r w:rsidRPr="00A35FDD">
        <w:rPr>
          <w:szCs w:val="26"/>
        </w:rPr>
        <w:sym w:font="Symbol" w:char="F0B8"/>
      </w:r>
      <w:r w:rsidRPr="00A35FDD">
        <w:rPr>
          <w:szCs w:val="26"/>
        </w:rPr>
        <w:t>0,5)mm chiếm 40,9%; hạt cát (0,5</w:t>
      </w:r>
      <w:r w:rsidRPr="00A35FDD">
        <w:rPr>
          <w:szCs w:val="26"/>
        </w:rPr>
        <w:sym w:font="Symbol" w:char="F0B8"/>
      </w:r>
      <w:r w:rsidRPr="00A35FDD">
        <w:rPr>
          <w:szCs w:val="26"/>
        </w:rPr>
        <w:t xml:space="preserve">2,0)mm chiếm 37,3%; hạt sạn sỏi nhỏ (2,0 </w:t>
      </w:r>
      <w:r w:rsidRPr="00A35FDD">
        <w:rPr>
          <w:szCs w:val="26"/>
        </w:rPr>
        <w:sym w:font="Symbol" w:char="F0B8"/>
      </w:r>
      <w:r w:rsidRPr="00A35FDD">
        <w:rPr>
          <w:szCs w:val="26"/>
        </w:rPr>
        <w:t>4,0)mm chiếm 4,3%</w:t>
      </w:r>
      <w:r>
        <w:rPr>
          <w:szCs w:val="26"/>
        </w:rPr>
        <w:t>.</w:t>
      </w:r>
    </w:p>
    <w:p w14:paraId="197B90DF" w14:textId="77777777" w:rsidR="007158C1" w:rsidRPr="00A35FDD" w:rsidRDefault="007158C1" w:rsidP="007158C1">
      <w:pPr>
        <w:widowControl w:val="0"/>
        <w:ind w:firstLine="567"/>
        <w:rPr>
          <w:rFonts w:eastAsia="SimSun"/>
          <w:szCs w:val="26"/>
        </w:rPr>
      </w:pPr>
      <w:r w:rsidRPr="00A35FDD">
        <w:rPr>
          <w:szCs w:val="26"/>
        </w:rPr>
        <w:t xml:space="preserve">- Phần </w:t>
      </w:r>
      <w:r w:rsidRPr="00A35FDD">
        <w:rPr>
          <w:rFonts w:eastAsia="SimSun"/>
          <w:szCs w:val="26"/>
        </w:rPr>
        <w:t>dưới chủ yếu sạn, sỏi, cuội lẫn cát màu xám xanh, xám trắng, xám vàng (cuội sỏi kích thước từ 2cm đến 9cm lỗ khoan ĐTBN3).</w:t>
      </w:r>
    </w:p>
    <w:p w14:paraId="34717622" w14:textId="77777777" w:rsidR="007158C1" w:rsidRPr="00A35FDD" w:rsidRDefault="007158C1" w:rsidP="007158C1">
      <w:pPr>
        <w:widowControl w:val="0"/>
        <w:ind w:firstLine="567"/>
        <w:rPr>
          <w:rFonts w:eastAsia="SimSun"/>
          <w:szCs w:val="26"/>
          <w:lang w:val="en-GB" w:eastAsia="x-none"/>
        </w:rPr>
      </w:pPr>
      <w:r w:rsidRPr="00A35FDD">
        <w:rPr>
          <w:rFonts w:eastAsia="SimSun"/>
          <w:szCs w:val="26"/>
          <w:lang w:val="en-GB" w:eastAsia="x-none"/>
        </w:rPr>
        <w:t>Chiều sâu mái tầng qp từ 3,0m (Q37) đến 38,0m (TD8), trung bình 16,7m. Chiều sâu đáy tầng qp từ 13,5m (LK867) đến 77,0m (LK910). Chiều dày tầng qp thay đổi từ 0,3m (LK865) đến 54,4m (LK910)</w:t>
      </w:r>
      <w:r>
        <w:rPr>
          <w:rFonts w:eastAsia="SimSun"/>
          <w:szCs w:val="26"/>
          <w:lang w:val="en-GB" w:eastAsia="x-none"/>
        </w:rPr>
        <w:t>,</w:t>
      </w:r>
      <w:r w:rsidRPr="00A35FDD">
        <w:rPr>
          <w:rFonts w:eastAsia="SimSun"/>
          <w:szCs w:val="26"/>
          <w:lang w:val="en-GB" w:eastAsia="x-none"/>
        </w:rPr>
        <w:t xml:space="preserve"> trung bình 19,1m</w:t>
      </w:r>
      <w:r>
        <w:rPr>
          <w:rFonts w:eastAsia="SimSun"/>
          <w:szCs w:val="26"/>
          <w:lang w:val="en-GB" w:eastAsia="x-none"/>
        </w:rPr>
        <w:t>.</w:t>
      </w:r>
    </w:p>
    <w:p w14:paraId="11C7C6DF" w14:textId="77777777" w:rsidR="007158C1" w:rsidRDefault="007158C1" w:rsidP="00956766">
      <w:pPr>
        <w:widowControl w:val="0"/>
        <w:ind w:firstLine="142"/>
        <w:jc w:val="center"/>
        <w:rPr>
          <w:rFonts w:eastAsia="SimSun"/>
          <w:szCs w:val="26"/>
          <w:lang w:val="en-GB" w:eastAsia="zh-CN"/>
        </w:rPr>
      </w:pPr>
      <w:r w:rsidRPr="00A35FDD">
        <w:rPr>
          <w:noProof/>
        </w:rPr>
        <w:drawing>
          <wp:inline distT="0" distB="0" distL="0" distR="0" wp14:anchorId="22CD8098" wp14:editId="446F5297">
            <wp:extent cx="5207526" cy="3918585"/>
            <wp:effectExtent l="0" t="0" r="0" b="5715"/>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l="37854" t="11786" r="24350" b="6285"/>
                    <a:stretch>
                      <a:fillRect/>
                    </a:stretch>
                  </pic:blipFill>
                  <pic:spPr bwMode="auto">
                    <a:xfrm>
                      <a:off x="0" y="0"/>
                      <a:ext cx="5228627" cy="3934463"/>
                    </a:xfrm>
                    <a:prstGeom prst="rect">
                      <a:avLst/>
                    </a:prstGeom>
                    <a:noFill/>
                    <a:ln>
                      <a:noFill/>
                    </a:ln>
                  </pic:spPr>
                </pic:pic>
              </a:graphicData>
            </a:graphic>
          </wp:inline>
        </w:drawing>
      </w:r>
    </w:p>
    <w:p w14:paraId="382500CD" w14:textId="77777777" w:rsidR="007158C1" w:rsidRPr="00F80BB6" w:rsidRDefault="007158C1" w:rsidP="007158C1">
      <w:pPr>
        <w:widowControl w:val="0"/>
        <w:ind w:firstLine="567"/>
        <w:jc w:val="center"/>
        <w:rPr>
          <w:rFonts w:eastAsia="SimSun"/>
          <w:i/>
          <w:iCs/>
          <w:szCs w:val="26"/>
          <w:lang w:val="en-GB" w:eastAsia="zh-CN"/>
        </w:rPr>
      </w:pPr>
      <w:r w:rsidRPr="00F80BB6">
        <w:rPr>
          <w:rFonts w:eastAsia="SimSun"/>
          <w:i/>
          <w:iCs/>
          <w:szCs w:val="26"/>
          <w:lang w:val="en-GB" w:eastAsia="zh-CN"/>
        </w:rPr>
        <w:t xml:space="preserve">Hình </w:t>
      </w:r>
      <w:r>
        <w:rPr>
          <w:rFonts w:eastAsia="SimSun"/>
          <w:i/>
          <w:iCs/>
          <w:szCs w:val="26"/>
          <w:lang w:val="en-GB" w:eastAsia="zh-CN"/>
        </w:rPr>
        <w:t>1.</w:t>
      </w:r>
      <w:r w:rsidRPr="00F80BB6">
        <w:rPr>
          <w:rFonts w:eastAsia="SimSun"/>
          <w:i/>
          <w:iCs/>
          <w:szCs w:val="26"/>
          <w:lang w:val="en-GB" w:eastAsia="zh-CN"/>
        </w:rPr>
        <w:t>2 – Sơ đồ khối địa chất thủy văn vùng Bắc Ninh</w:t>
      </w:r>
    </w:p>
    <w:p w14:paraId="7E9C7D41" w14:textId="77777777" w:rsidR="007158C1" w:rsidRPr="00CA25B7" w:rsidRDefault="007158C1" w:rsidP="007158C1">
      <w:pPr>
        <w:ind w:firstLine="567"/>
        <w:rPr>
          <w:b/>
          <w:bCs/>
          <w:i/>
          <w:szCs w:val="26"/>
        </w:rPr>
      </w:pPr>
      <w:r>
        <w:rPr>
          <w:b/>
          <w:bCs/>
          <w:i/>
          <w:szCs w:val="26"/>
        </w:rPr>
        <w:t>1.1.2.</w:t>
      </w:r>
      <w:r w:rsidRPr="00CA25B7">
        <w:rPr>
          <w:b/>
          <w:bCs/>
          <w:i/>
          <w:szCs w:val="26"/>
        </w:rPr>
        <w:t xml:space="preserve">Vùng Hà Nội </w:t>
      </w:r>
    </w:p>
    <w:p w14:paraId="547E1D13" w14:textId="77777777" w:rsidR="007158C1" w:rsidRPr="0005352C" w:rsidRDefault="007158C1" w:rsidP="007158C1">
      <w:pPr>
        <w:ind w:firstLine="720"/>
        <w:rPr>
          <w:b/>
          <w:bCs/>
          <w:i/>
          <w:szCs w:val="26"/>
        </w:rPr>
      </w:pPr>
      <w:r>
        <w:rPr>
          <w:b/>
          <w:bCs/>
          <w:i/>
          <w:szCs w:val="26"/>
        </w:rPr>
        <w:lastRenderedPageBreak/>
        <w:t>1)</w:t>
      </w:r>
      <w:r w:rsidRPr="0005352C">
        <w:rPr>
          <w:b/>
          <w:bCs/>
          <w:i/>
          <w:szCs w:val="26"/>
        </w:rPr>
        <w:t>Vị trí địa lý</w:t>
      </w:r>
    </w:p>
    <w:p w14:paraId="052E427D" w14:textId="77777777" w:rsidR="007158C1" w:rsidRDefault="007158C1" w:rsidP="007158C1">
      <w:pPr>
        <w:pStyle w:val="NormalWeb"/>
        <w:shd w:val="clear" w:color="auto" w:fill="FFFFFF"/>
        <w:spacing w:before="120" w:beforeAutospacing="0" w:after="120" w:afterAutospacing="0" w:line="312" w:lineRule="auto"/>
        <w:ind w:firstLine="567"/>
        <w:jc w:val="both"/>
        <w:rPr>
          <w:sz w:val="26"/>
          <w:szCs w:val="26"/>
        </w:rPr>
      </w:pPr>
      <w:r w:rsidRPr="007028CE">
        <w:rPr>
          <w:sz w:val="26"/>
          <w:szCs w:val="26"/>
        </w:rPr>
        <w:t>Thủ đô Hà Nội nằm về phía tây bắc của trung tâm vùng </w:t>
      </w:r>
      <w:r>
        <w:t>đồng bằng châu thổ Sồng Hồng,</w:t>
      </w:r>
      <w:r>
        <w:rPr>
          <w:sz w:val="26"/>
          <w:szCs w:val="26"/>
        </w:rPr>
        <w:t xml:space="preserve"> được giới hạn bởi tọa độ đại lý sau (Hình 3):</w:t>
      </w:r>
    </w:p>
    <w:p w14:paraId="5AB96E0E" w14:textId="77777777" w:rsidR="007158C1" w:rsidRDefault="007158C1" w:rsidP="007158C1">
      <w:pPr>
        <w:pStyle w:val="NormalWeb"/>
        <w:shd w:val="clear" w:color="auto" w:fill="FFFFFF"/>
        <w:spacing w:before="120" w:beforeAutospacing="0" w:after="120" w:afterAutospacing="0" w:line="312" w:lineRule="auto"/>
        <w:ind w:firstLine="567"/>
        <w:jc w:val="both"/>
        <w:rPr>
          <w:sz w:val="26"/>
          <w:szCs w:val="26"/>
        </w:rPr>
      </w:pPr>
      <w:r w:rsidRPr="007028CE">
        <w:rPr>
          <w:sz w:val="26"/>
          <w:szCs w:val="26"/>
        </w:rPr>
        <w:t xml:space="preserve"> </w:t>
      </w:r>
      <w:r>
        <w:rPr>
          <w:sz w:val="26"/>
          <w:szCs w:val="26"/>
        </w:rPr>
        <w:t>T</w:t>
      </w:r>
      <w:r w:rsidRPr="007028CE">
        <w:rPr>
          <w:sz w:val="26"/>
          <w:szCs w:val="26"/>
        </w:rPr>
        <w:t xml:space="preserve">ừ 20°34' đến 21°18' vĩ độ Bắc </w:t>
      </w:r>
    </w:p>
    <w:p w14:paraId="16BFF537" w14:textId="77777777" w:rsidR="007158C1" w:rsidRDefault="007158C1" w:rsidP="007158C1">
      <w:pPr>
        <w:pStyle w:val="NormalWeb"/>
        <w:shd w:val="clear" w:color="auto" w:fill="FFFFFF"/>
        <w:spacing w:before="120" w:beforeAutospacing="0" w:after="120" w:afterAutospacing="0" w:line="312" w:lineRule="auto"/>
        <w:ind w:firstLine="567"/>
        <w:jc w:val="both"/>
        <w:rPr>
          <w:sz w:val="26"/>
          <w:szCs w:val="26"/>
        </w:rPr>
      </w:pPr>
      <w:r>
        <w:rPr>
          <w:sz w:val="26"/>
          <w:szCs w:val="26"/>
        </w:rPr>
        <w:t xml:space="preserve"> T</w:t>
      </w:r>
      <w:r w:rsidRPr="007028CE">
        <w:rPr>
          <w:sz w:val="26"/>
          <w:szCs w:val="26"/>
        </w:rPr>
        <w:t>ừ 105°17' đến 106°02' kinh độ Đông</w:t>
      </w:r>
    </w:p>
    <w:p w14:paraId="5D2F088F" w14:textId="77777777" w:rsidR="007158C1" w:rsidRDefault="007158C1" w:rsidP="007158C1">
      <w:pPr>
        <w:pStyle w:val="NormalWeb"/>
        <w:shd w:val="clear" w:color="auto" w:fill="FFFFFF"/>
        <w:spacing w:before="120" w:beforeAutospacing="0" w:after="120" w:afterAutospacing="0" w:line="312" w:lineRule="auto"/>
        <w:ind w:firstLine="567"/>
        <w:jc w:val="both"/>
        <w:rPr>
          <w:sz w:val="26"/>
          <w:szCs w:val="26"/>
        </w:rPr>
      </w:pPr>
      <w:r>
        <w:rPr>
          <w:sz w:val="26"/>
          <w:szCs w:val="26"/>
        </w:rPr>
        <w:t xml:space="preserve">Hà Nội </w:t>
      </w:r>
      <w:r w:rsidRPr="007028CE">
        <w:rPr>
          <w:sz w:val="26"/>
          <w:szCs w:val="26"/>
        </w:rPr>
        <w:t>tiếp giáp với 8 tỉnh là </w:t>
      </w:r>
      <w:r>
        <w:t>Thái Nguyên, Vình Phúc</w:t>
      </w:r>
      <w:r w:rsidRPr="007028CE">
        <w:rPr>
          <w:sz w:val="26"/>
          <w:szCs w:val="26"/>
        </w:rPr>
        <w:t> ở phía Bắc, </w:t>
      </w:r>
      <w:r>
        <w:t>Hà Nam, Hòa Bình</w:t>
      </w:r>
      <w:r w:rsidRPr="007028CE">
        <w:rPr>
          <w:sz w:val="26"/>
          <w:szCs w:val="26"/>
        </w:rPr>
        <w:t> phía Nam, </w:t>
      </w:r>
      <w:r>
        <w:t>Bắc Giang, Bắc Ninh</w:t>
      </w:r>
      <w:r w:rsidRPr="007028CE">
        <w:rPr>
          <w:sz w:val="26"/>
          <w:szCs w:val="26"/>
        </w:rPr>
        <w:t> và </w:t>
      </w:r>
      <w:r w:rsidRPr="0005352C">
        <w:rPr>
          <w:rFonts w:eastAsiaTheme="majorEastAsia"/>
          <w:bCs/>
          <w:spacing w:val="-2"/>
          <w:sz w:val="26"/>
          <w:szCs w:val="26"/>
        </w:rPr>
        <w:t>Hưng Yên</w:t>
      </w:r>
      <w:r w:rsidRPr="007028CE">
        <w:rPr>
          <w:sz w:val="26"/>
          <w:szCs w:val="26"/>
        </w:rPr>
        <w:t> phía Đông, </w:t>
      </w:r>
      <w:r w:rsidRPr="0005352C">
        <w:rPr>
          <w:rFonts w:eastAsiaTheme="majorEastAsia"/>
          <w:bCs/>
          <w:spacing w:val="-2"/>
          <w:sz w:val="26"/>
          <w:szCs w:val="26"/>
        </w:rPr>
        <w:t>Hòa Bình</w:t>
      </w:r>
      <w:r w:rsidRPr="007028CE">
        <w:rPr>
          <w:sz w:val="26"/>
          <w:szCs w:val="26"/>
        </w:rPr>
        <w:t> cùng </w:t>
      </w:r>
      <w:r>
        <w:t xml:space="preserve">Phú Thọ </w:t>
      </w:r>
      <w:r w:rsidRPr="007028CE">
        <w:rPr>
          <w:sz w:val="26"/>
          <w:szCs w:val="26"/>
        </w:rPr>
        <w:t>phía Tây. </w:t>
      </w:r>
    </w:p>
    <w:p w14:paraId="70683E06" w14:textId="77777777" w:rsidR="007158C1" w:rsidRPr="007028CE" w:rsidRDefault="007158C1" w:rsidP="007158C1">
      <w:pPr>
        <w:pStyle w:val="NormalWeb"/>
        <w:shd w:val="clear" w:color="auto" w:fill="FFFFFF"/>
        <w:spacing w:before="120" w:beforeAutospacing="0" w:after="120" w:afterAutospacing="0" w:line="312" w:lineRule="auto"/>
        <w:ind w:firstLine="567"/>
        <w:jc w:val="both"/>
        <w:rPr>
          <w:sz w:val="26"/>
          <w:szCs w:val="26"/>
        </w:rPr>
      </w:pPr>
      <w:r w:rsidRPr="007028CE">
        <w:rPr>
          <w:sz w:val="26"/>
          <w:szCs w:val="26"/>
        </w:rPr>
        <w:t>Hà Nội cách thành phố cảng </w:t>
      </w:r>
      <w:r>
        <w:t>Hải Phòng</w:t>
      </w:r>
      <w:r w:rsidRPr="007028CE">
        <w:rPr>
          <w:sz w:val="26"/>
          <w:szCs w:val="26"/>
        </w:rPr>
        <w:t>120 km, cách thành phố Nam Định 87 km tạo thành 3 cực chính của Đồng bằng sông Hồng. Hiện nay, thành phố có diện tích 3358,6 km², chiếm khoảng 1% diện tích tự nhiên của cả nước, đứng hàng thứ 41 về diện tích trong 63 tỉnh, thành phố ở nước ta, là 1 trong 17 thủ đô có diện tích trên 3000 km².</w:t>
      </w:r>
    </w:p>
    <w:p w14:paraId="6A20517B" w14:textId="77777777" w:rsidR="007158C1" w:rsidRDefault="007158C1" w:rsidP="00956766">
      <w:pPr>
        <w:shd w:val="clear" w:color="auto" w:fill="FFFFFF"/>
        <w:ind w:left="1104" w:hanging="1104"/>
        <w:jc w:val="center"/>
        <w:rPr>
          <w:rFonts w:ascii="Arial" w:hAnsi="Arial" w:cs="Arial"/>
          <w:color w:val="202122"/>
          <w:sz w:val="21"/>
          <w:szCs w:val="21"/>
        </w:rPr>
      </w:pPr>
      <w:r>
        <w:rPr>
          <w:noProof/>
        </w:rPr>
        <w:drawing>
          <wp:inline distT="0" distB="0" distL="0" distR="0" wp14:anchorId="4AC31980" wp14:editId="2F7AF46C">
            <wp:extent cx="5048250" cy="4516713"/>
            <wp:effectExtent l="19050" t="19050" r="19050" b="1778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51427" cy="4519556"/>
                    </a:xfrm>
                    <a:prstGeom prst="rect">
                      <a:avLst/>
                    </a:prstGeom>
                    <a:solidFill>
                      <a:schemeClr val="tx1">
                        <a:alpha val="37000"/>
                      </a:schemeClr>
                    </a:solidFill>
                    <a:ln w="19050">
                      <a:solidFill>
                        <a:schemeClr val="accent1"/>
                      </a:solidFill>
                    </a:ln>
                  </pic:spPr>
                </pic:pic>
              </a:graphicData>
            </a:graphic>
          </wp:inline>
        </w:drawing>
      </w:r>
    </w:p>
    <w:p w14:paraId="74E2CBB3" w14:textId="77777777" w:rsidR="007158C1" w:rsidRPr="00271244" w:rsidRDefault="007158C1" w:rsidP="00956766">
      <w:pPr>
        <w:shd w:val="clear" w:color="auto" w:fill="FFFFFF"/>
        <w:ind w:left="1104" w:firstLine="739"/>
        <w:rPr>
          <w:i/>
          <w:iCs/>
          <w:color w:val="202122"/>
          <w:szCs w:val="26"/>
        </w:rPr>
      </w:pPr>
      <w:r w:rsidRPr="00271244">
        <w:rPr>
          <w:i/>
          <w:iCs/>
          <w:color w:val="202122"/>
          <w:szCs w:val="26"/>
        </w:rPr>
        <w:t xml:space="preserve">Hình </w:t>
      </w:r>
      <w:r>
        <w:rPr>
          <w:i/>
          <w:iCs/>
          <w:color w:val="202122"/>
          <w:szCs w:val="26"/>
        </w:rPr>
        <w:t>1.</w:t>
      </w:r>
      <w:r w:rsidRPr="00271244">
        <w:rPr>
          <w:i/>
          <w:iCs/>
          <w:color w:val="202122"/>
          <w:szCs w:val="26"/>
        </w:rPr>
        <w:t>3 – Vị trí địa lý thành phố Hà Nội</w:t>
      </w:r>
    </w:p>
    <w:p w14:paraId="3BAD8112" w14:textId="77777777" w:rsidR="007158C1" w:rsidRPr="008C62D4" w:rsidRDefault="007158C1" w:rsidP="007158C1">
      <w:pPr>
        <w:pStyle w:val="Heading3"/>
        <w:shd w:val="clear" w:color="auto" w:fill="FFFFFF"/>
        <w:ind w:firstLine="720"/>
        <w:rPr>
          <w:b/>
          <w:bCs w:val="0"/>
          <w:iCs/>
          <w:color w:val="000000"/>
          <w:szCs w:val="26"/>
        </w:rPr>
      </w:pPr>
      <w:r w:rsidRPr="008C62D4">
        <w:rPr>
          <w:rStyle w:val="mw-headline"/>
          <w:rFonts w:eastAsiaTheme="majorEastAsia"/>
          <w:b/>
          <w:bCs w:val="0"/>
          <w:iCs/>
          <w:color w:val="000000"/>
        </w:rPr>
        <w:lastRenderedPageBreak/>
        <w:t>2)Địa hình</w:t>
      </w:r>
    </w:p>
    <w:p w14:paraId="0A3D70E0" w14:textId="77777777" w:rsidR="007158C1" w:rsidRPr="00AD5640" w:rsidRDefault="007158C1" w:rsidP="007158C1">
      <w:pPr>
        <w:pStyle w:val="NormalWeb"/>
        <w:shd w:val="clear" w:color="auto" w:fill="FFFFFF"/>
        <w:spacing w:before="120" w:beforeAutospacing="0" w:after="120" w:afterAutospacing="0" w:line="312" w:lineRule="auto"/>
        <w:ind w:firstLine="720"/>
        <w:jc w:val="both"/>
        <w:rPr>
          <w:sz w:val="26"/>
          <w:szCs w:val="26"/>
        </w:rPr>
      </w:pPr>
      <w:r w:rsidRPr="00AD5640">
        <w:rPr>
          <w:sz w:val="26"/>
          <w:szCs w:val="26"/>
        </w:rPr>
        <w:t>Đại bộ phận diện tích Hà Nội nằm trong vùng đồng bằng châu thổ sông Hồng với độ cao trung bình từ 5 đến 20 </w:t>
      </w:r>
      <w:hyperlink r:id="rId20" w:tooltip="Mét" w:history="1">
        <w:r w:rsidRPr="00270C51">
          <w:rPr>
            <w:rStyle w:val="Hyperlink"/>
            <w:rFonts w:eastAsiaTheme="majorEastAsia"/>
            <w:b w:val="0"/>
            <w:bCs/>
            <w:color w:val="auto"/>
            <w:szCs w:val="26"/>
            <w:u w:val="none"/>
          </w:rPr>
          <w:t>m</w:t>
        </w:r>
      </w:hyperlink>
      <w:r w:rsidRPr="00AD5640">
        <w:rPr>
          <w:sz w:val="26"/>
          <w:szCs w:val="26"/>
        </w:rPr>
        <w:t> so với </w:t>
      </w:r>
      <w:r>
        <w:t>mực nước biển</w:t>
      </w:r>
      <w:r w:rsidRPr="00AD5640">
        <w:rPr>
          <w:sz w:val="26"/>
          <w:szCs w:val="26"/>
        </w:rPr>
        <w:t> Địa hình của Hà Nội thấp dần theo hướng từ Bắc xuống Nam và từ Tây sang Đông phản ánh rõ nét qua hướng dòng chảy tự nhiên của các con sông chính chảy qua Hà Nội, và có thể chia ra làm hai vùng.</w:t>
      </w:r>
    </w:p>
    <w:p w14:paraId="721FF2FA" w14:textId="77777777" w:rsidR="007158C1" w:rsidRPr="00270C51" w:rsidRDefault="007158C1" w:rsidP="007158C1">
      <w:pPr>
        <w:pStyle w:val="NormalWeb"/>
        <w:shd w:val="clear" w:color="auto" w:fill="FFFFFF"/>
        <w:spacing w:before="120" w:beforeAutospacing="0" w:after="120" w:afterAutospacing="0" w:line="312" w:lineRule="auto"/>
        <w:ind w:firstLine="720"/>
        <w:jc w:val="both"/>
        <w:rPr>
          <w:sz w:val="26"/>
          <w:szCs w:val="26"/>
        </w:rPr>
      </w:pPr>
      <w:r w:rsidRPr="00270C51">
        <w:rPr>
          <w:sz w:val="26"/>
          <w:szCs w:val="26"/>
        </w:rPr>
        <w:t>Vùng </w:t>
      </w:r>
      <w:hyperlink r:id="rId21" w:tooltip="Đồng bằng" w:history="1">
        <w:r w:rsidRPr="00270C51">
          <w:rPr>
            <w:rStyle w:val="Hyperlink"/>
            <w:rFonts w:eastAsiaTheme="majorEastAsia"/>
            <w:b w:val="0"/>
            <w:bCs/>
            <w:color w:val="auto"/>
            <w:szCs w:val="26"/>
            <w:u w:val="none"/>
          </w:rPr>
          <w:t>đồng bằng</w:t>
        </w:r>
      </w:hyperlink>
      <w:r w:rsidRPr="00270C51">
        <w:rPr>
          <w:sz w:val="26"/>
          <w:szCs w:val="26"/>
        </w:rPr>
        <w:t> thấp và khá bằng phẳng, chiếm đại bộ phận diện tích của các huyện thị xã và các quận nội thành, được bồi đắp bởi các dòng sông với các bãi bồi hiện đại, bãi bồi cao và các bậc thềm. Xen giữa các bãi bồi hiện đại và các bãi bồi cao còn có các vùng trũng với các hồ, đầm (dấu vết của các dòng sông cổ). Đó là các ô trũng tự nhiên rất dễ bị úng ngập trong mùa mưa lũ và khi có mưa lớn ở các huyện </w:t>
      </w:r>
      <w:hyperlink r:id="rId22" w:tooltip="Đông Anh" w:history="1">
        <w:r w:rsidRPr="00270C51">
          <w:rPr>
            <w:rStyle w:val="Hyperlink"/>
            <w:rFonts w:eastAsiaTheme="majorEastAsia"/>
            <w:b w:val="0"/>
            <w:bCs/>
            <w:color w:val="auto"/>
            <w:szCs w:val="26"/>
            <w:u w:val="none"/>
          </w:rPr>
          <w:t>Đông Anh</w:t>
        </w:r>
      </w:hyperlink>
      <w:r w:rsidRPr="00270C51">
        <w:rPr>
          <w:b/>
          <w:bCs/>
          <w:sz w:val="26"/>
          <w:szCs w:val="26"/>
        </w:rPr>
        <w:t>, </w:t>
      </w:r>
      <w:hyperlink r:id="rId23" w:tooltip="Gia Lâm" w:history="1">
        <w:r w:rsidRPr="00270C51">
          <w:rPr>
            <w:rStyle w:val="Hyperlink"/>
            <w:rFonts w:eastAsiaTheme="majorEastAsia"/>
            <w:b w:val="0"/>
            <w:bCs/>
            <w:color w:val="auto"/>
            <w:szCs w:val="26"/>
            <w:u w:val="none"/>
          </w:rPr>
          <w:t>Gia Lâm</w:t>
        </w:r>
      </w:hyperlink>
      <w:r w:rsidRPr="00270C51">
        <w:rPr>
          <w:b/>
          <w:bCs/>
          <w:sz w:val="26"/>
          <w:szCs w:val="26"/>
        </w:rPr>
        <w:t>, </w:t>
      </w:r>
      <w:hyperlink r:id="rId24" w:tooltip="Thanh Trì" w:history="1">
        <w:r w:rsidRPr="00270C51">
          <w:rPr>
            <w:rStyle w:val="Hyperlink"/>
            <w:rFonts w:eastAsiaTheme="majorEastAsia"/>
            <w:b w:val="0"/>
            <w:bCs/>
            <w:color w:val="auto"/>
            <w:szCs w:val="26"/>
            <w:u w:val="none"/>
          </w:rPr>
          <w:t>Thanh Trì</w:t>
        </w:r>
      </w:hyperlink>
      <w:r w:rsidRPr="00270C51">
        <w:rPr>
          <w:b/>
          <w:bCs/>
          <w:sz w:val="26"/>
          <w:szCs w:val="26"/>
        </w:rPr>
        <w:t>, </w:t>
      </w:r>
      <w:hyperlink r:id="rId25" w:tooltip="Thanh Oai" w:history="1">
        <w:r w:rsidRPr="00270C51">
          <w:rPr>
            <w:rStyle w:val="Hyperlink"/>
            <w:rFonts w:eastAsiaTheme="majorEastAsia"/>
            <w:b w:val="0"/>
            <w:bCs/>
            <w:color w:val="auto"/>
            <w:szCs w:val="26"/>
            <w:u w:val="none"/>
          </w:rPr>
          <w:t>Thanh Oai</w:t>
        </w:r>
      </w:hyperlink>
      <w:r w:rsidRPr="00270C51">
        <w:rPr>
          <w:b/>
          <w:bCs/>
          <w:sz w:val="26"/>
          <w:szCs w:val="26"/>
        </w:rPr>
        <w:t>, </w:t>
      </w:r>
      <w:hyperlink r:id="rId26" w:tooltip="Quốc Oai" w:history="1">
        <w:r w:rsidRPr="00270C51">
          <w:rPr>
            <w:rStyle w:val="Hyperlink"/>
            <w:rFonts w:eastAsiaTheme="majorEastAsia"/>
            <w:b w:val="0"/>
            <w:bCs/>
            <w:color w:val="auto"/>
            <w:szCs w:val="26"/>
            <w:u w:val="none"/>
          </w:rPr>
          <w:t>Quốc Oai</w:t>
        </w:r>
      </w:hyperlink>
      <w:r w:rsidRPr="00270C51">
        <w:rPr>
          <w:b/>
          <w:bCs/>
          <w:sz w:val="26"/>
          <w:szCs w:val="26"/>
        </w:rPr>
        <w:t>, </w:t>
      </w:r>
      <w:hyperlink r:id="rId27" w:tooltip="Chương Mỹ" w:history="1">
        <w:r w:rsidRPr="00270C51">
          <w:rPr>
            <w:rStyle w:val="Hyperlink"/>
            <w:rFonts w:eastAsiaTheme="majorEastAsia"/>
            <w:b w:val="0"/>
            <w:bCs/>
            <w:color w:val="auto"/>
            <w:szCs w:val="26"/>
            <w:u w:val="none"/>
          </w:rPr>
          <w:t>Chương Mỹ</w:t>
        </w:r>
      </w:hyperlink>
      <w:r w:rsidRPr="00270C51">
        <w:rPr>
          <w:b/>
          <w:bCs/>
          <w:sz w:val="26"/>
          <w:szCs w:val="26"/>
        </w:rPr>
        <w:t>, </w:t>
      </w:r>
      <w:hyperlink r:id="rId28" w:tooltip="Ứng Hòa" w:history="1">
        <w:r w:rsidRPr="00270C51">
          <w:rPr>
            <w:rStyle w:val="Hyperlink"/>
            <w:rFonts w:eastAsiaTheme="majorEastAsia"/>
            <w:b w:val="0"/>
            <w:bCs/>
            <w:color w:val="auto"/>
            <w:szCs w:val="26"/>
            <w:u w:val="none"/>
          </w:rPr>
          <w:t>Ứng Hòa</w:t>
        </w:r>
      </w:hyperlink>
      <w:r w:rsidRPr="00270C51">
        <w:rPr>
          <w:b/>
          <w:bCs/>
          <w:sz w:val="26"/>
          <w:szCs w:val="26"/>
        </w:rPr>
        <w:t>, </w:t>
      </w:r>
      <w:hyperlink r:id="rId29" w:tooltip="Mỹ Đức" w:history="1">
        <w:r w:rsidRPr="00270C51">
          <w:rPr>
            <w:rStyle w:val="Hyperlink"/>
            <w:rFonts w:eastAsiaTheme="majorEastAsia"/>
            <w:b w:val="0"/>
            <w:bCs/>
            <w:color w:val="auto"/>
            <w:szCs w:val="26"/>
            <w:u w:val="none"/>
          </w:rPr>
          <w:t>Mỹ Đức</w:t>
        </w:r>
      </w:hyperlink>
      <w:r w:rsidRPr="00270C51">
        <w:rPr>
          <w:b/>
          <w:bCs/>
          <w:sz w:val="26"/>
          <w:szCs w:val="26"/>
        </w:rPr>
        <w:t xml:space="preserve">. </w:t>
      </w:r>
      <w:r w:rsidRPr="00270C51">
        <w:rPr>
          <w:sz w:val="26"/>
          <w:szCs w:val="26"/>
        </w:rPr>
        <w:t>Do được khai phá và canh tác từ lâu đời nên hiện nay ở Hà Nội có hệ thống đê điều ngăn lũ chạy dọc những triền sông. Hệ thống đê điều này khiến cho các cánh đồng trong đê không được bồi đắp phù sa hằng năm và phải xây dựng nhiều công trình thủy lợi để tưới và tiêu nước.</w:t>
      </w:r>
    </w:p>
    <w:p w14:paraId="4EB9441A" w14:textId="77777777" w:rsidR="007158C1" w:rsidRPr="00270C51" w:rsidRDefault="007158C1" w:rsidP="007158C1">
      <w:pPr>
        <w:pStyle w:val="NormalWeb"/>
        <w:shd w:val="clear" w:color="auto" w:fill="FFFFFF"/>
        <w:spacing w:before="120" w:beforeAutospacing="0" w:after="120" w:afterAutospacing="0" w:line="312" w:lineRule="auto"/>
        <w:ind w:firstLine="720"/>
        <w:jc w:val="both"/>
        <w:rPr>
          <w:sz w:val="26"/>
          <w:szCs w:val="26"/>
        </w:rPr>
      </w:pPr>
      <w:r w:rsidRPr="00270C51">
        <w:rPr>
          <w:sz w:val="26"/>
          <w:szCs w:val="26"/>
        </w:rPr>
        <w:t>Vùng đồi núi tập trung ở phía bắc và phía tây thành phố, thuộc các huyện </w:t>
      </w:r>
      <w:hyperlink r:id="rId30" w:tooltip="Sóc Sơn" w:history="1">
        <w:r w:rsidRPr="00270C51">
          <w:rPr>
            <w:rStyle w:val="Hyperlink"/>
            <w:rFonts w:eastAsiaTheme="majorEastAsia"/>
            <w:b w:val="0"/>
            <w:bCs/>
            <w:color w:val="auto"/>
            <w:szCs w:val="26"/>
            <w:u w:val="none"/>
          </w:rPr>
          <w:t>Sóc Sơn</w:t>
        </w:r>
      </w:hyperlink>
      <w:r w:rsidRPr="00270C51">
        <w:rPr>
          <w:b/>
          <w:bCs/>
          <w:sz w:val="26"/>
          <w:szCs w:val="26"/>
        </w:rPr>
        <w:t>, </w:t>
      </w:r>
      <w:hyperlink r:id="rId31" w:tooltip="Thạch Thất" w:history="1">
        <w:r w:rsidRPr="00270C51">
          <w:rPr>
            <w:rStyle w:val="Hyperlink"/>
            <w:rFonts w:eastAsiaTheme="majorEastAsia"/>
            <w:b w:val="0"/>
            <w:bCs/>
            <w:color w:val="auto"/>
            <w:szCs w:val="26"/>
            <w:u w:val="none"/>
          </w:rPr>
          <w:t>Thạch Thất</w:t>
        </w:r>
      </w:hyperlink>
      <w:r w:rsidRPr="00270C51">
        <w:rPr>
          <w:b/>
          <w:bCs/>
          <w:sz w:val="26"/>
          <w:szCs w:val="26"/>
        </w:rPr>
        <w:t>, </w:t>
      </w:r>
      <w:hyperlink r:id="rId32" w:tooltip="Ba Vì" w:history="1">
        <w:r w:rsidRPr="00270C51">
          <w:rPr>
            <w:rStyle w:val="Hyperlink"/>
            <w:rFonts w:eastAsiaTheme="majorEastAsia"/>
            <w:b w:val="0"/>
            <w:bCs/>
            <w:color w:val="auto"/>
            <w:szCs w:val="26"/>
            <w:u w:val="none"/>
          </w:rPr>
          <w:t>Ba Vì</w:t>
        </w:r>
      </w:hyperlink>
      <w:r w:rsidRPr="00270C51">
        <w:rPr>
          <w:b/>
          <w:bCs/>
          <w:sz w:val="26"/>
          <w:szCs w:val="26"/>
        </w:rPr>
        <w:t>, </w:t>
      </w:r>
      <w:hyperlink r:id="rId33" w:tooltip="Quốc Oai" w:history="1">
        <w:r w:rsidRPr="00270C51">
          <w:rPr>
            <w:rStyle w:val="Hyperlink"/>
            <w:rFonts w:eastAsiaTheme="majorEastAsia"/>
            <w:b w:val="0"/>
            <w:bCs/>
            <w:color w:val="auto"/>
            <w:szCs w:val="26"/>
            <w:u w:val="none"/>
          </w:rPr>
          <w:t>Quốc Oai</w:t>
        </w:r>
      </w:hyperlink>
      <w:r w:rsidRPr="00270C51">
        <w:rPr>
          <w:b/>
          <w:bCs/>
          <w:sz w:val="26"/>
          <w:szCs w:val="26"/>
        </w:rPr>
        <w:t>, </w:t>
      </w:r>
      <w:hyperlink r:id="rId34" w:tooltip="Mỹ Đức" w:history="1">
        <w:r w:rsidRPr="00270C51">
          <w:rPr>
            <w:rStyle w:val="Hyperlink"/>
            <w:rFonts w:eastAsiaTheme="majorEastAsia"/>
            <w:b w:val="0"/>
            <w:bCs/>
            <w:color w:val="auto"/>
            <w:szCs w:val="26"/>
            <w:u w:val="none"/>
          </w:rPr>
          <w:t>Mỹ Đức</w:t>
        </w:r>
      </w:hyperlink>
      <w:r w:rsidRPr="00270C51">
        <w:rPr>
          <w:b/>
          <w:bCs/>
          <w:sz w:val="26"/>
          <w:szCs w:val="26"/>
        </w:rPr>
        <w:t xml:space="preserve">, </w:t>
      </w:r>
      <w:r w:rsidRPr="00270C51">
        <w:rPr>
          <w:sz w:val="26"/>
          <w:szCs w:val="26"/>
        </w:rPr>
        <w:t>với các đỉnh núi cao như Ba Vì (1296 m), Gia Dê (707 m), Hàm Lợn (462 m). Khu vực nội thành có một số gò đồi thấp, như </w:t>
      </w:r>
      <w:hyperlink r:id="rId35" w:tooltip="Gò Đống Đa" w:history="1">
        <w:r w:rsidRPr="00270C51">
          <w:rPr>
            <w:rStyle w:val="Hyperlink"/>
            <w:rFonts w:eastAsiaTheme="majorEastAsia"/>
            <w:color w:val="auto"/>
            <w:szCs w:val="26"/>
            <w:u w:val="none"/>
          </w:rPr>
          <w:t xml:space="preserve">gò </w:t>
        </w:r>
        <w:r w:rsidRPr="00270C51">
          <w:rPr>
            <w:rStyle w:val="Hyperlink"/>
            <w:rFonts w:eastAsiaTheme="majorEastAsia"/>
            <w:b w:val="0"/>
            <w:bCs/>
            <w:color w:val="auto"/>
            <w:szCs w:val="26"/>
            <w:u w:val="none"/>
          </w:rPr>
          <w:t>Đống Đa</w:t>
        </w:r>
      </w:hyperlink>
      <w:r w:rsidRPr="00270C51">
        <w:rPr>
          <w:sz w:val="26"/>
          <w:szCs w:val="26"/>
        </w:rPr>
        <w:t>, núi Nùng.</w:t>
      </w:r>
    </w:p>
    <w:p w14:paraId="347666D9" w14:textId="77777777" w:rsidR="007158C1" w:rsidRPr="008C62D4" w:rsidRDefault="007158C1" w:rsidP="007158C1">
      <w:pPr>
        <w:pStyle w:val="Heading3"/>
        <w:shd w:val="clear" w:color="auto" w:fill="FFFFFF"/>
        <w:ind w:firstLine="720"/>
        <w:rPr>
          <w:b/>
          <w:iCs/>
          <w:szCs w:val="26"/>
        </w:rPr>
      </w:pPr>
      <w:r w:rsidRPr="008C62D4">
        <w:rPr>
          <w:rStyle w:val="mw-headline"/>
          <w:rFonts w:eastAsiaTheme="majorEastAsia"/>
          <w:b/>
          <w:iCs/>
        </w:rPr>
        <w:t>3)Thủy văn</w:t>
      </w:r>
    </w:p>
    <w:p w14:paraId="3D545EA9" w14:textId="77777777" w:rsidR="007158C1" w:rsidRPr="00270C51" w:rsidRDefault="00BC00B7" w:rsidP="007158C1">
      <w:pPr>
        <w:pStyle w:val="NormalWeb"/>
        <w:shd w:val="clear" w:color="auto" w:fill="FFFFFF"/>
        <w:spacing w:before="120" w:beforeAutospacing="0" w:after="120" w:afterAutospacing="0" w:line="312" w:lineRule="auto"/>
        <w:ind w:firstLine="720"/>
        <w:jc w:val="both"/>
        <w:rPr>
          <w:sz w:val="26"/>
          <w:szCs w:val="26"/>
        </w:rPr>
      </w:pPr>
      <w:hyperlink r:id="rId36" w:tooltip="Sông Hồng" w:history="1">
        <w:r w:rsidR="007158C1" w:rsidRPr="00270C51">
          <w:rPr>
            <w:rStyle w:val="Hyperlink"/>
            <w:rFonts w:eastAsiaTheme="majorEastAsia"/>
            <w:b w:val="0"/>
            <w:bCs/>
            <w:color w:val="auto"/>
            <w:szCs w:val="26"/>
            <w:u w:val="none"/>
          </w:rPr>
          <w:t>Sông Hồng</w:t>
        </w:r>
      </w:hyperlink>
      <w:r w:rsidR="007158C1" w:rsidRPr="00270C51">
        <w:rPr>
          <w:sz w:val="26"/>
          <w:szCs w:val="26"/>
        </w:rPr>
        <w:t> là con sông chính của thành phố, bắt đầu chảy vào Hà Nội ở huyện </w:t>
      </w:r>
      <w:hyperlink r:id="rId37" w:tooltip="Ba Vì" w:history="1">
        <w:r w:rsidR="007158C1" w:rsidRPr="00270C51">
          <w:rPr>
            <w:rStyle w:val="Hyperlink"/>
            <w:rFonts w:eastAsiaTheme="majorEastAsia"/>
            <w:b w:val="0"/>
            <w:bCs/>
            <w:color w:val="auto"/>
            <w:szCs w:val="26"/>
            <w:u w:val="none"/>
          </w:rPr>
          <w:t>Ba Vì</w:t>
        </w:r>
      </w:hyperlink>
      <w:r w:rsidR="007158C1" w:rsidRPr="00270C51">
        <w:rPr>
          <w:b/>
          <w:bCs/>
          <w:sz w:val="26"/>
          <w:szCs w:val="26"/>
        </w:rPr>
        <w:t> </w:t>
      </w:r>
      <w:r w:rsidR="007158C1" w:rsidRPr="00270C51">
        <w:rPr>
          <w:sz w:val="26"/>
          <w:szCs w:val="26"/>
        </w:rPr>
        <w:t>và ra khỏi thành phố ở khu vực huyện </w:t>
      </w:r>
      <w:hyperlink r:id="rId38" w:tooltip="Phú Xuyên" w:history="1">
        <w:r w:rsidR="007158C1" w:rsidRPr="00270C51">
          <w:rPr>
            <w:rStyle w:val="Hyperlink"/>
            <w:rFonts w:eastAsiaTheme="majorEastAsia"/>
            <w:b w:val="0"/>
            <w:bCs/>
            <w:color w:val="auto"/>
            <w:szCs w:val="26"/>
            <w:u w:val="none"/>
          </w:rPr>
          <w:t>Phú Xuyên</w:t>
        </w:r>
      </w:hyperlink>
      <w:r w:rsidR="007158C1" w:rsidRPr="00270C51">
        <w:rPr>
          <w:sz w:val="26"/>
          <w:szCs w:val="26"/>
        </w:rPr>
        <w:t> tiếp giáp </w:t>
      </w:r>
      <w:hyperlink r:id="rId39" w:tooltip="Hưng Yên" w:history="1">
        <w:r w:rsidR="007158C1" w:rsidRPr="00270C51">
          <w:rPr>
            <w:rStyle w:val="Hyperlink"/>
            <w:rFonts w:eastAsiaTheme="majorEastAsia"/>
            <w:b w:val="0"/>
            <w:bCs/>
            <w:color w:val="auto"/>
            <w:szCs w:val="26"/>
            <w:u w:val="none"/>
          </w:rPr>
          <w:t>Hưng Yên</w:t>
        </w:r>
      </w:hyperlink>
      <w:r w:rsidR="007158C1" w:rsidRPr="00270C51">
        <w:rPr>
          <w:b/>
          <w:bCs/>
          <w:sz w:val="26"/>
          <w:szCs w:val="26"/>
        </w:rPr>
        <w:t> r</w:t>
      </w:r>
      <w:r w:rsidR="007158C1" w:rsidRPr="00270C51">
        <w:rPr>
          <w:sz w:val="26"/>
          <w:szCs w:val="26"/>
        </w:rPr>
        <w:t>ồi xuôi về Nam Định, thành phố có nhiều gắn kết với Thăng Long từ thời nhà Trần. Sông Hồng chảy qua Hà Nội dài 163 km, chiếm khoảng một phần ba </w:t>
      </w:r>
      <w:hyperlink r:id="rId40" w:tooltip="Chiều dài" w:history="1">
        <w:r w:rsidR="007158C1" w:rsidRPr="00270C51">
          <w:rPr>
            <w:rStyle w:val="Hyperlink"/>
            <w:rFonts w:eastAsiaTheme="majorEastAsia"/>
            <w:b w:val="0"/>
            <w:bCs/>
            <w:color w:val="auto"/>
            <w:szCs w:val="26"/>
            <w:u w:val="none"/>
          </w:rPr>
          <w:t>chiều dài</w:t>
        </w:r>
      </w:hyperlink>
      <w:r w:rsidR="007158C1" w:rsidRPr="00270C51">
        <w:rPr>
          <w:sz w:val="26"/>
          <w:szCs w:val="26"/>
        </w:rPr>
        <w:t xml:space="preserve"> của con sông này trên đất Việt Nam. </w:t>
      </w:r>
    </w:p>
    <w:p w14:paraId="68C04C57" w14:textId="77777777" w:rsidR="007158C1" w:rsidRPr="00270C51" w:rsidRDefault="007158C1" w:rsidP="007158C1">
      <w:pPr>
        <w:pStyle w:val="NormalWeb"/>
        <w:shd w:val="clear" w:color="auto" w:fill="FFFFFF"/>
        <w:spacing w:before="120" w:beforeAutospacing="0" w:after="120" w:afterAutospacing="0" w:line="312" w:lineRule="auto"/>
        <w:ind w:firstLine="720"/>
        <w:jc w:val="both"/>
        <w:rPr>
          <w:sz w:val="26"/>
          <w:szCs w:val="26"/>
        </w:rPr>
      </w:pPr>
      <w:r w:rsidRPr="00270C51">
        <w:rPr>
          <w:sz w:val="26"/>
          <w:szCs w:val="26"/>
        </w:rPr>
        <w:t>Hà Nội còn có </w:t>
      </w:r>
      <w:hyperlink r:id="rId41" w:tooltip="Sông Đà" w:history="1">
        <w:r w:rsidRPr="00270C51">
          <w:rPr>
            <w:rStyle w:val="Hyperlink"/>
            <w:rFonts w:eastAsiaTheme="majorEastAsia"/>
            <w:b w:val="0"/>
            <w:bCs/>
            <w:color w:val="auto"/>
            <w:szCs w:val="26"/>
            <w:u w:val="none"/>
          </w:rPr>
          <w:t>sông Đà</w:t>
        </w:r>
      </w:hyperlink>
      <w:r w:rsidRPr="00270C51">
        <w:rPr>
          <w:sz w:val="26"/>
          <w:szCs w:val="26"/>
        </w:rPr>
        <w:t> là ranh giới giữa Hà Nội với </w:t>
      </w:r>
      <w:hyperlink r:id="rId42" w:tooltip="Phú Thọ" w:history="1">
        <w:r w:rsidRPr="00270C51">
          <w:rPr>
            <w:rStyle w:val="Hyperlink"/>
            <w:rFonts w:eastAsiaTheme="majorEastAsia"/>
            <w:b w:val="0"/>
            <w:bCs/>
            <w:color w:val="auto"/>
            <w:szCs w:val="26"/>
            <w:u w:val="none"/>
          </w:rPr>
          <w:t>Phú Thọ</w:t>
        </w:r>
      </w:hyperlink>
      <w:r w:rsidRPr="00270C51">
        <w:rPr>
          <w:sz w:val="26"/>
          <w:szCs w:val="26"/>
        </w:rPr>
        <w:t xml:space="preserve">, hợp lưu với dòng sông Hồng ở phía Bắc thành phố tại huyện Ba Vì. </w:t>
      </w:r>
    </w:p>
    <w:p w14:paraId="343D825E" w14:textId="77777777" w:rsidR="007158C1" w:rsidRPr="00270C51" w:rsidRDefault="007158C1" w:rsidP="007158C1">
      <w:pPr>
        <w:pStyle w:val="NormalWeb"/>
        <w:shd w:val="clear" w:color="auto" w:fill="FFFFFF"/>
        <w:spacing w:before="120" w:beforeAutospacing="0" w:after="120" w:afterAutospacing="0" w:line="312" w:lineRule="auto"/>
        <w:ind w:firstLine="720"/>
        <w:jc w:val="both"/>
        <w:rPr>
          <w:sz w:val="26"/>
          <w:szCs w:val="26"/>
        </w:rPr>
      </w:pPr>
      <w:r w:rsidRPr="00270C51">
        <w:rPr>
          <w:sz w:val="26"/>
          <w:szCs w:val="26"/>
        </w:rPr>
        <w:t>Ngoài ra, trên địa phận Hà Nội còn nhiều sông khác như </w:t>
      </w:r>
      <w:hyperlink r:id="rId43" w:tooltip="Sông Đáy" w:history="1">
        <w:r w:rsidRPr="00270C51">
          <w:rPr>
            <w:rStyle w:val="Hyperlink"/>
            <w:rFonts w:eastAsiaTheme="majorEastAsia"/>
            <w:b w:val="0"/>
            <w:bCs/>
            <w:color w:val="auto"/>
            <w:szCs w:val="26"/>
            <w:u w:val="none"/>
          </w:rPr>
          <w:t>sông Đáy</w:t>
        </w:r>
      </w:hyperlink>
      <w:r w:rsidRPr="00270C51">
        <w:rPr>
          <w:b/>
          <w:bCs/>
          <w:sz w:val="26"/>
          <w:szCs w:val="26"/>
        </w:rPr>
        <w:t>, </w:t>
      </w:r>
      <w:hyperlink r:id="rId44" w:tooltip="Sông Đuống" w:history="1">
        <w:r w:rsidRPr="00270C51">
          <w:rPr>
            <w:rStyle w:val="Hyperlink"/>
            <w:rFonts w:eastAsiaTheme="majorEastAsia"/>
            <w:b w:val="0"/>
            <w:bCs/>
            <w:color w:val="auto"/>
            <w:szCs w:val="26"/>
            <w:u w:val="none"/>
          </w:rPr>
          <w:t>sông Đuống</w:t>
        </w:r>
      </w:hyperlink>
      <w:r w:rsidRPr="00270C51">
        <w:rPr>
          <w:b/>
          <w:bCs/>
          <w:sz w:val="26"/>
          <w:szCs w:val="26"/>
        </w:rPr>
        <w:t>, </w:t>
      </w:r>
      <w:hyperlink r:id="rId45" w:tooltip="Sông Cầu" w:history="1">
        <w:r w:rsidRPr="00270C51">
          <w:rPr>
            <w:rStyle w:val="Hyperlink"/>
            <w:rFonts w:eastAsiaTheme="majorEastAsia"/>
            <w:b w:val="0"/>
            <w:bCs/>
            <w:color w:val="auto"/>
            <w:szCs w:val="26"/>
            <w:u w:val="none"/>
          </w:rPr>
          <w:t>sông Cầu</w:t>
        </w:r>
      </w:hyperlink>
      <w:r w:rsidRPr="00270C51">
        <w:rPr>
          <w:b/>
          <w:bCs/>
          <w:sz w:val="26"/>
          <w:szCs w:val="26"/>
        </w:rPr>
        <w:t>, </w:t>
      </w:r>
      <w:hyperlink r:id="rId46" w:tooltip="Sông Cà Lồ" w:history="1">
        <w:r w:rsidRPr="00270C51">
          <w:rPr>
            <w:rStyle w:val="Hyperlink"/>
            <w:rFonts w:eastAsiaTheme="majorEastAsia"/>
            <w:b w:val="0"/>
            <w:bCs/>
            <w:color w:val="auto"/>
            <w:szCs w:val="26"/>
            <w:u w:val="none"/>
          </w:rPr>
          <w:t>sông Cà Lồ</w:t>
        </w:r>
      </w:hyperlink>
      <w:r w:rsidRPr="00270C51">
        <w:rPr>
          <w:b/>
          <w:bCs/>
          <w:sz w:val="26"/>
          <w:szCs w:val="26"/>
        </w:rPr>
        <w:t>.</w:t>
      </w:r>
      <w:r w:rsidRPr="00270C51">
        <w:rPr>
          <w:sz w:val="26"/>
          <w:szCs w:val="26"/>
        </w:rPr>
        <w:t>.. Các sông nhỏ chảy trong khu vực nội thành như </w:t>
      </w:r>
      <w:hyperlink r:id="rId47" w:tooltip="Sông Tô Lịch" w:history="1">
        <w:r w:rsidRPr="00270C51">
          <w:rPr>
            <w:rStyle w:val="Hyperlink"/>
            <w:rFonts w:eastAsiaTheme="majorEastAsia"/>
            <w:b w:val="0"/>
            <w:bCs/>
            <w:color w:val="auto"/>
            <w:szCs w:val="26"/>
            <w:u w:val="none"/>
          </w:rPr>
          <w:t>sông Tô Lịch</w:t>
        </w:r>
      </w:hyperlink>
      <w:r w:rsidRPr="00270C51">
        <w:rPr>
          <w:b/>
          <w:bCs/>
          <w:sz w:val="26"/>
          <w:szCs w:val="26"/>
        </w:rPr>
        <w:t>, </w:t>
      </w:r>
      <w:hyperlink r:id="rId48" w:tooltip="Sông Kim Ngưu" w:history="1">
        <w:r w:rsidRPr="00270C51">
          <w:rPr>
            <w:rStyle w:val="Hyperlink"/>
            <w:rFonts w:eastAsiaTheme="majorEastAsia"/>
            <w:b w:val="0"/>
            <w:bCs/>
            <w:color w:val="auto"/>
            <w:szCs w:val="26"/>
            <w:u w:val="none"/>
          </w:rPr>
          <w:t>sông Kim Ngưu</w:t>
        </w:r>
      </w:hyperlink>
      <w:r w:rsidRPr="00270C51">
        <w:rPr>
          <w:b/>
          <w:bCs/>
          <w:sz w:val="26"/>
          <w:szCs w:val="26"/>
        </w:rPr>
        <w:t>.</w:t>
      </w:r>
      <w:r w:rsidRPr="00270C51">
        <w:rPr>
          <w:sz w:val="26"/>
          <w:szCs w:val="26"/>
        </w:rPr>
        <w:t xml:space="preserve">.. là những đường tiêu thoát nước thải của Hà Nội. </w:t>
      </w:r>
    </w:p>
    <w:p w14:paraId="36BF250B" w14:textId="77777777" w:rsidR="007158C1" w:rsidRPr="00270C51" w:rsidRDefault="007158C1" w:rsidP="007158C1">
      <w:pPr>
        <w:pStyle w:val="NormalWeb"/>
        <w:shd w:val="clear" w:color="auto" w:fill="FFFFFF"/>
        <w:spacing w:before="120" w:beforeAutospacing="0" w:after="120" w:afterAutospacing="0" w:line="312" w:lineRule="auto"/>
        <w:ind w:firstLine="720"/>
        <w:jc w:val="both"/>
        <w:rPr>
          <w:sz w:val="26"/>
          <w:szCs w:val="26"/>
        </w:rPr>
      </w:pPr>
      <w:r w:rsidRPr="00270C51">
        <w:rPr>
          <w:sz w:val="26"/>
          <w:szCs w:val="26"/>
        </w:rPr>
        <w:t>Hà Nội cũng là một thành phố đặc biệt nhiều đầm hồ, dấu vết còn lại của các dòng sông cổ. Trong khu vực nội thành, </w:t>
      </w:r>
      <w:hyperlink r:id="rId49" w:tooltip="Hồ Tây" w:history="1">
        <w:r w:rsidRPr="00270C51">
          <w:rPr>
            <w:rStyle w:val="Hyperlink"/>
            <w:rFonts w:eastAsiaTheme="majorEastAsia"/>
            <w:b w:val="0"/>
            <w:bCs/>
            <w:color w:val="auto"/>
            <w:szCs w:val="26"/>
            <w:u w:val="none"/>
          </w:rPr>
          <w:t>hồ Tây</w:t>
        </w:r>
      </w:hyperlink>
      <w:r w:rsidRPr="00270C51">
        <w:rPr>
          <w:sz w:val="26"/>
          <w:szCs w:val="26"/>
        </w:rPr>
        <w:t> có diện tích lớn nhất, khoảng 500 </w:t>
      </w:r>
      <w:hyperlink r:id="rId50" w:tooltip="Hecta" w:history="1">
        <w:r w:rsidRPr="00270C51">
          <w:rPr>
            <w:rStyle w:val="Hyperlink"/>
            <w:rFonts w:eastAsiaTheme="majorEastAsia"/>
            <w:b w:val="0"/>
            <w:bCs/>
            <w:color w:val="auto"/>
            <w:szCs w:val="26"/>
            <w:u w:val="none"/>
          </w:rPr>
          <w:t>ha</w:t>
        </w:r>
      </w:hyperlink>
      <w:r w:rsidRPr="00270C51">
        <w:rPr>
          <w:sz w:val="26"/>
          <w:szCs w:val="26"/>
        </w:rPr>
        <w:t>, đóng vai trò quan trọng trong khung cảnh đô thị. </w:t>
      </w:r>
      <w:hyperlink r:id="rId51" w:tooltip="Hồ Hoàn Kiếm" w:history="1">
        <w:r w:rsidRPr="00270C51">
          <w:rPr>
            <w:rStyle w:val="Hyperlink"/>
            <w:rFonts w:eastAsiaTheme="majorEastAsia"/>
            <w:b w:val="0"/>
            <w:bCs/>
            <w:color w:val="auto"/>
            <w:szCs w:val="26"/>
            <w:u w:val="none"/>
          </w:rPr>
          <w:t>Hồ Gươm</w:t>
        </w:r>
      </w:hyperlink>
      <w:r w:rsidRPr="00270C51">
        <w:rPr>
          <w:b/>
          <w:bCs/>
          <w:sz w:val="26"/>
          <w:szCs w:val="26"/>
        </w:rPr>
        <w:t> </w:t>
      </w:r>
      <w:r w:rsidRPr="00270C51">
        <w:rPr>
          <w:sz w:val="26"/>
          <w:szCs w:val="26"/>
        </w:rPr>
        <w:t xml:space="preserve">nằm ở trung tâm lịch sử của thành phố, khu vực sầm uất nhất, luôn giữ một vị trí đặc biệt đối với Hà Nội. Trong khu </w:t>
      </w:r>
      <w:r w:rsidRPr="00270C51">
        <w:rPr>
          <w:sz w:val="26"/>
          <w:szCs w:val="26"/>
        </w:rPr>
        <w:lastRenderedPageBreak/>
        <w:t>vực nội ô có thể kể tới những hồ khác như </w:t>
      </w:r>
      <w:hyperlink r:id="rId52" w:tooltip="Hồ Trúc Bạch" w:history="1">
        <w:r w:rsidRPr="00270C51">
          <w:rPr>
            <w:rStyle w:val="Hyperlink"/>
            <w:rFonts w:eastAsiaTheme="majorEastAsia"/>
            <w:b w:val="0"/>
            <w:bCs/>
            <w:color w:val="auto"/>
            <w:szCs w:val="26"/>
            <w:u w:val="none"/>
          </w:rPr>
          <w:t>Trúc Bạch</w:t>
        </w:r>
      </w:hyperlink>
      <w:r w:rsidRPr="00270C51">
        <w:rPr>
          <w:b/>
          <w:bCs/>
          <w:sz w:val="26"/>
          <w:szCs w:val="26"/>
        </w:rPr>
        <w:t>, </w:t>
      </w:r>
      <w:hyperlink r:id="rId53" w:tooltip="Hồ Thiền Quang" w:history="1">
        <w:r w:rsidRPr="00270C51">
          <w:rPr>
            <w:rStyle w:val="Hyperlink"/>
            <w:rFonts w:eastAsiaTheme="majorEastAsia"/>
            <w:b w:val="0"/>
            <w:bCs/>
            <w:color w:val="auto"/>
            <w:szCs w:val="26"/>
            <w:u w:val="none"/>
          </w:rPr>
          <w:t>Thiền Quang</w:t>
        </w:r>
      </w:hyperlink>
      <w:r w:rsidRPr="00270C51">
        <w:rPr>
          <w:b/>
          <w:bCs/>
          <w:sz w:val="26"/>
          <w:szCs w:val="26"/>
        </w:rPr>
        <w:t>, </w:t>
      </w:r>
      <w:hyperlink r:id="rId54" w:tooltip="Hồ Thủ Lệ" w:history="1">
        <w:r w:rsidRPr="00270C51">
          <w:rPr>
            <w:rStyle w:val="Hyperlink"/>
            <w:rFonts w:eastAsiaTheme="majorEastAsia"/>
            <w:b w:val="0"/>
            <w:bCs/>
            <w:color w:val="auto"/>
            <w:szCs w:val="26"/>
            <w:u w:val="none"/>
          </w:rPr>
          <w:t>Thủ Lệ</w:t>
        </w:r>
      </w:hyperlink>
      <w:r w:rsidRPr="00270C51">
        <w:rPr>
          <w:sz w:val="26"/>
          <w:szCs w:val="26"/>
        </w:rPr>
        <w:t>... Ngoài ra, còn nhiều đầm hồ lớn nằm trên địa phận Hà Nội như Kim Liên, Liên Đàm, Ngải Sơn – Đồng Mô, Suối Hai, Mèo Gù, Xuân Khanh, Tuy Lai, Quan Sơn.</w:t>
      </w:r>
    </w:p>
    <w:p w14:paraId="5DFCE91E" w14:textId="77777777" w:rsidR="007158C1" w:rsidRPr="00AD5640" w:rsidRDefault="007158C1" w:rsidP="007158C1">
      <w:pPr>
        <w:pStyle w:val="NormalWeb"/>
        <w:shd w:val="clear" w:color="auto" w:fill="FFFFFF"/>
        <w:spacing w:before="120" w:beforeAutospacing="0" w:after="120" w:afterAutospacing="0" w:line="312" w:lineRule="auto"/>
        <w:ind w:firstLine="720"/>
        <w:jc w:val="both"/>
        <w:rPr>
          <w:sz w:val="26"/>
          <w:szCs w:val="26"/>
        </w:rPr>
      </w:pPr>
      <w:r w:rsidRPr="00270C51">
        <w:rPr>
          <w:sz w:val="26"/>
          <w:szCs w:val="26"/>
        </w:rPr>
        <w:t>Do quá trình đô thị hóa mạnh mẽ từ năm 1990 đến nay, phần lớn các sông hồ Hà Nội đều rơi vào tình trạng </w:t>
      </w:r>
      <w:hyperlink r:id="rId55" w:tooltip="Ô nhiễm môi trường" w:history="1">
        <w:r w:rsidRPr="00270C51">
          <w:rPr>
            <w:rStyle w:val="Hyperlink"/>
            <w:rFonts w:eastAsiaTheme="majorEastAsia"/>
            <w:b w:val="0"/>
            <w:bCs/>
            <w:color w:val="auto"/>
            <w:szCs w:val="26"/>
            <w:u w:val="none"/>
          </w:rPr>
          <w:t>ô nhiễm</w:t>
        </w:r>
      </w:hyperlink>
      <w:r w:rsidRPr="00270C51">
        <w:rPr>
          <w:sz w:val="26"/>
          <w:szCs w:val="26"/>
        </w:rPr>
        <w:t> nghiêm trọng. Theo PGS–TS Trần Đức Hạ – Phó viện trưởng Viện Nghiên cứu Cấp thoát nước và Môi trường thuộc Hội Cấp thoát nước Việt Nam, lượng nước thải chưa qua xử lý xả thẳng ra môi trường quá lớn. Chỉ tính riêng trong khu vực nội đô, mỗi ngày lượng nước thải xả thẳng ra hệ thống sông hồ vào khoảng 650.000 m</w:t>
      </w:r>
      <w:r w:rsidRPr="00270C51">
        <w:rPr>
          <w:sz w:val="26"/>
          <w:szCs w:val="26"/>
          <w:vertAlign w:val="superscript"/>
        </w:rPr>
        <w:t>3</w:t>
      </w:r>
      <w:r w:rsidRPr="00270C51">
        <w:rPr>
          <w:sz w:val="26"/>
          <w:szCs w:val="26"/>
        </w:rPr>
        <w:t>/ngày (2015). </w:t>
      </w:r>
      <w:hyperlink r:id="rId56" w:tooltip="Sông Tô Lịch" w:history="1">
        <w:r w:rsidRPr="00270C51">
          <w:rPr>
            <w:rStyle w:val="Hyperlink"/>
            <w:rFonts w:eastAsiaTheme="majorEastAsia"/>
            <w:b w:val="0"/>
            <w:bCs/>
            <w:color w:val="auto"/>
            <w:szCs w:val="26"/>
            <w:u w:val="none"/>
          </w:rPr>
          <w:t>Sông Tô Lịch</w:t>
        </w:r>
      </w:hyperlink>
      <w:r w:rsidRPr="00270C51">
        <w:rPr>
          <w:b/>
          <w:bCs/>
          <w:sz w:val="26"/>
          <w:szCs w:val="26"/>
        </w:rPr>
        <w:t>,</w:t>
      </w:r>
      <w:r w:rsidRPr="00270C51">
        <w:rPr>
          <w:sz w:val="26"/>
          <w:szCs w:val="26"/>
        </w:rPr>
        <w:t xml:space="preserve"> trục tiêu thoát nước thải chính của thành phố, hàng ngày phải tiếp nhận khoảng 250.000 m³ nước thải xả thẳng xuống dòng sông mà không hề qua xử lý. Nước sông Tô Lịch bị ô nhiễm nặng nề: nước sông càng lúc càng cạn, màu nước càng ngày càng đen và bốc mùi hôi thối nặng. Với </w:t>
      </w:r>
      <w:hyperlink r:id="rId57" w:tooltip="Chiều dài" w:history="1">
        <w:r w:rsidRPr="00270C51">
          <w:rPr>
            <w:rStyle w:val="Hyperlink"/>
            <w:rFonts w:eastAsiaTheme="majorEastAsia"/>
            <w:b w:val="0"/>
            <w:bCs/>
            <w:color w:val="auto"/>
            <w:szCs w:val="26"/>
            <w:u w:val="none"/>
          </w:rPr>
          <w:t>chiều dài</w:t>
        </w:r>
      </w:hyperlink>
      <w:r w:rsidRPr="00270C51">
        <w:rPr>
          <w:b/>
          <w:bCs/>
          <w:sz w:val="26"/>
          <w:szCs w:val="26"/>
        </w:rPr>
        <w:t> </w:t>
      </w:r>
      <w:r w:rsidRPr="00270C51">
        <w:rPr>
          <w:sz w:val="26"/>
          <w:szCs w:val="26"/>
        </w:rPr>
        <w:t>gần 20 km chảy qua địa bàn thủ đô, nhiều khúc của </w:t>
      </w:r>
      <w:hyperlink r:id="rId58" w:tooltip="Sông Nhuệ" w:history="1">
        <w:r w:rsidRPr="00270C51">
          <w:rPr>
            <w:rStyle w:val="Hyperlink"/>
            <w:rFonts w:eastAsiaTheme="majorEastAsia"/>
            <w:b w:val="0"/>
            <w:bCs/>
            <w:color w:val="auto"/>
            <w:szCs w:val="26"/>
            <w:u w:val="none"/>
          </w:rPr>
          <w:t>sông Nhuệ</w:t>
        </w:r>
      </w:hyperlink>
      <w:r w:rsidRPr="00270C51">
        <w:rPr>
          <w:sz w:val="26"/>
          <w:szCs w:val="26"/>
        </w:rPr>
        <w:t> nước đen kịt, đặc quánh, mùi hôi thối bốc lên nồng nặc và gần như không còn xuất hiện sự sống dưới lòng sông. Tương tự, </w:t>
      </w:r>
      <w:hyperlink r:id="rId59" w:tooltip="Sông Kim Ngưu" w:history="1">
        <w:r w:rsidRPr="00270C51">
          <w:rPr>
            <w:rStyle w:val="Hyperlink"/>
            <w:rFonts w:eastAsiaTheme="majorEastAsia"/>
            <w:b w:val="0"/>
            <w:bCs/>
            <w:color w:val="auto"/>
            <w:szCs w:val="26"/>
            <w:u w:val="none"/>
          </w:rPr>
          <w:t>sông Kim Ngưu</w:t>
        </w:r>
      </w:hyperlink>
      <w:r w:rsidRPr="00270C51">
        <w:rPr>
          <w:sz w:val="26"/>
          <w:szCs w:val="26"/>
        </w:rPr>
        <w:t> nhận khoảng 125.000 m³ nước thải sinh hoạt mỗi ngày. </w:t>
      </w:r>
      <w:hyperlink r:id="rId60" w:tooltip="Sông Lừ" w:history="1">
        <w:r w:rsidRPr="00270C51">
          <w:rPr>
            <w:rStyle w:val="Hyperlink"/>
            <w:rFonts w:eastAsiaTheme="majorEastAsia"/>
            <w:color w:val="auto"/>
            <w:szCs w:val="26"/>
            <w:u w:val="none"/>
          </w:rPr>
          <w:t>Sông Lừ</w:t>
        </w:r>
      </w:hyperlink>
      <w:r w:rsidRPr="00270C51">
        <w:rPr>
          <w:sz w:val="26"/>
          <w:szCs w:val="26"/>
        </w:rPr>
        <w:t> và </w:t>
      </w:r>
      <w:hyperlink r:id="rId61" w:tooltip="Sông Sét" w:history="1">
        <w:r w:rsidRPr="00270C51">
          <w:rPr>
            <w:rStyle w:val="Hyperlink"/>
            <w:rFonts w:eastAsiaTheme="majorEastAsia"/>
            <w:color w:val="auto"/>
            <w:szCs w:val="26"/>
            <w:u w:val="none"/>
          </w:rPr>
          <w:t>sông Sét</w:t>
        </w:r>
      </w:hyperlink>
      <w:r w:rsidRPr="00270C51">
        <w:rPr>
          <w:sz w:val="26"/>
          <w:szCs w:val="26"/>
        </w:rPr>
        <w:t> trung bình mỗi ngày cũng đổ vào sông Kim Ngưu khoảng 110.000 m³. Lượng nước thải sinh hoạt và công nghiệp này đều có hàm lượng hóa chất độc hại cao. Các sông mương nội và ngoại thành, ngoài vai trò tiêu thoát nước còn phải nhận thêm một phần rác thải của người dân và </w:t>
      </w:r>
      <w:hyperlink r:id="rId62" w:tooltip="Chất thải công nghiệp" w:history="1">
        <w:r w:rsidRPr="00270C51">
          <w:rPr>
            <w:rStyle w:val="Hyperlink"/>
            <w:rFonts w:eastAsiaTheme="majorEastAsia"/>
            <w:b w:val="0"/>
            <w:bCs/>
            <w:color w:val="auto"/>
            <w:szCs w:val="26"/>
            <w:u w:val="none"/>
          </w:rPr>
          <w:t>chất thải công nghiệp</w:t>
        </w:r>
      </w:hyperlink>
      <w:r w:rsidRPr="00270C51">
        <w:rPr>
          <w:b/>
          <w:bCs/>
          <w:sz w:val="26"/>
          <w:szCs w:val="26"/>
        </w:rPr>
        <w:t>.</w:t>
      </w:r>
      <w:r w:rsidRPr="00270C51">
        <w:rPr>
          <w:sz w:val="26"/>
          <w:szCs w:val="26"/>
        </w:rPr>
        <w:t xml:space="preserve"> Những làng nghề thủ công cũng góp ph</w:t>
      </w:r>
      <w:r w:rsidRPr="00AD5640">
        <w:rPr>
          <w:sz w:val="26"/>
          <w:szCs w:val="26"/>
        </w:rPr>
        <w:t xml:space="preserve">ần vào gây nên tình trạng ô nhiễm này. </w:t>
      </w:r>
    </w:p>
    <w:p w14:paraId="4A8800BC" w14:textId="77777777" w:rsidR="007158C1" w:rsidRPr="008C62D4" w:rsidRDefault="007158C1" w:rsidP="007158C1">
      <w:pPr>
        <w:ind w:firstLine="567"/>
        <w:rPr>
          <w:b/>
          <w:bCs/>
          <w:i/>
          <w:szCs w:val="26"/>
        </w:rPr>
      </w:pPr>
      <w:r>
        <w:rPr>
          <w:b/>
          <w:bCs/>
          <w:i/>
          <w:szCs w:val="26"/>
        </w:rPr>
        <w:t>4)</w:t>
      </w:r>
      <w:r w:rsidRPr="008C62D4">
        <w:rPr>
          <w:b/>
          <w:bCs/>
          <w:i/>
          <w:szCs w:val="26"/>
        </w:rPr>
        <w:t>Đặc điểm địa chất thủy văn</w:t>
      </w:r>
    </w:p>
    <w:p w14:paraId="5E910828" w14:textId="77777777" w:rsidR="007158C1" w:rsidRPr="00132C77" w:rsidRDefault="007158C1" w:rsidP="007158C1">
      <w:pPr>
        <w:pStyle w:val="Heading3"/>
        <w:ind w:firstLine="567"/>
        <w:rPr>
          <w:b/>
          <w:bCs w:val="0"/>
          <w:szCs w:val="26"/>
        </w:rPr>
      </w:pPr>
      <w:bookmarkStart w:id="6" w:name="_Toc513790889"/>
      <w:r w:rsidRPr="00132C77">
        <w:rPr>
          <w:bCs w:val="0"/>
          <w:szCs w:val="26"/>
        </w:rPr>
        <w:t>Vùng thành phố Hà Nội bao bồm các tầng chứa nước trong các thành tạo bở rời sau đây:</w:t>
      </w:r>
    </w:p>
    <w:p w14:paraId="7CF2DAE4" w14:textId="77777777" w:rsidR="007158C1" w:rsidRPr="00132C77" w:rsidRDefault="007158C1" w:rsidP="007158C1">
      <w:pPr>
        <w:pStyle w:val="Heading3"/>
        <w:ind w:left="390" w:firstLine="177"/>
        <w:rPr>
          <w:b/>
          <w:bCs w:val="0"/>
          <w:i w:val="0"/>
          <w:iCs/>
          <w:szCs w:val="26"/>
        </w:rPr>
      </w:pPr>
      <w:r>
        <w:rPr>
          <w:bCs w:val="0"/>
          <w:iCs/>
          <w:szCs w:val="26"/>
        </w:rPr>
        <w:t>a)</w:t>
      </w:r>
      <w:r w:rsidRPr="00132C77">
        <w:rPr>
          <w:bCs w:val="0"/>
          <w:iCs/>
          <w:szCs w:val="26"/>
        </w:rPr>
        <w:t>Tầng chứa nước Holocen (qh)</w:t>
      </w:r>
      <w:bookmarkEnd w:id="6"/>
    </w:p>
    <w:p w14:paraId="0BC46068" w14:textId="77777777" w:rsidR="007158C1" w:rsidRDefault="007158C1" w:rsidP="007158C1">
      <w:pPr>
        <w:pStyle w:val="HG-Para"/>
        <w:spacing w:before="120" w:after="120"/>
      </w:pPr>
      <w:r w:rsidRPr="00026596">
        <w:t xml:space="preserve">Tầng </w:t>
      </w:r>
      <w:r>
        <w:t>chứa nước bao gồm các trầm tích</w:t>
      </w:r>
      <w:r w:rsidRPr="00026596">
        <w:t xml:space="preserve"> sông hệ tầng Thái Bình (aQ</w:t>
      </w:r>
      <w:r w:rsidRPr="00026596">
        <w:rPr>
          <w:vertAlign w:val="subscript"/>
        </w:rPr>
        <w:t>2</w:t>
      </w:r>
      <w:r w:rsidRPr="00026596">
        <w:rPr>
          <w:vertAlign w:val="superscript"/>
        </w:rPr>
        <w:t>3</w:t>
      </w:r>
      <w:r w:rsidRPr="00026596">
        <w:rPr>
          <w:i/>
        </w:rPr>
        <w:t>tb</w:t>
      </w:r>
      <w:r w:rsidRPr="00026596">
        <w:t xml:space="preserve">) và trầm tích sông </w:t>
      </w:r>
      <w:r>
        <w:t>-</w:t>
      </w:r>
      <w:r w:rsidRPr="00026596">
        <w:t xml:space="preserve"> biển </w:t>
      </w:r>
      <w:r>
        <w:t>-</w:t>
      </w:r>
      <w:r w:rsidRPr="00026596">
        <w:t xml:space="preserve"> đầm lấy hệ tầng Hải Hưng (ambQ</w:t>
      </w:r>
      <w:r w:rsidRPr="00026596">
        <w:rPr>
          <w:vertAlign w:val="subscript"/>
        </w:rPr>
        <w:t>2</w:t>
      </w:r>
      <w:r w:rsidRPr="00026596">
        <w:rPr>
          <w:vertAlign w:val="superscript"/>
        </w:rPr>
        <w:t>1-2</w:t>
      </w:r>
      <w:r w:rsidRPr="00026596">
        <w:t xml:space="preserve"> </w:t>
      </w:r>
      <w:r w:rsidRPr="00026596">
        <w:rPr>
          <w:i/>
        </w:rPr>
        <w:t>hh</w:t>
      </w:r>
      <w:r w:rsidRPr="00026596">
        <w:t>).</w:t>
      </w:r>
      <w:r>
        <w:t xml:space="preserve"> </w:t>
      </w:r>
    </w:p>
    <w:p w14:paraId="07B327C3" w14:textId="77777777" w:rsidR="007158C1" w:rsidRDefault="007158C1" w:rsidP="007158C1">
      <w:pPr>
        <w:pStyle w:val="HG-Para"/>
        <w:spacing w:before="120" w:after="120"/>
      </w:pPr>
      <w:r w:rsidRPr="00026596">
        <w:t>Tầng có diện phân bố khá rộng</w:t>
      </w:r>
      <w:r>
        <w:t>, t</w:t>
      </w:r>
      <w:r w:rsidRPr="00026596">
        <w:t>ổng diện tích phân bố của tầng khoảng 1.499 km</w:t>
      </w:r>
      <w:r w:rsidRPr="00026596">
        <w:rPr>
          <w:vertAlign w:val="superscript"/>
        </w:rPr>
        <w:t>2</w:t>
      </w:r>
      <w:r w:rsidRPr="00026596">
        <w:t>.</w:t>
      </w:r>
    </w:p>
    <w:p w14:paraId="7F091D3B" w14:textId="77777777" w:rsidR="007158C1" w:rsidRDefault="007158C1" w:rsidP="007158C1">
      <w:pPr>
        <w:pStyle w:val="HG-Para"/>
        <w:spacing w:before="120" w:after="120"/>
      </w:pPr>
      <w:r w:rsidRPr="00026596">
        <w:t xml:space="preserve">Tầng có chiều dày từ 0,8m (LK.P7 - phường Trung Liệt quận Đống Đa) đến 35,3m (CHN4 - xã Tự Nhiên </w:t>
      </w:r>
      <w:r w:rsidRPr="00137C54">
        <w:t>huyện Thường Tín) và 36,5m (LK811 - thị trấn Thường Tín), chiều dày trung bình của tầng 13,1</w:t>
      </w:r>
      <w:r>
        <w:t>4</w:t>
      </w:r>
      <w:r w:rsidRPr="00137C54">
        <w:t xml:space="preserve">m. </w:t>
      </w:r>
    </w:p>
    <w:p w14:paraId="1BB365E2" w14:textId="77777777" w:rsidR="007158C1" w:rsidRPr="00026596" w:rsidRDefault="007158C1" w:rsidP="007158C1">
      <w:pPr>
        <w:pStyle w:val="HG-Para"/>
        <w:spacing w:before="120" w:after="120"/>
      </w:pPr>
      <w:r w:rsidRPr="00026596">
        <w:t>Chiều sâu mái tầng chứa nước phân bố từ 2m (LK.TD7; LK.P12; LK103) đến 34m (LK162a), trung bình 6,8</w:t>
      </w:r>
      <w:r>
        <w:t>1</w:t>
      </w:r>
      <w:r w:rsidRPr="00026596">
        <w:t>m. Chiều sâu đáy tầng chứa nước phân bố từ 5,5m (LK38) đến 47,5m (LK811), trung bình 19,9</w:t>
      </w:r>
      <w:r>
        <w:t>6</w:t>
      </w:r>
      <w:r w:rsidRPr="00026596">
        <w:t>m.</w:t>
      </w:r>
      <w:r>
        <w:t xml:space="preserve"> </w:t>
      </w:r>
    </w:p>
    <w:p w14:paraId="4C5855E9" w14:textId="77777777" w:rsidR="007158C1" w:rsidRPr="00026596" w:rsidRDefault="007158C1" w:rsidP="007158C1">
      <w:pPr>
        <w:pStyle w:val="HG-Para"/>
        <w:spacing w:before="120" w:after="120"/>
      </w:pPr>
      <w:r>
        <w:lastRenderedPageBreak/>
        <w:t>Thành phần thạch học chủ yếu là cát các loại, cát pha, ở đáy tầng có nơi lẫn sạn, sỏi nhỏ.</w:t>
      </w:r>
    </w:p>
    <w:p w14:paraId="73E49812" w14:textId="77777777" w:rsidR="007158C1" w:rsidRPr="00464F45" w:rsidRDefault="007158C1" w:rsidP="007158C1">
      <w:pPr>
        <w:pStyle w:val="HG-Para"/>
        <w:spacing w:before="120" w:after="120"/>
      </w:pPr>
      <w:r>
        <w:t>Nước dưới đất thuộc tầng này chủ yếu là nước không áp và có áp yếu. Hệ số dẫn nước n.10</w:t>
      </w:r>
      <w:r>
        <w:rPr>
          <w:vertAlign w:val="superscript"/>
        </w:rPr>
        <w:t>3</w:t>
      </w:r>
      <w:r>
        <w:t xml:space="preserve"> m</w:t>
      </w:r>
      <w:r>
        <w:rPr>
          <w:vertAlign w:val="superscript"/>
        </w:rPr>
        <w:t>2</w:t>
      </w:r>
      <w:r>
        <w:t>/ngày. Tính chất thấm của đất đá thuộc loại cao đến rất cao. Độ dẫn nước thay đổi từ 2,4 m</w:t>
      </w:r>
      <w:r>
        <w:rPr>
          <w:vertAlign w:val="superscript"/>
        </w:rPr>
        <w:t>2</w:t>
      </w:r>
      <w:r>
        <w:t>/ngày (LK101 - xã Quất Động huyện Thường Tín) đến 790 m</w:t>
      </w:r>
      <w:r>
        <w:rPr>
          <w:vertAlign w:val="superscript"/>
        </w:rPr>
        <w:t>2</w:t>
      </w:r>
      <w:r>
        <w:t>/ngày (LKTD7K - phường Tứ Liên quận Tây Hồ, ven sông Hồng), đa phần trong khoảng từ 200-400 m</w:t>
      </w:r>
      <w:r>
        <w:rPr>
          <w:vertAlign w:val="superscript"/>
        </w:rPr>
        <w:t>2</w:t>
      </w:r>
      <w:r>
        <w:t>/ngày. Kết quả hút nước thí nghiệm lỗ khoan C2-B (xã Hoàng Diệu huyện Chương Mỹ) có độ dẫn nước Km=</w:t>
      </w:r>
      <w:r w:rsidRPr="00464F45">
        <w:t xml:space="preserve"> 13,67</w:t>
      </w:r>
      <w:r>
        <w:t xml:space="preserve"> m</w:t>
      </w:r>
      <w:r>
        <w:rPr>
          <w:vertAlign w:val="superscript"/>
        </w:rPr>
        <w:t>2</w:t>
      </w:r>
      <w:r>
        <w:t>/ngày, tại lỗ khoan C3-B (xã Phù Lưu Tế huyện Mỹ Đức) có độ dẫn nước Km=</w:t>
      </w:r>
      <w:r w:rsidRPr="00464F45">
        <w:t xml:space="preserve"> 178,36</w:t>
      </w:r>
      <w:r>
        <w:t xml:space="preserve"> m</w:t>
      </w:r>
      <w:r>
        <w:rPr>
          <w:vertAlign w:val="superscript"/>
        </w:rPr>
        <w:t>2</w:t>
      </w:r>
      <w:r>
        <w:t>/ngày.</w:t>
      </w:r>
    </w:p>
    <w:p w14:paraId="23AACEDF" w14:textId="77777777" w:rsidR="007158C1" w:rsidRDefault="007158C1" w:rsidP="007158C1">
      <w:pPr>
        <w:pStyle w:val="HG-Para"/>
        <w:spacing w:before="120" w:after="120"/>
      </w:pPr>
      <w:r>
        <w:t>Tỷ lưu lượng các lỗ khoan hút nước thí nghiệm thay đổi từ 0,0013 l/m.s (KT.2-</w:t>
      </w:r>
      <w:r w:rsidRPr="001F5403">
        <w:t>63</w:t>
      </w:r>
      <w:r>
        <w:t>, xã Đại Hùng huyện Ứng Hòa</w:t>
      </w:r>
      <w:r w:rsidRPr="00C14B22">
        <w:t xml:space="preserve">) đến 28,09 l/m.s (LK.TD7K- phường Tứ Liên quận Tây Hồ, ven sông Hồng), trung bình 2,18 l/m.s. </w:t>
      </w:r>
      <w:r>
        <w:t>Với kết quả trên cho thấy tầng thuộc loại trung bình đến rất giàu nước.</w:t>
      </w:r>
    </w:p>
    <w:p w14:paraId="6ACEFCE1" w14:textId="77777777" w:rsidR="007158C1" w:rsidRPr="00CC3557" w:rsidRDefault="007158C1" w:rsidP="007158C1">
      <w:pPr>
        <w:pStyle w:val="HG-Para"/>
        <w:spacing w:before="120" w:after="120"/>
      </w:pPr>
      <w:r>
        <w:t>Nước dưới đất tàng trữ và vận động trong tầng chủ yếu thuộc loại nước nhạt, chủ yếu nước có kiểu Bicabonat-Canxi-Magie. Tại khu vực phía Nam thành phố, có vùng phan bố nước mặn với tổng diện tích phân bố vùng khoảng 98,9km</w:t>
      </w:r>
      <w:r>
        <w:rPr>
          <w:vertAlign w:val="superscript"/>
        </w:rPr>
        <w:t>2</w:t>
      </w:r>
      <w:r>
        <w:t xml:space="preserve">. </w:t>
      </w:r>
    </w:p>
    <w:p w14:paraId="21C8229A" w14:textId="77777777" w:rsidR="007158C1" w:rsidRDefault="007158C1" w:rsidP="007158C1">
      <w:pPr>
        <w:pStyle w:val="HG-Para"/>
        <w:spacing w:before="120" w:after="120"/>
      </w:pPr>
      <w:r w:rsidRPr="00CB1A80">
        <w:t>Mực nước tĩnh biến đổi từ sát mặt đất đến 7 - 8m vào mùa khô khi mực nước các sông xuống thấp vùng bãi ngoài đê mực nước sâu đển 7 - 9m còn mùa mưa sát mặt đất. Nước trong tầng được nước mưa, nước tưới b</w:t>
      </w:r>
      <w:r>
        <w:t>ổ</w:t>
      </w:r>
      <w:r w:rsidRPr="00CB1A80">
        <w:t xml:space="preserve"> c</w:t>
      </w:r>
      <w:r>
        <w:t>ậ</w:t>
      </w:r>
      <w:r w:rsidRPr="00CB1A80">
        <w:t xml:space="preserve">p trực tiếp và có quan hệ thủy lực chặt chẽ với các sông (sông Hồng, </w:t>
      </w:r>
      <w:r>
        <w:t xml:space="preserve">sông </w:t>
      </w:r>
      <w:r w:rsidRPr="00CB1A80">
        <w:t xml:space="preserve">Đuống, </w:t>
      </w:r>
      <w:r>
        <w:t xml:space="preserve">sông </w:t>
      </w:r>
      <w:r w:rsidRPr="00CB1A80">
        <w:t xml:space="preserve">Đáy). </w:t>
      </w:r>
      <w:r>
        <w:t xml:space="preserve">Ngoài ra, nước trong tầng còn được bổ cập từ các tầng chứa nước ven rìa phía Tây Nam cung cấp. </w:t>
      </w:r>
      <w:r w:rsidRPr="00CB1A80">
        <w:t>Nước trong tầng còn có quan hệ với tầng chứa nước qp</w:t>
      </w:r>
      <w:r>
        <w:rPr>
          <w:vertAlign w:val="subscript"/>
        </w:rPr>
        <w:t>2</w:t>
      </w:r>
      <w:r w:rsidRPr="00CB1A80">
        <w:t xml:space="preserve"> </w:t>
      </w:r>
      <w:r>
        <w:t>hoặc qp</w:t>
      </w:r>
      <w:r>
        <w:rPr>
          <w:vertAlign w:val="subscript"/>
        </w:rPr>
        <w:t>1</w:t>
      </w:r>
      <w:r>
        <w:t xml:space="preserve"> </w:t>
      </w:r>
      <w:r w:rsidRPr="00CB1A80">
        <w:t>ở dưới thông qua các cửa sổ ĐCTV đặc biệt là dọc sông Hồng đoạn từ cầu Vĩnh Tuy lên thượng lưu.</w:t>
      </w:r>
    </w:p>
    <w:p w14:paraId="15E41FED" w14:textId="77777777" w:rsidR="007158C1" w:rsidRDefault="007158C1" w:rsidP="007158C1">
      <w:pPr>
        <w:pStyle w:val="HG-Para"/>
        <w:spacing w:before="120" w:after="120"/>
      </w:pPr>
      <w:r>
        <w:t xml:space="preserve">Miền thoát của nước dưới đất trong tầng là các sông hồ, bay hơi hoặc ngấm xuống tầng chứa nước bên dưới và bằng quá trình khai thác, đặc biệt là khai thác nông thôn bằng các giếng đào, giếng khoan Unicef tại các huyện ngoại thành là chủ yếu. </w:t>
      </w:r>
    </w:p>
    <w:p w14:paraId="6BA9807E" w14:textId="77777777" w:rsidR="007158C1" w:rsidRPr="00A65907" w:rsidRDefault="007158C1" w:rsidP="007158C1">
      <w:pPr>
        <w:pStyle w:val="HG-Para"/>
        <w:spacing w:before="120" w:after="120"/>
      </w:pPr>
      <w:r>
        <w:t xml:space="preserve">Như vậy có thể thấy rằng, tại các khu vực phân bố chiều dày lớp cách nước bề mặt nhỏ hơn 5m và các khu vực sông, hồ nêu trên có quan hệ thủy lực mật thiết với nguồn trong tầng là những khu vực có nguy cơ ô nhiễm nguồn nước, do đó cần phải có giải pháp bảo vệ. </w:t>
      </w:r>
    </w:p>
    <w:p w14:paraId="60B340DB" w14:textId="77777777" w:rsidR="007158C1" w:rsidRPr="00A52BEF" w:rsidRDefault="007158C1" w:rsidP="007158C1">
      <w:pPr>
        <w:pStyle w:val="Heading3"/>
        <w:ind w:left="390" w:firstLine="0"/>
        <w:rPr>
          <w:b/>
          <w:bCs w:val="0"/>
          <w:i w:val="0"/>
          <w:iCs/>
          <w:szCs w:val="26"/>
        </w:rPr>
      </w:pPr>
      <w:bookmarkStart w:id="7" w:name="_Toc513790890"/>
      <w:r>
        <w:rPr>
          <w:bCs w:val="0"/>
          <w:iCs/>
          <w:szCs w:val="26"/>
        </w:rPr>
        <w:t>b)</w:t>
      </w:r>
      <w:r w:rsidRPr="00A52BEF">
        <w:rPr>
          <w:bCs w:val="0"/>
          <w:iCs/>
          <w:szCs w:val="26"/>
        </w:rPr>
        <w:t>Tầng chứa nước Pleistocen trên (qp</w:t>
      </w:r>
      <w:r w:rsidRPr="00A52BEF">
        <w:rPr>
          <w:bCs w:val="0"/>
          <w:iCs/>
          <w:szCs w:val="26"/>
          <w:vertAlign w:val="subscript"/>
        </w:rPr>
        <w:t>2</w:t>
      </w:r>
      <w:r w:rsidRPr="00A52BEF">
        <w:rPr>
          <w:bCs w:val="0"/>
          <w:iCs/>
          <w:szCs w:val="26"/>
        </w:rPr>
        <w:t>)</w:t>
      </w:r>
      <w:bookmarkEnd w:id="7"/>
    </w:p>
    <w:p w14:paraId="57CBFEBA" w14:textId="77777777" w:rsidR="007158C1" w:rsidRDefault="007158C1" w:rsidP="007158C1">
      <w:pPr>
        <w:pStyle w:val="HG-Para"/>
        <w:spacing w:before="120" w:after="120"/>
      </w:pPr>
      <w:r w:rsidRPr="00026596">
        <w:t xml:space="preserve">Tầng </w:t>
      </w:r>
      <w:r>
        <w:t>chứa nước bao gồm các trầm tích</w:t>
      </w:r>
      <w:r w:rsidRPr="00026596">
        <w:t xml:space="preserve"> sông hệ tầng </w:t>
      </w:r>
      <w:r>
        <w:t>Vĩnh Phúc</w:t>
      </w:r>
      <w:r w:rsidRPr="00026596">
        <w:t xml:space="preserve"> (aQ</w:t>
      </w:r>
      <w:r>
        <w:rPr>
          <w:vertAlign w:val="subscript"/>
        </w:rPr>
        <w:t>1</w:t>
      </w:r>
      <w:r w:rsidRPr="00026596">
        <w:rPr>
          <w:vertAlign w:val="superscript"/>
        </w:rPr>
        <w:t>3</w:t>
      </w:r>
      <w:r>
        <w:rPr>
          <w:i/>
        </w:rPr>
        <w:t>vp</w:t>
      </w:r>
      <w:r w:rsidRPr="00026596">
        <w:t>).</w:t>
      </w:r>
      <w:r>
        <w:t xml:space="preserve"> Tầng có vị trí nằm dưới tầng chứa nước qh và nằm trên tầng chứa nước qp</w:t>
      </w:r>
      <w:r w:rsidRPr="00523CE0">
        <w:rPr>
          <w:vertAlign w:val="subscript"/>
        </w:rPr>
        <w:t>1</w:t>
      </w:r>
      <w:r>
        <w:t>.</w:t>
      </w:r>
    </w:p>
    <w:p w14:paraId="47F8185C" w14:textId="77777777" w:rsidR="007158C1" w:rsidRDefault="007158C1" w:rsidP="007158C1">
      <w:pPr>
        <w:pStyle w:val="HG-Para"/>
        <w:spacing w:before="120" w:after="120"/>
      </w:pPr>
      <w:r>
        <w:t xml:space="preserve">Diện phân bố của tầng rất rộng rãi và hầu khắp vùng phân bố trầm tích Đệ tứ. Tổng </w:t>
      </w:r>
      <w:r>
        <w:lastRenderedPageBreak/>
        <w:t>diện tích phân bố tầng chứa nước khoảng 1.772 km</w:t>
      </w:r>
      <w:r>
        <w:rPr>
          <w:vertAlign w:val="superscript"/>
        </w:rPr>
        <w:t>2</w:t>
      </w:r>
      <w:r>
        <w:t>.</w:t>
      </w:r>
    </w:p>
    <w:p w14:paraId="13CB65C1" w14:textId="77777777" w:rsidR="007158C1" w:rsidRPr="00C14B22" w:rsidRDefault="007158C1" w:rsidP="007158C1">
      <w:pPr>
        <w:pStyle w:val="HG-Para"/>
        <w:spacing w:before="120" w:after="120"/>
      </w:pPr>
      <w:r>
        <w:t xml:space="preserve">Chiều dày tầng chứa nước từ 1,3m (Q.75a – xã Đông Mai huyện Thanh Oai) đến 39,0m (LK905 – xã Phù Đổng huyện Gia Lâm), chiều dày trung bình của tầng 12,26m. </w:t>
      </w:r>
    </w:p>
    <w:p w14:paraId="7D0B58E7" w14:textId="77777777" w:rsidR="007158C1" w:rsidRDefault="007158C1" w:rsidP="007158C1">
      <w:pPr>
        <w:pStyle w:val="HG-Para"/>
        <w:spacing w:before="120" w:after="120"/>
      </w:pPr>
      <w:r>
        <w:t>Chiều sâu mái tầng chứa nước phân bố từ 1,8m (LK61) đến 45m (LK119, LK120, Q.75a), trung bình 19,25m. Chiều sâu đáy tầng thay đổi từ 9,2m (LK16-54) đến 54,5m (LK120), trung bình 31,52m.</w:t>
      </w:r>
    </w:p>
    <w:p w14:paraId="375E942C" w14:textId="77777777" w:rsidR="007158C1" w:rsidRDefault="007158C1" w:rsidP="007158C1">
      <w:pPr>
        <w:pStyle w:val="HG-Para"/>
        <w:spacing w:before="120" w:after="120"/>
      </w:pPr>
      <w:r w:rsidRPr="00C44509">
        <w:t>Phủ trực tiếp lên tầng chứa nước là một lớp sét cách nước hệ tầng Vĩnh Phúc (amQ</w:t>
      </w:r>
      <w:r w:rsidRPr="00C44509">
        <w:rPr>
          <w:vertAlign w:val="subscript"/>
        </w:rPr>
        <w:t>1</w:t>
      </w:r>
      <w:r w:rsidRPr="00C44509">
        <w:rPr>
          <w:vertAlign w:val="superscript"/>
        </w:rPr>
        <w:t>3</w:t>
      </w:r>
      <w:r w:rsidRPr="00C44509">
        <w:rPr>
          <w:i/>
        </w:rPr>
        <w:t>vp</w:t>
      </w:r>
      <w:r w:rsidRPr="00C44509">
        <w:t>; albQ</w:t>
      </w:r>
      <w:r w:rsidRPr="00C44509">
        <w:rPr>
          <w:vertAlign w:val="subscript"/>
        </w:rPr>
        <w:t>1</w:t>
      </w:r>
      <w:r w:rsidRPr="00C44509">
        <w:rPr>
          <w:vertAlign w:val="superscript"/>
        </w:rPr>
        <w:t>3</w:t>
      </w:r>
      <w:r w:rsidRPr="00C44509">
        <w:t xml:space="preserve"> </w:t>
      </w:r>
      <w:r w:rsidRPr="00C44509">
        <w:rPr>
          <w:i/>
        </w:rPr>
        <w:t>vp</w:t>
      </w:r>
      <w:r w:rsidRPr="00C44509">
        <w:t xml:space="preserve">) có chiều dày </w:t>
      </w:r>
      <w:r>
        <w:t>0,4m  đến 48m, trung bình 9,41m. Nhiều nơi bị xói mất hoàn toàn tạo thành các cửa sổ địa chất thủy văn như đã trình bày ở phần mô tả tầng chứa nước qh.</w:t>
      </w:r>
    </w:p>
    <w:p w14:paraId="4267385F" w14:textId="77777777" w:rsidR="007158C1" w:rsidRDefault="007158C1" w:rsidP="007158C1">
      <w:pPr>
        <w:pStyle w:val="HG-Para"/>
        <w:spacing w:before="120" w:after="120"/>
      </w:pPr>
      <w:r>
        <w:t>Thành phần thạch học chủ yếu là cát các loại nhưng đa phần là cát trung, cát thô, phần đáy có nơi lẫn sạn sỏi thuộc tướng lòng sông.</w:t>
      </w:r>
    </w:p>
    <w:p w14:paraId="0CEA6CEE" w14:textId="77777777" w:rsidR="007158C1" w:rsidRDefault="007158C1" w:rsidP="007158C1">
      <w:pPr>
        <w:pStyle w:val="HG-Para"/>
        <w:spacing w:before="120" w:after="120"/>
      </w:pPr>
      <w:r>
        <w:t>Nước tàng trữ và vận động trong tầng chứa nước chủ yếu là có áp yếu, hệ số dẫn áp có giá trị n.10</w:t>
      </w:r>
      <w:r>
        <w:rPr>
          <w:vertAlign w:val="superscript"/>
        </w:rPr>
        <w:t>3</w:t>
      </w:r>
      <w:r>
        <w:t xml:space="preserve"> m</w:t>
      </w:r>
      <w:r w:rsidRPr="00173D96">
        <w:rPr>
          <w:vertAlign w:val="superscript"/>
        </w:rPr>
        <w:t>2</w:t>
      </w:r>
      <w:r>
        <w:t>/ngày (kết quả hút nước thí nghiệm chùm tại LK44C có giá trị 5*10</w:t>
      </w:r>
      <w:r>
        <w:rPr>
          <w:vertAlign w:val="superscript"/>
        </w:rPr>
        <w:t>3</w:t>
      </w:r>
      <w:r>
        <w:t xml:space="preserve"> m</w:t>
      </w:r>
      <w:r>
        <w:rPr>
          <w:vertAlign w:val="superscript"/>
        </w:rPr>
        <w:t>2</w:t>
      </w:r>
      <w:r>
        <w:t xml:space="preserve">/ngày). </w:t>
      </w:r>
    </w:p>
    <w:p w14:paraId="1861A6D4" w14:textId="77777777" w:rsidR="007158C1" w:rsidRDefault="007158C1" w:rsidP="007158C1">
      <w:pPr>
        <w:pStyle w:val="HG-Para"/>
        <w:spacing w:before="120" w:after="120"/>
      </w:pPr>
      <w:r>
        <w:t>Tỷ lưu lượng các lỗ khoan hút nước thí nghiệm thay đổi từ 0,08l/m.s (LKM37 – phường Thanh Xuân Bắc</w:t>
      </w:r>
      <w:r w:rsidRPr="00C14B22">
        <w:t xml:space="preserve">, LKM3) đến 7,26 l/m.s (CHN1), trung bình 1,43 l/m.s. </w:t>
      </w:r>
      <w:r>
        <w:t>Với kết quả trên cho thấy tầng thuộc loại trung bình đến rất giàu nước.</w:t>
      </w:r>
    </w:p>
    <w:p w14:paraId="7549C79D" w14:textId="77777777" w:rsidR="007158C1" w:rsidRPr="004D5366" w:rsidRDefault="007158C1" w:rsidP="007158C1">
      <w:pPr>
        <w:pStyle w:val="HG-Para"/>
        <w:spacing w:before="120" w:after="120"/>
      </w:pPr>
      <w:r>
        <w:t>Nước dưới đất trong tầng chủ yếu là nước nhạt, kiểu nước phổ biến là Bicacbonat Canxi (hoặc Natri hay Magie). Tại khu vực phía nam thành phố tại huyện Phú  Xuyên, Ứng Hòa, vùng nước mặn (M&gt;1,5g/l) có diện tích 237 km</w:t>
      </w:r>
      <w:r>
        <w:rPr>
          <w:vertAlign w:val="superscript"/>
        </w:rPr>
        <w:t>2</w:t>
      </w:r>
      <w:r>
        <w:t>.</w:t>
      </w:r>
    </w:p>
    <w:p w14:paraId="2A7BBF82" w14:textId="77777777" w:rsidR="007158C1" w:rsidRPr="00654672" w:rsidRDefault="007158C1" w:rsidP="007158C1">
      <w:pPr>
        <w:pStyle w:val="HG-Para"/>
        <w:spacing w:before="120" w:after="120"/>
      </w:pPr>
      <w:r>
        <w:t>Chiều sâu thế nằm mực nước thay đổi từ sát mặt đất đến 3-4m, ở những nơi ảnh hưởng của khai thác nước mãnh liệt từ tầng chứa nước qp</w:t>
      </w:r>
      <w:r>
        <w:softHyphen/>
      </w:r>
      <w:r>
        <w:rPr>
          <w:vertAlign w:val="subscript"/>
        </w:rPr>
        <w:t>1</w:t>
      </w:r>
      <w:r>
        <w:t>, thì vị trí mực nước thường nằm sâu hơn -15m (Q.63, Mai Dịch – Cầu Giấy; Q.68a Hà Đông)</w:t>
      </w:r>
    </w:p>
    <w:p w14:paraId="686EA03C" w14:textId="77777777" w:rsidR="007158C1" w:rsidRDefault="007158C1" w:rsidP="007158C1">
      <w:pPr>
        <w:pStyle w:val="HG-Para"/>
        <w:spacing w:before="120" w:after="120"/>
      </w:pPr>
      <w:r>
        <w:t>Nguồn cấp cho nước dưới đất là nước mưa tại các vùng ven rìa, hoặc thông qua đá gốc rồi chảy xuống cung cấp cho tầng, nước mặt tại các sông lớn như sông Hồng, sông Đuống, sông Cà Lồ, sông Đáy, miền thoát là các hệ thống sông, hồ trong vùng và bằng hình thức khai thác.</w:t>
      </w:r>
    </w:p>
    <w:p w14:paraId="77061EF8" w14:textId="77777777" w:rsidR="007158C1" w:rsidRPr="00A52BEF" w:rsidRDefault="007158C1" w:rsidP="007158C1">
      <w:pPr>
        <w:pStyle w:val="Heading3"/>
        <w:ind w:left="567"/>
        <w:rPr>
          <w:b/>
          <w:bCs w:val="0"/>
          <w:i w:val="0"/>
          <w:iCs/>
          <w:szCs w:val="26"/>
        </w:rPr>
      </w:pPr>
      <w:bookmarkStart w:id="8" w:name="_Toc513790891"/>
      <w:r w:rsidRPr="00A52BEF">
        <w:rPr>
          <w:bCs w:val="0"/>
          <w:iCs/>
          <w:szCs w:val="26"/>
        </w:rPr>
        <w:t>c.Tầng chứa nước Pleistocen dưới (qp</w:t>
      </w:r>
      <w:r w:rsidRPr="00A52BEF">
        <w:rPr>
          <w:bCs w:val="0"/>
          <w:iCs/>
          <w:szCs w:val="26"/>
          <w:vertAlign w:val="subscript"/>
        </w:rPr>
        <w:t>1</w:t>
      </w:r>
      <w:r w:rsidRPr="00A52BEF">
        <w:rPr>
          <w:bCs w:val="0"/>
          <w:iCs/>
          <w:szCs w:val="26"/>
        </w:rPr>
        <w:t>)</w:t>
      </w:r>
      <w:bookmarkEnd w:id="8"/>
    </w:p>
    <w:p w14:paraId="40DF15FE" w14:textId="77777777" w:rsidR="007158C1" w:rsidRPr="00903C59" w:rsidRDefault="007158C1" w:rsidP="007158C1">
      <w:pPr>
        <w:pStyle w:val="HG-Para"/>
        <w:spacing w:before="120" w:after="120"/>
      </w:pPr>
      <w:r w:rsidRPr="00982A02">
        <w:t>Tầng chứa nước bao gồm các trầm tích sông, sông lũ hệ tầng Hà Nội</w:t>
      </w:r>
      <w:r>
        <w:t xml:space="preserve"> và trầm tích hệ tầng Lệ Chi</w:t>
      </w:r>
      <w:r w:rsidRPr="00982A02">
        <w:t xml:space="preserve"> (aQ</w:t>
      </w:r>
      <w:r w:rsidRPr="00982A02">
        <w:rPr>
          <w:vertAlign w:val="subscript"/>
        </w:rPr>
        <w:t>1</w:t>
      </w:r>
      <w:r w:rsidRPr="00982A02">
        <w:rPr>
          <w:vertAlign w:val="superscript"/>
        </w:rPr>
        <w:t>2-3</w:t>
      </w:r>
      <w:r w:rsidRPr="00982A02">
        <w:rPr>
          <w:i/>
        </w:rPr>
        <w:t>hn</w:t>
      </w:r>
      <w:r w:rsidRPr="00982A02">
        <w:t>; apQ</w:t>
      </w:r>
      <w:r w:rsidRPr="00982A02">
        <w:rPr>
          <w:vertAlign w:val="subscript"/>
        </w:rPr>
        <w:t>1</w:t>
      </w:r>
      <w:r w:rsidRPr="00982A02">
        <w:rPr>
          <w:vertAlign w:val="superscript"/>
        </w:rPr>
        <w:t>2-3</w:t>
      </w:r>
      <w:r w:rsidRPr="00982A02">
        <w:rPr>
          <w:i/>
        </w:rPr>
        <w:t>hn</w:t>
      </w:r>
      <w:r w:rsidRPr="00982A02">
        <w:t>; Q</w:t>
      </w:r>
      <w:r w:rsidRPr="00982A02">
        <w:rPr>
          <w:vertAlign w:val="subscript"/>
        </w:rPr>
        <w:t>1</w:t>
      </w:r>
      <w:r w:rsidRPr="00982A02">
        <w:rPr>
          <w:vertAlign w:val="superscript"/>
        </w:rPr>
        <w:t>1</w:t>
      </w:r>
      <w:r w:rsidRPr="00982A02">
        <w:rPr>
          <w:i/>
        </w:rPr>
        <w:t>lc</w:t>
      </w:r>
      <w:r w:rsidRPr="00982A02">
        <w:t>)</w:t>
      </w:r>
      <w:r>
        <w:t>. Đây là tầng chứa nước chính hay tầng chứa nước sản phẩm để cung cấp nước cho nhu cầu dân sinh và phát triển kinh tế của thành phố. Tầng nằm dưới tầng cách nước thứ 3 kể từ mặt đất hoặc tầng qp</w:t>
      </w:r>
      <w:r w:rsidRPr="00903C59">
        <w:rPr>
          <w:vertAlign w:val="subscript"/>
        </w:rPr>
        <w:t>2</w:t>
      </w:r>
      <w:r>
        <w:t>, cá biệt có nơi nằm trực tiếp dưới tầng qh (LK811), còn ở ven rìa có khi nằm ngay dưới lớp cách nước trên cùng.</w:t>
      </w:r>
    </w:p>
    <w:p w14:paraId="495B7B87" w14:textId="77777777" w:rsidR="007158C1" w:rsidRDefault="007158C1" w:rsidP="007158C1">
      <w:pPr>
        <w:pStyle w:val="HG-Para"/>
        <w:spacing w:before="120" w:after="120"/>
      </w:pPr>
      <w:r>
        <w:lastRenderedPageBreak/>
        <w:t>Diện phân bố của tầng rất rộng rãi và hầu khắp vùng phân bố trầm tích đệ tứ. Tổng diện tích phân bố tầng chứa nước khoảng 1.931 km</w:t>
      </w:r>
      <w:r>
        <w:rPr>
          <w:vertAlign w:val="superscript"/>
        </w:rPr>
        <w:t>2</w:t>
      </w:r>
      <w:r>
        <w:t>.</w:t>
      </w:r>
    </w:p>
    <w:p w14:paraId="559EC41B" w14:textId="77777777" w:rsidR="007158C1" w:rsidRPr="00943DD1" w:rsidRDefault="007158C1" w:rsidP="007158C1">
      <w:pPr>
        <w:pStyle w:val="HG-Para"/>
        <w:spacing w:before="120" w:after="120"/>
      </w:pPr>
      <w:r>
        <w:t xml:space="preserve">Chiều dày tầng từ 2m (LK60 - xã Phụng Thượng huyện Phúc Thọ) đến 102,65m (LK49 - phường Bồ Đề quận Long Biên), chiều dày trung bình của tầng 23,0m. </w:t>
      </w:r>
    </w:p>
    <w:p w14:paraId="46D62663" w14:textId="77777777" w:rsidR="007158C1" w:rsidRDefault="007158C1" w:rsidP="007158C1">
      <w:pPr>
        <w:pStyle w:val="HG-Para"/>
        <w:spacing w:before="120" w:after="120"/>
      </w:pPr>
      <w:r w:rsidRPr="002D6C4C">
        <w:t>Chiều sâu mái tầng chứa nước phân bố từ 2,3m (LK31-63) đến 65,5m (LK134), trung bình 33,</w:t>
      </w:r>
      <w:r>
        <w:t>4</w:t>
      </w:r>
      <w:r w:rsidRPr="002D6C4C">
        <w:t xml:space="preserve">m. Chiều sâu đáy tầng thay đổi từ 19,5m (LK31-63) đến </w:t>
      </w:r>
      <w:r>
        <w:t>124</w:t>
      </w:r>
      <w:r w:rsidRPr="002D6C4C">
        <w:t>m (LK</w:t>
      </w:r>
      <w:r>
        <w:t>49</w:t>
      </w:r>
      <w:r w:rsidRPr="002D6C4C">
        <w:t>), trung</w:t>
      </w:r>
      <w:r>
        <w:t xml:space="preserve"> bình 56,41m.</w:t>
      </w:r>
    </w:p>
    <w:p w14:paraId="208B70FE" w14:textId="77777777" w:rsidR="007158C1" w:rsidRDefault="007158C1" w:rsidP="007158C1">
      <w:pPr>
        <w:pStyle w:val="HG-Para"/>
        <w:spacing w:before="120" w:after="120"/>
      </w:pPr>
      <w:r>
        <w:t>Phủ trực tiếp lên tầng chứa nước là lớp sét cách nước có chiều dày từ 0,5m đến 27,5m, trung bình 6,65m. Nhiều nơi bị xói mất hoàn toàn tạo thành các cửa sổ địa chất thủy văn như đã trình bày ở phần mô tả tầng chứa nước qp</w:t>
      </w:r>
      <w:r w:rsidRPr="002D6C4C">
        <w:rPr>
          <w:vertAlign w:val="subscript"/>
        </w:rPr>
        <w:t>2</w:t>
      </w:r>
      <w:r>
        <w:t>.</w:t>
      </w:r>
    </w:p>
    <w:p w14:paraId="207A8FA0" w14:textId="77777777" w:rsidR="007158C1" w:rsidRDefault="007158C1" w:rsidP="007158C1">
      <w:pPr>
        <w:pStyle w:val="HG-Para"/>
        <w:spacing w:before="120" w:after="120"/>
      </w:pPr>
      <w:r>
        <w:t>Thành phần thạch học chủ yếu là cuội sỏi sạn cát thuộc trầm tích sông, sông lũ.</w:t>
      </w:r>
    </w:p>
    <w:p w14:paraId="18E4AE51" w14:textId="77777777" w:rsidR="007158C1" w:rsidRPr="00D21F43" w:rsidRDefault="007158C1" w:rsidP="007158C1">
      <w:pPr>
        <w:pStyle w:val="HG-Para"/>
        <w:spacing w:before="120" w:after="120"/>
      </w:pPr>
      <w:r>
        <w:t>Nước tàng trữ và vận động trong tầng chứa nước chủ yếu là có áp lực, hệ số dẫn áp ở vùng ven sông Hồng có giá trị n.10</w:t>
      </w:r>
      <w:r>
        <w:rPr>
          <w:vertAlign w:val="superscript"/>
        </w:rPr>
        <w:t>4</w:t>
      </w:r>
      <w:r>
        <w:t xml:space="preserve"> – n.10</w:t>
      </w:r>
      <w:r>
        <w:rPr>
          <w:vertAlign w:val="superscript"/>
        </w:rPr>
        <w:t>5</w:t>
      </w:r>
      <w:r>
        <w:t xml:space="preserve"> m</w:t>
      </w:r>
      <w:r w:rsidRPr="00173D96">
        <w:rPr>
          <w:vertAlign w:val="superscript"/>
        </w:rPr>
        <w:t>2</w:t>
      </w:r>
      <w:r>
        <w:t>/ngày. Đới xa sông như Hoài Đức, Thanh Trì và vùng nội thành, hệ số truyền áp thường n.10</w:t>
      </w:r>
      <w:r>
        <w:rPr>
          <w:vertAlign w:val="superscript"/>
        </w:rPr>
        <w:t>6</w:t>
      </w:r>
      <w:r>
        <w:t xml:space="preserve"> m</w:t>
      </w:r>
      <w:r>
        <w:rPr>
          <w:vertAlign w:val="superscript"/>
        </w:rPr>
        <w:t>2</w:t>
      </w:r>
      <w:r>
        <w:t>/ngày. Còn tại rìa đồng bằng hệ số truyền áp thay đổi từ 2,4x10</w:t>
      </w:r>
      <w:r>
        <w:rPr>
          <w:vertAlign w:val="superscript"/>
        </w:rPr>
        <w:t>4</w:t>
      </w:r>
      <w:r>
        <w:t xml:space="preserve"> (LK33PY) đến 4,5x10</w:t>
      </w:r>
      <w:r>
        <w:rPr>
          <w:vertAlign w:val="superscript"/>
        </w:rPr>
        <w:t>5</w:t>
      </w:r>
      <w:r>
        <w:t xml:space="preserve"> m</w:t>
      </w:r>
      <w:r>
        <w:rPr>
          <w:vertAlign w:val="superscript"/>
        </w:rPr>
        <w:t>2</w:t>
      </w:r>
      <w:r>
        <w:t>/ngày. Độ dẫn nước thay đổi từ 34 m</w:t>
      </w:r>
      <w:r>
        <w:rPr>
          <w:vertAlign w:val="superscript"/>
        </w:rPr>
        <w:t>2</w:t>
      </w:r>
      <w:r>
        <w:t>/ngày (LK38HN) đến 2.900 m</w:t>
      </w:r>
      <w:r>
        <w:rPr>
          <w:vertAlign w:val="superscript"/>
        </w:rPr>
        <w:t>2</w:t>
      </w:r>
      <w:r>
        <w:t>/ngày (LK49, - Bồ Đề), trung bình 1.119 m</w:t>
      </w:r>
      <w:r>
        <w:rPr>
          <w:vertAlign w:val="superscript"/>
        </w:rPr>
        <w:t>2</w:t>
      </w:r>
      <w:r>
        <w:t xml:space="preserve">/ngày. </w:t>
      </w:r>
    </w:p>
    <w:p w14:paraId="18000DF4" w14:textId="77777777" w:rsidR="007158C1" w:rsidRPr="00D21F43" w:rsidRDefault="007158C1" w:rsidP="007158C1">
      <w:pPr>
        <w:pStyle w:val="HG-Para"/>
        <w:spacing w:before="120" w:after="120"/>
      </w:pPr>
      <w:r w:rsidRPr="00D21F43">
        <w:t>Tỷ lưu lượng các lỗ khoan thay đổi từ 0,11l/m.s (LK38HN rìa đồng bằng) đến 23,71 l/m.s (LK.TD1 – Thanh Trì), trung bình 5,74 l/m.s.</w:t>
      </w:r>
    </w:p>
    <w:p w14:paraId="552409C7" w14:textId="77777777" w:rsidR="007158C1" w:rsidRPr="004D5366" w:rsidRDefault="007158C1" w:rsidP="007158C1">
      <w:pPr>
        <w:pStyle w:val="HG-Para"/>
        <w:spacing w:before="120" w:after="120"/>
      </w:pPr>
      <w:r>
        <w:t>Nước dưới đất trong tầng chủ yếu là nước nhạt, kiểu nước phổ biến là Bicacbonat Canxi (hoặc Natri hay Magie). Tại khu vực phía nam thành phố tại huyện Phú  Xuyên, Ứng Hòa, vùng nước mặn (M&gt;1,5g/l) có diện tích 237 km</w:t>
      </w:r>
      <w:r>
        <w:rPr>
          <w:vertAlign w:val="superscript"/>
        </w:rPr>
        <w:t>2</w:t>
      </w:r>
      <w:r>
        <w:t>.</w:t>
      </w:r>
    </w:p>
    <w:p w14:paraId="629803B6" w14:textId="77777777" w:rsidR="007158C1" w:rsidRDefault="007158C1" w:rsidP="007158C1">
      <w:pPr>
        <w:pStyle w:val="HG-Para"/>
        <w:spacing w:before="120" w:after="120"/>
      </w:pPr>
      <w:r>
        <w:t>Chiều sâu thế nằm mực nước thường từ 2-4m trong trạng thái tự nhiên nhưng do ảnh hưởng bởi quá trình khai thác nước mãnh liệt tại vùng trung tâm nội thành và ngày càng tăng nên chiều sâu mực nước tại vùng này bị tụt sâu đến cốt cao -21m (Q.63a Mai Dịch), -17,3m (Q.68b Hà Đông</w:t>
      </w:r>
    </w:p>
    <w:p w14:paraId="7CD356F2" w14:textId="77777777" w:rsidR="007158C1" w:rsidRPr="00320958" w:rsidRDefault="007158C1" w:rsidP="007158C1">
      <w:pPr>
        <w:pStyle w:val="HG-Para"/>
        <w:spacing w:before="120" w:after="120"/>
      </w:pPr>
      <w:r>
        <w:t>Cũng như tầng chứa nước qp</w:t>
      </w:r>
      <w:r w:rsidRPr="00320958">
        <w:rPr>
          <w:vertAlign w:val="subscript"/>
        </w:rPr>
        <w:t>2</w:t>
      </w:r>
      <w:r>
        <w:t>, tầng qp</w:t>
      </w:r>
      <w:r w:rsidRPr="00320958">
        <w:rPr>
          <w:vertAlign w:val="subscript"/>
        </w:rPr>
        <w:t>1</w:t>
      </w:r>
      <w:r>
        <w:t xml:space="preserve"> </w:t>
      </w:r>
      <w:r w:rsidRPr="00CB1A80">
        <w:t xml:space="preserve">có quan hệ thủy lực chặt chẽ với các sông (sông Hồng, </w:t>
      </w:r>
      <w:r>
        <w:t xml:space="preserve">sông </w:t>
      </w:r>
      <w:r w:rsidRPr="00CB1A80">
        <w:t xml:space="preserve">Đuống, </w:t>
      </w:r>
      <w:r>
        <w:t xml:space="preserve">sông </w:t>
      </w:r>
      <w:r w:rsidRPr="00CB1A80">
        <w:t xml:space="preserve">Đáy). </w:t>
      </w:r>
      <w:r>
        <w:t>Ngoài ra, nước trong tầng còn được bổ cấp từ các tầng chứa nước ven rìa phía tây nam cung cấp.</w:t>
      </w:r>
    </w:p>
    <w:p w14:paraId="52BB8F74" w14:textId="77777777" w:rsidR="007158C1" w:rsidRDefault="007158C1" w:rsidP="007158C1">
      <w:pPr>
        <w:pStyle w:val="HG-Para"/>
        <w:spacing w:before="120" w:after="120"/>
      </w:pPr>
      <w:r>
        <w:t>Cùng với nước mưa, nước sông hồ là những nguồn chính hình thành trữ lượng nước, trong điều kiện động thái phá hủy do khai thác còn thêm nguồn hình thành từ lượng thấm xuyên ở các tầng chứa nước nằm trên.</w:t>
      </w:r>
    </w:p>
    <w:p w14:paraId="374226E4" w14:textId="77777777" w:rsidR="00956766" w:rsidRDefault="00956766">
      <w:pPr>
        <w:spacing w:before="0" w:after="200" w:line="276" w:lineRule="auto"/>
        <w:jc w:val="left"/>
        <w:rPr>
          <w:b/>
          <w:bCs/>
          <w:i/>
          <w:szCs w:val="26"/>
        </w:rPr>
      </w:pPr>
      <w:r>
        <w:rPr>
          <w:b/>
          <w:bCs/>
          <w:i/>
          <w:szCs w:val="26"/>
        </w:rPr>
        <w:br w:type="page"/>
      </w:r>
    </w:p>
    <w:p w14:paraId="007B33A1" w14:textId="6AFE424B" w:rsidR="007158C1" w:rsidRPr="00EC415A" w:rsidRDefault="007158C1" w:rsidP="007158C1">
      <w:pPr>
        <w:ind w:left="360"/>
        <w:rPr>
          <w:b/>
          <w:bCs/>
          <w:i/>
          <w:szCs w:val="26"/>
        </w:rPr>
      </w:pPr>
      <w:r>
        <w:rPr>
          <w:b/>
          <w:bCs/>
          <w:i/>
          <w:szCs w:val="26"/>
        </w:rPr>
        <w:lastRenderedPageBreak/>
        <w:t>1.1.3.</w:t>
      </w:r>
      <w:r w:rsidRPr="00EC415A">
        <w:rPr>
          <w:b/>
          <w:bCs/>
          <w:i/>
          <w:szCs w:val="26"/>
        </w:rPr>
        <w:t xml:space="preserve">Vùng Ninh Bình </w:t>
      </w:r>
    </w:p>
    <w:p w14:paraId="11785CD7" w14:textId="77777777" w:rsidR="007158C1" w:rsidRPr="00EC415A" w:rsidRDefault="007158C1" w:rsidP="007158C1">
      <w:pPr>
        <w:ind w:firstLine="567"/>
        <w:rPr>
          <w:b/>
          <w:bCs/>
          <w:i/>
          <w:szCs w:val="26"/>
        </w:rPr>
      </w:pPr>
      <w:r>
        <w:rPr>
          <w:b/>
          <w:bCs/>
          <w:i/>
          <w:szCs w:val="26"/>
        </w:rPr>
        <w:t>1)</w:t>
      </w:r>
      <w:r w:rsidRPr="00EC415A">
        <w:rPr>
          <w:b/>
          <w:bCs/>
          <w:i/>
          <w:szCs w:val="26"/>
        </w:rPr>
        <w:t>Vị trí địa lý</w:t>
      </w:r>
    </w:p>
    <w:p w14:paraId="518E642B" w14:textId="77777777" w:rsidR="007158C1" w:rsidRPr="00603703" w:rsidRDefault="007158C1" w:rsidP="007158C1">
      <w:pPr>
        <w:pStyle w:val="NormalWeb"/>
        <w:shd w:val="clear" w:color="auto" w:fill="FFFFFF"/>
        <w:spacing w:before="120" w:beforeAutospacing="0" w:after="120" w:afterAutospacing="0" w:line="312" w:lineRule="auto"/>
        <w:ind w:firstLine="567"/>
        <w:jc w:val="both"/>
        <w:rPr>
          <w:sz w:val="26"/>
          <w:szCs w:val="26"/>
        </w:rPr>
      </w:pPr>
      <w:r w:rsidRPr="00603703">
        <w:rPr>
          <w:sz w:val="26"/>
          <w:szCs w:val="26"/>
        </w:rPr>
        <w:t>Ninh Bình nằm ở vị trí ranh giới 3 khu vực địa lý: Tây Bắc, </w:t>
      </w:r>
      <w:hyperlink r:id="rId63" w:tooltip="Đồng bằng sông Hồng" w:history="1">
        <w:r w:rsidRPr="00CC397A">
          <w:rPr>
            <w:rStyle w:val="Hyperlink"/>
            <w:rFonts w:eastAsiaTheme="majorEastAsia"/>
            <w:b w:val="0"/>
            <w:bCs/>
            <w:color w:val="auto"/>
            <w:szCs w:val="26"/>
            <w:u w:val="none"/>
          </w:rPr>
          <w:t>châu thổ sông Hồng</w:t>
        </w:r>
      </w:hyperlink>
      <w:r w:rsidRPr="00603703">
        <w:rPr>
          <w:sz w:val="26"/>
          <w:szCs w:val="26"/>
        </w:rPr>
        <w:t> và Bắc Trung Bộ. Tỉnh này cũng nằm giữa 3 vùng kinh tế: </w:t>
      </w:r>
      <w:hyperlink r:id="rId64" w:tooltip="Quy hoạch vùng thủ đô Hà Nội" w:history="1">
        <w:r w:rsidRPr="00CC397A">
          <w:rPr>
            <w:rStyle w:val="Hyperlink"/>
            <w:rFonts w:eastAsiaTheme="majorEastAsia"/>
            <w:b w:val="0"/>
            <w:bCs/>
            <w:color w:val="auto"/>
            <w:szCs w:val="26"/>
            <w:u w:val="none"/>
          </w:rPr>
          <w:t>vùng Hà Nội</w:t>
        </w:r>
      </w:hyperlink>
      <w:r w:rsidRPr="00CC397A">
        <w:rPr>
          <w:b/>
          <w:bCs/>
          <w:sz w:val="26"/>
          <w:szCs w:val="26"/>
          <w:u w:val="single"/>
        </w:rPr>
        <w:t xml:space="preserve">, </w:t>
      </w:r>
      <w:r w:rsidRPr="00603703">
        <w:rPr>
          <w:sz w:val="26"/>
          <w:szCs w:val="26"/>
        </w:rPr>
        <w:t>vùng duyên hải Bắc Bộ và vùng duyên hải miền Trung. Ninh Bình nằm ở trọng tâm của nửa phía Bắc Việt Nam, khu vực các tỉnh từ Thừa Thiên Huế trở ra, có vị trí địa lý</w:t>
      </w:r>
      <w:r>
        <w:rPr>
          <w:sz w:val="26"/>
          <w:szCs w:val="26"/>
        </w:rPr>
        <w:t xml:space="preserve"> (hình 1 4):</w:t>
      </w:r>
    </w:p>
    <w:p w14:paraId="5EA5B693" w14:textId="77777777" w:rsidR="007158C1" w:rsidRPr="00603703" w:rsidRDefault="007158C1" w:rsidP="0061094C">
      <w:pPr>
        <w:numPr>
          <w:ilvl w:val="0"/>
          <w:numId w:val="14"/>
        </w:numPr>
        <w:shd w:val="clear" w:color="auto" w:fill="FFFFFF"/>
        <w:ind w:left="0" w:firstLine="567"/>
        <w:rPr>
          <w:szCs w:val="26"/>
        </w:rPr>
      </w:pPr>
      <w:r w:rsidRPr="00603703">
        <w:rPr>
          <w:szCs w:val="26"/>
        </w:rPr>
        <w:t>Phía Bắc giáp tỉnh </w:t>
      </w:r>
      <w:hyperlink r:id="rId65" w:tooltip="Hòa Bình" w:history="1">
        <w:r w:rsidRPr="00CC397A">
          <w:rPr>
            <w:rStyle w:val="Hyperlink"/>
            <w:rFonts w:eastAsiaTheme="majorEastAsia"/>
            <w:b w:val="0"/>
            <w:bCs/>
            <w:color w:val="auto"/>
            <w:szCs w:val="26"/>
            <w:u w:val="none"/>
          </w:rPr>
          <w:t>Hòa Bình</w:t>
        </w:r>
      </w:hyperlink>
      <w:r w:rsidRPr="00CC397A">
        <w:rPr>
          <w:szCs w:val="26"/>
        </w:rPr>
        <w:t> và tỉnh </w:t>
      </w:r>
      <w:hyperlink r:id="rId66" w:tooltip="Hà Nam" w:history="1">
        <w:r w:rsidRPr="00CC397A">
          <w:rPr>
            <w:rStyle w:val="Hyperlink"/>
            <w:rFonts w:eastAsiaTheme="majorEastAsia"/>
            <w:b w:val="0"/>
            <w:bCs/>
            <w:color w:val="auto"/>
            <w:szCs w:val="26"/>
            <w:u w:val="none"/>
          </w:rPr>
          <w:t>Hà Nam</w:t>
        </w:r>
      </w:hyperlink>
    </w:p>
    <w:p w14:paraId="165A0B9B" w14:textId="77777777" w:rsidR="007158C1" w:rsidRPr="00603703" w:rsidRDefault="007158C1" w:rsidP="0061094C">
      <w:pPr>
        <w:numPr>
          <w:ilvl w:val="0"/>
          <w:numId w:val="14"/>
        </w:numPr>
        <w:shd w:val="clear" w:color="auto" w:fill="FFFFFF"/>
        <w:ind w:left="0" w:firstLine="567"/>
        <w:rPr>
          <w:szCs w:val="26"/>
        </w:rPr>
      </w:pPr>
      <w:r w:rsidRPr="00603703">
        <w:rPr>
          <w:szCs w:val="26"/>
        </w:rPr>
        <w:t>Phía Đông giáp tỉnh </w:t>
      </w:r>
      <w:hyperlink r:id="rId67" w:tooltip="Nam Định" w:history="1">
        <w:r w:rsidRPr="00CC397A">
          <w:rPr>
            <w:rStyle w:val="Hyperlink"/>
            <w:rFonts w:eastAsiaTheme="majorEastAsia"/>
            <w:b w:val="0"/>
            <w:bCs/>
            <w:color w:val="auto"/>
            <w:szCs w:val="26"/>
            <w:u w:val="none"/>
          </w:rPr>
          <w:t>Nam Định</w:t>
        </w:r>
      </w:hyperlink>
      <w:r w:rsidRPr="00603703">
        <w:rPr>
          <w:szCs w:val="26"/>
        </w:rPr>
        <w:t> qua sông Đáy</w:t>
      </w:r>
    </w:p>
    <w:p w14:paraId="177C09DC" w14:textId="30755469" w:rsidR="007158C1" w:rsidRPr="00603703" w:rsidRDefault="007158C1" w:rsidP="0061094C">
      <w:pPr>
        <w:numPr>
          <w:ilvl w:val="0"/>
          <w:numId w:val="14"/>
        </w:numPr>
        <w:shd w:val="clear" w:color="auto" w:fill="FFFFFF"/>
        <w:ind w:left="0" w:firstLine="567"/>
        <w:rPr>
          <w:szCs w:val="26"/>
        </w:rPr>
      </w:pPr>
      <w:r w:rsidRPr="00603703">
        <w:rPr>
          <w:szCs w:val="26"/>
        </w:rPr>
        <w:t xml:space="preserve">Phía Tây giáp </w:t>
      </w:r>
      <w:r w:rsidRPr="00CC397A">
        <w:rPr>
          <w:szCs w:val="26"/>
        </w:rPr>
        <w:t>tỉnh </w:t>
      </w:r>
      <w:hyperlink r:id="rId68" w:tooltip="Thanh Hóa" w:history="1">
        <w:r w:rsidRPr="00CC397A">
          <w:rPr>
            <w:rStyle w:val="Hyperlink"/>
            <w:rFonts w:eastAsiaTheme="majorEastAsia"/>
            <w:b w:val="0"/>
            <w:bCs/>
            <w:color w:val="auto"/>
            <w:szCs w:val="26"/>
            <w:u w:val="none"/>
          </w:rPr>
          <w:t>Thanh Hó</w:t>
        </w:r>
      </w:hyperlink>
      <w:r w:rsidR="009A583C" w:rsidRPr="009A583C">
        <w:rPr>
          <w:rStyle w:val="Hyperlink"/>
          <w:rFonts w:eastAsiaTheme="majorEastAsia"/>
          <w:b w:val="0"/>
          <w:bCs/>
          <w:color w:val="auto"/>
          <w:szCs w:val="26"/>
          <w:u w:val="none"/>
        </w:rPr>
        <w:t>a</w:t>
      </w:r>
    </w:p>
    <w:p w14:paraId="0C92FA84" w14:textId="77777777" w:rsidR="007158C1" w:rsidRPr="00CC397A" w:rsidRDefault="007158C1" w:rsidP="0061094C">
      <w:pPr>
        <w:numPr>
          <w:ilvl w:val="0"/>
          <w:numId w:val="14"/>
        </w:numPr>
        <w:shd w:val="clear" w:color="auto" w:fill="FFFFFF"/>
        <w:ind w:left="0" w:firstLine="567"/>
        <w:rPr>
          <w:szCs w:val="26"/>
        </w:rPr>
      </w:pPr>
      <w:r w:rsidRPr="00D25307">
        <w:rPr>
          <w:szCs w:val="26"/>
        </w:rPr>
        <w:t>Phía Nam giáp </w:t>
      </w:r>
      <w:hyperlink r:id="rId69" w:tooltip="Biển Đông" w:history="1">
        <w:r w:rsidRPr="00CC397A">
          <w:rPr>
            <w:rStyle w:val="Hyperlink"/>
            <w:rFonts w:eastAsiaTheme="majorEastAsia"/>
            <w:b w:val="0"/>
            <w:bCs/>
            <w:color w:val="auto"/>
            <w:szCs w:val="26"/>
            <w:u w:val="none"/>
          </w:rPr>
          <w:t>Biển Đông</w:t>
        </w:r>
      </w:hyperlink>
      <w:r w:rsidRPr="00CC397A">
        <w:rPr>
          <w:b/>
          <w:bCs/>
          <w:szCs w:val="26"/>
        </w:rPr>
        <w:t> (</w:t>
      </w:r>
      <w:hyperlink r:id="rId70" w:tooltip="Vịnh Bắc Bộ" w:history="1">
        <w:r w:rsidRPr="00CC397A">
          <w:rPr>
            <w:rStyle w:val="Hyperlink"/>
            <w:rFonts w:eastAsiaTheme="majorEastAsia"/>
            <w:b w:val="0"/>
            <w:bCs/>
            <w:color w:val="auto"/>
            <w:szCs w:val="26"/>
            <w:u w:val="none"/>
          </w:rPr>
          <w:t>Vịnh Bắc Bộ</w:t>
        </w:r>
      </w:hyperlink>
      <w:r w:rsidRPr="00CC397A">
        <w:rPr>
          <w:szCs w:val="26"/>
        </w:rPr>
        <w:t>)</w:t>
      </w:r>
    </w:p>
    <w:p w14:paraId="7DA15944" w14:textId="77777777" w:rsidR="007158C1" w:rsidRPr="00852395" w:rsidRDefault="007158C1" w:rsidP="007158C1">
      <w:pPr>
        <w:ind w:firstLine="567"/>
        <w:rPr>
          <w:iCs/>
          <w:szCs w:val="26"/>
        </w:rPr>
      </w:pPr>
      <w:r w:rsidRPr="00852395">
        <w:rPr>
          <w:szCs w:val="26"/>
          <w:shd w:val="clear" w:color="auto" w:fill="FFFFFF"/>
        </w:rPr>
        <w:t>Trung tâm tỉnh là </w:t>
      </w:r>
      <w:hyperlink r:id="rId71" w:tooltip="Ninh Bình (thành phố)" w:history="1">
        <w:r w:rsidRPr="006400D1">
          <w:rPr>
            <w:rStyle w:val="Hyperlink"/>
            <w:rFonts w:eastAsiaTheme="majorEastAsia"/>
            <w:b w:val="0"/>
            <w:bCs/>
            <w:color w:val="auto"/>
            <w:szCs w:val="26"/>
            <w:u w:val="none"/>
            <w:shd w:val="clear" w:color="auto" w:fill="FFFFFF"/>
          </w:rPr>
          <w:t>thành phố Ninh Bình</w:t>
        </w:r>
      </w:hyperlink>
      <w:r w:rsidRPr="00852395">
        <w:rPr>
          <w:szCs w:val="26"/>
          <w:shd w:val="clear" w:color="auto" w:fill="FFFFFF"/>
        </w:rPr>
        <w:t> cách thủ đô </w:t>
      </w:r>
      <w:hyperlink r:id="rId72" w:tooltip="Hà Nội" w:history="1">
        <w:r w:rsidRPr="006400D1">
          <w:rPr>
            <w:rStyle w:val="Hyperlink"/>
            <w:rFonts w:eastAsiaTheme="majorEastAsia"/>
            <w:b w:val="0"/>
            <w:bCs/>
            <w:color w:val="auto"/>
            <w:szCs w:val="26"/>
            <w:u w:val="none"/>
            <w:shd w:val="clear" w:color="auto" w:fill="FFFFFF"/>
          </w:rPr>
          <w:t>Hà Nội</w:t>
        </w:r>
      </w:hyperlink>
      <w:r w:rsidRPr="00852395">
        <w:rPr>
          <w:szCs w:val="26"/>
          <w:shd w:val="clear" w:color="auto" w:fill="FFFFFF"/>
        </w:rPr>
        <w:t> 93 km về phía Nam. Thành phố </w:t>
      </w:r>
      <w:hyperlink r:id="rId73" w:tooltip="Tam Điệp" w:history="1">
        <w:r w:rsidRPr="006400D1">
          <w:rPr>
            <w:rStyle w:val="Hyperlink"/>
            <w:rFonts w:eastAsiaTheme="majorEastAsia"/>
            <w:b w:val="0"/>
            <w:bCs/>
            <w:color w:val="auto"/>
            <w:szCs w:val="26"/>
            <w:u w:val="none"/>
            <w:shd w:val="clear" w:color="auto" w:fill="FFFFFF"/>
          </w:rPr>
          <w:t>Tam Điệp</w:t>
        </w:r>
      </w:hyperlink>
      <w:r w:rsidRPr="00852395">
        <w:rPr>
          <w:szCs w:val="26"/>
          <w:shd w:val="clear" w:color="auto" w:fill="FFFFFF"/>
        </w:rPr>
        <w:t> cách Thủ đô Hà Nội 105 km.</w:t>
      </w:r>
    </w:p>
    <w:p w14:paraId="58719064" w14:textId="77777777" w:rsidR="007158C1" w:rsidRDefault="007158C1" w:rsidP="00956766">
      <w:pPr>
        <w:pStyle w:val="ListParagraph"/>
        <w:ind w:left="1800" w:hanging="1800"/>
        <w:jc w:val="center"/>
        <w:rPr>
          <w:iCs/>
          <w:color w:val="FF0000"/>
          <w:szCs w:val="26"/>
        </w:rPr>
      </w:pPr>
      <w:r>
        <w:rPr>
          <w:noProof/>
        </w:rPr>
        <w:drawing>
          <wp:inline distT="0" distB="0" distL="0" distR="0" wp14:anchorId="1D1A070D" wp14:editId="2DD447DD">
            <wp:extent cx="5686019" cy="4257675"/>
            <wp:effectExtent l="19050" t="19050" r="10160" b="9525"/>
            <wp:docPr id="22" name="Picture 22" descr="Bản đồ tỉnh Ninh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ản đồ tỉnh Ninh Bình"/>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98603" cy="4267097"/>
                    </a:xfrm>
                    <a:prstGeom prst="rect">
                      <a:avLst/>
                    </a:prstGeom>
                    <a:solidFill>
                      <a:schemeClr val="accent1">
                        <a:alpha val="99000"/>
                      </a:schemeClr>
                    </a:solidFill>
                    <a:ln w="19050">
                      <a:solidFill>
                        <a:schemeClr val="accent1"/>
                      </a:solidFill>
                    </a:ln>
                  </pic:spPr>
                </pic:pic>
              </a:graphicData>
            </a:graphic>
          </wp:inline>
        </w:drawing>
      </w:r>
    </w:p>
    <w:p w14:paraId="17BD3348" w14:textId="77777777" w:rsidR="007158C1" w:rsidRPr="00821D5F" w:rsidRDefault="007158C1" w:rsidP="007158C1">
      <w:pPr>
        <w:pStyle w:val="ListParagraph"/>
        <w:ind w:left="1800"/>
        <w:rPr>
          <w:i/>
          <w:szCs w:val="26"/>
        </w:rPr>
      </w:pPr>
      <w:r w:rsidRPr="00821D5F">
        <w:rPr>
          <w:i/>
          <w:szCs w:val="26"/>
        </w:rPr>
        <w:t xml:space="preserve">Hình </w:t>
      </w:r>
      <w:r>
        <w:rPr>
          <w:i/>
          <w:szCs w:val="26"/>
        </w:rPr>
        <w:t>1.</w:t>
      </w:r>
      <w:r w:rsidRPr="00821D5F">
        <w:rPr>
          <w:i/>
          <w:szCs w:val="26"/>
        </w:rPr>
        <w:t>4 – Bản đồ hành chính tỉnh Ninh Bình</w:t>
      </w:r>
    </w:p>
    <w:p w14:paraId="50651AA9" w14:textId="77777777" w:rsidR="007158C1" w:rsidRDefault="007158C1" w:rsidP="007158C1">
      <w:pPr>
        <w:pStyle w:val="ListParagraph"/>
        <w:ind w:left="1800"/>
        <w:rPr>
          <w:iCs/>
          <w:color w:val="FF0000"/>
          <w:szCs w:val="26"/>
        </w:rPr>
      </w:pPr>
    </w:p>
    <w:p w14:paraId="5992E1A5" w14:textId="77777777" w:rsidR="00956766" w:rsidRDefault="00956766">
      <w:pPr>
        <w:spacing w:before="0" w:after="200" w:line="276" w:lineRule="auto"/>
        <w:jc w:val="left"/>
        <w:rPr>
          <w:b/>
          <w:bCs/>
          <w:i/>
          <w:szCs w:val="26"/>
        </w:rPr>
      </w:pPr>
      <w:r>
        <w:rPr>
          <w:b/>
          <w:bCs/>
          <w:i/>
          <w:szCs w:val="26"/>
        </w:rPr>
        <w:br w:type="page"/>
      </w:r>
    </w:p>
    <w:p w14:paraId="51BCA680" w14:textId="2AE9774F" w:rsidR="007158C1" w:rsidRPr="001453FD" w:rsidRDefault="007158C1" w:rsidP="007158C1">
      <w:pPr>
        <w:pStyle w:val="ListParagraph"/>
        <w:ind w:left="1080"/>
        <w:rPr>
          <w:b/>
          <w:bCs/>
          <w:i/>
          <w:szCs w:val="26"/>
        </w:rPr>
      </w:pPr>
      <w:r>
        <w:rPr>
          <w:b/>
          <w:bCs/>
          <w:i/>
          <w:szCs w:val="26"/>
        </w:rPr>
        <w:lastRenderedPageBreak/>
        <w:t>2)</w:t>
      </w:r>
      <w:r w:rsidRPr="001453FD">
        <w:rPr>
          <w:b/>
          <w:bCs/>
          <w:i/>
          <w:szCs w:val="26"/>
        </w:rPr>
        <w:t>Địa hình</w:t>
      </w:r>
    </w:p>
    <w:p w14:paraId="4D4C65EC" w14:textId="77777777" w:rsidR="007158C1" w:rsidRDefault="007158C1" w:rsidP="007158C1">
      <w:pPr>
        <w:pStyle w:val="NormalWeb"/>
        <w:shd w:val="clear" w:color="auto" w:fill="FFFFFF"/>
        <w:spacing w:before="120" w:beforeAutospacing="0" w:after="120" w:afterAutospacing="0" w:line="312" w:lineRule="auto"/>
        <w:ind w:firstLine="567"/>
        <w:jc w:val="both"/>
        <w:rPr>
          <w:color w:val="000000" w:themeColor="text1"/>
          <w:sz w:val="26"/>
          <w:szCs w:val="26"/>
        </w:rPr>
      </w:pPr>
      <w:r w:rsidRPr="001453FD">
        <w:rPr>
          <w:color w:val="000000" w:themeColor="text1"/>
          <w:sz w:val="26"/>
          <w:szCs w:val="26"/>
        </w:rPr>
        <w:t>Ninh Bình bao gồm cả ba loại địa hình</w:t>
      </w:r>
      <w:r>
        <w:rPr>
          <w:color w:val="000000" w:themeColor="text1"/>
          <w:sz w:val="26"/>
          <w:szCs w:val="26"/>
        </w:rPr>
        <w:t>: Đồi núi, bán sơn địa và đồng bằng</w:t>
      </w:r>
      <w:r w:rsidRPr="001453FD">
        <w:rPr>
          <w:color w:val="000000" w:themeColor="text1"/>
          <w:sz w:val="26"/>
          <w:szCs w:val="26"/>
        </w:rPr>
        <w:t xml:space="preserve">. </w:t>
      </w:r>
    </w:p>
    <w:p w14:paraId="06EEFE62" w14:textId="77777777" w:rsidR="007158C1" w:rsidRDefault="007158C1" w:rsidP="007158C1">
      <w:pPr>
        <w:pStyle w:val="NormalWeb"/>
        <w:shd w:val="clear" w:color="auto" w:fill="FFFFFF"/>
        <w:spacing w:before="120" w:beforeAutospacing="0" w:after="120" w:afterAutospacing="0" w:line="312" w:lineRule="auto"/>
        <w:ind w:firstLine="720"/>
        <w:jc w:val="both"/>
        <w:rPr>
          <w:color w:val="000000" w:themeColor="text1"/>
          <w:sz w:val="26"/>
          <w:szCs w:val="26"/>
        </w:rPr>
      </w:pPr>
      <w:r>
        <w:rPr>
          <w:color w:val="000000" w:themeColor="text1"/>
          <w:sz w:val="26"/>
          <w:szCs w:val="26"/>
        </w:rPr>
        <w:t xml:space="preserve">+ </w:t>
      </w:r>
      <w:r w:rsidRPr="001453FD">
        <w:rPr>
          <w:color w:val="000000" w:themeColor="text1"/>
          <w:sz w:val="26"/>
          <w:szCs w:val="26"/>
        </w:rPr>
        <w:t>Vùng đồi núi và bán sơn địa ở phía Tây Bắc bao gồm các huyện </w:t>
      </w:r>
      <w:hyperlink r:id="rId75" w:tooltip="Nho Quan" w:history="1">
        <w:r w:rsidRPr="00DE08F3">
          <w:rPr>
            <w:rStyle w:val="Hyperlink"/>
            <w:rFonts w:eastAsiaTheme="majorEastAsia"/>
            <w:b w:val="0"/>
            <w:bCs/>
            <w:color w:val="000000" w:themeColor="text1"/>
            <w:szCs w:val="26"/>
            <w:u w:val="none"/>
          </w:rPr>
          <w:t>Nho Quan</w:t>
        </w:r>
      </w:hyperlink>
      <w:r w:rsidRPr="00DE08F3">
        <w:rPr>
          <w:b/>
          <w:bCs/>
          <w:color w:val="000000" w:themeColor="text1"/>
          <w:sz w:val="26"/>
          <w:szCs w:val="26"/>
        </w:rPr>
        <w:t>, </w:t>
      </w:r>
      <w:hyperlink r:id="rId76" w:tooltip="Gia Viễn" w:history="1">
        <w:r w:rsidRPr="00DE08F3">
          <w:rPr>
            <w:rStyle w:val="Hyperlink"/>
            <w:rFonts w:eastAsiaTheme="majorEastAsia"/>
            <w:b w:val="0"/>
            <w:bCs/>
            <w:color w:val="000000" w:themeColor="text1"/>
            <w:szCs w:val="26"/>
            <w:u w:val="none"/>
          </w:rPr>
          <w:t>Gia Viễn</w:t>
        </w:r>
      </w:hyperlink>
      <w:r w:rsidRPr="00DE08F3">
        <w:rPr>
          <w:b/>
          <w:bCs/>
          <w:color w:val="000000" w:themeColor="text1"/>
          <w:sz w:val="26"/>
          <w:szCs w:val="26"/>
        </w:rPr>
        <w:t>, </w:t>
      </w:r>
      <w:hyperlink r:id="rId77" w:tooltip="Hoa Lư" w:history="1">
        <w:r w:rsidRPr="00DE08F3">
          <w:rPr>
            <w:rStyle w:val="Hyperlink"/>
            <w:rFonts w:eastAsiaTheme="majorEastAsia"/>
            <w:b w:val="0"/>
            <w:bCs/>
            <w:color w:val="000000" w:themeColor="text1"/>
            <w:szCs w:val="26"/>
            <w:u w:val="none"/>
          </w:rPr>
          <w:t>Hoa Lư</w:t>
        </w:r>
      </w:hyperlink>
      <w:r w:rsidRPr="00DE08F3">
        <w:rPr>
          <w:b/>
          <w:bCs/>
          <w:color w:val="000000" w:themeColor="text1"/>
          <w:sz w:val="26"/>
          <w:szCs w:val="26"/>
        </w:rPr>
        <w:t>, </w:t>
      </w:r>
      <w:hyperlink r:id="rId78" w:tooltip="Tam Điệp" w:history="1">
        <w:r w:rsidRPr="00DE08F3">
          <w:rPr>
            <w:rStyle w:val="Hyperlink"/>
            <w:rFonts w:eastAsiaTheme="majorEastAsia"/>
            <w:b w:val="0"/>
            <w:bCs/>
            <w:color w:val="000000" w:themeColor="text1"/>
            <w:szCs w:val="26"/>
            <w:u w:val="none"/>
          </w:rPr>
          <w:t>Tam Điệp</w:t>
        </w:r>
      </w:hyperlink>
      <w:r w:rsidRPr="00DE08F3">
        <w:rPr>
          <w:b/>
          <w:bCs/>
          <w:color w:val="000000" w:themeColor="text1"/>
          <w:sz w:val="26"/>
          <w:szCs w:val="26"/>
        </w:rPr>
        <w:t>.</w:t>
      </w:r>
      <w:r w:rsidRPr="001453FD">
        <w:rPr>
          <w:color w:val="000000" w:themeColor="text1"/>
          <w:sz w:val="26"/>
          <w:szCs w:val="26"/>
        </w:rPr>
        <w:t xml:space="preserve"> Đỉnh Mây Bạc thuộc </w:t>
      </w:r>
      <w:hyperlink r:id="rId79" w:tooltip="Rừng Cúc Phương" w:history="1">
        <w:r w:rsidRPr="00DE08F3">
          <w:rPr>
            <w:rStyle w:val="Hyperlink"/>
            <w:rFonts w:eastAsiaTheme="majorEastAsia"/>
            <w:b w:val="0"/>
            <w:bCs/>
            <w:color w:val="000000" w:themeColor="text1"/>
            <w:szCs w:val="26"/>
            <w:u w:val="none"/>
          </w:rPr>
          <w:t>rừng Cúc Phương</w:t>
        </w:r>
      </w:hyperlink>
      <w:r w:rsidRPr="00DE08F3">
        <w:rPr>
          <w:b/>
          <w:bCs/>
          <w:color w:val="000000" w:themeColor="text1"/>
          <w:sz w:val="26"/>
          <w:szCs w:val="26"/>
        </w:rPr>
        <w:t> </w:t>
      </w:r>
      <w:r w:rsidRPr="001453FD">
        <w:rPr>
          <w:color w:val="000000" w:themeColor="text1"/>
          <w:sz w:val="26"/>
          <w:szCs w:val="26"/>
        </w:rPr>
        <w:t>với độ cao 648 m là đỉnh núi cao nhất Ninh Bình. </w:t>
      </w:r>
    </w:p>
    <w:p w14:paraId="19A19B71" w14:textId="77777777" w:rsidR="007158C1" w:rsidRDefault="007158C1" w:rsidP="007158C1">
      <w:pPr>
        <w:pStyle w:val="NormalWeb"/>
        <w:shd w:val="clear" w:color="auto" w:fill="FFFFFF"/>
        <w:spacing w:before="120" w:beforeAutospacing="0" w:after="120" w:afterAutospacing="0" w:line="312" w:lineRule="auto"/>
        <w:ind w:firstLine="720"/>
        <w:jc w:val="both"/>
        <w:rPr>
          <w:color w:val="000000" w:themeColor="text1"/>
          <w:sz w:val="26"/>
          <w:szCs w:val="26"/>
        </w:rPr>
      </w:pPr>
      <w:r>
        <w:rPr>
          <w:color w:val="000000" w:themeColor="text1"/>
          <w:sz w:val="26"/>
          <w:szCs w:val="26"/>
        </w:rPr>
        <w:t xml:space="preserve">+ </w:t>
      </w:r>
      <w:r w:rsidRPr="001453FD">
        <w:rPr>
          <w:color w:val="000000" w:themeColor="text1"/>
          <w:sz w:val="26"/>
          <w:szCs w:val="26"/>
        </w:rPr>
        <w:t>Vùng đồng bằng ven biển ở phía Đông Nam thuộc 2 huyện </w:t>
      </w:r>
      <w:hyperlink r:id="rId80" w:tooltip="Kim Sơn, Ninh Bình" w:history="1">
        <w:r w:rsidRPr="00DE08F3">
          <w:rPr>
            <w:rStyle w:val="Hyperlink"/>
            <w:rFonts w:eastAsiaTheme="majorEastAsia"/>
            <w:b w:val="0"/>
            <w:bCs/>
            <w:color w:val="000000" w:themeColor="text1"/>
            <w:szCs w:val="26"/>
            <w:u w:val="none"/>
          </w:rPr>
          <w:t>Kim Sơn</w:t>
        </w:r>
      </w:hyperlink>
      <w:r w:rsidRPr="001453FD">
        <w:rPr>
          <w:color w:val="000000" w:themeColor="text1"/>
          <w:sz w:val="26"/>
          <w:szCs w:val="26"/>
        </w:rPr>
        <w:t> và </w:t>
      </w:r>
      <w:hyperlink r:id="rId81" w:tooltip="Yên Khánh" w:history="1">
        <w:r w:rsidRPr="00DE08F3">
          <w:rPr>
            <w:rStyle w:val="Hyperlink"/>
            <w:rFonts w:eastAsiaTheme="majorEastAsia"/>
            <w:b w:val="0"/>
            <w:bCs/>
            <w:color w:val="000000" w:themeColor="text1"/>
            <w:szCs w:val="26"/>
            <w:u w:val="none"/>
          </w:rPr>
          <w:t>Yên Khánh</w:t>
        </w:r>
      </w:hyperlink>
      <w:r w:rsidRPr="00DE08F3">
        <w:rPr>
          <w:b/>
          <w:bCs/>
          <w:color w:val="000000" w:themeColor="text1"/>
          <w:sz w:val="26"/>
          <w:szCs w:val="26"/>
        </w:rPr>
        <w:t>.</w:t>
      </w:r>
      <w:r w:rsidRPr="001453FD">
        <w:rPr>
          <w:color w:val="000000" w:themeColor="text1"/>
          <w:sz w:val="26"/>
          <w:szCs w:val="26"/>
        </w:rPr>
        <w:t xml:space="preserve"> Có nhiều hồ nước như tự nhiên như </w:t>
      </w:r>
      <w:hyperlink r:id="rId82" w:tooltip="Hồ Đông Chương (trang chưa được viết)" w:history="1">
        <w:r w:rsidRPr="00DE08F3">
          <w:rPr>
            <w:rStyle w:val="Hyperlink"/>
            <w:rFonts w:eastAsiaTheme="majorEastAsia"/>
            <w:b w:val="0"/>
            <w:bCs/>
            <w:color w:val="000000" w:themeColor="text1"/>
            <w:szCs w:val="26"/>
            <w:u w:val="none"/>
          </w:rPr>
          <w:t>hồ Đông Chươn</w:t>
        </w:r>
        <w:r w:rsidRPr="00DE08F3">
          <w:rPr>
            <w:rStyle w:val="Hyperlink"/>
            <w:rFonts w:eastAsiaTheme="majorEastAsia"/>
            <w:b w:val="0"/>
            <w:bCs/>
            <w:color w:val="000000" w:themeColor="text1"/>
            <w:szCs w:val="26"/>
          </w:rPr>
          <w:t>g</w:t>
        </w:r>
      </w:hyperlink>
      <w:r w:rsidRPr="00DE08F3">
        <w:rPr>
          <w:b/>
          <w:bCs/>
          <w:color w:val="000000" w:themeColor="text1"/>
          <w:sz w:val="26"/>
          <w:szCs w:val="26"/>
        </w:rPr>
        <w:t>, </w:t>
      </w:r>
      <w:hyperlink r:id="rId83" w:tooltip="Hồ Yên Quang" w:history="1">
        <w:r w:rsidRPr="00DE08F3">
          <w:rPr>
            <w:rStyle w:val="Hyperlink"/>
            <w:rFonts w:eastAsiaTheme="majorEastAsia"/>
            <w:b w:val="0"/>
            <w:bCs/>
            <w:color w:val="000000" w:themeColor="text1"/>
            <w:szCs w:val="26"/>
            <w:u w:val="none"/>
          </w:rPr>
          <w:t>hồ Một đến Bốn Yên Quang</w:t>
        </w:r>
      </w:hyperlink>
      <w:r w:rsidRPr="00DE08F3">
        <w:rPr>
          <w:b/>
          <w:bCs/>
          <w:color w:val="000000" w:themeColor="text1"/>
          <w:sz w:val="26"/>
          <w:szCs w:val="26"/>
        </w:rPr>
        <w:t>, </w:t>
      </w:r>
      <w:hyperlink r:id="rId84" w:tooltip="Hồ Yên Thắng" w:history="1">
        <w:r w:rsidRPr="00DE08F3">
          <w:rPr>
            <w:rStyle w:val="Hyperlink"/>
            <w:rFonts w:eastAsiaTheme="majorEastAsia"/>
            <w:b w:val="0"/>
            <w:bCs/>
            <w:color w:val="000000" w:themeColor="text1"/>
            <w:szCs w:val="26"/>
            <w:u w:val="none"/>
          </w:rPr>
          <w:t>hồ Yên Thắng</w:t>
        </w:r>
      </w:hyperlink>
      <w:r w:rsidRPr="001453FD">
        <w:rPr>
          <w:color w:val="000000" w:themeColor="text1"/>
          <w:sz w:val="26"/>
          <w:szCs w:val="26"/>
        </w:rPr>
        <w:t>, hồ Mùa Thu, hồ Đá Lải, </w:t>
      </w:r>
      <w:hyperlink r:id="rId85" w:tooltip="Hồ Đồng Thái" w:history="1">
        <w:r w:rsidRPr="00DE08F3">
          <w:rPr>
            <w:rStyle w:val="Hyperlink"/>
            <w:rFonts w:eastAsiaTheme="majorEastAsia"/>
            <w:b w:val="0"/>
            <w:bCs/>
            <w:color w:val="000000" w:themeColor="text1"/>
            <w:szCs w:val="26"/>
            <w:u w:val="none"/>
          </w:rPr>
          <w:t>hồ Đồng Thái</w:t>
        </w:r>
      </w:hyperlink>
      <w:r w:rsidRPr="00DE08F3">
        <w:rPr>
          <w:b/>
          <w:bCs/>
          <w:color w:val="000000" w:themeColor="text1"/>
          <w:sz w:val="26"/>
          <w:szCs w:val="26"/>
        </w:rPr>
        <w:t>.</w:t>
      </w:r>
      <w:r w:rsidRPr="001453FD">
        <w:rPr>
          <w:color w:val="000000" w:themeColor="text1"/>
          <w:sz w:val="26"/>
          <w:szCs w:val="26"/>
        </w:rPr>
        <w:t xml:space="preserve">.. Xen giữa 2 vùng lớn là vùng chiêm trũng chuyển tiếp. </w:t>
      </w:r>
    </w:p>
    <w:p w14:paraId="67D50D79" w14:textId="77777777" w:rsidR="007158C1" w:rsidRDefault="007158C1" w:rsidP="007158C1">
      <w:pPr>
        <w:pStyle w:val="NormalWeb"/>
        <w:shd w:val="clear" w:color="auto" w:fill="FFFFFF"/>
        <w:spacing w:before="120" w:beforeAutospacing="0" w:after="120" w:afterAutospacing="0" w:line="312" w:lineRule="auto"/>
        <w:ind w:left="1080"/>
        <w:jc w:val="both"/>
        <w:rPr>
          <w:b/>
          <w:bCs/>
          <w:i/>
          <w:iCs/>
          <w:color w:val="000000" w:themeColor="text1"/>
          <w:sz w:val="26"/>
          <w:szCs w:val="26"/>
        </w:rPr>
      </w:pPr>
      <w:r>
        <w:rPr>
          <w:b/>
          <w:bCs/>
          <w:i/>
          <w:iCs/>
          <w:color w:val="000000" w:themeColor="text1"/>
          <w:sz w:val="26"/>
          <w:szCs w:val="26"/>
        </w:rPr>
        <w:t>3)</w:t>
      </w:r>
      <w:r w:rsidRPr="00337BF6">
        <w:rPr>
          <w:b/>
          <w:bCs/>
          <w:i/>
          <w:iCs/>
          <w:color w:val="000000" w:themeColor="text1"/>
          <w:sz w:val="26"/>
          <w:szCs w:val="26"/>
        </w:rPr>
        <w:t>Thủy văn</w:t>
      </w:r>
    </w:p>
    <w:p w14:paraId="7372C979" w14:textId="77777777" w:rsidR="007158C1" w:rsidRPr="00D040FD" w:rsidRDefault="007158C1" w:rsidP="007158C1">
      <w:pPr>
        <w:pStyle w:val="BodyTextIndent"/>
        <w:spacing w:after="120"/>
        <w:ind w:firstLine="425"/>
        <w:rPr>
          <w:rFonts w:ascii="Times New Roman" w:hAnsi="Times New Roman"/>
          <w:sz w:val="26"/>
          <w:szCs w:val="26"/>
        </w:rPr>
      </w:pPr>
      <w:r w:rsidRPr="00D040FD">
        <w:rPr>
          <w:rFonts w:ascii="Times New Roman" w:hAnsi="Times New Roman"/>
          <w:sz w:val="26"/>
          <w:szCs w:val="26"/>
        </w:rPr>
        <w:t xml:space="preserve">Mạng </w:t>
      </w:r>
      <w:r>
        <w:rPr>
          <w:rFonts w:ascii="Times New Roman" w:hAnsi="Times New Roman"/>
          <w:sz w:val="26"/>
          <w:szCs w:val="26"/>
        </w:rPr>
        <w:t>lưới sông suối trong vùng khá dày đặc, bao gồm các sông, suối và các hồ nước tự nhiên và nhân tạo. Đang skeer nhất là sông Đáy, sông Hoàng Long, sông Vạc. Do yếu tố địa hình chi phối nên các sông đều chảy theo hướng Tây Bắc – Đông nam.</w:t>
      </w:r>
    </w:p>
    <w:p w14:paraId="15A82417" w14:textId="77777777" w:rsidR="007158C1" w:rsidRPr="008C62D4" w:rsidRDefault="007158C1" w:rsidP="007158C1">
      <w:pPr>
        <w:ind w:firstLine="425"/>
        <w:rPr>
          <w:b/>
          <w:bCs/>
          <w:i/>
          <w:color w:val="000000" w:themeColor="text1"/>
          <w:szCs w:val="26"/>
        </w:rPr>
      </w:pPr>
      <w:r w:rsidRPr="008C62D4">
        <w:rPr>
          <w:b/>
          <w:bCs/>
          <w:i/>
          <w:color w:val="000000" w:themeColor="text1"/>
          <w:szCs w:val="26"/>
        </w:rPr>
        <w:t>4)Đặc điểm địa chất thủy văn</w:t>
      </w:r>
    </w:p>
    <w:p w14:paraId="6E7D4704" w14:textId="77777777" w:rsidR="007158C1" w:rsidRPr="00E51712" w:rsidRDefault="007158C1" w:rsidP="007158C1">
      <w:pPr>
        <w:pStyle w:val="ListParagraph"/>
        <w:ind w:left="0" w:firstLine="720"/>
        <w:rPr>
          <w:b/>
          <w:i/>
          <w:szCs w:val="26"/>
          <w:lang w:val="pt-BR"/>
        </w:rPr>
      </w:pPr>
      <w:r w:rsidRPr="00E51712">
        <w:rPr>
          <w:b/>
          <w:i/>
          <w:szCs w:val="26"/>
          <w:lang w:val="pt-BR"/>
        </w:rPr>
        <w:t>a. Tầng chứa nước lỗ hổng Holocen trên</w:t>
      </w:r>
      <w:r>
        <w:rPr>
          <w:b/>
          <w:i/>
          <w:szCs w:val="26"/>
          <w:lang w:val="pt-BR"/>
        </w:rPr>
        <w:t xml:space="preserve"> </w:t>
      </w:r>
      <w:r w:rsidRPr="00E51712">
        <w:rPr>
          <w:b/>
          <w:i/>
          <w:szCs w:val="26"/>
          <w:lang w:val="pt-BR"/>
        </w:rPr>
        <w:t>hệ tầng Thái Bình  (qh</w:t>
      </w:r>
      <w:r w:rsidRPr="00E51712">
        <w:rPr>
          <w:b/>
          <w:i/>
          <w:szCs w:val="26"/>
          <w:vertAlign w:val="subscript"/>
          <w:lang w:val="pt-BR"/>
        </w:rPr>
        <w:t>2</w:t>
      </w:r>
      <w:r w:rsidRPr="00E51712">
        <w:rPr>
          <w:b/>
          <w:i/>
          <w:szCs w:val="26"/>
          <w:lang w:val="pt-BR"/>
        </w:rPr>
        <w:t>)</w:t>
      </w:r>
    </w:p>
    <w:p w14:paraId="571A5B4A" w14:textId="77777777" w:rsidR="007158C1" w:rsidRPr="00E51712" w:rsidRDefault="007158C1" w:rsidP="007158C1">
      <w:pPr>
        <w:pStyle w:val="ListParagraph"/>
        <w:ind w:left="0" w:firstLine="567"/>
        <w:rPr>
          <w:szCs w:val="26"/>
          <w:lang w:val="pt-BR"/>
        </w:rPr>
      </w:pPr>
      <w:r w:rsidRPr="00E51712">
        <w:rPr>
          <w:bCs/>
          <w:szCs w:val="26"/>
          <w:lang w:val="pt-BR"/>
        </w:rPr>
        <w:t xml:space="preserve">Trầm tích chứa nước thuộc tầng chứa nước qh2 </w:t>
      </w:r>
      <w:r w:rsidRPr="00E51712">
        <w:rPr>
          <w:szCs w:val="26"/>
          <w:lang w:val="pt-BR"/>
        </w:rPr>
        <w:t>có diện tích rộng</w:t>
      </w:r>
      <w:r>
        <w:rPr>
          <w:szCs w:val="26"/>
          <w:lang w:val="pt-BR"/>
        </w:rPr>
        <w:t xml:space="preserve">. </w:t>
      </w:r>
      <w:r w:rsidRPr="00E51712">
        <w:rPr>
          <w:szCs w:val="26"/>
          <w:lang w:val="pt-BR"/>
        </w:rPr>
        <w:t>Các thành tạo của tầng chứa nước qh2 nằm lộ trên bề mặt địa hình với độ cao bề mặt thay đổi từ 0,5</w:t>
      </w:r>
      <w:r w:rsidRPr="00E51712">
        <w:rPr>
          <w:szCs w:val="26"/>
        </w:rPr>
        <w:sym w:font="Symbol" w:char="F0B8"/>
      </w:r>
      <w:r w:rsidRPr="00E51712">
        <w:rPr>
          <w:szCs w:val="26"/>
          <w:lang w:val="pt-BR"/>
        </w:rPr>
        <w:t xml:space="preserve"> 3,5m. </w:t>
      </w:r>
    </w:p>
    <w:p w14:paraId="292D0305" w14:textId="77777777" w:rsidR="007158C1" w:rsidRPr="00271A46" w:rsidRDefault="007158C1" w:rsidP="007158C1">
      <w:pPr>
        <w:ind w:firstLine="567"/>
        <w:rPr>
          <w:szCs w:val="26"/>
          <w:lang w:val="pt-BR"/>
        </w:rPr>
      </w:pPr>
      <w:r w:rsidRPr="00271A46">
        <w:rPr>
          <w:szCs w:val="26"/>
          <w:lang w:val="pt-BR"/>
        </w:rPr>
        <w:t>Tầng chứa nước bao gồm toàn bộ các trầm tích của hệ tầng Thái Bình với các nguồn gốc trầm tích nguồn gốc biển (mQ</w:t>
      </w:r>
      <w:r w:rsidRPr="00271A46">
        <w:rPr>
          <w:szCs w:val="26"/>
          <w:vertAlign w:val="subscript"/>
          <w:lang w:val="pt-BR"/>
        </w:rPr>
        <w:t>2</w:t>
      </w:r>
      <w:r w:rsidRPr="00271A46">
        <w:rPr>
          <w:szCs w:val="26"/>
          <w:vertAlign w:val="superscript"/>
          <w:lang w:val="pt-BR"/>
        </w:rPr>
        <w:t>3</w:t>
      </w:r>
      <w:r w:rsidRPr="00271A46">
        <w:rPr>
          <w:i/>
          <w:szCs w:val="26"/>
          <w:lang w:val="pt-BR"/>
        </w:rPr>
        <w:t>tb</w:t>
      </w:r>
      <w:r w:rsidRPr="00271A46">
        <w:rPr>
          <w:szCs w:val="26"/>
          <w:lang w:val="pt-BR"/>
        </w:rPr>
        <w:t>), biển - đầm lầy (mbQ</w:t>
      </w:r>
      <w:r w:rsidRPr="00271A46">
        <w:rPr>
          <w:szCs w:val="26"/>
          <w:vertAlign w:val="subscript"/>
          <w:lang w:val="pt-BR"/>
        </w:rPr>
        <w:t>2</w:t>
      </w:r>
      <w:r w:rsidRPr="00271A46">
        <w:rPr>
          <w:szCs w:val="26"/>
          <w:vertAlign w:val="superscript"/>
          <w:lang w:val="pt-BR"/>
        </w:rPr>
        <w:t>3</w:t>
      </w:r>
      <w:r w:rsidRPr="00271A46">
        <w:rPr>
          <w:i/>
          <w:szCs w:val="26"/>
          <w:lang w:val="pt-BR"/>
        </w:rPr>
        <w:t>tb</w:t>
      </w:r>
      <w:r w:rsidRPr="00271A46">
        <w:rPr>
          <w:szCs w:val="26"/>
          <w:lang w:val="pt-BR"/>
        </w:rPr>
        <w:t>), sông - biển (amQ</w:t>
      </w:r>
      <w:r w:rsidRPr="00271A46">
        <w:rPr>
          <w:szCs w:val="26"/>
          <w:vertAlign w:val="subscript"/>
          <w:lang w:val="pt-BR"/>
        </w:rPr>
        <w:t>2</w:t>
      </w:r>
      <w:r w:rsidRPr="00271A46">
        <w:rPr>
          <w:szCs w:val="26"/>
          <w:vertAlign w:val="superscript"/>
          <w:lang w:val="pt-BR"/>
        </w:rPr>
        <w:t>3</w:t>
      </w:r>
      <w:r w:rsidRPr="00271A46">
        <w:rPr>
          <w:i/>
          <w:szCs w:val="26"/>
          <w:lang w:val="pt-BR"/>
        </w:rPr>
        <w:t>tb</w:t>
      </w:r>
      <w:r w:rsidRPr="00271A46">
        <w:rPr>
          <w:szCs w:val="26"/>
          <w:lang w:val="pt-BR"/>
        </w:rPr>
        <w:t>), sông - biển - đầm lầy (ambQ</w:t>
      </w:r>
      <w:r w:rsidRPr="00271A46">
        <w:rPr>
          <w:szCs w:val="26"/>
          <w:vertAlign w:val="subscript"/>
          <w:lang w:val="pt-BR"/>
        </w:rPr>
        <w:t>2</w:t>
      </w:r>
      <w:r w:rsidRPr="00271A46">
        <w:rPr>
          <w:szCs w:val="26"/>
          <w:vertAlign w:val="superscript"/>
          <w:lang w:val="pt-BR"/>
        </w:rPr>
        <w:t>3</w:t>
      </w:r>
      <w:r w:rsidRPr="00271A46">
        <w:rPr>
          <w:i/>
          <w:szCs w:val="26"/>
          <w:lang w:val="pt-BR"/>
        </w:rPr>
        <w:t>tb</w:t>
      </w:r>
      <w:r w:rsidRPr="00271A46">
        <w:rPr>
          <w:szCs w:val="26"/>
          <w:lang w:val="pt-BR"/>
        </w:rPr>
        <w:t>), sông - đầm lầy (abQ</w:t>
      </w:r>
      <w:r w:rsidRPr="00271A46">
        <w:rPr>
          <w:szCs w:val="26"/>
          <w:vertAlign w:val="subscript"/>
          <w:lang w:val="pt-BR"/>
        </w:rPr>
        <w:t>2</w:t>
      </w:r>
      <w:r w:rsidRPr="00271A46">
        <w:rPr>
          <w:szCs w:val="26"/>
          <w:vertAlign w:val="superscript"/>
          <w:lang w:val="pt-BR"/>
        </w:rPr>
        <w:t>3</w:t>
      </w:r>
      <w:r w:rsidRPr="00271A46">
        <w:rPr>
          <w:i/>
          <w:szCs w:val="26"/>
          <w:lang w:val="pt-BR"/>
        </w:rPr>
        <w:t>tb</w:t>
      </w:r>
      <w:r w:rsidRPr="00271A46">
        <w:rPr>
          <w:szCs w:val="26"/>
          <w:lang w:val="pt-BR"/>
        </w:rPr>
        <w:t>) và sông (aQ</w:t>
      </w:r>
      <w:r w:rsidRPr="00271A46">
        <w:rPr>
          <w:szCs w:val="26"/>
          <w:vertAlign w:val="subscript"/>
          <w:lang w:val="pt-BR"/>
        </w:rPr>
        <w:t>2</w:t>
      </w:r>
      <w:r w:rsidRPr="00271A46">
        <w:rPr>
          <w:szCs w:val="26"/>
          <w:vertAlign w:val="superscript"/>
          <w:lang w:val="pt-BR"/>
        </w:rPr>
        <w:t>3</w:t>
      </w:r>
      <w:r w:rsidRPr="00271A46">
        <w:rPr>
          <w:i/>
          <w:szCs w:val="26"/>
          <w:lang w:val="pt-BR"/>
        </w:rPr>
        <w:t>tb</w:t>
      </w:r>
      <w:r w:rsidRPr="00271A46">
        <w:rPr>
          <w:szCs w:val="26"/>
          <w:lang w:val="pt-BR"/>
        </w:rPr>
        <w:t>).</w:t>
      </w:r>
    </w:p>
    <w:p w14:paraId="3ED9A830" w14:textId="77777777" w:rsidR="007158C1" w:rsidRPr="00E51712" w:rsidRDefault="007158C1" w:rsidP="007158C1">
      <w:pPr>
        <w:pStyle w:val="ListParagraph"/>
        <w:ind w:left="0" w:firstLine="567"/>
        <w:rPr>
          <w:szCs w:val="26"/>
        </w:rPr>
      </w:pPr>
      <w:r w:rsidRPr="00E51712">
        <w:rPr>
          <w:szCs w:val="26"/>
        </w:rPr>
        <w:t xml:space="preserve">Thành phần thạch học chủ yếu là cát bột, bột cát lẫn sét và bột sét lẫn mùn thực vật, thấu kính cát mỏng, phân bố không quy luật, đôi chỗ bị laterit hoá. </w:t>
      </w:r>
      <w:r>
        <w:rPr>
          <w:szCs w:val="26"/>
        </w:rPr>
        <w:t>C</w:t>
      </w:r>
      <w:r w:rsidRPr="00E51712">
        <w:rPr>
          <w:szCs w:val="26"/>
        </w:rPr>
        <w:t>hiều dày tầng chứa nước Holocen thay đổi từ 0,5m đến 14,4m</w:t>
      </w:r>
      <w:r>
        <w:rPr>
          <w:szCs w:val="26"/>
        </w:rPr>
        <w:t xml:space="preserve">, </w:t>
      </w:r>
      <w:r w:rsidRPr="00E51712">
        <w:rPr>
          <w:szCs w:val="26"/>
        </w:rPr>
        <w:t>trung bình 13,3m.</w:t>
      </w:r>
    </w:p>
    <w:p w14:paraId="3F161D51" w14:textId="77777777" w:rsidR="007158C1" w:rsidRDefault="007158C1" w:rsidP="007158C1">
      <w:pPr>
        <w:pStyle w:val="ListParagraph"/>
        <w:ind w:left="0" w:firstLine="567"/>
        <w:rPr>
          <w:szCs w:val="26"/>
        </w:rPr>
      </w:pPr>
      <w:r>
        <w:rPr>
          <w:szCs w:val="26"/>
        </w:rPr>
        <w:t>C</w:t>
      </w:r>
      <w:r w:rsidRPr="00E51712">
        <w:rPr>
          <w:szCs w:val="26"/>
        </w:rPr>
        <w:t>ác kết quả bơm hút, múc nước thí nghiệm lỗ khoan, giếng đào cho thấy lưu lượng biến đổi trong khoảng 0,02- 0,9l/s</w:t>
      </w:r>
      <w:r>
        <w:rPr>
          <w:szCs w:val="26"/>
        </w:rPr>
        <w:t>.</w:t>
      </w:r>
    </w:p>
    <w:p w14:paraId="4E6F8B22" w14:textId="77777777" w:rsidR="007158C1" w:rsidRDefault="007158C1" w:rsidP="007158C1">
      <w:pPr>
        <w:pStyle w:val="ListParagraph"/>
        <w:ind w:left="0" w:firstLine="567"/>
        <w:rPr>
          <w:szCs w:val="26"/>
        </w:rPr>
      </w:pPr>
      <w:r w:rsidRPr="00E51712">
        <w:rPr>
          <w:szCs w:val="26"/>
        </w:rPr>
        <w:t xml:space="preserve">Loại hình hoá học nước của tầng rất đa dạng biến thiên từ </w:t>
      </w:r>
      <w:r>
        <w:rPr>
          <w:szCs w:val="26"/>
        </w:rPr>
        <w:t>B</w:t>
      </w:r>
      <w:r w:rsidRPr="00E51712">
        <w:rPr>
          <w:szCs w:val="26"/>
        </w:rPr>
        <w:t xml:space="preserve">icarbonat- </w:t>
      </w:r>
      <w:r>
        <w:rPr>
          <w:szCs w:val="26"/>
        </w:rPr>
        <w:t>C</w:t>
      </w:r>
      <w:r w:rsidRPr="00E51712">
        <w:rPr>
          <w:szCs w:val="26"/>
        </w:rPr>
        <w:t xml:space="preserve">alci, </w:t>
      </w:r>
      <w:r>
        <w:rPr>
          <w:szCs w:val="26"/>
        </w:rPr>
        <w:t>B</w:t>
      </w:r>
      <w:r w:rsidRPr="00E51712">
        <w:rPr>
          <w:szCs w:val="26"/>
        </w:rPr>
        <w:t xml:space="preserve">icarbonat- </w:t>
      </w:r>
      <w:r>
        <w:rPr>
          <w:szCs w:val="26"/>
        </w:rPr>
        <w:t>S</w:t>
      </w:r>
      <w:r w:rsidRPr="00E51712">
        <w:rPr>
          <w:szCs w:val="26"/>
        </w:rPr>
        <w:t xml:space="preserve">ulfat- </w:t>
      </w:r>
      <w:r>
        <w:rPr>
          <w:szCs w:val="26"/>
        </w:rPr>
        <w:t>C</w:t>
      </w:r>
      <w:r w:rsidRPr="00E51712">
        <w:rPr>
          <w:szCs w:val="26"/>
        </w:rPr>
        <w:t xml:space="preserve">alci, </w:t>
      </w:r>
      <w:r>
        <w:rPr>
          <w:szCs w:val="26"/>
        </w:rPr>
        <w:t>B</w:t>
      </w:r>
      <w:r w:rsidRPr="00E51712">
        <w:rPr>
          <w:szCs w:val="26"/>
        </w:rPr>
        <w:t xml:space="preserve">icarbonat- </w:t>
      </w:r>
      <w:r>
        <w:rPr>
          <w:szCs w:val="26"/>
        </w:rPr>
        <w:t>C</w:t>
      </w:r>
      <w:r w:rsidRPr="00E51712">
        <w:rPr>
          <w:szCs w:val="26"/>
        </w:rPr>
        <w:t xml:space="preserve">lorur- </w:t>
      </w:r>
      <w:r>
        <w:rPr>
          <w:szCs w:val="26"/>
        </w:rPr>
        <w:t>S</w:t>
      </w:r>
      <w:r w:rsidRPr="00E51712">
        <w:rPr>
          <w:szCs w:val="26"/>
        </w:rPr>
        <w:t xml:space="preserve">ulfat- </w:t>
      </w:r>
      <w:r>
        <w:rPr>
          <w:szCs w:val="26"/>
        </w:rPr>
        <w:t>C</w:t>
      </w:r>
      <w:r w:rsidRPr="00E51712">
        <w:rPr>
          <w:szCs w:val="26"/>
        </w:rPr>
        <w:t xml:space="preserve">alci- </w:t>
      </w:r>
      <w:r>
        <w:rPr>
          <w:szCs w:val="26"/>
        </w:rPr>
        <w:t>N</w:t>
      </w:r>
      <w:r w:rsidRPr="00E51712">
        <w:rPr>
          <w:szCs w:val="26"/>
        </w:rPr>
        <w:t xml:space="preserve">atri, </w:t>
      </w:r>
      <w:r>
        <w:rPr>
          <w:szCs w:val="26"/>
        </w:rPr>
        <w:t>C</w:t>
      </w:r>
      <w:r w:rsidRPr="00E51712">
        <w:rPr>
          <w:szCs w:val="26"/>
        </w:rPr>
        <w:t xml:space="preserve">lorur- </w:t>
      </w:r>
      <w:r>
        <w:rPr>
          <w:szCs w:val="26"/>
        </w:rPr>
        <w:t>B</w:t>
      </w:r>
      <w:r w:rsidRPr="00E51712">
        <w:rPr>
          <w:szCs w:val="26"/>
        </w:rPr>
        <w:t xml:space="preserve">icarbonat- </w:t>
      </w:r>
      <w:r>
        <w:rPr>
          <w:szCs w:val="26"/>
        </w:rPr>
        <w:t>S</w:t>
      </w:r>
      <w:r w:rsidRPr="00E51712">
        <w:rPr>
          <w:szCs w:val="26"/>
        </w:rPr>
        <w:t xml:space="preserve">ulfat- </w:t>
      </w:r>
      <w:r>
        <w:rPr>
          <w:szCs w:val="26"/>
        </w:rPr>
        <w:t>N</w:t>
      </w:r>
      <w:r w:rsidRPr="00E51712">
        <w:rPr>
          <w:szCs w:val="26"/>
        </w:rPr>
        <w:t xml:space="preserve">atri- </w:t>
      </w:r>
      <w:r>
        <w:rPr>
          <w:szCs w:val="26"/>
        </w:rPr>
        <w:t>C</w:t>
      </w:r>
      <w:r w:rsidRPr="00E51712">
        <w:rPr>
          <w:szCs w:val="26"/>
        </w:rPr>
        <w:t xml:space="preserve">alci đến </w:t>
      </w:r>
      <w:r>
        <w:rPr>
          <w:szCs w:val="26"/>
        </w:rPr>
        <w:t>C</w:t>
      </w:r>
      <w:r w:rsidRPr="00E51712">
        <w:rPr>
          <w:szCs w:val="26"/>
        </w:rPr>
        <w:t xml:space="preserve">lorur- </w:t>
      </w:r>
      <w:r>
        <w:rPr>
          <w:szCs w:val="26"/>
        </w:rPr>
        <w:t>N</w:t>
      </w:r>
      <w:r w:rsidRPr="00E51712">
        <w:rPr>
          <w:szCs w:val="26"/>
        </w:rPr>
        <w:t xml:space="preserve">atri. Nước thuộc loại nhạt đến mặn với độ tổng khoáng hoá biến đổi từ 0,25g/l đến 3,0g/l và có thể đến 5,2g/l (khu vực phía nam huyện Kim Sơn). </w:t>
      </w:r>
    </w:p>
    <w:p w14:paraId="283987F8" w14:textId="77777777" w:rsidR="007158C1" w:rsidRDefault="007158C1" w:rsidP="007158C1">
      <w:pPr>
        <w:pStyle w:val="ListParagraph"/>
        <w:ind w:left="0" w:firstLine="567"/>
        <w:rPr>
          <w:bCs/>
          <w:szCs w:val="26"/>
        </w:rPr>
      </w:pPr>
      <w:r>
        <w:rPr>
          <w:bCs/>
          <w:szCs w:val="26"/>
        </w:rPr>
        <w:t>Chiều sâu m</w:t>
      </w:r>
      <w:r w:rsidRPr="00E51712">
        <w:rPr>
          <w:bCs/>
          <w:szCs w:val="26"/>
        </w:rPr>
        <w:t xml:space="preserve">ực nước từ 0,2m đến 2,5m, biên độ dao động lớn nhất giữa hai mùa là 2,3m. </w:t>
      </w:r>
    </w:p>
    <w:p w14:paraId="42220F28" w14:textId="77777777" w:rsidR="007158C1" w:rsidRPr="00E51712" w:rsidRDefault="007158C1" w:rsidP="007158C1">
      <w:pPr>
        <w:pStyle w:val="ListParagraph"/>
        <w:ind w:left="0" w:firstLine="567"/>
        <w:rPr>
          <w:color w:val="FF0000"/>
          <w:szCs w:val="26"/>
        </w:rPr>
      </w:pPr>
      <w:r w:rsidRPr="00E51712">
        <w:rPr>
          <w:szCs w:val="26"/>
        </w:rPr>
        <w:lastRenderedPageBreak/>
        <w:t xml:space="preserve">Nguồn cung cấp chủ yếu cho tầng này là nước mưa trên diện lộ và nước mặt từ các hệ thông sông ngòi chảy qua. Nước có thể thấm xuống cung cấp cho các tầng bên dưới hoặc thoát ra bởi các vùng, thung lũng thấp hoặc các chân cồn cát dọc bờ biển. </w:t>
      </w:r>
    </w:p>
    <w:p w14:paraId="2FAC581C" w14:textId="77777777" w:rsidR="007158C1" w:rsidRPr="00E51712" w:rsidRDefault="007158C1" w:rsidP="007158C1">
      <w:pPr>
        <w:pStyle w:val="ListParagraph"/>
        <w:ind w:left="0" w:firstLine="567"/>
        <w:rPr>
          <w:b/>
          <w:i/>
          <w:szCs w:val="26"/>
          <w:lang w:val="pt-BR"/>
        </w:rPr>
      </w:pPr>
      <w:r w:rsidRPr="00E51712">
        <w:rPr>
          <w:b/>
          <w:i/>
          <w:szCs w:val="26"/>
          <w:lang w:val="pt-BR"/>
        </w:rPr>
        <w:t>b. Tầng chứa nước lỗ hổng Holocen sớm giữa, hệ tầng Hải Hưng  (qh</w:t>
      </w:r>
      <w:r w:rsidRPr="00E51712">
        <w:rPr>
          <w:b/>
          <w:i/>
          <w:szCs w:val="26"/>
          <w:vertAlign w:val="subscript"/>
          <w:lang w:val="pt-BR"/>
        </w:rPr>
        <w:t>1</w:t>
      </w:r>
      <w:r w:rsidRPr="00E51712">
        <w:rPr>
          <w:b/>
          <w:i/>
          <w:szCs w:val="26"/>
          <w:lang w:val="pt-BR"/>
        </w:rPr>
        <w:t>)</w:t>
      </w:r>
    </w:p>
    <w:p w14:paraId="01BCF734" w14:textId="77777777" w:rsidR="007158C1" w:rsidRPr="00E51712" w:rsidRDefault="007158C1" w:rsidP="007158C1">
      <w:pPr>
        <w:pStyle w:val="ListParagraph"/>
        <w:ind w:left="0" w:firstLine="567"/>
        <w:rPr>
          <w:szCs w:val="26"/>
          <w:lang w:val="pt-BR"/>
        </w:rPr>
      </w:pPr>
      <w:r w:rsidRPr="00E51712">
        <w:rPr>
          <w:szCs w:val="26"/>
          <w:lang w:val="pt-BR"/>
        </w:rPr>
        <w:t>Trên diện tích tỉnh Ninh Bình, tầng chứa nước qh1 bao gồm các kiểu nguồn gốc trầm tích sông-biển và biển-đầm lầy của hệ tầng Hải Hưng</w:t>
      </w:r>
      <w:r>
        <w:rPr>
          <w:szCs w:val="26"/>
          <w:lang w:val="pt-BR"/>
        </w:rPr>
        <w:t>.</w:t>
      </w:r>
      <w:r w:rsidRPr="00E51712">
        <w:rPr>
          <w:szCs w:val="26"/>
          <w:lang w:val="pt-BR"/>
        </w:rPr>
        <w:t xml:space="preserve"> Các thành tạo của tầng phân bố từ độ sâu 0,5m đến 44,6m dưới mặt đất</w:t>
      </w:r>
      <w:r>
        <w:rPr>
          <w:szCs w:val="26"/>
          <w:lang w:val="pt-BR"/>
        </w:rPr>
        <w:t>.</w:t>
      </w:r>
      <w:r w:rsidRPr="00E51712">
        <w:rPr>
          <w:szCs w:val="26"/>
          <w:lang w:val="pt-BR"/>
        </w:rPr>
        <w:t xml:space="preserve"> </w:t>
      </w:r>
      <w:r>
        <w:rPr>
          <w:szCs w:val="26"/>
          <w:lang w:val="pt-BR"/>
        </w:rPr>
        <w:t>C</w:t>
      </w:r>
      <w:r w:rsidRPr="00E51712">
        <w:rPr>
          <w:szCs w:val="26"/>
          <w:lang w:val="pt-BR"/>
        </w:rPr>
        <w:t>hiều dày của hệ tầng từ 1,3m đến 32,2m, trung bình khoảng 9,6m</w:t>
      </w:r>
      <w:r>
        <w:rPr>
          <w:szCs w:val="26"/>
          <w:lang w:val="pt-BR"/>
        </w:rPr>
        <w:t>.</w:t>
      </w:r>
    </w:p>
    <w:p w14:paraId="49642EE0" w14:textId="77777777" w:rsidR="007158C1" w:rsidRDefault="007158C1" w:rsidP="007158C1">
      <w:pPr>
        <w:pStyle w:val="ListParagraph"/>
        <w:ind w:left="0" w:firstLine="567"/>
        <w:rPr>
          <w:szCs w:val="26"/>
          <w:lang w:val="pt-BR"/>
        </w:rPr>
      </w:pPr>
      <w:r w:rsidRPr="00E51712">
        <w:rPr>
          <w:szCs w:val="26"/>
          <w:lang w:val="pt-BR"/>
        </w:rPr>
        <w:t xml:space="preserve">Thành phần thạch học của tầng bao gồm bột sét lẫn cát hạt mịn màu nâu, xám xanh, xám đen, sét bột lẫn mùn thực vật, vỏ sò ốc hiện đại. </w:t>
      </w:r>
    </w:p>
    <w:p w14:paraId="23672EEE" w14:textId="77777777" w:rsidR="007158C1" w:rsidRDefault="007158C1" w:rsidP="007158C1">
      <w:pPr>
        <w:pStyle w:val="ListParagraph"/>
        <w:ind w:left="0" w:firstLine="567"/>
        <w:rPr>
          <w:szCs w:val="26"/>
        </w:rPr>
      </w:pPr>
      <w:r w:rsidRPr="00E51712">
        <w:rPr>
          <w:szCs w:val="26"/>
        </w:rPr>
        <w:t>Kết quả nghiên cứu của báo cáo thành lập bản đồ địa chất tờ Ninh Bình tỷ lệ 1/200.000 cho thấy</w:t>
      </w:r>
      <w:r>
        <w:rPr>
          <w:szCs w:val="26"/>
        </w:rPr>
        <w:t>:</w:t>
      </w:r>
      <w:r w:rsidRPr="00E51712">
        <w:rPr>
          <w:szCs w:val="26"/>
        </w:rPr>
        <w:t xml:space="preserve"> </w:t>
      </w:r>
      <w:r>
        <w:rPr>
          <w:szCs w:val="26"/>
        </w:rPr>
        <w:t>M</w:t>
      </w:r>
      <w:r w:rsidRPr="00E51712">
        <w:rPr>
          <w:szCs w:val="26"/>
        </w:rPr>
        <w:t>ực nước tĩnh của tầng biến đổi từ 1-5m, trung bình 2-4m</w:t>
      </w:r>
      <w:r>
        <w:rPr>
          <w:szCs w:val="26"/>
        </w:rPr>
        <w:t>;</w:t>
      </w:r>
      <w:r w:rsidRPr="00E51712">
        <w:rPr>
          <w:szCs w:val="26"/>
        </w:rPr>
        <w:t xml:space="preserve"> tỷ lưu lượng từ 0,01-0,2l/sm</w:t>
      </w:r>
      <w:r>
        <w:rPr>
          <w:szCs w:val="26"/>
        </w:rPr>
        <w:t>;</w:t>
      </w:r>
      <w:r w:rsidRPr="00E51712">
        <w:rPr>
          <w:szCs w:val="26"/>
        </w:rPr>
        <w:t xml:space="preserve"> hệ số thấm biến dổi từ 0,2-2,85m/ng</w:t>
      </w:r>
      <w:r>
        <w:rPr>
          <w:szCs w:val="26"/>
        </w:rPr>
        <w:t>;</w:t>
      </w:r>
      <w:r w:rsidRPr="00E51712">
        <w:rPr>
          <w:szCs w:val="26"/>
        </w:rPr>
        <w:t xml:space="preserve"> hệ số dẫn nước đạt 200m</w:t>
      </w:r>
      <w:r w:rsidRPr="00E51712">
        <w:rPr>
          <w:szCs w:val="26"/>
          <w:vertAlign w:val="superscript"/>
        </w:rPr>
        <w:t>2</w:t>
      </w:r>
      <w:r w:rsidRPr="00E51712">
        <w:rPr>
          <w:szCs w:val="26"/>
        </w:rPr>
        <w:t>/ng</w:t>
      </w:r>
      <w:r>
        <w:rPr>
          <w:szCs w:val="26"/>
        </w:rPr>
        <w:t>;</w:t>
      </w:r>
      <w:r w:rsidRPr="00E51712">
        <w:rPr>
          <w:szCs w:val="26"/>
        </w:rPr>
        <w:t xml:space="preserve"> hệ số nhả nước trọng lực 0,00077-0,0063</w:t>
      </w:r>
      <w:r>
        <w:rPr>
          <w:szCs w:val="26"/>
        </w:rPr>
        <w:t>.</w:t>
      </w:r>
      <w:r w:rsidRPr="00E51712">
        <w:rPr>
          <w:szCs w:val="26"/>
        </w:rPr>
        <w:t xml:space="preserve"> </w:t>
      </w:r>
    </w:p>
    <w:p w14:paraId="48802BFD" w14:textId="77777777" w:rsidR="007158C1" w:rsidRPr="00E51712" w:rsidRDefault="007158C1" w:rsidP="007158C1">
      <w:pPr>
        <w:pStyle w:val="ListParagraph"/>
        <w:ind w:left="0" w:firstLine="567"/>
        <w:rPr>
          <w:szCs w:val="26"/>
        </w:rPr>
      </w:pPr>
      <w:r w:rsidRPr="00E51712">
        <w:rPr>
          <w:szCs w:val="26"/>
        </w:rPr>
        <w:t xml:space="preserve">Loại hình hoá học của nước rất đa dạng, thường gặp là bicarbonat- clorur- calci- natri, clorur- bicarbonat- calci đến clorur- natri. </w:t>
      </w:r>
      <w:r>
        <w:rPr>
          <w:szCs w:val="26"/>
        </w:rPr>
        <w:t>N</w:t>
      </w:r>
      <w:r w:rsidRPr="00E51712">
        <w:rPr>
          <w:szCs w:val="26"/>
        </w:rPr>
        <w:t xml:space="preserve">ước của tầng thuộc loại lợ đến mặn. </w:t>
      </w:r>
    </w:p>
    <w:p w14:paraId="78246658" w14:textId="77777777" w:rsidR="007158C1" w:rsidRDefault="007158C1" w:rsidP="007158C1">
      <w:pPr>
        <w:pStyle w:val="ListParagraph"/>
        <w:ind w:left="0" w:firstLine="567"/>
        <w:rPr>
          <w:szCs w:val="26"/>
        </w:rPr>
      </w:pPr>
      <w:r>
        <w:rPr>
          <w:szCs w:val="26"/>
        </w:rPr>
        <w:t>T</w:t>
      </w:r>
      <w:r w:rsidRPr="00E51712">
        <w:rPr>
          <w:szCs w:val="26"/>
        </w:rPr>
        <w:t xml:space="preserve">ầng chứa nước áp lực yếu, cục bộ (khu trung tâm, và phí đông nam của tỉnh). Động thái của nước dao động theo mùa và phụ thuộc vào chế độ khí tượng thủy văn. Nguồn cấp cho tầng là nước mưa, nước thấm từ các tầng trên, và nước từ các tầng chứa nằm ven rìa.  </w:t>
      </w:r>
    </w:p>
    <w:p w14:paraId="27772B37" w14:textId="77777777" w:rsidR="007158C1" w:rsidRPr="00E51712" w:rsidRDefault="007158C1" w:rsidP="007158C1">
      <w:pPr>
        <w:pStyle w:val="ListParagraph"/>
        <w:ind w:left="567"/>
        <w:rPr>
          <w:b/>
          <w:i/>
          <w:szCs w:val="26"/>
        </w:rPr>
      </w:pPr>
      <w:r w:rsidRPr="00E51712">
        <w:rPr>
          <w:b/>
          <w:i/>
          <w:szCs w:val="26"/>
        </w:rPr>
        <w:t>c. Tầng chứa nước lỗ hổng Pleistocen (qp)</w:t>
      </w:r>
    </w:p>
    <w:p w14:paraId="21C1B087" w14:textId="77777777" w:rsidR="007158C1" w:rsidRPr="00E51712" w:rsidRDefault="007158C1" w:rsidP="007158C1">
      <w:pPr>
        <w:pStyle w:val="ListParagraph"/>
        <w:ind w:left="0" w:firstLine="567"/>
        <w:rPr>
          <w:szCs w:val="26"/>
        </w:rPr>
      </w:pPr>
      <w:r w:rsidRPr="00E51712">
        <w:rPr>
          <w:szCs w:val="26"/>
        </w:rPr>
        <w:t xml:space="preserve">Tầng chứa nước phân bố rộng khắp vùng đồng bằng, hầu như không lộ ra trên mặt. </w:t>
      </w:r>
      <w:r>
        <w:rPr>
          <w:szCs w:val="26"/>
        </w:rPr>
        <w:t>T</w:t>
      </w:r>
      <w:r w:rsidRPr="00E51712">
        <w:rPr>
          <w:szCs w:val="26"/>
        </w:rPr>
        <w:t>hành</w:t>
      </w:r>
      <w:r>
        <w:rPr>
          <w:szCs w:val="26"/>
        </w:rPr>
        <w:t xml:space="preserve"> tạo nên</w:t>
      </w:r>
      <w:r w:rsidRPr="00E51712">
        <w:rPr>
          <w:szCs w:val="26"/>
        </w:rPr>
        <w:t xml:space="preserve"> tầng chứa nước qp bao gồm trầm tích nguồn gốc sông biển của hệ tầng Vĩnh Phúc dưới (amQ</w:t>
      </w:r>
      <w:r w:rsidRPr="00E51712">
        <w:rPr>
          <w:szCs w:val="26"/>
          <w:vertAlign w:val="subscript"/>
        </w:rPr>
        <w:t>1</w:t>
      </w:r>
      <w:r w:rsidRPr="00E51712">
        <w:rPr>
          <w:szCs w:val="26"/>
          <w:vertAlign w:val="superscript"/>
        </w:rPr>
        <w:t>3</w:t>
      </w:r>
      <w:r w:rsidRPr="00E51712">
        <w:rPr>
          <w:szCs w:val="26"/>
        </w:rPr>
        <w:t>vp), các thành tạo nguồn gốc sông, sông-biển của hệ tầng Hà Nội (aQ</w:t>
      </w:r>
      <w:r w:rsidRPr="00E51712">
        <w:rPr>
          <w:szCs w:val="26"/>
          <w:vertAlign w:val="subscript"/>
        </w:rPr>
        <w:t>1</w:t>
      </w:r>
      <w:r w:rsidRPr="00E51712">
        <w:rPr>
          <w:szCs w:val="26"/>
          <w:vertAlign w:val="superscript"/>
        </w:rPr>
        <w:t>2-3</w:t>
      </w:r>
      <w:r w:rsidRPr="00E51712">
        <w:rPr>
          <w:szCs w:val="26"/>
        </w:rPr>
        <w:t>hn, amQ</w:t>
      </w:r>
      <w:r w:rsidRPr="00E51712">
        <w:rPr>
          <w:szCs w:val="26"/>
          <w:vertAlign w:val="subscript"/>
        </w:rPr>
        <w:t>1</w:t>
      </w:r>
      <w:r w:rsidRPr="00E51712">
        <w:rPr>
          <w:szCs w:val="26"/>
          <w:vertAlign w:val="superscript"/>
        </w:rPr>
        <w:t>2-3</w:t>
      </w:r>
      <w:r w:rsidRPr="00E51712">
        <w:rPr>
          <w:szCs w:val="26"/>
        </w:rPr>
        <w:t xml:space="preserve">hn) và trầm tích nguồn gốc sông-biển hệ tầng Lệ Chi (am Q1lc). </w:t>
      </w:r>
    </w:p>
    <w:p w14:paraId="1E9DF2D4" w14:textId="77777777" w:rsidR="007158C1" w:rsidRPr="00E51712" w:rsidRDefault="007158C1" w:rsidP="007158C1">
      <w:pPr>
        <w:pStyle w:val="ListParagraph"/>
        <w:ind w:left="0" w:firstLine="567"/>
        <w:rPr>
          <w:szCs w:val="26"/>
        </w:rPr>
      </w:pPr>
      <w:r w:rsidRPr="00E51712">
        <w:rPr>
          <w:szCs w:val="26"/>
        </w:rPr>
        <w:t xml:space="preserve">Trong các báo cáo ĐCTV khu vực Ninh Bình, Nguyễn Văn Độ (1996) cho rằng tầng chứa nước có bề dày biến đổi từ 10-78m, trung bình 45,07m, Hoàng Văn Sướng (1997) xác định tầng chứa qp phân bố ở độ sâu mái: 45-92m, đáy: 56-118m, bề dày thay đổi từ 6-38m, trung bình đạt 16m. </w:t>
      </w:r>
    </w:p>
    <w:p w14:paraId="2C7962F1" w14:textId="77777777" w:rsidR="007158C1" w:rsidRDefault="007158C1" w:rsidP="007158C1">
      <w:pPr>
        <w:pStyle w:val="ListParagraph"/>
        <w:ind w:left="0" w:firstLine="567"/>
        <w:rPr>
          <w:szCs w:val="26"/>
        </w:rPr>
      </w:pPr>
      <w:r>
        <w:rPr>
          <w:szCs w:val="26"/>
        </w:rPr>
        <w:t>T</w:t>
      </w:r>
      <w:r w:rsidRPr="00E51712">
        <w:rPr>
          <w:szCs w:val="26"/>
        </w:rPr>
        <w:t xml:space="preserve">thành phần thạch học của chúng gồm: phía dưới là sạn cát, cát sạn sỏi lẫn ít sét bột, phía trên là sét bột lẫn cát hạt mịn đến trung. Tổng chiều dày tầng chứa nước biến đổi từ 10 đến 15m, trung bình là 25m. </w:t>
      </w:r>
    </w:p>
    <w:p w14:paraId="47D58CAB" w14:textId="77777777" w:rsidR="007158C1" w:rsidRDefault="007158C1" w:rsidP="007158C1">
      <w:pPr>
        <w:pStyle w:val="ListParagraph"/>
        <w:ind w:left="0" w:firstLine="567"/>
        <w:rPr>
          <w:szCs w:val="26"/>
        </w:rPr>
      </w:pPr>
      <w:r w:rsidRPr="00E51712">
        <w:rPr>
          <w:szCs w:val="26"/>
        </w:rPr>
        <w:t xml:space="preserve">Các báo cáo điều tra ĐCTV trên địa bàn tỉnh Ninh Bình đã xác định thông số ĐCTV của tầng chứa nước Pleistocen (qp). Báo cáo thành lập bản đồ ĐCTV tỷ lệ 1/200.000 tờ Ninh Bình xác định tầng chứa nước mực nước tĩnh từ 0,85-3,8m, lưu lượng </w:t>
      </w:r>
      <w:r w:rsidRPr="00E51712">
        <w:rPr>
          <w:szCs w:val="26"/>
        </w:rPr>
        <w:lastRenderedPageBreak/>
        <w:t xml:space="preserve">các lỗ khoan từ 4-14,29l/s, tỷ lưu lượng từ 0,002-9,97l/sm, hệ số dẫn nước biến đổi từ 47-682m2/ng, độ tổng khoáng hoá từ 0,42-3,9g/l. </w:t>
      </w:r>
    </w:p>
    <w:p w14:paraId="66826325" w14:textId="77777777" w:rsidR="007158C1" w:rsidRPr="00E51712" w:rsidRDefault="007158C1" w:rsidP="007158C1">
      <w:pPr>
        <w:pStyle w:val="ListParagraph"/>
        <w:ind w:left="0" w:firstLine="567"/>
        <w:rPr>
          <w:bCs/>
          <w:szCs w:val="26"/>
        </w:rPr>
      </w:pPr>
      <w:r w:rsidRPr="00E51712">
        <w:rPr>
          <w:szCs w:val="26"/>
        </w:rPr>
        <w:t xml:space="preserve">Nước dưới đất trong tầng chứa nước này có hàm lượng </w:t>
      </w:r>
      <w:r w:rsidRPr="00E51712">
        <w:rPr>
          <w:bCs/>
          <w:szCs w:val="26"/>
        </w:rPr>
        <w:t>các chất hữu cơ, NO</w:t>
      </w:r>
      <w:r w:rsidRPr="00E51712">
        <w:rPr>
          <w:bCs/>
          <w:szCs w:val="26"/>
          <w:vertAlign w:val="superscript"/>
        </w:rPr>
        <w:t>-</w:t>
      </w:r>
      <w:r w:rsidRPr="00E51712">
        <w:rPr>
          <w:bCs/>
          <w:szCs w:val="26"/>
          <w:vertAlign w:val="subscript"/>
        </w:rPr>
        <w:t>2</w:t>
      </w:r>
      <w:r w:rsidRPr="00E51712">
        <w:rPr>
          <w:bCs/>
          <w:szCs w:val="26"/>
        </w:rPr>
        <w:t>, NH</w:t>
      </w:r>
      <w:r w:rsidRPr="00E51712">
        <w:rPr>
          <w:bCs/>
          <w:szCs w:val="26"/>
          <w:vertAlign w:val="subscript"/>
        </w:rPr>
        <w:t>4</w:t>
      </w:r>
      <w:r w:rsidRPr="00E51712">
        <w:rPr>
          <w:bCs/>
          <w:szCs w:val="26"/>
          <w:vertAlign w:val="superscript"/>
        </w:rPr>
        <w:t>+</w:t>
      </w:r>
      <w:r w:rsidRPr="00E51712">
        <w:rPr>
          <w:bCs/>
          <w:szCs w:val="26"/>
        </w:rPr>
        <w:t>, sắt, mangan vượt quá giới hạn cho phép nước dùng cho ăn uống, sinh hoạt, đôi khi nước còn bị ô nhiễm một số kim loại nặng.</w:t>
      </w:r>
    </w:p>
    <w:p w14:paraId="33227947" w14:textId="77777777" w:rsidR="007158C1" w:rsidRPr="00E51712" w:rsidRDefault="007158C1" w:rsidP="007158C1">
      <w:pPr>
        <w:pStyle w:val="ListParagraph"/>
        <w:ind w:left="0" w:firstLine="567"/>
        <w:rPr>
          <w:szCs w:val="26"/>
          <w:lang w:val="pt-BR"/>
        </w:rPr>
      </w:pPr>
      <w:r w:rsidRPr="00E51712">
        <w:rPr>
          <w:szCs w:val="26"/>
          <w:lang w:val="pt-BR"/>
        </w:rPr>
        <w:t xml:space="preserve">Nguồn cung cấp nước cho tầng chủ yếu là nước mưa và các tầng chứa nước khe nứt- karst phân bố ở rìa đồng bằng. </w:t>
      </w:r>
    </w:p>
    <w:p w14:paraId="4C9375C7" w14:textId="77777777" w:rsidR="007158C1" w:rsidRPr="00E51712" w:rsidRDefault="007158C1" w:rsidP="007158C1">
      <w:pPr>
        <w:pStyle w:val="ListParagraph"/>
        <w:ind w:left="0" w:firstLine="567"/>
        <w:rPr>
          <w:b/>
          <w:i/>
          <w:szCs w:val="26"/>
        </w:rPr>
      </w:pPr>
      <w:r w:rsidRPr="00E51712">
        <w:rPr>
          <w:b/>
          <w:i/>
          <w:szCs w:val="26"/>
        </w:rPr>
        <w:t xml:space="preserve">d.  Nước trong đới tàn tích (q) </w:t>
      </w:r>
    </w:p>
    <w:p w14:paraId="501A3D17" w14:textId="77777777" w:rsidR="007158C1" w:rsidRPr="00E51712" w:rsidRDefault="007158C1" w:rsidP="007158C1">
      <w:pPr>
        <w:pStyle w:val="ListParagraph"/>
        <w:ind w:left="0" w:firstLine="567"/>
        <w:rPr>
          <w:szCs w:val="26"/>
        </w:rPr>
      </w:pPr>
      <w:r w:rsidRPr="00E51712">
        <w:rPr>
          <w:szCs w:val="26"/>
        </w:rPr>
        <w:t xml:space="preserve">Tầng chứa nước này phân bố ở khu vực theo diện nhỏ ở Nông trường Đồng Giao, trong các trũng karst </w:t>
      </w:r>
      <w:r>
        <w:rPr>
          <w:szCs w:val="26"/>
        </w:rPr>
        <w:t>ở vùng núi như</w:t>
      </w:r>
      <w:r w:rsidRPr="00E51712">
        <w:rPr>
          <w:szCs w:val="26"/>
        </w:rPr>
        <w:t xml:space="preserve"> </w:t>
      </w:r>
      <w:r>
        <w:rPr>
          <w:szCs w:val="26"/>
        </w:rPr>
        <w:t>thành phố</w:t>
      </w:r>
      <w:r w:rsidRPr="00E51712">
        <w:rPr>
          <w:szCs w:val="26"/>
        </w:rPr>
        <w:t xml:space="preserve"> Tam Điệp, khu vực huyện Nho Quan</w:t>
      </w:r>
      <w:r>
        <w:rPr>
          <w:szCs w:val="26"/>
        </w:rPr>
        <w:t>….</w:t>
      </w:r>
      <w:r w:rsidRPr="00E51712">
        <w:rPr>
          <w:szCs w:val="26"/>
        </w:rPr>
        <w:t xml:space="preserve">Tầng chứa nước bao gồm các thành tạo tàn tích- sườn tích edQ và sườn tích- lũ tích dpQ. </w:t>
      </w:r>
    </w:p>
    <w:p w14:paraId="19A6877B" w14:textId="77777777" w:rsidR="007158C1" w:rsidRDefault="007158C1" w:rsidP="007158C1">
      <w:pPr>
        <w:pStyle w:val="ListParagraph"/>
        <w:ind w:left="0" w:firstLine="567"/>
        <w:rPr>
          <w:szCs w:val="26"/>
        </w:rPr>
      </w:pPr>
      <w:r w:rsidRPr="00E51712">
        <w:rPr>
          <w:szCs w:val="26"/>
        </w:rPr>
        <w:t xml:space="preserve">Thành phần thạch học chủ yếu là sét bột màu xám vàng lẫn cát sạn và mảnh dăm vụn, tảng, phần bề mặt nhiều nơi bị laterit hoá, phủ trực tiếp lên đá gốc. </w:t>
      </w:r>
    </w:p>
    <w:p w14:paraId="24A83148" w14:textId="77777777" w:rsidR="007158C1" w:rsidRPr="00E51712" w:rsidRDefault="007158C1" w:rsidP="007158C1">
      <w:pPr>
        <w:pStyle w:val="ListParagraph"/>
        <w:ind w:left="0" w:firstLine="567"/>
        <w:rPr>
          <w:szCs w:val="26"/>
        </w:rPr>
      </w:pPr>
      <w:r>
        <w:rPr>
          <w:szCs w:val="26"/>
        </w:rPr>
        <w:t>T</w:t>
      </w:r>
      <w:r w:rsidRPr="00E51712">
        <w:rPr>
          <w:szCs w:val="26"/>
        </w:rPr>
        <w:t>ầng chứa nước hệ Đệ tứ không phân chia (q) có chiều dày biến đổi từ 1,5- 31m. Tầng chứa nước nằm phủ trực tiếp lên tầng chứa nước T</w:t>
      </w:r>
      <w:r w:rsidRPr="00E51712">
        <w:rPr>
          <w:szCs w:val="26"/>
          <w:vertAlign w:val="subscript"/>
        </w:rPr>
        <w:t>2</w:t>
      </w:r>
      <w:r w:rsidRPr="00E51712">
        <w:rPr>
          <w:szCs w:val="26"/>
        </w:rPr>
        <w:t xml:space="preserve">ađg (t2). </w:t>
      </w:r>
    </w:p>
    <w:p w14:paraId="63776874" w14:textId="77777777" w:rsidR="007158C1" w:rsidRPr="00E51712" w:rsidRDefault="007158C1" w:rsidP="007158C1">
      <w:pPr>
        <w:pStyle w:val="ListParagraph"/>
        <w:ind w:left="0" w:firstLine="567"/>
        <w:rPr>
          <w:szCs w:val="26"/>
          <w:lang w:val="pt-BR"/>
        </w:rPr>
      </w:pPr>
      <w:r>
        <w:rPr>
          <w:szCs w:val="26"/>
          <w:lang w:val="pt-BR"/>
        </w:rPr>
        <w:t>C</w:t>
      </w:r>
      <w:r w:rsidRPr="00E51712">
        <w:rPr>
          <w:szCs w:val="26"/>
          <w:lang w:val="pt-BR"/>
        </w:rPr>
        <w:t>ác kết quả bơm hút thí nghiệm ĐCTV có thể thấy tầng này là tầng nghèo nước. Theo tài liệu lập bản đồ ĐCTV tỷ lệ 1: 50.000 vùng Đồng Giao, các giếng múc nước thí nghiệm có lưu lượng 0,025</w:t>
      </w:r>
      <w:r w:rsidRPr="00E51712">
        <w:rPr>
          <w:szCs w:val="26"/>
        </w:rPr>
        <w:sym w:font="Symbol" w:char="F0B8"/>
      </w:r>
      <w:r w:rsidRPr="00E51712">
        <w:rPr>
          <w:szCs w:val="26"/>
          <w:lang w:val="pt-BR"/>
        </w:rPr>
        <w:t xml:space="preserve"> 0,17l/s, tương ứng với hạ thấp mực nước 0,67</w:t>
      </w:r>
      <w:r w:rsidRPr="00E51712">
        <w:rPr>
          <w:szCs w:val="26"/>
        </w:rPr>
        <w:sym w:font="Symbol" w:char="F0B8"/>
      </w:r>
      <w:r w:rsidRPr="00E51712">
        <w:rPr>
          <w:szCs w:val="26"/>
          <w:lang w:val="pt-BR"/>
        </w:rPr>
        <w:t xml:space="preserve"> 1,92m. Mực nước tĩnh 0,8</w:t>
      </w:r>
      <w:r w:rsidRPr="00E51712">
        <w:rPr>
          <w:szCs w:val="26"/>
        </w:rPr>
        <w:sym w:font="Symbol" w:char="F0B8"/>
      </w:r>
      <w:r w:rsidRPr="00E51712">
        <w:rPr>
          <w:szCs w:val="26"/>
          <w:lang w:val="pt-BR"/>
        </w:rPr>
        <w:t xml:space="preserve"> 1m (mùa mưa) và từ 2</w:t>
      </w:r>
      <w:r w:rsidRPr="00E51712">
        <w:rPr>
          <w:szCs w:val="26"/>
        </w:rPr>
        <w:sym w:font="Symbol" w:char="F0B8"/>
      </w:r>
      <w:r w:rsidRPr="00E51712">
        <w:rPr>
          <w:szCs w:val="26"/>
          <w:lang w:val="pt-BR"/>
        </w:rPr>
        <w:t xml:space="preserve"> 4m (mùa khô), nhiều nơi giếng bị cạn kiệt. </w:t>
      </w:r>
    </w:p>
    <w:p w14:paraId="76EF070C" w14:textId="77777777" w:rsidR="007158C1" w:rsidRPr="00E51712" w:rsidRDefault="007158C1" w:rsidP="007158C1">
      <w:pPr>
        <w:pStyle w:val="ListParagraph"/>
        <w:ind w:left="0" w:firstLine="567"/>
        <w:rPr>
          <w:szCs w:val="26"/>
          <w:lang w:val="pt-BR"/>
        </w:rPr>
      </w:pPr>
      <w:r w:rsidRPr="00E51712">
        <w:rPr>
          <w:szCs w:val="26"/>
          <w:lang w:val="pt-BR"/>
        </w:rPr>
        <w:t>Loại hình hoá học của nước thường là bicarbonat- calci đôi khi gặp bicarbonat- clorur- calci- natri. Nước thuộc loại nhạt (M= 0,13</w:t>
      </w:r>
      <w:r w:rsidRPr="00E51712">
        <w:rPr>
          <w:szCs w:val="26"/>
        </w:rPr>
        <w:sym w:font="Symbol" w:char="F0B8"/>
      </w:r>
      <w:r w:rsidRPr="00E51712">
        <w:rPr>
          <w:szCs w:val="26"/>
          <w:lang w:val="pt-BR"/>
        </w:rPr>
        <w:t xml:space="preserve"> 0,5g/l) trừ khu vực phía bắc Tam Điệp (M&gt;1g/l). Nguồn cung cấp cho tầng chủ yếu là nước mưa, về mùa khô, do nguồn cấp giảm và một phần nước trong tầng này thấm xuống tầng chứa nước T</w:t>
      </w:r>
      <w:r w:rsidRPr="00E51712">
        <w:rPr>
          <w:szCs w:val="26"/>
          <w:vertAlign w:val="subscript"/>
          <w:lang w:val="pt-BR"/>
        </w:rPr>
        <w:t>2</w:t>
      </w:r>
      <w:r w:rsidRPr="00E51712">
        <w:rPr>
          <w:szCs w:val="26"/>
          <w:lang w:val="pt-BR"/>
        </w:rPr>
        <w:t xml:space="preserve">ađg nên nhiều giếng bị cạn kiệt. </w:t>
      </w:r>
    </w:p>
    <w:p w14:paraId="4AEE608E" w14:textId="77777777" w:rsidR="007158C1" w:rsidRPr="008B1EF1" w:rsidRDefault="007158C1" w:rsidP="007158C1">
      <w:pPr>
        <w:ind w:firstLine="567"/>
        <w:rPr>
          <w:b/>
          <w:bCs/>
          <w:iCs/>
          <w:szCs w:val="26"/>
        </w:rPr>
      </w:pPr>
      <w:r>
        <w:rPr>
          <w:b/>
          <w:bCs/>
          <w:iCs/>
          <w:szCs w:val="26"/>
        </w:rPr>
        <w:t>1.2.</w:t>
      </w:r>
      <w:r w:rsidRPr="008B1EF1">
        <w:rPr>
          <w:b/>
          <w:bCs/>
          <w:iCs/>
          <w:szCs w:val="26"/>
        </w:rPr>
        <w:t>Vùng Ninh Thuận – Bình Thuận</w:t>
      </w:r>
    </w:p>
    <w:p w14:paraId="35FAF18B" w14:textId="26E8E016" w:rsidR="007158C1" w:rsidRPr="008B1EF1" w:rsidRDefault="009F1669" w:rsidP="007158C1">
      <w:pPr>
        <w:ind w:firstLine="720"/>
        <w:rPr>
          <w:b/>
          <w:bCs/>
          <w:i/>
          <w:szCs w:val="26"/>
        </w:rPr>
      </w:pPr>
      <w:r>
        <w:rPr>
          <w:b/>
          <w:bCs/>
          <w:i/>
          <w:szCs w:val="26"/>
        </w:rPr>
        <w:t>1.2.</w:t>
      </w:r>
      <w:r w:rsidR="007158C1">
        <w:rPr>
          <w:b/>
          <w:bCs/>
          <w:i/>
          <w:szCs w:val="26"/>
        </w:rPr>
        <w:t>1.</w:t>
      </w:r>
      <w:r w:rsidR="007158C1" w:rsidRPr="008B1EF1">
        <w:rPr>
          <w:b/>
          <w:bCs/>
          <w:i/>
          <w:szCs w:val="26"/>
        </w:rPr>
        <w:t>Vị trí địa lý</w:t>
      </w:r>
    </w:p>
    <w:p w14:paraId="77111FAF" w14:textId="77777777" w:rsidR="007158C1" w:rsidRDefault="007158C1" w:rsidP="007158C1">
      <w:pPr>
        <w:pStyle w:val="Mcnidung"/>
        <w:spacing w:before="120" w:after="120" w:line="312" w:lineRule="auto"/>
        <w:ind w:firstLine="567"/>
      </w:pPr>
      <w:r>
        <w:t xml:space="preserve">Vùng nghiên cứu </w:t>
      </w:r>
      <w:r>
        <w:rPr>
          <w:color w:val="000000" w:themeColor="text1"/>
        </w:rPr>
        <w:t>có</w:t>
      </w:r>
      <w:r w:rsidRPr="00C257A8">
        <w:rPr>
          <w:color w:val="000000" w:themeColor="text1"/>
          <w:lang w:val="vi-VN"/>
        </w:rPr>
        <w:t xml:space="preserve"> </w:t>
      </w:r>
      <w:r w:rsidRPr="00F8058D">
        <w:rPr>
          <w:color w:val="000000" w:themeColor="text1"/>
          <w:lang w:val="vi-VN"/>
        </w:rPr>
        <w:t>khoảng 1,75 triệu người</w:t>
      </w:r>
      <w:r>
        <w:rPr>
          <w:color w:val="000000" w:themeColor="text1"/>
          <w:lang w:val="en-US"/>
        </w:rPr>
        <w:t>,</w:t>
      </w:r>
      <w:r>
        <w:rPr>
          <w:color w:val="000000" w:themeColor="text1"/>
        </w:rPr>
        <w:t xml:space="preserve"> mật độ dân số khoảng 154 người/1km</w:t>
      </w:r>
      <w:r>
        <w:rPr>
          <w:color w:val="000000" w:themeColor="text1"/>
          <w:vertAlign w:val="superscript"/>
        </w:rPr>
        <w:t>2</w:t>
      </w:r>
      <w:r>
        <w:rPr>
          <w:color w:val="000000" w:themeColor="text1"/>
        </w:rPr>
        <w:t xml:space="preserve"> thấp hơn mật độ dân số trung bình cả nước, có diện tích khoảng</w:t>
      </w:r>
      <w:r>
        <w:t xml:space="preserve"> 8,8 nghìn km</w:t>
      </w:r>
      <w:r w:rsidRPr="003D1BFF">
        <w:rPr>
          <w:vertAlign w:val="superscript"/>
        </w:rPr>
        <w:t>2</w:t>
      </w:r>
      <w:r>
        <w:t xml:space="preserve"> thuộc 14 LVS ven biển tỉnh Bình Thuận và Ninh Thuận, gồm: Cái Phan Rang, Lũy, Cái Phan Thiết, sông Cà Ty, sông Dinh, sông Phan và một số lưu vực sông nhỏ khác thuộc vùng ven biển Ninh Thuận, Bình Thuận (hình 5). Vùng nghiên cứu có phía Bắc giáp tỉnh Khánh Hòa, phía Đông giáp Biển Đông, phía Nam giáp Đồng Nai và Vũng Tàu và phía Tây giáp tỉnh Lâm Đồng, được giới hạn bởi tọa độ sau:</w:t>
      </w:r>
    </w:p>
    <w:p w14:paraId="66F973A2" w14:textId="77777777" w:rsidR="007158C1" w:rsidRDefault="007158C1" w:rsidP="007158C1">
      <w:pPr>
        <w:pStyle w:val="Mcnidung"/>
        <w:spacing w:before="120" w:after="120" w:line="312" w:lineRule="auto"/>
      </w:pPr>
      <w:r>
        <w:t xml:space="preserve"> Kinh độ: từ 10</w:t>
      </w:r>
      <w:r>
        <w:rPr>
          <w:vertAlign w:val="superscript"/>
        </w:rPr>
        <w:t>o</w:t>
      </w:r>
      <w:r>
        <w:t>34’6’’ đến 12</w:t>
      </w:r>
      <w:r>
        <w:rPr>
          <w:vertAlign w:val="superscript"/>
        </w:rPr>
        <w:t>o</w:t>
      </w:r>
      <w:r>
        <w:t>11’3’’;</w:t>
      </w:r>
    </w:p>
    <w:p w14:paraId="0AD5FFD2" w14:textId="77777777" w:rsidR="007158C1" w:rsidRDefault="007158C1" w:rsidP="007158C1">
      <w:pPr>
        <w:pStyle w:val="Mcnidung"/>
        <w:spacing w:before="120" w:after="120" w:line="312" w:lineRule="auto"/>
      </w:pPr>
      <w:r>
        <w:lastRenderedPageBreak/>
        <w:t>Vĩ độ: từ 107</w:t>
      </w:r>
      <w:r>
        <w:rPr>
          <w:vertAlign w:val="superscript"/>
        </w:rPr>
        <w:t>o</w:t>
      </w:r>
      <w:r>
        <w:t>23’33’’ đến 109</w:t>
      </w:r>
      <w:r>
        <w:rPr>
          <w:vertAlign w:val="superscript"/>
        </w:rPr>
        <w:t>o</w:t>
      </w:r>
      <w:r>
        <w:t>16’43’’.</w:t>
      </w:r>
    </w:p>
    <w:p w14:paraId="4EC3D954" w14:textId="77777777" w:rsidR="007158C1" w:rsidRDefault="007158C1" w:rsidP="007158C1">
      <w:pPr>
        <w:pStyle w:val="Mcnidunghnh"/>
        <w:spacing w:before="120" w:after="120" w:line="312" w:lineRule="auto"/>
      </w:pPr>
      <w:r>
        <w:rPr>
          <w:lang w:val="en-US"/>
        </w:rPr>
        <w:drawing>
          <wp:inline distT="0" distB="0" distL="0" distR="0" wp14:anchorId="69BB941F" wp14:editId="5C2E651E">
            <wp:extent cx="5407494" cy="3495675"/>
            <wp:effectExtent l="0" t="0" r="3175" b="0"/>
            <wp:docPr id="14" name="Picture 14" descr="Graphical user interfac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map&#10;&#10;Description automatically generated"/>
                    <pic:cNvPicPr/>
                  </pic:nvPicPr>
                  <pic:blipFill rotWithShape="1">
                    <a:blip r:embed="rId86"/>
                    <a:srcRect l="23761" t="17629" r="27692" b="9699"/>
                    <a:stretch/>
                  </pic:blipFill>
                  <pic:spPr bwMode="auto">
                    <a:xfrm>
                      <a:off x="0" y="0"/>
                      <a:ext cx="5439367" cy="3516279"/>
                    </a:xfrm>
                    <a:prstGeom prst="rect">
                      <a:avLst/>
                    </a:prstGeom>
                    <a:ln>
                      <a:noFill/>
                    </a:ln>
                    <a:extLst>
                      <a:ext uri="{53640926-AAD7-44D8-BBD7-CCE9431645EC}">
                        <a14:shadowObscured xmlns:a14="http://schemas.microsoft.com/office/drawing/2010/main"/>
                      </a:ext>
                    </a:extLst>
                  </pic:spPr>
                </pic:pic>
              </a:graphicData>
            </a:graphic>
          </wp:inline>
        </w:drawing>
      </w:r>
    </w:p>
    <w:p w14:paraId="4A7554A4" w14:textId="77777777" w:rsidR="007158C1" w:rsidRPr="00C11197" w:rsidRDefault="007158C1" w:rsidP="007158C1">
      <w:pPr>
        <w:pStyle w:val="MchnhChng2"/>
        <w:numPr>
          <w:ilvl w:val="0"/>
          <w:numId w:val="0"/>
        </w:numPr>
        <w:spacing w:before="120" w:after="120" w:line="312" w:lineRule="auto"/>
        <w:rPr>
          <w:i/>
          <w:iCs/>
        </w:rPr>
      </w:pPr>
      <w:bookmarkStart w:id="9" w:name="_Toc419880326"/>
      <w:r>
        <w:rPr>
          <w:i/>
          <w:iCs/>
        </w:rPr>
        <w:t xml:space="preserve">Hình 1.5. </w:t>
      </w:r>
      <w:r w:rsidRPr="00C11197">
        <w:rPr>
          <w:i/>
          <w:iCs/>
        </w:rPr>
        <w:t>Sơ đồ vị trí vùng nghiên cứu</w:t>
      </w:r>
      <w:bookmarkEnd w:id="9"/>
    </w:p>
    <w:p w14:paraId="123CEB5A" w14:textId="77777777" w:rsidR="007158C1" w:rsidRPr="003317EF" w:rsidRDefault="007158C1" w:rsidP="007158C1">
      <w:pPr>
        <w:pStyle w:val="Mcnidung"/>
        <w:spacing w:before="120" w:after="120" w:line="312" w:lineRule="auto"/>
      </w:pPr>
      <w:r w:rsidRPr="003317EF">
        <w:t xml:space="preserve">Địa hình vùng nghiên cứu thấp dần từ Tây Bắc xuống Đông Nam, phía Bắc và Tây Bắc là </w:t>
      </w:r>
      <w:r w:rsidRPr="007C3D03">
        <w:t>những</w:t>
      </w:r>
      <w:r w:rsidRPr="003317EF">
        <w:t xml:space="preserve"> dãy núi cao, phía Nam và Đông Nam là những vùng đồng bằng thấp, hẹp trong những thung lũng sông nhỏ với những dãy đồi cát, đụn cát kéo dài theo bờ biển. </w:t>
      </w:r>
      <w:r w:rsidRPr="003317EF">
        <w:tab/>
        <w:t>Địa hình vùng nghiên cứu có thể chia ra làm 3 nhóm chính như sau:</w:t>
      </w:r>
    </w:p>
    <w:p w14:paraId="461D9205" w14:textId="77777777" w:rsidR="007158C1" w:rsidRPr="003317EF" w:rsidRDefault="007158C1" w:rsidP="007158C1">
      <w:pPr>
        <w:pStyle w:val="Mcnidung"/>
        <w:spacing w:before="120" w:after="120" w:line="312" w:lineRule="auto"/>
      </w:pPr>
      <w:r w:rsidRPr="003317EF">
        <w:tab/>
        <w:t xml:space="preserve">- Địa hình núi </w:t>
      </w:r>
      <w:r w:rsidRPr="007C3D03">
        <w:t>cao</w:t>
      </w:r>
      <w:r w:rsidRPr="003317EF">
        <w:t xml:space="preserve"> trung bình: độ cao tuyệt đối thường gặp từ 400</w:t>
      </w:r>
      <w:r>
        <w:t xml:space="preserve"> m đến </w:t>
      </w:r>
      <w:r w:rsidRPr="003317EF">
        <w:t>600</w:t>
      </w:r>
      <w:r>
        <w:t xml:space="preserve"> m</w:t>
      </w:r>
      <w:r w:rsidRPr="003317EF">
        <w:t>, phân bố ở phía Tây thuộc phạm vi các huyện miền núi, giáp với tỉnh Lâm Đồ</w:t>
      </w:r>
      <w:r>
        <w:t>ng;</w:t>
      </w:r>
      <w:r w:rsidRPr="003317EF">
        <w:t xml:space="preserve"> </w:t>
      </w:r>
    </w:p>
    <w:p w14:paraId="777797BD" w14:textId="77777777" w:rsidR="007158C1" w:rsidRPr="003317EF" w:rsidRDefault="007158C1" w:rsidP="007158C1">
      <w:pPr>
        <w:pStyle w:val="Mcnidung"/>
        <w:spacing w:before="120" w:after="120" w:line="312" w:lineRule="auto"/>
      </w:pPr>
      <w:r w:rsidRPr="003317EF">
        <w:tab/>
        <w:t>-</w:t>
      </w:r>
      <w:r w:rsidRPr="00373C59">
        <w:t xml:space="preserve"> </w:t>
      </w:r>
      <w:r w:rsidRPr="003317EF">
        <w:t>Địa hình đồi núi thấp: độ cao tuyệt đối thường từ 50</w:t>
      </w:r>
      <w:r>
        <w:t xml:space="preserve"> m đến </w:t>
      </w:r>
      <w:r w:rsidRPr="003317EF">
        <w:t>350</w:t>
      </w:r>
      <w:r>
        <w:t xml:space="preserve"> </w:t>
      </w:r>
      <w:r w:rsidRPr="003317EF">
        <w:t>m, phân bố dọc theo địa hình từ dãy Trường Sơn chuyển tiếp sang đồng bằng ven biể</w:t>
      </w:r>
      <w:r>
        <w:t>n;</w:t>
      </w:r>
    </w:p>
    <w:p w14:paraId="42052A44" w14:textId="77777777" w:rsidR="007158C1" w:rsidRDefault="007158C1" w:rsidP="007158C1">
      <w:pPr>
        <w:pStyle w:val="Mcnidung"/>
        <w:spacing w:before="120" w:after="120" w:line="312" w:lineRule="auto"/>
      </w:pPr>
      <w:r w:rsidRPr="00373C59">
        <w:tab/>
        <w:t xml:space="preserve">- </w:t>
      </w:r>
      <w:r w:rsidRPr="003317EF">
        <w:t xml:space="preserve">Địa hình đồng bằng và cồn cát ven biển: độ cao tuyệt đối từ 10 </w:t>
      </w:r>
      <w:r>
        <w:t xml:space="preserve">m </w:t>
      </w:r>
      <w:r w:rsidRPr="003317EF">
        <w:t>đến 150m gồm các đồng bằng Phan Rang, Phan Thiết.</w:t>
      </w:r>
    </w:p>
    <w:p w14:paraId="5B334F3D" w14:textId="77777777" w:rsidR="007158C1" w:rsidRPr="007C6D84" w:rsidRDefault="007158C1" w:rsidP="007158C1">
      <w:pPr>
        <w:pStyle w:val="Mcnidung"/>
        <w:spacing w:before="120" w:after="120" w:line="312" w:lineRule="auto"/>
      </w:pPr>
      <w:r w:rsidRPr="007C6D84">
        <w:t xml:space="preserve">Vùng Ninh Thuận, Bình Thuận là một trong những vùng có lượng bốc hơi lớn, theo kết quả quan trắc tại các trạm quan trắc khí tượng trong vùng nghiên cứu cho thấy, </w:t>
      </w:r>
      <w:r>
        <w:t>lượng</w:t>
      </w:r>
      <w:r w:rsidRPr="007C6D84">
        <w:t xml:space="preserve"> bốc hơi trên địa bàn vùng nghiên cứu rất lớn, </w:t>
      </w:r>
      <w:r>
        <w:t>lượng</w:t>
      </w:r>
      <w:r w:rsidRPr="007C6D84">
        <w:t xml:space="preserve"> bốc hơi trung bình năm trong giai đoạn 2003 -</w:t>
      </w:r>
      <w:r>
        <w:t xml:space="preserve"> </w:t>
      </w:r>
      <w:r w:rsidRPr="007C6D84">
        <w:t xml:space="preserve">2013 biến đổi trong khoảng từ 1.434 </w:t>
      </w:r>
      <w:r>
        <w:t>-</w:t>
      </w:r>
      <w:r w:rsidRPr="007C6D84">
        <w:t xml:space="preserve"> 1</w:t>
      </w:r>
      <w:r>
        <w:t>.</w:t>
      </w:r>
      <w:r w:rsidRPr="007C6D84">
        <w:t>829mm/năm.</w:t>
      </w:r>
      <w:r>
        <w:t xml:space="preserve"> </w:t>
      </w:r>
      <w:r w:rsidRPr="007C6D84">
        <w:t xml:space="preserve">Đối với vùng Ninh Thuận, bốc hơi lớn nhất thường xảy ra vào các tháng I </w:t>
      </w:r>
      <w:r>
        <w:t>-</w:t>
      </w:r>
      <w:r w:rsidRPr="007C6D84">
        <w:t xml:space="preserve"> III hàng năm, vùng Bình Thuận thường xảy ra từ tháng XII đến tháng IV năm sau.</w:t>
      </w:r>
    </w:p>
    <w:p w14:paraId="5A73BD83" w14:textId="77777777" w:rsidR="007158C1" w:rsidRDefault="007158C1" w:rsidP="007158C1">
      <w:pPr>
        <w:pStyle w:val="Mcnidung"/>
        <w:spacing w:before="120" w:after="120" w:line="312" w:lineRule="auto"/>
      </w:pPr>
      <w:r w:rsidRPr="00CC1483">
        <w:rPr>
          <w:lang w:val="da-DK"/>
        </w:rPr>
        <w:t>Lượng mưa bình quân nhiều năm</w:t>
      </w:r>
      <w:r>
        <w:rPr>
          <w:lang w:val="da-DK"/>
        </w:rPr>
        <w:t xml:space="preserve"> (2003 -2013) trong vùng nghiên cứu biến đổi </w:t>
      </w:r>
      <w:r>
        <w:rPr>
          <w:lang w:val="da-DK"/>
        </w:rPr>
        <w:lastRenderedPageBreak/>
        <w:t>trong khoảng 1.021 -</w:t>
      </w:r>
      <w:r w:rsidRPr="00CC1483">
        <w:rPr>
          <w:lang w:val="da-DK"/>
        </w:rPr>
        <w:t xml:space="preserve"> 1.</w:t>
      </w:r>
      <w:r>
        <w:rPr>
          <w:lang w:val="da-DK"/>
        </w:rPr>
        <w:t>155</w:t>
      </w:r>
      <w:r w:rsidRPr="00CC1483">
        <w:rPr>
          <w:lang w:val="da-DK"/>
        </w:rPr>
        <w:t>mm/năm và mưa phân bố không đều theo không gian và thời gian. Chế độ mưa hoàn toàn phụ thuộc vào chế độ gió mùa và phân theo mùa khá rõ rệt. Mùa mưa thường kéo dài từ tháng V-X</w:t>
      </w:r>
      <w:r>
        <w:rPr>
          <w:lang w:val="da-DK"/>
        </w:rPr>
        <w:t>I</w:t>
      </w:r>
      <w:r w:rsidRPr="00CC1483">
        <w:rPr>
          <w:lang w:val="da-DK"/>
        </w:rPr>
        <w:t>, lượng mưa trong mùa mưa chiếm khoảng 85% lượng mưa năm</w:t>
      </w:r>
      <w:r>
        <w:rPr>
          <w:lang w:val="da-DK"/>
        </w:rPr>
        <w:t>,</w:t>
      </w:r>
      <w:r w:rsidRPr="00CC1483">
        <w:rPr>
          <w:lang w:val="da-DK"/>
        </w:rPr>
        <w:t xml:space="preserve"> còn lại là lượng mưa trong mùa khô.</w:t>
      </w:r>
    </w:p>
    <w:p w14:paraId="253A2914" w14:textId="77777777" w:rsidR="007158C1" w:rsidRDefault="007158C1" w:rsidP="007158C1">
      <w:pPr>
        <w:pStyle w:val="Mcnidung"/>
        <w:spacing w:before="120" w:after="120" w:line="312" w:lineRule="auto"/>
        <w:rPr>
          <w:lang w:val="da-DK"/>
        </w:rPr>
      </w:pPr>
      <w:r w:rsidRPr="00DE4B84">
        <w:t>Vùng nghiên cứu có khoảng 714 km chiều dài sông thuộc nhóm sông có chiều dài từ 10km trở lên, phân bố thành 14 hệ thống sông ven biển (</w:t>
      </w:r>
      <w:r>
        <w:t>s</w:t>
      </w:r>
      <w:r w:rsidRPr="00DE4B84">
        <w:rPr>
          <w:lang w:val="da-DK"/>
        </w:rPr>
        <w:t>ông Trâu, Cái Phan Rang, Lũy, Cái Phan Thiết, Dinh, Bà Râu, Vũng Sơn Hải, Bung, Nước Mặn, Lòng Sông, Cà Ty, Phan, Cô Kiều, Cầu Giá). Tuy nhiên các sông trong vùng nghiên cứu có chiều dài không lớn so với các hệ thống sông lớn khác, độ dốc của sông, lưu vực sông tương đối lớn, về mùa khô dòng chảy nhỏ.</w:t>
      </w:r>
    </w:p>
    <w:p w14:paraId="4346999D" w14:textId="54B704DA" w:rsidR="007158C1" w:rsidRPr="00A95A9A" w:rsidRDefault="009F1669" w:rsidP="007158C1">
      <w:pPr>
        <w:pStyle w:val="Mc111"/>
        <w:spacing w:after="120" w:line="312" w:lineRule="auto"/>
        <w:ind w:firstLine="720"/>
        <w:rPr>
          <w:i/>
          <w:iCs/>
        </w:rPr>
      </w:pPr>
      <w:bookmarkStart w:id="10" w:name="_Toc419880290"/>
      <w:r>
        <w:rPr>
          <w:i/>
          <w:iCs/>
        </w:rPr>
        <w:t>1.2.</w:t>
      </w:r>
      <w:r w:rsidR="007158C1">
        <w:rPr>
          <w:i/>
          <w:iCs/>
        </w:rPr>
        <w:t>2)</w:t>
      </w:r>
      <w:r w:rsidR="007158C1" w:rsidRPr="00A95A9A">
        <w:rPr>
          <w:i/>
          <w:iCs/>
        </w:rPr>
        <w:t>Nhân tố địa hình</w:t>
      </w:r>
      <w:bookmarkEnd w:id="10"/>
    </w:p>
    <w:p w14:paraId="06800277" w14:textId="77777777" w:rsidR="007158C1" w:rsidRDefault="007158C1" w:rsidP="007158C1">
      <w:pPr>
        <w:pStyle w:val="Mcnidung"/>
        <w:spacing w:before="120" w:after="120" w:line="312" w:lineRule="auto"/>
      </w:pPr>
      <w:r w:rsidRPr="00515817">
        <w:rPr>
          <w:b/>
          <w:color w:val="000000"/>
        </w:rPr>
        <w:tab/>
      </w:r>
      <w:r w:rsidRPr="007C7FE3">
        <w:t xml:space="preserve">Mức độ chia cắt bề mặt địa hình ảnh hưởng đến khả năng cung cấp và tiêu thoát của </w:t>
      </w:r>
      <w:r>
        <w:t>NDĐ</w:t>
      </w:r>
      <w:r w:rsidRPr="007C7FE3">
        <w:t xml:space="preserve"> trong tầng chứa nước này. Theo kết quả </w:t>
      </w:r>
      <w:r>
        <w:t>quan trắc</w:t>
      </w:r>
      <w:r w:rsidRPr="007C7FE3">
        <w:t xml:space="preserve"> </w:t>
      </w:r>
      <w:r>
        <w:t>MN</w:t>
      </w:r>
      <w:r w:rsidRPr="007C7FE3">
        <w:t xml:space="preserve"> tại một số </w:t>
      </w:r>
      <w:r>
        <w:t>giếng quan trắc</w:t>
      </w:r>
      <w:r w:rsidRPr="007C7FE3">
        <w:t xml:space="preserve"> ở khu vực Ninh Hải, Phan Rang - Tháp Chàm và </w:t>
      </w:r>
      <w:r>
        <w:t>cao độ</w:t>
      </w:r>
      <w:r w:rsidRPr="007C7FE3">
        <w:t xml:space="preserve"> địa hình tại những vị trí </w:t>
      </w:r>
      <w:r>
        <w:t>quan trắc</w:t>
      </w:r>
      <w:r w:rsidRPr="007C7FE3">
        <w:t xml:space="preserve"> đó cho thấy</w:t>
      </w:r>
      <w:r w:rsidRPr="00CA1BE0">
        <w:t>:</w:t>
      </w:r>
      <w:r w:rsidRPr="007C7FE3">
        <w:t xml:space="preserve"> tại những vị trí có </w:t>
      </w:r>
      <w:r>
        <w:t>cao độ</w:t>
      </w:r>
      <w:r w:rsidRPr="007C7FE3">
        <w:t xml:space="preserve"> địa hình lớn thì biên độ dao động </w:t>
      </w:r>
      <w:r>
        <w:t>MN</w:t>
      </w:r>
      <w:r w:rsidRPr="007C7FE3">
        <w:t xml:space="preserve"> trong năm lớn</w:t>
      </w:r>
      <w:r>
        <w:t>, có nơi biên độ dao động mực nước dưới đất lên tới 4,39m</w:t>
      </w:r>
      <w:r w:rsidRPr="007C7FE3">
        <w:t>, chứng tỏ khả năng</w:t>
      </w:r>
      <w:r>
        <w:t xml:space="preserve"> làm cho NDĐ </w:t>
      </w:r>
      <w:r w:rsidRPr="007C7FE3">
        <w:t xml:space="preserve">vận động </w:t>
      </w:r>
      <w:r>
        <w:t xml:space="preserve">với tốc độ </w:t>
      </w:r>
      <w:r w:rsidRPr="007C7FE3">
        <w:t xml:space="preserve">lớn và </w:t>
      </w:r>
      <w:r>
        <w:t>khả năng lưu giữ nước kém</w:t>
      </w:r>
      <w:r w:rsidRPr="007C7FE3">
        <w:t xml:space="preserve">; tại những vị trí có </w:t>
      </w:r>
      <w:r>
        <w:t>cao độ</w:t>
      </w:r>
      <w:r w:rsidRPr="007C7FE3">
        <w:t xml:space="preserve"> địa hình nhỏ, biên độ dao động mực </w:t>
      </w:r>
      <w:r>
        <w:t>NDĐ</w:t>
      </w:r>
      <w:r w:rsidRPr="007C7FE3">
        <w:t xml:space="preserve"> hàng năm nhỏ hơn</w:t>
      </w:r>
      <w:r>
        <w:t xml:space="preserve"> có nơi biên độ dao động chỉ khoảng 0,2m</w:t>
      </w:r>
      <w:r w:rsidRPr="007C7FE3">
        <w:t xml:space="preserve">, chứng tỏ nước vận động chậm hơn và </w:t>
      </w:r>
      <w:r>
        <w:t>thời gian lưu giữ nước lâu hơn.</w:t>
      </w:r>
      <w:r w:rsidRPr="007C7FE3">
        <w:t xml:space="preserve"> </w:t>
      </w:r>
    </w:p>
    <w:p w14:paraId="77EB4E51" w14:textId="77777777" w:rsidR="007158C1" w:rsidRDefault="007158C1" w:rsidP="007158C1">
      <w:pPr>
        <w:pStyle w:val="Mcnidung"/>
        <w:spacing w:before="120" w:after="120" w:line="312" w:lineRule="auto"/>
      </w:pPr>
      <w:r w:rsidRPr="007C7FE3">
        <w:t xml:space="preserve">Đặc điểm địa hình là một trong những yếu tố ảnh hưởng đến sự hình thành trữ lượng động </w:t>
      </w:r>
      <w:r>
        <w:t>NDĐ</w:t>
      </w:r>
      <w:r w:rsidRPr="007C7FE3">
        <w:t xml:space="preserve">. Đối với những vùng có địa hình đồi núi phân cắt, khả năng giữ nước cung cấp cho nguồn </w:t>
      </w:r>
      <w:r>
        <w:t>NDĐ</w:t>
      </w:r>
      <w:r w:rsidRPr="007C7FE3">
        <w:t xml:space="preserve"> </w:t>
      </w:r>
      <w:r>
        <w:t>ngắn</w:t>
      </w:r>
      <w:r w:rsidRPr="007C7FE3">
        <w:t>. Vùng đồng bằng, có địa hình bằng phẳng tạo khả năng thoát nước kém hơn</w:t>
      </w:r>
      <w:r>
        <w:t>,</w:t>
      </w:r>
      <w:r w:rsidRPr="007C7FE3">
        <w:t xml:space="preserve"> </w:t>
      </w:r>
      <w:r>
        <w:t>thời gian lưu giữ nước lâu hơn</w:t>
      </w:r>
      <w:r w:rsidRPr="007C7FE3">
        <w:t xml:space="preserve">, kết hợp với điều kiện lớp phủ thảm thực vật, thành phần đất đá bề mặt mà khả năng cung cấp của nước mưa, nước mặt cho </w:t>
      </w:r>
      <w:r>
        <w:t>NDĐ</w:t>
      </w:r>
      <w:r w:rsidRPr="007C7FE3">
        <w:t xml:space="preserve"> thuận lợi hơn nhiều so với vùng núi.</w:t>
      </w:r>
    </w:p>
    <w:p w14:paraId="19287762" w14:textId="111AAC61" w:rsidR="007158C1" w:rsidRPr="00A95A9A" w:rsidRDefault="009F1669" w:rsidP="007158C1">
      <w:pPr>
        <w:pStyle w:val="ListParagraph"/>
        <w:ind w:left="1080"/>
        <w:rPr>
          <w:b/>
          <w:bCs/>
          <w:i/>
          <w:szCs w:val="26"/>
        </w:rPr>
      </w:pPr>
      <w:r>
        <w:rPr>
          <w:b/>
          <w:bCs/>
          <w:i/>
          <w:szCs w:val="26"/>
        </w:rPr>
        <w:t>1.2.3</w:t>
      </w:r>
      <w:r w:rsidR="007158C1" w:rsidRPr="00A95A9A">
        <w:rPr>
          <w:b/>
          <w:bCs/>
          <w:i/>
          <w:szCs w:val="26"/>
        </w:rPr>
        <w:t>) Đặc điểm Địa chất thủy văn</w:t>
      </w:r>
    </w:p>
    <w:p w14:paraId="4078AB1D" w14:textId="77777777" w:rsidR="007158C1" w:rsidRPr="00890958" w:rsidRDefault="007158C1" w:rsidP="007158C1">
      <w:pPr>
        <w:pStyle w:val="Mcnidung"/>
        <w:spacing w:before="120" w:after="120" w:line="312" w:lineRule="auto"/>
      </w:pPr>
      <w:r>
        <w:rPr>
          <w:b/>
        </w:rPr>
        <w:t>a.</w:t>
      </w:r>
      <w:r w:rsidRPr="00890958">
        <w:rPr>
          <w:b/>
        </w:rPr>
        <w:t xml:space="preserve">Tầng chứa nước </w:t>
      </w:r>
      <w:r>
        <w:rPr>
          <w:b/>
        </w:rPr>
        <w:t xml:space="preserve">lỗ hổng </w:t>
      </w:r>
      <w:r w:rsidRPr="00890958">
        <w:rPr>
          <w:b/>
        </w:rPr>
        <w:t>trong trầm tích Holocen</w:t>
      </w:r>
    </w:p>
    <w:p w14:paraId="7049606F" w14:textId="77777777" w:rsidR="007158C1" w:rsidRPr="00890958" w:rsidRDefault="007158C1" w:rsidP="007158C1">
      <w:pPr>
        <w:pStyle w:val="Mcnidung"/>
        <w:spacing w:before="120" w:after="120" w:line="312" w:lineRule="auto"/>
      </w:pPr>
      <w:r w:rsidRPr="00890958">
        <w:t>Diện phân bố tầng chứa nước Holocen vùng LVS Cái Phan Rang khoảng 236 km</w:t>
      </w:r>
      <w:r w:rsidRPr="00890958">
        <w:rPr>
          <w:vertAlign w:val="superscript"/>
        </w:rPr>
        <w:t>2</w:t>
      </w:r>
      <w:r w:rsidRPr="00890958">
        <w:t>, tập trung chủ yếu ở khu vực đồng bằng sông Cái Phan Rang. Theo kết quả từ 634 điểm nghiên cứu cho thấy, bề dày biến đổi từ 0,0 m đến 24,5 m, thường gặp khoảng 5,2 m. Cụ thể tại một số khu vực như sau:</w:t>
      </w:r>
    </w:p>
    <w:p w14:paraId="4A05678D" w14:textId="75600DEE" w:rsidR="007158C1" w:rsidRPr="00890958" w:rsidRDefault="007158C1" w:rsidP="007158C1">
      <w:pPr>
        <w:pStyle w:val="Mcnidung"/>
        <w:spacing w:before="120" w:after="120" w:line="312" w:lineRule="auto"/>
      </w:pPr>
      <w:r w:rsidRPr="00890958">
        <w:t>Khu vực Ninh Hải: bề dày của tầng chứa nước từ 3</w:t>
      </w:r>
      <w:r w:rsidRPr="006F2A2F">
        <w:t xml:space="preserve"> </w:t>
      </w:r>
      <w:r w:rsidRPr="00890958">
        <w:t xml:space="preserve">m đến 13m, phổ biến ở độ sâu từ 4-5m, độ sâu mực nước tĩnh trong khu vực biến đổi tùy thuộc vào điều kiện địa </w:t>
      </w:r>
      <w:r w:rsidRPr="00890958">
        <w:lastRenderedPageBreak/>
        <w:t>hình, biến đổi từ 0,12m đến 7,5m, trung bình 2m.</w:t>
      </w:r>
    </w:p>
    <w:p w14:paraId="4C627559" w14:textId="77777777" w:rsidR="007158C1" w:rsidRPr="00890958" w:rsidRDefault="007158C1" w:rsidP="007158C1">
      <w:pPr>
        <w:pStyle w:val="Mcnidung"/>
        <w:spacing w:before="120" w:after="120" w:line="312" w:lineRule="auto"/>
        <w:rPr>
          <w:spacing w:val="-4"/>
        </w:rPr>
      </w:pPr>
      <w:r w:rsidRPr="00890958">
        <w:rPr>
          <w:spacing w:val="-4"/>
        </w:rPr>
        <w:t>Khu vực Ninh Phước: bề dày của tầng chứa nước từ 3</w:t>
      </w:r>
      <w:r>
        <w:rPr>
          <w:spacing w:val="-4"/>
        </w:rPr>
        <w:t xml:space="preserve"> </w:t>
      </w:r>
      <w:r w:rsidRPr="00890958">
        <w:t>m đến</w:t>
      </w:r>
      <w:r w:rsidRPr="00890958">
        <w:rPr>
          <w:spacing w:val="-4"/>
        </w:rPr>
        <w:t xml:space="preserve"> 17m. Vùng có tầng chứa nước tương đối dày phân bố ở khu vực An Hải, Phước Dân, Phước Thuận (6-17m), độ sâu mực nước tĩnh biến đổi từ </w:t>
      </w:r>
      <w:r w:rsidRPr="00890958">
        <w:rPr>
          <w:spacing w:val="-4"/>
        </w:rPr>
        <w:tab/>
        <w:t xml:space="preserve"> 0,46m đến 5m, trung bình 2,25m.</w:t>
      </w:r>
    </w:p>
    <w:p w14:paraId="783CAB19" w14:textId="77A93E3B" w:rsidR="007158C1" w:rsidRPr="00890958" w:rsidRDefault="007158C1" w:rsidP="007158C1">
      <w:pPr>
        <w:pStyle w:val="Mcnidung"/>
        <w:spacing w:before="120" w:after="120" w:line="312" w:lineRule="auto"/>
      </w:pPr>
      <w:r w:rsidRPr="00890958">
        <w:t>Khu vực Ninh Sơn: đây thuộc vùng chuyển tiếp giữa đồng bằng và đồi núi, khả năng tích tụ trầm tích không lớn nên bề dày tầng chứa nước này không lớn chỉ khoảng 4 - 5m, độ sâu mực nước tĩnh trong khu vực biến đổi tùy thuộc vào điều kiện địa hình, biến đổi từ 0,33m đến 5,07m, trung bình 2,27m.</w:t>
      </w:r>
    </w:p>
    <w:p w14:paraId="4A7CE122" w14:textId="77777777" w:rsidR="007158C1" w:rsidRPr="00890958" w:rsidRDefault="007158C1" w:rsidP="007158C1">
      <w:pPr>
        <w:pStyle w:val="Mcnidung"/>
        <w:spacing w:before="120" w:after="120" w:line="312" w:lineRule="auto"/>
      </w:pPr>
      <w:r w:rsidRPr="00890958">
        <w:t>Khu vực Phan Rang – Tháp Chàm: đây là khu vực thuộc hạ lưu sông Dinh nên bề dày trầm tích ở đây cũng tương đối lớn biến đổi từ 5</w:t>
      </w:r>
      <w:r>
        <w:t xml:space="preserve"> </w:t>
      </w:r>
      <w:r w:rsidRPr="00890958">
        <w:t>m đến 20m, thường gặp từ 5</w:t>
      </w:r>
      <w:r>
        <w:t xml:space="preserve"> </w:t>
      </w:r>
      <w:r w:rsidRPr="00890958">
        <w:t>m đến 10m, bề dày của tầng thuộc vùng này từ 5</w:t>
      </w:r>
      <w:r w:rsidRPr="006F2A2F">
        <w:t xml:space="preserve"> </w:t>
      </w:r>
      <w:r w:rsidRPr="00890958">
        <w:t xml:space="preserve">m đến 10m, độ sâu mực nước tĩnh biến đổi từ </w:t>
      </w:r>
      <w:r w:rsidRPr="00890958">
        <w:tab/>
        <w:t xml:space="preserve"> 0,48</w:t>
      </w:r>
      <w:r w:rsidRPr="006F2A2F">
        <w:t xml:space="preserve"> </w:t>
      </w:r>
      <w:r w:rsidRPr="00890958">
        <w:t>m đến 6,24m, trung bình 2,1m.</w:t>
      </w:r>
    </w:p>
    <w:p w14:paraId="33D5A35A" w14:textId="77777777" w:rsidR="007158C1" w:rsidRPr="00890958" w:rsidRDefault="007158C1" w:rsidP="007158C1">
      <w:pPr>
        <w:pStyle w:val="Mcnidung"/>
        <w:spacing w:before="120" w:after="120" w:line="312" w:lineRule="auto"/>
      </w:pPr>
      <w:r w:rsidRPr="00890958">
        <w:t xml:space="preserve"> Nguồn cung cấp cho nước dưới đất trong tầng chứa nước Holocen chủ yếu là nước mưa, nước mặt.</w:t>
      </w:r>
    </w:p>
    <w:p w14:paraId="25E890E8" w14:textId="77777777" w:rsidR="007158C1" w:rsidRPr="00890958" w:rsidRDefault="007158C1" w:rsidP="007158C1">
      <w:pPr>
        <w:pStyle w:val="Mcnidung"/>
        <w:spacing w:before="120" w:after="120" w:line="312" w:lineRule="auto"/>
      </w:pPr>
      <w:r w:rsidRPr="00890958">
        <w:t xml:space="preserve"> Động thái nước dưới đất trong tầng chứa nước này biến đổi theo mùa, theo kết quả quan trắc mực nước dưới đất tại 9 điểm quan trắc trong thời gian từ tháng 10/2012 đến tháng 11/2013 cho thấy biên độ dao động mực nước trong năm biến đổi </w:t>
      </w:r>
      <w:r>
        <w:t>từ</w:t>
      </w:r>
      <w:r w:rsidRPr="00890958">
        <w:t xml:space="preserve"> 0,93 m đến 1,71m, trung bình khoảng 1,38m trong đó: </w:t>
      </w:r>
    </w:p>
    <w:p w14:paraId="660BEC9F" w14:textId="77777777" w:rsidR="007158C1" w:rsidRPr="00890958" w:rsidRDefault="007158C1" w:rsidP="007158C1">
      <w:pPr>
        <w:pStyle w:val="Mcnidung"/>
        <w:spacing w:before="120" w:after="120" w:line="312" w:lineRule="auto"/>
      </w:pPr>
      <w:r w:rsidRPr="00890958">
        <w:t>Tại khu vực Ninh Phước biên độ dao động mực nước biến đổi trong khoảng 1,42 m đến 1,71m, trung bình khoảng 1,57m.</w:t>
      </w:r>
    </w:p>
    <w:p w14:paraId="72816F84" w14:textId="77777777" w:rsidR="007158C1" w:rsidRPr="00890958" w:rsidRDefault="007158C1" w:rsidP="007158C1">
      <w:pPr>
        <w:pStyle w:val="Mcnidung"/>
        <w:spacing w:before="120" w:after="120" w:line="312" w:lineRule="auto"/>
      </w:pPr>
      <w:r w:rsidRPr="00890958">
        <w:t>Tại khu vực Phan</w:t>
      </w:r>
      <w:r>
        <w:t xml:space="preserve"> </w:t>
      </w:r>
      <w:r w:rsidRPr="00890958">
        <w:t>Rang – Tháp Chàm biên độ dao động mực nước biến đổi trong khoảng 0,93 m đến 1,42m, trung bình khoảng 1,22m.</w:t>
      </w:r>
    </w:p>
    <w:p w14:paraId="6AA02066" w14:textId="77777777" w:rsidR="007158C1" w:rsidRPr="00890958" w:rsidRDefault="007158C1" w:rsidP="007158C1">
      <w:pPr>
        <w:pStyle w:val="Mcnidung"/>
        <w:spacing w:before="120" w:after="120" w:line="312" w:lineRule="auto"/>
        <w:rPr>
          <w:b/>
        </w:rPr>
      </w:pPr>
      <w:r>
        <w:rPr>
          <w:b/>
        </w:rPr>
        <w:t>b.</w:t>
      </w:r>
      <w:r w:rsidRPr="00890958">
        <w:rPr>
          <w:b/>
        </w:rPr>
        <w:t>Tầng chứa nước</w:t>
      </w:r>
      <w:r>
        <w:rPr>
          <w:b/>
        </w:rPr>
        <w:t xml:space="preserve"> lỗ hổng</w:t>
      </w:r>
      <w:r w:rsidRPr="00890958">
        <w:rPr>
          <w:b/>
        </w:rPr>
        <w:t xml:space="preserve"> trong trầm tích Pleistocen</w:t>
      </w:r>
    </w:p>
    <w:p w14:paraId="1C07D63A" w14:textId="77777777" w:rsidR="007158C1" w:rsidRPr="00890958" w:rsidRDefault="007158C1" w:rsidP="007158C1">
      <w:pPr>
        <w:pStyle w:val="Mcnidung"/>
        <w:spacing w:before="120" w:after="120" w:line="312" w:lineRule="auto"/>
      </w:pPr>
      <w:r w:rsidRPr="00890958">
        <w:rPr>
          <w:b/>
        </w:rPr>
        <w:t xml:space="preserve"> </w:t>
      </w:r>
      <w:r w:rsidRPr="00890958">
        <w:t>Diện phân bố rộng rãi khắp đồng bằng một phần lộ trên mặt với diện tích khoảng 542 km</w:t>
      </w:r>
      <w:r w:rsidRPr="00890958">
        <w:rPr>
          <w:vertAlign w:val="superscript"/>
        </w:rPr>
        <w:t>2</w:t>
      </w:r>
      <w:r w:rsidRPr="00890958">
        <w:t xml:space="preserve">, phần còn lại bị trầm tích Holocen phủ lên trên. Bề dày tầng chứa nước biến đổi từ 0 – 28m, thường gặp 7,3m. Trên cơ sở tổng hợp các kết quả nghiên cứu tại 311 điểm, có thể phân ra các </w:t>
      </w:r>
      <w:r>
        <w:t>khu vực</w:t>
      </w:r>
      <w:r w:rsidRPr="00890958">
        <w:t xml:space="preserve"> như sau:</w:t>
      </w:r>
    </w:p>
    <w:p w14:paraId="73B23B7F" w14:textId="77777777" w:rsidR="007158C1" w:rsidRPr="00890958" w:rsidRDefault="007158C1" w:rsidP="007158C1">
      <w:pPr>
        <w:pStyle w:val="Mcnidung"/>
        <w:spacing w:before="120" w:after="120" w:line="312" w:lineRule="auto"/>
      </w:pPr>
      <w:r w:rsidRPr="00890958">
        <w:t>Khu vực Ninh Hải: bề dày của tầng chứa nước từ 5</w:t>
      </w:r>
      <w:r>
        <w:t xml:space="preserve"> </w:t>
      </w:r>
      <w:r w:rsidRPr="00890958">
        <w:t>m đến 15m. càng về phía biển độ sâu khai thác càng tăng, độ sâu mực nước tĩnh biến đổi từ 0,69</w:t>
      </w:r>
      <w:r w:rsidRPr="00E56505">
        <w:t xml:space="preserve"> </w:t>
      </w:r>
      <w:r w:rsidRPr="00890958">
        <w:t>m đến 5,09m, trung bình 2,38m.</w:t>
      </w:r>
    </w:p>
    <w:p w14:paraId="17A15B78" w14:textId="77777777" w:rsidR="007158C1" w:rsidRPr="00890958" w:rsidRDefault="007158C1" w:rsidP="007158C1">
      <w:pPr>
        <w:pStyle w:val="Mcnidung"/>
        <w:spacing w:before="120" w:after="120" w:line="312" w:lineRule="auto"/>
      </w:pPr>
      <w:r w:rsidRPr="00890958">
        <w:t>Khu vực Ninh Phước: bề dày của tầng chứa nước từ 3-50m, độ sâu phổ biến từ 10</w:t>
      </w:r>
      <w:r>
        <w:t xml:space="preserve"> </w:t>
      </w:r>
      <w:r w:rsidRPr="00890958">
        <w:t>m đến 15m. Vùng có tầng chứa nước tương đối dày phân bố ở khu vực An Hải, Phước Dân, Phước Dinh (có thể khai thác ở độ sâu từ 25</w:t>
      </w:r>
      <w:r w:rsidRPr="00E56505">
        <w:t xml:space="preserve"> </w:t>
      </w:r>
      <w:r w:rsidRPr="00890958">
        <w:t xml:space="preserve">m đến 40m), độ sâu mực nước tĩnh </w:t>
      </w:r>
      <w:r w:rsidRPr="00890958">
        <w:lastRenderedPageBreak/>
        <w:t>biến đối từ 0,22 m đến 10m, trung bình khoảng 2,38m.</w:t>
      </w:r>
    </w:p>
    <w:p w14:paraId="243EC677" w14:textId="77777777" w:rsidR="007158C1" w:rsidRPr="00890958" w:rsidRDefault="007158C1" w:rsidP="007158C1">
      <w:pPr>
        <w:pStyle w:val="Mcnidung"/>
        <w:spacing w:before="120" w:after="120" w:line="312" w:lineRule="auto"/>
      </w:pPr>
      <w:r w:rsidRPr="00890958">
        <w:t>Khu vực Ninh Sơn: đây thuộc vùng chuyển tiếp giữa đồng bằng và đồi núi, khả năng tích tụ trầm tích không lớn nên bề dày tầng chứa nước này không lớn chỉ khoảng 5 m đến 10m, độ sâu mực nước tĩnh biến đổi từ 0,2 m đến 5,45m, trung bình khoảng 1,8m tùy thuộc vào đặc điểm địa hình.</w:t>
      </w:r>
    </w:p>
    <w:p w14:paraId="17507BBB" w14:textId="77777777" w:rsidR="007158C1" w:rsidRPr="00890958" w:rsidRDefault="007158C1" w:rsidP="007158C1">
      <w:pPr>
        <w:pStyle w:val="Mcnidung"/>
        <w:spacing w:before="120" w:after="120" w:line="312" w:lineRule="auto"/>
      </w:pPr>
      <w:r w:rsidRPr="00890958">
        <w:t>Khu vực Phan Rang - Tháp Chàm: bề dày tầng chứa nước ở đây tương đối lớn biến đổi từ 5</w:t>
      </w:r>
      <w:r w:rsidRPr="00E56505">
        <w:t xml:space="preserve"> </w:t>
      </w:r>
      <w:r w:rsidRPr="00890958">
        <w:t>m đến 30m, thường gặp từ 10</w:t>
      </w:r>
      <w:r w:rsidRPr="00E56505">
        <w:t xml:space="preserve"> </w:t>
      </w:r>
      <w:r w:rsidRPr="00890958">
        <w:t>m đến 15m, độ sâu mực nước tĩnh biến đổi từ 0,85 m đến 6,3m, trung bình khoảng 1,97m.</w:t>
      </w:r>
    </w:p>
    <w:p w14:paraId="05A766C4" w14:textId="77777777" w:rsidR="007158C1" w:rsidRPr="00890958" w:rsidRDefault="007158C1" w:rsidP="007158C1">
      <w:pPr>
        <w:pStyle w:val="Mcnidung"/>
        <w:spacing w:before="120" w:after="120" w:line="312" w:lineRule="auto"/>
      </w:pPr>
      <w:r w:rsidRPr="00890958">
        <w:t>Nguồn cung cấp cho nước dưới đất trong tầng chứa nước Pleistocn chủ yếu là nước mưa, nước mặt và tầng chứa nước Holocen.</w:t>
      </w:r>
    </w:p>
    <w:p w14:paraId="021E18AA" w14:textId="77777777" w:rsidR="007158C1" w:rsidRPr="00890958" w:rsidRDefault="007158C1" w:rsidP="007158C1">
      <w:pPr>
        <w:pStyle w:val="Mcnidung"/>
        <w:spacing w:before="120" w:after="120" w:line="312" w:lineRule="auto"/>
      </w:pPr>
      <w:r w:rsidRPr="00890958">
        <w:t>Động thái nước dưới đất trong tầng chứa nước này biến đổi theo mùa, theo kết quả quan trắc mực nước dưới đất tại 5 điểm quan trắc thuộc tầng chứa nước Holocen trong thời gian từ tháng 10/2012 đến tháng 11/2013 cho thấy biên độ dao động mực nước trong năm biến đổi khoảng 0,53 m đến 2,63m, trung bình 1,48m.</w:t>
      </w:r>
    </w:p>
    <w:p w14:paraId="57A4F2B8" w14:textId="77777777" w:rsidR="007158C1" w:rsidRPr="00B46E85" w:rsidRDefault="007158C1" w:rsidP="007158C1">
      <w:pPr>
        <w:widowControl w:val="0"/>
        <w:ind w:firstLine="567"/>
        <w:rPr>
          <w:rFonts w:eastAsia="SimSun"/>
          <w:b/>
          <w:bCs/>
          <w:i/>
          <w:spacing w:val="-3"/>
          <w:szCs w:val="26"/>
          <w:lang w:val="en-GB" w:eastAsia="x-none"/>
        </w:rPr>
      </w:pPr>
      <w:r>
        <w:rPr>
          <w:b/>
          <w:bCs/>
          <w:i/>
          <w:szCs w:val="26"/>
        </w:rPr>
        <w:t>1.3.</w:t>
      </w:r>
      <w:r w:rsidRPr="00B46E85">
        <w:rPr>
          <w:b/>
          <w:bCs/>
          <w:i/>
          <w:szCs w:val="26"/>
        </w:rPr>
        <w:t>Sơ lược tình hình xả thải tại các vùng nghiên cứu thực tế hiện trường</w:t>
      </w:r>
    </w:p>
    <w:p w14:paraId="6E006931" w14:textId="77777777" w:rsidR="007158C1" w:rsidRPr="00973B90" w:rsidRDefault="007158C1" w:rsidP="007158C1">
      <w:pPr>
        <w:pStyle w:val="ListParagraph"/>
        <w:widowControl w:val="0"/>
        <w:ind w:left="927"/>
        <w:rPr>
          <w:b/>
          <w:bCs/>
          <w:i/>
          <w:iCs/>
          <w:szCs w:val="26"/>
        </w:rPr>
      </w:pPr>
      <w:r>
        <w:rPr>
          <w:b/>
          <w:bCs/>
          <w:i/>
          <w:iCs/>
          <w:szCs w:val="26"/>
        </w:rPr>
        <w:t>1.3.1.</w:t>
      </w:r>
      <w:r w:rsidRPr="00973B90">
        <w:rPr>
          <w:b/>
          <w:bCs/>
          <w:i/>
          <w:iCs/>
          <w:szCs w:val="26"/>
        </w:rPr>
        <w:t>Hiện trạng thu gom rác</w:t>
      </w:r>
    </w:p>
    <w:p w14:paraId="20D0604F" w14:textId="77777777" w:rsidR="007158C1" w:rsidRPr="00C00446" w:rsidRDefault="007158C1" w:rsidP="007158C1">
      <w:pPr>
        <w:widowControl w:val="0"/>
        <w:ind w:firstLine="567"/>
        <w:rPr>
          <w:szCs w:val="26"/>
        </w:rPr>
      </w:pPr>
      <w:r w:rsidRPr="00C00446">
        <w:rPr>
          <w:szCs w:val="26"/>
        </w:rPr>
        <w:t xml:space="preserve">Trên phạm </w:t>
      </w:r>
      <w:r>
        <w:rPr>
          <w:szCs w:val="26"/>
        </w:rPr>
        <w:t>các vùng Bắc Ninh, Ninh Bình, Hà Nội, Ninh Thuận, Bình Thuận cũng có đặ điểm giống với tất cả các vùng khác của nước ta,  hiện trạng rác thải có tới trên 80 % là các bãi rác được đốt tại chỗ và để tự nhiên trên các cánh đồng của xã, cạnh đường đi lại liên thôn, liên xã. Chỉ khoảng trên 10% là rác được vận chuyển đi nơi khác và đốt, còn chỉ vài phần trăm được vận chuyển đi nơi khác và xử lý tập trung.</w:t>
      </w:r>
    </w:p>
    <w:p w14:paraId="750B7290" w14:textId="77777777" w:rsidR="007158C1" w:rsidRPr="00C00446" w:rsidRDefault="007158C1" w:rsidP="007158C1">
      <w:pPr>
        <w:widowControl w:val="0"/>
        <w:ind w:firstLine="567"/>
        <w:rPr>
          <w:szCs w:val="26"/>
        </w:rPr>
      </w:pPr>
      <w:r w:rsidRPr="00C00446">
        <w:rPr>
          <w:szCs w:val="26"/>
        </w:rPr>
        <w:t>Các bãi rác có một số đặc điểm chung như sau:</w:t>
      </w:r>
    </w:p>
    <w:p w14:paraId="53370389" w14:textId="77777777" w:rsidR="007158C1" w:rsidRPr="00C00446" w:rsidRDefault="007158C1" w:rsidP="007158C1">
      <w:pPr>
        <w:widowControl w:val="0"/>
        <w:ind w:firstLine="567"/>
        <w:rPr>
          <w:spacing w:val="4"/>
          <w:szCs w:val="26"/>
        </w:rPr>
      </w:pPr>
      <w:r w:rsidRPr="00C00446">
        <w:rPr>
          <w:spacing w:val="4"/>
          <w:szCs w:val="26"/>
        </w:rPr>
        <w:t>- Loại hình: Chủ yếu là bãi rác thải sinh hoạt, rác thải làng nghề và rác thải xây dựng;</w:t>
      </w:r>
    </w:p>
    <w:p w14:paraId="008F771D" w14:textId="77777777" w:rsidR="007158C1" w:rsidRPr="00C00446" w:rsidRDefault="007158C1" w:rsidP="007158C1">
      <w:pPr>
        <w:widowControl w:val="0"/>
        <w:ind w:firstLine="567"/>
        <w:rPr>
          <w:szCs w:val="26"/>
          <w:lang w:val="pt-BR"/>
        </w:rPr>
      </w:pPr>
      <w:r w:rsidRPr="00C00446">
        <w:rPr>
          <w:szCs w:val="26"/>
          <w:lang w:val="pt-BR"/>
        </w:rPr>
        <w:t xml:space="preserve">- Vật liệu lót đáy </w:t>
      </w:r>
      <w:r>
        <w:rPr>
          <w:szCs w:val="26"/>
          <w:lang w:val="pt-BR"/>
        </w:rPr>
        <w:t xml:space="preserve">cho các bãi rác đốt và để tự nhiên </w:t>
      </w:r>
      <w:r w:rsidRPr="00C00446">
        <w:rPr>
          <w:szCs w:val="26"/>
          <w:lang w:val="pt-BR"/>
        </w:rPr>
        <w:t>có 2 dạng là nền đất và nền bê tông</w:t>
      </w:r>
      <w:r>
        <w:rPr>
          <w:szCs w:val="26"/>
          <w:lang w:val="pt-BR"/>
        </w:rPr>
        <w:t xml:space="preserve">. </w:t>
      </w:r>
      <w:r w:rsidRPr="00C00446">
        <w:rPr>
          <w:szCs w:val="26"/>
          <w:lang w:val="pt-BR"/>
        </w:rPr>
        <w:t>Hiện tại tất cả các bãi rác đều không có hệ thống thu gom và xử lý nước rác.</w:t>
      </w:r>
    </w:p>
    <w:p w14:paraId="1AD94CEF" w14:textId="77777777" w:rsidR="007158C1" w:rsidRPr="00973B90" w:rsidRDefault="007158C1" w:rsidP="007158C1">
      <w:pPr>
        <w:pStyle w:val="ListParagraph"/>
        <w:rPr>
          <w:b/>
          <w:bCs/>
          <w:i/>
          <w:iCs/>
          <w:szCs w:val="26"/>
        </w:rPr>
      </w:pPr>
      <w:r>
        <w:rPr>
          <w:b/>
          <w:bCs/>
          <w:i/>
          <w:iCs/>
          <w:szCs w:val="26"/>
        </w:rPr>
        <w:t>1.3.2.</w:t>
      </w:r>
      <w:r w:rsidRPr="00973B90">
        <w:rPr>
          <w:b/>
          <w:bCs/>
          <w:i/>
          <w:iCs/>
          <w:szCs w:val="26"/>
        </w:rPr>
        <w:t>Hiện trạng xả nước thải:</w:t>
      </w:r>
    </w:p>
    <w:p w14:paraId="1D69258C" w14:textId="77777777" w:rsidR="007158C1" w:rsidRPr="00C00446" w:rsidRDefault="007158C1" w:rsidP="007158C1">
      <w:pPr>
        <w:widowControl w:val="0"/>
        <w:ind w:firstLine="567"/>
        <w:rPr>
          <w:rFonts w:eastAsia="SimSun"/>
          <w:szCs w:val="26"/>
          <w:lang w:val="en-GB" w:eastAsia="zh-CN"/>
        </w:rPr>
      </w:pPr>
      <w:r>
        <w:rPr>
          <w:rFonts w:eastAsia="SimSun"/>
          <w:szCs w:val="26"/>
          <w:lang w:val="en-GB" w:eastAsia="zh-CN"/>
        </w:rPr>
        <w:t>Theo các tài liệu thu thập t</w:t>
      </w:r>
      <w:r w:rsidRPr="00C00446">
        <w:rPr>
          <w:rFonts w:eastAsia="SimSun"/>
          <w:szCs w:val="26"/>
          <w:lang w:val="en-GB" w:eastAsia="zh-CN"/>
        </w:rPr>
        <w:t xml:space="preserve">rên phạm vi </w:t>
      </w:r>
      <w:r>
        <w:rPr>
          <w:rFonts w:eastAsia="SimSun"/>
          <w:szCs w:val="26"/>
          <w:lang w:val="en-GB" w:eastAsia="zh-CN"/>
        </w:rPr>
        <w:t>vùng nghiên cứu cho thấy: hiện trạng xả thải nhìn chung theo các hình thức sau:</w:t>
      </w:r>
    </w:p>
    <w:p w14:paraId="65D23E17" w14:textId="77777777" w:rsidR="007158C1" w:rsidRPr="00C00446" w:rsidRDefault="007158C1" w:rsidP="007158C1">
      <w:pPr>
        <w:widowControl w:val="0"/>
        <w:ind w:firstLine="567"/>
        <w:rPr>
          <w:rFonts w:eastAsia="SimSun"/>
          <w:szCs w:val="26"/>
          <w:shd w:val="clear" w:color="auto" w:fill="FFFFFF"/>
          <w:lang w:val="en-GB" w:eastAsia="zh-CN"/>
        </w:rPr>
      </w:pPr>
      <w:r w:rsidRPr="00C00446">
        <w:rPr>
          <w:rFonts w:eastAsia="SimSun"/>
          <w:szCs w:val="26"/>
          <w:shd w:val="clear" w:color="auto" w:fill="FFFFFF"/>
          <w:lang w:val="en-GB" w:eastAsia="zh-CN"/>
        </w:rPr>
        <w:t xml:space="preserve">+ </w:t>
      </w:r>
      <w:r>
        <w:rPr>
          <w:rFonts w:eastAsia="SimSun"/>
          <w:szCs w:val="26"/>
          <w:shd w:val="clear" w:color="auto" w:fill="FFFFFF"/>
          <w:lang w:val="en-GB" w:eastAsia="zh-CN"/>
        </w:rPr>
        <w:t>X</w:t>
      </w:r>
      <w:r w:rsidRPr="00C00446">
        <w:rPr>
          <w:rFonts w:eastAsia="SimSun"/>
          <w:szCs w:val="26"/>
          <w:shd w:val="clear" w:color="auto" w:fill="FFFFFF"/>
          <w:lang w:val="en-GB" w:eastAsia="zh-CN"/>
        </w:rPr>
        <w:t xml:space="preserve">ả thải sinh hoạt </w:t>
      </w:r>
      <w:r>
        <w:rPr>
          <w:rFonts w:eastAsia="SimSun"/>
          <w:szCs w:val="26"/>
          <w:shd w:val="clear" w:color="auto" w:fill="FFFFFF"/>
          <w:lang w:val="en-GB" w:eastAsia="zh-CN"/>
        </w:rPr>
        <w:t xml:space="preserve">là chủ yếu, ngoài ra còn xả thải từ </w:t>
      </w:r>
      <w:r w:rsidRPr="00C00446">
        <w:rPr>
          <w:rFonts w:eastAsia="SimSun"/>
          <w:szCs w:val="26"/>
          <w:shd w:val="clear" w:color="auto" w:fill="FFFFFF"/>
          <w:lang w:val="en-GB" w:eastAsia="zh-CN"/>
        </w:rPr>
        <w:t>xả thải khu công nghiệp, cụm công nghiệp</w:t>
      </w:r>
      <w:r>
        <w:rPr>
          <w:rFonts w:eastAsia="SimSun"/>
          <w:szCs w:val="26"/>
          <w:shd w:val="clear" w:color="auto" w:fill="FFFFFF"/>
          <w:lang w:val="en-GB" w:eastAsia="zh-CN"/>
        </w:rPr>
        <w:t xml:space="preserve">, </w:t>
      </w:r>
      <w:r w:rsidRPr="00C00446">
        <w:rPr>
          <w:rFonts w:eastAsia="SimSun"/>
          <w:szCs w:val="26"/>
          <w:shd w:val="clear" w:color="auto" w:fill="FFFFFF"/>
          <w:lang w:val="en-GB" w:eastAsia="zh-CN"/>
        </w:rPr>
        <w:t>xả thải công ty, cơ sở sản xuất hoạt động đơn lẻ</w:t>
      </w:r>
      <w:r>
        <w:rPr>
          <w:rFonts w:eastAsia="SimSun"/>
          <w:szCs w:val="26"/>
          <w:shd w:val="clear" w:color="auto" w:fill="FFFFFF"/>
          <w:lang w:val="en-GB" w:eastAsia="zh-CN"/>
        </w:rPr>
        <w:t xml:space="preserve">, </w:t>
      </w:r>
      <w:r w:rsidRPr="00C00446">
        <w:rPr>
          <w:rFonts w:eastAsia="SimSun"/>
          <w:szCs w:val="26"/>
          <w:shd w:val="clear" w:color="auto" w:fill="FFFFFF"/>
          <w:lang w:val="en-GB" w:eastAsia="zh-CN"/>
        </w:rPr>
        <w:t>xả thải y tế</w:t>
      </w:r>
      <w:r>
        <w:rPr>
          <w:rFonts w:eastAsia="SimSun"/>
          <w:szCs w:val="26"/>
          <w:shd w:val="clear" w:color="auto" w:fill="FFFFFF"/>
          <w:lang w:val="en-GB" w:eastAsia="zh-CN"/>
        </w:rPr>
        <w:t xml:space="preserve">, </w:t>
      </w:r>
      <w:r w:rsidRPr="00C00446">
        <w:rPr>
          <w:rFonts w:eastAsia="SimSun"/>
          <w:szCs w:val="26"/>
          <w:shd w:val="clear" w:color="auto" w:fill="FFFFFF"/>
          <w:lang w:val="en-GB" w:eastAsia="zh-CN"/>
        </w:rPr>
        <w:t>xả thải làng nghề</w:t>
      </w:r>
      <w:r>
        <w:rPr>
          <w:rFonts w:eastAsia="SimSun"/>
          <w:szCs w:val="26"/>
          <w:shd w:val="clear" w:color="auto" w:fill="FFFFFF"/>
          <w:lang w:val="en-GB" w:eastAsia="zh-CN"/>
        </w:rPr>
        <w:t xml:space="preserve">, </w:t>
      </w:r>
      <w:r w:rsidRPr="00C00446">
        <w:rPr>
          <w:rFonts w:eastAsia="SimSun"/>
          <w:szCs w:val="26"/>
          <w:shd w:val="clear" w:color="auto" w:fill="FFFFFF"/>
          <w:lang w:val="en-GB" w:eastAsia="zh-CN"/>
        </w:rPr>
        <w:t>xả thải chăn nuôi</w:t>
      </w:r>
      <w:r>
        <w:rPr>
          <w:rFonts w:eastAsia="SimSun"/>
          <w:szCs w:val="26"/>
          <w:shd w:val="clear" w:color="auto" w:fill="FFFFFF"/>
          <w:lang w:val="en-GB" w:eastAsia="zh-CN"/>
        </w:rPr>
        <w:t>.</w:t>
      </w:r>
    </w:p>
    <w:p w14:paraId="4DA4F2D3" w14:textId="77777777" w:rsidR="007158C1" w:rsidRPr="00C00446" w:rsidRDefault="007158C1" w:rsidP="007158C1">
      <w:pPr>
        <w:widowControl w:val="0"/>
        <w:ind w:firstLine="567"/>
        <w:rPr>
          <w:rFonts w:eastAsia="SimSun"/>
          <w:szCs w:val="26"/>
          <w:shd w:val="clear" w:color="auto" w:fill="FFFFFF"/>
          <w:lang w:val="en-GB" w:eastAsia="zh-CN"/>
        </w:rPr>
      </w:pPr>
      <w:r w:rsidRPr="00C00446">
        <w:rPr>
          <w:rFonts w:eastAsia="SimSun"/>
          <w:szCs w:val="26"/>
          <w:shd w:val="clear" w:color="auto" w:fill="FFFFFF"/>
          <w:lang w:val="en-GB" w:eastAsia="zh-CN"/>
        </w:rPr>
        <w:lastRenderedPageBreak/>
        <w:t xml:space="preserve">+ </w:t>
      </w:r>
      <w:r>
        <w:rPr>
          <w:rFonts w:eastAsia="SimSun"/>
          <w:szCs w:val="26"/>
          <w:shd w:val="clear" w:color="auto" w:fill="FFFFFF"/>
          <w:lang w:val="en-GB" w:eastAsia="zh-CN"/>
        </w:rPr>
        <w:t>H</w:t>
      </w:r>
      <w:r w:rsidRPr="00C00446">
        <w:rPr>
          <w:rFonts w:eastAsia="SimSun"/>
          <w:szCs w:val="26"/>
          <w:shd w:val="clear" w:color="auto" w:fill="FFFFFF"/>
          <w:lang w:val="en-GB" w:eastAsia="zh-CN"/>
        </w:rPr>
        <w:t xml:space="preserve">iện </w:t>
      </w:r>
      <w:r>
        <w:rPr>
          <w:rFonts w:eastAsia="SimSun"/>
          <w:szCs w:val="26"/>
          <w:shd w:val="clear" w:color="auto" w:fill="FFFFFF"/>
          <w:lang w:val="en-GB" w:eastAsia="zh-CN"/>
        </w:rPr>
        <w:t>tại có một số điểm như khu công nghiệp, cụm công nghiệp và làng nghề  các</w:t>
      </w:r>
      <w:r w:rsidRPr="00C00446">
        <w:rPr>
          <w:rFonts w:eastAsia="SimSun"/>
          <w:szCs w:val="26"/>
          <w:shd w:val="clear" w:color="auto" w:fill="FFFFFF"/>
          <w:lang w:val="en-GB" w:eastAsia="zh-CN"/>
        </w:rPr>
        <w:t xml:space="preserve"> điểm xả thải được cấp phép </w:t>
      </w:r>
      <w:r>
        <w:rPr>
          <w:rFonts w:eastAsia="SimSun"/>
          <w:szCs w:val="26"/>
          <w:shd w:val="clear" w:color="auto" w:fill="FFFFFF"/>
          <w:lang w:val="en-GB" w:eastAsia="zh-CN"/>
        </w:rPr>
        <w:t>còn lại là các điểm xả thải đều chưa được cấp phép.</w:t>
      </w:r>
    </w:p>
    <w:p w14:paraId="4C04718D" w14:textId="77777777" w:rsidR="007158C1" w:rsidRPr="00C00446" w:rsidRDefault="007158C1" w:rsidP="007158C1">
      <w:pPr>
        <w:widowControl w:val="0"/>
        <w:ind w:firstLine="567"/>
        <w:rPr>
          <w:rFonts w:eastAsia="SimSun"/>
          <w:szCs w:val="26"/>
          <w:shd w:val="clear" w:color="auto" w:fill="FFFFFF"/>
          <w:lang w:val="en-GB" w:eastAsia="zh-CN"/>
        </w:rPr>
      </w:pPr>
      <w:r>
        <w:rPr>
          <w:rFonts w:eastAsia="SimSun"/>
          <w:szCs w:val="26"/>
          <w:shd w:val="clear" w:color="auto" w:fill="FFFFFF"/>
          <w:lang w:val="en-GB" w:eastAsia="zh-CN"/>
        </w:rPr>
        <w:t>+ Hiện tại có một số khu công nghiệp, cụm công nghiệp</w:t>
      </w:r>
      <w:r w:rsidRPr="00C00446">
        <w:rPr>
          <w:rFonts w:eastAsia="SimSun"/>
          <w:szCs w:val="26"/>
          <w:shd w:val="clear" w:color="auto" w:fill="FFFFFF"/>
          <w:lang w:val="en-GB" w:eastAsia="zh-CN"/>
        </w:rPr>
        <w:t xml:space="preserve"> xả thải có hệ thống xử lý nước thải </w:t>
      </w:r>
      <w:r>
        <w:rPr>
          <w:rFonts w:eastAsia="SimSun"/>
          <w:szCs w:val="26"/>
          <w:shd w:val="clear" w:color="auto" w:fill="FFFFFF"/>
          <w:lang w:val="en-GB" w:eastAsia="zh-CN"/>
        </w:rPr>
        <w:t xml:space="preserve">còn hầu hết các điểm </w:t>
      </w:r>
      <w:r w:rsidRPr="00C00446">
        <w:rPr>
          <w:rFonts w:eastAsia="SimSun"/>
          <w:szCs w:val="26"/>
          <w:lang w:val="en-GB" w:eastAsia="zh-CN"/>
        </w:rPr>
        <w:t>xả thải chưa có hệ thống xử lý</w:t>
      </w:r>
      <w:r>
        <w:rPr>
          <w:rFonts w:eastAsia="SimSun"/>
          <w:szCs w:val="26"/>
          <w:lang w:val="en-GB" w:eastAsia="zh-CN"/>
        </w:rPr>
        <w:t>.</w:t>
      </w:r>
    </w:p>
    <w:p w14:paraId="61851373" w14:textId="77777777" w:rsidR="007158C1" w:rsidRDefault="007158C1" w:rsidP="007158C1">
      <w:pPr>
        <w:spacing w:before="0" w:after="200" w:line="276" w:lineRule="auto"/>
        <w:jc w:val="left"/>
        <w:rPr>
          <w:b/>
          <w:bCs/>
          <w:iCs/>
          <w:color w:val="000000" w:themeColor="text1"/>
          <w:szCs w:val="26"/>
        </w:rPr>
      </w:pPr>
      <w:r>
        <w:rPr>
          <w:b/>
          <w:bCs/>
          <w:iCs/>
          <w:color w:val="000000" w:themeColor="text1"/>
          <w:szCs w:val="26"/>
        </w:rPr>
        <w:br w:type="page"/>
      </w:r>
    </w:p>
    <w:p w14:paraId="49480BD4" w14:textId="77777777" w:rsidR="007158C1" w:rsidRDefault="007158C1" w:rsidP="007158C1">
      <w:pPr>
        <w:pStyle w:val="ListParagraph"/>
        <w:ind w:left="1080"/>
        <w:jc w:val="center"/>
        <w:rPr>
          <w:b/>
          <w:bCs/>
          <w:iCs/>
          <w:color w:val="000000" w:themeColor="text1"/>
          <w:szCs w:val="26"/>
        </w:rPr>
      </w:pPr>
      <w:r>
        <w:rPr>
          <w:b/>
          <w:bCs/>
          <w:iCs/>
          <w:color w:val="000000" w:themeColor="text1"/>
          <w:szCs w:val="26"/>
        </w:rPr>
        <w:lastRenderedPageBreak/>
        <w:t>CHƯƠNG 2</w:t>
      </w:r>
    </w:p>
    <w:p w14:paraId="6BFA90D1" w14:textId="77777777" w:rsidR="007158C1" w:rsidRDefault="007158C1" w:rsidP="007158C1">
      <w:pPr>
        <w:jc w:val="center"/>
        <w:rPr>
          <w:b/>
          <w:bCs/>
          <w:iCs/>
          <w:color w:val="000000" w:themeColor="text1"/>
          <w:szCs w:val="26"/>
        </w:rPr>
      </w:pPr>
      <w:r w:rsidRPr="004E09D9">
        <w:rPr>
          <w:b/>
          <w:bCs/>
          <w:iCs/>
          <w:color w:val="000000" w:themeColor="text1"/>
          <w:szCs w:val="26"/>
        </w:rPr>
        <w:t>PHƯƠNG PHÁP, NỘI DUNG NGHIÊN CỨU,</w:t>
      </w:r>
      <w:r>
        <w:rPr>
          <w:b/>
          <w:bCs/>
          <w:iCs/>
          <w:color w:val="000000" w:themeColor="text1"/>
          <w:szCs w:val="26"/>
        </w:rPr>
        <w:t xml:space="preserve"> </w:t>
      </w:r>
      <w:r w:rsidRPr="004E09D9">
        <w:rPr>
          <w:b/>
          <w:bCs/>
          <w:iCs/>
          <w:color w:val="000000" w:themeColor="text1"/>
          <w:szCs w:val="26"/>
        </w:rPr>
        <w:t>ĐIỀU TRA</w:t>
      </w:r>
    </w:p>
    <w:p w14:paraId="069282BD" w14:textId="77777777" w:rsidR="007158C1" w:rsidRPr="004E09D9" w:rsidRDefault="007158C1" w:rsidP="007158C1">
      <w:pPr>
        <w:jc w:val="center"/>
        <w:rPr>
          <w:b/>
          <w:bCs/>
          <w:iCs/>
          <w:color w:val="000000" w:themeColor="text1"/>
          <w:szCs w:val="26"/>
        </w:rPr>
      </w:pPr>
      <w:r w:rsidRPr="004E09D9">
        <w:rPr>
          <w:b/>
          <w:bCs/>
          <w:iCs/>
          <w:color w:val="000000" w:themeColor="text1"/>
          <w:szCs w:val="26"/>
        </w:rPr>
        <w:t xml:space="preserve"> THỰC TẾ HIỆN TRƯỜNG</w:t>
      </w:r>
    </w:p>
    <w:p w14:paraId="3DAE33D9" w14:textId="77777777" w:rsidR="007158C1" w:rsidRDefault="007158C1" w:rsidP="007158C1">
      <w:pPr>
        <w:ind w:left="360"/>
        <w:rPr>
          <w:b/>
          <w:bCs/>
          <w:i/>
          <w:szCs w:val="26"/>
        </w:rPr>
      </w:pPr>
    </w:p>
    <w:p w14:paraId="5F07E598" w14:textId="77777777" w:rsidR="007158C1" w:rsidRPr="004D6CC5" w:rsidRDefault="007158C1" w:rsidP="007158C1">
      <w:pPr>
        <w:ind w:firstLine="567"/>
        <w:rPr>
          <w:b/>
          <w:bCs/>
          <w:iCs/>
          <w:szCs w:val="26"/>
        </w:rPr>
      </w:pPr>
      <w:r w:rsidRPr="004D6CC5">
        <w:rPr>
          <w:b/>
          <w:bCs/>
          <w:iCs/>
          <w:szCs w:val="26"/>
        </w:rPr>
        <w:t>2.1.Nghiên cứu vị trí các nguồn thải (chất thải, nước thải)</w:t>
      </w:r>
    </w:p>
    <w:p w14:paraId="4CFFE949" w14:textId="77777777" w:rsidR="007158C1" w:rsidRPr="004D6CC5" w:rsidRDefault="007158C1" w:rsidP="007158C1">
      <w:pPr>
        <w:pStyle w:val="NormalWeb"/>
        <w:shd w:val="clear" w:color="auto" w:fill="FFFFFF"/>
        <w:spacing w:before="120" w:beforeAutospacing="0" w:after="120" w:afterAutospacing="0" w:line="312" w:lineRule="auto"/>
        <w:ind w:firstLine="720"/>
        <w:rPr>
          <w:b/>
          <w:bCs/>
          <w:i/>
          <w:iCs/>
          <w:color w:val="000000"/>
          <w:sz w:val="26"/>
          <w:szCs w:val="26"/>
        </w:rPr>
      </w:pPr>
      <w:r w:rsidRPr="004D6CC5">
        <w:rPr>
          <w:b/>
          <w:bCs/>
          <w:i/>
          <w:iCs/>
          <w:color w:val="000000"/>
          <w:sz w:val="26"/>
          <w:szCs w:val="26"/>
        </w:rPr>
        <w:t>2.1.1.Nội dung nghiên cứu thực tế hiện trường</w:t>
      </w:r>
    </w:p>
    <w:p w14:paraId="10A57309" w14:textId="77777777" w:rsidR="007158C1" w:rsidRPr="00020917"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sidRPr="00020917">
        <w:rPr>
          <w:color w:val="000000"/>
          <w:sz w:val="26"/>
          <w:szCs w:val="26"/>
          <w:lang w:val="pt-BR"/>
        </w:rPr>
        <w:t>+ Điều tra, thu thập, cập nhật thông tin, tài liệu, số liệu về hiện trạng xả thải tại các cơ quan ở địa phương</w:t>
      </w:r>
    </w:p>
    <w:p w14:paraId="363AC7C2" w14:textId="77777777" w:rsidR="007158C1"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sidRPr="00020917">
        <w:rPr>
          <w:color w:val="000000"/>
          <w:sz w:val="26"/>
          <w:szCs w:val="26"/>
        </w:rPr>
        <w:t>+ Điều tra, thu thập các thông tin, dữ liệu tại Sở, ngành, huyện và các cơ quan khác ở địa phương</w:t>
      </w:r>
    </w:p>
    <w:p w14:paraId="080E2CC1" w14:textId="77777777" w:rsidR="007158C1" w:rsidRPr="001501A3"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sidRPr="001501A3">
        <w:rPr>
          <w:color w:val="000000"/>
          <w:sz w:val="26"/>
          <w:szCs w:val="26"/>
        </w:rPr>
        <w:t>+ Thông tin về điều kiện tự nhiên, hiện trạng KT-XH trong vùng điều tra, đánh giá;</w:t>
      </w:r>
    </w:p>
    <w:p w14:paraId="22D7A256" w14:textId="77777777" w:rsidR="007158C1" w:rsidRPr="001501A3"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sidRPr="001501A3">
        <w:rPr>
          <w:color w:val="000000"/>
          <w:sz w:val="26"/>
          <w:szCs w:val="26"/>
        </w:rPr>
        <w:t xml:space="preserve">+ Thu thập thông tin về biến động lượng </w:t>
      </w:r>
      <w:r>
        <w:rPr>
          <w:color w:val="000000"/>
          <w:sz w:val="26"/>
          <w:szCs w:val="26"/>
        </w:rPr>
        <w:t xml:space="preserve">chất thải và </w:t>
      </w:r>
      <w:r w:rsidRPr="001501A3">
        <w:rPr>
          <w:color w:val="000000"/>
          <w:sz w:val="26"/>
          <w:szCs w:val="26"/>
        </w:rPr>
        <w:t>nước thải theo thời gian và không gian;</w:t>
      </w:r>
    </w:p>
    <w:p w14:paraId="457B75E3" w14:textId="77777777" w:rsidR="007158C1" w:rsidRPr="00066C44"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sidRPr="00066C44">
        <w:rPr>
          <w:color w:val="000000"/>
          <w:sz w:val="26"/>
          <w:szCs w:val="26"/>
        </w:rPr>
        <w:t>+ Các vấn đề xã hội trong khai thác, sử dụng và xả nước thải vào nguồn nước, mâu thuẫn do xả nước thải và chất thải ảnh hưởng đến đời sống và các hoạt động phát triển KT-XH;</w:t>
      </w:r>
    </w:p>
    <w:p w14:paraId="2C666B98" w14:textId="77777777" w:rsidR="007158C1" w:rsidRPr="00066C44"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sidRPr="00066C44">
        <w:rPr>
          <w:color w:val="000000"/>
          <w:sz w:val="26"/>
          <w:szCs w:val="26"/>
        </w:rPr>
        <w:t>+ Ảnh hưởng của việc xả chất thải và nước thải đến hoạt động sản xuất của các ngành kinh tế, môi trường, các hệ sinh thái, sức khỏe cộng đồng;</w:t>
      </w:r>
    </w:p>
    <w:p w14:paraId="703A6FCC" w14:textId="77777777" w:rsidR="007158C1" w:rsidRPr="00066C44"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sidRPr="00066C44">
        <w:rPr>
          <w:color w:val="000000"/>
          <w:sz w:val="26"/>
          <w:szCs w:val="26"/>
        </w:rPr>
        <w:t>+ Tình hình phát triển KT-XH; các chương trình, kế hoạch, quy hoạch, chiến lược phát triển các ngành kinh tế trong khu vực ảnh hưởng đến tài nguyên nước.</w:t>
      </w:r>
    </w:p>
    <w:p w14:paraId="0CDFCD30" w14:textId="77777777" w:rsidR="007158C1" w:rsidRPr="00066C44" w:rsidRDefault="007158C1" w:rsidP="007158C1">
      <w:pPr>
        <w:pStyle w:val="NormalWeb"/>
        <w:shd w:val="clear" w:color="auto" w:fill="FFFFFF"/>
        <w:spacing w:before="120" w:beforeAutospacing="0" w:after="120" w:afterAutospacing="0" w:line="312" w:lineRule="auto"/>
        <w:ind w:firstLine="567"/>
        <w:rPr>
          <w:color w:val="000000"/>
          <w:sz w:val="26"/>
          <w:szCs w:val="26"/>
        </w:rPr>
      </w:pPr>
      <w:r w:rsidRPr="00066C44">
        <w:rPr>
          <w:color w:val="000000"/>
          <w:sz w:val="26"/>
          <w:szCs w:val="26"/>
          <w:lang w:val="pt-BR"/>
        </w:rPr>
        <w:t>+ Xác định cụ thể các tuyến điều tra, khoanh vùng điều tra trọng điểm</w:t>
      </w:r>
    </w:p>
    <w:p w14:paraId="00CF6975" w14:textId="77777777" w:rsidR="007158C1" w:rsidRPr="00F07E3C" w:rsidRDefault="007158C1" w:rsidP="007158C1">
      <w:pPr>
        <w:pStyle w:val="NormalWeb"/>
        <w:shd w:val="clear" w:color="auto" w:fill="FFFFFF"/>
        <w:spacing w:before="120" w:beforeAutospacing="0" w:after="120" w:afterAutospacing="0" w:line="312" w:lineRule="auto"/>
        <w:ind w:firstLine="720"/>
        <w:rPr>
          <w:color w:val="000000"/>
          <w:sz w:val="26"/>
          <w:szCs w:val="26"/>
        </w:rPr>
      </w:pPr>
      <w:r w:rsidRPr="00F07E3C">
        <w:rPr>
          <w:color w:val="000000"/>
          <w:sz w:val="26"/>
          <w:szCs w:val="26"/>
        </w:rPr>
        <w:t>- Yêu cầu để xác định cụ thể các tuyến điều tra</w:t>
      </w:r>
    </w:p>
    <w:p w14:paraId="300D57C4" w14:textId="77777777" w:rsidR="007158C1" w:rsidRPr="00F07E3C" w:rsidRDefault="007158C1" w:rsidP="007158C1">
      <w:pPr>
        <w:pStyle w:val="NormalWeb"/>
        <w:shd w:val="clear" w:color="auto" w:fill="FFFFFF"/>
        <w:spacing w:before="120" w:beforeAutospacing="0" w:after="120" w:afterAutospacing="0" w:line="312" w:lineRule="auto"/>
        <w:ind w:firstLine="720"/>
        <w:rPr>
          <w:color w:val="000000"/>
          <w:sz w:val="26"/>
          <w:szCs w:val="26"/>
        </w:rPr>
      </w:pPr>
      <w:r w:rsidRPr="00F07E3C">
        <w:rPr>
          <w:color w:val="000000"/>
          <w:sz w:val="26"/>
          <w:szCs w:val="26"/>
        </w:rPr>
        <w:t>- Tuyến phải cắt qua vùng có hoạt động phát sinh nước thải;</w:t>
      </w:r>
    </w:p>
    <w:p w14:paraId="0AECBEC4" w14:textId="77777777" w:rsidR="007158C1" w:rsidRPr="00F07E3C" w:rsidRDefault="007158C1" w:rsidP="007158C1">
      <w:pPr>
        <w:pStyle w:val="NormalWeb"/>
        <w:shd w:val="clear" w:color="auto" w:fill="FFFFFF"/>
        <w:spacing w:before="120" w:beforeAutospacing="0" w:after="120" w:afterAutospacing="0" w:line="312" w:lineRule="auto"/>
        <w:ind w:left="426" w:firstLine="283"/>
        <w:rPr>
          <w:color w:val="000000"/>
          <w:sz w:val="26"/>
          <w:szCs w:val="26"/>
        </w:rPr>
      </w:pPr>
      <w:r w:rsidRPr="00F07E3C">
        <w:rPr>
          <w:color w:val="000000"/>
          <w:sz w:val="26"/>
          <w:szCs w:val="26"/>
          <w:lang w:val="pt-BR"/>
        </w:rPr>
        <w:t>- Vùng tập trung đông dân cư, các khu, cụm công nghiệp, làng nghề;</w:t>
      </w:r>
    </w:p>
    <w:p w14:paraId="375F2BE6" w14:textId="77777777" w:rsidR="007158C1" w:rsidRPr="00F07E3C" w:rsidRDefault="007158C1" w:rsidP="007158C1">
      <w:pPr>
        <w:pStyle w:val="NormalWeb"/>
        <w:shd w:val="clear" w:color="auto" w:fill="FFFFFF"/>
        <w:spacing w:before="120" w:beforeAutospacing="0" w:after="120" w:afterAutospacing="0" w:line="312" w:lineRule="auto"/>
        <w:ind w:left="426" w:firstLine="283"/>
        <w:rPr>
          <w:color w:val="000000"/>
          <w:sz w:val="26"/>
          <w:szCs w:val="26"/>
        </w:rPr>
      </w:pPr>
      <w:r w:rsidRPr="00F07E3C">
        <w:rPr>
          <w:color w:val="000000"/>
          <w:sz w:val="26"/>
          <w:szCs w:val="26"/>
          <w:lang w:val="pt-BR"/>
        </w:rPr>
        <w:t>- Vùng tập trung nhiều các đối tượng phát sinh chát thải và nước thải;</w:t>
      </w:r>
    </w:p>
    <w:p w14:paraId="5923EBB6" w14:textId="77777777" w:rsidR="007158C1" w:rsidRPr="00F07E3C" w:rsidRDefault="007158C1" w:rsidP="007158C1">
      <w:pPr>
        <w:pStyle w:val="NormalWeb"/>
        <w:shd w:val="clear" w:color="auto" w:fill="FFFFFF"/>
        <w:spacing w:before="120" w:beforeAutospacing="0" w:after="120" w:afterAutospacing="0" w:line="312" w:lineRule="auto"/>
        <w:ind w:firstLine="709"/>
        <w:rPr>
          <w:color w:val="000000"/>
          <w:sz w:val="26"/>
          <w:szCs w:val="26"/>
        </w:rPr>
      </w:pPr>
      <w:r w:rsidRPr="00F07E3C">
        <w:rPr>
          <w:color w:val="000000"/>
          <w:sz w:val="26"/>
          <w:szCs w:val="26"/>
          <w:lang w:val="pt-BR"/>
        </w:rPr>
        <w:t>- Vùng tập trung loại hình sản xuất có khả năng xả chất thải và nước thải gây ô nhiễm;</w:t>
      </w:r>
    </w:p>
    <w:p w14:paraId="52167C7C" w14:textId="77777777" w:rsidR="007158C1" w:rsidRDefault="007158C1" w:rsidP="007158C1">
      <w:pPr>
        <w:pStyle w:val="NormalWeb"/>
        <w:shd w:val="clear" w:color="auto" w:fill="FFFFFF"/>
        <w:spacing w:before="120" w:beforeAutospacing="0" w:after="120" w:afterAutospacing="0" w:line="312" w:lineRule="auto"/>
        <w:ind w:left="1080" w:hanging="371"/>
        <w:rPr>
          <w:color w:val="000000"/>
          <w:sz w:val="26"/>
          <w:szCs w:val="26"/>
          <w:lang w:val="pt-BR"/>
        </w:rPr>
      </w:pPr>
      <w:r w:rsidRPr="00F07E3C">
        <w:rPr>
          <w:color w:val="000000"/>
          <w:sz w:val="26"/>
          <w:szCs w:val="26"/>
          <w:lang w:val="pt-BR"/>
        </w:rPr>
        <w:t xml:space="preserve"> - Vùng có công trình khai thác nước tập trung cấp cho sinh hoạt;</w:t>
      </w:r>
    </w:p>
    <w:p w14:paraId="43B272F2" w14:textId="77777777" w:rsidR="007158C1" w:rsidRPr="0039179B" w:rsidRDefault="007158C1" w:rsidP="007158C1">
      <w:pPr>
        <w:pStyle w:val="NormalWeb"/>
        <w:shd w:val="clear" w:color="auto" w:fill="FFFFFF"/>
        <w:spacing w:before="120" w:beforeAutospacing="0" w:after="120" w:afterAutospacing="0" w:line="312" w:lineRule="auto"/>
        <w:ind w:firstLine="567"/>
        <w:rPr>
          <w:color w:val="000000"/>
          <w:sz w:val="26"/>
          <w:szCs w:val="26"/>
          <w:lang w:val="pt-BR"/>
        </w:rPr>
      </w:pPr>
      <w:r w:rsidRPr="0039179B">
        <w:rPr>
          <w:color w:val="000000"/>
          <w:sz w:val="26"/>
          <w:szCs w:val="26"/>
          <w:lang w:val="pt-BR"/>
        </w:rPr>
        <w:lastRenderedPageBreak/>
        <w:t>Nội dung điều tra tùy vào đặc điểm nguồn phát sinh chất thải, nước thải, cụ thể như sau:</w:t>
      </w:r>
    </w:p>
    <w:p w14:paraId="2FF075D9" w14:textId="77777777" w:rsidR="007158C1" w:rsidRPr="00277BB7" w:rsidRDefault="007158C1" w:rsidP="007158C1">
      <w:pPr>
        <w:pStyle w:val="NormalWeb"/>
        <w:shd w:val="clear" w:color="auto" w:fill="FFFFFF"/>
        <w:spacing w:before="120" w:beforeAutospacing="0" w:after="120" w:afterAutospacing="0" w:line="312" w:lineRule="auto"/>
        <w:ind w:firstLine="720"/>
        <w:rPr>
          <w:b/>
          <w:bCs/>
          <w:i/>
          <w:iCs/>
          <w:color w:val="000000"/>
          <w:sz w:val="26"/>
          <w:szCs w:val="26"/>
        </w:rPr>
      </w:pPr>
      <w:r w:rsidRPr="00277BB7">
        <w:rPr>
          <w:b/>
          <w:bCs/>
          <w:i/>
          <w:iCs/>
          <w:color w:val="000000"/>
          <w:sz w:val="26"/>
          <w:szCs w:val="26"/>
          <w:lang w:val="pt-BR"/>
        </w:rPr>
        <w:t xml:space="preserve">1) </w:t>
      </w:r>
      <w:r w:rsidRPr="00277BB7">
        <w:rPr>
          <w:b/>
          <w:bCs/>
          <w:i/>
          <w:iCs/>
          <w:color w:val="000000"/>
          <w:sz w:val="26"/>
          <w:szCs w:val="26"/>
          <w:shd w:val="clear" w:color="auto" w:fill="FFFFFF"/>
        </w:rPr>
        <w:t>Khu đô thị, gồm:</w:t>
      </w:r>
    </w:p>
    <w:p w14:paraId="36E5C7B2" w14:textId="77777777" w:rsidR="007158C1" w:rsidRPr="00F07E3C"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sidRPr="00F07E3C">
        <w:rPr>
          <w:color w:val="000000"/>
          <w:sz w:val="26"/>
          <w:szCs w:val="26"/>
        </w:rPr>
        <w:t>+ Các thông tin về các vị trí xả nước thải vào nguồn nước, gồm:</w:t>
      </w:r>
    </w:p>
    <w:p w14:paraId="282AC48B" w14:textId="77777777" w:rsidR="007158C1" w:rsidRPr="00FB4256" w:rsidRDefault="007158C1" w:rsidP="007158C1">
      <w:pPr>
        <w:pStyle w:val="NormalWeb"/>
        <w:shd w:val="clear" w:color="auto" w:fill="FFFFFF"/>
        <w:spacing w:before="120" w:beforeAutospacing="0" w:after="120" w:afterAutospacing="0" w:line="312" w:lineRule="auto"/>
        <w:ind w:firstLine="720"/>
        <w:jc w:val="both"/>
        <w:rPr>
          <w:color w:val="000000"/>
          <w:sz w:val="26"/>
          <w:szCs w:val="26"/>
        </w:rPr>
      </w:pPr>
      <w:r w:rsidRPr="00FB4256">
        <w:rPr>
          <w:color w:val="000000"/>
          <w:sz w:val="26"/>
          <w:szCs w:val="26"/>
        </w:rPr>
        <w:t xml:space="preserve">- Tên, vị trí hành chính, toạ độ các vị trí xả </w:t>
      </w:r>
      <w:r>
        <w:rPr>
          <w:color w:val="000000"/>
          <w:sz w:val="26"/>
          <w:szCs w:val="26"/>
        </w:rPr>
        <w:t xml:space="preserve">chất thải và </w:t>
      </w:r>
      <w:r w:rsidRPr="00FB4256">
        <w:rPr>
          <w:color w:val="000000"/>
          <w:sz w:val="26"/>
          <w:szCs w:val="26"/>
        </w:rPr>
        <w:t>nước thải vào nguồn nước</w:t>
      </w:r>
      <w:r>
        <w:rPr>
          <w:color w:val="000000"/>
          <w:sz w:val="26"/>
          <w:szCs w:val="26"/>
        </w:rPr>
        <w:t xml:space="preserve"> và vị trí chất thải</w:t>
      </w:r>
    </w:p>
    <w:p w14:paraId="0BC2C9E9" w14:textId="77777777" w:rsidR="007158C1" w:rsidRPr="00FB4256" w:rsidRDefault="007158C1" w:rsidP="007158C1">
      <w:pPr>
        <w:pStyle w:val="NormalWeb"/>
        <w:shd w:val="clear" w:color="auto" w:fill="FFFFFF"/>
        <w:spacing w:before="120" w:beforeAutospacing="0" w:after="120" w:afterAutospacing="0" w:line="312" w:lineRule="auto"/>
        <w:ind w:firstLine="720"/>
        <w:jc w:val="both"/>
        <w:rPr>
          <w:color w:val="000000"/>
          <w:sz w:val="26"/>
          <w:szCs w:val="26"/>
        </w:rPr>
      </w:pPr>
      <w:r w:rsidRPr="00FB4256">
        <w:rPr>
          <w:color w:val="000000"/>
          <w:sz w:val="26"/>
          <w:szCs w:val="26"/>
        </w:rPr>
        <w:t xml:space="preserve">- Ước lượng lưu lượng nước thải xả và chất thải ra từ cơ sở sản </w:t>
      </w:r>
    </w:p>
    <w:p w14:paraId="4AC8B913" w14:textId="77777777" w:rsidR="007158C1" w:rsidRPr="00FB4256" w:rsidRDefault="007158C1" w:rsidP="007158C1">
      <w:pPr>
        <w:pStyle w:val="NormalWeb"/>
        <w:shd w:val="clear" w:color="auto" w:fill="FFFFFF"/>
        <w:spacing w:before="120" w:beforeAutospacing="0" w:after="120" w:afterAutospacing="0" w:line="312" w:lineRule="auto"/>
        <w:ind w:firstLine="720"/>
        <w:jc w:val="both"/>
        <w:rPr>
          <w:color w:val="000000"/>
          <w:sz w:val="26"/>
          <w:szCs w:val="26"/>
        </w:rPr>
      </w:pPr>
      <w:r w:rsidRPr="00FB4256">
        <w:rPr>
          <w:color w:val="000000"/>
          <w:sz w:val="26"/>
          <w:szCs w:val="26"/>
        </w:rPr>
        <w:t>- Quan sát, mô tả chất lượng nguồn nước (</w:t>
      </w:r>
      <w:r w:rsidRPr="00FB4256">
        <w:rPr>
          <w:i/>
          <w:iCs/>
          <w:color w:val="000000"/>
          <w:sz w:val="26"/>
          <w:szCs w:val="26"/>
        </w:rPr>
        <w:t>màu sắc, mùi, thực vật thủy sinh, các hiện tượng khác...</w:t>
      </w:r>
      <w:r w:rsidRPr="00FB4256">
        <w:rPr>
          <w:color w:val="000000"/>
          <w:sz w:val="26"/>
          <w:szCs w:val="26"/>
        </w:rPr>
        <w:t>) và xác định phạm vi, mức độ ảnh hưởng của hoạt động xả nước thải đến nguồn nước tiếp nhận, môi trường;</w:t>
      </w:r>
    </w:p>
    <w:p w14:paraId="1170E80B" w14:textId="77777777" w:rsidR="007158C1" w:rsidRPr="00FB4256" w:rsidRDefault="007158C1" w:rsidP="007158C1">
      <w:pPr>
        <w:pStyle w:val="NormalWeb"/>
        <w:shd w:val="clear" w:color="auto" w:fill="FFFFFF"/>
        <w:spacing w:before="120" w:beforeAutospacing="0" w:after="120" w:afterAutospacing="0" w:line="312" w:lineRule="auto"/>
        <w:ind w:firstLine="720"/>
        <w:jc w:val="both"/>
        <w:rPr>
          <w:color w:val="000000"/>
          <w:sz w:val="26"/>
          <w:szCs w:val="26"/>
        </w:rPr>
      </w:pPr>
      <w:r w:rsidRPr="00FB4256">
        <w:rPr>
          <w:color w:val="000000"/>
          <w:sz w:val="26"/>
          <w:szCs w:val="26"/>
        </w:rPr>
        <w:t>- Quan sát, mô tả thành phần chất thải, xác định phạm vi ảnh hưởng của chất thải đến môi trường, dân sinh, kinh tế</w:t>
      </w:r>
    </w:p>
    <w:p w14:paraId="3382B52E" w14:textId="77777777" w:rsidR="007158C1" w:rsidRPr="00FE3EC2" w:rsidRDefault="007158C1" w:rsidP="007158C1">
      <w:pPr>
        <w:pStyle w:val="NormalWeb"/>
        <w:shd w:val="clear" w:color="auto" w:fill="FFFFFF"/>
        <w:spacing w:before="120" w:beforeAutospacing="0" w:after="120" w:afterAutospacing="0" w:line="312" w:lineRule="auto"/>
        <w:ind w:firstLine="720"/>
        <w:jc w:val="both"/>
        <w:rPr>
          <w:color w:val="000000"/>
          <w:sz w:val="26"/>
          <w:szCs w:val="26"/>
        </w:rPr>
      </w:pPr>
      <w:r w:rsidRPr="00FE3EC2">
        <w:rPr>
          <w:color w:val="000000"/>
          <w:sz w:val="26"/>
          <w:szCs w:val="26"/>
        </w:rPr>
        <w:t>- Phỏng vấn người dân tại địa phương để thu thập các thông tin về hoạt động xả chất thải, nước thải vào nguồn nước của đối tượng xả thải và ảnh hưởng của việc xả thải đến nguồn nước, môi trường, dân sinh, xã hội;</w:t>
      </w:r>
    </w:p>
    <w:p w14:paraId="386D6E9E" w14:textId="77777777" w:rsidR="007158C1" w:rsidRPr="0099272D" w:rsidRDefault="007158C1" w:rsidP="007158C1">
      <w:pPr>
        <w:pStyle w:val="NormalWeb"/>
        <w:shd w:val="clear" w:color="auto" w:fill="FFFFFF"/>
        <w:spacing w:before="120" w:beforeAutospacing="0" w:after="120" w:afterAutospacing="0" w:line="312" w:lineRule="auto"/>
        <w:ind w:firstLine="720"/>
        <w:jc w:val="both"/>
        <w:rPr>
          <w:color w:val="000000"/>
          <w:sz w:val="26"/>
          <w:szCs w:val="26"/>
        </w:rPr>
      </w:pPr>
      <w:r w:rsidRPr="00FE3EC2">
        <w:rPr>
          <w:color w:val="000000"/>
          <w:sz w:val="26"/>
          <w:szCs w:val="26"/>
        </w:rPr>
        <w:t xml:space="preserve">- Sơ họa vị trí xả nước thải vào nguồn nước tiếp nhận </w:t>
      </w:r>
      <w:r w:rsidRPr="0099272D">
        <w:rPr>
          <w:color w:val="000000"/>
          <w:sz w:val="26"/>
          <w:szCs w:val="26"/>
        </w:rPr>
        <w:t>(thể hiện hình thái nguồn nước khu vực điều tra, giới hạn phạm vi ảnh hưởng, vị trí các nguồn xả nước thải khác vào nguồn nước điều tra và các công trình khai thác sử dụng nước).</w:t>
      </w:r>
    </w:p>
    <w:p w14:paraId="5939731F" w14:textId="77777777" w:rsidR="007158C1" w:rsidRPr="00FE3EC2" w:rsidRDefault="007158C1" w:rsidP="007158C1">
      <w:pPr>
        <w:pStyle w:val="NormalWeb"/>
        <w:shd w:val="clear" w:color="auto" w:fill="FFFFFF"/>
        <w:spacing w:before="120" w:beforeAutospacing="0" w:after="120" w:afterAutospacing="0" w:line="312" w:lineRule="auto"/>
        <w:ind w:firstLine="720"/>
        <w:jc w:val="both"/>
        <w:rPr>
          <w:color w:val="000000"/>
          <w:sz w:val="26"/>
          <w:szCs w:val="26"/>
        </w:rPr>
      </w:pPr>
      <w:r w:rsidRPr="00FE3EC2">
        <w:rPr>
          <w:color w:val="000000"/>
          <w:sz w:val="26"/>
          <w:szCs w:val="26"/>
        </w:rPr>
        <w:t xml:space="preserve">- </w:t>
      </w:r>
      <w:r w:rsidRPr="0099272D">
        <w:rPr>
          <w:color w:val="000000"/>
          <w:sz w:val="26"/>
          <w:szCs w:val="26"/>
        </w:rPr>
        <w:t>Sơ họa vị trí xả rác thải thể hiện hình thái nguồn nước khu vực điều tra, giới hạn phạm vi ảnh hưởng, vị trí các nguồn xả nước thải khác vào nguồn nước điều tra và các công trình khai thác sử dụng nước).</w:t>
      </w:r>
    </w:p>
    <w:p w14:paraId="0C02504B" w14:textId="77777777" w:rsidR="007158C1" w:rsidRPr="00FE3EC2" w:rsidRDefault="007158C1" w:rsidP="007158C1">
      <w:pPr>
        <w:pStyle w:val="NormalWeb"/>
        <w:shd w:val="clear" w:color="auto" w:fill="FFFFFF"/>
        <w:spacing w:before="120" w:beforeAutospacing="0" w:after="120" w:afterAutospacing="0" w:line="312" w:lineRule="auto"/>
        <w:ind w:firstLine="720"/>
        <w:jc w:val="both"/>
        <w:rPr>
          <w:color w:val="000000"/>
          <w:sz w:val="26"/>
          <w:szCs w:val="26"/>
        </w:rPr>
      </w:pPr>
      <w:r w:rsidRPr="00FE3EC2">
        <w:rPr>
          <w:color w:val="000000"/>
          <w:sz w:val="26"/>
          <w:szCs w:val="26"/>
        </w:rPr>
        <w:t>- Thu thập các thông tin về lượng nước thải</w:t>
      </w:r>
      <w:r>
        <w:rPr>
          <w:color w:val="000000"/>
          <w:sz w:val="26"/>
          <w:szCs w:val="26"/>
        </w:rPr>
        <w:t>, chất thải</w:t>
      </w:r>
      <w:r w:rsidRPr="00FE3EC2">
        <w:rPr>
          <w:color w:val="000000"/>
          <w:sz w:val="26"/>
          <w:szCs w:val="26"/>
        </w:rPr>
        <w:t>, tỷ lệ các loại nước thải, tỷ lệ nước thải</w:t>
      </w:r>
      <w:r>
        <w:rPr>
          <w:color w:val="000000"/>
          <w:sz w:val="26"/>
          <w:szCs w:val="26"/>
        </w:rPr>
        <w:t>, chất thải</w:t>
      </w:r>
      <w:r w:rsidRPr="00FE3EC2">
        <w:rPr>
          <w:color w:val="000000"/>
          <w:sz w:val="26"/>
          <w:szCs w:val="26"/>
        </w:rPr>
        <w:t xml:space="preserve"> được thu gom xử lý;</w:t>
      </w:r>
    </w:p>
    <w:p w14:paraId="4FCF1387" w14:textId="77777777" w:rsidR="007158C1" w:rsidRPr="00FE3EC2" w:rsidRDefault="007158C1" w:rsidP="007158C1">
      <w:pPr>
        <w:pStyle w:val="NormalWeb"/>
        <w:shd w:val="clear" w:color="auto" w:fill="FFFFFF"/>
        <w:spacing w:before="120" w:beforeAutospacing="0" w:after="120" w:afterAutospacing="0" w:line="312" w:lineRule="auto"/>
        <w:ind w:firstLine="720"/>
        <w:jc w:val="both"/>
        <w:rPr>
          <w:color w:val="000000"/>
          <w:sz w:val="26"/>
          <w:szCs w:val="26"/>
        </w:rPr>
      </w:pPr>
      <w:r w:rsidRPr="00FE3EC2">
        <w:rPr>
          <w:color w:val="000000"/>
          <w:sz w:val="26"/>
          <w:szCs w:val="26"/>
        </w:rPr>
        <w:t>- Thu thập thông tin về hệ thống thu gom, xử lý, xả nước thải tập trung</w:t>
      </w:r>
      <w:r>
        <w:rPr>
          <w:color w:val="000000"/>
          <w:sz w:val="26"/>
          <w:szCs w:val="26"/>
        </w:rPr>
        <w:t xml:space="preserve"> và chất thải</w:t>
      </w:r>
      <w:r w:rsidRPr="00FE3EC2">
        <w:rPr>
          <w:color w:val="000000"/>
          <w:sz w:val="26"/>
          <w:szCs w:val="26"/>
        </w:rPr>
        <w:t xml:space="preserve"> (nếu có): Loại hệ thống thu gom nước thải</w:t>
      </w:r>
      <w:r>
        <w:rPr>
          <w:color w:val="000000"/>
          <w:sz w:val="26"/>
          <w:szCs w:val="26"/>
        </w:rPr>
        <w:t>, chất thải</w:t>
      </w:r>
      <w:r w:rsidRPr="00FE3EC2">
        <w:rPr>
          <w:color w:val="000000"/>
          <w:sz w:val="26"/>
          <w:szCs w:val="26"/>
        </w:rPr>
        <w:t>, phương thức và công suất thu gom, xả nước thải vào nguồn nước; sơ đồ toàn bộ hệ thống thu gom, xử lý và xả nước thải vào nguồn nước; công nghệ xử lý nước thải áp dụng, sơ đồ khối hệ thống xử lý nước thải, công suất, hiệu quả xử lý nước thải; tình trạng hoạt động của hệ thống xử lý nước thải, kết quả quan trắc chất lượng nước thải và nước nguồn tiếp nhận; quy trình vận hành và nhật ký vận hành hệ thống xử lý nước thải;</w:t>
      </w:r>
    </w:p>
    <w:p w14:paraId="562D0A6B" w14:textId="77777777" w:rsidR="007158C1" w:rsidRPr="004C50A3" w:rsidRDefault="007158C1" w:rsidP="007158C1">
      <w:pPr>
        <w:pStyle w:val="NormalWeb"/>
        <w:shd w:val="clear" w:color="auto" w:fill="FFFFFF"/>
        <w:spacing w:before="120" w:beforeAutospacing="0" w:after="120" w:afterAutospacing="0" w:line="312" w:lineRule="auto"/>
        <w:ind w:firstLine="720"/>
        <w:jc w:val="both"/>
        <w:rPr>
          <w:color w:val="000000"/>
          <w:sz w:val="26"/>
          <w:szCs w:val="26"/>
        </w:rPr>
      </w:pPr>
      <w:r w:rsidRPr="004C50A3">
        <w:rPr>
          <w:color w:val="000000"/>
          <w:sz w:val="26"/>
          <w:szCs w:val="26"/>
        </w:rPr>
        <w:t xml:space="preserve">- Xác định các đối tượng </w:t>
      </w:r>
      <w:r>
        <w:rPr>
          <w:color w:val="000000"/>
          <w:sz w:val="26"/>
          <w:szCs w:val="26"/>
        </w:rPr>
        <w:t xml:space="preserve">xả chất thải và </w:t>
      </w:r>
      <w:r w:rsidRPr="004C50A3">
        <w:rPr>
          <w:color w:val="000000"/>
          <w:sz w:val="26"/>
          <w:szCs w:val="26"/>
        </w:rPr>
        <w:t>xả nước thải có lưu lượng cần tập trung điều tra;</w:t>
      </w:r>
    </w:p>
    <w:p w14:paraId="18F585B0" w14:textId="77777777" w:rsidR="007158C1" w:rsidRPr="004C50A3" w:rsidRDefault="007158C1" w:rsidP="007158C1">
      <w:pPr>
        <w:pStyle w:val="NormalWeb"/>
        <w:shd w:val="clear" w:color="auto" w:fill="FFFFFF"/>
        <w:spacing w:before="120" w:beforeAutospacing="0" w:after="120" w:afterAutospacing="0" w:line="312" w:lineRule="auto"/>
        <w:ind w:firstLine="360"/>
        <w:jc w:val="both"/>
        <w:rPr>
          <w:color w:val="000000"/>
          <w:sz w:val="26"/>
          <w:szCs w:val="26"/>
        </w:rPr>
      </w:pPr>
      <w:r w:rsidRPr="004C50A3">
        <w:rPr>
          <w:color w:val="000000"/>
          <w:sz w:val="26"/>
          <w:szCs w:val="26"/>
        </w:rPr>
        <w:lastRenderedPageBreak/>
        <w:t>- Ghi chép các thông tin vào phiếu, sổ nhật ký điều tra thực địa.</w:t>
      </w:r>
    </w:p>
    <w:p w14:paraId="1E166A1C" w14:textId="77777777" w:rsidR="007158C1" w:rsidRPr="004C50A3" w:rsidRDefault="007158C1" w:rsidP="007158C1">
      <w:pPr>
        <w:pStyle w:val="NormalWeb"/>
        <w:shd w:val="clear" w:color="auto" w:fill="FFFFFF"/>
        <w:spacing w:before="120" w:beforeAutospacing="0" w:after="120" w:afterAutospacing="0" w:line="312" w:lineRule="auto"/>
        <w:ind w:firstLine="567"/>
        <w:jc w:val="both"/>
        <w:rPr>
          <w:b/>
          <w:bCs/>
          <w:i/>
          <w:iCs/>
          <w:color w:val="000000"/>
          <w:sz w:val="26"/>
          <w:szCs w:val="26"/>
        </w:rPr>
      </w:pPr>
      <w:r w:rsidRPr="004C50A3">
        <w:rPr>
          <w:b/>
          <w:bCs/>
          <w:i/>
          <w:iCs/>
          <w:color w:val="000000"/>
          <w:sz w:val="26"/>
          <w:szCs w:val="26"/>
        </w:rPr>
        <w:t>2) Khu, cụm công nghiệp tập trung, gồm:</w:t>
      </w:r>
    </w:p>
    <w:p w14:paraId="5CF17E59" w14:textId="77777777" w:rsidR="007158C1" w:rsidRPr="00292D59"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Pr>
          <w:color w:val="000000"/>
          <w:sz w:val="26"/>
          <w:szCs w:val="26"/>
        </w:rPr>
        <w:t>+</w:t>
      </w:r>
      <w:r w:rsidRPr="00292D59">
        <w:rPr>
          <w:color w:val="000000"/>
          <w:sz w:val="26"/>
          <w:szCs w:val="26"/>
        </w:rPr>
        <w:t xml:space="preserve"> Xác định tên, vị trí hành chính, tọa độ của khu, cụm công nghiệp tập trung;</w:t>
      </w:r>
    </w:p>
    <w:p w14:paraId="378915CB" w14:textId="77777777" w:rsidR="007158C1" w:rsidRPr="00292D59"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Pr>
          <w:color w:val="000000"/>
          <w:sz w:val="26"/>
          <w:szCs w:val="26"/>
        </w:rPr>
        <w:t>+</w:t>
      </w:r>
      <w:r w:rsidRPr="00292D59">
        <w:rPr>
          <w:color w:val="000000"/>
          <w:sz w:val="26"/>
          <w:szCs w:val="26"/>
        </w:rPr>
        <w:t xml:space="preserve"> Loại hình, cơ cấu sản xuất, kinh doanh dịch vụ chủ yếu hoặc số lượng cơ sở sản xuất;</w:t>
      </w:r>
    </w:p>
    <w:p w14:paraId="2115D115" w14:textId="77777777" w:rsidR="007158C1" w:rsidRPr="00292D59"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Pr>
          <w:color w:val="000000"/>
          <w:sz w:val="26"/>
          <w:szCs w:val="26"/>
        </w:rPr>
        <w:t>+</w:t>
      </w:r>
      <w:r w:rsidRPr="00292D59">
        <w:rPr>
          <w:color w:val="000000"/>
          <w:sz w:val="26"/>
          <w:szCs w:val="26"/>
        </w:rPr>
        <w:t xml:space="preserve"> Lượng chất thải và nước thải hoặc tỷ lệ nước thải của từng cơ sở, loại hình xả nước thải chủ yếu, tỷ lệ nước thải</w:t>
      </w:r>
      <w:r>
        <w:rPr>
          <w:color w:val="000000"/>
          <w:sz w:val="26"/>
          <w:szCs w:val="26"/>
        </w:rPr>
        <w:t>, chất thải</w:t>
      </w:r>
      <w:r w:rsidRPr="00292D59">
        <w:rPr>
          <w:color w:val="000000"/>
          <w:sz w:val="26"/>
          <w:szCs w:val="26"/>
        </w:rPr>
        <w:t xml:space="preserve"> được thu gom xử lý;</w:t>
      </w:r>
    </w:p>
    <w:p w14:paraId="5D02DF47" w14:textId="77777777" w:rsidR="007158C1" w:rsidRPr="00292D59"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Pr>
          <w:color w:val="000000"/>
          <w:sz w:val="26"/>
          <w:szCs w:val="26"/>
        </w:rPr>
        <w:t xml:space="preserve">+ </w:t>
      </w:r>
      <w:r w:rsidRPr="00292D59">
        <w:rPr>
          <w:color w:val="000000"/>
          <w:sz w:val="26"/>
          <w:szCs w:val="26"/>
        </w:rPr>
        <w:t>Giấy phép xả nước thải</w:t>
      </w:r>
      <w:r>
        <w:rPr>
          <w:color w:val="000000"/>
          <w:sz w:val="26"/>
          <w:szCs w:val="26"/>
        </w:rPr>
        <w:t>, chất thải</w:t>
      </w:r>
      <w:r w:rsidRPr="00292D59">
        <w:rPr>
          <w:color w:val="000000"/>
          <w:sz w:val="26"/>
          <w:szCs w:val="26"/>
        </w:rPr>
        <w:t xml:space="preserve"> vào nguồn nước (</w:t>
      </w:r>
      <w:r w:rsidRPr="00292D59">
        <w:rPr>
          <w:i/>
          <w:iCs/>
          <w:color w:val="000000"/>
          <w:sz w:val="26"/>
          <w:szCs w:val="26"/>
        </w:rPr>
        <w:t>ngày cấp, thời hạn (tháng) giấy phép, lưu lượng xả cho phép</w:t>
      </w:r>
      <w:r w:rsidRPr="00292D59">
        <w:rPr>
          <w:color w:val="000000"/>
          <w:sz w:val="26"/>
          <w:szCs w:val="26"/>
        </w:rPr>
        <w:t>);</w:t>
      </w:r>
    </w:p>
    <w:p w14:paraId="523CA007" w14:textId="77777777" w:rsidR="007158C1" w:rsidRPr="00292D59"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Pr>
          <w:color w:val="000000"/>
          <w:sz w:val="26"/>
          <w:szCs w:val="26"/>
        </w:rPr>
        <w:t>+</w:t>
      </w:r>
      <w:r w:rsidRPr="00292D59">
        <w:rPr>
          <w:color w:val="000000"/>
          <w:sz w:val="26"/>
          <w:szCs w:val="26"/>
        </w:rPr>
        <w:t xml:space="preserve"> Các vị trí xả chất thải và nước thải vào nguồn nước (</w:t>
      </w:r>
      <w:r w:rsidRPr="00292D59">
        <w:rPr>
          <w:i/>
          <w:iCs/>
          <w:color w:val="000000"/>
          <w:sz w:val="26"/>
          <w:szCs w:val="26"/>
        </w:rPr>
        <w:t>tên nguồn nước tiếp nhận, vị trí hành chính</w:t>
      </w:r>
      <w:r w:rsidRPr="00292D59">
        <w:rPr>
          <w:color w:val="000000"/>
          <w:sz w:val="26"/>
          <w:szCs w:val="26"/>
        </w:rPr>
        <w:t>);</w:t>
      </w:r>
    </w:p>
    <w:p w14:paraId="7AD40255" w14:textId="77777777" w:rsidR="007158C1" w:rsidRPr="00292D59"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Pr>
          <w:color w:val="000000"/>
          <w:sz w:val="26"/>
          <w:szCs w:val="26"/>
        </w:rPr>
        <w:t xml:space="preserve">+ </w:t>
      </w:r>
      <w:r w:rsidRPr="00292D59">
        <w:rPr>
          <w:color w:val="000000"/>
          <w:sz w:val="26"/>
          <w:szCs w:val="26"/>
        </w:rPr>
        <w:t>Thông tin về hệ thống thu gom, xử lý, xả chất thải và nước thải tập trung (</w:t>
      </w:r>
      <w:r w:rsidRPr="00292D59">
        <w:rPr>
          <w:i/>
          <w:iCs/>
          <w:color w:val="000000"/>
          <w:sz w:val="26"/>
          <w:szCs w:val="26"/>
        </w:rPr>
        <w:t>nếu có</w:t>
      </w:r>
      <w:r w:rsidRPr="00292D59">
        <w:rPr>
          <w:color w:val="000000"/>
          <w:sz w:val="26"/>
          <w:szCs w:val="26"/>
        </w:rPr>
        <w:t>): Loại hệ thống thu gom nước thải, phương thức và công suất thu gom, xả nước thải vào nguồn nước; sơ đồ toàn bộ hệ thống thu gom, xử lý và xả nước thải vào nguồn nước; công nghệ xử lý nước thải áp dụng, sơ đồ khối hệ thống xử lý nước thải, công suất, hiệu quả xử lý nước thải; tình trạng hoạt động của hệ thống xử lý nước thải, kết quả quan trắc chất lượng nước thải và nước nguồn tiếp nhận; quy trình vận hành và nhật ký vận hành hệ thống xử lý nước thải;</w:t>
      </w:r>
    </w:p>
    <w:p w14:paraId="326A7642" w14:textId="77777777" w:rsidR="007158C1" w:rsidRPr="00292D59"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Pr>
          <w:color w:val="000000"/>
          <w:sz w:val="26"/>
          <w:szCs w:val="26"/>
        </w:rPr>
        <w:t xml:space="preserve">+ </w:t>
      </w:r>
      <w:r w:rsidRPr="00292D59">
        <w:rPr>
          <w:color w:val="000000"/>
          <w:sz w:val="26"/>
          <w:szCs w:val="26"/>
        </w:rPr>
        <w:t>Ghi chép các thông tin vào phiếu, sổ nhật ký điều tra thực địa.</w:t>
      </w:r>
    </w:p>
    <w:p w14:paraId="394793B9" w14:textId="77777777" w:rsidR="007158C1" w:rsidRPr="005B5693" w:rsidRDefault="007158C1" w:rsidP="007158C1">
      <w:pPr>
        <w:pStyle w:val="NormalWeb"/>
        <w:shd w:val="clear" w:color="auto" w:fill="FFFFFF"/>
        <w:spacing w:before="120" w:beforeAutospacing="0" w:after="120" w:afterAutospacing="0" w:line="312" w:lineRule="auto"/>
        <w:ind w:firstLine="567"/>
        <w:jc w:val="both"/>
        <w:rPr>
          <w:b/>
          <w:bCs/>
          <w:i/>
          <w:iCs/>
          <w:color w:val="000000"/>
          <w:sz w:val="26"/>
          <w:szCs w:val="26"/>
        </w:rPr>
      </w:pPr>
      <w:r>
        <w:rPr>
          <w:b/>
          <w:bCs/>
          <w:i/>
          <w:iCs/>
          <w:color w:val="000000"/>
          <w:sz w:val="26"/>
          <w:szCs w:val="26"/>
        </w:rPr>
        <w:t>3)</w:t>
      </w:r>
      <w:r w:rsidRPr="005B5693">
        <w:rPr>
          <w:b/>
          <w:bCs/>
          <w:i/>
          <w:iCs/>
          <w:color w:val="000000"/>
          <w:sz w:val="26"/>
          <w:szCs w:val="26"/>
        </w:rPr>
        <w:t>Làng nghề sản xuất tiểu thủ công nghiệp, gồm:</w:t>
      </w:r>
    </w:p>
    <w:p w14:paraId="09FB0092" w14:textId="77777777" w:rsidR="007158C1" w:rsidRPr="005B5693"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Pr>
          <w:color w:val="000000"/>
          <w:sz w:val="26"/>
          <w:szCs w:val="26"/>
        </w:rPr>
        <w:t>+</w:t>
      </w:r>
      <w:r w:rsidRPr="005B5693">
        <w:rPr>
          <w:color w:val="000000"/>
          <w:sz w:val="26"/>
          <w:szCs w:val="26"/>
        </w:rPr>
        <w:t xml:space="preserve"> Xác định tên, vị trí hành chính làng nghề;</w:t>
      </w:r>
    </w:p>
    <w:p w14:paraId="7D5184C7" w14:textId="77777777" w:rsidR="007158C1" w:rsidRPr="005B5693"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Pr>
          <w:color w:val="000000"/>
          <w:sz w:val="26"/>
          <w:szCs w:val="26"/>
        </w:rPr>
        <w:t xml:space="preserve">+ </w:t>
      </w:r>
      <w:r w:rsidRPr="005B5693">
        <w:rPr>
          <w:color w:val="000000"/>
          <w:sz w:val="26"/>
          <w:szCs w:val="26"/>
        </w:rPr>
        <w:t>Loại hình, cơ cấu sản xuất chủ yếu, số lượng cơ sở sản xuất;</w:t>
      </w:r>
    </w:p>
    <w:p w14:paraId="3B5FB8C9" w14:textId="77777777" w:rsidR="007158C1" w:rsidRPr="005B5693"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Pr>
          <w:color w:val="000000"/>
          <w:sz w:val="26"/>
          <w:szCs w:val="26"/>
        </w:rPr>
        <w:t xml:space="preserve">+ </w:t>
      </w:r>
      <w:r w:rsidRPr="005B5693">
        <w:rPr>
          <w:color w:val="000000"/>
          <w:sz w:val="26"/>
          <w:szCs w:val="26"/>
        </w:rPr>
        <w:t>Lượng chất thải và nước thải của từng cơ sở, loại hình xả nước thải chủ yếu, thông tin về xử lý nước thải (</w:t>
      </w:r>
      <w:r w:rsidRPr="005B5693">
        <w:rPr>
          <w:i/>
          <w:iCs/>
          <w:color w:val="000000"/>
          <w:sz w:val="26"/>
          <w:szCs w:val="26"/>
        </w:rPr>
        <w:t>xả trực tiếp hay xử lý trước khi xả, biện pháp xử lý, mức độ xử lý</w:t>
      </w:r>
      <w:r w:rsidRPr="005B5693">
        <w:rPr>
          <w:color w:val="000000"/>
          <w:sz w:val="26"/>
          <w:szCs w:val="26"/>
        </w:rPr>
        <w:t>);</w:t>
      </w:r>
    </w:p>
    <w:p w14:paraId="6240BF79" w14:textId="77777777" w:rsidR="007158C1" w:rsidRPr="005B5693"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Pr>
          <w:color w:val="000000"/>
          <w:sz w:val="26"/>
          <w:szCs w:val="26"/>
        </w:rPr>
        <w:t xml:space="preserve">+ </w:t>
      </w:r>
      <w:r w:rsidRPr="005B5693">
        <w:rPr>
          <w:color w:val="000000"/>
          <w:sz w:val="26"/>
          <w:szCs w:val="26"/>
        </w:rPr>
        <w:t>Các vị trí xả</w:t>
      </w:r>
      <w:r>
        <w:rPr>
          <w:color w:val="000000"/>
          <w:sz w:val="26"/>
          <w:szCs w:val="26"/>
        </w:rPr>
        <w:t xml:space="preserve"> chát thải và </w:t>
      </w:r>
      <w:r w:rsidRPr="005B5693">
        <w:rPr>
          <w:color w:val="000000"/>
          <w:sz w:val="26"/>
          <w:szCs w:val="26"/>
        </w:rPr>
        <w:t>nước thải (</w:t>
      </w:r>
      <w:r w:rsidRPr="005B5693">
        <w:rPr>
          <w:i/>
          <w:iCs/>
          <w:color w:val="000000"/>
          <w:sz w:val="26"/>
          <w:szCs w:val="26"/>
        </w:rPr>
        <w:t>tên nguồn nước tiếp nhận, vị trí hành chính</w:t>
      </w:r>
      <w:r w:rsidRPr="005B5693">
        <w:rPr>
          <w:color w:val="000000"/>
          <w:sz w:val="26"/>
          <w:szCs w:val="26"/>
        </w:rPr>
        <w:t>);</w:t>
      </w:r>
    </w:p>
    <w:p w14:paraId="68FE7798" w14:textId="77777777" w:rsidR="007158C1" w:rsidRPr="002B7C62"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Pr>
          <w:color w:val="000000"/>
          <w:sz w:val="26"/>
          <w:szCs w:val="26"/>
        </w:rPr>
        <w:t xml:space="preserve">+ </w:t>
      </w:r>
      <w:r w:rsidRPr="002B7C62">
        <w:rPr>
          <w:color w:val="000000"/>
          <w:sz w:val="26"/>
          <w:szCs w:val="26"/>
        </w:rPr>
        <w:t>Thông tin về hệ thống thu gom, xả chất th</w:t>
      </w:r>
      <w:r>
        <w:rPr>
          <w:color w:val="000000"/>
          <w:sz w:val="26"/>
          <w:szCs w:val="26"/>
        </w:rPr>
        <w:t>ải</w:t>
      </w:r>
      <w:r w:rsidRPr="002B7C62">
        <w:rPr>
          <w:color w:val="000000"/>
          <w:sz w:val="26"/>
          <w:szCs w:val="26"/>
        </w:rPr>
        <w:t xml:space="preserve"> và nước thải tập trung và xử lý nước thải (</w:t>
      </w:r>
      <w:r w:rsidRPr="002B7C62">
        <w:rPr>
          <w:i/>
          <w:iCs/>
          <w:color w:val="000000"/>
          <w:sz w:val="26"/>
          <w:szCs w:val="26"/>
        </w:rPr>
        <w:t>nếu có</w:t>
      </w:r>
      <w:r w:rsidRPr="002B7C62">
        <w:rPr>
          <w:color w:val="000000"/>
          <w:sz w:val="26"/>
          <w:szCs w:val="26"/>
        </w:rPr>
        <w:t xml:space="preserve">), gồm: loại hệ thống thu gom nước thải, tỷ lệ nước thải được thu gom, xử lý; sơ đồ toàn bộ hệ thống thu gom, xử lý và xả nước thải vào nguồn nước; công nghệ xử lý nước thải áp dụng, sơ đồ khối hệ thống xử lý nước thải, công suất, hiệu quả xử lý nước thải; tình trạng hoạt động của hệ thống xử lý nước thải; kết quả quan trắc chất </w:t>
      </w:r>
      <w:r w:rsidRPr="002B7C62">
        <w:rPr>
          <w:color w:val="000000"/>
          <w:sz w:val="26"/>
          <w:szCs w:val="26"/>
        </w:rPr>
        <w:lastRenderedPageBreak/>
        <w:t>lượng nước thải và nước nguồn tiếp nhận; quy trình vận hành và nhật ký vận hành hệ thống xử lý nước thải;</w:t>
      </w:r>
    </w:p>
    <w:p w14:paraId="053EFEFA" w14:textId="77777777" w:rsidR="007158C1"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Pr>
          <w:color w:val="000000"/>
          <w:sz w:val="26"/>
          <w:szCs w:val="26"/>
        </w:rPr>
        <w:t xml:space="preserve">+ </w:t>
      </w:r>
      <w:r w:rsidRPr="002B7C62">
        <w:rPr>
          <w:color w:val="000000"/>
          <w:sz w:val="26"/>
          <w:szCs w:val="26"/>
        </w:rPr>
        <w:t>Xác định các đối tượng xả chất thải và nước thải cần tập trung điều tra;</w:t>
      </w:r>
    </w:p>
    <w:p w14:paraId="5CC880DB" w14:textId="77777777" w:rsidR="007158C1" w:rsidRPr="002B7C62"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Pr>
          <w:color w:val="000000"/>
          <w:sz w:val="26"/>
          <w:szCs w:val="26"/>
        </w:rPr>
        <w:t xml:space="preserve">+ </w:t>
      </w:r>
      <w:r w:rsidRPr="002B7C62">
        <w:rPr>
          <w:color w:val="000000"/>
          <w:sz w:val="26"/>
          <w:szCs w:val="26"/>
        </w:rPr>
        <w:t>Ghi chép các thông tin vào phiếu, sổ nhật ký điều tra thực địa.</w:t>
      </w:r>
    </w:p>
    <w:p w14:paraId="130428B4" w14:textId="77777777" w:rsidR="007158C1" w:rsidRPr="002B7C62" w:rsidRDefault="007158C1" w:rsidP="007158C1">
      <w:pPr>
        <w:pStyle w:val="NormalWeb"/>
        <w:shd w:val="clear" w:color="auto" w:fill="FFFFFF"/>
        <w:spacing w:before="120" w:beforeAutospacing="0" w:after="120" w:afterAutospacing="0" w:line="312" w:lineRule="auto"/>
        <w:ind w:firstLine="567"/>
        <w:rPr>
          <w:b/>
          <w:bCs/>
          <w:i/>
          <w:iCs/>
          <w:color w:val="000000"/>
          <w:sz w:val="26"/>
          <w:szCs w:val="26"/>
        </w:rPr>
      </w:pPr>
      <w:r w:rsidRPr="002B7C62">
        <w:rPr>
          <w:b/>
          <w:bCs/>
          <w:i/>
          <w:iCs/>
          <w:color w:val="000000"/>
          <w:sz w:val="26"/>
          <w:szCs w:val="26"/>
        </w:rPr>
        <w:t>4) Các khu vực tập trung nhiều cơ sở sản xuất, kinh doanh dịch vụ, gồm:</w:t>
      </w:r>
    </w:p>
    <w:p w14:paraId="219A3E62" w14:textId="77777777" w:rsidR="007158C1" w:rsidRPr="002B7C62" w:rsidRDefault="007158C1" w:rsidP="007158C1">
      <w:pPr>
        <w:pStyle w:val="NormalWeb"/>
        <w:shd w:val="clear" w:color="auto" w:fill="FFFFFF"/>
        <w:spacing w:before="120" w:beforeAutospacing="0" w:after="120" w:afterAutospacing="0" w:line="312" w:lineRule="auto"/>
        <w:ind w:firstLine="567"/>
        <w:rPr>
          <w:color w:val="000000"/>
          <w:sz w:val="26"/>
          <w:szCs w:val="26"/>
        </w:rPr>
      </w:pPr>
      <w:r>
        <w:rPr>
          <w:color w:val="000000"/>
          <w:sz w:val="26"/>
          <w:szCs w:val="26"/>
        </w:rPr>
        <w:t>+</w:t>
      </w:r>
      <w:r w:rsidRPr="002B7C62">
        <w:rPr>
          <w:color w:val="000000"/>
          <w:sz w:val="26"/>
          <w:szCs w:val="26"/>
        </w:rPr>
        <w:t xml:space="preserve"> Xác định tên, vị trí hành chính của khu vực điều tra;</w:t>
      </w:r>
    </w:p>
    <w:p w14:paraId="355809E6" w14:textId="77777777" w:rsidR="007158C1" w:rsidRPr="002B7C62" w:rsidRDefault="007158C1" w:rsidP="007158C1">
      <w:pPr>
        <w:pStyle w:val="NormalWeb"/>
        <w:shd w:val="clear" w:color="auto" w:fill="FFFFFF"/>
        <w:spacing w:before="120" w:beforeAutospacing="0" w:after="120" w:afterAutospacing="0" w:line="312" w:lineRule="auto"/>
        <w:ind w:firstLine="567"/>
        <w:rPr>
          <w:color w:val="000000"/>
          <w:sz w:val="26"/>
          <w:szCs w:val="26"/>
        </w:rPr>
      </w:pPr>
      <w:r>
        <w:rPr>
          <w:color w:val="000000"/>
          <w:sz w:val="26"/>
          <w:szCs w:val="26"/>
        </w:rPr>
        <w:t xml:space="preserve">+ </w:t>
      </w:r>
      <w:r w:rsidRPr="002B7C62">
        <w:rPr>
          <w:color w:val="000000"/>
          <w:sz w:val="26"/>
          <w:szCs w:val="26"/>
        </w:rPr>
        <w:t>Thu thập thông tin về số dân khu vực điều tra;</w:t>
      </w:r>
    </w:p>
    <w:p w14:paraId="0D807D4C" w14:textId="77777777" w:rsidR="007158C1" w:rsidRPr="002B7C62" w:rsidRDefault="007158C1" w:rsidP="007158C1">
      <w:pPr>
        <w:pStyle w:val="NormalWeb"/>
        <w:shd w:val="clear" w:color="auto" w:fill="FFFFFF"/>
        <w:spacing w:before="120" w:beforeAutospacing="0" w:after="120" w:afterAutospacing="0" w:line="312" w:lineRule="auto"/>
        <w:ind w:firstLine="567"/>
        <w:rPr>
          <w:color w:val="000000"/>
          <w:sz w:val="26"/>
          <w:szCs w:val="26"/>
        </w:rPr>
      </w:pPr>
      <w:r>
        <w:rPr>
          <w:color w:val="000000"/>
          <w:sz w:val="26"/>
          <w:szCs w:val="26"/>
        </w:rPr>
        <w:t xml:space="preserve">+ </w:t>
      </w:r>
      <w:r w:rsidRPr="002B7C62">
        <w:rPr>
          <w:color w:val="000000"/>
          <w:sz w:val="26"/>
          <w:szCs w:val="26"/>
        </w:rPr>
        <w:t>Các loại hình, số lượng các cơ sở sản xuất, kinh doanh dịch vụ;</w:t>
      </w:r>
    </w:p>
    <w:p w14:paraId="15537DB1" w14:textId="77777777" w:rsidR="007158C1" w:rsidRPr="006A6E7D"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Pr>
          <w:color w:val="000000"/>
          <w:sz w:val="26"/>
          <w:szCs w:val="26"/>
        </w:rPr>
        <w:t xml:space="preserve">+ </w:t>
      </w:r>
      <w:r w:rsidRPr="006A6E7D">
        <w:rPr>
          <w:color w:val="000000"/>
          <w:sz w:val="26"/>
          <w:szCs w:val="26"/>
        </w:rPr>
        <w:t>Lượng nước thải và chất thải của từng cơ sở, loại hình xả nước thải chủ yếu;</w:t>
      </w:r>
    </w:p>
    <w:p w14:paraId="3F09A1CE" w14:textId="77777777" w:rsidR="007158C1" w:rsidRPr="006A6E7D"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Pr>
          <w:color w:val="000000"/>
          <w:sz w:val="26"/>
          <w:szCs w:val="26"/>
        </w:rPr>
        <w:t xml:space="preserve">+ </w:t>
      </w:r>
      <w:r w:rsidRPr="006A6E7D">
        <w:rPr>
          <w:color w:val="000000"/>
          <w:sz w:val="26"/>
          <w:szCs w:val="26"/>
        </w:rPr>
        <w:t>Các vị trí xả nước thải, chất thải (</w:t>
      </w:r>
      <w:r w:rsidRPr="006A6E7D">
        <w:rPr>
          <w:i/>
          <w:iCs/>
          <w:color w:val="000000"/>
          <w:sz w:val="26"/>
          <w:szCs w:val="26"/>
        </w:rPr>
        <w:t>tên nguồn nước tiếp nhận, vị trí hành chính</w:t>
      </w:r>
      <w:r w:rsidRPr="006A6E7D">
        <w:rPr>
          <w:color w:val="000000"/>
          <w:sz w:val="26"/>
          <w:szCs w:val="26"/>
        </w:rPr>
        <w:t>);</w:t>
      </w:r>
    </w:p>
    <w:p w14:paraId="6F911FA5" w14:textId="77777777" w:rsidR="007158C1" w:rsidRPr="006A6E7D"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Pr>
          <w:color w:val="000000"/>
          <w:sz w:val="26"/>
          <w:szCs w:val="26"/>
        </w:rPr>
        <w:t xml:space="preserve">+ </w:t>
      </w:r>
      <w:r w:rsidRPr="006A6E7D">
        <w:rPr>
          <w:color w:val="000000"/>
          <w:sz w:val="26"/>
          <w:szCs w:val="26"/>
        </w:rPr>
        <w:t>Thông tin về hệ thống thu gom, xả nước thải tập trung và xử lý nước thải (</w:t>
      </w:r>
      <w:r w:rsidRPr="006A6E7D">
        <w:rPr>
          <w:i/>
          <w:iCs/>
          <w:color w:val="000000"/>
          <w:sz w:val="26"/>
          <w:szCs w:val="26"/>
        </w:rPr>
        <w:t>nếu có</w:t>
      </w:r>
      <w:r w:rsidRPr="006A6E7D">
        <w:rPr>
          <w:color w:val="000000"/>
          <w:sz w:val="26"/>
          <w:szCs w:val="26"/>
        </w:rPr>
        <w:t>), gồm: loại hệ thống thu gom nước thải</w:t>
      </w:r>
      <w:r>
        <w:rPr>
          <w:color w:val="000000"/>
          <w:sz w:val="26"/>
          <w:szCs w:val="26"/>
        </w:rPr>
        <w:t>, chất thải</w:t>
      </w:r>
      <w:r w:rsidRPr="006A6E7D">
        <w:rPr>
          <w:color w:val="000000"/>
          <w:sz w:val="26"/>
          <w:szCs w:val="26"/>
        </w:rPr>
        <w:t>, tỷ lệ được thu gom, xử lý; sơ đồ toàn bộ hệ thống thu gom, xử lý và xả nước thải</w:t>
      </w:r>
      <w:r>
        <w:rPr>
          <w:color w:val="000000"/>
          <w:sz w:val="26"/>
          <w:szCs w:val="26"/>
        </w:rPr>
        <w:t>, chất thải</w:t>
      </w:r>
      <w:r w:rsidRPr="006A6E7D">
        <w:rPr>
          <w:color w:val="000000"/>
          <w:sz w:val="26"/>
          <w:szCs w:val="26"/>
        </w:rPr>
        <w:t xml:space="preserve"> vào nguồn nước; công nghệ xử lý nước thải áp dụng, sơ đồ khối hệ thống xử lý nước thải, công suất, hiệu quả xử lý nước thải; tình trạng hoạt động của hệ thống xử lý nước thải; kết quả quan trắc chất lượng nước thải và nước nguồn tiếp nhận; quy trình vận hành và nhật ký vận hành hệ thống xử lý nước thải;</w:t>
      </w:r>
    </w:p>
    <w:p w14:paraId="2D77E58B" w14:textId="77777777" w:rsidR="007158C1" w:rsidRPr="006A6E7D"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Pr>
          <w:color w:val="000000"/>
          <w:sz w:val="26"/>
          <w:szCs w:val="26"/>
        </w:rPr>
        <w:t>+</w:t>
      </w:r>
      <w:r w:rsidRPr="006A6E7D">
        <w:rPr>
          <w:color w:val="000000"/>
          <w:sz w:val="26"/>
          <w:szCs w:val="26"/>
        </w:rPr>
        <w:t xml:space="preserve"> Xác định các đối tượng xả nước thải</w:t>
      </w:r>
      <w:r>
        <w:rPr>
          <w:color w:val="000000"/>
          <w:sz w:val="26"/>
          <w:szCs w:val="26"/>
        </w:rPr>
        <w:t xml:space="preserve">, chất thải </w:t>
      </w:r>
      <w:r w:rsidRPr="006A6E7D">
        <w:rPr>
          <w:color w:val="000000"/>
          <w:sz w:val="26"/>
          <w:szCs w:val="26"/>
        </w:rPr>
        <w:t>có lưu lượng cần tập trung điều tra.</w:t>
      </w:r>
    </w:p>
    <w:p w14:paraId="6BADCED9" w14:textId="77777777" w:rsidR="007158C1" w:rsidRPr="006A6E7D" w:rsidRDefault="007158C1" w:rsidP="007158C1">
      <w:pPr>
        <w:pStyle w:val="NormalWeb"/>
        <w:shd w:val="clear" w:color="auto" w:fill="FFFFFF"/>
        <w:spacing w:before="120" w:beforeAutospacing="0" w:after="120" w:afterAutospacing="0" w:line="312" w:lineRule="auto"/>
        <w:ind w:firstLine="567"/>
        <w:rPr>
          <w:b/>
          <w:bCs/>
          <w:i/>
          <w:iCs/>
          <w:color w:val="000000"/>
          <w:sz w:val="26"/>
          <w:szCs w:val="26"/>
        </w:rPr>
      </w:pPr>
      <w:r w:rsidRPr="006A6E7D">
        <w:rPr>
          <w:b/>
          <w:bCs/>
          <w:i/>
          <w:iCs/>
          <w:color w:val="000000"/>
          <w:sz w:val="26"/>
          <w:szCs w:val="26"/>
        </w:rPr>
        <w:t>5) Khu bến tàu, bến cảng</w:t>
      </w:r>
    </w:p>
    <w:p w14:paraId="05E5545F" w14:textId="77777777" w:rsidR="007158C1" w:rsidRPr="006A6E7D"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Pr>
          <w:color w:val="000000"/>
          <w:sz w:val="26"/>
          <w:szCs w:val="26"/>
        </w:rPr>
        <w:t xml:space="preserve">+ </w:t>
      </w:r>
      <w:r w:rsidRPr="006A6E7D">
        <w:rPr>
          <w:color w:val="000000"/>
          <w:sz w:val="26"/>
          <w:szCs w:val="26"/>
        </w:rPr>
        <w:t>Xác định tên, vị trí hành chính của khu vực điều tra;</w:t>
      </w:r>
    </w:p>
    <w:p w14:paraId="49E2659A" w14:textId="77777777" w:rsidR="007158C1" w:rsidRPr="006A6E7D"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Pr>
          <w:color w:val="000000"/>
          <w:sz w:val="26"/>
          <w:szCs w:val="26"/>
        </w:rPr>
        <w:t xml:space="preserve">+ </w:t>
      </w:r>
      <w:r w:rsidRPr="006A6E7D">
        <w:rPr>
          <w:color w:val="000000"/>
          <w:sz w:val="26"/>
          <w:szCs w:val="26"/>
        </w:rPr>
        <w:t>Thu thập thông tin về số người làm việc trong khu vực điều tra;</w:t>
      </w:r>
    </w:p>
    <w:p w14:paraId="0D609B6A" w14:textId="77777777" w:rsidR="007158C1" w:rsidRPr="006A6E7D"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Pr>
          <w:color w:val="000000"/>
          <w:sz w:val="26"/>
          <w:szCs w:val="26"/>
        </w:rPr>
        <w:t xml:space="preserve">+ </w:t>
      </w:r>
      <w:r w:rsidRPr="006A6E7D">
        <w:rPr>
          <w:color w:val="000000"/>
          <w:sz w:val="26"/>
          <w:szCs w:val="26"/>
        </w:rPr>
        <w:t>Dự kiến lượng chất thải và nước thải phát sinh;</w:t>
      </w:r>
    </w:p>
    <w:p w14:paraId="4E36FC83" w14:textId="77777777" w:rsidR="007158C1" w:rsidRPr="006A6E7D"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Pr>
          <w:color w:val="000000"/>
          <w:sz w:val="26"/>
          <w:szCs w:val="26"/>
        </w:rPr>
        <w:t xml:space="preserve">+ </w:t>
      </w:r>
      <w:r w:rsidRPr="006A6E7D">
        <w:rPr>
          <w:color w:val="000000"/>
          <w:sz w:val="26"/>
          <w:szCs w:val="26"/>
        </w:rPr>
        <w:t>Các vị trí xả nước thải (</w:t>
      </w:r>
      <w:r w:rsidRPr="006A6E7D">
        <w:rPr>
          <w:i/>
          <w:iCs/>
          <w:color w:val="000000"/>
          <w:sz w:val="26"/>
          <w:szCs w:val="26"/>
        </w:rPr>
        <w:t>tên nguồn nước tiếp nhận, vị trí hành chính</w:t>
      </w:r>
      <w:r w:rsidRPr="006A6E7D">
        <w:rPr>
          <w:color w:val="000000"/>
          <w:sz w:val="26"/>
          <w:szCs w:val="26"/>
        </w:rPr>
        <w:t>);</w:t>
      </w:r>
    </w:p>
    <w:p w14:paraId="2E82009D" w14:textId="77777777" w:rsidR="007158C1" w:rsidRPr="006A6E7D"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Pr>
          <w:color w:val="000000"/>
          <w:sz w:val="26"/>
          <w:szCs w:val="26"/>
        </w:rPr>
        <w:t xml:space="preserve">+ </w:t>
      </w:r>
      <w:r w:rsidRPr="006A6E7D">
        <w:rPr>
          <w:color w:val="000000"/>
          <w:sz w:val="26"/>
          <w:szCs w:val="26"/>
        </w:rPr>
        <w:t xml:space="preserve">Thông tin về hệ thống thu gom, xả </w:t>
      </w:r>
      <w:r>
        <w:rPr>
          <w:color w:val="000000"/>
          <w:sz w:val="26"/>
          <w:szCs w:val="26"/>
        </w:rPr>
        <w:t xml:space="preserve">chất thải, </w:t>
      </w:r>
      <w:r w:rsidRPr="006A6E7D">
        <w:rPr>
          <w:color w:val="000000"/>
          <w:sz w:val="26"/>
          <w:szCs w:val="26"/>
        </w:rPr>
        <w:t>nước thải tập trung và xử lý nước thải</w:t>
      </w:r>
      <w:r>
        <w:rPr>
          <w:color w:val="000000"/>
          <w:sz w:val="26"/>
          <w:szCs w:val="26"/>
        </w:rPr>
        <w:t xml:space="preserve">, chất thải </w:t>
      </w:r>
      <w:r w:rsidRPr="006A6E7D">
        <w:rPr>
          <w:color w:val="000000"/>
          <w:sz w:val="26"/>
          <w:szCs w:val="26"/>
        </w:rPr>
        <w:t xml:space="preserve">(nếu có), gồm: loại hệ thống thu gom </w:t>
      </w:r>
      <w:r>
        <w:rPr>
          <w:color w:val="000000"/>
          <w:sz w:val="26"/>
          <w:szCs w:val="26"/>
        </w:rPr>
        <w:t xml:space="preserve">chất thải, </w:t>
      </w:r>
      <w:r w:rsidRPr="006A6E7D">
        <w:rPr>
          <w:color w:val="000000"/>
          <w:sz w:val="26"/>
          <w:szCs w:val="26"/>
        </w:rPr>
        <w:t>nước thải, tỷ lệ nước thải</w:t>
      </w:r>
      <w:r>
        <w:rPr>
          <w:color w:val="000000"/>
          <w:sz w:val="26"/>
          <w:szCs w:val="26"/>
        </w:rPr>
        <w:t>, chất thải</w:t>
      </w:r>
      <w:r w:rsidRPr="006A6E7D">
        <w:rPr>
          <w:color w:val="000000"/>
          <w:sz w:val="26"/>
          <w:szCs w:val="26"/>
        </w:rPr>
        <w:t xml:space="preserve"> được thu gom, xử lý; sơ đồ toàn bộ hệ thống thu gom, xử lý và xả nước thải vào nguồn nước; công nghệ xử lý nước thải áp dụng, sơ đồ khối hệ thống xử lý nước thải, công suất, hiệu quả xử lý nước thải; tình trạng hoạt động của hệ thống xử lý nước thải; kết quả quan trắc chất lượng nước thải và nước nguồn tiếp nhận; quy trình vận hành và nhật ký vận hành hệ thống xử lý nước thải.</w:t>
      </w:r>
    </w:p>
    <w:p w14:paraId="4C5E4467" w14:textId="77777777" w:rsidR="007158C1" w:rsidRPr="006A6E7D" w:rsidRDefault="007158C1" w:rsidP="007158C1">
      <w:pPr>
        <w:pStyle w:val="NormalWeb"/>
        <w:shd w:val="clear" w:color="auto" w:fill="FFFFFF"/>
        <w:spacing w:before="120" w:beforeAutospacing="0" w:after="120" w:afterAutospacing="0" w:line="312" w:lineRule="auto"/>
        <w:ind w:firstLine="567"/>
        <w:rPr>
          <w:b/>
          <w:bCs/>
          <w:i/>
          <w:iCs/>
          <w:color w:val="000000"/>
          <w:sz w:val="26"/>
          <w:szCs w:val="26"/>
        </w:rPr>
      </w:pPr>
      <w:r>
        <w:rPr>
          <w:b/>
          <w:bCs/>
          <w:i/>
          <w:iCs/>
          <w:color w:val="000000"/>
          <w:sz w:val="26"/>
          <w:szCs w:val="26"/>
        </w:rPr>
        <w:lastRenderedPageBreak/>
        <w:t>6)</w:t>
      </w:r>
      <w:r w:rsidRPr="006A6E7D">
        <w:rPr>
          <w:b/>
          <w:bCs/>
          <w:i/>
          <w:iCs/>
          <w:color w:val="000000"/>
          <w:sz w:val="26"/>
          <w:szCs w:val="26"/>
        </w:rPr>
        <w:t xml:space="preserve"> Khu nuôi trồng thủy sản</w:t>
      </w:r>
    </w:p>
    <w:p w14:paraId="5772F431" w14:textId="77777777" w:rsidR="007158C1" w:rsidRPr="00C6137E"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Pr>
          <w:color w:val="000000"/>
          <w:sz w:val="26"/>
          <w:szCs w:val="26"/>
        </w:rPr>
        <w:t xml:space="preserve">+ </w:t>
      </w:r>
      <w:r w:rsidRPr="00C6137E">
        <w:rPr>
          <w:color w:val="000000"/>
          <w:sz w:val="26"/>
          <w:szCs w:val="26"/>
        </w:rPr>
        <w:t>Xác định vị trí hành chính, phạm vi của khu vực điều tra;</w:t>
      </w:r>
    </w:p>
    <w:p w14:paraId="700ECE4B" w14:textId="77777777" w:rsidR="007158C1" w:rsidRPr="00C6137E"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Pr>
          <w:color w:val="000000"/>
          <w:sz w:val="26"/>
          <w:szCs w:val="26"/>
        </w:rPr>
        <w:t xml:space="preserve">+ </w:t>
      </w:r>
      <w:r w:rsidRPr="00C6137E">
        <w:rPr>
          <w:color w:val="000000"/>
          <w:sz w:val="26"/>
          <w:szCs w:val="26"/>
        </w:rPr>
        <w:t>Diện tích các khu nuôi trồng chủ yếu;</w:t>
      </w:r>
    </w:p>
    <w:p w14:paraId="030D12EE" w14:textId="77777777" w:rsidR="007158C1" w:rsidRPr="00C6137E"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Pr>
          <w:color w:val="000000"/>
          <w:sz w:val="26"/>
          <w:szCs w:val="26"/>
        </w:rPr>
        <w:t xml:space="preserve">+ </w:t>
      </w:r>
      <w:r w:rsidRPr="00C6137E">
        <w:rPr>
          <w:color w:val="000000"/>
          <w:sz w:val="26"/>
          <w:szCs w:val="26"/>
        </w:rPr>
        <w:t>Loại thủy sản nuôi chủ yếu; hình thức nuôi chủ yếu và một số thông tin khác liên quan đến xử lý và xả nước thải và những vấn đề khác liên quan;</w:t>
      </w:r>
    </w:p>
    <w:p w14:paraId="279BD55B" w14:textId="77777777" w:rsidR="007158C1" w:rsidRPr="00C6137E"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Pr>
          <w:color w:val="000000"/>
          <w:sz w:val="26"/>
          <w:szCs w:val="26"/>
        </w:rPr>
        <w:t xml:space="preserve">+ </w:t>
      </w:r>
      <w:r w:rsidRPr="00C6137E">
        <w:rPr>
          <w:color w:val="000000"/>
          <w:sz w:val="26"/>
          <w:szCs w:val="26"/>
        </w:rPr>
        <w:t>Các vị trí xả chất thải và nước thải (</w:t>
      </w:r>
      <w:r w:rsidRPr="00C6137E">
        <w:rPr>
          <w:i/>
          <w:iCs/>
          <w:color w:val="000000"/>
          <w:sz w:val="26"/>
          <w:szCs w:val="26"/>
        </w:rPr>
        <w:t>tên nguồn nước tiếp nhận, vị trí hành chính</w:t>
      </w:r>
      <w:r w:rsidRPr="00C6137E">
        <w:rPr>
          <w:color w:val="000000"/>
          <w:sz w:val="26"/>
          <w:szCs w:val="26"/>
        </w:rPr>
        <w:t>).</w:t>
      </w:r>
    </w:p>
    <w:p w14:paraId="2054D3F0" w14:textId="77777777" w:rsidR="007158C1" w:rsidRPr="00645831" w:rsidRDefault="007158C1" w:rsidP="0061094C">
      <w:pPr>
        <w:pStyle w:val="NormalWeb"/>
        <w:numPr>
          <w:ilvl w:val="0"/>
          <w:numId w:val="15"/>
        </w:numPr>
        <w:shd w:val="clear" w:color="auto" w:fill="FFFFFF"/>
        <w:spacing w:before="120" w:beforeAutospacing="0" w:after="120" w:afterAutospacing="0" w:line="312" w:lineRule="auto"/>
        <w:rPr>
          <w:b/>
          <w:bCs/>
          <w:i/>
          <w:iCs/>
          <w:color w:val="000000"/>
          <w:sz w:val="26"/>
          <w:szCs w:val="26"/>
        </w:rPr>
      </w:pPr>
      <w:r w:rsidRPr="00645831">
        <w:rPr>
          <w:b/>
          <w:bCs/>
          <w:i/>
          <w:iCs/>
          <w:color w:val="000000"/>
          <w:sz w:val="26"/>
          <w:szCs w:val="26"/>
        </w:rPr>
        <w:t xml:space="preserve">Các khu vực khác có phát sinh </w:t>
      </w:r>
      <w:r>
        <w:rPr>
          <w:b/>
          <w:bCs/>
          <w:i/>
          <w:iCs/>
          <w:color w:val="000000"/>
          <w:sz w:val="26"/>
          <w:szCs w:val="26"/>
        </w:rPr>
        <w:t xml:space="preserve">chất thải và </w:t>
      </w:r>
      <w:r w:rsidRPr="00645831">
        <w:rPr>
          <w:b/>
          <w:bCs/>
          <w:i/>
          <w:iCs/>
          <w:color w:val="000000"/>
          <w:sz w:val="26"/>
          <w:szCs w:val="26"/>
        </w:rPr>
        <w:t>nước thải</w:t>
      </w:r>
    </w:p>
    <w:p w14:paraId="71535A6D" w14:textId="77777777" w:rsidR="007158C1" w:rsidRPr="00457B46"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Pr>
          <w:color w:val="000000"/>
          <w:sz w:val="26"/>
          <w:szCs w:val="26"/>
        </w:rPr>
        <w:t xml:space="preserve">+ </w:t>
      </w:r>
      <w:r w:rsidRPr="00457B46">
        <w:rPr>
          <w:color w:val="000000"/>
          <w:sz w:val="26"/>
          <w:szCs w:val="26"/>
        </w:rPr>
        <w:t>Xác định vị trí hành chính, phạm vi của khu vực điều tra;</w:t>
      </w:r>
    </w:p>
    <w:p w14:paraId="25C1094D" w14:textId="77777777" w:rsidR="007158C1" w:rsidRPr="00457B46"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Pr>
          <w:color w:val="000000"/>
          <w:sz w:val="26"/>
          <w:szCs w:val="26"/>
        </w:rPr>
        <w:t xml:space="preserve">+ </w:t>
      </w:r>
      <w:r w:rsidRPr="00457B46">
        <w:rPr>
          <w:color w:val="000000"/>
          <w:sz w:val="26"/>
          <w:szCs w:val="26"/>
        </w:rPr>
        <w:t>Mục đích sử dụng của khu vực;</w:t>
      </w:r>
    </w:p>
    <w:p w14:paraId="798E92A1" w14:textId="77777777" w:rsidR="007158C1" w:rsidRPr="00457B46"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Pr>
          <w:color w:val="000000"/>
          <w:sz w:val="26"/>
          <w:szCs w:val="26"/>
        </w:rPr>
        <w:t xml:space="preserve">+ </w:t>
      </w:r>
      <w:r w:rsidRPr="00457B46">
        <w:rPr>
          <w:color w:val="000000"/>
          <w:sz w:val="26"/>
          <w:szCs w:val="26"/>
        </w:rPr>
        <w:t>Các vị trí xả nước thải, chất thải (</w:t>
      </w:r>
      <w:r w:rsidRPr="00457B46">
        <w:rPr>
          <w:i/>
          <w:iCs/>
          <w:color w:val="000000"/>
          <w:sz w:val="26"/>
          <w:szCs w:val="26"/>
        </w:rPr>
        <w:t>tên nguồn nước tiếp nhận, vị trí hành chính</w:t>
      </w:r>
      <w:r w:rsidRPr="00457B46">
        <w:rPr>
          <w:color w:val="000000"/>
          <w:sz w:val="26"/>
          <w:szCs w:val="26"/>
        </w:rPr>
        <w:t>).</w:t>
      </w:r>
    </w:p>
    <w:p w14:paraId="6D9C2B83" w14:textId="77777777" w:rsidR="007158C1" w:rsidRPr="005F30B5"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Pr>
          <w:color w:val="000000"/>
          <w:sz w:val="26"/>
          <w:szCs w:val="26"/>
        </w:rPr>
        <w:t xml:space="preserve">+ </w:t>
      </w:r>
      <w:r w:rsidRPr="005F30B5">
        <w:rPr>
          <w:color w:val="000000"/>
          <w:sz w:val="26"/>
          <w:szCs w:val="26"/>
        </w:rPr>
        <w:t>Triển khai thu thập thông tin bằng phiếu điều tra thống kê</w:t>
      </w:r>
    </w:p>
    <w:p w14:paraId="1B3E38B4" w14:textId="77777777" w:rsidR="007158C1" w:rsidRPr="005F30B5"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Pr>
          <w:color w:val="000000"/>
          <w:sz w:val="26"/>
          <w:szCs w:val="26"/>
        </w:rPr>
        <w:t xml:space="preserve">+ </w:t>
      </w:r>
      <w:r w:rsidRPr="005F30B5">
        <w:rPr>
          <w:color w:val="000000"/>
          <w:sz w:val="26"/>
          <w:szCs w:val="26"/>
        </w:rPr>
        <w:t>Phiếu điều tra thống kê gồm các nội dung chính sau:</w:t>
      </w:r>
    </w:p>
    <w:p w14:paraId="3D120B76" w14:textId="77777777" w:rsidR="007158C1" w:rsidRPr="005F30B5"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Pr>
          <w:color w:val="000000"/>
          <w:sz w:val="26"/>
          <w:szCs w:val="26"/>
        </w:rPr>
        <w:t xml:space="preserve">+ </w:t>
      </w:r>
      <w:r w:rsidRPr="005F30B5">
        <w:rPr>
          <w:color w:val="000000"/>
          <w:sz w:val="26"/>
          <w:szCs w:val="26"/>
        </w:rPr>
        <w:t>Tên cơ sở, chủ hộ sản xuất, kinh doanh, dịch vụ;</w:t>
      </w:r>
    </w:p>
    <w:p w14:paraId="784E7EF0" w14:textId="77777777" w:rsidR="007158C1" w:rsidRPr="005F30B5"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Pr>
          <w:color w:val="000000"/>
          <w:sz w:val="26"/>
          <w:szCs w:val="26"/>
        </w:rPr>
        <w:t xml:space="preserve">+ </w:t>
      </w:r>
      <w:r w:rsidRPr="005F30B5">
        <w:rPr>
          <w:color w:val="000000"/>
          <w:sz w:val="26"/>
          <w:szCs w:val="26"/>
        </w:rPr>
        <w:t>Vị trí hành chính;</w:t>
      </w:r>
    </w:p>
    <w:p w14:paraId="7668AB8E" w14:textId="77777777" w:rsidR="007158C1" w:rsidRPr="005F30B5"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Pr>
          <w:color w:val="000000"/>
          <w:sz w:val="26"/>
          <w:szCs w:val="26"/>
        </w:rPr>
        <w:t xml:space="preserve">+ </w:t>
      </w:r>
      <w:r w:rsidRPr="005F30B5">
        <w:rPr>
          <w:color w:val="000000"/>
          <w:sz w:val="26"/>
          <w:szCs w:val="26"/>
        </w:rPr>
        <w:t>Loại hình sản xuất, kinh doanh, dịch vụ (</w:t>
      </w:r>
      <w:r w:rsidRPr="005F30B5">
        <w:rPr>
          <w:i/>
          <w:iCs/>
          <w:color w:val="000000"/>
          <w:sz w:val="26"/>
          <w:szCs w:val="26"/>
        </w:rPr>
        <w:t>tên hàng hóa sản xuất, chăn nuôi, du lịch, thủy sản,…);</w:t>
      </w:r>
    </w:p>
    <w:p w14:paraId="288A55DB" w14:textId="77777777" w:rsidR="007158C1"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sidRPr="005F30B5">
        <w:rPr>
          <w:color w:val="000000"/>
          <w:sz w:val="26"/>
          <w:szCs w:val="26"/>
        </w:rPr>
        <w:t>+ Quy mô cơ sở, hộ sản xuất</w:t>
      </w:r>
    </w:p>
    <w:p w14:paraId="5E0C825B" w14:textId="77777777" w:rsidR="007158C1" w:rsidRPr="00827E13" w:rsidRDefault="007158C1" w:rsidP="0061094C">
      <w:pPr>
        <w:pStyle w:val="NormalWeb"/>
        <w:numPr>
          <w:ilvl w:val="1"/>
          <w:numId w:val="9"/>
        </w:numPr>
        <w:shd w:val="clear" w:color="auto" w:fill="FFFFFF"/>
        <w:spacing w:before="120" w:beforeAutospacing="0" w:after="120" w:afterAutospacing="0" w:line="312" w:lineRule="auto"/>
        <w:jc w:val="both"/>
        <w:rPr>
          <w:color w:val="000000"/>
          <w:sz w:val="26"/>
          <w:szCs w:val="26"/>
        </w:rPr>
      </w:pPr>
      <w:r w:rsidRPr="00827E13">
        <w:rPr>
          <w:color w:val="000000"/>
          <w:sz w:val="26"/>
          <w:szCs w:val="26"/>
        </w:rPr>
        <w:t>Đối với cơ sở chăn nuôi: loại vật nuôi, số lượng vật nuôi;</w:t>
      </w:r>
    </w:p>
    <w:p w14:paraId="20F1C80F" w14:textId="77777777" w:rsidR="007158C1" w:rsidRPr="00827E13" w:rsidRDefault="007158C1" w:rsidP="0061094C">
      <w:pPr>
        <w:pStyle w:val="NormalWeb"/>
        <w:numPr>
          <w:ilvl w:val="1"/>
          <w:numId w:val="9"/>
        </w:numPr>
        <w:shd w:val="clear" w:color="auto" w:fill="FFFFFF"/>
        <w:spacing w:before="120" w:beforeAutospacing="0" w:after="120" w:afterAutospacing="0" w:line="312" w:lineRule="auto"/>
        <w:jc w:val="both"/>
        <w:rPr>
          <w:color w:val="000000"/>
          <w:sz w:val="26"/>
          <w:szCs w:val="26"/>
        </w:rPr>
      </w:pPr>
      <w:r w:rsidRPr="00827E13">
        <w:rPr>
          <w:color w:val="000000"/>
          <w:sz w:val="26"/>
          <w:szCs w:val="26"/>
        </w:rPr>
        <w:t>Đối với làng nghề: loại hình sản xuất, số cơ sở sản xuất;</w:t>
      </w:r>
    </w:p>
    <w:p w14:paraId="7694A99C" w14:textId="77777777" w:rsidR="007158C1" w:rsidRPr="00827E13" w:rsidRDefault="007158C1" w:rsidP="0061094C">
      <w:pPr>
        <w:pStyle w:val="NormalWeb"/>
        <w:numPr>
          <w:ilvl w:val="1"/>
          <w:numId w:val="9"/>
        </w:numPr>
        <w:shd w:val="clear" w:color="auto" w:fill="FFFFFF"/>
        <w:spacing w:before="120" w:beforeAutospacing="0" w:after="120" w:afterAutospacing="0" w:line="312" w:lineRule="auto"/>
        <w:jc w:val="both"/>
        <w:rPr>
          <w:color w:val="000000"/>
          <w:sz w:val="26"/>
          <w:szCs w:val="26"/>
        </w:rPr>
      </w:pPr>
      <w:r w:rsidRPr="00827E13">
        <w:rPr>
          <w:color w:val="000000"/>
          <w:sz w:val="26"/>
          <w:szCs w:val="26"/>
        </w:rPr>
        <w:t>Đối với cơ sở sản xuất: diện tích, số lao động, sản lượng sản phẩm;</w:t>
      </w:r>
    </w:p>
    <w:p w14:paraId="403BAE6C" w14:textId="77777777" w:rsidR="007158C1" w:rsidRPr="00827E13" w:rsidRDefault="007158C1" w:rsidP="0061094C">
      <w:pPr>
        <w:pStyle w:val="NormalWeb"/>
        <w:numPr>
          <w:ilvl w:val="1"/>
          <w:numId w:val="9"/>
        </w:numPr>
        <w:shd w:val="clear" w:color="auto" w:fill="FFFFFF"/>
        <w:spacing w:before="120" w:beforeAutospacing="0" w:after="120" w:afterAutospacing="0" w:line="312" w:lineRule="auto"/>
        <w:jc w:val="both"/>
        <w:rPr>
          <w:color w:val="000000"/>
          <w:sz w:val="26"/>
          <w:szCs w:val="26"/>
        </w:rPr>
      </w:pPr>
      <w:r w:rsidRPr="00827E13">
        <w:rPr>
          <w:color w:val="000000"/>
          <w:sz w:val="26"/>
          <w:szCs w:val="26"/>
        </w:rPr>
        <w:t>Đối với khu nuôi trồng thủy sản: diện tích mặt nước, sản lượng nuôi trồng;</w:t>
      </w:r>
    </w:p>
    <w:p w14:paraId="4C9F3CAD" w14:textId="77777777" w:rsidR="007158C1" w:rsidRPr="00827E13" w:rsidRDefault="007158C1" w:rsidP="0061094C">
      <w:pPr>
        <w:pStyle w:val="NormalWeb"/>
        <w:numPr>
          <w:ilvl w:val="1"/>
          <w:numId w:val="9"/>
        </w:numPr>
        <w:shd w:val="clear" w:color="auto" w:fill="FFFFFF"/>
        <w:spacing w:before="120" w:beforeAutospacing="0" w:after="120" w:afterAutospacing="0" w:line="312" w:lineRule="auto"/>
        <w:ind w:left="1134" w:hanging="54"/>
        <w:jc w:val="both"/>
        <w:rPr>
          <w:color w:val="000000"/>
          <w:sz w:val="26"/>
          <w:szCs w:val="26"/>
        </w:rPr>
      </w:pPr>
      <w:r w:rsidRPr="00827E13">
        <w:rPr>
          <w:color w:val="000000"/>
          <w:sz w:val="26"/>
          <w:szCs w:val="26"/>
        </w:rPr>
        <w:t>Khu bến cảng, bến tầu: số lượng lao động, khả năng tiếp nhận phương tiện lớn nhất, số lượng hàng hóa, hành khách thông qua trong 01 năm.</w:t>
      </w:r>
    </w:p>
    <w:p w14:paraId="13E791B7" w14:textId="77777777" w:rsidR="007158C1" w:rsidRPr="00341380"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sidRPr="00341380">
        <w:rPr>
          <w:color w:val="000000"/>
          <w:sz w:val="26"/>
          <w:szCs w:val="26"/>
        </w:rPr>
        <w:t>+ Nguồn nước sử dụng (</w:t>
      </w:r>
      <w:r w:rsidRPr="00341380">
        <w:rPr>
          <w:i/>
          <w:iCs/>
          <w:color w:val="000000"/>
          <w:sz w:val="26"/>
          <w:szCs w:val="26"/>
        </w:rPr>
        <w:t>nước từ nguồn cấp nước tập trung; nước từ sông, suối, hồ, ao; nước giếng khoan, giếng đào</w:t>
      </w:r>
      <w:r w:rsidRPr="00341380">
        <w:rPr>
          <w:color w:val="000000"/>
          <w:sz w:val="26"/>
          <w:szCs w:val="26"/>
        </w:rPr>
        <w:t>);</w:t>
      </w:r>
    </w:p>
    <w:p w14:paraId="35CDDD4B" w14:textId="77777777" w:rsidR="007158C1" w:rsidRPr="004F5C81" w:rsidRDefault="007158C1" w:rsidP="0061094C">
      <w:pPr>
        <w:pStyle w:val="NormalWeb"/>
        <w:numPr>
          <w:ilvl w:val="1"/>
          <w:numId w:val="9"/>
        </w:numPr>
        <w:shd w:val="clear" w:color="auto" w:fill="FFFFFF"/>
        <w:spacing w:before="120" w:beforeAutospacing="0" w:after="120" w:afterAutospacing="0" w:line="312" w:lineRule="auto"/>
        <w:jc w:val="both"/>
        <w:rPr>
          <w:color w:val="000000"/>
          <w:sz w:val="26"/>
          <w:szCs w:val="26"/>
        </w:rPr>
      </w:pPr>
      <w:r w:rsidRPr="004F5C81">
        <w:rPr>
          <w:color w:val="000000"/>
          <w:sz w:val="26"/>
          <w:szCs w:val="26"/>
        </w:rPr>
        <w:t>Ước tính lượng nước sử dụng, lượng nước thải;</w:t>
      </w:r>
    </w:p>
    <w:p w14:paraId="35AF487C" w14:textId="77777777" w:rsidR="007158C1" w:rsidRPr="004F5C81" w:rsidRDefault="007158C1" w:rsidP="0061094C">
      <w:pPr>
        <w:pStyle w:val="NormalWeb"/>
        <w:numPr>
          <w:ilvl w:val="1"/>
          <w:numId w:val="9"/>
        </w:numPr>
        <w:shd w:val="clear" w:color="auto" w:fill="FFFFFF"/>
        <w:spacing w:before="120" w:beforeAutospacing="0" w:after="120" w:afterAutospacing="0" w:line="312" w:lineRule="auto"/>
        <w:jc w:val="both"/>
        <w:rPr>
          <w:color w:val="000000"/>
          <w:sz w:val="26"/>
          <w:szCs w:val="26"/>
        </w:rPr>
      </w:pPr>
      <w:r w:rsidRPr="004F5C81">
        <w:rPr>
          <w:color w:val="000000"/>
          <w:sz w:val="26"/>
          <w:szCs w:val="26"/>
        </w:rPr>
        <w:t>Loại hình nước thải (</w:t>
      </w:r>
      <w:r w:rsidRPr="004F5C81">
        <w:rPr>
          <w:i/>
          <w:iCs/>
          <w:color w:val="000000"/>
          <w:sz w:val="26"/>
          <w:szCs w:val="26"/>
        </w:rPr>
        <w:t>công nghiệp, sinh hoạt, làng nghề, chăn nuôi, thủy sản</w:t>
      </w:r>
      <w:r w:rsidRPr="004F5C81">
        <w:rPr>
          <w:color w:val="000000"/>
          <w:sz w:val="26"/>
          <w:szCs w:val="26"/>
        </w:rPr>
        <w:t>);</w:t>
      </w:r>
    </w:p>
    <w:p w14:paraId="207C8667" w14:textId="77777777" w:rsidR="007158C1" w:rsidRPr="004F5C81" w:rsidRDefault="007158C1" w:rsidP="0061094C">
      <w:pPr>
        <w:pStyle w:val="NormalWeb"/>
        <w:numPr>
          <w:ilvl w:val="1"/>
          <w:numId w:val="9"/>
        </w:numPr>
        <w:shd w:val="clear" w:color="auto" w:fill="FFFFFF"/>
        <w:spacing w:before="120" w:beforeAutospacing="0" w:after="120" w:afterAutospacing="0" w:line="312" w:lineRule="auto"/>
        <w:jc w:val="both"/>
        <w:rPr>
          <w:color w:val="000000"/>
          <w:sz w:val="26"/>
          <w:szCs w:val="26"/>
        </w:rPr>
      </w:pPr>
      <w:r w:rsidRPr="004F5C81">
        <w:rPr>
          <w:color w:val="000000"/>
          <w:sz w:val="26"/>
          <w:szCs w:val="26"/>
        </w:rPr>
        <w:t>Năm hoạt động;</w:t>
      </w:r>
    </w:p>
    <w:p w14:paraId="643CF096" w14:textId="77777777" w:rsidR="007158C1" w:rsidRPr="004F5C81" w:rsidRDefault="007158C1" w:rsidP="0061094C">
      <w:pPr>
        <w:pStyle w:val="NormalWeb"/>
        <w:numPr>
          <w:ilvl w:val="1"/>
          <w:numId w:val="9"/>
        </w:numPr>
        <w:shd w:val="clear" w:color="auto" w:fill="FFFFFF"/>
        <w:spacing w:before="120" w:beforeAutospacing="0" w:after="120" w:afterAutospacing="0" w:line="312" w:lineRule="auto"/>
        <w:jc w:val="both"/>
        <w:rPr>
          <w:color w:val="000000"/>
          <w:sz w:val="26"/>
          <w:szCs w:val="26"/>
        </w:rPr>
      </w:pPr>
      <w:r w:rsidRPr="004F5C81">
        <w:rPr>
          <w:color w:val="000000"/>
          <w:sz w:val="26"/>
          <w:szCs w:val="26"/>
        </w:rPr>
        <w:lastRenderedPageBreak/>
        <w:t>Các thông tin khác và ý kiến kiến nghị của địa phương (nếu có).</w:t>
      </w:r>
    </w:p>
    <w:p w14:paraId="10E69C29" w14:textId="77777777" w:rsidR="007158C1" w:rsidRPr="00341380"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Pr>
          <w:color w:val="000000"/>
          <w:sz w:val="26"/>
          <w:szCs w:val="26"/>
        </w:rPr>
        <w:t xml:space="preserve">+ </w:t>
      </w:r>
      <w:r w:rsidRPr="004F5C81">
        <w:rPr>
          <w:color w:val="000000"/>
          <w:sz w:val="26"/>
          <w:szCs w:val="26"/>
        </w:rPr>
        <w:t>Xử lý, tổng hợp tài liệu và phiếu điều tra thống kê, lập danh mục</w:t>
      </w:r>
      <w:r w:rsidRPr="00341380">
        <w:rPr>
          <w:color w:val="000000"/>
          <w:sz w:val="26"/>
          <w:szCs w:val="26"/>
        </w:rPr>
        <w:t xml:space="preserve"> các đối tượng cần điều tra chi tiết</w:t>
      </w:r>
    </w:p>
    <w:p w14:paraId="7A01996C" w14:textId="77777777" w:rsidR="007158C1" w:rsidRPr="004F5C81" w:rsidRDefault="007158C1" w:rsidP="0061094C">
      <w:pPr>
        <w:pStyle w:val="NormalWeb"/>
        <w:numPr>
          <w:ilvl w:val="0"/>
          <w:numId w:val="16"/>
        </w:numPr>
        <w:shd w:val="clear" w:color="auto" w:fill="FFFFFF"/>
        <w:spacing w:before="120" w:beforeAutospacing="0" w:after="120" w:afterAutospacing="0" w:line="312" w:lineRule="auto"/>
        <w:jc w:val="both"/>
        <w:rPr>
          <w:color w:val="000000"/>
          <w:sz w:val="26"/>
          <w:szCs w:val="26"/>
        </w:rPr>
      </w:pPr>
      <w:r w:rsidRPr="004F5C81">
        <w:rPr>
          <w:color w:val="000000"/>
          <w:sz w:val="26"/>
          <w:szCs w:val="26"/>
        </w:rPr>
        <w:t>Tổng hợp thông tin về hiện trạng xả nước thải, chất thải sơ bộ khoanh định các khu vực xả nước thải tập trung trên bản đồ địa hình;</w:t>
      </w:r>
    </w:p>
    <w:p w14:paraId="2A67BDD8" w14:textId="77777777" w:rsidR="007158C1" w:rsidRPr="004F5C81" w:rsidRDefault="007158C1" w:rsidP="0061094C">
      <w:pPr>
        <w:pStyle w:val="NormalWeb"/>
        <w:numPr>
          <w:ilvl w:val="0"/>
          <w:numId w:val="16"/>
        </w:numPr>
        <w:shd w:val="clear" w:color="auto" w:fill="FFFFFF"/>
        <w:spacing w:before="120" w:beforeAutospacing="0" w:after="120" w:afterAutospacing="0" w:line="312" w:lineRule="auto"/>
        <w:jc w:val="both"/>
        <w:rPr>
          <w:color w:val="000000"/>
          <w:sz w:val="26"/>
          <w:szCs w:val="26"/>
        </w:rPr>
      </w:pPr>
      <w:r w:rsidRPr="004F5C81">
        <w:rPr>
          <w:color w:val="000000"/>
          <w:sz w:val="26"/>
          <w:szCs w:val="26"/>
        </w:rPr>
        <w:t>Phân loại, lập danh mục các đối tượng cần điều tra chi tiết có lưu lượng xả thải theo từng tỷ lệ điều tra</w:t>
      </w:r>
    </w:p>
    <w:p w14:paraId="68EAD9D0" w14:textId="77777777" w:rsidR="007158C1" w:rsidRDefault="007158C1" w:rsidP="007158C1">
      <w:pPr>
        <w:pStyle w:val="NormalWeb"/>
        <w:shd w:val="clear" w:color="auto" w:fill="FFFFFF"/>
        <w:spacing w:before="120" w:beforeAutospacing="0" w:after="120" w:afterAutospacing="0" w:line="312" w:lineRule="auto"/>
        <w:jc w:val="both"/>
        <w:rPr>
          <w:b/>
          <w:bCs/>
          <w:i/>
          <w:iCs/>
          <w:color w:val="000000"/>
          <w:sz w:val="26"/>
          <w:szCs w:val="26"/>
          <w:lang w:val="pt-BR"/>
        </w:rPr>
      </w:pPr>
      <w:r>
        <w:rPr>
          <w:b/>
          <w:bCs/>
          <w:color w:val="000000"/>
          <w:sz w:val="26"/>
          <w:szCs w:val="26"/>
        </w:rPr>
        <w:t>2.1.2.</w:t>
      </w:r>
      <w:r w:rsidRPr="000A0810">
        <w:rPr>
          <w:b/>
          <w:bCs/>
          <w:color w:val="000000"/>
          <w:sz w:val="26"/>
          <w:szCs w:val="26"/>
        </w:rPr>
        <w:t xml:space="preserve">Phương pháp </w:t>
      </w:r>
      <w:r>
        <w:rPr>
          <w:b/>
          <w:bCs/>
          <w:color w:val="000000"/>
          <w:sz w:val="26"/>
          <w:szCs w:val="26"/>
        </w:rPr>
        <w:t>nghiên cứu thực tế hiện trường</w:t>
      </w:r>
    </w:p>
    <w:p w14:paraId="14B2F24E" w14:textId="315BDB5F" w:rsidR="007158C1" w:rsidRPr="004D6CC5" w:rsidRDefault="007158C1" w:rsidP="007158C1">
      <w:pPr>
        <w:pStyle w:val="NormalWeb"/>
        <w:shd w:val="clear" w:color="auto" w:fill="FFFFFF"/>
        <w:spacing w:before="120" w:beforeAutospacing="0" w:after="120" w:afterAutospacing="0" w:line="312" w:lineRule="auto"/>
        <w:ind w:firstLine="567"/>
        <w:jc w:val="both"/>
        <w:rPr>
          <w:b/>
          <w:bCs/>
          <w:i/>
          <w:iCs/>
          <w:color w:val="000000"/>
          <w:sz w:val="26"/>
          <w:szCs w:val="26"/>
          <w:lang w:val="pt-BR"/>
        </w:rPr>
      </w:pPr>
      <w:r>
        <w:rPr>
          <w:b/>
          <w:bCs/>
          <w:i/>
          <w:iCs/>
          <w:color w:val="000000"/>
          <w:sz w:val="26"/>
          <w:szCs w:val="26"/>
          <w:lang w:val="pt-BR"/>
        </w:rPr>
        <w:t>1)</w:t>
      </w:r>
      <w:r w:rsidRPr="009E3F51">
        <w:rPr>
          <w:b/>
          <w:bCs/>
          <w:i/>
          <w:iCs/>
          <w:color w:val="000000"/>
          <w:sz w:val="26"/>
          <w:szCs w:val="26"/>
          <w:lang w:val="pt-BR"/>
        </w:rPr>
        <w:t>Phỏng vấn trực tiếp</w:t>
      </w:r>
    </w:p>
    <w:p w14:paraId="300669D6" w14:textId="77777777" w:rsidR="007158C1" w:rsidRPr="002C6E81"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Pr>
          <w:color w:val="000000"/>
          <w:sz w:val="26"/>
          <w:szCs w:val="26"/>
          <w:lang w:val="pt-BR"/>
        </w:rPr>
        <w:t xml:space="preserve">+ </w:t>
      </w:r>
      <w:r w:rsidRPr="002C6E81">
        <w:rPr>
          <w:color w:val="000000"/>
          <w:sz w:val="26"/>
          <w:szCs w:val="26"/>
          <w:lang w:val="pt-BR"/>
        </w:rPr>
        <w:t>Phỏng vấn trực tiếp người có trách nhiệm của đối tượng phát sinh nước thải, chất thải</w:t>
      </w:r>
      <w:r>
        <w:rPr>
          <w:color w:val="000000"/>
          <w:sz w:val="26"/>
          <w:szCs w:val="26"/>
          <w:lang w:val="pt-BR"/>
        </w:rPr>
        <w:t>;</w:t>
      </w:r>
    </w:p>
    <w:p w14:paraId="011705DF" w14:textId="77777777" w:rsidR="007158C1" w:rsidRPr="002C6E81"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Pr>
          <w:color w:val="000000"/>
          <w:sz w:val="26"/>
          <w:szCs w:val="26"/>
          <w:lang w:val="pt-BR"/>
        </w:rPr>
        <w:t xml:space="preserve">+ </w:t>
      </w:r>
      <w:r w:rsidRPr="002C6E81">
        <w:rPr>
          <w:color w:val="000000"/>
          <w:sz w:val="26"/>
          <w:szCs w:val="26"/>
          <w:lang w:val="pt-BR"/>
        </w:rPr>
        <w:t>Nội dung phỏng vấn: tập trung vào các vấn đề hiện trạng thu gom, xử lý, xả nước thải, chất thải thực tế của đối tượng phát sinh nước thải và kiến nghị góp ý (nếu có);</w:t>
      </w:r>
    </w:p>
    <w:p w14:paraId="6B48E84B" w14:textId="77777777" w:rsidR="007158C1" w:rsidRPr="002C6E81"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Pr>
          <w:color w:val="000000"/>
          <w:sz w:val="26"/>
          <w:szCs w:val="26"/>
          <w:lang w:val="pt-BR"/>
        </w:rPr>
        <w:t xml:space="preserve">+ </w:t>
      </w:r>
      <w:r w:rsidRPr="002C6E81">
        <w:rPr>
          <w:color w:val="000000"/>
          <w:sz w:val="26"/>
          <w:szCs w:val="26"/>
          <w:lang w:val="pt-BR"/>
        </w:rPr>
        <w:t>Hình thức: ghi chép vào sổ ghi chép.</w:t>
      </w:r>
    </w:p>
    <w:p w14:paraId="67046C7F" w14:textId="77777777" w:rsidR="007158C1" w:rsidRPr="0013254B" w:rsidRDefault="007158C1" w:rsidP="007158C1">
      <w:pPr>
        <w:pStyle w:val="NormalWeb"/>
        <w:shd w:val="clear" w:color="auto" w:fill="FFFFFF"/>
        <w:spacing w:before="120" w:beforeAutospacing="0" w:after="120" w:afterAutospacing="0" w:line="312" w:lineRule="auto"/>
        <w:ind w:firstLine="567"/>
        <w:rPr>
          <w:b/>
          <w:bCs/>
          <w:i/>
          <w:iCs/>
          <w:color w:val="000000"/>
          <w:sz w:val="26"/>
          <w:szCs w:val="26"/>
        </w:rPr>
      </w:pPr>
      <w:r w:rsidRPr="0013254B">
        <w:rPr>
          <w:b/>
          <w:bCs/>
          <w:i/>
          <w:iCs/>
          <w:color w:val="000000"/>
          <w:sz w:val="26"/>
          <w:szCs w:val="26"/>
          <w:lang w:val="pt-BR"/>
        </w:rPr>
        <w:t>2) Thu thập tài liệu</w:t>
      </w:r>
    </w:p>
    <w:p w14:paraId="2FC3350E" w14:textId="77777777" w:rsidR="007158C1" w:rsidRDefault="007158C1" w:rsidP="007158C1">
      <w:pPr>
        <w:pStyle w:val="NormalWeb"/>
        <w:shd w:val="clear" w:color="auto" w:fill="FFFFFF"/>
        <w:spacing w:before="120" w:beforeAutospacing="0" w:after="120" w:afterAutospacing="0" w:line="312" w:lineRule="auto"/>
        <w:ind w:firstLine="360"/>
        <w:jc w:val="both"/>
        <w:rPr>
          <w:color w:val="000000"/>
          <w:sz w:val="26"/>
          <w:szCs w:val="26"/>
          <w:lang w:val="pt-BR"/>
        </w:rPr>
      </w:pPr>
      <w:r w:rsidRPr="002C6E81">
        <w:rPr>
          <w:color w:val="000000"/>
          <w:sz w:val="26"/>
          <w:szCs w:val="26"/>
          <w:lang w:val="pt-BR"/>
        </w:rPr>
        <w:t xml:space="preserve">Thu thập các tài liệu </w:t>
      </w:r>
      <w:r>
        <w:rPr>
          <w:color w:val="000000"/>
          <w:sz w:val="26"/>
          <w:szCs w:val="26"/>
          <w:lang w:val="pt-BR"/>
        </w:rPr>
        <w:t>sau :</w:t>
      </w:r>
    </w:p>
    <w:p w14:paraId="6ED729A8" w14:textId="77777777" w:rsidR="007158C1" w:rsidRPr="002C6E81"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Pr>
          <w:color w:val="000000"/>
          <w:sz w:val="26"/>
          <w:szCs w:val="26"/>
          <w:lang w:val="pt-BR"/>
        </w:rPr>
        <w:t>+ T</w:t>
      </w:r>
      <w:r w:rsidRPr="002C6E81">
        <w:rPr>
          <w:color w:val="000000"/>
          <w:sz w:val="26"/>
          <w:szCs w:val="26"/>
          <w:lang w:val="pt-BR"/>
        </w:rPr>
        <w:t>ình hình thu gom, xử lý, xả nước thải, chất thải của đối tượng phát sinh nước thải, chất thải (nếu có):</w:t>
      </w:r>
    </w:p>
    <w:p w14:paraId="4F660E7D" w14:textId="77777777" w:rsidR="007158C1" w:rsidRPr="002C6E81"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Pr>
          <w:color w:val="000000"/>
          <w:sz w:val="26"/>
          <w:szCs w:val="26"/>
        </w:rPr>
        <w:t xml:space="preserve">+ </w:t>
      </w:r>
      <w:r w:rsidRPr="002C6E81">
        <w:rPr>
          <w:color w:val="000000"/>
          <w:sz w:val="26"/>
          <w:szCs w:val="26"/>
        </w:rPr>
        <w:t>Sơ đồ công nghệ xử lý nước thải, chất thải; công suất, hiệu quả xử lý nước thải, chất thải</w:t>
      </w:r>
    </w:p>
    <w:p w14:paraId="1946A003" w14:textId="77777777" w:rsidR="007158C1" w:rsidRPr="002C6E81"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Pr>
          <w:color w:val="000000"/>
          <w:sz w:val="26"/>
          <w:szCs w:val="26"/>
        </w:rPr>
        <w:t xml:space="preserve">+ </w:t>
      </w:r>
      <w:r w:rsidRPr="002C6E81">
        <w:rPr>
          <w:color w:val="000000"/>
          <w:sz w:val="26"/>
          <w:szCs w:val="26"/>
        </w:rPr>
        <w:t xml:space="preserve">Sơ đồ hệ thống thu gom nước thải, </w:t>
      </w:r>
      <w:r>
        <w:rPr>
          <w:color w:val="000000"/>
          <w:sz w:val="26"/>
          <w:szCs w:val="26"/>
        </w:rPr>
        <w:t xml:space="preserve">chất thải, </w:t>
      </w:r>
      <w:r w:rsidRPr="002C6E81">
        <w:rPr>
          <w:color w:val="000000"/>
          <w:sz w:val="26"/>
          <w:szCs w:val="26"/>
        </w:rPr>
        <w:t>nước mưa;</w:t>
      </w:r>
    </w:p>
    <w:p w14:paraId="45755B52" w14:textId="77777777" w:rsidR="007158C1" w:rsidRPr="002C6E81"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Pr>
          <w:color w:val="000000"/>
          <w:sz w:val="26"/>
          <w:szCs w:val="26"/>
        </w:rPr>
        <w:t xml:space="preserve">+ </w:t>
      </w:r>
      <w:r w:rsidRPr="002C6E81">
        <w:rPr>
          <w:color w:val="000000"/>
          <w:sz w:val="26"/>
          <w:szCs w:val="26"/>
        </w:rPr>
        <w:t>Sơ đồ dẫn nước thải sau xử lý vào nguồn nước;</w:t>
      </w:r>
    </w:p>
    <w:p w14:paraId="423D3686" w14:textId="77777777" w:rsidR="007158C1" w:rsidRPr="002C6E81"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Pr>
          <w:color w:val="000000"/>
          <w:sz w:val="26"/>
          <w:szCs w:val="26"/>
        </w:rPr>
        <w:t xml:space="preserve">+ </w:t>
      </w:r>
      <w:r w:rsidRPr="002C6E81">
        <w:rPr>
          <w:color w:val="000000"/>
          <w:sz w:val="26"/>
          <w:szCs w:val="26"/>
        </w:rPr>
        <w:t>Kết quả quan trắc chất lượng nước thải, chất thải và nước nguồn tiếp nhận;</w:t>
      </w:r>
    </w:p>
    <w:p w14:paraId="4161956F" w14:textId="77777777" w:rsidR="007158C1" w:rsidRPr="002C6E81"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Pr>
          <w:color w:val="000000"/>
          <w:sz w:val="26"/>
          <w:szCs w:val="26"/>
        </w:rPr>
        <w:t xml:space="preserve">+ </w:t>
      </w:r>
      <w:r w:rsidRPr="002C6E81">
        <w:rPr>
          <w:color w:val="000000"/>
          <w:sz w:val="26"/>
          <w:szCs w:val="26"/>
        </w:rPr>
        <w:t>Quy trình vận hành và nhật ký vận hành hệ thống xử lý nước thải; chất thải</w:t>
      </w:r>
    </w:p>
    <w:p w14:paraId="57AEAC99" w14:textId="77777777" w:rsidR="007158C1" w:rsidRPr="002C6E81"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Pr>
          <w:color w:val="000000"/>
          <w:sz w:val="26"/>
          <w:szCs w:val="26"/>
        </w:rPr>
        <w:t xml:space="preserve">+ </w:t>
      </w:r>
      <w:r w:rsidRPr="002C6E81">
        <w:rPr>
          <w:color w:val="000000"/>
          <w:sz w:val="26"/>
          <w:szCs w:val="26"/>
        </w:rPr>
        <w:t>Tình trạng hoạt động của hệ thống xử lý nước thải</w:t>
      </w:r>
      <w:r>
        <w:rPr>
          <w:color w:val="000000"/>
          <w:sz w:val="26"/>
          <w:szCs w:val="26"/>
        </w:rPr>
        <w:t>, chất thải</w:t>
      </w:r>
      <w:r w:rsidRPr="002C6E81">
        <w:rPr>
          <w:color w:val="000000"/>
          <w:sz w:val="26"/>
          <w:szCs w:val="26"/>
        </w:rPr>
        <w:t>.</w:t>
      </w:r>
    </w:p>
    <w:p w14:paraId="63204B49" w14:textId="77777777" w:rsidR="007158C1" w:rsidRDefault="007158C1" w:rsidP="007158C1">
      <w:pPr>
        <w:pStyle w:val="NormalWeb"/>
        <w:shd w:val="clear" w:color="auto" w:fill="FFFFFF"/>
        <w:spacing w:before="120" w:beforeAutospacing="0" w:after="120" w:afterAutospacing="0" w:line="312" w:lineRule="auto"/>
        <w:ind w:firstLine="567"/>
        <w:rPr>
          <w:b/>
          <w:bCs/>
          <w:i/>
          <w:iCs/>
          <w:color w:val="000000"/>
          <w:sz w:val="26"/>
          <w:szCs w:val="26"/>
        </w:rPr>
      </w:pPr>
      <w:r>
        <w:rPr>
          <w:b/>
          <w:bCs/>
          <w:i/>
          <w:iCs/>
          <w:color w:val="000000"/>
          <w:sz w:val="26"/>
          <w:szCs w:val="26"/>
          <w:lang w:val="pt-BR"/>
        </w:rPr>
        <w:t>3)</w:t>
      </w:r>
      <w:r w:rsidRPr="002237C7">
        <w:rPr>
          <w:b/>
          <w:bCs/>
          <w:i/>
          <w:iCs/>
          <w:color w:val="000000"/>
          <w:sz w:val="26"/>
          <w:szCs w:val="26"/>
          <w:lang w:val="pt-BR"/>
        </w:rPr>
        <w:t xml:space="preserve"> Đo đạc các chỉ tiêu chất lượng nước tại hiện trường</w:t>
      </w:r>
    </w:p>
    <w:p w14:paraId="68F52A53" w14:textId="77777777" w:rsidR="007158C1" w:rsidRPr="006A0C67" w:rsidRDefault="007158C1" w:rsidP="007158C1">
      <w:pPr>
        <w:pStyle w:val="NormalWeb"/>
        <w:shd w:val="clear" w:color="auto" w:fill="FFFFFF"/>
        <w:spacing w:before="120" w:beforeAutospacing="0" w:after="120" w:afterAutospacing="0" w:line="312" w:lineRule="auto"/>
        <w:ind w:firstLine="567"/>
        <w:rPr>
          <w:b/>
          <w:bCs/>
          <w:i/>
          <w:iCs/>
          <w:color w:val="000000"/>
          <w:sz w:val="26"/>
          <w:szCs w:val="26"/>
        </w:rPr>
      </w:pPr>
      <w:r>
        <w:rPr>
          <w:color w:val="000000"/>
          <w:sz w:val="26"/>
          <w:szCs w:val="26"/>
          <w:lang w:val="pt-BR"/>
        </w:rPr>
        <w:t xml:space="preserve">+ </w:t>
      </w:r>
      <w:r w:rsidRPr="002237C7">
        <w:rPr>
          <w:color w:val="000000"/>
          <w:sz w:val="26"/>
          <w:szCs w:val="26"/>
          <w:lang w:val="pt-BR"/>
        </w:rPr>
        <w:t>Đo các chỉ tiêu chất lượng nước thải: nhiệt độ, độ pH, độ dẫn điện, độ muối, độ đục và tổng khoáng hóa bằng máy đo đa chỉ tiêu, máy đo pH, máy đo độ đục;</w:t>
      </w:r>
    </w:p>
    <w:p w14:paraId="2065A731" w14:textId="77777777" w:rsidR="007158C1" w:rsidRPr="002237C7" w:rsidRDefault="007158C1" w:rsidP="007158C1">
      <w:pPr>
        <w:pStyle w:val="NormalWeb"/>
        <w:shd w:val="clear" w:color="auto" w:fill="FFFFFF"/>
        <w:spacing w:before="120" w:beforeAutospacing="0" w:after="120" w:afterAutospacing="0" w:line="312" w:lineRule="auto"/>
        <w:ind w:firstLine="567"/>
        <w:rPr>
          <w:color w:val="000000"/>
          <w:sz w:val="26"/>
          <w:szCs w:val="26"/>
        </w:rPr>
      </w:pPr>
      <w:r>
        <w:rPr>
          <w:color w:val="000000"/>
          <w:sz w:val="26"/>
          <w:szCs w:val="26"/>
          <w:lang w:val="pt-BR"/>
        </w:rPr>
        <w:t xml:space="preserve">+ </w:t>
      </w:r>
      <w:r w:rsidRPr="002237C7">
        <w:rPr>
          <w:color w:val="000000"/>
          <w:sz w:val="26"/>
          <w:szCs w:val="26"/>
          <w:lang w:val="pt-BR"/>
        </w:rPr>
        <w:t>Vị trí đo: tại cửa xả nước thải của các đối tượng phát sinh;</w:t>
      </w:r>
    </w:p>
    <w:p w14:paraId="76CBD1FF" w14:textId="77777777" w:rsidR="007158C1" w:rsidRPr="002237C7" w:rsidRDefault="007158C1" w:rsidP="007158C1">
      <w:pPr>
        <w:pStyle w:val="NormalWeb"/>
        <w:shd w:val="clear" w:color="auto" w:fill="FFFFFF"/>
        <w:spacing w:before="120" w:beforeAutospacing="0" w:after="120" w:afterAutospacing="0" w:line="312" w:lineRule="auto"/>
        <w:ind w:firstLine="567"/>
        <w:rPr>
          <w:color w:val="000000"/>
          <w:sz w:val="26"/>
          <w:szCs w:val="26"/>
        </w:rPr>
      </w:pPr>
      <w:r>
        <w:rPr>
          <w:color w:val="000000"/>
          <w:sz w:val="26"/>
          <w:szCs w:val="26"/>
          <w:lang w:val="pt-BR"/>
        </w:rPr>
        <w:lastRenderedPageBreak/>
        <w:t xml:space="preserve">+ </w:t>
      </w:r>
      <w:r w:rsidRPr="002237C7">
        <w:rPr>
          <w:color w:val="000000"/>
          <w:sz w:val="26"/>
          <w:szCs w:val="26"/>
          <w:lang w:val="nb-NO"/>
        </w:rPr>
        <w:t>Máy đo chất lượng nước đa chỉ tiêu được lắp đặt trước khi tiến hành đo đạc. Khi đo, đọc kết quả 3 lần và lấy số liệu trung bình.</w:t>
      </w:r>
    </w:p>
    <w:p w14:paraId="0444239E" w14:textId="77777777" w:rsidR="007158C1" w:rsidRPr="00C536D3" w:rsidRDefault="007158C1" w:rsidP="007158C1">
      <w:pPr>
        <w:pStyle w:val="NormalWeb"/>
        <w:shd w:val="clear" w:color="auto" w:fill="FFFFFF"/>
        <w:spacing w:before="120" w:beforeAutospacing="0" w:after="120" w:afterAutospacing="0" w:line="312" w:lineRule="auto"/>
        <w:ind w:firstLine="567"/>
        <w:rPr>
          <w:b/>
          <w:bCs/>
          <w:i/>
          <w:iCs/>
          <w:color w:val="000000"/>
          <w:sz w:val="26"/>
          <w:szCs w:val="26"/>
        </w:rPr>
      </w:pPr>
      <w:r>
        <w:rPr>
          <w:b/>
          <w:bCs/>
          <w:i/>
          <w:iCs/>
          <w:color w:val="000000"/>
          <w:sz w:val="26"/>
          <w:szCs w:val="26"/>
          <w:lang w:val="pt-BR"/>
        </w:rPr>
        <w:t>4)</w:t>
      </w:r>
      <w:r w:rsidRPr="00C536D3">
        <w:rPr>
          <w:b/>
          <w:bCs/>
          <w:i/>
          <w:iCs/>
          <w:color w:val="000000"/>
          <w:sz w:val="26"/>
          <w:szCs w:val="26"/>
          <w:lang w:val="pt-BR"/>
        </w:rPr>
        <w:t>Chỉnh lý, xử lý, số liệu điều tra thực địa hàng ngày</w:t>
      </w:r>
    </w:p>
    <w:p w14:paraId="4517212A" w14:textId="77777777" w:rsidR="007158C1" w:rsidRPr="000A46A1"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Pr>
          <w:color w:val="000000"/>
          <w:sz w:val="26"/>
          <w:szCs w:val="26"/>
        </w:rPr>
        <w:t xml:space="preserve">+ </w:t>
      </w:r>
      <w:r w:rsidRPr="000A46A1">
        <w:rPr>
          <w:color w:val="000000"/>
          <w:sz w:val="26"/>
          <w:szCs w:val="26"/>
          <w:lang w:val="vi-VN"/>
        </w:rPr>
        <w:t>Kiểm tra, chỉnh lý tài liệu, số liệu điều tra thực địa trong ngày (</w:t>
      </w:r>
      <w:r w:rsidRPr="000A46A1">
        <w:rPr>
          <w:i/>
          <w:iCs/>
          <w:color w:val="000000"/>
          <w:sz w:val="26"/>
          <w:szCs w:val="26"/>
          <w:lang w:val="vi-VN"/>
        </w:rPr>
        <w:t>sổ nhật ký điều tra,..</w:t>
      </w:r>
      <w:r w:rsidRPr="000A46A1">
        <w:rPr>
          <w:color w:val="000000"/>
          <w:sz w:val="26"/>
          <w:szCs w:val="26"/>
          <w:lang w:val="vi-VN"/>
        </w:rPr>
        <w:t>.);</w:t>
      </w:r>
    </w:p>
    <w:p w14:paraId="23602E03" w14:textId="77777777" w:rsidR="007158C1" w:rsidRPr="000A46A1"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Pr>
          <w:color w:val="000000"/>
          <w:sz w:val="26"/>
          <w:szCs w:val="26"/>
        </w:rPr>
        <w:t xml:space="preserve">+ </w:t>
      </w:r>
      <w:r w:rsidRPr="000A46A1">
        <w:rPr>
          <w:color w:val="000000"/>
          <w:sz w:val="26"/>
          <w:szCs w:val="26"/>
          <w:lang w:val="vi-VN"/>
        </w:rPr>
        <w:t>Rà soát, kiểm tra nội dung, khối lượng các công việc đã thực hiện ngoài thực địa;</w:t>
      </w:r>
    </w:p>
    <w:p w14:paraId="3BD1F631" w14:textId="77777777" w:rsidR="007158C1" w:rsidRPr="000A46A1"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Pr>
          <w:color w:val="000000"/>
          <w:sz w:val="26"/>
          <w:szCs w:val="26"/>
        </w:rPr>
        <w:t xml:space="preserve">+ </w:t>
      </w:r>
      <w:r w:rsidRPr="000A46A1">
        <w:rPr>
          <w:color w:val="000000"/>
          <w:sz w:val="26"/>
          <w:szCs w:val="26"/>
          <w:lang w:val="vi-VN"/>
        </w:rPr>
        <w:t>Điều chỉnh kế hoạch, phương án đi lộ trình điều tra; điều chỉnh, bổ sung khối lượng, nội dung công việc điều tra thực địa (</w:t>
      </w:r>
      <w:r w:rsidRPr="000A46A1">
        <w:rPr>
          <w:i/>
          <w:iCs/>
          <w:color w:val="000000"/>
          <w:sz w:val="26"/>
          <w:szCs w:val="26"/>
          <w:lang w:val="vi-VN"/>
        </w:rPr>
        <w:t>nếu cần thiết</w:t>
      </w:r>
      <w:r w:rsidRPr="000A46A1">
        <w:rPr>
          <w:color w:val="000000"/>
          <w:sz w:val="26"/>
          <w:szCs w:val="26"/>
          <w:lang w:val="vi-VN"/>
        </w:rPr>
        <w:t>)</w:t>
      </w:r>
      <w:r w:rsidRPr="000A46A1">
        <w:rPr>
          <w:color w:val="000000"/>
          <w:sz w:val="26"/>
          <w:szCs w:val="26"/>
        </w:rPr>
        <w:t>.</w:t>
      </w:r>
    </w:p>
    <w:p w14:paraId="00DE8C1F" w14:textId="77777777" w:rsidR="007158C1" w:rsidRPr="000A46A1"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Pr>
          <w:color w:val="000000"/>
          <w:sz w:val="26"/>
          <w:szCs w:val="26"/>
        </w:rPr>
        <w:t xml:space="preserve">+ </w:t>
      </w:r>
      <w:r w:rsidRPr="000A46A1">
        <w:rPr>
          <w:color w:val="000000"/>
          <w:sz w:val="26"/>
          <w:szCs w:val="26"/>
        </w:rPr>
        <w:t>Khi phát hiện các nội dung thông tin chưa rõ ràng, cần tổ chức hành trình kiểm tra có sự tham gia của trưởng nhóm khảo sát.</w:t>
      </w:r>
    </w:p>
    <w:p w14:paraId="74B23E53" w14:textId="77777777" w:rsidR="007158C1" w:rsidRPr="000A46A1" w:rsidRDefault="007158C1" w:rsidP="007158C1">
      <w:pPr>
        <w:pStyle w:val="NormalWeb"/>
        <w:shd w:val="clear" w:color="auto" w:fill="FFFFFF"/>
        <w:spacing w:before="120" w:beforeAutospacing="0" w:after="120" w:afterAutospacing="0" w:line="312" w:lineRule="auto"/>
        <w:ind w:firstLine="567"/>
        <w:jc w:val="both"/>
        <w:rPr>
          <w:color w:val="000000"/>
          <w:sz w:val="26"/>
          <w:szCs w:val="26"/>
        </w:rPr>
      </w:pPr>
      <w:r>
        <w:rPr>
          <w:color w:val="000000"/>
          <w:sz w:val="26"/>
          <w:szCs w:val="26"/>
        </w:rPr>
        <w:t xml:space="preserve">+ </w:t>
      </w:r>
      <w:r w:rsidRPr="000A46A1">
        <w:rPr>
          <w:color w:val="000000"/>
          <w:sz w:val="26"/>
          <w:szCs w:val="26"/>
          <w:lang w:val="vi-VN"/>
        </w:rPr>
        <w:t>Kiểm tra, hiệu chỉnh máy móc, thiết bị phục vụ công tác điều tra sau mỗi ngày làm việc.</w:t>
      </w:r>
    </w:p>
    <w:p w14:paraId="750DF7C7" w14:textId="77777777" w:rsidR="007158C1" w:rsidRPr="004210D1" w:rsidRDefault="007158C1" w:rsidP="007158C1">
      <w:pPr>
        <w:ind w:firstLine="567"/>
        <w:rPr>
          <w:b/>
          <w:bCs/>
          <w:szCs w:val="26"/>
        </w:rPr>
      </w:pPr>
      <w:r>
        <w:rPr>
          <w:b/>
          <w:bCs/>
          <w:szCs w:val="26"/>
        </w:rPr>
        <w:t>2.2.</w:t>
      </w:r>
      <w:r w:rsidRPr="004210D1">
        <w:rPr>
          <w:b/>
          <w:bCs/>
          <w:szCs w:val="26"/>
        </w:rPr>
        <w:t>Nghiên cứu đặc điểm địa chất, địa chất thủy văn tại khu vực phân bố nguồn thải Đồng bằng châu thổ sông Hồng (Bắc Ninh, Ninh Bình, Hà Nội) và vùng cát ven biển miền Trung trong quá trình nghiên cứu, khảo sát thực tế hiện trường</w:t>
      </w:r>
    </w:p>
    <w:p w14:paraId="33E77BD0" w14:textId="77777777" w:rsidR="007158C1" w:rsidRPr="007A3721" w:rsidRDefault="007158C1" w:rsidP="007158C1">
      <w:pPr>
        <w:pStyle w:val="ListParagraph"/>
        <w:ind w:left="0" w:firstLine="720"/>
        <w:rPr>
          <w:b/>
          <w:bCs/>
          <w:i/>
          <w:iCs/>
          <w:szCs w:val="26"/>
        </w:rPr>
      </w:pPr>
      <w:r>
        <w:rPr>
          <w:b/>
          <w:bCs/>
          <w:i/>
          <w:iCs/>
          <w:szCs w:val="26"/>
        </w:rPr>
        <w:t>2.2.1</w:t>
      </w:r>
      <w:r w:rsidRPr="007A3721">
        <w:rPr>
          <w:b/>
          <w:bCs/>
          <w:i/>
          <w:iCs/>
          <w:szCs w:val="26"/>
        </w:rPr>
        <w:t>Nghiên cứu đặc điểm đi̤a tầng, thành phần thạch học, đặc điểm đi̤a hóa ở một số khu vực phân bố nguồn thải có khả năng gây ô nhiê̄m kim loại nặng vào các tầng chứa nước thành tạo bở rời vùng đồng bằng châu thổ sông Hồng và vùng cát ven biển miền Trung.</w:t>
      </w:r>
    </w:p>
    <w:p w14:paraId="5285B167" w14:textId="77777777" w:rsidR="007158C1" w:rsidRPr="007A3721" w:rsidRDefault="007158C1" w:rsidP="007158C1">
      <w:pPr>
        <w:ind w:firstLine="567"/>
        <w:rPr>
          <w:szCs w:val="26"/>
        </w:rPr>
      </w:pPr>
      <w:r w:rsidRPr="007A3721">
        <w:rPr>
          <w:i/>
          <w:iCs/>
          <w:szCs w:val="26"/>
        </w:rPr>
        <w:t>+</w:t>
      </w:r>
      <w:r w:rsidRPr="007A3721">
        <w:rPr>
          <w:szCs w:val="26"/>
        </w:rPr>
        <w:t xml:space="preserve"> Nội dung nghiên cứu thực địa để xác định đặc điểm địa tầng, thành phần thạch học, địa hóa… mức độ chi tiết tùy thuộc vào tỷ lệ bản đồ. Tuy nhiên phương pháp nghiên cứu chung cần thiết để đạt được trong nghiên cứu địa chất nói chung và nghiên cứu địa chất trong lĩnh vực môi trường nói riêng đều theo phương pháp</w:t>
      </w:r>
      <w:r>
        <w:rPr>
          <w:szCs w:val="26"/>
        </w:rPr>
        <w:t xml:space="preserve"> và nội dung</w:t>
      </w:r>
      <w:r w:rsidRPr="007A3721">
        <w:rPr>
          <w:szCs w:val="26"/>
        </w:rPr>
        <w:t xml:space="preserve"> chung sau đây:</w:t>
      </w:r>
    </w:p>
    <w:p w14:paraId="6DF3AA43" w14:textId="77777777" w:rsidR="007158C1" w:rsidRPr="00E9554E" w:rsidRDefault="007158C1" w:rsidP="007158C1">
      <w:pPr>
        <w:pStyle w:val="ListParagraph"/>
        <w:shd w:val="clear" w:color="auto" w:fill="FFFFFF"/>
        <w:ind w:left="0" w:right="120" w:firstLine="567"/>
        <w:rPr>
          <w:color w:val="282828"/>
          <w:szCs w:val="26"/>
        </w:rPr>
      </w:pPr>
      <w:r>
        <w:rPr>
          <w:color w:val="282828"/>
          <w:szCs w:val="26"/>
        </w:rPr>
        <w:t xml:space="preserve">+ </w:t>
      </w:r>
      <w:r w:rsidRPr="00E9554E">
        <w:rPr>
          <w:color w:val="282828"/>
          <w:szCs w:val="26"/>
        </w:rPr>
        <w:t>Các phương pháp thực địa: khảo sát địa chất, thu thập thông tin (số liệu địa chất, lấy mẫu…) thông qua quan sát bằng mắt thường hoặc sử dụng các máy móc hiện đại (địa vật lý, khoan, viễn thám…).</w:t>
      </w:r>
      <w:r>
        <w:rPr>
          <w:color w:val="282828"/>
          <w:szCs w:val="26"/>
        </w:rPr>
        <w:t xml:space="preserve"> Nội dung nghiên cứu cụ thể như sau:</w:t>
      </w:r>
    </w:p>
    <w:p w14:paraId="37D7B11F" w14:textId="77777777" w:rsidR="007158C1" w:rsidRPr="007A3721" w:rsidRDefault="007158C1" w:rsidP="0061094C">
      <w:pPr>
        <w:pStyle w:val="ListParagraph"/>
        <w:numPr>
          <w:ilvl w:val="0"/>
          <w:numId w:val="33"/>
        </w:numPr>
        <w:shd w:val="clear" w:color="auto" w:fill="FFFFFF"/>
        <w:ind w:left="0" w:firstLine="1134"/>
        <w:rPr>
          <w:color w:val="000000"/>
          <w:szCs w:val="26"/>
        </w:rPr>
      </w:pPr>
      <w:r w:rsidRPr="007A3721">
        <w:rPr>
          <w:color w:val="000000"/>
          <w:szCs w:val="26"/>
        </w:rPr>
        <w:t>Phương pháp khảo sát đối với nghiên cứu địa chất trong nội dung c</w:t>
      </w:r>
      <w:r>
        <w:rPr>
          <w:color w:val="000000"/>
          <w:szCs w:val="26"/>
        </w:rPr>
        <w:t>ủa</w:t>
      </w:r>
      <w:r w:rsidRPr="007A3721">
        <w:rPr>
          <w:color w:val="000000"/>
          <w:szCs w:val="26"/>
        </w:rPr>
        <w:t xml:space="preserve"> đề tài cần tiến hành công việc sau :</w:t>
      </w:r>
    </w:p>
    <w:p w14:paraId="68B2B193" w14:textId="77777777" w:rsidR="007158C1" w:rsidRPr="007A3721" w:rsidRDefault="007158C1" w:rsidP="0061094C">
      <w:pPr>
        <w:pStyle w:val="ListParagraph"/>
        <w:numPr>
          <w:ilvl w:val="0"/>
          <w:numId w:val="17"/>
        </w:numPr>
        <w:shd w:val="clear" w:color="auto" w:fill="FFFFFF"/>
        <w:ind w:left="0" w:right="120" w:firstLine="1134"/>
        <w:rPr>
          <w:color w:val="282828"/>
          <w:szCs w:val="26"/>
        </w:rPr>
      </w:pPr>
      <w:r w:rsidRPr="007A3721">
        <w:rPr>
          <w:color w:val="282828"/>
          <w:szCs w:val="26"/>
        </w:rPr>
        <w:t>Xác định đặc điểm các phân vị địa tầng tại vùng Châu thổ sông Hồng và vùng miền trung.</w:t>
      </w:r>
    </w:p>
    <w:p w14:paraId="2A5340E6" w14:textId="77777777" w:rsidR="007158C1" w:rsidRPr="005F2EDD" w:rsidRDefault="007158C1" w:rsidP="0061094C">
      <w:pPr>
        <w:pStyle w:val="ListParagraph"/>
        <w:numPr>
          <w:ilvl w:val="0"/>
          <w:numId w:val="17"/>
        </w:numPr>
        <w:shd w:val="clear" w:color="auto" w:fill="FFFFFF"/>
        <w:ind w:left="0" w:firstLine="1080"/>
        <w:rPr>
          <w:color w:val="000000"/>
          <w:szCs w:val="26"/>
        </w:rPr>
      </w:pPr>
      <w:r w:rsidRPr="005F2EDD">
        <w:rPr>
          <w:color w:val="282828"/>
          <w:szCs w:val="26"/>
        </w:rPr>
        <w:lastRenderedPageBreak/>
        <w:t>Xác định đặc điểm địa chất, thạch học… tại các điểm xả thải chất thải, nước thải từ các làng nghề, khu công nghiệp, tại các bãi rác…</w:t>
      </w:r>
    </w:p>
    <w:p w14:paraId="56ED91FE" w14:textId="77777777" w:rsidR="007158C1" w:rsidRPr="005F2EDD" w:rsidRDefault="007158C1" w:rsidP="0061094C">
      <w:pPr>
        <w:pStyle w:val="ListParagraph"/>
        <w:numPr>
          <w:ilvl w:val="0"/>
          <w:numId w:val="17"/>
        </w:numPr>
        <w:shd w:val="clear" w:color="auto" w:fill="FFFFFF"/>
        <w:ind w:left="0" w:firstLine="1080"/>
        <w:rPr>
          <w:color w:val="000000"/>
          <w:szCs w:val="26"/>
        </w:rPr>
      </w:pPr>
      <w:r w:rsidRPr="005F2EDD">
        <w:rPr>
          <w:color w:val="282828"/>
          <w:szCs w:val="26"/>
        </w:rPr>
        <w:t xml:space="preserve">Lập </w:t>
      </w:r>
      <w:r>
        <w:rPr>
          <w:color w:val="282828"/>
          <w:szCs w:val="26"/>
        </w:rPr>
        <w:t xml:space="preserve">5 </w:t>
      </w:r>
      <w:r w:rsidRPr="005F2EDD">
        <w:rPr>
          <w:color w:val="282828"/>
          <w:szCs w:val="26"/>
        </w:rPr>
        <w:t xml:space="preserve">sơ đồ địa chất – thạch học các điểm ô nhiễm tại </w:t>
      </w:r>
      <w:r>
        <w:rPr>
          <w:color w:val="282828"/>
          <w:szCs w:val="26"/>
        </w:rPr>
        <w:t>5 vùng nghiên cứu thực tế hiện trường</w:t>
      </w:r>
      <w:r w:rsidRPr="005F2EDD">
        <w:rPr>
          <w:color w:val="282828"/>
          <w:szCs w:val="26"/>
        </w:rPr>
        <w:t xml:space="preserve"> Bắc Ninh, Ninh Bình, Hà Nội và </w:t>
      </w:r>
      <w:r>
        <w:rPr>
          <w:color w:val="282828"/>
          <w:szCs w:val="26"/>
        </w:rPr>
        <w:t>Ninh Thuận, Bình Thuận.</w:t>
      </w:r>
    </w:p>
    <w:p w14:paraId="7306A053" w14:textId="77777777" w:rsidR="007158C1" w:rsidRDefault="007158C1" w:rsidP="0061094C">
      <w:pPr>
        <w:pStyle w:val="ListParagraph"/>
        <w:numPr>
          <w:ilvl w:val="0"/>
          <w:numId w:val="17"/>
        </w:numPr>
        <w:shd w:val="clear" w:color="auto" w:fill="FFFFFF"/>
        <w:ind w:left="0" w:firstLine="1080"/>
        <w:rPr>
          <w:color w:val="000000"/>
          <w:szCs w:val="26"/>
        </w:rPr>
      </w:pPr>
      <w:r w:rsidRPr="00F2174C">
        <w:rPr>
          <w:color w:val="000000"/>
          <w:szCs w:val="26"/>
        </w:rPr>
        <w:t>Lấy mẫu đất theo chiều sâu để xác định chính xác chiều sâu phân bố các lớp đất đá, xác định thành phần thạch học đất đá, thành phần các kim loại năng di chuyển từ nguồn gây ô nhiễm chất thải và nước thải và trong đất tại các địa điểm ô nhiễm tại vùng đồng bằng châu thổ Sông Hồng (Bắc ninh, Ninh Bình, Hà Nội) phục vụ lắp đặt các thiết bị lysimet phục vụ nghiên cứu của đề tài</w:t>
      </w:r>
    </w:p>
    <w:p w14:paraId="6041954C" w14:textId="77777777" w:rsidR="007158C1" w:rsidRDefault="007158C1" w:rsidP="0061094C">
      <w:pPr>
        <w:pStyle w:val="ListParagraph"/>
        <w:numPr>
          <w:ilvl w:val="0"/>
          <w:numId w:val="17"/>
        </w:numPr>
        <w:shd w:val="clear" w:color="auto" w:fill="FFFFFF"/>
        <w:ind w:left="0" w:firstLine="1080"/>
        <w:rPr>
          <w:color w:val="000000"/>
          <w:szCs w:val="26"/>
        </w:rPr>
      </w:pPr>
      <w:r w:rsidRPr="00F2174C">
        <w:rPr>
          <w:color w:val="000000"/>
          <w:szCs w:val="26"/>
        </w:rPr>
        <w:t xml:space="preserve">Nghiên cứu, lấy mẫu đất xác chiều sâu phân bố các lớp đất đá, xác định thành phần thạch học, thành phần các kim loại nặngtrong đất  tại các vị trí ô nhiễm để lựa chọn điểm thí nghiệm </w:t>
      </w:r>
      <w:r>
        <w:rPr>
          <w:color w:val="000000"/>
          <w:szCs w:val="26"/>
        </w:rPr>
        <w:t xml:space="preserve">phụ vụ </w:t>
      </w:r>
      <w:r w:rsidRPr="00F2174C">
        <w:rPr>
          <w:color w:val="000000"/>
          <w:szCs w:val="26"/>
        </w:rPr>
        <w:t xml:space="preserve">khoan hệ thống các lỗ khoan nghiên cứu dịch chuyển các chất ô nhiễm kim loại nặng tại </w:t>
      </w:r>
      <w:r>
        <w:rPr>
          <w:color w:val="000000"/>
          <w:szCs w:val="26"/>
        </w:rPr>
        <w:t>Ninh Thuận, Bình Thuận.</w:t>
      </w:r>
    </w:p>
    <w:p w14:paraId="4F097C45" w14:textId="77777777" w:rsidR="007158C1" w:rsidRPr="00A82007" w:rsidRDefault="007158C1" w:rsidP="007158C1">
      <w:pPr>
        <w:ind w:firstLine="567"/>
        <w:rPr>
          <w:b/>
          <w:bCs/>
          <w:i/>
          <w:iCs/>
          <w:szCs w:val="26"/>
        </w:rPr>
      </w:pPr>
      <w:r>
        <w:rPr>
          <w:b/>
          <w:bCs/>
          <w:i/>
          <w:iCs/>
          <w:szCs w:val="26"/>
        </w:rPr>
        <w:t>2.2.2.</w:t>
      </w:r>
      <w:r w:rsidRPr="00A82007">
        <w:rPr>
          <w:b/>
          <w:bCs/>
          <w:i/>
          <w:iCs/>
          <w:szCs w:val="26"/>
        </w:rPr>
        <w:t>Nghiên cứu xác đi̤nh điều kiện đi̤a chất thủy văn và hiện trạng khai thác sử dụng nước dưới đất các khu vực gần nguồn ô nhiê̄m, đánh giá khả năng gây ô nhiê̄m kim loại nặng tới nước dưới đất vùng đồng bằng châu thổ Sông Hồng (Bắc Ninh, Ninh Bình, Hà Nội) và vùng cát ven biển miền Trung (Ninh Thuận, Bình Thuận).</w:t>
      </w:r>
    </w:p>
    <w:p w14:paraId="39F13FFA" w14:textId="77777777" w:rsidR="007158C1" w:rsidRPr="00D06818" w:rsidRDefault="007158C1" w:rsidP="007158C1">
      <w:pPr>
        <w:ind w:firstLine="567"/>
        <w:rPr>
          <w:szCs w:val="26"/>
        </w:rPr>
      </w:pPr>
      <w:r w:rsidRPr="00D06818">
        <w:rPr>
          <w:szCs w:val="26"/>
        </w:rPr>
        <w:t>Trên cơ sở các tài liệu thu th</w:t>
      </w:r>
      <w:r>
        <w:rPr>
          <w:szCs w:val="26"/>
        </w:rPr>
        <w:t>ậ</w:t>
      </w:r>
      <w:r w:rsidRPr="00D06818">
        <w:rPr>
          <w:szCs w:val="26"/>
        </w:rPr>
        <w:t xml:space="preserve">p, tiến hành </w:t>
      </w:r>
      <w:r>
        <w:rPr>
          <w:szCs w:val="26"/>
        </w:rPr>
        <w:t>nghiên cứu thực tế hiện trường</w:t>
      </w:r>
      <w:r w:rsidRPr="00D06818">
        <w:rPr>
          <w:szCs w:val="26"/>
        </w:rPr>
        <w:t xml:space="preserve"> tại vùng nghiên cứu với nội dung về địa chất thủy văn như sau:</w:t>
      </w:r>
    </w:p>
    <w:p w14:paraId="77303CA6" w14:textId="77777777" w:rsidR="007158C1" w:rsidRPr="00D06818" w:rsidRDefault="007158C1" w:rsidP="007158C1">
      <w:pPr>
        <w:ind w:firstLine="567"/>
        <w:rPr>
          <w:iCs/>
          <w:szCs w:val="26"/>
        </w:rPr>
      </w:pPr>
      <w:r>
        <w:rPr>
          <w:iCs/>
          <w:szCs w:val="26"/>
        </w:rPr>
        <w:t xml:space="preserve">+ </w:t>
      </w:r>
      <w:r w:rsidRPr="00D06818">
        <w:rPr>
          <w:iCs/>
          <w:szCs w:val="26"/>
        </w:rPr>
        <w:t xml:space="preserve">Xác định hiện trạng khai thác sử dụng nước các khu công nghiệp, làng nghề, khu dân cư khu vực ô nhiễm xả các chất thải, nước thải tại </w:t>
      </w:r>
      <w:r>
        <w:rPr>
          <w:iCs/>
          <w:szCs w:val="26"/>
        </w:rPr>
        <w:t>đồng bắng Bắc bộ (</w:t>
      </w:r>
      <w:r w:rsidRPr="00D06818">
        <w:rPr>
          <w:iCs/>
          <w:szCs w:val="26"/>
        </w:rPr>
        <w:t>Bắc ninh, Ninh Bình, Hà Nội</w:t>
      </w:r>
      <w:r>
        <w:rPr>
          <w:iCs/>
          <w:szCs w:val="26"/>
        </w:rPr>
        <w:t>) và</w:t>
      </w:r>
      <w:r w:rsidRPr="00D06818">
        <w:rPr>
          <w:iCs/>
          <w:szCs w:val="26"/>
        </w:rPr>
        <w:t xml:space="preserve"> ven biển miền trung</w:t>
      </w:r>
      <w:r>
        <w:rPr>
          <w:iCs/>
          <w:szCs w:val="26"/>
        </w:rPr>
        <w:t xml:space="preserve"> (Ninh Thuận, Bình Thuận).</w:t>
      </w:r>
    </w:p>
    <w:p w14:paraId="10939C8D" w14:textId="77777777" w:rsidR="007158C1" w:rsidRPr="00D06818" w:rsidRDefault="007158C1" w:rsidP="007158C1">
      <w:pPr>
        <w:ind w:firstLine="567"/>
        <w:rPr>
          <w:iCs/>
          <w:szCs w:val="26"/>
        </w:rPr>
      </w:pPr>
      <w:r>
        <w:rPr>
          <w:iCs/>
          <w:szCs w:val="26"/>
        </w:rPr>
        <w:t xml:space="preserve">+ </w:t>
      </w:r>
      <w:r w:rsidRPr="00D06818">
        <w:rPr>
          <w:iCs/>
          <w:szCs w:val="26"/>
        </w:rPr>
        <w:t xml:space="preserve">Xác định đặc điểm của các phân vị địa tầng địa chất thủy văn tại các khu vực xả thải các vùng Bắc </w:t>
      </w:r>
      <w:r>
        <w:rPr>
          <w:iCs/>
          <w:szCs w:val="26"/>
        </w:rPr>
        <w:t>N</w:t>
      </w:r>
      <w:r w:rsidRPr="00D06818">
        <w:rPr>
          <w:iCs/>
          <w:szCs w:val="26"/>
        </w:rPr>
        <w:t xml:space="preserve">inh, Ninh Bình, Hà Nội, </w:t>
      </w:r>
      <w:r>
        <w:rPr>
          <w:iCs/>
          <w:szCs w:val="26"/>
        </w:rPr>
        <w:t>Ninh Thuận, Bình Thuận</w:t>
      </w:r>
      <w:r w:rsidRPr="00D06818">
        <w:rPr>
          <w:iCs/>
          <w:szCs w:val="26"/>
        </w:rPr>
        <w:t xml:space="preserve">: Thành phần đất đá chứa nước, chiều sâu mực nước ngầm (bề dày đới thông khí), đặc tính thủy lực tầng chứa nước, đặc điểm thủy địa hóa, mối quan hệ với nguồn thải (chát thải và nước thải), mối quan hệ nước mặt nơi chưa nước thải…Thành lập </w:t>
      </w:r>
      <w:r>
        <w:rPr>
          <w:iCs/>
          <w:szCs w:val="26"/>
        </w:rPr>
        <w:t>sơ</w:t>
      </w:r>
      <w:r w:rsidRPr="00D06818">
        <w:rPr>
          <w:iCs/>
          <w:szCs w:val="26"/>
        </w:rPr>
        <w:t xml:space="preserve"> đồ Địa chất thủy văn </w:t>
      </w:r>
      <w:r>
        <w:rPr>
          <w:iCs/>
          <w:szCs w:val="26"/>
        </w:rPr>
        <w:t xml:space="preserve">tại 5 vùng nghiên cứu thực tế hiện trường </w:t>
      </w:r>
      <w:r w:rsidRPr="00D06818">
        <w:rPr>
          <w:iCs/>
          <w:szCs w:val="26"/>
        </w:rPr>
        <w:t xml:space="preserve">Bắc Ninh, Ninh Bình, Hà Nội, </w:t>
      </w:r>
      <w:r>
        <w:rPr>
          <w:iCs/>
          <w:szCs w:val="26"/>
        </w:rPr>
        <w:t>Ninh Thuận, Bình Thuận.</w:t>
      </w:r>
    </w:p>
    <w:p w14:paraId="09E98499" w14:textId="77777777" w:rsidR="007158C1" w:rsidRPr="007F7296" w:rsidRDefault="007158C1" w:rsidP="007158C1">
      <w:pPr>
        <w:ind w:firstLine="360"/>
        <w:rPr>
          <w:iCs/>
          <w:szCs w:val="26"/>
        </w:rPr>
      </w:pPr>
      <w:r>
        <w:rPr>
          <w:iCs/>
          <w:szCs w:val="26"/>
        </w:rPr>
        <w:t xml:space="preserve">+ </w:t>
      </w:r>
      <w:r w:rsidRPr="007F7296">
        <w:rPr>
          <w:iCs/>
          <w:szCs w:val="26"/>
        </w:rPr>
        <w:t xml:space="preserve">Nghiên cứu thành phần thạch học đất đá trong đới thông khí, tính thấm, chiều sâu mực nước dưới đất, mối quan hệ nước dưới đất tại vị trí lựa chọn đặt thiết bị thí nghiệm lisimets và vị trí khoan các lỗ khoan nghiên cứu dịch chuyển kim loại nặng với nguồn ô nhiễm, </w:t>
      </w:r>
    </w:p>
    <w:p w14:paraId="5E909DF9" w14:textId="77777777" w:rsidR="007158C1" w:rsidRPr="001153E4" w:rsidRDefault="007158C1" w:rsidP="007158C1">
      <w:pPr>
        <w:ind w:firstLine="360"/>
        <w:rPr>
          <w:b/>
          <w:bCs/>
          <w:iCs/>
          <w:szCs w:val="26"/>
        </w:rPr>
      </w:pPr>
      <w:r w:rsidRPr="001153E4">
        <w:rPr>
          <w:b/>
          <w:bCs/>
          <w:iCs/>
          <w:szCs w:val="26"/>
        </w:rPr>
        <w:lastRenderedPageBreak/>
        <w:t>2.3.Lấy và phân tích các loại mẫu đất, mẫu nước tại Ninh Bình, Bắc ninh, Hà Nội, Ninh Thuận, Bình Thuận</w:t>
      </w:r>
    </w:p>
    <w:p w14:paraId="6D0942BB" w14:textId="77777777" w:rsidR="007158C1" w:rsidRPr="00437300" w:rsidRDefault="007158C1" w:rsidP="007158C1">
      <w:pPr>
        <w:ind w:firstLine="567"/>
        <w:rPr>
          <w:b/>
          <w:bCs/>
          <w:i/>
          <w:szCs w:val="26"/>
        </w:rPr>
      </w:pPr>
      <w:r>
        <w:rPr>
          <w:b/>
          <w:bCs/>
          <w:i/>
          <w:szCs w:val="26"/>
        </w:rPr>
        <w:t>2.3.1.</w:t>
      </w:r>
      <w:r w:rsidRPr="00437300">
        <w:rPr>
          <w:b/>
          <w:bCs/>
          <w:i/>
          <w:szCs w:val="26"/>
        </w:rPr>
        <w:t>Nội dung và phương pháp thực hiện trong quá trình lấy mẫu</w:t>
      </w:r>
    </w:p>
    <w:p w14:paraId="1751E1A5" w14:textId="77777777" w:rsidR="007158C1" w:rsidRPr="00CE3F60" w:rsidRDefault="007158C1" w:rsidP="007158C1">
      <w:pPr>
        <w:ind w:firstLine="567"/>
        <w:rPr>
          <w:iCs/>
          <w:szCs w:val="26"/>
        </w:rPr>
      </w:pPr>
      <w:r w:rsidRPr="00CE3F60">
        <w:rPr>
          <w:iCs/>
          <w:szCs w:val="26"/>
        </w:rPr>
        <w:t>Để có thể lựa chọn được vị trí đặt các thiết bị thí nghiệm đổ nước, lisimets, thi công các lỗ khoan để hút nước thí nghiệm và thả chất chỉ th</w:t>
      </w:r>
      <w:r>
        <w:rPr>
          <w:iCs/>
          <w:szCs w:val="26"/>
        </w:rPr>
        <w:t>ị</w:t>
      </w:r>
      <w:r w:rsidRPr="00CE3F60">
        <w:rPr>
          <w:iCs/>
          <w:szCs w:val="26"/>
        </w:rPr>
        <w:t xml:space="preserve">, trong quá trình </w:t>
      </w:r>
      <w:r>
        <w:rPr>
          <w:iCs/>
          <w:szCs w:val="26"/>
        </w:rPr>
        <w:t>nghiên cứu, khảo sát thực tế hiện trường</w:t>
      </w:r>
      <w:r w:rsidRPr="00CE3F60">
        <w:rPr>
          <w:iCs/>
          <w:szCs w:val="26"/>
        </w:rPr>
        <w:t xml:space="preserve"> cần tiến hành theo các phương pháp và nội dung sau đây:</w:t>
      </w:r>
    </w:p>
    <w:p w14:paraId="3B4A2506" w14:textId="77777777" w:rsidR="007158C1" w:rsidRPr="00CE3F60" w:rsidRDefault="007158C1" w:rsidP="007158C1">
      <w:pPr>
        <w:ind w:firstLine="567"/>
        <w:rPr>
          <w:iCs/>
          <w:szCs w:val="26"/>
        </w:rPr>
      </w:pPr>
      <w:r w:rsidRPr="00CE3F60">
        <w:rPr>
          <w:iCs/>
          <w:szCs w:val="26"/>
        </w:rPr>
        <w:t>+ Nghiên cứu đặc điểm của nguồn thải từ các khu công nghiệp</w:t>
      </w:r>
      <w:r>
        <w:rPr>
          <w:iCs/>
          <w:szCs w:val="26"/>
        </w:rPr>
        <w:t>,</w:t>
      </w:r>
      <w:r w:rsidRPr="00CE3F60">
        <w:rPr>
          <w:iCs/>
          <w:szCs w:val="26"/>
        </w:rPr>
        <w:t xml:space="preserve"> làn</w:t>
      </w:r>
      <w:r>
        <w:rPr>
          <w:iCs/>
          <w:szCs w:val="26"/>
        </w:rPr>
        <w:t>g</w:t>
      </w:r>
      <w:r w:rsidRPr="00CE3F60">
        <w:rPr>
          <w:iCs/>
          <w:szCs w:val="26"/>
        </w:rPr>
        <w:t xml:space="preserve"> nghề, hay bãi rác</w:t>
      </w:r>
      <w:r>
        <w:rPr>
          <w:iCs/>
          <w:szCs w:val="26"/>
        </w:rPr>
        <w:t>, Cụm công nghiệp, dân cư…từ đó phân tích, lựa chọn một số vị trí phân bố nguồn thải (nước thải, chất thải) có khả năng gây ô nhiễm kim loại nặng vào các tầng chứa nước thành tạo bở dời tại vùng Ninh Bình, Bắc Ninh, Hà Nội để đặt thiết bị lizimet, đổ nước thí nghiệm và khoan các lỗ khoan địa chất thủy văn phục vụ nghiên cứu sự dịch chuyển kim loại năng và thả chất chỉ thị tại Ninh Thuận, Bình Thuận.</w:t>
      </w:r>
    </w:p>
    <w:p w14:paraId="267B25DB" w14:textId="77777777" w:rsidR="007158C1" w:rsidRPr="00CE3F60" w:rsidRDefault="007158C1" w:rsidP="007158C1">
      <w:pPr>
        <w:ind w:firstLine="567"/>
        <w:rPr>
          <w:iCs/>
          <w:szCs w:val="26"/>
        </w:rPr>
      </w:pPr>
      <w:r w:rsidRPr="00CE3F60">
        <w:rPr>
          <w:iCs/>
          <w:szCs w:val="26"/>
        </w:rPr>
        <w:t xml:space="preserve">+ </w:t>
      </w:r>
      <w:r>
        <w:rPr>
          <w:iCs/>
          <w:szCs w:val="26"/>
        </w:rPr>
        <w:t>Tại vị trí lựa chọn l</w:t>
      </w:r>
      <w:r w:rsidRPr="00CE3F60">
        <w:rPr>
          <w:iCs/>
          <w:szCs w:val="26"/>
        </w:rPr>
        <w:t xml:space="preserve">ấy đủ số lượng mẫu </w:t>
      </w:r>
      <w:r>
        <w:rPr>
          <w:iCs/>
          <w:szCs w:val="26"/>
        </w:rPr>
        <w:t>đất và mẫu nước theo diện và theo chiều sâu, trong cả đới thông khí và đới bão hòa phục vụ nghiên cứu các nội dung của đề tài:</w:t>
      </w:r>
    </w:p>
    <w:p w14:paraId="5D6811C2" w14:textId="77777777" w:rsidR="007158C1" w:rsidRPr="00AA3B80" w:rsidRDefault="007158C1" w:rsidP="0061094C">
      <w:pPr>
        <w:pStyle w:val="ListParagraph"/>
        <w:numPr>
          <w:ilvl w:val="0"/>
          <w:numId w:val="18"/>
        </w:numPr>
        <w:ind w:left="0" w:firstLine="1134"/>
        <w:rPr>
          <w:iCs/>
          <w:szCs w:val="26"/>
        </w:rPr>
      </w:pPr>
      <w:r w:rsidRPr="00AA3B80">
        <w:rPr>
          <w:iCs/>
          <w:szCs w:val="26"/>
        </w:rPr>
        <w:t>Tại 3 tình Ninh B</w:t>
      </w:r>
      <w:r>
        <w:rPr>
          <w:iCs/>
          <w:szCs w:val="26"/>
        </w:rPr>
        <w:t>ì</w:t>
      </w:r>
      <w:r w:rsidRPr="00AA3B80">
        <w:rPr>
          <w:iCs/>
          <w:szCs w:val="26"/>
        </w:rPr>
        <w:t xml:space="preserve">nh, Bắc Ninh, </w:t>
      </w:r>
      <w:r>
        <w:rPr>
          <w:iCs/>
          <w:szCs w:val="26"/>
        </w:rPr>
        <w:t>H</w:t>
      </w:r>
      <w:r w:rsidRPr="00AA3B80">
        <w:rPr>
          <w:iCs/>
          <w:szCs w:val="26"/>
        </w:rPr>
        <w:t>à nội : lấy 50 mẫu đất, 45 mẫu nước cá loại (nước dưới đất, nước trên mặt, nước thải)</w:t>
      </w:r>
    </w:p>
    <w:p w14:paraId="7C7E1916" w14:textId="77777777" w:rsidR="007158C1" w:rsidRPr="00AA3B80" w:rsidRDefault="007158C1" w:rsidP="0061094C">
      <w:pPr>
        <w:pStyle w:val="ListParagraph"/>
        <w:numPr>
          <w:ilvl w:val="0"/>
          <w:numId w:val="18"/>
        </w:numPr>
        <w:ind w:left="0" w:firstLine="1080"/>
        <w:rPr>
          <w:iCs/>
          <w:szCs w:val="26"/>
        </w:rPr>
      </w:pPr>
      <w:r w:rsidRPr="00AA3B80">
        <w:rPr>
          <w:iCs/>
          <w:szCs w:val="26"/>
        </w:rPr>
        <w:t>Tại vùng cát ven biển (</w:t>
      </w:r>
      <w:r>
        <w:rPr>
          <w:iCs/>
          <w:szCs w:val="26"/>
        </w:rPr>
        <w:t>N</w:t>
      </w:r>
      <w:r w:rsidRPr="00AA3B80">
        <w:rPr>
          <w:iCs/>
          <w:szCs w:val="26"/>
        </w:rPr>
        <w:t xml:space="preserve">inh thuận, </w:t>
      </w:r>
      <w:r>
        <w:rPr>
          <w:iCs/>
          <w:szCs w:val="26"/>
        </w:rPr>
        <w:t>B</w:t>
      </w:r>
      <w:r w:rsidRPr="00AA3B80">
        <w:rPr>
          <w:iCs/>
          <w:szCs w:val="26"/>
        </w:rPr>
        <w:t>ình thuận) lấy 40 mẫu đất và 35 mẫm nước các loại (nước dưới đất, nước trên mặt, nước thải)</w:t>
      </w:r>
    </w:p>
    <w:p w14:paraId="0C956A7D" w14:textId="77777777" w:rsidR="007158C1" w:rsidRDefault="007158C1" w:rsidP="007158C1">
      <w:pPr>
        <w:ind w:firstLine="720"/>
        <w:rPr>
          <w:iCs/>
          <w:szCs w:val="26"/>
        </w:rPr>
      </w:pPr>
      <w:r>
        <w:rPr>
          <w:iCs/>
          <w:szCs w:val="26"/>
        </w:rPr>
        <w:t xml:space="preserve">+ Lựa chọn lấy mẫu đất, mẫu nước thải và nước trên mặt tại vị trí đặc trưng mà quan sát thấy tái đó chất thải, nước thải có chứa kim loại nặng. </w:t>
      </w:r>
    </w:p>
    <w:p w14:paraId="5B22FCE0" w14:textId="77777777" w:rsidR="007158C1" w:rsidRDefault="007158C1" w:rsidP="007158C1">
      <w:pPr>
        <w:ind w:firstLine="720"/>
        <w:rPr>
          <w:iCs/>
          <w:szCs w:val="26"/>
        </w:rPr>
      </w:pPr>
      <w:r>
        <w:rPr>
          <w:iCs/>
          <w:szCs w:val="26"/>
        </w:rPr>
        <w:t>+ Tại vị trí lấy mẫu nước trên mặt (sông, suối, ao, hồ chứa…) mà chất thải và nước thải có ảnh hưởng hoặc là nơi chưa nước thải, chất thải từ các khu công nghiệp, làng nghề, bãi rác…</w:t>
      </w:r>
    </w:p>
    <w:p w14:paraId="684BF171" w14:textId="77777777" w:rsidR="007158C1" w:rsidRDefault="007158C1" w:rsidP="007158C1">
      <w:pPr>
        <w:ind w:firstLine="720"/>
        <w:rPr>
          <w:iCs/>
          <w:szCs w:val="26"/>
        </w:rPr>
      </w:pPr>
      <w:r>
        <w:rPr>
          <w:iCs/>
          <w:szCs w:val="26"/>
        </w:rPr>
        <w:t>+ Lấy mẫu nước dưới đất tại những vị trí khoan đào vào tầng chứa nước có quan hệ với nguồn thải và bị ảnh hưởng trực tiếp từ chất thải và nước thải.</w:t>
      </w:r>
    </w:p>
    <w:p w14:paraId="447A749C" w14:textId="77777777" w:rsidR="007158C1" w:rsidRDefault="007158C1" w:rsidP="007158C1">
      <w:pPr>
        <w:ind w:firstLine="720"/>
        <w:rPr>
          <w:iCs/>
          <w:szCs w:val="26"/>
        </w:rPr>
      </w:pPr>
      <w:r>
        <w:rPr>
          <w:iCs/>
          <w:szCs w:val="26"/>
        </w:rPr>
        <w:t xml:space="preserve">+ </w:t>
      </w:r>
      <w:r w:rsidRPr="0099772B">
        <w:rPr>
          <w:iCs/>
          <w:szCs w:val="26"/>
        </w:rPr>
        <w:t xml:space="preserve">Lấy mẫu nước </w:t>
      </w:r>
      <w:r>
        <w:rPr>
          <w:iCs/>
          <w:szCs w:val="26"/>
        </w:rPr>
        <w:t>thải tại vị trí nước thải trực tiếp từ khu công nghiệp, làng nghề, nước rỉ ra từ bãi rác.</w:t>
      </w:r>
    </w:p>
    <w:p w14:paraId="28D8687A" w14:textId="77777777" w:rsidR="007158C1" w:rsidRDefault="007158C1" w:rsidP="007158C1">
      <w:pPr>
        <w:ind w:firstLine="720"/>
        <w:rPr>
          <w:iCs/>
          <w:szCs w:val="26"/>
        </w:rPr>
      </w:pPr>
      <w:r>
        <w:rPr>
          <w:iCs/>
          <w:szCs w:val="26"/>
        </w:rPr>
        <w:t>+ Chai lấy mẫu đảm bảo tieu chuẩn theo đúng quy phạm không ảnh hưởng hàm lượng các nguyên tố vi lượng trong nước</w:t>
      </w:r>
    </w:p>
    <w:p w14:paraId="112CE811" w14:textId="77777777" w:rsidR="007158C1" w:rsidRDefault="007158C1" w:rsidP="007158C1">
      <w:pPr>
        <w:pStyle w:val="ListParagraph"/>
        <w:ind w:left="0" w:firstLine="567"/>
        <w:rPr>
          <w:iCs/>
          <w:szCs w:val="26"/>
        </w:rPr>
      </w:pPr>
      <w:r>
        <w:rPr>
          <w:iCs/>
          <w:szCs w:val="26"/>
        </w:rPr>
        <w:t xml:space="preserve">+ Lựa chọn vị trí lấy mẫu đất tại nơi chứa chất thải rắn và nước thải. Xác định sơ bộ tại vị trí lấy mẫu đất nguồn thải là nước thải và chất thải có di chuyển và đi vào trong đất và trong nước dưới đất hay không </w:t>
      </w:r>
    </w:p>
    <w:p w14:paraId="02CF7C31" w14:textId="77777777" w:rsidR="007158C1" w:rsidRPr="001B1503" w:rsidRDefault="007158C1" w:rsidP="007158C1">
      <w:pPr>
        <w:ind w:firstLine="567"/>
        <w:rPr>
          <w:iCs/>
          <w:szCs w:val="26"/>
        </w:rPr>
      </w:pPr>
      <w:r w:rsidRPr="001B1503">
        <w:rPr>
          <w:iCs/>
          <w:szCs w:val="26"/>
        </w:rPr>
        <w:lastRenderedPageBreak/>
        <w:t>+ Khảo sát giếng đào, giếng khoan tại vị trí gần nguồn thải để sơ bộ dự kiến chiều sâu phân bố mực nước dưới đất để dự kiến chiều sâu và số mẫu đất cần lấy trong đới thông khí</w:t>
      </w:r>
      <w:r>
        <w:rPr>
          <w:iCs/>
          <w:szCs w:val="26"/>
        </w:rPr>
        <w:t xml:space="preserve"> và đới bão hòa</w:t>
      </w:r>
    </w:p>
    <w:p w14:paraId="6CDC1720" w14:textId="77777777" w:rsidR="007158C1" w:rsidRDefault="007158C1" w:rsidP="007158C1">
      <w:pPr>
        <w:ind w:firstLine="567"/>
        <w:rPr>
          <w:iCs/>
          <w:szCs w:val="26"/>
        </w:rPr>
      </w:pPr>
      <w:r w:rsidRPr="001B1503">
        <w:rPr>
          <w:iCs/>
          <w:szCs w:val="26"/>
        </w:rPr>
        <w:t>+ Kích thước mà cách bảo quản mẫu theo đúng quy định hiện hành</w:t>
      </w:r>
    </w:p>
    <w:p w14:paraId="527010BA" w14:textId="77777777" w:rsidR="007158C1" w:rsidRPr="00685DD1" w:rsidRDefault="007158C1" w:rsidP="007158C1">
      <w:pPr>
        <w:ind w:firstLine="567"/>
        <w:rPr>
          <w:iCs/>
          <w:szCs w:val="26"/>
        </w:rPr>
      </w:pPr>
      <w:r>
        <w:rPr>
          <w:b/>
          <w:bCs/>
          <w:i/>
          <w:szCs w:val="26"/>
        </w:rPr>
        <w:t>2</w:t>
      </w:r>
      <w:r w:rsidRPr="00685DD1">
        <w:rPr>
          <w:b/>
          <w:bCs/>
          <w:i/>
          <w:szCs w:val="26"/>
        </w:rPr>
        <w:t xml:space="preserve">.3.2 </w:t>
      </w:r>
      <w:r w:rsidRPr="00685DD1">
        <w:rPr>
          <w:b/>
          <w:bCs/>
          <w:i/>
          <w:iCs/>
          <w:color w:val="000000"/>
          <w:szCs w:val="26"/>
          <w:lang w:val="nb-NO"/>
        </w:rPr>
        <w:t>Yêu cầu kỹ thuật lấy mẫu, bảo quản mẫu</w:t>
      </w:r>
    </w:p>
    <w:p w14:paraId="303E81EB" w14:textId="77777777" w:rsidR="007158C1" w:rsidRPr="002237C7" w:rsidRDefault="007158C1" w:rsidP="007158C1">
      <w:pPr>
        <w:pStyle w:val="NormalWeb"/>
        <w:shd w:val="clear" w:color="auto" w:fill="FFFFFF"/>
        <w:spacing w:before="120" w:beforeAutospacing="0" w:after="120" w:afterAutospacing="0" w:line="312" w:lineRule="auto"/>
        <w:ind w:firstLine="720"/>
        <w:jc w:val="both"/>
        <w:rPr>
          <w:b/>
          <w:bCs/>
          <w:i/>
          <w:iCs/>
          <w:color w:val="000000"/>
          <w:sz w:val="26"/>
          <w:szCs w:val="26"/>
        </w:rPr>
      </w:pPr>
      <w:r>
        <w:rPr>
          <w:b/>
          <w:bCs/>
          <w:i/>
          <w:iCs/>
          <w:color w:val="000000"/>
          <w:sz w:val="26"/>
          <w:szCs w:val="26"/>
          <w:lang w:val="nb-NO"/>
        </w:rPr>
        <w:t xml:space="preserve">1) Lấy mẫu nước </w:t>
      </w:r>
    </w:p>
    <w:p w14:paraId="690ADFBF" w14:textId="77777777" w:rsidR="007158C1" w:rsidRPr="00C536D3" w:rsidRDefault="007158C1" w:rsidP="007158C1">
      <w:pPr>
        <w:pStyle w:val="NormalWeb"/>
        <w:shd w:val="clear" w:color="auto" w:fill="FFFFFF"/>
        <w:spacing w:before="120" w:beforeAutospacing="0" w:after="120" w:afterAutospacing="0" w:line="312" w:lineRule="auto"/>
        <w:ind w:firstLine="720"/>
        <w:jc w:val="both"/>
        <w:rPr>
          <w:color w:val="000000"/>
          <w:sz w:val="26"/>
          <w:szCs w:val="26"/>
        </w:rPr>
      </w:pPr>
      <w:r>
        <w:rPr>
          <w:color w:val="000000"/>
          <w:sz w:val="26"/>
          <w:szCs w:val="26"/>
          <w:lang w:val="nb-NO"/>
        </w:rPr>
        <w:t xml:space="preserve">+ </w:t>
      </w:r>
      <w:r w:rsidRPr="00C536D3">
        <w:rPr>
          <w:color w:val="000000"/>
          <w:sz w:val="26"/>
          <w:szCs w:val="26"/>
          <w:lang w:val="nb-NO"/>
        </w:rPr>
        <w:t>Lấy mẫu chất lượng nước thải theo yêu cầu kỹ thuật tại TCVN 5999:1995 (ISO 5667-10:1992);</w:t>
      </w:r>
    </w:p>
    <w:p w14:paraId="6136983F" w14:textId="77777777" w:rsidR="007158C1" w:rsidRPr="00C536D3" w:rsidRDefault="007158C1" w:rsidP="007158C1">
      <w:pPr>
        <w:pStyle w:val="NormalWeb"/>
        <w:shd w:val="clear" w:color="auto" w:fill="FFFFFF"/>
        <w:spacing w:before="120" w:beforeAutospacing="0" w:after="120" w:afterAutospacing="0" w:line="312" w:lineRule="auto"/>
        <w:ind w:firstLine="720"/>
        <w:jc w:val="both"/>
        <w:rPr>
          <w:color w:val="000000"/>
          <w:sz w:val="26"/>
          <w:szCs w:val="26"/>
        </w:rPr>
      </w:pPr>
      <w:r>
        <w:rPr>
          <w:color w:val="000000"/>
          <w:sz w:val="26"/>
          <w:szCs w:val="26"/>
          <w:lang w:val="nb-NO"/>
        </w:rPr>
        <w:t xml:space="preserve">+ </w:t>
      </w:r>
      <w:r w:rsidRPr="00C536D3">
        <w:rPr>
          <w:color w:val="000000"/>
          <w:sz w:val="26"/>
          <w:szCs w:val="26"/>
          <w:lang w:val="nb-NO"/>
        </w:rPr>
        <w:t>Lấy mẫu chất lượng nước mặt theo yêu cầu kỹ thuật tại TCVN 6000 (ISO 5667-11);</w:t>
      </w:r>
    </w:p>
    <w:p w14:paraId="067B9E61" w14:textId="77777777" w:rsidR="007158C1" w:rsidRPr="00C536D3" w:rsidRDefault="007158C1" w:rsidP="007158C1">
      <w:pPr>
        <w:pStyle w:val="NormalWeb"/>
        <w:shd w:val="clear" w:color="auto" w:fill="FFFFFF"/>
        <w:spacing w:before="120" w:beforeAutospacing="0" w:after="120" w:afterAutospacing="0" w:line="312" w:lineRule="auto"/>
        <w:ind w:firstLine="720"/>
        <w:jc w:val="both"/>
        <w:rPr>
          <w:color w:val="000000"/>
          <w:sz w:val="26"/>
          <w:szCs w:val="26"/>
        </w:rPr>
      </w:pPr>
      <w:r>
        <w:rPr>
          <w:color w:val="000000"/>
          <w:sz w:val="26"/>
          <w:szCs w:val="26"/>
          <w:lang w:val="nb-NO"/>
        </w:rPr>
        <w:t>+</w:t>
      </w:r>
      <w:r w:rsidRPr="00C536D3">
        <w:rPr>
          <w:color w:val="000000"/>
          <w:sz w:val="26"/>
          <w:szCs w:val="26"/>
          <w:lang w:val="nb-NO"/>
        </w:rPr>
        <w:t xml:space="preserve"> Bảo quản và xử lý mẫu theo yêu cầu kỹ thuật tại TCVN 6663-3:2008.</w:t>
      </w:r>
    </w:p>
    <w:p w14:paraId="4F779B85" w14:textId="77777777" w:rsidR="007158C1" w:rsidRPr="00C536D3" w:rsidRDefault="007158C1" w:rsidP="007158C1">
      <w:pPr>
        <w:pStyle w:val="NormalWeb"/>
        <w:shd w:val="clear" w:color="auto" w:fill="FFFFFF"/>
        <w:spacing w:before="120" w:beforeAutospacing="0" w:after="120" w:afterAutospacing="0" w:line="312" w:lineRule="auto"/>
        <w:ind w:firstLine="720"/>
        <w:jc w:val="both"/>
        <w:rPr>
          <w:color w:val="000000"/>
          <w:sz w:val="26"/>
          <w:szCs w:val="26"/>
        </w:rPr>
      </w:pPr>
      <w:r>
        <w:rPr>
          <w:color w:val="000000"/>
          <w:sz w:val="26"/>
          <w:szCs w:val="26"/>
          <w:lang w:val="pt-BR"/>
        </w:rPr>
        <w:t>+</w:t>
      </w:r>
      <w:r w:rsidRPr="00C536D3">
        <w:rPr>
          <w:color w:val="000000"/>
          <w:sz w:val="26"/>
          <w:szCs w:val="26"/>
          <w:lang w:val="pt-BR"/>
        </w:rPr>
        <w:t xml:space="preserve"> Các thông số yêu cầu phân tích phải đảm bảo theo mục tiêu của dự án đề ra.</w:t>
      </w:r>
    </w:p>
    <w:p w14:paraId="3A962491" w14:textId="77777777" w:rsidR="007158C1" w:rsidRDefault="007158C1" w:rsidP="007158C1">
      <w:pPr>
        <w:pStyle w:val="NormalWeb"/>
        <w:shd w:val="clear" w:color="auto" w:fill="FFFFFF"/>
        <w:spacing w:before="120" w:beforeAutospacing="0" w:after="120" w:afterAutospacing="0" w:line="312" w:lineRule="auto"/>
        <w:ind w:firstLine="720"/>
        <w:jc w:val="both"/>
        <w:rPr>
          <w:b/>
          <w:bCs/>
          <w:i/>
          <w:iCs/>
          <w:color w:val="000000"/>
          <w:sz w:val="26"/>
          <w:szCs w:val="26"/>
          <w:lang w:val="pt-BR"/>
        </w:rPr>
      </w:pPr>
      <w:r w:rsidRPr="00C50802">
        <w:rPr>
          <w:b/>
          <w:bCs/>
          <w:i/>
          <w:iCs/>
          <w:color w:val="000000"/>
          <w:sz w:val="26"/>
          <w:szCs w:val="26"/>
          <w:lang w:val="pt-BR"/>
        </w:rPr>
        <w:t xml:space="preserve">2) </w:t>
      </w:r>
      <w:r>
        <w:rPr>
          <w:b/>
          <w:bCs/>
          <w:i/>
          <w:iCs/>
          <w:color w:val="000000"/>
          <w:sz w:val="26"/>
          <w:szCs w:val="26"/>
          <w:lang w:val="pt-BR"/>
        </w:rPr>
        <w:t>L</w:t>
      </w:r>
      <w:r w:rsidRPr="00C50802">
        <w:rPr>
          <w:b/>
          <w:bCs/>
          <w:i/>
          <w:iCs/>
          <w:color w:val="000000"/>
          <w:sz w:val="26"/>
          <w:szCs w:val="26"/>
          <w:lang w:val="pt-BR"/>
        </w:rPr>
        <w:t>ấy mẫu đất</w:t>
      </w:r>
    </w:p>
    <w:p w14:paraId="2D05B40E" w14:textId="77777777" w:rsidR="007158C1" w:rsidRPr="006035A8" w:rsidRDefault="007158C1" w:rsidP="007158C1">
      <w:pPr>
        <w:pStyle w:val="NormalWeb"/>
        <w:shd w:val="clear" w:color="auto" w:fill="FFFFFF"/>
        <w:spacing w:before="120" w:beforeAutospacing="0" w:after="120" w:afterAutospacing="0" w:line="312" w:lineRule="auto"/>
        <w:ind w:firstLine="720"/>
        <w:jc w:val="both"/>
        <w:rPr>
          <w:sz w:val="26"/>
          <w:szCs w:val="26"/>
        </w:rPr>
      </w:pPr>
      <w:r w:rsidRPr="006035A8">
        <w:rPr>
          <w:color w:val="000000"/>
          <w:sz w:val="26"/>
          <w:szCs w:val="26"/>
          <w:lang w:val="pt-BR"/>
        </w:rPr>
        <w:t xml:space="preserve">+ Lấy mẫu đất theo quy phạm lấy mẫu đất nguyên trạng theo </w:t>
      </w:r>
      <w:r w:rsidRPr="006035A8">
        <w:rPr>
          <w:sz w:val="26"/>
          <w:szCs w:val="26"/>
        </w:rPr>
        <w:t>TCVN 2683:2012 được chuyển đổi từ TCVN 2683:1991 thành Tiêu chuẩn Quốc gia cụ thể như sau :</w:t>
      </w:r>
    </w:p>
    <w:p w14:paraId="4ED94DB5" w14:textId="77777777" w:rsidR="007158C1" w:rsidRPr="0042495B" w:rsidRDefault="007158C1" w:rsidP="0061094C">
      <w:pPr>
        <w:pStyle w:val="NormalWeb"/>
        <w:numPr>
          <w:ilvl w:val="0"/>
          <w:numId w:val="19"/>
        </w:numPr>
        <w:shd w:val="clear" w:color="auto" w:fill="FFFFFF"/>
        <w:spacing w:before="120" w:beforeAutospacing="0" w:after="120" w:afterAutospacing="0" w:line="312" w:lineRule="auto"/>
        <w:ind w:left="0" w:firstLine="1134"/>
        <w:jc w:val="both"/>
        <w:rPr>
          <w:sz w:val="26"/>
          <w:szCs w:val="26"/>
        </w:rPr>
      </w:pPr>
      <w:r w:rsidRPr="00160F4F">
        <w:rPr>
          <w:sz w:val="26"/>
          <w:szCs w:val="26"/>
        </w:rPr>
        <w:t xml:space="preserve">Mẫu đất đá nguyên trạng (giữ nguyên kết cấu), mẫu đất đá nguyên trạng (Undestroyed sample of soil) khi lấy xong vẫn giữ được nguyên kết cấu, thành phần, trạng thái và các tính chất như trong thiên nhiên (quy ước bỏ qua ảnh hưởng </w:t>
      </w:r>
      <w:r w:rsidRPr="0042495B">
        <w:rPr>
          <w:sz w:val="26"/>
          <w:szCs w:val="26"/>
        </w:rPr>
        <w:t>của sự thay đổi trạng thái ứng suất khi tách mẫu ra khỏi môi trường).</w:t>
      </w:r>
    </w:p>
    <w:p w14:paraId="018703AE" w14:textId="77777777" w:rsidR="007158C1" w:rsidRPr="0042495B" w:rsidRDefault="007158C1" w:rsidP="0061094C">
      <w:pPr>
        <w:pStyle w:val="NormalWeb"/>
        <w:numPr>
          <w:ilvl w:val="0"/>
          <w:numId w:val="19"/>
        </w:numPr>
        <w:shd w:val="clear" w:color="auto" w:fill="FFFFFF"/>
        <w:spacing w:before="120" w:beforeAutospacing="0" w:after="120" w:afterAutospacing="0" w:line="312" w:lineRule="auto"/>
        <w:ind w:left="0" w:firstLine="1134"/>
        <w:jc w:val="both"/>
        <w:rPr>
          <w:sz w:val="26"/>
          <w:szCs w:val="26"/>
        </w:rPr>
      </w:pPr>
      <w:r w:rsidRPr="0042495B">
        <w:rPr>
          <w:sz w:val="26"/>
          <w:szCs w:val="26"/>
        </w:rPr>
        <w:t xml:space="preserve">Mẫu đất đá được lấy từ các công trình thăm dò đã làm sạch (hố đào, hố móng, hào, vết lộ, lỗ khoan ...) .Các công trình khoan đào phải được bảo vệ không cho nước mặt và nước mưa thấm vào. </w:t>
      </w:r>
    </w:p>
    <w:p w14:paraId="33A4E568" w14:textId="77777777" w:rsidR="007158C1" w:rsidRPr="0042495B" w:rsidRDefault="007158C1" w:rsidP="0061094C">
      <w:pPr>
        <w:pStyle w:val="NormalWeb"/>
        <w:numPr>
          <w:ilvl w:val="0"/>
          <w:numId w:val="19"/>
        </w:numPr>
        <w:shd w:val="clear" w:color="auto" w:fill="FFFFFF"/>
        <w:spacing w:before="120" w:beforeAutospacing="0" w:after="120" w:afterAutospacing="0" w:line="312" w:lineRule="auto"/>
        <w:ind w:left="0" w:firstLine="1134"/>
        <w:jc w:val="both"/>
        <w:rPr>
          <w:sz w:val="26"/>
          <w:szCs w:val="26"/>
        </w:rPr>
      </w:pPr>
      <w:r w:rsidRPr="0042495B">
        <w:rPr>
          <w:sz w:val="26"/>
          <w:szCs w:val="26"/>
        </w:rPr>
        <w:t>Số lượng và kích thước mẫu đất đá phải đủ để tiến hành toàn bộ các thí nghiệm trong phòng theo quy định của phương án khảo sát. Lấy mẫu nguyên trạng cụ thể như sau:</w:t>
      </w:r>
    </w:p>
    <w:p w14:paraId="58018D4A" w14:textId="77777777" w:rsidR="007158C1" w:rsidRPr="0042495B" w:rsidRDefault="007158C1" w:rsidP="0061094C">
      <w:pPr>
        <w:pStyle w:val="NormalWeb"/>
        <w:numPr>
          <w:ilvl w:val="0"/>
          <w:numId w:val="19"/>
        </w:numPr>
        <w:shd w:val="clear" w:color="auto" w:fill="FFFFFF"/>
        <w:spacing w:before="120" w:beforeAutospacing="0" w:after="120" w:afterAutospacing="0" w:line="312" w:lineRule="auto"/>
        <w:ind w:left="0" w:firstLine="1134"/>
        <w:jc w:val="both"/>
        <w:rPr>
          <w:sz w:val="26"/>
          <w:szCs w:val="26"/>
        </w:rPr>
      </w:pPr>
      <w:r w:rsidRPr="0042495B">
        <w:rPr>
          <w:sz w:val="26"/>
          <w:szCs w:val="26"/>
        </w:rPr>
        <w:t xml:space="preserve">Mẫu nguyên trạng được lấy từ hố khai đào và từ lỗ khoan. Để lấy mẫu, dùng dao, xẻng, ống có đế vát phía ngoài (ống vát), cung dây ... hoặc ống mẫu nguyên trạng. Mẫu giữ nguyên trạng mà không cần đóng hộp thì lấy thành dạng khối lập phương hoặc khối chữ nhật (thường có kích thước 25 cm x 25 cm x 25 cm). </w:t>
      </w:r>
    </w:p>
    <w:p w14:paraId="4E96324D" w14:textId="77777777" w:rsidR="007158C1" w:rsidRPr="00D25EFE" w:rsidRDefault="007158C1" w:rsidP="0061094C">
      <w:pPr>
        <w:pStyle w:val="NormalWeb"/>
        <w:numPr>
          <w:ilvl w:val="0"/>
          <w:numId w:val="19"/>
        </w:numPr>
        <w:shd w:val="clear" w:color="auto" w:fill="FFFFFF"/>
        <w:spacing w:before="120" w:beforeAutospacing="0" w:after="120" w:afterAutospacing="0" w:line="312" w:lineRule="auto"/>
        <w:ind w:left="0" w:firstLine="1276"/>
        <w:jc w:val="both"/>
        <w:rPr>
          <w:sz w:val="26"/>
          <w:szCs w:val="26"/>
        </w:rPr>
      </w:pPr>
      <w:r w:rsidRPr="00D25EFE">
        <w:rPr>
          <w:sz w:val="26"/>
          <w:szCs w:val="26"/>
        </w:rPr>
        <w:t xml:space="preserve">Khi khoan, ống mẫu nguyên trạng phải đảm bảo lấy được mẫu có độ ẩm tự nhiên với đường kính (cạnh) tương ứng với thiết bị thí nghiệm. Khi chọn kích thước </w:t>
      </w:r>
      <w:r w:rsidRPr="00D25EFE">
        <w:rPr>
          <w:sz w:val="26"/>
          <w:szCs w:val="26"/>
        </w:rPr>
        <w:lastRenderedPageBreak/>
        <w:t xml:space="preserve">ống mẫu, cần xét đến phạm vi phá hủy xung quanh mẫu nguyên trạng. Bề rộng của phạm vi này được lấy bằng 3 mm đối với đá bền vững, 5 mm đối với đất loại sét có trạng thái từ dẻo chảy đến chảy, 10 mm đối với đất loại cát và đất loại sét có trạng thái từ dẻo mềm đền cứng, 20 mm đối với đất hòn lớn. </w:t>
      </w:r>
    </w:p>
    <w:p w14:paraId="73149108" w14:textId="77777777" w:rsidR="007158C1" w:rsidRPr="00D25EFE" w:rsidRDefault="007158C1" w:rsidP="0061094C">
      <w:pPr>
        <w:pStyle w:val="NormalWeb"/>
        <w:numPr>
          <w:ilvl w:val="0"/>
          <w:numId w:val="19"/>
        </w:numPr>
        <w:shd w:val="clear" w:color="auto" w:fill="FFFFFF"/>
        <w:spacing w:before="120" w:beforeAutospacing="0" w:after="120" w:afterAutospacing="0" w:line="312" w:lineRule="auto"/>
        <w:ind w:left="0" w:firstLine="1276"/>
        <w:jc w:val="both"/>
        <w:rPr>
          <w:sz w:val="26"/>
          <w:szCs w:val="26"/>
        </w:rPr>
      </w:pPr>
      <w:r w:rsidRPr="00D25EFE">
        <w:rPr>
          <w:sz w:val="26"/>
          <w:szCs w:val="26"/>
        </w:rPr>
        <w:t>Đường kính tối thiểu của mẫu nguyên trạng nêu như sau: đá phải có đường kính 50 mm, đất loại cát và loại sét phải có đường kính 90 mm, đất hòn lớn phải có đường kính 200 mm. Chiều cao mẫu không nhỏ hơn đường kính và nên lớn hơn 200 mm.</w:t>
      </w:r>
    </w:p>
    <w:p w14:paraId="770CD0AC" w14:textId="77777777" w:rsidR="007158C1" w:rsidRPr="00D25EFE" w:rsidRDefault="007158C1" w:rsidP="0061094C">
      <w:pPr>
        <w:pStyle w:val="NormalWeb"/>
        <w:numPr>
          <w:ilvl w:val="0"/>
          <w:numId w:val="20"/>
        </w:numPr>
        <w:shd w:val="clear" w:color="auto" w:fill="FFFFFF"/>
        <w:spacing w:before="120" w:beforeAutospacing="0" w:after="120" w:afterAutospacing="0" w:line="312" w:lineRule="auto"/>
        <w:ind w:left="0" w:firstLine="1276"/>
        <w:jc w:val="both"/>
        <w:rPr>
          <w:sz w:val="26"/>
          <w:szCs w:val="26"/>
        </w:rPr>
      </w:pPr>
      <w:r w:rsidRPr="00D25EFE">
        <w:rPr>
          <w:sz w:val="26"/>
          <w:szCs w:val="26"/>
        </w:rPr>
        <w:t>Khi lấy mẫu từ lỗ khoan bằng ống mẫu nguyên trạng, chiều dài của ống không vượt quá 2,0 m đối với đá, 1,5 m đối với đất hòn lớn và 0,7 m đối với đất loại sét và đất loại cát.</w:t>
      </w:r>
    </w:p>
    <w:p w14:paraId="41AE3E8F" w14:textId="77777777" w:rsidR="007158C1" w:rsidRPr="00D25EFE" w:rsidRDefault="007158C1" w:rsidP="0061094C">
      <w:pPr>
        <w:pStyle w:val="NormalWeb"/>
        <w:numPr>
          <w:ilvl w:val="0"/>
          <w:numId w:val="20"/>
        </w:numPr>
        <w:shd w:val="clear" w:color="auto" w:fill="FFFFFF"/>
        <w:spacing w:before="120" w:beforeAutospacing="0" w:after="120" w:afterAutospacing="0" w:line="312" w:lineRule="auto"/>
        <w:ind w:left="0" w:firstLine="1276"/>
        <w:jc w:val="both"/>
        <w:rPr>
          <w:sz w:val="26"/>
          <w:szCs w:val="26"/>
        </w:rPr>
      </w:pPr>
      <w:r w:rsidRPr="00D25EFE">
        <w:rPr>
          <w:sz w:val="26"/>
          <w:szCs w:val="26"/>
        </w:rPr>
        <w:t xml:space="preserve">Mẫu nguyên trạng của đất cát chặt và chặt vừa, đất loại sét có trạng thái cứng và nửa cứng phải lấy bằng ống mẫu chụp. Ống mẫu phải có ống lót bên trong không quay để chứa mẫu. </w:t>
      </w:r>
    </w:p>
    <w:p w14:paraId="54A2D954" w14:textId="77777777" w:rsidR="007158C1" w:rsidRPr="00D25EFE" w:rsidRDefault="007158C1" w:rsidP="0061094C">
      <w:pPr>
        <w:pStyle w:val="NormalWeb"/>
        <w:numPr>
          <w:ilvl w:val="0"/>
          <w:numId w:val="20"/>
        </w:numPr>
        <w:shd w:val="clear" w:color="auto" w:fill="FFFFFF"/>
        <w:spacing w:before="120" w:beforeAutospacing="0" w:after="120" w:afterAutospacing="0" w:line="312" w:lineRule="auto"/>
        <w:ind w:left="0" w:firstLine="1276"/>
        <w:jc w:val="both"/>
        <w:rPr>
          <w:sz w:val="26"/>
          <w:szCs w:val="26"/>
        </w:rPr>
      </w:pPr>
      <w:r w:rsidRPr="00D25EFE">
        <w:rPr>
          <w:sz w:val="26"/>
          <w:szCs w:val="26"/>
        </w:rPr>
        <w:t xml:space="preserve">Mẫu đất loại sét có trạng thái dẻo mềm, dẻo chảy và chảy, cũng như mẫu cát, phải lấy bằng phương pháp khoan ấn, với ống mẫu nguyên trạng có cơ cấu giữ mẫu hở hoặc kín. Để lấy, ấn ống mẫu vào đất với tốc độ không vượt quá 0,5 m/min. Đường kính trong (cạnh) của đế cắt ống mẫu phải nhỏ hơn đường kính trong (cạnh) của ống chứa mẫu 0,5 mm đến 1,0 mm. </w:t>
      </w:r>
    </w:p>
    <w:p w14:paraId="06783C24" w14:textId="77777777" w:rsidR="007158C1" w:rsidRPr="00D25EFE" w:rsidRDefault="007158C1" w:rsidP="0061094C">
      <w:pPr>
        <w:pStyle w:val="NormalWeb"/>
        <w:numPr>
          <w:ilvl w:val="0"/>
          <w:numId w:val="20"/>
        </w:numPr>
        <w:shd w:val="clear" w:color="auto" w:fill="FFFFFF"/>
        <w:spacing w:before="120" w:beforeAutospacing="0" w:after="120" w:afterAutospacing="0" w:line="312" w:lineRule="auto"/>
        <w:ind w:left="0" w:firstLine="1276"/>
        <w:jc w:val="both"/>
        <w:rPr>
          <w:sz w:val="26"/>
          <w:szCs w:val="26"/>
        </w:rPr>
      </w:pPr>
      <w:r w:rsidRPr="00D25EFE">
        <w:rPr>
          <w:sz w:val="26"/>
          <w:szCs w:val="26"/>
        </w:rPr>
        <w:t xml:space="preserve">Đối với đất yếu cho phép sử dụng ống mẫu pittông (kiểu cơ cấu giữ không) để lấy mẫu. </w:t>
      </w:r>
    </w:p>
    <w:p w14:paraId="4DA7F5A3" w14:textId="77777777" w:rsidR="007158C1" w:rsidRPr="00D25EFE" w:rsidRDefault="007158C1" w:rsidP="0061094C">
      <w:pPr>
        <w:pStyle w:val="NormalWeb"/>
        <w:numPr>
          <w:ilvl w:val="0"/>
          <w:numId w:val="20"/>
        </w:numPr>
        <w:shd w:val="clear" w:color="auto" w:fill="FFFFFF"/>
        <w:spacing w:before="120" w:beforeAutospacing="0" w:after="120" w:afterAutospacing="0" w:line="312" w:lineRule="auto"/>
        <w:ind w:left="0" w:firstLine="1276"/>
        <w:jc w:val="both"/>
        <w:rPr>
          <w:sz w:val="26"/>
          <w:szCs w:val="26"/>
        </w:rPr>
      </w:pPr>
      <w:r w:rsidRPr="00D25EFE">
        <w:rPr>
          <w:sz w:val="26"/>
          <w:szCs w:val="26"/>
        </w:rPr>
        <w:t xml:space="preserve">Mẫu lưu của đất được lấy cách nhau 0,5 m theo độ sâu, với kích thước 5 cm x 5 cm x 5 cm. Đặc biệt lấy mẫu chú ý ở độ sâu chuyển lớp đất. </w:t>
      </w:r>
    </w:p>
    <w:p w14:paraId="3F874FC6" w14:textId="77777777" w:rsidR="007158C1" w:rsidRDefault="007158C1" w:rsidP="007158C1">
      <w:pPr>
        <w:pStyle w:val="NormalWeb"/>
        <w:shd w:val="clear" w:color="auto" w:fill="FFFFFF"/>
        <w:spacing w:before="120" w:beforeAutospacing="0" w:after="120" w:afterAutospacing="0" w:line="312" w:lineRule="auto"/>
        <w:ind w:firstLine="567"/>
        <w:jc w:val="both"/>
        <w:rPr>
          <w:sz w:val="26"/>
          <w:szCs w:val="26"/>
        </w:rPr>
      </w:pPr>
      <w:r>
        <w:rPr>
          <w:sz w:val="26"/>
          <w:szCs w:val="26"/>
        </w:rPr>
        <w:t xml:space="preserve">+ </w:t>
      </w:r>
      <w:r w:rsidRPr="00D25EFE">
        <w:rPr>
          <w:sz w:val="26"/>
          <w:szCs w:val="26"/>
        </w:rPr>
        <w:t xml:space="preserve">Bên trong hộp (hoặc túi) cùng với mẫu phải đặt phiều mẫu đã được gói kín bằng giấy không thấm nước và tẩm parafin, hoặc bằng hai lần túi chất dẻo hàn kín mép. Phiếu mẫu thứ hai được dán lên hộp mẫu. Cho phép viết nội dung của phiếu mẫu lên hộp mẫu. </w:t>
      </w:r>
    </w:p>
    <w:p w14:paraId="450C2570" w14:textId="77777777" w:rsidR="007158C1" w:rsidRPr="00D25EFE" w:rsidRDefault="007158C1" w:rsidP="007158C1">
      <w:pPr>
        <w:pStyle w:val="NormalWeb"/>
        <w:shd w:val="clear" w:color="auto" w:fill="FFFFFF"/>
        <w:spacing w:before="120" w:beforeAutospacing="0" w:after="120" w:afterAutospacing="0" w:line="312" w:lineRule="auto"/>
        <w:ind w:firstLine="567"/>
        <w:jc w:val="both"/>
        <w:rPr>
          <w:sz w:val="26"/>
          <w:szCs w:val="26"/>
        </w:rPr>
      </w:pPr>
      <w:r>
        <w:rPr>
          <w:sz w:val="26"/>
          <w:szCs w:val="26"/>
        </w:rPr>
        <w:t xml:space="preserve">+ </w:t>
      </w:r>
      <w:r w:rsidRPr="00D25EFE">
        <w:rPr>
          <w:sz w:val="26"/>
          <w:szCs w:val="26"/>
        </w:rPr>
        <w:t xml:space="preserve">Trên phiếu mẫu phải ghi rõ: </w:t>
      </w:r>
    </w:p>
    <w:p w14:paraId="7E05109A" w14:textId="77777777" w:rsidR="007158C1" w:rsidRPr="00D25EFE" w:rsidRDefault="007158C1" w:rsidP="007158C1">
      <w:pPr>
        <w:pStyle w:val="NormalWeb"/>
        <w:shd w:val="clear" w:color="auto" w:fill="FFFFFF"/>
        <w:spacing w:before="120" w:beforeAutospacing="0" w:after="120" w:afterAutospacing="0" w:line="312" w:lineRule="auto"/>
        <w:ind w:left="720" w:firstLine="720"/>
        <w:jc w:val="both"/>
        <w:rPr>
          <w:sz w:val="26"/>
          <w:szCs w:val="26"/>
        </w:rPr>
      </w:pPr>
      <w:r w:rsidRPr="00D25EFE">
        <w:rPr>
          <w:sz w:val="26"/>
          <w:szCs w:val="26"/>
        </w:rPr>
        <w:t xml:space="preserve">- Tên cơ quan khảo sát; </w:t>
      </w:r>
    </w:p>
    <w:p w14:paraId="235AD8C3" w14:textId="77777777" w:rsidR="007158C1" w:rsidRPr="00D25EFE" w:rsidRDefault="007158C1" w:rsidP="007158C1">
      <w:pPr>
        <w:pStyle w:val="NormalWeb"/>
        <w:shd w:val="clear" w:color="auto" w:fill="FFFFFF"/>
        <w:spacing w:before="120" w:beforeAutospacing="0" w:after="120" w:afterAutospacing="0" w:line="312" w:lineRule="auto"/>
        <w:ind w:left="720" w:firstLine="720"/>
        <w:jc w:val="both"/>
        <w:rPr>
          <w:sz w:val="26"/>
          <w:szCs w:val="26"/>
        </w:rPr>
      </w:pPr>
      <w:r w:rsidRPr="00D25EFE">
        <w:rPr>
          <w:sz w:val="26"/>
          <w:szCs w:val="26"/>
        </w:rPr>
        <w:t xml:space="preserve">- Tên công trình (khu vực) khảo sát; </w:t>
      </w:r>
    </w:p>
    <w:p w14:paraId="6F3A6B35" w14:textId="77777777" w:rsidR="007158C1" w:rsidRPr="00D25EFE" w:rsidRDefault="007158C1" w:rsidP="007158C1">
      <w:pPr>
        <w:pStyle w:val="NormalWeb"/>
        <w:shd w:val="clear" w:color="auto" w:fill="FFFFFF"/>
        <w:spacing w:before="120" w:beforeAutospacing="0" w:after="120" w:afterAutospacing="0" w:line="312" w:lineRule="auto"/>
        <w:ind w:left="720" w:firstLine="720"/>
        <w:jc w:val="both"/>
        <w:rPr>
          <w:sz w:val="26"/>
          <w:szCs w:val="26"/>
        </w:rPr>
      </w:pPr>
      <w:r w:rsidRPr="00D25EFE">
        <w:rPr>
          <w:sz w:val="26"/>
          <w:szCs w:val="26"/>
        </w:rPr>
        <w:t xml:space="preserve">- Tín và số hiệu công trình thăm dò; </w:t>
      </w:r>
    </w:p>
    <w:p w14:paraId="2F2FBD33" w14:textId="77777777" w:rsidR="007158C1" w:rsidRPr="00D25EFE" w:rsidRDefault="007158C1" w:rsidP="007158C1">
      <w:pPr>
        <w:pStyle w:val="NormalWeb"/>
        <w:shd w:val="clear" w:color="auto" w:fill="FFFFFF"/>
        <w:spacing w:before="120" w:beforeAutospacing="0" w:after="120" w:afterAutospacing="0" w:line="312" w:lineRule="auto"/>
        <w:ind w:left="720" w:firstLine="720"/>
        <w:jc w:val="both"/>
        <w:rPr>
          <w:sz w:val="26"/>
          <w:szCs w:val="26"/>
        </w:rPr>
      </w:pPr>
      <w:r w:rsidRPr="00D25EFE">
        <w:rPr>
          <w:sz w:val="26"/>
          <w:szCs w:val="26"/>
        </w:rPr>
        <w:t xml:space="preserve">- Số hiệu mẫu; - Độ sâu lấy mẫu; </w:t>
      </w:r>
    </w:p>
    <w:p w14:paraId="557A2B90" w14:textId="77777777" w:rsidR="007158C1" w:rsidRPr="00D25EFE" w:rsidRDefault="007158C1" w:rsidP="007158C1">
      <w:pPr>
        <w:pStyle w:val="NormalWeb"/>
        <w:shd w:val="clear" w:color="auto" w:fill="FFFFFF"/>
        <w:spacing w:before="120" w:beforeAutospacing="0" w:after="120" w:afterAutospacing="0" w:line="312" w:lineRule="auto"/>
        <w:ind w:left="720" w:firstLine="720"/>
        <w:jc w:val="both"/>
        <w:rPr>
          <w:sz w:val="26"/>
          <w:szCs w:val="26"/>
        </w:rPr>
      </w:pPr>
      <w:r w:rsidRPr="00D25EFE">
        <w:rPr>
          <w:sz w:val="26"/>
          <w:szCs w:val="26"/>
        </w:rPr>
        <w:t xml:space="preserve">- Tên, thành phần, mầu sắc và trạng thái của đất; </w:t>
      </w:r>
    </w:p>
    <w:p w14:paraId="4AE60B94" w14:textId="77777777" w:rsidR="007158C1" w:rsidRPr="00D25EFE" w:rsidRDefault="007158C1" w:rsidP="007158C1">
      <w:pPr>
        <w:pStyle w:val="NormalWeb"/>
        <w:shd w:val="clear" w:color="auto" w:fill="FFFFFF"/>
        <w:spacing w:before="120" w:beforeAutospacing="0" w:after="120" w:afterAutospacing="0" w:line="312" w:lineRule="auto"/>
        <w:ind w:left="720" w:firstLine="720"/>
        <w:jc w:val="both"/>
        <w:rPr>
          <w:sz w:val="26"/>
          <w:szCs w:val="26"/>
        </w:rPr>
      </w:pPr>
      <w:r w:rsidRPr="00D25EFE">
        <w:rPr>
          <w:sz w:val="26"/>
          <w:szCs w:val="26"/>
        </w:rPr>
        <w:lastRenderedPageBreak/>
        <w:t xml:space="preserve">- Xác định theo mắt thường ở hiện trường; </w:t>
      </w:r>
    </w:p>
    <w:p w14:paraId="7657058D" w14:textId="77777777" w:rsidR="007158C1" w:rsidRPr="00D25EFE" w:rsidRDefault="007158C1" w:rsidP="007158C1">
      <w:pPr>
        <w:pStyle w:val="NormalWeb"/>
        <w:shd w:val="clear" w:color="auto" w:fill="FFFFFF"/>
        <w:spacing w:before="120" w:beforeAutospacing="0" w:after="120" w:afterAutospacing="0" w:line="312" w:lineRule="auto"/>
        <w:ind w:left="720" w:firstLine="720"/>
        <w:jc w:val="both"/>
        <w:rPr>
          <w:sz w:val="26"/>
          <w:szCs w:val="26"/>
        </w:rPr>
      </w:pPr>
      <w:r w:rsidRPr="00D25EFE">
        <w:rPr>
          <w:sz w:val="26"/>
          <w:szCs w:val="26"/>
        </w:rPr>
        <w:t>- Chức danh, họ tên, chữ kí của người lấy mẫu;</w:t>
      </w:r>
    </w:p>
    <w:p w14:paraId="037CFBCC" w14:textId="77777777" w:rsidR="007158C1" w:rsidRPr="00D25EFE" w:rsidRDefault="007158C1" w:rsidP="007158C1">
      <w:pPr>
        <w:pStyle w:val="NormalWeb"/>
        <w:shd w:val="clear" w:color="auto" w:fill="FFFFFF"/>
        <w:spacing w:before="120" w:beforeAutospacing="0" w:after="120" w:afterAutospacing="0" w:line="312" w:lineRule="auto"/>
        <w:ind w:left="720" w:firstLine="720"/>
        <w:jc w:val="both"/>
        <w:rPr>
          <w:sz w:val="26"/>
          <w:szCs w:val="26"/>
        </w:rPr>
      </w:pPr>
      <w:r w:rsidRPr="00D25EFE">
        <w:rPr>
          <w:sz w:val="26"/>
          <w:szCs w:val="26"/>
        </w:rPr>
        <w:t xml:space="preserve"> - Ngày, tháng, năm lấy mẫu; </w:t>
      </w:r>
    </w:p>
    <w:p w14:paraId="6CD4611A" w14:textId="77777777" w:rsidR="007158C1" w:rsidRPr="00D25EFE" w:rsidRDefault="007158C1" w:rsidP="007158C1">
      <w:pPr>
        <w:pStyle w:val="NormalWeb"/>
        <w:shd w:val="clear" w:color="auto" w:fill="FFFFFF"/>
        <w:spacing w:before="120" w:beforeAutospacing="0" w:after="120" w:afterAutospacing="0" w:line="312" w:lineRule="auto"/>
        <w:ind w:left="720" w:firstLine="720"/>
        <w:jc w:val="both"/>
        <w:rPr>
          <w:sz w:val="26"/>
          <w:szCs w:val="26"/>
        </w:rPr>
      </w:pPr>
      <w:r w:rsidRPr="00D25EFE">
        <w:rPr>
          <w:sz w:val="26"/>
          <w:szCs w:val="26"/>
        </w:rPr>
        <w:t xml:space="preserve">- Phải ghi rõ phiếu mẫu bằng bút chì đen thường để khỏi bị nhoè hoặc mất chữ. </w:t>
      </w:r>
    </w:p>
    <w:p w14:paraId="2A9E11CA" w14:textId="77777777" w:rsidR="007158C1" w:rsidRPr="00D25EFE" w:rsidRDefault="007158C1" w:rsidP="007158C1">
      <w:pPr>
        <w:pStyle w:val="NormalWeb"/>
        <w:shd w:val="clear" w:color="auto" w:fill="FFFFFF"/>
        <w:spacing w:before="120" w:beforeAutospacing="0" w:after="120" w:afterAutospacing="0" w:line="312" w:lineRule="auto"/>
        <w:ind w:firstLine="720"/>
        <w:jc w:val="both"/>
        <w:rPr>
          <w:sz w:val="26"/>
          <w:szCs w:val="26"/>
        </w:rPr>
      </w:pPr>
      <w:r>
        <w:rPr>
          <w:sz w:val="26"/>
          <w:szCs w:val="26"/>
        </w:rPr>
        <w:t>+ Mẫu</w:t>
      </w:r>
      <w:r w:rsidRPr="00D25EFE">
        <w:rPr>
          <w:sz w:val="26"/>
          <w:szCs w:val="26"/>
        </w:rPr>
        <w:t xml:space="preserve"> phải được xếp liên tục vào hộp gỗ có ngăn ô theo khoảng độ sâu và nên có nắp đậy. Trên hộp gỗ phải ghi rõ tên công trình (khu vực) khảo sát, số hiệu lỗ khoan hoặc hố thăm dò, khoảng độ sâu lấy mẫu.</w:t>
      </w:r>
    </w:p>
    <w:p w14:paraId="0D1D493A" w14:textId="77777777" w:rsidR="007158C1" w:rsidRPr="00D25EFE" w:rsidRDefault="007158C1" w:rsidP="007158C1">
      <w:pPr>
        <w:pStyle w:val="NormalWeb"/>
        <w:shd w:val="clear" w:color="auto" w:fill="FFFFFF"/>
        <w:spacing w:before="120" w:beforeAutospacing="0" w:after="120" w:afterAutospacing="0" w:line="312" w:lineRule="auto"/>
        <w:ind w:firstLine="720"/>
        <w:jc w:val="both"/>
        <w:rPr>
          <w:sz w:val="26"/>
          <w:szCs w:val="26"/>
        </w:rPr>
      </w:pPr>
      <w:r>
        <w:rPr>
          <w:sz w:val="26"/>
          <w:szCs w:val="26"/>
        </w:rPr>
        <w:t>+</w:t>
      </w:r>
      <w:r w:rsidRPr="00D25EFE">
        <w:rPr>
          <w:sz w:val="26"/>
          <w:szCs w:val="26"/>
        </w:rPr>
        <w:t xml:space="preserve"> Khi vận chuyển đến phòng thí nghiệm, phải cho mẫu vào hòm, trọng lượng mỗi hòm không nên quá 40 kg. Khi xếp mẫu vào hòm, phải chèn những khoảng trống giữa các mẫu bằng mùn cưa ẩm, vỏ bào, hoặc vật liệu có tính chất tương tự, sao cho thật chặt khít. Đặt mẫu cách thành hòm khoảng 3 cm đến 4 cm và giữa khoảng cách giữa các mẫu là 2 cm đến 3 cm. Ngay dưới nắp hòm đặt một bảng liệt kê (được gói trong giấy không thấm nước). </w:t>
      </w:r>
    </w:p>
    <w:p w14:paraId="378EFD8E" w14:textId="77777777" w:rsidR="007158C1" w:rsidRPr="00D25EFE" w:rsidRDefault="007158C1" w:rsidP="007158C1">
      <w:pPr>
        <w:pStyle w:val="NormalWeb"/>
        <w:shd w:val="clear" w:color="auto" w:fill="FFFFFF"/>
        <w:spacing w:before="120" w:beforeAutospacing="0" w:after="120" w:afterAutospacing="0" w:line="312" w:lineRule="auto"/>
        <w:ind w:firstLine="720"/>
        <w:jc w:val="both"/>
        <w:rPr>
          <w:sz w:val="26"/>
          <w:szCs w:val="26"/>
        </w:rPr>
      </w:pPr>
      <w:r>
        <w:rPr>
          <w:sz w:val="26"/>
          <w:szCs w:val="26"/>
        </w:rPr>
        <w:t xml:space="preserve">+ </w:t>
      </w:r>
      <w:r w:rsidRPr="00D25EFE">
        <w:rPr>
          <w:sz w:val="26"/>
          <w:szCs w:val="26"/>
        </w:rPr>
        <w:t xml:space="preserve">Vận chuyển và bảo quản: Khi vận chuyển, không được để mẫu nguyên trạng chịu các tác động động lực hoặc sự thay đổi đột ngột của nhiệt độ. </w:t>
      </w:r>
    </w:p>
    <w:p w14:paraId="03A1EF01" w14:textId="77777777" w:rsidR="007158C1" w:rsidRPr="00D25EFE" w:rsidRDefault="007158C1" w:rsidP="007158C1">
      <w:pPr>
        <w:pStyle w:val="NormalWeb"/>
        <w:shd w:val="clear" w:color="auto" w:fill="FFFFFF"/>
        <w:spacing w:before="120" w:beforeAutospacing="0" w:after="120" w:afterAutospacing="0" w:line="312" w:lineRule="auto"/>
        <w:ind w:firstLine="720"/>
        <w:jc w:val="both"/>
        <w:rPr>
          <w:sz w:val="26"/>
          <w:szCs w:val="26"/>
        </w:rPr>
      </w:pPr>
      <w:r>
        <w:rPr>
          <w:sz w:val="26"/>
          <w:szCs w:val="26"/>
        </w:rPr>
        <w:t xml:space="preserve">+ </w:t>
      </w:r>
      <w:r w:rsidRPr="00D25EFE">
        <w:rPr>
          <w:sz w:val="26"/>
          <w:szCs w:val="26"/>
        </w:rPr>
        <w:t xml:space="preserve">Mẫu được xếp thành một hàng trên giá đựng, phiếu mẫu hướng lên trên - Các mẫu nguyên trạng không xếp sát nhau, không sát thành giá; - Toàn bộ mặt dưới của mẫu được đặt khít lên giá; - Mẫu nguyên trạng không bị bất cứ vật gì đè lên. </w:t>
      </w:r>
    </w:p>
    <w:p w14:paraId="765AB89A" w14:textId="77777777" w:rsidR="007158C1" w:rsidRPr="00D25EFE" w:rsidRDefault="007158C1" w:rsidP="007158C1">
      <w:pPr>
        <w:pStyle w:val="NormalWeb"/>
        <w:shd w:val="clear" w:color="auto" w:fill="FFFFFF"/>
        <w:spacing w:before="120" w:beforeAutospacing="0" w:after="120" w:afterAutospacing="0" w:line="312" w:lineRule="auto"/>
        <w:ind w:firstLine="720"/>
        <w:jc w:val="both"/>
        <w:rPr>
          <w:sz w:val="26"/>
          <w:szCs w:val="26"/>
        </w:rPr>
      </w:pPr>
      <w:r>
        <w:rPr>
          <w:sz w:val="26"/>
          <w:szCs w:val="26"/>
        </w:rPr>
        <w:t xml:space="preserve">+ </w:t>
      </w:r>
      <w:r w:rsidRPr="00D25EFE">
        <w:rPr>
          <w:sz w:val="26"/>
          <w:szCs w:val="26"/>
        </w:rPr>
        <w:t>Thời hạn bảo quản mẫu nguyên trạng (từ thời điểm lấy mẫu đến khi bắt đầu thí nghiệm) ở trong phòng đáp ứng những yêu cầu của sau :</w:t>
      </w:r>
    </w:p>
    <w:p w14:paraId="1168D17A" w14:textId="77777777" w:rsidR="007158C1" w:rsidRPr="00D25EFE" w:rsidRDefault="007158C1" w:rsidP="007158C1">
      <w:pPr>
        <w:pStyle w:val="NormalWeb"/>
        <w:shd w:val="clear" w:color="auto" w:fill="FFFFFF"/>
        <w:spacing w:before="120" w:beforeAutospacing="0" w:after="120" w:afterAutospacing="0" w:line="312" w:lineRule="auto"/>
        <w:ind w:firstLine="720"/>
        <w:jc w:val="both"/>
        <w:rPr>
          <w:sz w:val="26"/>
          <w:szCs w:val="26"/>
        </w:rPr>
      </w:pPr>
      <w:r>
        <w:rPr>
          <w:sz w:val="26"/>
          <w:szCs w:val="26"/>
        </w:rPr>
        <w:t xml:space="preserve">+ </w:t>
      </w:r>
      <w:r w:rsidRPr="00D25EFE">
        <w:rPr>
          <w:sz w:val="26"/>
          <w:szCs w:val="26"/>
        </w:rPr>
        <w:t xml:space="preserve">Không được vượt quá 2 tháng đối với đá bền vững, đất cát ít ẩm, cũng như đất loại sét có trạng thái cứng và nửa cứng; </w:t>
      </w:r>
    </w:p>
    <w:p w14:paraId="7D38ED97" w14:textId="77777777" w:rsidR="007158C1" w:rsidRPr="00D25EFE" w:rsidRDefault="007158C1" w:rsidP="007158C1">
      <w:pPr>
        <w:pStyle w:val="NormalWeb"/>
        <w:shd w:val="clear" w:color="auto" w:fill="FFFFFF"/>
        <w:spacing w:before="120" w:beforeAutospacing="0" w:after="120" w:afterAutospacing="0" w:line="312" w:lineRule="auto"/>
        <w:ind w:firstLine="720"/>
        <w:jc w:val="both"/>
        <w:rPr>
          <w:sz w:val="26"/>
          <w:szCs w:val="26"/>
        </w:rPr>
      </w:pPr>
      <w:r>
        <w:rPr>
          <w:sz w:val="26"/>
          <w:szCs w:val="26"/>
        </w:rPr>
        <w:t xml:space="preserve">+ </w:t>
      </w:r>
      <w:r w:rsidRPr="00D25EFE">
        <w:rPr>
          <w:sz w:val="26"/>
          <w:szCs w:val="26"/>
        </w:rPr>
        <w:t xml:space="preserve">1 tháng đối với đá nửa cứng, đất hòn lớn, cát ẩm, đất loại sét có trạng thái dẻo cứng và dẻo mềm; </w:t>
      </w:r>
    </w:p>
    <w:p w14:paraId="0BFFA382" w14:textId="77777777" w:rsidR="007158C1" w:rsidRPr="00D25EFE" w:rsidRDefault="007158C1" w:rsidP="007158C1">
      <w:pPr>
        <w:pStyle w:val="NormalWeb"/>
        <w:shd w:val="clear" w:color="auto" w:fill="FFFFFF"/>
        <w:spacing w:before="120" w:beforeAutospacing="0" w:after="120" w:afterAutospacing="0" w:line="312" w:lineRule="auto"/>
        <w:ind w:firstLine="720"/>
        <w:jc w:val="both"/>
        <w:rPr>
          <w:sz w:val="26"/>
          <w:szCs w:val="26"/>
        </w:rPr>
      </w:pPr>
      <w:r>
        <w:rPr>
          <w:sz w:val="26"/>
          <w:szCs w:val="26"/>
        </w:rPr>
        <w:t xml:space="preserve">+ </w:t>
      </w:r>
      <w:r w:rsidRPr="00D25EFE">
        <w:rPr>
          <w:sz w:val="26"/>
          <w:szCs w:val="26"/>
        </w:rPr>
        <w:t xml:space="preserve">15 ngày đối với than bùn, bùn và đất loại sét có trạng thái chảy và dẻo chảy. </w:t>
      </w:r>
    </w:p>
    <w:p w14:paraId="69306A32" w14:textId="77777777" w:rsidR="007158C1" w:rsidRPr="00D25EFE" w:rsidRDefault="007158C1" w:rsidP="007158C1">
      <w:pPr>
        <w:pStyle w:val="NormalWeb"/>
        <w:shd w:val="clear" w:color="auto" w:fill="FFFFFF"/>
        <w:spacing w:before="120" w:beforeAutospacing="0" w:after="120" w:afterAutospacing="0" w:line="312" w:lineRule="auto"/>
        <w:ind w:firstLine="720"/>
        <w:jc w:val="both"/>
        <w:rPr>
          <w:sz w:val="26"/>
          <w:szCs w:val="26"/>
        </w:rPr>
      </w:pPr>
      <w:r>
        <w:rPr>
          <w:sz w:val="26"/>
          <w:szCs w:val="26"/>
        </w:rPr>
        <w:t xml:space="preserve">+ </w:t>
      </w:r>
      <w:r w:rsidRPr="00D25EFE">
        <w:rPr>
          <w:sz w:val="26"/>
          <w:szCs w:val="26"/>
        </w:rPr>
        <w:t>Riêng đối với than bùn, đất than bùn và bùn không được vượt quá 5 ngày.</w:t>
      </w:r>
    </w:p>
    <w:p w14:paraId="0166F44F" w14:textId="77777777" w:rsidR="007158C1" w:rsidRDefault="007158C1" w:rsidP="007158C1">
      <w:pPr>
        <w:pStyle w:val="NormalWeb"/>
        <w:shd w:val="clear" w:color="auto" w:fill="FFFFFF"/>
        <w:spacing w:before="120" w:beforeAutospacing="0" w:after="120" w:afterAutospacing="0" w:line="312" w:lineRule="auto"/>
        <w:ind w:firstLine="720"/>
        <w:jc w:val="both"/>
        <w:rPr>
          <w:sz w:val="26"/>
          <w:szCs w:val="26"/>
        </w:rPr>
      </w:pPr>
      <w:r>
        <w:rPr>
          <w:sz w:val="26"/>
          <w:szCs w:val="26"/>
        </w:rPr>
        <w:t xml:space="preserve">+ </w:t>
      </w:r>
      <w:r w:rsidRPr="00D25EFE">
        <w:rPr>
          <w:sz w:val="26"/>
          <w:szCs w:val="26"/>
        </w:rPr>
        <w:t xml:space="preserve">Thời hạn bảo quản mẫu nguyên trạng đã được bao gói (từ thời điểm lấy đến lúc bắt đầu thí nghiệm) khi không có phòng lưu trữ thỏa mãn </w:t>
      </w:r>
    </w:p>
    <w:p w14:paraId="65B71CA4" w14:textId="77777777" w:rsidR="007158C1" w:rsidRPr="001153E4" w:rsidRDefault="007158C1" w:rsidP="007158C1">
      <w:pPr>
        <w:ind w:right="34" w:firstLine="567"/>
        <w:rPr>
          <w:b/>
          <w:bCs/>
          <w:iCs/>
          <w:szCs w:val="26"/>
        </w:rPr>
      </w:pPr>
      <w:r w:rsidRPr="001153E4">
        <w:rPr>
          <w:b/>
          <w:bCs/>
          <w:iCs/>
          <w:szCs w:val="26"/>
        </w:rPr>
        <w:t xml:space="preserve">2.4.Nghiên cứu điều kiện thực hiện các thí nghiệm ngoài trời, lựa chọn vị trí đổ nước thí nghiệm, thí nghiệm lysimet tại vùng châu thổ sông Hồng (Bắc Ninh, </w:t>
      </w:r>
      <w:r w:rsidRPr="001153E4">
        <w:rPr>
          <w:b/>
          <w:bCs/>
          <w:iCs/>
          <w:szCs w:val="26"/>
        </w:rPr>
        <w:lastRenderedPageBreak/>
        <w:t>Ninh Bình, Hà Nội) và các thí nghiệm ngoài trời  lựa chọn vị trí đổ nước thí nghiệm và hút nước thí nghiệm, thả chất chỉ thị vùng cát ven biển miền Trung</w:t>
      </w:r>
    </w:p>
    <w:p w14:paraId="3CD2A449" w14:textId="77777777" w:rsidR="007158C1" w:rsidRPr="00C90E4A" w:rsidRDefault="007158C1" w:rsidP="007158C1">
      <w:pPr>
        <w:ind w:firstLine="567"/>
        <w:rPr>
          <w:szCs w:val="26"/>
        </w:rPr>
      </w:pPr>
      <w:r w:rsidRPr="00C90E4A">
        <w:rPr>
          <w:szCs w:val="26"/>
        </w:rPr>
        <w:t>Trên cơ sở các kết quả nghiên cứu thực địa, các kết quả phân tích thành phần thạch học mẫu đất, kết quả phân tích thành phần hóa học và hàm lượng các kim loại nặng trong mẫu đất, kết quả phân tích thành phần các kim loại nặng trong mẫu nước thải, kết quả phân tích thành phần kim loại nặng trong mẫu nước dưới đất (tầng chứa nước trực tiếp ảnh hưởng của nguồn nước thải và chất thải), trên cơ sở điều kiện thực tế nguồn thải, lựa chọn v</w:t>
      </w:r>
      <w:r>
        <w:rPr>
          <w:szCs w:val="26"/>
        </w:rPr>
        <w:t>ị</w:t>
      </w:r>
      <w:r w:rsidRPr="00C90E4A">
        <w:rPr>
          <w:szCs w:val="26"/>
        </w:rPr>
        <w:t xml:space="preserve"> trí đặt lizimets, đổ nước tại vùng có khả năng ảnh hưởng bởi chất thải và nước thải tại Bắc </w:t>
      </w:r>
      <w:r>
        <w:rPr>
          <w:szCs w:val="26"/>
        </w:rPr>
        <w:t>Ni</w:t>
      </w:r>
      <w:r w:rsidRPr="00C90E4A">
        <w:rPr>
          <w:szCs w:val="26"/>
        </w:rPr>
        <w:t xml:space="preserve">nh, Ninh Bình, Hà Nội. Để có thể lựa chọn </w:t>
      </w:r>
      <w:r>
        <w:rPr>
          <w:szCs w:val="26"/>
        </w:rPr>
        <w:t xml:space="preserve">được </w:t>
      </w:r>
      <w:r w:rsidRPr="00C90E4A">
        <w:rPr>
          <w:szCs w:val="26"/>
        </w:rPr>
        <w:t xml:space="preserve">vị trí thí nghiệm trong quá trình </w:t>
      </w:r>
      <w:r>
        <w:rPr>
          <w:szCs w:val="26"/>
        </w:rPr>
        <w:t xml:space="preserve">nghiên cứu, </w:t>
      </w:r>
      <w:r w:rsidRPr="00C90E4A">
        <w:rPr>
          <w:szCs w:val="26"/>
        </w:rPr>
        <w:t xml:space="preserve">khảo sát thực </w:t>
      </w:r>
      <w:r>
        <w:rPr>
          <w:szCs w:val="26"/>
        </w:rPr>
        <w:t>tế hiện trường</w:t>
      </w:r>
      <w:r w:rsidRPr="00C90E4A">
        <w:rPr>
          <w:szCs w:val="26"/>
        </w:rPr>
        <w:t xml:space="preserve"> cần nghiên cứu các điều kiện thực tế tại vì trí sẽ lựa chọn đăt thiết bị thí nghiệm như sau :</w:t>
      </w:r>
    </w:p>
    <w:p w14:paraId="77F54840" w14:textId="77777777" w:rsidR="007158C1" w:rsidRPr="00BD0117" w:rsidRDefault="007158C1" w:rsidP="007158C1">
      <w:pPr>
        <w:ind w:firstLine="567"/>
        <w:rPr>
          <w:szCs w:val="26"/>
        </w:rPr>
      </w:pPr>
      <w:r>
        <w:rPr>
          <w:szCs w:val="26"/>
        </w:rPr>
        <w:t xml:space="preserve">+ </w:t>
      </w:r>
      <w:r w:rsidRPr="00BD0117">
        <w:rPr>
          <w:szCs w:val="26"/>
        </w:rPr>
        <w:t>Chất thải và nước thải từ các khu công nghiệp, làng nghề, bãi rác… có khả năng chứa kim loại nặng hay không</w:t>
      </w:r>
    </w:p>
    <w:p w14:paraId="17E1C73F" w14:textId="77777777" w:rsidR="007158C1" w:rsidRPr="00BD0117" w:rsidRDefault="007158C1" w:rsidP="007158C1">
      <w:pPr>
        <w:ind w:firstLine="567"/>
        <w:rPr>
          <w:szCs w:val="26"/>
        </w:rPr>
      </w:pPr>
      <w:r>
        <w:rPr>
          <w:szCs w:val="26"/>
        </w:rPr>
        <w:t xml:space="preserve">+ </w:t>
      </w:r>
      <w:r w:rsidRPr="00BD0117">
        <w:rPr>
          <w:szCs w:val="26"/>
        </w:rPr>
        <w:t>Vị trí chứa các chất thải đã tồn tại trong thời gian bao lâu (mới được đổ thải hay đã tồn tại được bao lâu</w:t>
      </w:r>
    </w:p>
    <w:p w14:paraId="4BA58970" w14:textId="77777777" w:rsidR="007158C1" w:rsidRPr="00BD0117" w:rsidRDefault="007158C1" w:rsidP="007158C1">
      <w:pPr>
        <w:ind w:firstLine="567"/>
        <w:rPr>
          <w:szCs w:val="26"/>
        </w:rPr>
      </w:pPr>
      <w:r>
        <w:rPr>
          <w:szCs w:val="26"/>
        </w:rPr>
        <w:t xml:space="preserve">+ </w:t>
      </w:r>
      <w:r w:rsidRPr="00BD0117">
        <w:rPr>
          <w:szCs w:val="26"/>
        </w:rPr>
        <w:t>Đánh giá sơ bộ xem kim loại nặng có thể từ nước thải hay chất thải theo nước mưa ngấm vào trong đất và di chuyển và trong tầng chứa nước tại vị trí xả thải hay không.</w:t>
      </w:r>
    </w:p>
    <w:p w14:paraId="28966774" w14:textId="77777777" w:rsidR="007158C1" w:rsidRPr="00BD0117" w:rsidRDefault="007158C1" w:rsidP="007158C1">
      <w:pPr>
        <w:ind w:firstLine="567"/>
        <w:rPr>
          <w:szCs w:val="26"/>
        </w:rPr>
      </w:pPr>
      <w:r>
        <w:rPr>
          <w:szCs w:val="26"/>
        </w:rPr>
        <w:t xml:space="preserve">+ </w:t>
      </w:r>
      <w:r w:rsidRPr="00BD0117">
        <w:rPr>
          <w:szCs w:val="26"/>
        </w:rPr>
        <w:t>Địa hình tại vị trí xả thải có thuận tiện cho việc lấy mẫu, lắp đặt thiết bị đổ nước, li</w:t>
      </w:r>
      <w:r>
        <w:rPr>
          <w:szCs w:val="26"/>
        </w:rPr>
        <w:t>z</w:t>
      </w:r>
      <w:r w:rsidRPr="00BD0117">
        <w:rPr>
          <w:szCs w:val="26"/>
        </w:rPr>
        <w:t xml:space="preserve">imets, thi công các lỗ khoan thí nghiệm để có thể thực hiện các thí nghiệm hút nước và hút nước thả chất chỉ thị hay không. Dự kiến tại vì trí dự kiến lắp đặt thiết bị này nếu lựa chọn sẽ thi công bằng các thiết bị, máy móc nào. </w:t>
      </w:r>
    </w:p>
    <w:p w14:paraId="2D0B97D8" w14:textId="77777777" w:rsidR="007158C1" w:rsidRPr="00BD0117" w:rsidRDefault="007158C1" w:rsidP="007158C1">
      <w:pPr>
        <w:ind w:firstLine="567"/>
        <w:rPr>
          <w:szCs w:val="26"/>
        </w:rPr>
      </w:pPr>
      <w:r>
        <w:rPr>
          <w:szCs w:val="26"/>
        </w:rPr>
        <w:t xml:space="preserve">+ </w:t>
      </w:r>
      <w:r w:rsidRPr="00BD0117">
        <w:rPr>
          <w:szCs w:val="26"/>
        </w:rPr>
        <w:t>Các thiết bị thí nghiệm có đảm bảo thực hiện thí nghiệm trong cả mùa mưa và mùa khô hay không.</w:t>
      </w:r>
    </w:p>
    <w:p w14:paraId="30CD16FB" w14:textId="77777777" w:rsidR="007158C1" w:rsidRPr="00BD0117" w:rsidRDefault="007158C1" w:rsidP="007158C1">
      <w:pPr>
        <w:ind w:firstLine="567"/>
        <w:rPr>
          <w:szCs w:val="26"/>
        </w:rPr>
      </w:pPr>
      <w:r>
        <w:rPr>
          <w:szCs w:val="26"/>
        </w:rPr>
        <w:t xml:space="preserve">+ </w:t>
      </w:r>
      <w:r w:rsidRPr="00BD0117">
        <w:rPr>
          <w:szCs w:val="26"/>
        </w:rPr>
        <w:t>Sơ bộ bằng mát và kinh nghiệm xác định thành phần hạt thành phần đất đá trên mặt và theo chiều sâu khi lấy mẫu, để sơ lược biết thành phần đất đá trong đới thông khí.</w:t>
      </w:r>
    </w:p>
    <w:p w14:paraId="46F76909" w14:textId="77777777" w:rsidR="007158C1" w:rsidRDefault="007158C1" w:rsidP="007158C1">
      <w:pPr>
        <w:ind w:firstLine="567"/>
        <w:rPr>
          <w:szCs w:val="26"/>
        </w:rPr>
      </w:pPr>
      <w:r>
        <w:rPr>
          <w:szCs w:val="26"/>
        </w:rPr>
        <w:t>+ Đo mực nước dưới đất của tầng chứa nước có quan hệ thủy lực với chất thải và nước thải từ các nguồn thải ra.</w:t>
      </w:r>
    </w:p>
    <w:p w14:paraId="1C854D8C" w14:textId="77777777" w:rsidR="007158C1" w:rsidRPr="00BF451C" w:rsidRDefault="007158C1" w:rsidP="007158C1">
      <w:pPr>
        <w:rPr>
          <w:szCs w:val="26"/>
        </w:rPr>
      </w:pPr>
      <w:r>
        <w:rPr>
          <w:szCs w:val="26"/>
        </w:rPr>
        <w:tab/>
        <w:t xml:space="preserve">+ Khảo sát điều kiện thực tế xem có thể lắp đặt thiết bị thí nghiệm có thể an toàn trong thời gian thí nghiệm hay không, như có gần nhà dân hay cơ sở sản xuất nào có thể bảo quản thiết bị thí nghiệm hay không, diện tích vị trí dự kiến lắp đặt có phù hợp và đủ </w:t>
      </w:r>
      <w:r>
        <w:rPr>
          <w:szCs w:val="26"/>
        </w:rPr>
        <w:lastRenderedPageBreak/>
        <w:t>để tiến hành lắp đặt thí nghiệm, tiến hành thí nghiệm? Phân tích các điều kiện thuận lợi và bất lợi cho thí nghiệm.</w:t>
      </w:r>
    </w:p>
    <w:p w14:paraId="40FCAE14" w14:textId="77777777" w:rsidR="007158C1" w:rsidRPr="004335C0" w:rsidRDefault="007158C1" w:rsidP="007158C1">
      <w:pPr>
        <w:pStyle w:val="ListParagraph"/>
        <w:ind w:left="390" w:hanging="390"/>
        <w:rPr>
          <w:b/>
          <w:bCs/>
          <w:iCs/>
          <w:color w:val="FF0000"/>
          <w:szCs w:val="26"/>
        </w:rPr>
      </w:pPr>
      <w:r>
        <w:rPr>
          <w:b/>
          <w:bCs/>
          <w:iCs/>
          <w:szCs w:val="26"/>
        </w:rPr>
        <w:t>2.5.</w:t>
      </w:r>
      <w:r w:rsidRPr="00781173">
        <w:rPr>
          <w:b/>
          <w:bCs/>
          <w:iCs/>
          <w:szCs w:val="26"/>
        </w:rPr>
        <w:t>Khối lượng</w:t>
      </w:r>
      <w:r>
        <w:rPr>
          <w:b/>
          <w:bCs/>
          <w:iCs/>
          <w:szCs w:val="26"/>
        </w:rPr>
        <w:t xml:space="preserve"> công tác thực hiện </w:t>
      </w:r>
    </w:p>
    <w:p w14:paraId="38AF1447" w14:textId="77777777" w:rsidR="007158C1" w:rsidRPr="001153E4" w:rsidRDefault="007158C1" w:rsidP="007158C1">
      <w:pPr>
        <w:rPr>
          <w:b/>
          <w:bCs/>
          <w:i/>
          <w:szCs w:val="26"/>
        </w:rPr>
      </w:pPr>
      <w:r>
        <w:rPr>
          <w:b/>
          <w:bCs/>
          <w:i/>
          <w:szCs w:val="26"/>
        </w:rPr>
        <w:t>2.5.1.</w:t>
      </w:r>
      <w:r w:rsidRPr="001153E4">
        <w:rPr>
          <w:b/>
          <w:bCs/>
          <w:i/>
          <w:szCs w:val="26"/>
        </w:rPr>
        <w:t>Nghiên cứu vị trí các nguồn xả thải</w:t>
      </w:r>
    </w:p>
    <w:p w14:paraId="2FA9A78F" w14:textId="77777777" w:rsidR="007158C1" w:rsidRPr="005D2786" w:rsidRDefault="007158C1" w:rsidP="007158C1">
      <w:pPr>
        <w:ind w:firstLine="567"/>
        <w:rPr>
          <w:iCs/>
          <w:szCs w:val="26"/>
        </w:rPr>
      </w:pPr>
      <w:r w:rsidRPr="005D2786">
        <w:rPr>
          <w:iCs/>
          <w:szCs w:val="26"/>
        </w:rPr>
        <w:t>+ Phạm vi khảo sát:</w:t>
      </w:r>
    </w:p>
    <w:p w14:paraId="1A8DE288" w14:textId="77777777" w:rsidR="007158C1" w:rsidRPr="005D2786" w:rsidRDefault="007158C1" w:rsidP="0061094C">
      <w:pPr>
        <w:pStyle w:val="ListParagraph"/>
        <w:numPr>
          <w:ilvl w:val="0"/>
          <w:numId w:val="21"/>
        </w:numPr>
        <w:ind w:left="1701" w:hanging="283"/>
        <w:rPr>
          <w:iCs/>
          <w:szCs w:val="26"/>
        </w:rPr>
      </w:pPr>
      <w:r w:rsidRPr="005D2786">
        <w:rPr>
          <w:iCs/>
          <w:szCs w:val="26"/>
        </w:rPr>
        <w:t>Đồng bằng sông Hồng gồm 3 tỉnh, với diện tích khảo sát như sau: Bắc Ninh: 822 km</w:t>
      </w:r>
      <w:r w:rsidRPr="005D2786">
        <w:rPr>
          <w:iCs/>
          <w:szCs w:val="26"/>
          <w:vertAlign w:val="superscript"/>
        </w:rPr>
        <w:t>2</w:t>
      </w:r>
      <w:r w:rsidRPr="005D2786">
        <w:rPr>
          <w:iCs/>
          <w:szCs w:val="26"/>
        </w:rPr>
        <w:t>;  Ninh Bình: 1.384 km</w:t>
      </w:r>
      <w:r w:rsidRPr="005D2786">
        <w:rPr>
          <w:iCs/>
          <w:szCs w:val="26"/>
          <w:vertAlign w:val="superscript"/>
        </w:rPr>
        <w:t>2</w:t>
      </w:r>
      <w:r w:rsidRPr="005D2786">
        <w:rPr>
          <w:iCs/>
          <w:szCs w:val="26"/>
        </w:rPr>
        <w:t>; TP. Hà Nội: 3359 km</w:t>
      </w:r>
      <w:r w:rsidRPr="005D2786">
        <w:rPr>
          <w:iCs/>
          <w:szCs w:val="26"/>
          <w:vertAlign w:val="superscript"/>
        </w:rPr>
        <w:t>2</w:t>
      </w:r>
      <w:r w:rsidRPr="005D2786">
        <w:rPr>
          <w:iCs/>
          <w:szCs w:val="26"/>
        </w:rPr>
        <w:t xml:space="preserve">; </w:t>
      </w:r>
    </w:p>
    <w:p w14:paraId="50383D1E" w14:textId="77777777" w:rsidR="007158C1" w:rsidRPr="005D2786" w:rsidRDefault="007158C1" w:rsidP="0061094C">
      <w:pPr>
        <w:pStyle w:val="ListParagraph"/>
        <w:numPr>
          <w:ilvl w:val="0"/>
          <w:numId w:val="21"/>
        </w:numPr>
        <w:ind w:left="1701" w:hanging="283"/>
        <w:rPr>
          <w:iCs/>
          <w:szCs w:val="26"/>
        </w:rPr>
      </w:pPr>
      <w:r w:rsidRPr="005D2786">
        <w:rPr>
          <w:iCs/>
          <w:szCs w:val="26"/>
        </w:rPr>
        <w:t>Ven biển miền trung: Ninh Thuận: 3.358 km</w:t>
      </w:r>
      <w:r w:rsidRPr="005D2786">
        <w:rPr>
          <w:iCs/>
          <w:szCs w:val="26"/>
          <w:vertAlign w:val="superscript"/>
        </w:rPr>
        <w:t>2</w:t>
      </w:r>
      <w:r w:rsidRPr="005D2786">
        <w:rPr>
          <w:iCs/>
          <w:szCs w:val="26"/>
        </w:rPr>
        <w:t>, Bình Thuận: 7.992 km</w:t>
      </w:r>
      <w:r w:rsidRPr="005D2786">
        <w:rPr>
          <w:iCs/>
          <w:szCs w:val="26"/>
          <w:vertAlign w:val="superscript"/>
        </w:rPr>
        <w:t>2</w:t>
      </w:r>
    </w:p>
    <w:p w14:paraId="188D8D34" w14:textId="77777777" w:rsidR="007158C1" w:rsidRPr="005D2786" w:rsidRDefault="007158C1" w:rsidP="007158C1">
      <w:pPr>
        <w:ind w:firstLine="567"/>
        <w:rPr>
          <w:iCs/>
          <w:szCs w:val="26"/>
        </w:rPr>
      </w:pPr>
      <w:r w:rsidRPr="005D2786">
        <w:rPr>
          <w:iCs/>
          <w:szCs w:val="26"/>
        </w:rPr>
        <w:t>+ Tất cả các nguồn xả thải vào nguồn nước từ các :</w:t>
      </w:r>
    </w:p>
    <w:p w14:paraId="096ECD8C" w14:textId="77777777" w:rsidR="007158C1" w:rsidRPr="005D2786" w:rsidRDefault="007158C1" w:rsidP="0061094C">
      <w:pPr>
        <w:pStyle w:val="ListParagraph"/>
        <w:numPr>
          <w:ilvl w:val="0"/>
          <w:numId w:val="22"/>
        </w:numPr>
        <w:ind w:left="1701" w:hanging="261"/>
        <w:rPr>
          <w:iCs/>
          <w:szCs w:val="26"/>
        </w:rPr>
      </w:pPr>
      <w:r w:rsidRPr="005D2786">
        <w:rPr>
          <w:iCs/>
          <w:szCs w:val="26"/>
        </w:rPr>
        <w:t xml:space="preserve">Khu đô thị; </w:t>
      </w:r>
    </w:p>
    <w:p w14:paraId="7AD03C89" w14:textId="77777777" w:rsidR="007158C1" w:rsidRPr="005D2786" w:rsidRDefault="007158C1" w:rsidP="0061094C">
      <w:pPr>
        <w:pStyle w:val="ListParagraph"/>
        <w:numPr>
          <w:ilvl w:val="0"/>
          <w:numId w:val="22"/>
        </w:numPr>
        <w:ind w:left="1701" w:hanging="283"/>
        <w:rPr>
          <w:iCs/>
          <w:szCs w:val="26"/>
        </w:rPr>
      </w:pPr>
      <w:r>
        <w:rPr>
          <w:iCs/>
          <w:szCs w:val="26"/>
        </w:rPr>
        <w:t>K</w:t>
      </w:r>
      <w:r w:rsidRPr="005D2786">
        <w:rPr>
          <w:iCs/>
          <w:szCs w:val="26"/>
        </w:rPr>
        <w:t>hu cụm công nghiệp tập trung,</w:t>
      </w:r>
    </w:p>
    <w:p w14:paraId="21AF5B51" w14:textId="77777777" w:rsidR="007158C1" w:rsidRDefault="007158C1" w:rsidP="0061094C">
      <w:pPr>
        <w:pStyle w:val="ListParagraph"/>
        <w:numPr>
          <w:ilvl w:val="0"/>
          <w:numId w:val="10"/>
        </w:numPr>
        <w:ind w:left="1701" w:hanging="283"/>
        <w:rPr>
          <w:iCs/>
          <w:szCs w:val="26"/>
        </w:rPr>
      </w:pPr>
      <w:r w:rsidRPr="00543E17">
        <w:rPr>
          <w:iCs/>
          <w:szCs w:val="26"/>
        </w:rPr>
        <w:t xml:space="preserve">Làng nghề sản xuất tiểu thủ công nghiệp; </w:t>
      </w:r>
    </w:p>
    <w:p w14:paraId="5F4EFC87" w14:textId="77777777" w:rsidR="007158C1" w:rsidRDefault="007158C1" w:rsidP="0061094C">
      <w:pPr>
        <w:pStyle w:val="ListParagraph"/>
        <w:numPr>
          <w:ilvl w:val="0"/>
          <w:numId w:val="10"/>
        </w:numPr>
        <w:ind w:left="1701" w:hanging="283"/>
        <w:rPr>
          <w:iCs/>
          <w:szCs w:val="26"/>
        </w:rPr>
      </w:pPr>
      <w:r>
        <w:rPr>
          <w:iCs/>
          <w:szCs w:val="26"/>
        </w:rPr>
        <w:t>Khu vực tập trung nhiều cơ sở sản xuất, kinh doanh, dịch vụ</w:t>
      </w:r>
    </w:p>
    <w:p w14:paraId="743AB988" w14:textId="77777777" w:rsidR="007158C1" w:rsidRDefault="007158C1" w:rsidP="0061094C">
      <w:pPr>
        <w:pStyle w:val="ListParagraph"/>
        <w:numPr>
          <w:ilvl w:val="0"/>
          <w:numId w:val="10"/>
        </w:numPr>
        <w:ind w:left="1701" w:hanging="283"/>
        <w:rPr>
          <w:iCs/>
          <w:szCs w:val="26"/>
        </w:rPr>
      </w:pPr>
      <w:r>
        <w:rPr>
          <w:iCs/>
          <w:szCs w:val="26"/>
        </w:rPr>
        <w:t>Bến cầu, bến cảng</w:t>
      </w:r>
    </w:p>
    <w:p w14:paraId="0BEC853B" w14:textId="77777777" w:rsidR="007158C1" w:rsidRDefault="007158C1" w:rsidP="0061094C">
      <w:pPr>
        <w:pStyle w:val="ListParagraph"/>
        <w:numPr>
          <w:ilvl w:val="0"/>
          <w:numId w:val="10"/>
        </w:numPr>
        <w:ind w:left="1701" w:hanging="283"/>
        <w:rPr>
          <w:iCs/>
          <w:szCs w:val="26"/>
        </w:rPr>
      </w:pPr>
      <w:r>
        <w:rPr>
          <w:iCs/>
          <w:szCs w:val="26"/>
        </w:rPr>
        <w:t>Nuôi trồng thủy sản</w:t>
      </w:r>
    </w:p>
    <w:p w14:paraId="0BBFCE6D" w14:textId="77777777" w:rsidR="007158C1" w:rsidRDefault="007158C1" w:rsidP="0061094C">
      <w:pPr>
        <w:pStyle w:val="ListParagraph"/>
        <w:numPr>
          <w:ilvl w:val="0"/>
          <w:numId w:val="10"/>
        </w:numPr>
        <w:ind w:left="1701" w:hanging="283"/>
        <w:rPr>
          <w:iCs/>
          <w:szCs w:val="26"/>
        </w:rPr>
      </w:pPr>
      <w:r>
        <w:rPr>
          <w:iCs/>
          <w:szCs w:val="26"/>
        </w:rPr>
        <w:t>Khu phát sinh chất thải, nước thải</w:t>
      </w:r>
    </w:p>
    <w:p w14:paraId="585EE298" w14:textId="77777777" w:rsidR="007158C1" w:rsidRDefault="007158C1" w:rsidP="007158C1">
      <w:pPr>
        <w:ind w:firstLine="567"/>
        <w:rPr>
          <w:iCs/>
          <w:szCs w:val="26"/>
        </w:rPr>
      </w:pPr>
      <w:r>
        <w:rPr>
          <w:iCs/>
          <w:szCs w:val="26"/>
        </w:rPr>
        <w:t>+ Bãi rác</w:t>
      </w:r>
    </w:p>
    <w:p w14:paraId="4B27C77F" w14:textId="77777777" w:rsidR="007158C1" w:rsidRDefault="007158C1" w:rsidP="007158C1">
      <w:pPr>
        <w:ind w:left="1440" w:hanging="873"/>
        <w:rPr>
          <w:iCs/>
          <w:szCs w:val="26"/>
        </w:rPr>
      </w:pPr>
      <w:r>
        <w:rPr>
          <w:iCs/>
          <w:szCs w:val="26"/>
        </w:rPr>
        <w:t>+ Bãi chôn lấp chất thải</w:t>
      </w:r>
    </w:p>
    <w:p w14:paraId="501D2AA7" w14:textId="77777777" w:rsidR="007158C1" w:rsidRPr="00FF2C42" w:rsidRDefault="007158C1" w:rsidP="007158C1">
      <w:pPr>
        <w:ind w:left="1440" w:hanging="873"/>
        <w:rPr>
          <w:iCs/>
          <w:szCs w:val="26"/>
        </w:rPr>
      </w:pPr>
      <w:r>
        <w:rPr>
          <w:iCs/>
          <w:szCs w:val="26"/>
        </w:rPr>
        <w:t>+ Nghĩa Trang</w:t>
      </w:r>
    </w:p>
    <w:p w14:paraId="09FA2881" w14:textId="77777777" w:rsidR="007158C1" w:rsidRDefault="007158C1" w:rsidP="007158C1">
      <w:pPr>
        <w:ind w:firstLine="567"/>
        <w:rPr>
          <w:iCs/>
          <w:szCs w:val="26"/>
        </w:rPr>
      </w:pPr>
      <w:r>
        <w:rPr>
          <w:iCs/>
          <w:szCs w:val="26"/>
        </w:rPr>
        <w:t>+ Trên cơ sở phạm vi nghiên cứu, trên cơ sở các tài liệu thu thập, các loại hình phát sinh chất thải và nước thải, điểm khảo sát điểm xả thải theo như tài liệu thu thập khoảng:</w:t>
      </w:r>
    </w:p>
    <w:p w14:paraId="5CF09C8D" w14:textId="77777777" w:rsidR="007158C1" w:rsidRPr="00D7732B" w:rsidRDefault="007158C1" w:rsidP="0061094C">
      <w:pPr>
        <w:pStyle w:val="ListParagraph"/>
        <w:numPr>
          <w:ilvl w:val="0"/>
          <w:numId w:val="23"/>
        </w:numPr>
        <w:rPr>
          <w:i/>
          <w:szCs w:val="26"/>
        </w:rPr>
      </w:pPr>
      <w:r w:rsidRPr="00D7732B">
        <w:rPr>
          <w:i/>
          <w:szCs w:val="26"/>
        </w:rPr>
        <w:t>Tỉnh Bắc Ninh:</w:t>
      </w:r>
    </w:p>
    <w:p w14:paraId="15B2B633" w14:textId="77777777" w:rsidR="007158C1" w:rsidRPr="00AD5079" w:rsidRDefault="007158C1" w:rsidP="0061094C">
      <w:pPr>
        <w:pStyle w:val="ListParagraph"/>
        <w:numPr>
          <w:ilvl w:val="0"/>
          <w:numId w:val="24"/>
        </w:numPr>
        <w:ind w:left="1701" w:hanging="283"/>
        <w:rPr>
          <w:iCs/>
          <w:szCs w:val="26"/>
        </w:rPr>
      </w:pPr>
      <w:r w:rsidRPr="00AD5079">
        <w:rPr>
          <w:iCs/>
          <w:szCs w:val="26"/>
        </w:rPr>
        <w:t>Điểm xả thải vào nguồn nước: khoảng 600 điểm</w:t>
      </w:r>
    </w:p>
    <w:p w14:paraId="0404885D" w14:textId="77777777" w:rsidR="007158C1" w:rsidRDefault="007158C1" w:rsidP="0061094C">
      <w:pPr>
        <w:pStyle w:val="ListParagraph"/>
        <w:numPr>
          <w:ilvl w:val="0"/>
          <w:numId w:val="25"/>
        </w:numPr>
        <w:ind w:left="1701" w:hanging="283"/>
        <w:rPr>
          <w:iCs/>
          <w:szCs w:val="26"/>
        </w:rPr>
      </w:pPr>
      <w:r>
        <w:rPr>
          <w:iCs/>
          <w:szCs w:val="26"/>
        </w:rPr>
        <w:t>Bãi rác: khoảng 300 điểm</w:t>
      </w:r>
    </w:p>
    <w:p w14:paraId="3CF0165A" w14:textId="77777777" w:rsidR="007158C1" w:rsidRDefault="007158C1" w:rsidP="0061094C">
      <w:pPr>
        <w:pStyle w:val="ListParagraph"/>
        <w:numPr>
          <w:ilvl w:val="0"/>
          <w:numId w:val="25"/>
        </w:numPr>
        <w:ind w:left="1701" w:hanging="283"/>
        <w:rPr>
          <w:iCs/>
          <w:szCs w:val="26"/>
        </w:rPr>
      </w:pPr>
      <w:r>
        <w:rPr>
          <w:iCs/>
          <w:szCs w:val="26"/>
        </w:rPr>
        <w:t>Bãi chôn lấp chất thải: Khoảng 15 điểm</w:t>
      </w:r>
    </w:p>
    <w:p w14:paraId="619647DF" w14:textId="77777777" w:rsidR="007158C1" w:rsidRPr="009C7443" w:rsidRDefault="007158C1" w:rsidP="0061094C">
      <w:pPr>
        <w:pStyle w:val="ListParagraph"/>
        <w:numPr>
          <w:ilvl w:val="0"/>
          <w:numId w:val="25"/>
        </w:numPr>
        <w:ind w:left="1701" w:hanging="283"/>
        <w:rPr>
          <w:iCs/>
          <w:szCs w:val="26"/>
        </w:rPr>
      </w:pPr>
      <w:r>
        <w:rPr>
          <w:iCs/>
          <w:szCs w:val="26"/>
        </w:rPr>
        <w:t>Nghĩa trang: Khoảng 400 điểm</w:t>
      </w:r>
    </w:p>
    <w:p w14:paraId="5D50134C" w14:textId="77777777" w:rsidR="007158C1" w:rsidRPr="00D7732B" w:rsidRDefault="007158C1" w:rsidP="0061094C">
      <w:pPr>
        <w:pStyle w:val="ListParagraph"/>
        <w:numPr>
          <w:ilvl w:val="0"/>
          <w:numId w:val="23"/>
        </w:numPr>
        <w:rPr>
          <w:i/>
          <w:szCs w:val="26"/>
        </w:rPr>
      </w:pPr>
      <w:r w:rsidRPr="00D7732B">
        <w:rPr>
          <w:i/>
          <w:szCs w:val="26"/>
        </w:rPr>
        <w:t>TP. Hà Nội:</w:t>
      </w:r>
    </w:p>
    <w:p w14:paraId="640129EB" w14:textId="77777777" w:rsidR="007158C1" w:rsidRPr="000B5521" w:rsidRDefault="007158C1" w:rsidP="0061094C">
      <w:pPr>
        <w:pStyle w:val="ListParagraph"/>
        <w:numPr>
          <w:ilvl w:val="0"/>
          <w:numId w:val="26"/>
        </w:numPr>
        <w:ind w:left="1701" w:hanging="283"/>
        <w:rPr>
          <w:iCs/>
          <w:szCs w:val="26"/>
        </w:rPr>
      </w:pPr>
      <w:r w:rsidRPr="000B5521">
        <w:rPr>
          <w:iCs/>
          <w:szCs w:val="26"/>
        </w:rPr>
        <w:t xml:space="preserve">Điểm xả thải vào nguồn nước: khoảng </w:t>
      </w:r>
      <w:r>
        <w:rPr>
          <w:iCs/>
          <w:szCs w:val="26"/>
        </w:rPr>
        <w:t>4000</w:t>
      </w:r>
      <w:r w:rsidRPr="000B5521">
        <w:rPr>
          <w:iCs/>
          <w:szCs w:val="26"/>
        </w:rPr>
        <w:t xml:space="preserve"> điểm</w:t>
      </w:r>
    </w:p>
    <w:p w14:paraId="1BB1F803" w14:textId="77777777" w:rsidR="007158C1" w:rsidRDefault="007158C1" w:rsidP="0061094C">
      <w:pPr>
        <w:pStyle w:val="ListParagraph"/>
        <w:numPr>
          <w:ilvl w:val="0"/>
          <w:numId w:val="26"/>
        </w:numPr>
        <w:ind w:left="1701" w:hanging="283"/>
        <w:rPr>
          <w:iCs/>
          <w:szCs w:val="26"/>
        </w:rPr>
      </w:pPr>
      <w:r>
        <w:rPr>
          <w:iCs/>
          <w:szCs w:val="26"/>
        </w:rPr>
        <w:t>Bãi rác: khoảng 600 điểm</w:t>
      </w:r>
    </w:p>
    <w:p w14:paraId="15844430" w14:textId="77777777" w:rsidR="007158C1" w:rsidRDefault="007158C1" w:rsidP="0061094C">
      <w:pPr>
        <w:pStyle w:val="ListParagraph"/>
        <w:numPr>
          <w:ilvl w:val="0"/>
          <w:numId w:val="26"/>
        </w:numPr>
        <w:ind w:left="1701" w:hanging="283"/>
        <w:rPr>
          <w:iCs/>
          <w:szCs w:val="26"/>
        </w:rPr>
      </w:pPr>
      <w:r>
        <w:rPr>
          <w:iCs/>
          <w:szCs w:val="26"/>
        </w:rPr>
        <w:t>Bãi chôn lấp chất thải: Khoảng 25 điểm</w:t>
      </w:r>
    </w:p>
    <w:p w14:paraId="0E38A8A7" w14:textId="77777777" w:rsidR="007158C1" w:rsidRPr="009C7443" w:rsidRDefault="007158C1" w:rsidP="0061094C">
      <w:pPr>
        <w:pStyle w:val="ListParagraph"/>
        <w:numPr>
          <w:ilvl w:val="0"/>
          <w:numId w:val="26"/>
        </w:numPr>
        <w:ind w:left="1701" w:hanging="283"/>
        <w:rPr>
          <w:iCs/>
          <w:szCs w:val="26"/>
        </w:rPr>
      </w:pPr>
      <w:r>
        <w:rPr>
          <w:iCs/>
          <w:szCs w:val="26"/>
        </w:rPr>
        <w:t>Nghĩa trang: Khoảng 3500 điểm</w:t>
      </w:r>
    </w:p>
    <w:p w14:paraId="2EAABF86" w14:textId="77777777" w:rsidR="007158C1" w:rsidRPr="00D7732B" w:rsidRDefault="007158C1" w:rsidP="0061094C">
      <w:pPr>
        <w:pStyle w:val="ListParagraph"/>
        <w:numPr>
          <w:ilvl w:val="0"/>
          <w:numId w:val="23"/>
        </w:numPr>
        <w:rPr>
          <w:i/>
          <w:szCs w:val="26"/>
        </w:rPr>
      </w:pPr>
      <w:r w:rsidRPr="00D7732B">
        <w:rPr>
          <w:i/>
          <w:szCs w:val="26"/>
        </w:rPr>
        <w:lastRenderedPageBreak/>
        <w:t>Tỉnh Ninh Bình:</w:t>
      </w:r>
    </w:p>
    <w:p w14:paraId="67823BA3" w14:textId="77777777" w:rsidR="007158C1" w:rsidRPr="000B5521" w:rsidRDefault="007158C1" w:rsidP="0061094C">
      <w:pPr>
        <w:pStyle w:val="ListParagraph"/>
        <w:numPr>
          <w:ilvl w:val="0"/>
          <w:numId w:val="27"/>
        </w:numPr>
        <w:ind w:left="1701" w:hanging="283"/>
        <w:rPr>
          <w:iCs/>
          <w:szCs w:val="26"/>
        </w:rPr>
      </w:pPr>
      <w:r w:rsidRPr="000B5521">
        <w:rPr>
          <w:iCs/>
          <w:szCs w:val="26"/>
        </w:rPr>
        <w:t xml:space="preserve">Điểm xả thải vào nguồn nước: khoảng </w:t>
      </w:r>
      <w:r>
        <w:rPr>
          <w:iCs/>
          <w:szCs w:val="26"/>
        </w:rPr>
        <w:t>1000</w:t>
      </w:r>
      <w:r w:rsidRPr="000B5521">
        <w:rPr>
          <w:iCs/>
          <w:szCs w:val="26"/>
        </w:rPr>
        <w:t xml:space="preserve"> điểm</w:t>
      </w:r>
    </w:p>
    <w:p w14:paraId="0A36D2C1" w14:textId="77777777" w:rsidR="007158C1" w:rsidRDefault="007158C1" w:rsidP="0061094C">
      <w:pPr>
        <w:pStyle w:val="ListParagraph"/>
        <w:numPr>
          <w:ilvl w:val="0"/>
          <w:numId w:val="27"/>
        </w:numPr>
        <w:ind w:left="1701" w:hanging="283"/>
        <w:rPr>
          <w:iCs/>
          <w:szCs w:val="26"/>
        </w:rPr>
      </w:pPr>
      <w:r>
        <w:rPr>
          <w:iCs/>
          <w:szCs w:val="26"/>
        </w:rPr>
        <w:t>Bãi rác: khoảng 400 điểm</w:t>
      </w:r>
    </w:p>
    <w:p w14:paraId="743FF739" w14:textId="77777777" w:rsidR="007158C1" w:rsidRDefault="007158C1" w:rsidP="0061094C">
      <w:pPr>
        <w:pStyle w:val="ListParagraph"/>
        <w:numPr>
          <w:ilvl w:val="0"/>
          <w:numId w:val="27"/>
        </w:numPr>
        <w:ind w:left="1701" w:hanging="283"/>
        <w:rPr>
          <w:iCs/>
          <w:szCs w:val="26"/>
        </w:rPr>
      </w:pPr>
      <w:r>
        <w:rPr>
          <w:iCs/>
          <w:szCs w:val="26"/>
        </w:rPr>
        <w:t>Bãi chôn lấp chất thải: Khoảng 15 điểm</w:t>
      </w:r>
    </w:p>
    <w:p w14:paraId="54FC3FFD" w14:textId="77777777" w:rsidR="007158C1" w:rsidRPr="009C7443" w:rsidRDefault="007158C1" w:rsidP="0061094C">
      <w:pPr>
        <w:pStyle w:val="ListParagraph"/>
        <w:numPr>
          <w:ilvl w:val="0"/>
          <w:numId w:val="27"/>
        </w:numPr>
        <w:ind w:left="1701" w:hanging="283"/>
        <w:rPr>
          <w:iCs/>
          <w:szCs w:val="26"/>
        </w:rPr>
      </w:pPr>
      <w:r>
        <w:rPr>
          <w:iCs/>
          <w:szCs w:val="26"/>
        </w:rPr>
        <w:t>Nghĩa trang: Khoảng 1000 điểm</w:t>
      </w:r>
    </w:p>
    <w:p w14:paraId="6C2FB788" w14:textId="77777777" w:rsidR="007158C1" w:rsidRPr="00D7732B" w:rsidRDefault="007158C1" w:rsidP="0061094C">
      <w:pPr>
        <w:pStyle w:val="ListParagraph"/>
        <w:numPr>
          <w:ilvl w:val="0"/>
          <w:numId w:val="23"/>
        </w:numPr>
        <w:rPr>
          <w:i/>
          <w:szCs w:val="26"/>
        </w:rPr>
      </w:pPr>
      <w:r w:rsidRPr="00D7732B">
        <w:rPr>
          <w:i/>
          <w:szCs w:val="26"/>
        </w:rPr>
        <w:t>Tỉnh Ninh Thuận:</w:t>
      </w:r>
    </w:p>
    <w:p w14:paraId="7DA0C873" w14:textId="77777777" w:rsidR="007158C1" w:rsidRPr="000B5521" w:rsidRDefault="007158C1" w:rsidP="0061094C">
      <w:pPr>
        <w:pStyle w:val="ListParagraph"/>
        <w:numPr>
          <w:ilvl w:val="0"/>
          <w:numId w:val="28"/>
        </w:numPr>
        <w:ind w:left="1701" w:hanging="283"/>
        <w:rPr>
          <w:iCs/>
          <w:szCs w:val="26"/>
        </w:rPr>
      </w:pPr>
      <w:r w:rsidRPr="000B5521">
        <w:rPr>
          <w:iCs/>
          <w:szCs w:val="26"/>
        </w:rPr>
        <w:t xml:space="preserve">Điểm xả thải vào nguồn nước: khoảng </w:t>
      </w:r>
      <w:r>
        <w:rPr>
          <w:iCs/>
          <w:szCs w:val="26"/>
        </w:rPr>
        <w:t>2000</w:t>
      </w:r>
      <w:r w:rsidRPr="000B5521">
        <w:rPr>
          <w:iCs/>
          <w:szCs w:val="26"/>
        </w:rPr>
        <w:t xml:space="preserve"> điểm</w:t>
      </w:r>
    </w:p>
    <w:p w14:paraId="1C36E149" w14:textId="77777777" w:rsidR="007158C1" w:rsidRDefault="007158C1" w:rsidP="0061094C">
      <w:pPr>
        <w:pStyle w:val="ListParagraph"/>
        <w:numPr>
          <w:ilvl w:val="0"/>
          <w:numId w:val="28"/>
        </w:numPr>
        <w:ind w:left="1701" w:hanging="283"/>
        <w:rPr>
          <w:iCs/>
          <w:szCs w:val="26"/>
        </w:rPr>
      </w:pPr>
      <w:r>
        <w:rPr>
          <w:iCs/>
          <w:szCs w:val="26"/>
        </w:rPr>
        <w:t>Bãi rác: khoảng 700 điểm</w:t>
      </w:r>
    </w:p>
    <w:p w14:paraId="006D6A97" w14:textId="77777777" w:rsidR="007158C1" w:rsidRDefault="007158C1" w:rsidP="0061094C">
      <w:pPr>
        <w:pStyle w:val="ListParagraph"/>
        <w:numPr>
          <w:ilvl w:val="0"/>
          <w:numId w:val="28"/>
        </w:numPr>
        <w:ind w:left="1701" w:hanging="283"/>
        <w:rPr>
          <w:iCs/>
          <w:szCs w:val="26"/>
        </w:rPr>
      </w:pPr>
      <w:r>
        <w:rPr>
          <w:iCs/>
          <w:szCs w:val="26"/>
        </w:rPr>
        <w:t>Bãi chôn lấp chất thải: Khoảng 15 điểm</w:t>
      </w:r>
    </w:p>
    <w:p w14:paraId="009ED7C2" w14:textId="77777777" w:rsidR="007158C1" w:rsidRPr="009C7443" w:rsidRDefault="007158C1" w:rsidP="0061094C">
      <w:pPr>
        <w:pStyle w:val="ListParagraph"/>
        <w:numPr>
          <w:ilvl w:val="0"/>
          <w:numId w:val="28"/>
        </w:numPr>
        <w:ind w:left="1701" w:hanging="283"/>
        <w:rPr>
          <w:iCs/>
          <w:szCs w:val="26"/>
        </w:rPr>
      </w:pPr>
      <w:r>
        <w:rPr>
          <w:iCs/>
          <w:szCs w:val="26"/>
        </w:rPr>
        <w:t>Nghĩa trang: Khoảng 4500 điểm</w:t>
      </w:r>
    </w:p>
    <w:p w14:paraId="68C7EA18" w14:textId="77777777" w:rsidR="007158C1" w:rsidRPr="00D7732B" w:rsidRDefault="007158C1" w:rsidP="0061094C">
      <w:pPr>
        <w:pStyle w:val="ListParagraph"/>
        <w:numPr>
          <w:ilvl w:val="0"/>
          <w:numId w:val="23"/>
        </w:numPr>
        <w:rPr>
          <w:i/>
          <w:szCs w:val="26"/>
        </w:rPr>
      </w:pPr>
      <w:r w:rsidRPr="00D7732B">
        <w:rPr>
          <w:i/>
          <w:szCs w:val="26"/>
        </w:rPr>
        <w:t>Tỉnh Bình Thuận:</w:t>
      </w:r>
    </w:p>
    <w:p w14:paraId="586C7E08" w14:textId="77777777" w:rsidR="007158C1" w:rsidRPr="000B5521" w:rsidRDefault="007158C1" w:rsidP="0061094C">
      <w:pPr>
        <w:pStyle w:val="ListParagraph"/>
        <w:numPr>
          <w:ilvl w:val="0"/>
          <w:numId w:val="29"/>
        </w:numPr>
        <w:ind w:left="1701" w:hanging="283"/>
        <w:rPr>
          <w:iCs/>
          <w:szCs w:val="26"/>
        </w:rPr>
      </w:pPr>
      <w:r w:rsidRPr="000B5521">
        <w:rPr>
          <w:iCs/>
          <w:szCs w:val="26"/>
        </w:rPr>
        <w:t xml:space="preserve">Điểm xả thải vào nguồn nước: khoảng </w:t>
      </w:r>
      <w:r>
        <w:rPr>
          <w:iCs/>
          <w:szCs w:val="26"/>
        </w:rPr>
        <w:t>1500</w:t>
      </w:r>
      <w:r w:rsidRPr="000B5521">
        <w:rPr>
          <w:iCs/>
          <w:szCs w:val="26"/>
        </w:rPr>
        <w:t xml:space="preserve"> điểm</w:t>
      </w:r>
    </w:p>
    <w:p w14:paraId="552BEC4B" w14:textId="77777777" w:rsidR="007158C1" w:rsidRDefault="007158C1" w:rsidP="0061094C">
      <w:pPr>
        <w:pStyle w:val="ListParagraph"/>
        <w:numPr>
          <w:ilvl w:val="0"/>
          <w:numId w:val="29"/>
        </w:numPr>
        <w:ind w:left="1701" w:hanging="283"/>
        <w:rPr>
          <w:iCs/>
          <w:szCs w:val="26"/>
        </w:rPr>
      </w:pPr>
      <w:r>
        <w:rPr>
          <w:iCs/>
          <w:szCs w:val="26"/>
        </w:rPr>
        <w:t>Bãi rác: khoảng 800 điểm</w:t>
      </w:r>
    </w:p>
    <w:p w14:paraId="1114EEF6" w14:textId="77777777" w:rsidR="007158C1" w:rsidRDefault="007158C1" w:rsidP="0061094C">
      <w:pPr>
        <w:pStyle w:val="ListParagraph"/>
        <w:numPr>
          <w:ilvl w:val="0"/>
          <w:numId w:val="29"/>
        </w:numPr>
        <w:ind w:left="1701" w:hanging="283"/>
        <w:rPr>
          <w:iCs/>
          <w:szCs w:val="26"/>
        </w:rPr>
      </w:pPr>
      <w:r>
        <w:rPr>
          <w:iCs/>
          <w:szCs w:val="26"/>
        </w:rPr>
        <w:t>Bãi chôn lấp chất thải: Khoảng 10 điểm</w:t>
      </w:r>
    </w:p>
    <w:p w14:paraId="6B20148D" w14:textId="77777777" w:rsidR="007158C1" w:rsidRDefault="007158C1" w:rsidP="0061094C">
      <w:pPr>
        <w:pStyle w:val="ListParagraph"/>
        <w:numPr>
          <w:ilvl w:val="0"/>
          <w:numId w:val="29"/>
        </w:numPr>
        <w:ind w:left="1701" w:hanging="283"/>
        <w:rPr>
          <w:iCs/>
          <w:szCs w:val="26"/>
        </w:rPr>
      </w:pPr>
      <w:r>
        <w:rPr>
          <w:iCs/>
          <w:szCs w:val="26"/>
        </w:rPr>
        <w:t>Nghĩa trang: Khoảng 5000 điểm</w:t>
      </w:r>
    </w:p>
    <w:p w14:paraId="48C16679" w14:textId="77777777" w:rsidR="007158C1" w:rsidRDefault="007158C1" w:rsidP="007158C1">
      <w:pPr>
        <w:ind w:firstLine="567"/>
        <w:rPr>
          <w:iCs/>
          <w:szCs w:val="26"/>
        </w:rPr>
      </w:pPr>
      <w:r>
        <w:rPr>
          <w:iCs/>
          <w:szCs w:val="26"/>
        </w:rPr>
        <w:t>Tuy nhiên theo mục đích nghiên cứu của đề tài nghiên cứu thực tế hiện trường nhằm lựa chọn điểm có khả năng ô nhiễm kim loại nặng có khả năng ảnh hưởng đến nước dưới đất, do vậy khi nghiên cứu thực tế hiện trường tại các vùng đề tài tập trung vào những vị trí này.</w:t>
      </w:r>
    </w:p>
    <w:p w14:paraId="3E851689" w14:textId="77777777" w:rsidR="007158C1" w:rsidRPr="0008504D" w:rsidRDefault="007158C1" w:rsidP="007158C1">
      <w:pPr>
        <w:rPr>
          <w:b/>
          <w:bCs/>
          <w:i/>
          <w:iCs/>
          <w:szCs w:val="26"/>
        </w:rPr>
      </w:pPr>
      <w:r>
        <w:rPr>
          <w:b/>
          <w:bCs/>
          <w:i/>
          <w:iCs/>
          <w:szCs w:val="26"/>
        </w:rPr>
        <w:t>2.5.2.</w:t>
      </w:r>
      <w:r w:rsidRPr="0008504D">
        <w:rPr>
          <w:b/>
          <w:bCs/>
          <w:i/>
          <w:iCs/>
          <w:szCs w:val="26"/>
        </w:rPr>
        <w:t xml:space="preserve">Nghiên cứu đặc điểm đi̤a tầng, thành phần thạch học, đặc điểm đi̤a hóa ở một số khu vực phân bố nguồn thải có khả năng gây ô nhiê̄m kim loại nặng vào các tầng chứa nước thành tạo bở rời vùng đồng bằng châu thổ sông Hồng và vùng </w:t>
      </w:r>
      <w:r>
        <w:rPr>
          <w:b/>
          <w:bCs/>
          <w:i/>
          <w:iCs/>
          <w:szCs w:val="26"/>
        </w:rPr>
        <w:t>Ninh Thuận, Bình Thuận.</w:t>
      </w:r>
    </w:p>
    <w:p w14:paraId="12BE52CD" w14:textId="77777777" w:rsidR="007158C1" w:rsidRDefault="007158C1" w:rsidP="007158C1">
      <w:pPr>
        <w:ind w:firstLine="567"/>
        <w:rPr>
          <w:iCs/>
          <w:szCs w:val="26"/>
        </w:rPr>
      </w:pPr>
      <w:r>
        <w:rPr>
          <w:iCs/>
          <w:szCs w:val="26"/>
        </w:rPr>
        <w:t>+ Trên cơ sở tài liệu thu thập về nguồn xả thải, đặc biệt tài liệu về nguồn xả thải từ các cơ sở có khả năng có kim loại nặng ở nước thải, chất thải, đặc điểm địa chất, số lượng mẫu đất được dự kiến lấy mẫu phân tích, đề tài dự kiến nghiên cứu mỗi tỉnh 10 điểm nghiên cứu thạch học, địa hóa. Vậy số điểm nghiên cứu thạch học, địa hóa dự kiến là: 50 điểm nghiên cứu.</w:t>
      </w:r>
    </w:p>
    <w:p w14:paraId="2A7B2B76" w14:textId="77777777" w:rsidR="007158C1" w:rsidRDefault="007158C1" w:rsidP="007158C1">
      <w:pPr>
        <w:ind w:firstLine="567"/>
        <w:rPr>
          <w:iCs/>
          <w:szCs w:val="26"/>
        </w:rPr>
      </w:pPr>
      <w:r>
        <w:rPr>
          <w:iCs/>
          <w:szCs w:val="26"/>
        </w:rPr>
        <w:t>+ 05 sơ đồ vị trí nguồn thải có nguy cơ ô nhiễm kim loại nặng đến nước dưới đất vùng Bắc Ninh, Ninh Bình, Hà Nội, Ninh Thuận, Bình Thuận.</w:t>
      </w:r>
    </w:p>
    <w:p w14:paraId="523F0F0E" w14:textId="77777777" w:rsidR="007158C1" w:rsidRPr="009842E8" w:rsidRDefault="007158C1" w:rsidP="007158C1">
      <w:pPr>
        <w:ind w:firstLine="567"/>
        <w:rPr>
          <w:iCs/>
          <w:szCs w:val="26"/>
        </w:rPr>
      </w:pPr>
      <w:r w:rsidRPr="009842E8">
        <w:rPr>
          <w:b/>
          <w:bCs/>
          <w:i/>
          <w:szCs w:val="26"/>
        </w:rPr>
        <w:t>2.5.3.</w:t>
      </w:r>
      <w:r w:rsidRPr="007E0594">
        <w:rPr>
          <w:b/>
          <w:bCs/>
          <w:i/>
          <w:iCs/>
          <w:szCs w:val="26"/>
        </w:rPr>
        <w:t xml:space="preserve">Nghiên cứu xác đi̤nh điều kiện đi̤a chất thủy văn và hiện trạng khai thác sử dụng nước dưới đất các khu vực gần nguồn ô nhiê̄m, đánh giá khả năng gây ô nhiê̄m kim loại nặng tới nước dưới đất vùng đồng bằng châu thổ Sông Hồng (Bắc Ninh, Ninh Bình, Hà Nội) và vùng </w:t>
      </w:r>
      <w:r>
        <w:rPr>
          <w:b/>
          <w:bCs/>
          <w:i/>
          <w:iCs/>
          <w:szCs w:val="26"/>
        </w:rPr>
        <w:t>Ninh Thuận, Bình Thuận.</w:t>
      </w:r>
    </w:p>
    <w:p w14:paraId="583166F9" w14:textId="77777777" w:rsidR="007158C1" w:rsidRDefault="007158C1" w:rsidP="007158C1">
      <w:pPr>
        <w:ind w:firstLine="567"/>
        <w:rPr>
          <w:iCs/>
          <w:szCs w:val="26"/>
        </w:rPr>
      </w:pPr>
      <w:r>
        <w:rPr>
          <w:iCs/>
          <w:szCs w:val="26"/>
        </w:rPr>
        <w:lastRenderedPageBreak/>
        <w:t>+ Trên cơ sở tài liệu thu thập về đặc điểm địa chất thủy văn, hiện trạng khai thác nước, các tài liệu thu thập về nguồn xả thải kim loại nặng tới nước dưới đất từ các nguồn thải. Trên cở sở số lượng mẫu đất nghiên cứu địa tầng, thạch học, số lượng mẫu nước dưới đất, mẫu nước thải, mẫu nước mặt. Số điểm nghiên cứu dự kiến như sau:</w:t>
      </w:r>
    </w:p>
    <w:p w14:paraId="7A4844F5" w14:textId="77777777" w:rsidR="007158C1" w:rsidRPr="00D52240" w:rsidRDefault="007158C1" w:rsidP="007158C1">
      <w:pPr>
        <w:ind w:firstLine="567"/>
        <w:rPr>
          <w:iCs/>
          <w:szCs w:val="26"/>
        </w:rPr>
      </w:pPr>
      <w:r>
        <w:rPr>
          <w:iCs/>
          <w:szCs w:val="26"/>
        </w:rPr>
        <w:t xml:space="preserve">+ </w:t>
      </w:r>
      <w:r w:rsidRPr="00D52240">
        <w:rPr>
          <w:iCs/>
          <w:szCs w:val="26"/>
        </w:rPr>
        <w:t xml:space="preserve">Đánh giá khả năng gây ô nhiễm cho nước dưới đất từ các kim loại nặng từ chất thải và nước thải dự kiến mỗi </w:t>
      </w:r>
      <w:r>
        <w:rPr>
          <w:iCs/>
          <w:szCs w:val="26"/>
        </w:rPr>
        <w:t>vùng</w:t>
      </w:r>
      <w:r w:rsidRPr="00D52240">
        <w:rPr>
          <w:iCs/>
          <w:szCs w:val="26"/>
        </w:rPr>
        <w:t xml:space="preserve"> </w:t>
      </w:r>
      <w:r>
        <w:rPr>
          <w:iCs/>
          <w:szCs w:val="26"/>
        </w:rPr>
        <w:t>1</w:t>
      </w:r>
      <w:r w:rsidRPr="00D52240">
        <w:rPr>
          <w:iCs/>
          <w:szCs w:val="26"/>
        </w:rPr>
        <w:t xml:space="preserve">0 điểm, vậy tổng số điểm nghiên cứu là </w:t>
      </w:r>
      <w:r>
        <w:rPr>
          <w:iCs/>
          <w:szCs w:val="26"/>
        </w:rPr>
        <w:t>5</w:t>
      </w:r>
      <w:r w:rsidRPr="00D52240">
        <w:rPr>
          <w:iCs/>
          <w:szCs w:val="26"/>
        </w:rPr>
        <w:t xml:space="preserve">0 điểm. </w:t>
      </w:r>
    </w:p>
    <w:p w14:paraId="418A576D" w14:textId="77777777" w:rsidR="007158C1" w:rsidRPr="00D52240" w:rsidRDefault="007158C1" w:rsidP="007158C1">
      <w:pPr>
        <w:ind w:firstLine="567"/>
        <w:rPr>
          <w:iCs/>
          <w:szCs w:val="26"/>
        </w:rPr>
      </w:pPr>
      <w:r>
        <w:rPr>
          <w:iCs/>
          <w:szCs w:val="26"/>
        </w:rPr>
        <w:t xml:space="preserve">+ </w:t>
      </w:r>
      <w:r w:rsidRPr="00D52240">
        <w:rPr>
          <w:iCs/>
          <w:szCs w:val="26"/>
        </w:rPr>
        <w:t>Số điểm nghiên cứu hiện trạng  k</w:t>
      </w:r>
      <w:r>
        <w:rPr>
          <w:iCs/>
          <w:szCs w:val="26"/>
        </w:rPr>
        <w:t>h</w:t>
      </w:r>
      <w:r w:rsidRPr="00D52240">
        <w:rPr>
          <w:iCs/>
          <w:szCs w:val="26"/>
        </w:rPr>
        <w:t xml:space="preserve">ai thác và sử dụng nước theo số điểm nghiên cứu vị trí các nguồn xả thải (xem mục </w:t>
      </w:r>
      <w:r>
        <w:rPr>
          <w:iCs/>
          <w:szCs w:val="26"/>
        </w:rPr>
        <w:t>2.5</w:t>
      </w:r>
      <w:r w:rsidRPr="00D52240">
        <w:rPr>
          <w:iCs/>
          <w:szCs w:val="26"/>
        </w:rPr>
        <w:t>.1)</w:t>
      </w:r>
      <w:r>
        <w:rPr>
          <w:iCs/>
          <w:szCs w:val="26"/>
        </w:rPr>
        <w:t>.</w:t>
      </w:r>
    </w:p>
    <w:p w14:paraId="7348C424" w14:textId="77777777" w:rsidR="007158C1" w:rsidRPr="006F314A" w:rsidRDefault="007158C1" w:rsidP="007158C1">
      <w:pPr>
        <w:ind w:firstLine="567"/>
        <w:rPr>
          <w:b/>
          <w:bCs/>
          <w:i/>
          <w:szCs w:val="26"/>
        </w:rPr>
      </w:pPr>
      <w:r>
        <w:rPr>
          <w:b/>
          <w:bCs/>
          <w:i/>
          <w:szCs w:val="26"/>
        </w:rPr>
        <w:t>2.5.4.</w:t>
      </w:r>
      <w:r w:rsidRPr="006F314A">
        <w:rPr>
          <w:b/>
          <w:bCs/>
          <w:i/>
          <w:szCs w:val="26"/>
        </w:rPr>
        <w:t xml:space="preserve">Lấy và phân tích các loại mẫu đất, mẫu nước tại Ninh Bình, Bắc ninh, Hà Nội, </w:t>
      </w:r>
      <w:r>
        <w:rPr>
          <w:b/>
          <w:bCs/>
          <w:i/>
          <w:szCs w:val="26"/>
        </w:rPr>
        <w:t>Ninh Thuận, Bình Thuận</w:t>
      </w:r>
    </w:p>
    <w:p w14:paraId="49998739" w14:textId="77777777" w:rsidR="007158C1" w:rsidRPr="00230E53" w:rsidRDefault="007158C1" w:rsidP="007158C1">
      <w:pPr>
        <w:ind w:firstLine="567"/>
        <w:rPr>
          <w:iCs/>
          <w:szCs w:val="26"/>
        </w:rPr>
      </w:pPr>
      <w:r>
        <w:rPr>
          <w:iCs/>
          <w:szCs w:val="26"/>
        </w:rPr>
        <w:t xml:space="preserve">+ </w:t>
      </w:r>
      <w:r w:rsidRPr="00230E53">
        <w:rPr>
          <w:iCs/>
          <w:szCs w:val="26"/>
        </w:rPr>
        <w:t xml:space="preserve">Tại 3 </w:t>
      </w:r>
      <w:r>
        <w:rPr>
          <w:iCs/>
          <w:szCs w:val="26"/>
        </w:rPr>
        <w:t>vùng</w:t>
      </w:r>
      <w:r w:rsidRPr="00230E53">
        <w:rPr>
          <w:iCs/>
          <w:szCs w:val="26"/>
        </w:rPr>
        <w:t xml:space="preserve"> Ninh B</w:t>
      </w:r>
      <w:r>
        <w:rPr>
          <w:iCs/>
          <w:szCs w:val="26"/>
        </w:rPr>
        <w:t>ì</w:t>
      </w:r>
      <w:r w:rsidRPr="00230E53">
        <w:rPr>
          <w:iCs/>
          <w:szCs w:val="26"/>
        </w:rPr>
        <w:t xml:space="preserve">nh, Bắc Ninh, </w:t>
      </w:r>
      <w:r>
        <w:rPr>
          <w:iCs/>
          <w:szCs w:val="26"/>
        </w:rPr>
        <w:t>H</w:t>
      </w:r>
      <w:r w:rsidRPr="00230E53">
        <w:rPr>
          <w:iCs/>
          <w:szCs w:val="26"/>
        </w:rPr>
        <w:t xml:space="preserve">à </w:t>
      </w:r>
      <w:r>
        <w:rPr>
          <w:iCs/>
          <w:szCs w:val="26"/>
        </w:rPr>
        <w:t>N</w:t>
      </w:r>
      <w:r w:rsidRPr="00230E53">
        <w:rPr>
          <w:iCs/>
          <w:szCs w:val="26"/>
        </w:rPr>
        <w:t xml:space="preserve">ội: </w:t>
      </w:r>
      <w:r>
        <w:rPr>
          <w:iCs/>
          <w:szCs w:val="26"/>
        </w:rPr>
        <w:t>L</w:t>
      </w:r>
      <w:r w:rsidRPr="00230E53">
        <w:rPr>
          <w:iCs/>
          <w:szCs w:val="26"/>
        </w:rPr>
        <w:t>ấy 50 mẫu đất</w:t>
      </w:r>
      <w:r>
        <w:rPr>
          <w:iCs/>
          <w:szCs w:val="26"/>
        </w:rPr>
        <w:t xml:space="preserve"> nguyên trạng</w:t>
      </w:r>
      <w:r w:rsidRPr="00230E53">
        <w:rPr>
          <w:iCs/>
          <w:szCs w:val="26"/>
        </w:rPr>
        <w:t>, 45 mẫu nước cá</w:t>
      </w:r>
      <w:r>
        <w:rPr>
          <w:iCs/>
          <w:szCs w:val="26"/>
        </w:rPr>
        <w:t>c</w:t>
      </w:r>
      <w:r w:rsidRPr="00230E53">
        <w:rPr>
          <w:iCs/>
          <w:szCs w:val="26"/>
        </w:rPr>
        <w:t xml:space="preserve"> loại (nước dưới đất, nước trên mặt, nước thải)</w:t>
      </w:r>
      <w:r>
        <w:rPr>
          <w:iCs/>
          <w:szCs w:val="26"/>
        </w:rPr>
        <w:t>.</w:t>
      </w:r>
    </w:p>
    <w:p w14:paraId="21E57026" w14:textId="77777777" w:rsidR="007158C1" w:rsidRDefault="007158C1" w:rsidP="007158C1">
      <w:pPr>
        <w:ind w:firstLine="720"/>
        <w:rPr>
          <w:iCs/>
          <w:szCs w:val="26"/>
        </w:rPr>
      </w:pPr>
      <w:r>
        <w:rPr>
          <w:iCs/>
          <w:szCs w:val="26"/>
        </w:rPr>
        <w:t xml:space="preserve">+ </w:t>
      </w:r>
      <w:r w:rsidRPr="00230E53">
        <w:rPr>
          <w:iCs/>
          <w:szCs w:val="26"/>
        </w:rPr>
        <w:t xml:space="preserve">Tại vùng </w:t>
      </w:r>
      <w:r>
        <w:rPr>
          <w:iCs/>
          <w:szCs w:val="26"/>
        </w:rPr>
        <w:t>N</w:t>
      </w:r>
      <w:r w:rsidRPr="00230E53">
        <w:rPr>
          <w:iCs/>
          <w:szCs w:val="26"/>
        </w:rPr>
        <w:t xml:space="preserve">inh thuận, </w:t>
      </w:r>
      <w:r>
        <w:rPr>
          <w:iCs/>
          <w:szCs w:val="26"/>
        </w:rPr>
        <w:t>B</w:t>
      </w:r>
      <w:r w:rsidRPr="00230E53">
        <w:rPr>
          <w:iCs/>
          <w:szCs w:val="26"/>
        </w:rPr>
        <w:t>ình thuận</w:t>
      </w:r>
      <w:r>
        <w:rPr>
          <w:iCs/>
          <w:szCs w:val="26"/>
        </w:rPr>
        <w:t>:</w:t>
      </w:r>
      <w:r w:rsidRPr="00230E53">
        <w:rPr>
          <w:iCs/>
          <w:szCs w:val="26"/>
        </w:rPr>
        <w:t xml:space="preserve"> </w:t>
      </w:r>
      <w:r>
        <w:rPr>
          <w:iCs/>
          <w:szCs w:val="26"/>
        </w:rPr>
        <w:t>L</w:t>
      </w:r>
      <w:r w:rsidRPr="00230E53">
        <w:rPr>
          <w:iCs/>
          <w:szCs w:val="26"/>
        </w:rPr>
        <w:t xml:space="preserve">ấy 40 mẫu đất </w:t>
      </w:r>
      <w:r>
        <w:rPr>
          <w:iCs/>
          <w:szCs w:val="26"/>
        </w:rPr>
        <w:t xml:space="preserve">nguyên trạng </w:t>
      </w:r>
      <w:r w:rsidRPr="00230E53">
        <w:rPr>
          <w:iCs/>
          <w:szCs w:val="26"/>
        </w:rPr>
        <w:t>và 35 mẫ</w:t>
      </w:r>
      <w:r>
        <w:rPr>
          <w:iCs/>
          <w:szCs w:val="26"/>
        </w:rPr>
        <w:t>u</w:t>
      </w:r>
      <w:r w:rsidRPr="00230E53">
        <w:rPr>
          <w:iCs/>
          <w:szCs w:val="26"/>
        </w:rPr>
        <w:t xml:space="preserve"> nước các loại (nước dưới đất, nước trên mặt, nước thải)</w:t>
      </w:r>
      <w:r>
        <w:rPr>
          <w:iCs/>
          <w:szCs w:val="26"/>
        </w:rPr>
        <w:t>.</w:t>
      </w:r>
    </w:p>
    <w:p w14:paraId="7A0C1E7E" w14:textId="77777777" w:rsidR="007158C1" w:rsidRDefault="007158C1" w:rsidP="007158C1">
      <w:pPr>
        <w:ind w:firstLine="720"/>
        <w:rPr>
          <w:iCs/>
          <w:szCs w:val="26"/>
        </w:rPr>
      </w:pPr>
      <w:r>
        <w:rPr>
          <w:iCs/>
          <w:szCs w:val="26"/>
        </w:rPr>
        <w:t>+ Tại các vị trí lấy mẫu đất theo chiều sâu, xác định các chỉ tiêu cơ lý đất đá, các chỉ tiêu kim loại nặng liên quan đến dịch chuyển kim loại nặng từ nguồn thải đến đất và nước trên mặt, nước dưới đất.</w:t>
      </w:r>
    </w:p>
    <w:p w14:paraId="3DFACCEC" w14:textId="77777777" w:rsidR="007158C1" w:rsidRPr="009E4CC9" w:rsidRDefault="007158C1" w:rsidP="007158C1">
      <w:pPr>
        <w:pStyle w:val="ListParagraph"/>
        <w:ind w:left="567" w:hanging="567"/>
        <w:rPr>
          <w:iCs/>
          <w:szCs w:val="26"/>
        </w:rPr>
      </w:pPr>
      <w:r>
        <w:rPr>
          <w:b/>
          <w:bCs/>
          <w:i/>
          <w:szCs w:val="26"/>
        </w:rPr>
        <w:t>2.5.5.</w:t>
      </w:r>
      <w:r w:rsidRPr="009E4CC9">
        <w:rPr>
          <w:b/>
          <w:bCs/>
          <w:i/>
          <w:szCs w:val="26"/>
        </w:rPr>
        <w:t>Nghiên cứu điều kiện thực hiện các thí nghiệm ngoài trời, lựa chọn vị trí lắp đặt thiết bị thí nghiệm</w:t>
      </w:r>
    </w:p>
    <w:p w14:paraId="59944B08" w14:textId="77777777" w:rsidR="007158C1" w:rsidRPr="00BA0F21" w:rsidRDefault="007158C1" w:rsidP="007158C1">
      <w:pPr>
        <w:pStyle w:val="ListParagraph"/>
        <w:ind w:left="0" w:firstLine="720"/>
        <w:rPr>
          <w:iCs/>
          <w:szCs w:val="26"/>
        </w:rPr>
      </w:pPr>
      <w:r w:rsidRPr="00BA0F21">
        <w:rPr>
          <w:iCs/>
          <w:szCs w:val="26"/>
        </w:rPr>
        <w:t>+ Tại các điểm khảo sát nguồn thải phân tích đặc điểm địa tầng, thành phần đất đá,</w:t>
      </w:r>
      <w:r>
        <w:rPr>
          <w:iCs/>
          <w:szCs w:val="26"/>
        </w:rPr>
        <w:t xml:space="preserve"> đặc điểm địa chất thủy văn, điều kiện có thể thực hiện lắp đặt hiện trường,</w:t>
      </w:r>
      <w:r w:rsidRPr="00BA0F21">
        <w:rPr>
          <w:iCs/>
          <w:szCs w:val="26"/>
        </w:rPr>
        <w:t xml:space="preserve"> nguồn gây ô nhiễm có liên quan đến kim loại nặng tại 3 tỉnh Ninh Bình, Bắc Ninh, </w:t>
      </w:r>
      <w:r>
        <w:rPr>
          <w:iCs/>
          <w:szCs w:val="26"/>
        </w:rPr>
        <w:t>H</w:t>
      </w:r>
      <w:r w:rsidRPr="00BA0F21">
        <w:rPr>
          <w:iCs/>
          <w:szCs w:val="26"/>
        </w:rPr>
        <w:t>à Nội, dự kiến lựa chọn điểm lắp đặt thiết lizimets và th</w:t>
      </w:r>
      <w:r>
        <w:rPr>
          <w:iCs/>
          <w:szCs w:val="26"/>
        </w:rPr>
        <w:t>í nghiệm</w:t>
      </w:r>
      <w:r w:rsidRPr="00BA0F21">
        <w:rPr>
          <w:iCs/>
          <w:szCs w:val="26"/>
        </w:rPr>
        <w:t xml:space="preserve"> đổ nước.</w:t>
      </w:r>
    </w:p>
    <w:p w14:paraId="290F4ED2" w14:textId="77777777" w:rsidR="007158C1" w:rsidRPr="00BA0F21" w:rsidRDefault="007158C1" w:rsidP="007158C1">
      <w:pPr>
        <w:ind w:right="34" w:firstLine="720"/>
        <w:rPr>
          <w:iCs/>
          <w:szCs w:val="26"/>
        </w:rPr>
      </w:pPr>
      <w:r w:rsidRPr="00BA0F21">
        <w:rPr>
          <w:iCs/>
          <w:szCs w:val="26"/>
        </w:rPr>
        <w:t xml:space="preserve">+ Nghiên cứu điều kiện thực hiện các thí nghiệm ngoài trời </w:t>
      </w:r>
      <w:r>
        <w:rPr>
          <w:iCs/>
          <w:szCs w:val="26"/>
        </w:rPr>
        <w:t xml:space="preserve">như đặc điểm địa chất: địa tầng, thành phần thạch học, đặc điểm địa chất thủy văn, hướng vận động nước ngầm, chiều sâu mực nước ngầm, điều kiện thực tế có thể khoan các lỗ khoan nghiên cứu và lắp đặt các thiết bị thí nghiệm, nguồn gây ô nhiễm liên quan đến kim loại nặng… </w:t>
      </w:r>
      <w:r w:rsidRPr="00BA0F21">
        <w:rPr>
          <w:iCs/>
          <w:szCs w:val="26"/>
        </w:rPr>
        <w:t xml:space="preserve">lựa chọn vị trí đổ </w:t>
      </w:r>
      <w:r>
        <w:rPr>
          <w:iCs/>
          <w:szCs w:val="26"/>
        </w:rPr>
        <w:t>n</w:t>
      </w:r>
      <w:r w:rsidRPr="00BA0F21">
        <w:rPr>
          <w:iCs/>
          <w:szCs w:val="26"/>
        </w:rPr>
        <w:t xml:space="preserve">ước thí nghiệm và hút nước thí nghiệm, </w:t>
      </w:r>
      <w:r>
        <w:rPr>
          <w:iCs/>
          <w:szCs w:val="26"/>
        </w:rPr>
        <w:t xml:space="preserve">hút nước thí nghiệm </w:t>
      </w:r>
      <w:r w:rsidRPr="00BA0F21">
        <w:rPr>
          <w:iCs/>
          <w:szCs w:val="26"/>
        </w:rPr>
        <w:t xml:space="preserve">thả chất chỉ thị vùng </w:t>
      </w:r>
      <w:r>
        <w:rPr>
          <w:iCs/>
          <w:szCs w:val="26"/>
        </w:rPr>
        <w:t>Ninh Thuận và Bình Thuận.</w:t>
      </w:r>
    </w:p>
    <w:p w14:paraId="4B4F8AC1" w14:textId="4A51E363" w:rsidR="007158C1" w:rsidRPr="009B3131" w:rsidRDefault="009B3131" w:rsidP="009B3131">
      <w:pPr>
        <w:ind w:firstLine="567"/>
        <w:rPr>
          <w:rStyle w:val="Strong"/>
          <w:iCs/>
          <w:szCs w:val="26"/>
        </w:rPr>
      </w:pPr>
      <w:r>
        <w:rPr>
          <w:rStyle w:val="Strong"/>
          <w:iCs/>
          <w:szCs w:val="26"/>
        </w:rPr>
        <w:t>2.6.</w:t>
      </w:r>
      <w:r w:rsidR="007158C1" w:rsidRPr="009B3131">
        <w:rPr>
          <w:rStyle w:val="Strong"/>
          <w:iCs/>
          <w:szCs w:val="26"/>
        </w:rPr>
        <w:t>Kết quả nghiên cứu, khảo sát thực tế hiện trường</w:t>
      </w:r>
    </w:p>
    <w:p w14:paraId="458AFE5B" w14:textId="77777777" w:rsidR="007158C1" w:rsidRPr="00BF7D39" w:rsidRDefault="007158C1" w:rsidP="007158C1">
      <w:pPr>
        <w:ind w:firstLine="567"/>
        <w:rPr>
          <w:rStyle w:val="Strong"/>
          <w:b w:val="0"/>
          <w:bCs w:val="0"/>
          <w:iCs/>
          <w:szCs w:val="26"/>
        </w:rPr>
      </w:pPr>
      <w:r w:rsidRPr="00BF7D39">
        <w:rPr>
          <w:rStyle w:val="Strong"/>
          <w:b w:val="0"/>
          <w:bCs w:val="0"/>
          <w:iCs/>
          <w:szCs w:val="26"/>
        </w:rPr>
        <w:t>Sau khi đi nghiên cứu, khảo sát thực tế hiện trường sản phẩm giao nộp bao gồm:</w:t>
      </w:r>
    </w:p>
    <w:p w14:paraId="004CC6A6" w14:textId="78421FB0" w:rsidR="007158C1" w:rsidRDefault="007158C1" w:rsidP="007158C1">
      <w:pPr>
        <w:ind w:firstLine="567"/>
        <w:rPr>
          <w:rStyle w:val="Strong"/>
          <w:b w:val="0"/>
          <w:bCs w:val="0"/>
          <w:iCs/>
          <w:szCs w:val="26"/>
        </w:rPr>
      </w:pPr>
      <w:r>
        <w:rPr>
          <w:rStyle w:val="Strong"/>
          <w:b w:val="0"/>
          <w:bCs w:val="0"/>
          <w:iCs/>
          <w:szCs w:val="26"/>
        </w:rPr>
        <w:t xml:space="preserve">1) </w:t>
      </w:r>
      <w:r w:rsidRPr="00BF7D39">
        <w:rPr>
          <w:rStyle w:val="Strong"/>
          <w:b w:val="0"/>
          <w:bCs w:val="0"/>
          <w:iCs/>
          <w:szCs w:val="26"/>
        </w:rPr>
        <w:t>Chuyên đề: Lập phương án, kế hoạch nghiên cứu, điều kiện thực t</w:t>
      </w:r>
      <w:r>
        <w:rPr>
          <w:rStyle w:val="Strong"/>
          <w:b w:val="0"/>
          <w:bCs w:val="0"/>
          <w:iCs/>
          <w:szCs w:val="26"/>
        </w:rPr>
        <w:t>ế</w:t>
      </w:r>
      <w:r w:rsidRPr="00BF7D39">
        <w:rPr>
          <w:rStyle w:val="Strong"/>
          <w:b w:val="0"/>
          <w:bCs w:val="0"/>
          <w:iCs/>
          <w:szCs w:val="26"/>
        </w:rPr>
        <w:t xml:space="preserve"> hiện trường</w:t>
      </w:r>
    </w:p>
    <w:p w14:paraId="1C6D7CC3" w14:textId="77777777" w:rsidR="007158C1" w:rsidRDefault="007158C1" w:rsidP="007158C1">
      <w:pPr>
        <w:ind w:firstLine="567"/>
        <w:rPr>
          <w:szCs w:val="26"/>
        </w:rPr>
      </w:pPr>
      <w:r>
        <w:rPr>
          <w:rStyle w:val="Strong"/>
          <w:b w:val="0"/>
          <w:bCs w:val="0"/>
          <w:iCs/>
          <w:szCs w:val="26"/>
        </w:rPr>
        <w:lastRenderedPageBreak/>
        <w:t xml:space="preserve">2) 02 Chuyên đề: </w:t>
      </w:r>
      <w:r w:rsidRPr="0095201D">
        <w:rPr>
          <w:szCs w:val="26"/>
        </w:rPr>
        <w:t>Nghiên cứu đặc điểm đi̤a tầng, thành phần thạch học, đặc điểm đi̤a hóa ở một số khu vực phân bố nguồn thải có khả năng gây ô nhiê̄m kim loại nặng vào các tầng chứa nước thành tạo bở rời vùng đồng bằng châu thổ sông Hồng và vùng Ninh Thuận, Bình Thuận</w:t>
      </w:r>
    </w:p>
    <w:p w14:paraId="2F580FFF" w14:textId="77777777" w:rsidR="007158C1" w:rsidRDefault="007158C1" w:rsidP="007158C1">
      <w:pPr>
        <w:ind w:firstLine="567"/>
        <w:rPr>
          <w:szCs w:val="26"/>
        </w:rPr>
      </w:pPr>
      <w:r>
        <w:rPr>
          <w:szCs w:val="26"/>
        </w:rPr>
        <w:t xml:space="preserve">3) 02 Chuyên đề: </w:t>
      </w:r>
      <w:r w:rsidRPr="000055E1">
        <w:rPr>
          <w:szCs w:val="26"/>
        </w:rPr>
        <w:t>Nghiên cứu xác đi̤nh điều kiện đi̤a chất thủy văn và hiện trạng khai thác sử dụng nước dưới đất các khu vực gần nguồn ô nhiê̄m, đánh giá khả năng gây ô nhiê̄m kim loại nặng tới nước dưới đất vùng đồng bằng châu thổ Sông Hồng (Bắc Ninh, Ninh Bình, Hà Nội) và vùng Ninh Thuận, Bình Thuận.</w:t>
      </w:r>
    </w:p>
    <w:p w14:paraId="606A729D" w14:textId="77777777" w:rsidR="007158C1" w:rsidRPr="000055E1" w:rsidRDefault="007158C1" w:rsidP="007158C1">
      <w:pPr>
        <w:ind w:firstLine="567"/>
        <w:rPr>
          <w:iCs/>
          <w:szCs w:val="26"/>
        </w:rPr>
      </w:pPr>
      <w:r>
        <w:rPr>
          <w:szCs w:val="26"/>
        </w:rPr>
        <w:t xml:space="preserve">4) 02 chuyên đề: </w:t>
      </w:r>
      <w:r w:rsidRPr="000055E1">
        <w:rPr>
          <w:iCs/>
          <w:szCs w:val="26"/>
        </w:rPr>
        <w:t>Lấy và phân tích các loại mẫu đất, mẫu nước tại Ninh Bình, Bắc ninh, Hà Nội và Ninh Thuận, Bình Thuận</w:t>
      </w:r>
    </w:p>
    <w:p w14:paraId="6EBBEE17" w14:textId="77777777" w:rsidR="007158C1" w:rsidRPr="00FE784C" w:rsidRDefault="007158C1" w:rsidP="007158C1">
      <w:pPr>
        <w:ind w:firstLine="567"/>
        <w:rPr>
          <w:rStyle w:val="Strong"/>
          <w:b w:val="0"/>
          <w:bCs w:val="0"/>
          <w:iCs/>
          <w:szCs w:val="26"/>
        </w:rPr>
      </w:pPr>
      <w:r w:rsidRPr="00FE784C">
        <w:rPr>
          <w:rStyle w:val="Strong"/>
          <w:b w:val="0"/>
          <w:bCs w:val="0"/>
          <w:iCs/>
          <w:szCs w:val="26"/>
        </w:rPr>
        <w:t>5)</w:t>
      </w:r>
      <w:r>
        <w:rPr>
          <w:rStyle w:val="Strong"/>
          <w:b w:val="0"/>
          <w:bCs w:val="0"/>
          <w:iCs/>
          <w:szCs w:val="26"/>
        </w:rPr>
        <w:t xml:space="preserve"> 05 s</w:t>
      </w:r>
      <w:r w:rsidRPr="00FE784C">
        <w:rPr>
          <w:rStyle w:val="Strong"/>
          <w:b w:val="0"/>
          <w:bCs w:val="0"/>
          <w:iCs/>
          <w:szCs w:val="26"/>
        </w:rPr>
        <w:t xml:space="preserve">ơ đồ </w:t>
      </w:r>
      <w:r>
        <w:rPr>
          <w:rStyle w:val="Strong"/>
          <w:b w:val="0"/>
          <w:bCs w:val="0"/>
          <w:iCs/>
          <w:szCs w:val="26"/>
        </w:rPr>
        <w:t xml:space="preserve">vị trí </w:t>
      </w:r>
      <w:r w:rsidRPr="00FE784C">
        <w:rPr>
          <w:rStyle w:val="Strong"/>
          <w:b w:val="0"/>
          <w:bCs w:val="0"/>
          <w:iCs/>
          <w:szCs w:val="26"/>
        </w:rPr>
        <w:t xml:space="preserve">các nguồn có nguy cơ gây ô nhiễm </w:t>
      </w:r>
      <w:r>
        <w:rPr>
          <w:rStyle w:val="Strong"/>
          <w:b w:val="0"/>
          <w:bCs w:val="0"/>
          <w:iCs/>
          <w:szCs w:val="26"/>
        </w:rPr>
        <w:t xml:space="preserve">kim loại nặng tới nước dưới đất </w:t>
      </w:r>
      <w:r w:rsidRPr="00FE784C">
        <w:rPr>
          <w:rStyle w:val="Strong"/>
          <w:b w:val="0"/>
          <w:bCs w:val="0"/>
          <w:iCs/>
          <w:szCs w:val="26"/>
        </w:rPr>
        <w:t xml:space="preserve"> tại 3 tỉnh đồng bằng sông Hồng: Bắc Ninh, Ninh Bình, Hà Nội, Ninh Thuận, Bình Thuận.</w:t>
      </w:r>
    </w:p>
    <w:p w14:paraId="3AA9C844" w14:textId="77777777" w:rsidR="007158C1" w:rsidRPr="00FF2C42" w:rsidRDefault="007158C1" w:rsidP="007158C1">
      <w:pPr>
        <w:rPr>
          <w:iCs/>
          <w:szCs w:val="26"/>
        </w:rPr>
      </w:pPr>
      <w:r>
        <w:rPr>
          <w:iCs/>
          <w:szCs w:val="26"/>
        </w:rPr>
        <w:t>Các sơ đồ tài liệu thực tế làm trên nền bản đồ địa hình tỷ lệ 1 : 100.000</w:t>
      </w:r>
    </w:p>
    <w:p w14:paraId="1E749F5D" w14:textId="77777777" w:rsidR="007158C1" w:rsidRPr="005731E8" w:rsidRDefault="007158C1" w:rsidP="007158C1">
      <w:pPr>
        <w:ind w:firstLine="567"/>
        <w:rPr>
          <w:rStyle w:val="Strong"/>
          <w:b w:val="0"/>
          <w:bCs w:val="0"/>
          <w:i/>
          <w:szCs w:val="26"/>
        </w:rPr>
      </w:pPr>
      <w:r w:rsidRPr="005731E8">
        <w:rPr>
          <w:rStyle w:val="Strong"/>
          <w:b w:val="0"/>
          <w:bCs w:val="0"/>
          <w:i/>
          <w:szCs w:val="26"/>
        </w:rPr>
        <w:t xml:space="preserve">6)Các mẫu đất và nước trong quá trình nghiên cứu, điều tra thực tế hiện trường: </w:t>
      </w:r>
    </w:p>
    <w:p w14:paraId="7B127146" w14:textId="77777777" w:rsidR="007158C1" w:rsidRPr="005731E8" w:rsidRDefault="007158C1" w:rsidP="007158C1">
      <w:pPr>
        <w:pStyle w:val="ListParagraph"/>
        <w:ind w:left="567"/>
        <w:rPr>
          <w:rStyle w:val="Strong"/>
          <w:b w:val="0"/>
          <w:bCs w:val="0"/>
          <w:iCs/>
          <w:szCs w:val="26"/>
        </w:rPr>
      </w:pPr>
      <w:r w:rsidRPr="005731E8">
        <w:rPr>
          <w:rStyle w:val="Strong"/>
          <w:b w:val="0"/>
          <w:bCs w:val="0"/>
          <w:iCs/>
          <w:szCs w:val="26"/>
        </w:rPr>
        <w:t>+ 45  mẫu nước các loai và 50 mẫu đất tại vùng đồng bằng châu thổ sông Hồng</w:t>
      </w:r>
    </w:p>
    <w:p w14:paraId="0D907701" w14:textId="77777777" w:rsidR="007158C1" w:rsidRPr="005731E8" w:rsidRDefault="007158C1" w:rsidP="007158C1">
      <w:pPr>
        <w:pStyle w:val="ListParagraph"/>
        <w:ind w:left="2520" w:hanging="1953"/>
        <w:rPr>
          <w:rStyle w:val="Strong"/>
          <w:b w:val="0"/>
          <w:bCs w:val="0"/>
          <w:iCs/>
          <w:szCs w:val="26"/>
        </w:rPr>
      </w:pPr>
      <w:r w:rsidRPr="005731E8">
        <w:rPr>
          <w:rStyle w:val="Strong"/>
          <w:b w:val="0"/>
          <w:bCs w:val="0"/>
          <w:iCs/>
          <w:szCs w:val="26"/>
        </w:rPr>
        <w:t>+ 35 mẫu nước và 40 mẫu đất vùng ven biển miền trung( Nnh Thuận và Bình Thuận).</w:t>
      </w:r>
    </w:p>
    <w:p w14:paraId="7A321C7A" w14:textId="77777777" w:rsidR="007158C1" w:rsidRPr="005731E8" w:rsidRDefault="007158C1" w:rsidP="007158C1">
      <w:pPr>
        <w:pStyle w:val="ListParagraph"/>
        <w:ind w:left="360"/>
        <w:rPr>
          <w:rStyle w:val="Strong"/>
          <w:b w:val="0"/>
          <w:bCs w:val="0"/>
          <w:iCs/>
          <w:szCs w:val="26"/>
        </w:rPr>
      </w:pPr>
      <w:r w:rsidRPr="005731E8">
        <w:rPr>
          <w:rStyle w:val="Strong"/>
          <w:b w:val="0"/>
          <w:bCs w:val="0"/>
          <w:iCs/>
          <w:szCs w:val="26"/>
        </w:rPr>
        <w:t>7) Ảnh tư liệu trong quá trình nghiên cứu, điều tra thực tế hiện trường</w:t>
      </w:r>
    </w:p>
    <w:p w14:paraId="6F7B8095" w14:textId="77777777" w:rsidR="007158C1" w:rsidRPr="000713DB" w:rsidRDefault="007158C1" w:rsidP="007158C1">
      <w:pPr>
        <w:ind w:firstLine="360"/>
        <w:rPr>
          <w:b/>
          <w:szCs w:val="26"/>
        </w:rPr>
      </w:pPr>
      <w:r>
        <w:rPr>
          <w:b/>
          <w:szCs w:val="26"/>
        </w:rPr>
        <w:t>2.7.</w:t>
      </w:r>
      <w:r w:rsidRPr="000713DB">
        <w:rPr>
          <w:b/>
          <w:szCs w:val="26"/>
        </w:rPr>
        <w:t>Tổ chức thực hiện</w:t>
      </w:r>
    </w:p>
    <w:p w14:paraId="7000D587" w14:textId="77777777" w:rsidR="007158C1" w:rsidRPr="00E423D4" w:rsidRDefault="007158C1" w:rsidP="007158C1">
      <w:pPr>
        <w:pStyle w:val="ListParagraph"/>
        <w:ind w:left="1211" w:hanging="644"/>
        <w:rPr>
          <w:b/>
          <w:i/>
          <w:iCs/>
          <w:szCs w:val="26"/>
        </w:rPr>
      </w:pPr>
      <w:r>
        <w:rPr>
          <w:b/>
          <w:i/>
          <w:iCs/>
          <w:szCs w:val="26"/>
        </w:rPr>
        <w:t xml:space="preserve">2.7.1. </w:t>
      </w:r>
      <w:r w:rsidRPr="00E423D4">
        <w:rPr>
          <w:b/>
          <w:i/>
          <w:iCs/>
          <w:szCs w:val="26"/>
        </w:rPr>
        <w:t>Nhân lực</w:t>
      </w:r>
    </w:p>
    <w:p w14:paraId="6B0C908E" w14:textId="77777777" w:rsidR="007158C1" w:rsidRPr="00EE2C4E" w:rsidRDefault="007158C1" w:rsidP="007158C1">
      <w:pPr>
        <w:pStyle w:val="ListParagraph"/>
        <w:ind w:left="432" w:firstLine="135"/>
        <w:rPr>
          <w:bCs/>
          <w:szCs w:val="26"/>
        </w:rPr>
      </w:pPr>
      <w:r>
        <w:rPr>
          <w:bCs/>
          <w:szCs w:val="26"/>
        </w:rPr>
        <w:t xml:space="preserve">+ </w:t>
      </w:r>
      <w:r w:rsidRPr="00EE2C4E">
        <w:rPr>
          <w:bCs/>
          <w:szCs w:val="26"/>
        </w:rPr>
        <w:t>Toàn thể cán bộ giáo viên bộ môn Địa chất thủy văn trường Đại học Mỏ - Địa chất</w:t>
      </w:r>
    </w:p>
    <w:p w14:paraId="5C1282CF" w14:textId="77777777" w:rsidR="007158C1" w:rsidRPr="00EE2C4E" w:rsidRDefault="007158C1" w:rsidP="007158C1">
      <w:pPr>
        <w:pStyle w:val="ListParagraph"/>
        <w:ind w:left="432" w:firstLine="135"/>
        <w:rPr>
          <w:bCs/>
          <w:szCs w:val="26"/>
        </w:rPr>
      </w:pPr>
      <w:r>
        <w:rPr>
          <w:bCs/>
          <w:szCs w:val="26"/>
        </w:rPr>
        <w:t xml:space="preserve">+ </w:t>
      </w:r>
      <w:r w:rsidRPr="00EE2C4E">
        <w:rPr>
          <w:bCs/>
          <w:szCs w:val="26"/>
        </w:rPr>
        <w:t xml:space="preserve">Cán bộ tại địa phương nơi </w:t>
      </w:r>
      <w:r>
        <w:rPr>
          <w:bCs/>
          <w:szCs w:val="26"/>
        </w:rPr>
        <w:t xml:space="preserve">nghiên cứu, </w:t>
      </w:r>
      <w:r w:rsidRPr="00EE2C4E">
        <w:rPr>
          <w:bCs/>
          <w:szCs w:val="26"/>
        </w:rPr>
        <w:t xml:space="preserve">khảo sát </w:t>
      </w:r>
      <w:r>
        <w:rPr>
          <w:bCs/>
          <w:szCs w:val="26"/>
        </w:rPr>
        <w:t>thực tế hiện trường</w:t>
      </w:r>
    </w:p>
    <w:p w14:paraId="4D311657" w14:textId="77777777" w:rsidR="007158C1" w:rsidRDefault="007158C1" w:rsidP="007158C1">
      <w:pPr>
        <w:ind w:firstLine="567"/>
        <w:rPr>
          <w:bCs/>
          <w:szCs w:val="26"/>
        </w:rPr>
      </w:pPr>
      <w:r>
        <w:rPr>
          <w:bCs/>
          <w:szCs w:val="26"/>
        </w:rPr>
        <w:t>+ Được phân công và bố trí cụ thể như sau:</w:t>
      </w:r>
    </w:p>
    <w:p w14:paraId="6F32EAF5" w14:textId="77777777" w:rsidR="007158C1" w:rsidRPr="00DD28DB" w:rsidRDefault="007158C1" w:rsidP="0061094C">
      <w:pPr>
        <w:pStyle w:val="ListParagraph"/>
        <w:numPr>
          <w:ilvl w:val="0"/>
          <w:numId w:val="30"/>
        </w:numPr>
        <w:rPr>
          <w:bCs/>
          <w:szCs w:val="26"/>
        </w:rPr>
      </w:pPr>
      <w:r w:rsidRPr="00DD28DB">
        <w:rPr>
          <w:bCs/>
          <w:szCs w:val="26"/>
        </w:rPr>
        <w:t>Phụ trách chính đợt nghiên cứu hiện trường: PGS.TS Nguyễn Văn Lâm và TS. Dương Thị Thanh Thủy.</w:t>
      </w:r>
    </w:p>
    <w:p w14:paraId="0F6CB3AA" w14:textId="77777777" w:rsidR="007158C1" w:rsidRPr="00DD28DB" w:rsidRDefault="007158C1" w:rsidP="0061094C">
      <w:pPr>
        <w:pStyle w:val="ListParagraph"/>
        <w:numPr>
          <w:ilvl w:val="0"/>
          <w:numId w:val="30"/>
        </w:numPr>
        <w:rPr>
          <w:bCs/>
          <w:szCs w:val="26"/>
        </w:rPr>
      </w:pPr>
      <w:r w:rsidRPr="00DD28DB">
        <w:rPr>
          <w:bCs/>
          <w:szCs w:val="26"/>
          <w:u w:val="single"/>
        </w:rPr>
        <w:t>Đợt 1</w:t>
      </w:r>
      <w:r w:rsidRPr="00DD28DB">
        <w:rPr>
          <w:bCs/>
          <w:szCs w:val="26"/>
        </w:rPr>
        <w:t xml:space="preserve">: Nghiên cứu </w:t>
      </w:r>
      <w:r>
        <w:rPr>
          <w:bCs/>
          <w:szCs w:val="26"/>
        </w:rPr>
        <w:t xml:space="preserve">khảo sát thực tế </w:t>
      </w:r>
      <w:r w:rsidRPr="00DD28DB">
        <w:rPr>
          <w:bCs/>
          <w:szCs w:val="26"/>
        </w:rPr>
        <w:t xml:space="preserve">hiện trường tại </w:t>
      </w:r>
      <w:r>
        <w:rPr>
          <w:bCs/>
          <w:szCs w:val="26"/>
        </w:rPr>
        <w:t>Bắc Ninh, Ninh Bình, Hà Nội</w:t>
      </w:r>
      <w:r w:rsidRPr="00DD28DB">
        <w:rPr>
          <w:bCs/>
          <w:szCs w:val="26"/>
        </w:rPr>
        <w:t xml:space="preserve">: Gồm 2 nhóm nghiên cứu, </w:t>
      </w:r>
      <w:r w:rsidRPr="00DD28DB">
        <w:rPr>
          <w:szCs w:val="26"/>
        </w:rPr>
        <w:t>dự kiến số người như sau:</w:t>
      </w:r>
    </w:p>
    <w:p w14:paraId="58354192" w14:textId="77777777" w:rsidR="007158C1" w:rsidRPr="00DD28DB" w:rsidRDefault="007158C1" w:rsidP="0061094C">
      <w:pPr>
        <w:pStyle w:val="ListParagraph"/>
        <w:numPr>
          <w:ilvl w:val="0"/>
          <w:numId w:val="31"/>
        </w:numPr>
        <w:spacing w:before="0" w:after="0"/>
        <w:rPr>
          <w:szCs w:val="26"/>
        </w:rPr>
      </w:pPr>
      <w:r w:rsidRPr="00DD28DB">
        <w:rPr>
          <w:b/>
          <w:bCs/>
          <w:i/>
          <w:iCs/>
          <w:szCs w:val="26"/>
        </w:rPr>
        <w:t>Nhóm 1</w:t>
      </w:r>
      <w:r w:rsidRPr="00DD28DB">
        <w:rPr>
          <w:szCs w:val="26"/>
        </w:rPr>
        <w:t>: Nguyễn Văn Lâm, Trần Vũ Long, Vũ Thu Hiền, Kiều Vân Anh Vân Anh, 1 cán bộ tại địa phương đến khảo sát</w:t>
      </w:r>
    </w:p>
    <w:p w14:paraId="0E215C74" w14:textId="77777777" w:rsidR="007158C1" w:rsidRPr="0018324B" w:rsidRDefault="007158C1" w:rsidP="0061094C">
      <w:pPr>
        <w:pStyle w:val="ListParagraph"/>
        <w:numPr>
          <w:ilvl w:val="0"/>
          <w:numId w:val="31"/>
        </w:numPr>
        <w:spacing w:before="0" w:after="0"/>
        <w:rPr>
          <w:bCs/>
          <w:szCs w:val="26"/>
        </w:rPr>
      </w:pPr>
      <w:r w:rsidRPr="0018324B">
        <w:rPr>
          <w:b/>
          <w:bCs/>
          <w:i/>
          <w:iCs/>
          <w:szCs w:val="26"/>
        </w:rPr>
        <w:t>Nhóm 2</w:t>
      </w:r>
      <w:r w:rsidRPr="0018324B">
        <w:rPr>
          <w:szCs w:val="26"/>
        </w:rPr>
        <w:t>: D</w:t>
      </w:r>
      <w:r>
        <w:rPr>
          <w:szCs w:val="26"/>
        </w:rPr>
        <w:t xml:space="preserve">ương Thị Thanh </w:t>
      </w:r>
      <w:r w:rsidRPr="0018324B">
        <w:rPr>
          <w:szCs w:val="26"/>
        </w:rPr>
        <w:t xml:space="preserve">Thủy, </w:t>
      </w:r>
      <w:r>
        <w:rPr>
          <w:szCs w:val="26"/>
        </w:rPr>
        <w:t xml:space="preserve">Nguyễn Bách </w:t>
      </w:r>
      <w:r w:rsidRPr="0018324B">
        <w:rPr>
          <w:szCs w:val="26"/>
        </w:rPr>
        <w:t xml:space="preserve">Thảo, </w:t>
      </w:r>
      <w:r>
        <w:rPr>
          <w:szCs w:val="26"/>
        </w:rPr>
        <w:t>Nguyễn Thị Thanh Thủy</w:t>
      </w:r>
      <w:r w:rsidRPr="0018324B">
        <w:rPr>
          <w:szCs w:val="26"/>
        </w:rPr>
        <w:t xml:space="preserve">, </w:t>
      </w:r>
      <w:r>
        <w:rPr>
          <w:szCs w:val="26"/>
        </w:rPr>
        <w:t>Đào Đức Bằng</w:t>
      </w:r>
      <w:r w:rsidRPr="0018324B">
        <w:rPr>
          <w:szCs w:val="26"/>
        </w:rPr>
        <w:t>, 1 cán bộ tại địa phương</w:t>
      </w:r>
      <w:r>
        <w:rPr>
          <w:szCs w:val="26"/>
        </w:rPr>
        <w:t xml:space="preserve"> đến khảo sát</w:t>
      </w:r>
    </w:p>
    <w:p w14:paraId="30E47C86" w14:textId="77777777" w:rsidR="007158C1" w:rsidRPr="00755BF5" w:rsidRDefault="007158C1" w:rsidP="007158C1">
      <w:pPr>
        <w:spacing w:before="0" w:after="0"/>
        <w:rPr>
          <w:szCs w:val="26"/>
        </w:rPr>
      </w:pPr>
      <w:r w:rsidRPr="0018324B">
        <w:rPr>
          <w:b/>
          <w:bCs/>
          <w:i/>
          <w:iCs/>
          <w:szCs w:val="26"/>
        </w:rPr>
        <w:lastRenderedPageBreak/>
        <w:tab/>
      </w:r>
      <w:r>
        <w:rPr>
          <w:szCs w:val="26"/>
        </w:rPr>
        <w:t>Tại mỗi điểm khảo sát: 1 cán bộ phụ trách định điểm, viết nhật ký, 2 cán bộ lấy mẫu đất, 01 cán bộ lấy mẫu nước thải, nước trên mặt, nước dưới đất.</w:t>
      </w:r>
    </w:p>
    <w:p w14:paraId="4889E4DD" w14:textId="77777777" w:rsidR="007158C1" w:rsidRDefault="007158C1" w:rsidP="007158C1">
      <w:pPr>
        <w:spacing w:before="0" w:after="0"/>
        <w:ind w:firstLine="720"/>
        <w:rPr>
          <w:b/>
          <w:bCs/>
          <w:szCs w:val="26"/>
        </w:rPr>
      </w:pPr>
      <w:r>
        <w:rPr>
          <w:b/>
          <w:bCs/>
          <w:szCs w:val="26"/>
        </w:rPr>
        <w:t>2.7.2.</w:t>
      </w:r>
      <w:r w:rsidRPr="0018324B">
        <w:rPr>
          <w:b/>
          <w:bCs/>
          <w:szCs w:val="26"/>
        </w:rPr>
        <w:t>Các tuyến khảo sát dự kiến như sau:</w:t>
      </w:r>
    </w:p>
    <w:p w14:paraId="6D1DD75C" w14:textId="77777777" w:rsidR="007158C1" w:rsidRPr="00A14E41" w:rsidRDefault="007158C1" w:rsidP="0061094C">
      <w:pPr>
        <w:pStyle w:val="ListParagraph"/>
        <w:numPr>
          <w:ilvl w:val="0"/>
          <w:numId w:val="11"/>
        </w:numPr>
        <w:spacing w:before="0" w:after="0"/>
        <w:ind w:left="1701" w:hanging="567"/>
        <w:rPr>
          <w:b/>
          <w:bCs/>
          <w:i/>
          <w:iCs/>
          <w:szCs w:val="26"/>
        </w:rPr>
      </w:pPr>
      <w:r w:rsidRPr="00A14E41">
        <w:rPr>
          <w:b/>
          <w:bCs/>
          <w:i/>
          <w:iCs/>
          <w:szCs w:val="26"/>
        </w:rPr>
        <w:t>Tại Bắc Ninh</w:t>
      </w:r>
    </w:p>
    <w:p w14:paraId="2CDBE5E6" w14:textId="77777777" w:rsidR="007158C1" w:rsidRPr="0018324B" w:rsidRDefault="007158C1" w:rsidP="0061094C">
      <w:pPr>
        <w:pStyle w:val="ListParagraph"/>
        <w:numPr>
          <w:ilvl w:val="4"/>
          <w:numId w:val="13"/>
        </w:numPr>
        <w:spacing w:before="0" w:after="0"/>
        <w:ind w:left="1701" w:hanging="283"/>
        <w:rPr>
          <w:bCs/>
          <w:szCs w:val="26"/>
        </w:rPr>
      </w:pPr>
      <w:r w:rsidRPr="0018324B">
        <w:rPr>
          <w:bCs/>
          <w:szCs w:val="26"/>
        </w:rPr>
        <w:t>Nhóm 1: Khảo sát các huyện phía Tây: H. Yên Phong, TX. từ Sơn, TP. Bắc Ninh</w:t>
      </w:r>
    </w:p>
    <w:p w14:paraId="0B0F7D9A" w14:textId="77777777" w:rsidR="007158C1" w:rsidRPr="0018324B" w:rsidRDefault="007158C1" w:rsidP="0061094C">
      <w:pPr>
        <w:pStyle w:val="ListParagraph"/>
        <w:numPr>
          <w:ilvl w:val="4"/>
          <w:numId w:val="13"/>
        </w:numPr>
        <w:spacing w:before="0" w:after="0"/>
        <w:ind w:left="1701" w:hanging="283"/>
        <w:rPr>
          <w:bCs/>
          <w:szCs w:val="26"/>
        </w:rPr>
      </w:pPr>
      <w:r w:rsidRPr="0018324B">
        <w:rPr>
          <w:bCs/>
          <w:szCs w:val="26"/>
        </w:rPr>
        <w:t xml:space="preserve">Nhóm 2 : Khảo sát huyện phía Đông, Đông Bắc: H. Tiên Du, H. Thuận Thành, H. Quế Võ, H. Gia Bình, </w:t>
      </w:r>
    </w:p>
    <w:p w14:paraId="6C5236A3" w14:textId="77777777" w:rsidR="007158C1" w:rsidRPr="00A14E41" w:rsidRDefault="007158C1" w:rsidP="0061094C">
      <w:pPr>
        <w:pStyle w:val="ListParagraph"/>
        <w:numPr>
          <w:ilvl w:val="0"/>
          <w:numId w:val="11"/>
        </w:numPr>
        <w:spacing w:before="0" w:after="0"/>
        <w:ind w:left="1701" w:hanging="567"/>
        <w:rPr>
          <w:b/>
          <w:i/>
          <w:iCs/>
          <w:szCs w:val="26"/>
        </w:rPr>
      </w:pPr>
      <w:r w:rsidRPr="00A14E41">
        <w:rPr>
          <w:b/>
          <w:i/>
          <w:iCs/>
          <w:szCs w:val="26"/>
        </w:rPr>
        <w:t>Tại Ninh Bình</w:t>
      </w:r>
    </w:p>
    <w:p w14:paraId="2907062D" w14:textId="77777777" w:rsidR="007158C1" w:rsidRPr="0018324B" w:rsidRDefault="007158C1" w:rsidP="0061094C">
      <w:pPr>
        <w:pStyle w:val="ListParagraph"/>
        <w:numPr>
          <w:ilvl w:val="0"/>
          <w:numId w:val="12"/>
        </w:numPr>
        <w:spacing w:before="0" w:after="0"/>
        <w:ind w:left="1701" w:hanging="283"/>
        <w:rPr>
          <w:bCs/>
          <w:szCs w:val="26"/>
        </w:rPr>
      </w:pPr>
      <w:r w:rsidRPr="0018324B">
        <w:rPr>
          <w:bCs/>
          <w:szCs w:val="26"/>
        </w:rPr>
        <w:t xml:space="preserve">Nhóm 1: </w:t>
      </w:r>
      <w:r>
        <w:rPr>
          <w:bCs/>
          <w:szCs w:val="26"/>
        </w:rPr>
        <w:t>H. Gia Viễn, H. Hoa Lư, TP. Ninh Bình, H. Yên Khánh</w:t>
      </w:r>
    </w:p>
    <w:p w14:paraId="0D84A2AD" w14:textId="77777777" w:rsidR="007158C1" w:rsidRDefault="007158C1" w:rsidP="0061094C">
      <w:pPr>
        <w:pStyle w:val="ListParagraph"/>
        <w:numPr>
          <w:ilvl w:val="0"/>
          <w:numId w:val="12"/>
        </w:numPr>
        <w:spacing w:before="0" w:after="0"/>
        <w:ind w:left="1701" w:hanging="283"/>
        <w:rPr>
          <w:bCs/>
          <w:szCs w:val="26"/>
        </w:rPr>
      </w:pPr>
      <w:r w:rsidRPr="0018324B">
        <w:rPr>
          <w:bCs/>
          <w:szCs w:val="26"/>
        </w:rPr>
        <w:t xml:space="preserve">Nhóm 2 : H. </w:t>
      </w:r>
      <w:r>
        <w:rPr>
          <w:bCs/>
          <w:szCs w:val="26"/>
        </w:rPr>
        <w:t>Nho Quan</w:t>
      </w:r>
      <w:r w:rsidRPr="0018324B">
        <w:rPr>
          <w:bCs/>
          <w:szCs w:val="26"/>
        </w:rPr>
        <w:t xml:space="preserve">, </w:t>
      </w:r>
      <w:r>
        <w:rPr>
          <w:bCs/>
          <w:szCs w:val="26"/>
        </w:rPr>
        <w:t>TP</w:t>
      </w:r>
      <w:r w:rsidRPr="0018324B">
        <w:rPr>
          <w:bCs/>
          <w:szCs w:val="26"/>
        </w:rPr>
        <w:t xml:space="preserve">. </w:t>
      </w:r>
      <w:r>
        <w:rPr>
          <w:bCs/>
          <w:szCs w:val="26"/>
        </w:rPr>
        <w:t>Tam Điệp, H. Yên Mô, H. Kim Sơn</w:t>
      </w:r>
    </w:p>
    <w:p w14:paraId="34616E69" w14:textId="77777777" w:rsidR="007158C1" w:rsidRPr="00A14E41" w:rsidRDefault="007158C1" w:rsidP="0061094C">
      <w:pPr>
        <w:pStyle w:val="ListParagraph"/>
        <w:numPr>
          <w:ilvl w:val="0"/>
          <w:numId w:val="11"/>
        </w:numPr>
        <w:spacing w:before="0" w:after="0"/>
        <w:ind w:left="1701" w:hanging="567"/>
        <w:rPr>
          <w:b/>
          <w:i/>
          <w:iCs/>
          <w:szCs w:val="26"/>
        </w:rPr>
      </w:pPr>
      <w:r w:rsidRPr="00A14E41">
        <w:rPr>
          <w:b/>
          <w:i/>
          <w:iCs/>
          <w:szCs w:val="26"/>
        </w:rPr>
        <w:t xml:space="preserve">Tại </w:t>
      </w:r>
      <w:r>
        <w:rPr>
          <w:b/>
          <w:i/>
          <w:iCs/>
          <w:szCs w:val="26"/>
        </w:rPr>
        <w:t>Hà Nội</w:t>
      </w:r>
    </w:p>
    <w:p w14:paraId="18D58864" w14:textId="77777777" w:rsidR="007158C1" w:rsidRPr="0018324B" w:rsidRDefault="007158C1" w:rsidP="0061094C">
      <w:pPr>
        <w:pStyle w:val="ListParagraph"/>
        <w:numPr>
          <w:ilvl w:val="0"/>
          <w:numId w:val="12"/>
        </w:numPr>
        <w:spacing w:before="0" w:after="0"/>
        <w:ind w:left="1701" w:hanging="283"/>
        <w:rPr>
          <w:bCs/>
          <w:szCs w:val="26"/>
        </w:rPr>
      </w:pPr>
      <w:r w:rsidRPr="0018324B">
        <w:rPr>
          <w:bCs/>
          <w:szCs w:val="26"/>
        </w:rPr>
        <w:t xml:space="preserve">Nhóm 1: </w:t>
      </w:r>
      <w:r>
        <w:rPr>
          <w:bCs/>
          <w:szCs w:val="26"/>
        </w:rPr>
        <w:t>H. Ba Vì, H. Phúc Thọ, H. Đan Phượng, H. Thạch Thất, H. Hoài Đức, H. Quốc Oai, H. Chương Mỹ, H. Ứng Hòa, H. Phú Xuyên, H. Thường Tín.</w:t>
      </w:r>
    </w:p>
    <w:p w14:paraId="52DE1A6D" w14:textId="77777777" w:rsidR="007158C1" w:rsidRDefault="007158C1" w:rsidP="0061094C">
      <w:pPr>
        <w:pStyle w:val="ListParagraph"/>
        <w:numPr>
          <w:ilvl w:val="0"/>
          <w:numId w:val="12"/>
        </w:numPr>
        <w:spacing w:before="0" w:after="0"/>
        <w:ind w:left="1701" w:hanging="283"/>
        <w:rPr>
          <w:bCs/>
          <w:szCs w:val="26"/>
        </w:rPr>
      </w:pPr>
      <w:r w:rsidRPr="0018324B">
        <w:rPr>
          <w:bCs/>
          <w:szCs w:val="26"/>
        </w:rPr>
        <w:t xml:space="preserve">Nhóm 2 : </w:t>
      </w:r>
      <w:r>
        <w:rPr>
          <w:bCs/>
          <w:szCs w:val="26"/>
        </w:rPr>
        <w:t>H. Sóc Sơn, H. Mê Linh, H. Đống Anh, Q. Long Biên, Q. Gia Lâm, Q. Bắc Từ Liêm, Q.Nam Từ Liêm, Q. Tây Hồ, Q. Cầu Giấy, Q. Ba Đình, Q. Hoàn Kiếm, Q. Hai Bà Trưng, Q. Đông Đa, Q. Thanh Xuân, Q. Hoàng Mai</w:t>
      </w:r>
    </w:p>
    <w:p w14:paraId="2DA8A6FC" w14:textId="77777777" w:rsidR="007158C1" w:rsidRPr="00A14E41" w:rsidRDefault="007158C1" w:rsidP="0061094C">
      <w:pPr>
        <w:pStyle w:val="ListParagraph"/>
        <w:numPr>
          <w:ilvl w:val="0"/>
          <w:numId w:val="11"/>
        </w:numPr>
        <w:spacing w:before="0" w:after="0"/>
        <w:ind w:left="1701" w:hanging="567"/>
        <w:rPr>
          <w:b/>
          <w:i/>
          <w:iCs/>
          <w:szCs w:val="26"/>
        </w:rPr>
      </w:pPr>
      <w:r w:rsidRPr="00A14E41">
        <w:rPr>
          <w:b/>
          <w:i/>
          <w:iCs/>
          <w:szCs w:val="26"/>
        </w:rPr>
        <w:t xml:space="preserve">Tại </w:t>
      </w:r>
      <w:r>
        <w:rPr>
          <w:b/>
          <w:i/>
          <w:iCs/>
          <w:szCs w:val="26"/>
        </w:rPr>
        <w:t>Ninh Thuận</w:t>
      </w:r>
    </w:p>
    <w:p w14:paraId="3A1ACDCA" w14:textId="77777777" w:rsidR="007158C1" w:rsidRPr="0018324B" w:rsidRDefault="007158C1" w:rsidP="0061094C">
      <w:pPr>
        <w:pStyle w:val="ListParagraph"/>
        <w:numPr>
          <w:ilvl w:val="0"/>
          <w:numId w:val="12"/>
        </w:numPr>
        <w:spacing w:before="0" w:after="0"/>
        <w:ind w:left="1701" w:hanging="283"/>
        <w:rPr>
          <w:bCs/>
          <w:szCs w:val="26"/>
        </w:rPr>
      </w:pPr>
      <w:r w:rsidRPr="0018324B">
        <w:rPr>
          <w:bCs/>
          <w:szCs w:val="26"/>
        </w:rPr>
        <w:t>Nhóm 1:</w:t>
      </w:r>
      <w:r>
        <w:rPr>
          <w:bCs/>
          <w:szCs w:val="26"/>
        </w:rPr>
        <w:t xml:space="preserve"> H.Thuận Bắc, H. Khánh Hải, H.Ninh Hải, </w:t>
      </w:r>
    </w:p>
    <w:p w14:paraId="315599B9" w14:textId="77777777" w:rsidR="007158C1" w:rsidRPr="00A31ABC" w:rsidRDefault="007158C1" w:rsidP="0061094C">
      <w:pPr>
        <w:pStyle w:val="ListParagraph"/>
        <w:numPr>
          <w:ilvl w:val="0"/>
          <w:numId w:val="12"/>
        </w:numPr>
        <w:spacing w:before="0" w:after="0"/>
        <w:ind w:left="1701" w:hanging="283"/>
        <w:rPr>
          <w:bCs/>
          <w:szCs w:val="26"/>
        </w:rPr>
      </w:pPr>
      <w:r w:rsidRPr="00A31ABC">
        <w:rPr>
          <w:bCs/>
          <w:szCs w:val="26"/>
        </w:rPr>
        <w:t xml:space="preserve">Nhóm 2 : </w:t>
      </w:r>
      <w:r>
        <w:rPr>
          <w:bCs/>
          <w:szCs w:val="26"/>
        </w:rPr>
        <w:t>H. Ninh Sơn, H. Ninh Phước, TP. Phan Rang – Tháp Chàm, H. Bác Ái</w:t>
      </w:r>
    </w:p>
    <w:p w14:paraId="3BF711CB" w14:textId="77777777" w:rsidR="007158C1" w:rsidRPr="00A14E41" w:rsidRDefault="007158C1" w:rsidP="0061094C">
      <w:pPr>
        <w:pStyle w:val="ListParagraph"/>
        <w:numPr>
          <w:ilvl w:val="0"/>
          <w:numId w:val="11"/>
        </w:numPr>
        <w:spacing w:before="0" w:after="0"/>
        <w:ind w:left="1701" w:hanging="567"/>
        <w:rPr>
          <w:b/>
          <w:i/>
          <w:iCs/>
          <w:szCs w:val="26"/>
        </w:rPr>
      </w:pPr>
      <w:r w:rsidRPr="00A14E41">
        <w:rPr>
          <w:b/>
          <w:i/>
          <w:iCs/>
          <w:szCs w:val="26"/>
        </w:rPr>
        <w:t xml:space="preserve">Tại </w:t>
      </w:r>
      <w:r>
        <w:rPr>
          <w:b/>
          <w:i/>
          <w:iCs/>
          <w:szCs w:val="26"/>
        </w:rPr>
        <w:t>Bình Thuận</w:t>
      </w:r>
    </w:p>
    <w:p w14:paraId="10726C72" w14:textId="77777777" w:rsidR="007158C1" w:rsidRPr="0018324B" w:rsidRDefault="007158C1" w:rsidP="0061094C">
      <w:pPr>
        <w:pStyle w:val="ListParagraph"/>
        <w:numPr>
          <w:ilvl w:val="0"/>
          <w:numId w:val="12"/>
        </w:numPr>
        <w:spacing w:before="0" w:after="0"/>
        <w:ind w:left="1701" w:hanging="283"/>
        <w:rPr>
          <w:bCs/>
          <w:szCs w:val="26"/>
        </w:rPr>
      </w:pPr>
      <w:r w:rsidRPr="0018324B">
        <w:rPr>
          <w:bCs/>
          <w:szCs w:val="26"/>
        </w:rPr>
        <w:t>Nhóm 1:</w:t>
      </w:r>
      <w:r>
        <w:rPr>
          <w:bCs/>
          <w:szCs w:val="26"/>
        </w:rPr>
        <w:t xml:space="preserve"> H. Đức Linh, H. Tánh Linh, H. Hàm Thuạn Nam, H. Hàm Tân</w:t>
      </w:r>
    </w:p>
    <w:p w14:paraId="10B700C6" w14:textId="77777777" w:rsidR="007158C1" w:rsidRPr="007812B8" w:rsidRDefault="007158C1" w:rsidP="0061094C">
      <w:pPr>
        <w:pStyle w:val="ListParagraph"/>
        <w:numPr>
          <w:ilvl w:val="0"/>
          <w:numId w:val="12"/>
        </w:numPr>
        <w:spacing w:before="0" w:after="0"/>
        <w:ind w:left="1701" w:hanging="283"/>
        <w:rPr>
          <w:bCs/>
          <w:szCs w:val="26"/>
        </w:rPr>
      </w:pPr>
      <w:r w:rsidRPr="007812B8">
        <w:rPr>
          <w:bCs/>
          <w:szCs w:val="26"/>
        </w:rPr>
        <w:t xml:space="preserve">Nhóm 2 : </w:t>
      </w:r>
      <w:r>
        <w:rPr>
          <w:bCs/>
          <w:szCs w:val="26"/>
        </w:rPr>
        <w:t>H. Hàm Thuận Bắc, TP. Phan Thiết, H. Bắc Bình, H. Tuy Phong</w:t>
      </w:r>
    </w:p>
    <w:p w14:paraId="57A5579D" w14:textId="77777777" w:rsidR="007158C1" w:rsidRPr="009B3131" w:rsidRDefault="007158C1" w:rsidP="009B3131">
      <w:pPr>
        <w:spacing w:before="0" w:after="0"/>
        <w:ind w:firstLine="567"/>
        <w:rPr>
          <w:b/>
          <w:szCs w:val="26"/>
        </w:rPr>
      </w:pPr>
      <w:r w:rsidRPr="009B3131">
        <w:rPr>
          <w:b/>
          <w:szCs w:val="26"/>
        </w:rPr>
        <w:t xml:space="preserve">2.7.3.Thời gian thực hiện </w:t>
      </w:r>
    </w:p>
    <w:p w14:paraId="7D1EF7E6" w14:textId="77777777" w:rsidR="007158C1" w:rsidRDefault="007158C1" w:rsidP="007158C1">
      <w:pPr>
        <w:spacing w:before="0" w:after="0"/>
        <w:ind w:firstLine="567"/>
        <w:rPr>
          <w:bCs/>
          <w:szCs w:val="26"/>
        </w:rPr>
      </w:pPr>
      <w:r w:rsidRPr="00020C81">
        <w:rPr>
          <w:bCs/>
          <w:szCs w:val="26"/>
        </w:rPr>
        <w:t xml:space="preserve">+ </w:t>
      </w:r>
      <w:r>
        <w:rPr>
          <w:bCs/>
          <w:szCs w:val="26"/>
        </w:rPr>
        <w:t>Nghiên cứu khảo sát thực tế hiện trường tại vùng đồng bằng châu thổ Sông Hồng (Bắc ninh, Ninh Bình, Hà Nội): dự kiến 1 tháng (từ 1/11 đến 30/11 năm 2021)</w:t>
      </w:r>
    </w:p>
    <w:p w14:paraId="281938E7" w14:textId="77777777" w:rsidR="007158C1" w:rsidRPr="00020C81" w:rsidRDefault="007158C1" w:rsidP="007158C1">
      <w:pPr>
        <w:spacing w:before="0" w:after="0"/>
        <w:ind w:firstLine="567"/>
        <w:rPr>
          <w:bCs/>
          <w:szCs w:val="26"/>
        </w:rPr>
      </w:pPr>
      <w:r>
        <w:rPr>
          <w:bCs/>
          <w:szCs w:val="26"/>
        </w:rPr>
        <w:t>+ Nghiên cứu khảo sát thực tế hiện trường tại vùng cát ven biển miền trung (Ninh Thuận, Bình Thuận: dự kiến 1,5 tháng (từ 1/3 đến 15 tháng 4 năm 2022)</w:t>
      </w:r>
    </w:p>
    <w:p w14:paraId="6AA8C39E" w14:textId="77777777" w:rsidR="007158C1" w:rsidRPr="0089338B" w:rsidRDefault="007158C1" w:rsidP="007158C1">
      <w:pPr>
        <w:spacing w:before="0" w:after="0"/>
        <w:ind w:firstLine="567"/>
        <w:rPr>
          <w:b/>
          <w:szCs w:val="26"/>
        </w:rPr>
      </w:pPr>
      <w:r>
        <w:rPr>
          <w:b/>
          <w:szCs w:val="26"/>
        </w:rPr>
        <w:t>2.7.4.</w:t>
      </w:r>
      <w:r w:rsidRPr="0089338B">
        <w:rPr>
          <w:b/>
          <w:szCs w:val="26"/>
        </w:rPr>
        <w:t>Công tác chuẩn bị nghiên cứu hiện trường</w:t>
      </w:r>
    </w:p>
    <w:p w14:paraId="67656C19" w14:textId="77777777" w:rsidR="007158C1" w:rsidRPr="005D3BAC" w:rsidRDefault="007158C1" w:rsidP="007158C1">
      <w:pPr>
        <w:spacing w:before="0" w:after="0"/>
        <w:ind w:firstLine="720"/>
        <w:rPr>
          <w:b/>
          <w:i/>
          <w:iCs/>
          <w:szCs w:val="26"/>
        </w:rPr>
      </w:pPr>
      <w:r>
        <w:rPr>
          <w:b/>
          <w:i/>
          <w:iCs/>
          <w:szCs w:val="26"/>
        </w:rPr>
        <w:t>1)</w:t>
      </w:r>
      <w:r w:rsidRPr="005D3BAC">
        <w:rPr>
          <w:b/>
          <w:i/>
          <w:iCs/>
          <w:szCs w:val="26"/>
        </w:rPr>
        <w:t>Chuẩn bị về chuyên môn</w:t>
      </w:r>
    </w:p>
    <w:p w14:paraId="38F0E3E8" w14:textId="77777777" w:rsidR="007158C1" w:rsidRPr="00F21CA2" w:rsidRDefault="007158C1" w:rsidP="007158C1">
      <w:pPr>
        <w:spacing w:before="0" w:after="0"/>
        <w:ind w:firstLine="567"/>
        <w:rPr>
          <w:bCs/>
          <w:szCs w:val="26"/>
        </w:rPr>
      </w:pPr>
      <w:r>
        <w:rPr>
          <w:bCs/>
          <w:szCs w:val="26"/>
        </w:rPr>
        <w:t xml:space="preserve">+ </w:t>
      </w:r>
      <w:r w:rsidRPr="00F21CA2">
        <w:rPr>
          <w:bCs/>
          <w:szCs w:val="26"/>
        </w:rPr>
        <w:t>Nắm bắt đ</w:t>
      </w:r>
      <w:r w:rsidRPr="00F21CA2">
        <w:rPr>
          <w:bCs/>
          <w:szCs w:val="26"/>
          <w:lang w:val="vi-VN"/>
        </w:rPr>
        <w:t>ư</w:t>
      </w:r>
      <w:r w:rsidRPr="00F21CA2">
        <w:rPr>
          <w:bCs/>
          <w:szCs w:val="26"/>
        </w:rPr>
        <w:t>ợc mục tiêu, nhiệm vụ, khối l</w:t>
      </w:r>
      <w:r w:rsidRPr="00F21CA2">
        <w:rPr>
          <w:bCs/>
          <w:szCs w:val="26"/>
          <w:lang w:val="vi-VN"/>
        </w:rPr>
        <w:t>ư</w:t>
      </w:r>
      <w:r w:rsidRPr="00F21CA2">
        <w:rPr>
          <w:bCs/>
          <w:szCs w:val="26"/>
        </w:rPr>
        <w:t xml:space="preserve">ợng, của </w:t>
      </w:r>
      <w:r>
        <w:rPr>
          <w:bCs/>
          <w:szCs w:val="26"/>
        </w:rPr>
        <w:t>công tác nghiên cứu thực tế hiện trường thuộc lĩnh vực đề tài</w:t>
      </w:r>
    </w:p>
    <w:p w14:paraId="0C64198B" w14:textId="77777777" w:rsidR="007158C1" w:rsidRDefault="007158C1" w:rsidP="007158C1">
      <w:pPr>
        <w:spacing w:before="0" w:after="0"/>
        <w:ind w:firstLine="567"/>
        <w:rPr>
          <w:bCs/>
          <w:szCs w:val="26"/>
        </w:rPr>
      </w:pPr>
      <w:r>
        <w:rPr>
          <w:bCs/>
          <w:szCs w:val="26"/>
        </w:rPr>
        <w:lastRenderedPageBreak/>
        <w:t xml:space="preserve">+ </w:t>
      </w:r>
      <w:r w:rsidRPr="00F21CA2">
        <w:rPr>
          <w:bCs/>
          <w:szCs w:val="26"/>
        </w:rPr>
        <w:t>Thu thập</w:t>
      </w:r>
      <w:r>
        <w:rPr>
          <w:bCs/>
          <w:szCs w:val="26"/>
        </w:rPr>
        <w:t xml:space="preserve"> hoặc mua</w:t>
      </w:r>
      <w:r w:rsidRPr="00F21CA2">
        <w:rPr>
          <w:bCs/>
          <w:szCs w:val="26"/>
        </w:rPr>
        <w:t xml:space="preserve"> và nghiên cứu bản</w:t>
      </w:r>
      <w:r>
        <w:rPr>
          <w:bCs/>
          <w:szCs w:val="26"/>
        </w:rPr>
        <w:t xml:space="preserve"> </w:t>
      </w:r>
      <w:r w:rsidRPr="00F21CA2">
        <w:rPr>
          <w:bCs/>
          <w:szCs w:val="26"/>
        </w:rPr>
        <w:t xml:space="preserve">đồ địa hình </w:t>
      </w:r>
      <w:r>
        <w:rPr>
          <w:bCs/>
          <w:szCs w:val="26"/>
        </w:rPr>
        <w:t>tỷ lệ 1: 100.000 các vùng Bắc Ninh, Hà Nội, Nình Bình, Ninh Thuận, Bình Thuận</w:t>
      </w:r>
    </w:p>
    <w:p w14:paraId="7734B04D" w14:textId="77777777" w:rsidR="007158C1" w:rsidRPr="00F21CA2" w:rsidRDefault="007158C1" w:rsidP="007158C1">
      <w:pPr>
        <w:spacing w:before="0" w:after="0"/>
        <w:ind w:firstLine="567"/>
        <w:rPr>
          <w:bCs/>
          <w:szCs w:val="26"/>
        </w:rPr>
      </w:pPr>
      <w:r>
        <w:rPr>
          <w:bCs/>
          <w:szCs w:val="26"/>
        </w:rPr>
        <w:t>+ Thu thập và nghiên cứu các điểm xả thải từ các khu công nghiệp, làng nghề, các bãi rác, các khu chôn lấp chất thải… đặc biệt các vị trí xả thải và các nguồn nguy cơ ô nhiễm kim loại nặng tại các vùng nghiên cứu.</w:t>
      </w:r>
    </w:p>
    <w:p w14:paraId="3B5C6CC3" w14:textId="77777777" w:rsidR="007158C1" w:rsidRPr="00F21CA2" w:rsidRDefault="007158C1" w:rsidP="007158C1">
      <w:pPr>
        <w:spacing w:before="0" w:after="0"/>
        <w:ind w:left="567"/>
        <w:rPr>
          <w:bCs/>
          <w:szCs w:val="26"/>
        </w:rPr>
      </w:pPr>
      <w:r>
        <w:rPr>
          <w:bCs/>
          <w:szCs w:val="26"/>
        </w:rPr>
        <w:t xml:space="preserve">+ </w:t>
      </w:r>
      <w:r w:rsidRPr="00F21CA2">
        <w:rPr>
          <w:bCs/>
          <w:szCs w:val="26"/>
        </w:rPr>
        <w:t>Thu thập và nghiên cứu bản đồ và báo cáo địa chất</w:t>
      </w:r>
      <w:r>
        <w:rPr>
          <w:bCs/>
          <w:szCs w:val="26"/>
        </w:rPr>
        <w:t>, địa chất thủy văn</w:t>
      </w:r>
    </w:p>
    <w:p w14:paraId="63C5592B" w14:textId="77777777" w:rsidR="007158C1" w:rsidRDefault="007158C1" w:rsidP="007158C1">
      <w:pPr>
        <w:spacing w:before="0" w:after="0"/>
        <w:ind w:left="720" w:hanging="153"/>
        <w:rPr>
          <w:bCs/>
          <w:szCs w:val="26"/>
        </w:rPr>
      </w:pPr>
      <w:r>
        <w:rPr>
          <w:bCs/>
          <w:szCs w:val="26"/>
        </w:rPr>
        <w:t xml:space="preserve">+ </w:t>
      </w:r>
      <w:r w:rsidRPr="00F21CA2">
        <w:rPr>
          <w:bCs/>
          <w:szCs w:val="26"/>
        </w:rPr>
        <w:t>Thu thập và nghiên cứu thông tin khí t</w:t>
      </w:r>
      <w:r w:rsidRPr="00F21CA2">
        <w:rPr>
          <w:bCs/>
          <w:szCs w:val="26"/>
          <w:lang w:val="vi-VN"/>
        </w:rPr>
        <w:t>ư</w:t>
      </w:r>
      <w:r w:rsidRPr="00F21CA2">
        <w:rPr>
          <w:bCs/>
          <w:szCs w:val="26"/>
        </w:rPr>
        <w:t>ợng thủy văn</w:t>
      </w:r>
    </w:p>
    <w:p w14:paraId="24FAA8C7" w14:textId="77777777" w:rsidR="007158C1" w:rsidRPr="00B43C68" w:rsidRDefault="007158C1" w:rsidP="007158C1">
      <w:pPr>
        <w:pStyle w:val="NormalWeb"/>
        <w:shd w:val="clear" w:color="auto" w:fill="FFFFFF"/>
        <w:spacing w:before="0" w:beforeAutospacing="0" w:after="0" w:afterAutospacing="0" w:line="312" w:lineRule="auto"/>
        <w:ind w:left="1080" w:hanging="513"/>
        <w:rPr>
          <w:color w:val="000000"/>
          <w:sz w:val="26"/>
          <w:szCs w:val="26"/>
        </w:rPr>
      </w:pPr>
      <w:r>
        <w:rPr>
          <w:color w:val="000000"/>
          <w:sz w:val="26"/>
          <w:szCs w:val="26"/>
        </w:rPr>
        <w:t xml:space="preserve">+ </w:t>
      </w:r>
      <w:r w:rsidRPr="00B43C68">
        <w:rPr>
          <w:color w:val="000000"/>
          <w:sz w:val="26"/>
          <w:szCs w:val="26"/>
        </w:rPr>
        <w:t>Lập kế hoạch chi tiết cho việc triển khai lộ trình điều tra;</w:t>
      </w:r>
    </w:p>
    <w:p w14:paraId="3F29B22F" w14:textId="77777777" w:rsidR="007158C1" w:rsidRPr="00B43C68" w:rsidRDefault="007158C1" w:rsidP="007158C1">
      <w:pPr>
        <w:pStyle w:val="NormalWeb"/>
        <w:shd w:val="clear" w:color="auto" w:fill="FFFFFF"/>
        <w:spacing w:before="0" w:beforeAutospacing="0" w:after="0" w:afterAutospacing="0" w:line="312" w:lineRule="auto"/>
        <w:ind w:firstLine="567"/>
        <w:rPr>
          <w:color w:val="000000"/>
          <w:sz w:val="26"/>
          <w:szCs w:val="26"/>
        </w:rPr>
      </w:pPr>
      <w:r>
        <w:rPr>
          <w:color w:val="000000"/>
          <w:sz w:val="26"/>
          <w:szCs w:val="26"/>
        </w:rPr>
        <w:t xml:space="preserve">+ </w:t>
      </w:r>
      <w:r w:rsidRPr="00B43C68">
        <w:rPr>
          <w:color w:val="000000"/>
          <w:sz w:val="26"/>
          <w:szCs w:val="26"/>
        </w:rPr>
        <w:t>Xây dựng phương án bố trí nhân lực, phương án di chuyển máy móc thiết bị trong quá trình điều tra thực địa.</w:t>
      </w:r>
    </w:p>
    <w:p w14:paraId="3DA59163" w14:textId="77777777" w:rsidR="007158C1" w:rsidRPr="005D3BAC" w:rsidRDefault="007158C1" w:rsidP="007158C1">
      <w:pPr>
        <w:spacing w:before="0" w:after="0"/>
        <w:ind w:firstLine="567"/>
        <w:rPr>
          <w:b/>
          <w:i/>
          <w:iCs/>
          <w:szCs w:val="26"/>
        </w:rPr>
      </w:pPr>
      <w:r>
        <w:rPr>
          <w:b/>
          <w:i/>
          <w:iCs/>
          <w:szCs w:val="26"/>
        </w:rPr>
        <w:t>2)</w:t>
      </w:r>
      <w:r w:rsidRPr="005D3BAC">
        <w:rPr>
          <w:b/>
          <w:i/>
          <w:iCs/>
          <w:szCs w:val="26"/>
        </w:rPr>
        <w:t>Công tác chuẩn bị trang thiết bị, dụng cụ, máy móc</w:t>
      </w:r>
    </w:p>
    <w:p w14:paraId="13C7546A" w14:textId="77777777" w:rsidR="007158C1" w:rsidRDefault="007158C1" w:rsidP="007158C1">
      <w:pPr>
        <w:spacing w:before="0" w:after="0"/>
        <w:ind w:left="1440" w:hanging="873"/>
        <w:rPr>
          <w:bCs/>
          <w:szCs w:val="26"/>
        </w:rPr>
      </w:pPr>
      <w:r w:rsidRPr="001342B4">
        <w:rPr>
          <w:bCs/>
          <w:szCs w:val="26"/>
        </w:rPr>
        <w:t>+ Bản đồ địa hình</w:t>
      </w:r>
      <w:r>
        <w:rPr>
          <w:bCs/>
          <w:szCs w:val="26"/>
        </w:rPr>
        <w:t xml:space="preserve"> tỷ lệ 1: 100.000</w:t>
      </w:r>
    </w:p>
    <w:p w14:paraId="60FE2AFE" w14:textId="77777777" w:rsidR="007158C1" w:rsidRDefault="007158C1" w:rsidP="007158C1">
      <w:pPr>
        <w:spacing w:before="0" w:after="0"/>
        <w:ind w:left="1440" w:hanging="873"/>
        <w:rPr>
          <w:bCs/>
          <w:szCs w:val="26"/>
        </w:rPr>
      </w:pPr>
      <w:r>
        <w:rPr>
          <w:bCs/>
          <w:szCs w:val="26"/>
        </w:rPr>
        <w:t xml:space="preserve">+ Bản đồ địa chất, địa chất thủy văn </w:t>
      </w:r>
    </w:p>
    <w:p w14:paraId="11C42CDD" w14:textId="77777777" w:rsidR="007158C1" w:rsidRDefault="007158C1" w:rsidP="007158C1">
      <w:pPr>
        <w:spacing w:before="0" w:after="0"/>
        <w:ind w:left="1440" w:hanging="873"/>
        <w:rPr>
          <w:bCs/>
          <w:szCs w:val="26"/>
        </w:rPr>
      </w:pPr>
      <w:r>
        <w:rPr>
          <w:bCs/>
          <w:szCs w:val="26"/>
        </w:rPr>
        <w:t>+ Sổ nhật ký, bút chì</w:t>
      </w:r>
    </w:p>
    <w:p w14:paraId="2DF9E4EA" w14:textId="77777777" w:rsidR="007158C1" w:rsidRPr="00B43C68" w:rsidRDefault="007158C1" w:rsidP="007158C1">
      <w:pPr>
        <w:pStyle w:val="NormalWeb"/>
        <w:shd w:val="clear" w:color="auto" w:fill="FFFFFF"/>
        <w:spacing w:before="0" w:beforeAutospacing="0" w:after="0" w:afterAutospacing="0" w:line="312" w:lineRule="auto"/>
        <w:ind w:firstLine="567"/>
        <w:rPr>
          <w:color w:val="000000"/>
          <w:sz w:val="26"/>
          <w:szCs w:val="26"/>
        </w:rPr>
      </w:pPr>
      <w:r w:rsidRPr="001342B4">
        <w:rPr>
          <w:bCs/>
          <w:sz w:val="26"/>
          <w:szCs w:val="26"/>
        </w:rPr>
        <w:t xml:space="preserve">+ </w:t>
      </w:r>
      <w:r w:rsidRPr="00290CA1">
        <w:rPr>
          <w:rFonts w:eastAsiaTheme="minorEastAsia"/>
          <w:bCs/>
          <w:sz w:val="26"/>
          <w:szCs w:val="26"/>
        </w:rPr>
        <w:t>Các dụng cụ thông dụng nghiên cứu ĐC, ĐCTV, búa, địa bàn (GPS), nhiệt kế, đồng hồ bấm dây, thùng định l</w:t>
      </w:r>
      <w:r w:rsidRPr="00290CA1">
        <w:rPr>
          <w:rFonts w:eastAsiaTheme="minorEastAsia"/>
          <w:bCs/>
          <w:sz w:val="26"/>
          <w:szCs w:val="26"/>
          <w:lang w:val="vi-VN"/>
        </w:rPr>
        <w:t>ư</w:t>
      </w:r>
      <w:r w:rsidRPr="00290CA1">
        <w:rPr>
          <w:rFonts w:eastAsiaTheme="minorEastAsia"/>
          <w:bCs/>
          <w:sz w:val="26"/>
          <w:szCs w:val="26"/>
        </w:rPr>
        <w:t xml:space="preserve">ợng, ván đo, can, chai nhựa, </w:t>
      </w:r>
      <w:r>
        <w:rPr>
          <w:bCs/>
          <w:sz w:val="26"/>
          <w:szCs w:val="26"/>
        </w:rPr>
        <w:t xml:space="preserve">chai lấy mẫu phân tích vi lượng, </w:t>
      </w:r>
      <w:r w:rsidRPr="00290CA1">
        <w:rPr>
          <w:rFonts w:eastAsiaTheme="minorEastAsia"/>
          <w:bCs/>
          <w:sz w:val="26"/>
          <w:szCs w:val="26"/>
        </w:rPr>
        <w:t>các máy phân tích nhanh ở thực địa</w:t>
      </w:r>
      <w:r>
        <w:rPr>
          <w:bCs/>
          <w:sz w:val="26"/>
          <w:szCs w:val="26"/>
        </w:rPr>
        <w:t xml:space="preserve">, </w:t>
      </w:r>
      <w:r w:rsidRPr="00286F49">
        <w:rPr>
          <w:color w:val="000000"/>
          <w:sz w:val="26"/>
          <w:szCs w:val="26"/>
          <w:lang w:val="pt-BR"/>
        </w:rPr>
        <w:t>máy ảnh,</w:t>
      </w:r>
      <w:r w:rsidRPr="00B43C68">
        <w:rPr>
          <w:color w:val="000000"/>
          <w:sz w:val="26"/>
          <w:szCs w:val="26"/>
          <w:lang w:val="pt-BR"/>
        </w:rPr>
        <w:t xml:space="preserve"> camera, máy ghi âm, máy đo lưu lượng, máy đo đa chỉ tiêu và các trang thiết bị khác;</w:t>
      </w:r>
    </w:p>
    <w:p w14:paraId="66CFBB8C" w14:textId="77777777" w:rsidR="007158C1" w:rsidRDefault="007158C1" w:rsidP="007158C1">
      <w:pPr>
        <w:spacing w:before="0" w:after="0"/>
        <w:ind w:left="720" w:hanging="153"/>
        <w:rPr>
          <w:bCs/>
          <w:szCs w:val="26"/>
        </w:rPr>
      </w:pPr>
      <w:r>
        <w:rPr>
          <w:bCs/>
          <w:szCs w:val="26"/>
        </w:rPr>
        <w:t>+ Thiết bị mẫu đất nguyên trạng</w:t>
      </w:r>
    </w:p>
    <w:p w14:paraId="4A5AE232" w14:textId="77777777" w:rsidR="007158C1" w:rsidRDefault="007158C1" w:rsidP="007158C1">
      <w:pPr>
        <w:spacing w:before="0" w:after="0"/>
        <w:ind w:left="720" w:hanging="153"/>
        <w:rPr>
          <w:bCs/>
          <w:szCs w:val="26"/>
        </w:rPr>
      </w:pPr>
      <w:r>
        <w:rPr>
          <w:bCs/>
          <w:szCs w:val="26"/>
        </w:rPr>
        <w:t>+ Chuẩn bị trang bị bảo hộ lao động, công lệnh, giấy đi đường, giấy giới thiệu</w:t>
      </w:r>
    </w:p>
    <w:p w14:paraId="1BA46711" w14:textId="77777777" w:rsidR="007158C1" w:rsidRDefault="007158C1" w:rsidP="007158C1">
      <w:pPr>
        <w:spacing w:before="0" w:after="0"/>
        <w:ind w:firstLine="567"/>
        <w:rPr>
          <w:bCs/>
          <w:szCs w:val="26"/>
        </w:rPr>
      </w:pPr>
      <w:r>
        <w:rPr>
          <w:bCs/>
          <w:szCs w:val="26"/>
        </w:rPr>
        <w:t>+ Lắp đặt, kiểm tra, kiểm chuẩn, kiểm định và thử nghiệm hoạt động của máy móc trước khi nghiên cứu thực tế hiện trường.</w:t>
      </w:r>
    </w:p>
    <w:p w14:paraId="0D12B4EC" w14:textId="77777777" w:rsidR="007158C1" w:rsidRDefault="007158C1" w:rsidP="007158C1">
      <w:pPr>
        <w:spacing w:before="0" w:after="0"/>
        <w:ind w:firstLine="567"/>
        <w:rPr>
          <w:bCs/>
          <w:szCs w:val="26"/>
        </w:rPr>
      </w:pPr>
      <w:r>
        <w:rPr>
          <w:bCs/>
          <w:szCs w:val="26"/>
        </w:rPr>
        <w:t>+ Liên hệ với địa phương và người địa phương thuận tiện trong quá trình nghiên cứu thực tế hiện trường</w:t>
      </w:r>
    </w:p>
    <w:p w14:paraId="21B368A0" w14:textId="77777777" w:rsidR="007158C1" w:rsidRDefault="007158C1" w:rsidP="007158C1">
      <w:pPr>
        <w:spacing w:before="0" w:after="0"/>
        <w:ind w:left="720" w:hanging="153"/>
        <w:rPr>
          <w:bCs/>
          <w:szCs w:val="26"/>
        </w:rPr>
      </w:pPr>
      <w:r>
        <w:rPr>
          <w:bCs/>
          <w:szCs w:val="26"/>
        </w:rPr>
        <w:t>+ Phương tiện vận chuyển đi nghiên cứu, khảo sát thực tế hiện trường và vận chuyển thiết bị : ô tô</w:t>
      </w:r>
    </w:p>
    <w:p w14:paraId="7AC18003" w14:textId="77777777" w:rsidR="007158C1" w:rsidRDefault="007158C1" w:rsidP="007158C1">
      <w:pPr>
        <w:ind w:left="1440"/>
        <w:rPr>
          <w:bCs/>
          <w:szCs w:val="26"/>
        </w:rPr>
      </w:pPr>
    </w:p>
    <w:p w14:paraId="6C58F4A3" w14:textId="77777777" w:rsidR="007158C1" w:rsidRPr="001342B4" w:rsidRDefault="007158C1" w:rsidP="007158C1">
      <w:pPr>
        <w:ind w:left="1440"/>
        <w:rPr>
          <w:bCs/>
          <w:szCs w:val="26"/>
        </w:rPr>
      </w:pPr>
    </w:p>
    <w:p w14:paraId="2BAE13AB" w14:textId="77777777" w:rsidR="007158C1" w:rsidRDefault="007158C1" w:rsidP="007158C1">
      <w:pPr>
        <w:rPr>
          <w:b/>
          <w:szCs w:val="26"/>
        </w:rPr>
      </w:pPr>
    </w:p>
    <w:p w14:paraId="2AD8224C" w14:textId="77777777" w:rsidR="00804F84" w:rsidRDefault="00804F84">
      <w:pPr>
        <w:spacing w:before="0" w:after="200" w:line="276" w:lineRule="auto"/>
        <w:jc w:val="left"/>
        <w:rPr>
          <w:b/>
          <w:szCs w:val="26"/>
        </w:rPr>
      </w:pPr>
      <w:r>
        <w:rPr>
          <w:b/>
          <w:szCs w:val="26"/>
        </w:rPr>
        <w:br w:type="page"/>
      </w:r>
    </w:p>
    <w:p w14:paraId="503543BD" w14:textId="413F0CBA" w:rsidR="007158C1" w:rsidRDefault="007158C1" w:rsidP="007158C1">
      <w:pPr>
        <w:spacing w:before="0" w:after="0"/>
        <w:jc w:val="center"/>
        <w:rPr>
          <w:b/>
          <w:szCs w:val="26"/>
        </w:rPr>
      </w:pPr>
      <w:r>
        <w:rPr>
          <w:b/>
          <w:szCs w:val="26"/>
        </w:rPr>
        <w:lastRenderedPageBreak/>
        <w:t>KẾT LUẬN</w:t>
      </w:r>
    </w:p>
    <w:p w14:paraId="2674817A" w14:textId="77777777" w:rsidR="007158C1" w:rsidRDefault="007158C1" w:rsidP="007158C1">
      <w:pPr>
        <w:spacing w:before="0" w:after="0"/>
        <w:rPr>
          <w:bCs/>
          <w:szCs w:val="26"/>
        </w:rPr>
      </w:pPr>
      <w:r>
        <w:rPr>
          <w:bCs/>
          <w:szCs w:val="26"/>
        </w:rPr>
        <w:tab/>
        <w:t>Trên cơ sở điều kiện địa lý, địa hình, tài liệu thu thập… tại vùng điều tra, chúng tôi đã đưa ra Nội dung, kế hoạch điều tra thực tế hiện trường tại 3 vùng Bắc Ninh, Ninh Bình, Hà Nội tại đồng bằng bắc bộ; Hai vùng Ninh Thuận, Ninh Thuận tại miền trung. Phương án đã đưa ra nhứng nội dung cụ thể:</w:t>
      </w:r>
    </w:p>
    <w:p w14:paraId="5E97FAA9" w14:textId="77777777" w:rsidR="007158C1" w:rsidRDefault="007158C1" w:rsidP="007158C1">
      <w:pPr>
        <w:spacing w:before="0" w:after="0"/>
        <w:ind w:firstLine="720"/>
        <w:rPr>
          <w:bCs/>
          <w:iCs/>
          <w:szCs w:val="26"/>
        </w:rPr>
      </w:pPr>
      <w:r w:rsidRPr="00874753">
        <w:rPr>
          <w:bCs/>
          <w:szCs w:val="26"/>
        </w:rPr>
        <w:t xml:space="preserve">+ </w:t>
      </w:r>
      <w:r w:rsidRPr="00874753">
        <w:rPr>
          <w:bCs/>
          <w:iCs/>
          <w:szCs w:val="26"/>
        </w:rPr>
        <w:t>Đặc điểm, phạm vi vùng điều tra, nghiên cứu thực tế hiện trường</w:t>
      </w:r>
      <w:r>
        <w:rPr>
          <w:bCs/>
          <w:iCs/>
          <w:szCs w:val="26"/>
        </w:rPr>
        <w:t>:</w:t>
      </w:r>
    </w:p>
    <w:p w14:paraId="07782154" w14:textId="77777777" w:rsidR="007158C1" w:rsidRPr="00813C89" w:rsidRDefault="007158C1" w:rsidP="0061094C">
      <w:pPr>
        <w:pStyle w:val="ListParagraph"/>
        <w:numPr>
          <w:ilvl w:val="1"/>
          <w:numId w:val="9"/>
        </w:numPr>
        <w:spacing w:before="0" w:after="0"/>
        <w:rPr>
          <w:bCs/>
          <w:iCs/>
          <w:szCs w:val="26"/>
        </w:rPr>
      </w:pPr>
      <w:r w:rsidRPr="00813C89">
        <w:rPr>
          <w:bCs/>
          <w:iCs/>
          <w:szCs w:val="26"/>
        </w:rPr>
        <w:t>Điều kiện địa lý tự nhiên, địa hình, Địa chất thủy văn</w:t>
      </w:r>
    </w:p>
    <w:p w14:paraId="26A357A1" w14:textId="77777777" w:rsidR="007158C1" w:rsidRPr="00813C89" w:rsidRDefault="007158C1" w:rsidP="0061094C">
      <w:pPr>
        <w:pStyle w:val="ListParagraph"/>
        <w:widowControl w:val="0"/>
        <w:numPr>
          <w:ilvl w:val="1"/>
          <w:numId w:val="9"/>
        </w:numPr>
        <w:spacing w:before="0" w:after="0"/>
        <w:rPr>
          <w:rFonts w:eastAsia="SimSun"/>
          <w:bCs/>
          <w:iCs/>
          <w:spacing w:val="-3"/>
          <w:szCs w:val="26"/>
          <w:lang w:val="en-GB" w:eastAsia="x-none"/>
        </w:rPr>
      </w:pPr>
      <w:r w:rsidRPr="00813C89">
        <w:rPr>
          <w:bCs/>
          <w:iCs/>
          <w:szCs w:val="26"/>
        </w:rPr>
        <w:t>Sơ lược tình hình xả thải tại các vùng nghiên cứu thực tế hiện trường</w:t>
      </w:r>
    </w:p>
    <w:p w14:paraId="6365733C" w14:textId="77777777" w:rsidR="007158C1" w:rsidRPr="00813C89" w:rsidRDefault="007158C1" w:rsidP="007158C1">
      <w:pPr>
        <w:pStyle w:val="ListParagraph"/>
        <w:spacing w:before="0" w:after="0"/>
        <w:rPr>
          <w:bCs/>
          <w:iCs/>
          <w:color w:val="000000" w:themeColor="text1"/>
          <w:szCs w:val="26"/>
        </w:rPr>
      </w:pPr>
      <w:r>
        <w:rPr>
          <w:bCs/>
          <w:iCs/>
          <w:color w:val="000000" w:themeColor="text1"/>
          <w:szCs w:val="26"/>
        </w:rPr>
        <w:t xml:space="preserve">+ </w:t>
      </w:r>
      <w:r w:rsidRPr="00813C89">
        <w:rPr>
          <w:bCs/>
          <w:iCs/>
          <w:color w:val="000000" w:themeColor="text1"/>
          <w:szCs w:val="26"/>
        </w:rPr>
        <w:t>Phương pháp và nội dung thực hiện nghiên cứu thực tế hiện trường</w:t>
      </w:r>
    </w:p>
    <w:p w14:paraId="4602A408" w14:textId="77777777" w:rsidR="007158C1" w:rsidRPr="00813C89" w:rsidRDefault="007158C1" w:rsidP="0061094C">
      <w:pPr>
        <w:pStyle w:val="ListParagraph"/>
        <w:numPr>
          <w:ilvl w:val="0"/>
          <w:numId w:val="35"/>
        </w:numPr>
        <w:spacing w:before="0" w:after="0"/>
        <w:rPr>
          <w:bCs/>
          <w:iCs/>
          <w:szCs w:val="26"/>
        </w:rPr>
      </w:pPr>
      <w:r w:rsidRPr="00813C89">
        <w:rPr>
          <w:bCs/>
          <w:iCs/>
          <w:szCs w:val="26"/>
        </w:rPr>
        <w:t>Nghiên cứu vị trí các nguồn thải (chất thải, nước thải)</w:t>
      </w:r>
    </w:p>
    <w:p w14:paraId="6E5B9B93" w14:textId="77777777" w:rsidR="007158C1" w:rsidRPr="00813C89" w:rsidRDefault="007158C1" w:rsidP="0061094C">
      <w:pPr>
        <w:pStyle w:val="NormalWeb"/>
        <w:numPr>
          <w:ilvl w:val="0"/>
          <w:numId w:val="35"/>
        </w:numPr>
        <w:shd w:val="clear" w:color="auto" w:fill="FFFFFF"/>
        <w:spacing w:before="0" w:beforeAutospacing="0" w:after="0" w:afterAutospacing="0" w:line="312" w:lineRule="auto"/>
        <w:rPr>
          <w:bCs/>
          <w:color w:val="000000"/>
          <w:sz w:val="26"/>
          <w:szCs w:val="26"/>
        </w:rPr>
      </w:pPr>
      <w:r w:rsidRPr="00813C89">
        <w:rPr>
          <w:bCs/>
          <w:color w:val="000000"/>
          <w:sz w:val="26"/>
          <w:szCs w:val="26"/>
        </w:rPr>
        <w:t>Nội dung nghiên cứu thực tế hiện trường</w:t>
      </w:r>
    </w:p>
    <w:p w14:paraId="4B6C39FB" w14:textId="77777777" w:rsidR="007158C1" w:rsidRPr="006F4D05" w:rsidRDefault="007158C1" w:rsidP="0061094C">
      <w:pPr>
        <w:pStyle w:val="NormalWeb"/>
        <w:numPr>
          <w:ilvl w:val="0"/>
          <w:numId w:val="35"/>
        </w:numPr>
        <w:shd w:val="clear" w:color="auto" w:fill="FFFFFF"/>
        <w:spacing w:before="0" w:beforeAutospacing="0" w:after="0" w:afterAutospacing="0" w:line="312" w:lineRule="auto"/>
        <w:jc w:val="both"/>
        <w:rPr>
          <w:i/>
          <w:iCs/>
          <w:color w:val="000000"/>
          <w:sz w:val="26"/>
          <w:szCs w:val="26"/>
          <w:lang w:val="pt-BR"/>
        </w:rPr>
      </w:pPr>
      <w:r w:rsidRPr="00FE77A2">
        <w:rPr>
          <w:color w:val="000000"/>
          <w:sz w:val="26"/>
          <w:szCs w:val="26"/>
        </w:rPr>
        <w:t>Phương pháp nghiên cứu thực tế hiện trường</w:t>
      </w:r>
    </w:p>
    <w:p w14:paraId="11F93B76" w14:textId="77777777" w:rsidR="007158C1" w:rsidRPr="006F4D05" w:rsidRDefault="007158C1" w:rsidP="0061094C">
      <w:pPr>
        <w:pStyle w:val="NormalWeb"/>
        <w:numPr>
          <w:ilvl w:val="0"/>
          <w:numId w:val="35"/>
        </w:numPr>
        <w:shd w:val="clear" w:color="auto" w:fill="FFFFFF"/>
        <w:spacing w:before="0" w:beforeAutospacing="0" w:after="0" w:afterAutospacing="0" w:line="312" w:lineRule="auto"/>
        <w:jc w:val="both"/>
        <w:rPr>
          <w:i/>
          <w:iCs/>
          <w:color w:val="000000"/>
          <w:sz w:val="26"/>
          <w:szCs w:val="26"/>
          <w:lang w:val="pt-BR"/>
        </w:rPr>
      </w:pPr>
      <w:r>
        <w:rPr>
          <w:color w:val="000000"/>
          <w:sz w:val="26"/>
          <w:szCs w:val="26"/>
        </w:rPr>
        <w:t>Nội dung đặc điểm địa chất, địa hóa, địa chất thủy văn, hiện trạng khai thác, sử dụng nước</w:t>
      </w:r>
    </w:p>
    <w:p w14:paraId="216AD936" w14:textId="77777777" w:rsidR="007158C1" w:rsidRPr="006F4D05" w:rsidRDefault="007158C1" w:rsidP="0061094C">
      <w:pPr>
        <w:pStyle w:val="NormalWeb"/>
        <w:numPr>
          <w:ilvl w:val="0"/>
          <w:numId w:val="35"/>
        </w:numPr>
        <w:shd w:val="clear" w:color="auto" w:fill="FFFFFF"/>
        <w:spacing w:before="0" w:beforeAutospacing="0" w:after="0" w:afterAutospacing="0" w:line="312" w:lineRule="auto"/>
        <w:jc w:val="both"/>
        <w:rPr>
          <w:i/>
          <w:iCs/>
          <w:color w:val="000000"/>
          <w:sz w:val="26"/>
          <w:szCs w:val="26"/>
          <w:lang w:val="pt-BR"/>
        </w:rPr>
      </w:pPr>
      <w:r>
        <w:rPr>
          <w:color w:val="000000"/>
          <w:sz w:val="26"/>
          <w:szCs w:val="26"/>
        </w:rPr>
        <w:t>Vị trí các nguồn thải có khả năng ô nhiễm kim loại nặng và ảnh hưởng đến nước dưới đất.</w:t>
      </w:r>
    </w:p>
    <w:p w14:paraId="1B1BC110" w14:textId="77777777" w:rsidR="007158C1" w:rsidRPr="006F4D05" w:rsidRDefault="007158C1" w:rsidP="0061094C">
      <w:pPr>
        <w:pStyle w:val="NormalWeb"/>
        <w:numPr>
          <w:ilvl w:val="0"/>
          <w:numId w:val="35"/>
        </w:numPr>
        <w:shd w:val="clear" w:color="auto" w:fill="FFFFFF"/>
        <w:spacing w:before="0" w:beforeAutospacing="0" w:after="0" w:afterAutospacing="0" w:line="312" w:lineRule="auto"/>
        <w:jc w:val="both"/>
        <w:rPr>
          <w:i/>
          <w:iCs/>
          <w:color w:val="000000"/>
          <w:sz w:val="26"/>
          <w:szCs w:val="26"/>
          <w:lang w:val="pt-BR"/>
        </w:rPr>
      </w:pPr>
      <w:r>
        <w:rPr>
          <w:color w:val="000000"/>
          <w:sz w:val="26"/>
          <w:szCs w:val="26"/>
        </w:rPr>
        <w:t>Lựa chọn vị trí lắp đặt các thiết bị đổ nước, Lizimet tại vùng Ninh Bình, Bắc Ninh, Hà Nội</w:t>
      </w:r>
    </w:p>
    <w:p w14:paraId="12CA517E" w14:textId="77777777" w:rsidR="007158C1" w:rsidRPr="002332A8" w:rsidRDefault="007158C1" w:rsidP="0061094C">
      <w:pPr>
        <w:pStyle w:val="NormalWeb"/>
        <w:numPr>
          <w:ilvl w:val="0"/>
          <w:numId w:val="35"/>
        </w:numPr>
        <w:shd w:val="clear" w:color="auto" w:fill="FFFFFF"/>
        <w:spacing w:before="0" w:beforeAutospacing="0" w:after="0" w:afterAutospacing="0" w:line="312" w:lineRule="auto"/>
        <w:jc w:val="both"/>
        <w:rPr>
          <w:i/>
          <w:iCs/>
          <w:color w:val="000000"/>
          <w:sz w:val="26"/>
          <w:szCs w:val="26"/>
          <w:lang w:val="pt-BR"/>
        </w:rPr>
      </w:pPr>
      <w:r>
        <w:rPr>
          <w:color w:val="000000"/>
          <w:sz w:val="26"/>
          <w:szCs w:val="26"/>
        </w:rPr>
        <w:t>Lựa chọn vị trí khoan chùm lỗ khoan nghiên cứu tại Ninh Thuận và Bình Thuận.</w:t>
      </w:r>
    </w:p>
    <w:p w14:paraId="76A4F79B" w14:textId="77777777" w:rsidR="007158C1" w:rsidRPr="00FE77A2" w:rsidRDefault="007158C1" w:rsidP="007158C1">
      <w:pPr>
        <w:pStyle w:val="NormalWeb"/>
        <w:shd w:val="clear" w:color="auto" w:fill="FFFFFF"/>
        <w:spacing w:before="0" w:beforeAutospacing="0" w:after="0" w:afterAutospacing="0" w:line="312" w:lineRule="auto"/>
        <w:ind w:left="720"/>
        <w:jc w:val="both"/>
        <w:rPr>
          <w:i/>
          <w:iCs/>
          <w:color w:val="000000"/>
          <w:sz w:val="26"/>
          <w:szCs w:val="26"/>
          <w:lang w:val="pt-BR"/>
        </w:rPr>
      </w:pPr>
      <w:r>
        <w:rPr>
          <w:color w:val="000000"/>
          <w:sz w:val="26"/>
          <w:szCs w:val="26"/>
        </w:rPr>
        <w:t>+ Các nội dung thực hiện nghiên cứu thực tế hiện trường cần đẩm bảo thực hiện các chuyên đề, các sơ đồ và các sản phẩm như nội dung đăng ký trong đề tài.</w:t>
      </w:r>
    </w:p>
    <w:p w14:paraId="31BBF54A" w14:textId="77777777" w:rsidR="007158C1" w:rsidRPr="00BC1FB2" w:rsidRDefault="007158C1" w:rsidP="007158C1">
      <w:pPr>
        <w:spacing w:before="0" w:after="0"/>
        <w:rPr>
          <w:bCs/>
          <w:iCs/>
          <w:szCs w:val="26"/>
        </w:rPr>
      </w:pPr>
      <w:r>
        <w:rPr>
          <w:bCs/>
          <w:iCs/>
          <w:szCs w:val="26"/>
        </w:rPr>
        <w:tab/>
        <w:t>+ Nhìn chung với nội sung, phương pháp, công tác chuẩn bị, nhân lực thời gian của phương án, phương tiện, thiết bị khá đầy đủ có thể đảm bảo được theo đúng những mục đích, nội dung, sản phẩm đăng ký thực hiện trong đề tài.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2"/>
        <w:gridCol w:w="4530"/>
      </w:tblGrid>
      <w:tr w:rsidR="007158C1" w14:paraId="53CDD6C6" w14:textId="77777777" w:rsidTr="0052162F">
        <w:trPr>
          <w:trHeight w:val="284"/>
        </w:trPr>
        <w:tc>
          <w:tcPr>
            <w:tcW w:w="4542" w:type="dxa"/>
            <w:vAlign w:val="center"/>
          </w:tcPr>
          <w:p w14:paraId="12BDD4A7" w14:textId="77777777" w:rsidR="007158C1" w:rsidRDefault="007158C1" w:rsidP="0052162F">
            <w:pPr>
              <w:spacing w:before="0" w:after="0"/>
              <w:jc w:val="center"/>
              <w:rPr>
                <w:b/>
                <w:bCs/>
              </w:rPr>
            </w:pPr>
            <w:r>
              <w:rPr>
                <w:b/>
                <w:bCs/>
              </w:rPr>
              <w:t>Chủ nhiệm đề tài</w:t>
            </w:r>
          </w:p>
          <w:p w14:paraId="1793CA0F" w14:textId="77777777" w:rsidR="007158C1" w:rsidRDefault="007158C1" w:rsidP="0052162F">
            <w:pPr>
              <w:spacing w:before="0" w:after="0"/>
              <w:jc w:val="center"/>
              <w:rPr>
                <w:b/>
                <w:bCs/>
              </w:rPr>
            </w:pPr>
          </w:p>
          <w:p w14:paraId="1BBB6E8E" w14:textId="77777777" w:rsidR="007158C1" w:rsidRDefault="007158C1" w:rsidP="0052162F">
            <w:pPr>
              <w:spacing w:before="0" w:after="0"/>
              <w:jc w:val="center"/>
              <w:rPr>
                <w:b/>
                <w:bCs/>
              </w:rPr>
            </w:pPr>
          </w:p>
          <w:p w14:paraId="008CED8B" w14:textId="77777777" w:rsidR="007158C1" w:rsidRDefault="007158C1" w:rsidP="0052162F">
            <w:pPr>
              <w:spacing w:before="0" w:after="0"/>
              <w:jc w:val="center"/>
              <w:rPr>
                <w:b/>
                <w:bCs/>
              </w:rPr>
            </w:pPr>
          </w:p>
          <w:p w14:paraId="3981AA90" w14:textId="77777777" w:rsidR="007158C1" w:rsidRDefault="007158C1" w:rsidP="0052162F">
            <w:pPr>
              <w:spacing w:before="0" w:after="0"/>
              <w:jc w:val="center"/>
              <w:rPr>
                <w:b/>
                <w:bCs/>
              </w:rPr>
            </w:pPr>
          </w:p>
          <w:p w14:paraId="3E793194" w14:textId="77777777" w:rsidR="007158C1" w:rsidRPr="006D34BE" w:rsidRDefault="007158C1" w:rsidP="0052162F">
            <w:pPr>
              <w:spacing w:before="0" w:after="0"/>
              <w:jc w:val="center"/>
              <w:rPr>
                <w:b/>
                <w:bCs/>
              </w:rPr>
            </w:pPr>
            <w:r>
              <w:rPr>
                <w:b/>
                <w:bCs/>
              </w:rPr>
              <w:t>PGS.TS. Nguyễn Văn Lâm</w:t>
            </w:r>
          </w:p>
        </w:tc>
        <w:tc>
          <w:tcPr>
            <w:tcW w:w="4530" w:type="dxa"/>
            <w:vAlign w:val="center"/>
          </w:tcPr>
          <w:p w14:paraId="4A6FC2D9" w14:textId="77777777" w:rsidR="007158C1" w:rsidRPr="006D34BE" w:rsidRDefault="007158C1" w:rsidP="0052162F">
            <w:pPr>
              <w:spacing w:before="0" w:after="0"/>
              <w:jc w:val="center"/>
              <w:rPr>
                <w:b/>
                <w:bCs/>
              </w:rPr>
            </w:pPr>
            <w:r>
              <w:rPr>
                <w:b/>
                <w:bCs/>
              </w:rPr>
              <w:t>Đại diện cơ quan chủ trì</w:t>
            </w:r>
          </w:p>
          <w:p w14:paraId="3C92CEA2" w14:textId="77777777" w:rsidR="007158C1" w:rsidRDefault="007158C1" w:rsidP="0052162F">
            <w:pPr>
              <w:spacing w:before="0" w:after="0"/>
              <w:jc w:val="center"/>
            </w:pPr>
          </w:p>
          <w:p w14:paraId="670DE17C" w14:textId="77777777" w:rsidR="007158C1" w:rsidRDefault="007158C1" w:rsidP="0052162F">
            <w:pPr>
              <w:spacing w:before="0" w:after="0"/>
              <w:jc w:val="center"/>
            </w:pPr>
          </w:p>
          <w:p w14:paraId="1A903A93" w14:textId="77777777" w:rsidR="007158C1" w:rsidRDefault="007158C1" w:rsidP="0052162F">
            <w:pPr>
              <w:spacing w:before="0" w:after="0"/>
              <w:jc w:val="center"/>
            </w:pPr>
          </w:p>
          <w:p w14:paraId="2A23DBCA" w14:textId="77777777" w:rsidR="007158C1" w:rsidRDefault="007158C1" w:rsidP="0052162F">
            <w:pPr>
              <w:spacing w:before="0" w:after="0"/>
              <w:jc w:val="center"/>
            </w:pPr>
          </w:p>
          <w:p w14:paraId="3CB3ABAD" w14:textId="77777777" w:rsidR="007158C1" w:rsidRDefault="007158C1" w:rsidP="0052162F">
            <w:pPr>
              <w:spacing w:before="0" w:after="0"/>
            </w:pPr>
          </w:p>
        </w:tc>
      </w:tr>
    </w:tbl>
    <w:p w14:paraId="1AB55C59" w14:textId="77777777" w:rsidR="007158C1" w:rsidRDefault="007158C1" w:rsidP="007158C1"/>
    <w:p w14:paraId="3AA483D2" w14:textId="77777777" w:rsidR="007158C1" w:rsidRDefault="007158C1" w:rsidP="007158C1">
      <w:pPr>
        <w:spacing w:before="0" w:after="200" w:line="276" w:lineRule="auto"/>
        <w:jc w:val="left"/>
        <w:rPr>
          <w:b/>
          <w:bCs/>
          <w:szCs w:val="26"/>
        </w:rPr>
      </w:pPr>
      <w:r>
        <w:br w:type="page"/>
      </w:r>
    </w:p>
    <w:p w14:paraId="5461DFB0" w14:textId="77777777" w:rsidR="007158C1" w:rsidRDefault="007158C1" w:rsidP="007158C1">
      <w:pPr>
        <w:pStyle w:val="1CHUONG"/>
      </w:pPr>
      <w:r>
        <w:lastRenderedPageBreak/>
        <w:t>DANH MỤC TÀI LIỆU THAM KHẢO</w:t>
      </w:r>
    </w:p>
    <w:p w14:paraId="49CF38F4" w14:textId="77777777" w:rsidR="007158C1" w:rsidRPr="005F24C1" w:rsidRDefault="007158C1" w:rsidP="007158C1">
      <w:pPr>
        <w:spacing w:before="0" w:after="200" w:line="276" w:lineRule="auto"/>
        <w:jc w:val="left"/>
        <w:rPr>
          <w:i/>
          <w:iCs/>
        </w:rPr>
      </w:pPr>
      <w:r w:rsidRPr="005F24C1">
        <w:rPr>
          <w:i/>
          <w:iCs/>
        </w:rPr>
        <w:t>I. Các văn bản quy định</w:t>
      </w:r>
    </w:p>
    <w:p w14:paraId="2DC8D690" w14:textId="77777777" w:rsidR="007158C1" w:rsidRPr="0054622E" w:rsidRDefault="007158C1" w:rsidP="007158C1">
      <w:pPr>
        <w:spacing w:before="0" w:after="200" w:line="276" w:lineRule="auto"/>
        <w:jc w:val="left"/>
        <w:rPr>
          <w:b/>
          <w:bCs/>
          <w:szCs w:val="26"/>
        </w:rPr>
      </w:pPr>
      <w:r w:rsidRPr="002D0553">
        <w:t xml:space="preserve">1. </w:t>
      </w:r>
      <w:r w:rsidRPr="0054622E">
        <w:rPr>
          <w:szCs w:val="26"/>
        </w:rPr>
        <w:t>Căn cứ Quyết định số  229/QĐ-BKHCN ngày  08  tháng 02 năm  2021 của Bộ trưởng Bộ Khoa học và Công nghệ về việc Phê duyệt tổ chức chủ trì, cá nhân chủ nhiệm,  thời gian, phương thức khoán chi và kinh phí thực hiện đề tài khoa học và công nghệ cấp Quốc gia bắt đầu thực hiện trong kế hoạch năm 2021;</w:t>
      </w:r>
    </w:p>
    <w:p w14:paraId="0CDC17B3" w14:textId="77777777" w:rsidR="007158C1" w:rsidRPr="005F24C1" w:rsidRDefault="007158C1" w:rsidP="007158C1">
      <w:pPr>
        <w:rPr>
          <w:szCs w:val="26"/>
        </w:rPr>
      </w:pPr>
      <w:r>
        <w:rPr>
          <w:szCs w:val="26"/>
        </w:rPr>
        <w:t>2.</w:t>
      </w:r>
      <w:r w:rsidRPr="005F24C1">
        <w:rPr>
          <w:szCs w:val="26"/>
        </w:rPr>
        <w:t>Căn cứ Thông tư liên tịch 27/2015/TTLT-BKHCN-BTC ngày 30 tháng 12 năm 2015 của Bộ Tài chính và Bộ Khoa học và Công nghệ Quy định khoán chi thực hiện nhiệm vụ khoa học và công nghệ sử dụng ngân sách nhà nước;</w:t>
      </w:r>
    </w:p>
    <w:p w14:paraId="7285E925" w14:textId="77777777" w:rsidR="007158C1" w:rsidRPr="005F24C1" w:rsidRDefault="007158C1" w:rsidP="007158C1">
      <w:pPr>
        <w:rPr>
          <w:szCs w:val="26"/>
        </w:rPr>
      </w:pPr>
      <w:r>
        <w:rPr>
          <w:szCs w:val="26"/>
        </w:rPr>
        <w:t>3.</w:t>
      </w:r>
      <w:r w:rsidRPr="005F24C1">
        <w:rPr>
          <w:szCs w:val="26"/>
        </w:rPr>
        <w:t>Căn cứ thông tư số 16/2013/TT-BTNMT ngày 21 tháng 6 năm 2013  của Bộ tài nguyên và Môi trường Quy định kỹ thuật lập bản đồ tài nguyên nước dưới đất tỷ lệ 1:100.000</w:t>
      </w:r>
    </w:p>
    <w:p w14:paraId="164E1659" w14:textId="77777777" w:rsidR="007158C1" w:rsidRDefault="007158C1" w:rsidP="007158C1">
      <w:pPr>
        <w:rPr>
          <w:szCs w:val="26"/>
        </w:rPr>
      </w:pPr>
      <w:r>
        <w:rPr>
          <w:szCs w:val="26"/>
        </w:rPr>
        <w:t>4.</w:t>
      </w:r>
      <w:r w:rsidRPr="005F24C1">
        <w:rPr>
          <w:szCs w:val="26"/>
        </w:rPr>
        <w:t>Căn cứ thông tư số 37/2017/TT-BTNMT ngày 06 tháng 10 năm 2017 Ban hành quy định kỹ thuật và định mức kinh tế - kỹ thuật điều tra, đánh giá hiện trạng xả nước thải và nguồn nước</w:t>
      </w:r>
    </w:p>
    <w:p w14:paraId="4CBC0902" w14:textId="77777777" w:rsidR="007158C1" w:rsidRPr="005F24C1" w:rsidRDefault="007158C1" w:rsidP="007158C1">
      <w:pPr>
        <w:rPr>
          <w:i/>
          <w:iCs/>
          <w:szCs w:val="26"/>
        </w:rPr>
      </w:pPr>
      <w:r w:rsidRPr="005F24C1">
        <w:rPr>
          <w:i/>
          <w:iCs/>
          <w:szCs w:val="26"/>
        </w:rPr>
        <w:t>II. Các tài liệu thu thập</w:t>
      </w:r>
    </w:p>
    <w:p w14:paraId="64B25FCD" w14:textId="77777777" w:rsidR="007158C1" w:rsidRPr="00273977" w:rsidRDefault="007158C1" w:rsidP="007158C1">
      <w:pPr>
        <w:spacing w:before="0" w:after="0"/>
        <w:ind w:left="447" w:right="30" w:hanging="287"/>
        <w:rPr>
          <w:szCs w:val="26"/>
        </w:rPr>
      </w:pPr>
      <w:r w:rsidRPr="00273977">
        <w:rPr>
          <w:szCs w:val="26"/>
        </w:rPr>
        <w:t xml:space="preserve">1. </w:t>
      </w:r>
      <w:r w:rsidRPr="005F24C1">
        <w:rPr>
          <w:bCs/>
          <w:iCs/>
          <w:szCs w:val="26"/>
        </w:rPr>
        <w:t>Đoàn Văn Cánh</w:t>
      </w:r>
      <w:r w:rsidRPr="00273977">
        <w:rPr>
          <w:szCs w:val="26"/>
        </w:rPr>
        <w:t xml:space="preserve"> (1997). Báo cáo kết quả xây dựng bãi thí nghiệm và thí nghiệm thấm xác định thông số dịch chuyển chất bẩn. </w:t>
      </w:r>
      <w:r w:rsidRPr="00273977">
        <w:rPr>
          <w:i/>
          <w:szCs w:val="26"/>
        </w:rPr>
        <w:t>Báo cáo đề tài nghiên cứu khoa học thành phố Hà Nội</w:t>
      </w:r>
      <w:r w:rsidRPr="00273977">
        <w:rPr>
          <w:szCs w:val="26"/>
        </w:rPr>
        <w:t xml:space="preserve">. </w:t>
      </w:r>
    </w:p>
    <w:p w14:paraId="2A121FA7" w14:textId="77777777" w:rsidR="007158C1" w:rsidRPr="00273977" w:rsidRDefault="007158C1" w:rsidP="007158C1">
      <w:pPr>
        <w:spacing w:before="0" w:after="0"/>
        <w:ind w:left="447" w:right="30" w:hanging="287"/>
        <w:rPr>
          <w:i/>
          <w:szCs w:val="26"/>
        </w:rPr>
      </w:pPr>
      <w:r w:rsidRPr="00273977">
        <w:rPr>
          <w:szCs w:val="26"/>
        </w:rPr>
        <w:t xml:space="preserve">2. </w:t>
      </w:r>
      <w:r w:rsidRPr="005F24C1">
        <w:rPr>
          <w:bCs/>
          <w:iCs/>
          <w:szCs w:val="26"/>
        </w:rPr>
        <w:t>Trần Văn Đức, Trần Vũ Long</w:t>
      </w:r>
      <w:r w:rsidRPr="00273977">
        <w:rPr>
          <w:szCs w:val="26"/>
        </w:rPr>
        <w:t xml:space="preserve"> (2019).</w:t>
      </w:r>
      <w:r w:rsidRPr="00273977">
        <w:rPr>
          <w:noProof/>
          <w:spacing w:val="-4"/>
          <w:szCs w:val="26"/>
          <w:lang w:val="pt-BR" w:bidi="en-US"/>
        </w:rPr>
        <w:t xml:space="preserve"> Ứng dụng phương pháp mô hình hóa trong công tác quản lý, đánh giá tác động môi trường và kế hoạch bảo vệ môi trường nước dưới đất, nước mặt tại các khu công nghiệp trên địa bàn tỉnh Ninh Bình. </w:t>
      </w:r>
      <w:r w:rsidRPr="00273977">
        <w:rPr>
          <w:i/>
          <w:noProof/>
          <w:spacing w:val="-4"/>
          <w:szCs w:val="26"/>
          <w:lang w:val="pt-BR" w:bidi="en-US"/>
        </w:rPr>
        <w:t>Báo cáo tổng kết đề tài NCKH cấp tỉnh Ninh Bình, trang 107 – 171.</w:t>
      </w:r>
    </w:p>
    <w:p w14:paraId="14551DE4" w14:textId="77777777" w:rsidR="007158C1" w:rsidRPr="00273977" w:rsidRDefault="007158C1" w:rsidP="007158C1">
      <w:pPr>
        <w:spacing w:before="0" w:after="0"/>
        <w:ind w:left="447" w:right="30" w:hanging="287"/>
        <w:rPr>
          <w:szCs w:val="26"/>
        </w:rPr>
      </w:pPr>
      <w:r w:rsidRPr="00273977">
        <w:rPr>
          <w:szCs w:val="26"/>
        </w:rPr>
        <w:t xml:space="preserve">3. </w:t>
      </w:r>
      <w:r w:rsidRPr="005F24C1">
        <w:rPr>
          <w:bCs/>
          <w:iCs/>
          <w:szCs w:val="26"/>
        </w:rPr>
        <w:t>Nguyễn Văn Hoàng, Vũ Đình Hùng và Đặng Tiến Dũng</w:t>
      </w:r>
      <w:r w:rsidRPr="00273977">
        <w:rPr>
          <w:szCs w:val="26"/>
        </w:rPr>
        <w:t xml:space="preserve"> (2002). Phương pháp luận xác định thông số phân tán phục vụ đánh giá lan truyền mặn và ô nhiễm nước dưới đất. </w:t>
      </w:r>
      <w:r w:rsidRPr="00273977">
        <w:rPr>
          <w:i/>
          <w:szCs w:val="26"/>
        </w:rPr>
        <w:t>Tạp chí Thông tin Khoa học – Công nghệ Thủy lợi</w:t>
      </w:r>
      <w:r w:rsidRPr="00273977">
        <w:rPr>
          <w:szCs w:val="26"/>
        </w:rPr>
        <w:t>. Trang 11-14, 18.</w:t>
      </w:r>
    </w:p>
    <w:p w14:paraId="20686D9A" w14:textId="77777777" w:rsidR="007158C1" w:rsidRPr="00273977" w:rsidRDefault="007158C1" w:rsidP="007158C1">
      <w:pPr>
        <w:spacing w:before="0" w:after="0"/>
        <w:ind w:left="447" w:right="30" w:hanging="287"/>
        <w:rPr>
          <w:szCs w:val="26"/>
        </w:rPr>
      </w:pPr>
      <w:r w:rsidRPr="00273977">
        <w:rPr>
          <w:szCs w:val="26"/>
        </w:rPr>
        <w:t xml:space="preserve">4. </w:t>
      </w:r>
      <w:r w:rsidRPr="005F24C1">
        <w:rPr>
          <w:bCs/>
          <w:iCs/>
          <w:szCs w:val="26"/>
        </w:rPr>
        <w:t>Trịnh Trọng Hàm, Nguyễn Văn Hoàng và Đặng Tiến Dũng</w:t>
      </w:r>
      <w:r w:rsidRPr="00273977">
        <w:rPr>
          <w:szCs w:val="26"/>
        </w:rPr>
        <w:t xml:space="preserve"> (2003). Về thông số phân tán thủy động lực học thuộc cơ chế lan truyền mặn trong đất và nước dưới đất. </w:t>
      </w:r>
      <w:r w:rsidRPr="00273977">
        <w:rPr>
          <w:i/>
          <w:szCs w:val="26"/>
        </w:rPr>
        <w:t>Tạp chí Nông nghiệp và Phát triển Nông thôn</w:t>
      </w:r>
      <w:r w:rsidRPr="00273977">
        <w:rPr>
          <w:szCs w:val="26"/>
        </w:rPr>
        <w:t xml:space="preserve">. Trang 761 – 764. </w:t>
      </w:r>
    </w:p>
    <w:p w14:paraId="61416225" w14:textId="77777777" w:rsidR="007158C1" w:rsidRPr="00273977" w:rsidRDefault="007158C1" w:rsidP="007158C1">
      <w:pPr>
        <w:spacing w:before="0" w:after="0"/>
        <w:ind w:left="447" w:right="30" w:hanging="287"/>
        <w:rPr>
          <w:szCs w:val="26"/>
        </w:rPr>
      </w:pPr>
      <w:r w:rsidRPr="00273977">
        <w:rPr>
          <w:szCs w:val="26"/>
        </w:rPr>
        <w:t xml:space="preserve">5. </w:t>
      </w:r>
      <w:r w:rsidRPr="005F24C1">
        <w:rPr>
          <w:bCs/>
          <w:szCs w:val="26"/>
        </w:rPr>
        <w:t>Nguyễn Kim ngọc, Bùi Học, Nguyễn Văn Lâm (1996</w:t>
      </w:r>
      <w:r w:rsidRPr="00273977">
        <w:rPr>
          <w:szCs w:val="26"/>
        </w:rPr>
        <w:t xml:space="preserve">). “Nghiên cứu sự ảnh hưởng của việc bón phân cho rau bắp cải đối với môi trường đất và nước” thuộc dự án “Điều tra đánh giá và xây dựng phương án bảo vệ nước dưới đất thành phố Hà Nội khỏi bị ô nhiễm và cạn kiệt”. </w:t>
      </w:r>
    </w:p>
    <w:p w14:paraId="245EFDEF" w14:textId="77777777" w:rsidR="007158C1" w:rsidRPr="00273977" w:rsidRDefault="007158C1" w:rsidP="007158C1">
      <w:pPr>
        <w:spacing w:before="0" w:after="0"/>
        <w:ind w:left="447" w:right="30" w:hanging="287"/>
        <w:rPr>
          <w:szCs w:val="26"/>
        </w:rPr>
      </w:pPr>
      <w:r w:rsidRPr="00273977">
        <w:rPr>
          <w:szCs w:val="26"/>
        </w:rPr>
        <w:lastRenderedPageBreak/>
        <w:t xml:space="preserve">6. </w:t>
      </w:r>
      <w:r w:rsidRPr="005F24C1">
        <w:rPr>
          <w:bCs/>
          <w:iCs/>
          <w:szCs w:val="26"/>
        </w:rPr>
        <w:t>Nguyễn Văn Lâm</w:t>
      </w:r>
      <w:r w:rsidRPr="00273977">
        <w:rPr>
          <w:szCs w:val="26"/>
        </w:rPr>
        <w:t xml:space="preserve"> (1996). Sự nhiễm bẩn nước dưới đất tầng chứa nước Qa vùng đồng bằng Bắc Bộ khỏi bị nhiễm bẩn. </w:t>
      </w:r>
      <w:r w:rsidRPr="00273977">
        <w:rPr>
          <w:i/>
          <w:szCs w:val="26"/>
        </w:rPr>
        <w:t>Luận án tiến sĩ Khoa học Địa lý - Địa chất</w:t>
      </w:r>
      <w:r w:rsidRPr="00273977">
        <w:rPr>
          <w:szCs w:val="26"/>
        </w:rPr>
        <w:t>. Trang 74 – 81.</w:t>
      </w:r>
    </w:p>
    <w:p w14:paraId="6B408127" w14:textId="77777777" w:rsidR="007158C1" w:rsidRPr="00273977" w:rsidRDefault="007158C1" w:rsidP="007158C1">
      <w:pPr>
        <w:spacing w:before="0" w:after="0"/>
        <w:ind w:left="447" w:right="30" w:hanging="306"/>
        <w:rPr>
          <w:szCs w:val="26"/>
        </w:rPr>
      </w:pPr>
      <w:r w:rsidRPr="00273977">
        <w:rPr>
          <w:szCs w:val="26"/>
        </w:rPr>
        <w:t xml:space="preserve">7. </w:t>
      </w:r>
      <w:r w:rsidRPr="005F24C1">
        <w:rPr>
          <w:bCs/>
          <w:iCs/>
          <w:szCs w:val="26"/>
        </w:rPr>
        <w:t>Nguyễn Văn Lâm, Nguyễn Kim Ngọc, Bùi Học, Nguyễn Thị Hạ, Nguyễn Văn Hoàng và nnk</w:t>
      </w:r>
      <w:r w:rsidRPr="00273977">
        <w:rPr>
          <w:szCs w:val="26"/>
        </w:rPr>
        <w:t xml:space="preserve"> (1999). Mô hình vận chuyển vật chất tại bãi rác Mễ Trì thuộc dự án “Điều tra, đánh giá sự ảnh hưởng của các bãi chôn lấp chất thải Tam Hiệp và Mễ Trì – Hà Nội đến môi trường nước dưới đất, đề xuất các giải pháp phòng chống, khắc phục và hạn chế ô nhiễm”.</w:t>
      </w:r>
    </w:p>
    <w:p w14:paraId="24A7B260" w14:textId="77777777" w:rsidR="007158C1" w:rsidRPr="00273977" w:rsidRDefault="007158C1" w:rsidP="007158C1">
      <w:pPr>
        <w:spacing w:before="0" w:after="0"/>
        <w:ind w:left="447" w:right="30" w:hanging="306"/>
        <w:rPr>
          <w:i/>
          <w:iCs/>
          <w:szCs w:val="26"/>
        </w:rPr>
      </w:pPr>
      <w:r w:rsidRPr="00273977">
        <w:rPr>
          <w:szCs w:val="26"/>
        </w:rPr>
        <w:t>8.</w:t>
      </w:r>
      <w:r w:rsidRPr="00273977">
        <w:rPr>
          <w:b/>
          <w:szCs w:val="26"/>
        </w:rPr>
        <w:t xml:space="preserve"> </w:t>
      </w:r>
      <w:r w:rsidRPr="005F24C1">
        <w:rPr>
          <w:bCs/>
          <w:iCs/>
          <w:szCs w:val="26"/>
        </w:rPr>
        <w:t>Nguyễn Văn Lâm và nnk</w:t>
      </w:r>
      <w:r w:rsidRPr="00273977">
        <w:rPr>
          <w:szCs w:val="26"/>
        </w:rPr>
        <w:t xml:space="preserve"> (2014). Xác định chỉ tiêu khoanh định vùng cấm, vùng hạn chế và vùng được phép khai thác nước dưới đất áp dụng cho tầng chứa nước Pleistocen ở thành phố Hà Nội</w:t>
      </w:r>
      <w:r w:rsidRPr="00273977">
        <w:rPr>
          <w:i/>
          <w:iCs/>
          <w:szCs w:val="26"/>
        </w:rPr>
        <w:t xml:space="preserve">. </w:t>
      </w:r>
      <w:r w:rsidRPr="00273977">
        <w:rPr>
          <w:i/>
          <w:szCs w:val="26"/>
        </w:rPr>
        <w:t>Tạp chí khoa học kỹ thuật Mỏ - Địa chất.</w:t>
      </w:r>
    </w:p>
    <w:p w14:paraId="5072D46E" w14:textId="77777777" w:rsidR="007158C1" w:rsidRPr="00273977" w:rsidRDefault="007158C1" w:rsidP="007158C1">
      <w:pPr>
        <w:spacing w:before="0" w:after="0"/>
        <w:ind w:left="447" w:right="30" w:hanging="306"/>
        <w:rPr>
          <w:i/>
          <w:iCs/>
          <w:szCs w:val="26"/>
        </w:rPr>
      </w:pPr>
      <w:r w:rsidRPr="00273977">
        <w:rPr>
          <w:iCs/>
          <w:szCs w:val="26"/>
        </w:rPr>
        <w:t xml:space="preserve">9. </w:t>
      </w:r>
      <w:r w:rsidRPr="005F24C1">
        <w:rPr>
          <w:bCs/>
          <w:iCs/>
          <w:szCs w:val="26"/>
        </w:rPr>
        <w:t>Nguyễn Văn Lâm, Đào Đức Bằng, Kiều Thị Vân Anh (</w:t>
      </w:r>
      <w:r w:rsidRPr="00273977">
        <w:rPr>
          <w:szCs w:val="26"/>
        </w:rPr>
        <w:t xml:space="preserve">2018). </w:t>
      </w:r>
      <w:r w:rsidRPr="00273977">
        <w:rPr>
          <w:iCs/>
          <w:szCs w:val="26"/>
        </w:rPr>
        <w:t>Điều tra, khoanh định vùng cấm, vùng hạn chế khai thác nước dưới đất trên địa bàn tỉnh Lạng Sơn.</w:t>
      </w:r>
    </w:p>
    <w:p w14:paraId="604C6BB5" w14:textId="77777777" w:rsidR="007158C1" w:rsidRPr="00273977" w:rsidRDefault="007158C1" w:rsidP="007158C1">
      <w:pPr>
        <w:spacing w:before="0" w:after="0"/>
        <w:ind w:left="447" w:right="30" w:hanging="306"/>
        <w:rPr>
          <w:szCs w:val="26"/>
        </w:rPr>
      </w:pPr>
      <w:r w:rsidRPr="00273977">
        <w:rPr>
          <w:iCs/>
          <w:szCs w:val="26"/>
        </w:rPr>
        <w:t xml:space="preserve">10. </w:t>
      </w:r>
      <w:r w:rsidRPr="005F24C1">
        <w:rPr>
          <w:bCs/>
          <w:szCs w:val="26"/>
        </w:rPr>
        <w:t>Nguyễn Văn Lâm, Phạm Hoàng Anh, Phạm Ngọc Khuê</w:t>
      </w:r>
      <w:r w:rsidRPr="00273977">
        <w:rPr>
          <w:iCs/>
          <w:szCs w:val="26"/>
        </w:rPr>
        <w:t xml:space="preserve"> (2018). Điều tra khoanh định, công bố vùng phải đăng ký khai thác nước dưới đất, vùng cấm, vùng hạn chế khai thác nước dưới đất trên địa bàn tỉnh Tuyên Quang.</w:t>
      </w:r>
    </w:p>
    <w:p w14:paraId="6ECCE03C" w14:textId="77777777" w:rsidR="007158C1" w:rsidRPr="00273977" w:rsidRDefault="007158C1" w:rsidP="007158C1">
      <w:pPr>
        <w:spacing w:before="0" w:after="0"/>
        <w:ind w:left="447" w:right="30" w:hanging="306"/>
        <w:rPr>
          <w:szCs w:val="26"/>
        </w:rPr>
      </w:pPr>
      <w:r w:rsidRPr="00273977">
        <w:rPr>
          <w:szCs w:val="26"/>
        </w:rPr>
        <w:t xml:space="preserve">11. </w:t>
      </w:r>
      <w:r w:rsidRPr="005F24C1">
        <w:rPr>
          <w:bCs/>
          <w:iCs/>
          <w:szCs w:val="26"/>
        </w:rPr>
        <w:t>Trần Vũ Long (</w:t>
      </w:r>
      <w:r w:rsidRPr="00273977">
        <w:rPr>
          <w:szCs w:val="26"/>
        </w:rPr>
        <w:t xml:space="preserve">2019). Nghiên cứu cơ chế dịch chuyển Arsenic từ tầng chứa nước Holocene vào tầng chứa nước Pleistocene. Lấy ví dụ vùng Thạch Thất - Đan Phượng - Hà Nội. </w:t>
      </w:r>
      <w:r w:rsidRPr="00273977">
        <w:rPr>
          <w:i/>
          <w:szCs w:val="26"/>
        </w:rPr>
        <w:t>Luận án tiến sĩ Khoa học Địa lý – Địa chất</w:t>
      </w:r>
      <w:r w:rsidRPr="00273977">
        <w:rPr>
          <w:szCs w:val="26"/>
        </w:rPr>
        <w:t>, trang 81 – 113.</w:t>
      </w:r>
    </w:p>
    <w:p w14:paraId="44C343B3" w14:textId="77777777" w:rsidR="007158C1" w:rsidRPr="00273977" w:rsidRDefault="007158C1" w:rsidP="007158C1">
      <w:pPr>
        <w:spacing w:before="0" w:after="0"/>
        <w:ind w:left="447" w:right="30" w:hanging="306"/>
        <w:rPr>
          <w:szCs w:val="26"/>
        </w:rPr>
      </w:pPr>
      <w:r w:rsidRPr="00273977">
        <w:rPr>
          <w:szCs w:val="26"/>
        </w:rPr>
        <w:t xml:space="preserve">12. </w:t>
      </w:r>
      <w:r w:rsidRPr="005F24C1">
        <w:rPr>
          <w:bCs/>
          <w:iCs/>
          <w:szCs w:val="26"/>
        </w:rPr>
        <w:t>Trần Vũ Long và nnk</w:t>
      </w:r>
      <w:r w:rsidRPr="00273977">
        <w:rPr>
          <w:szCs w:val="26"/>
        </w:rPr>
        <w:t xml:space="preserve"> (2019). </w:t>
      </w:r>
      <w:r w:rsidRPr="00273977">
        <w:rPr>
          <w:szCs w:val="26"/>
          <w:lang w:val="nl-NL"/>
        </w:rPr>
        <w:t xml:space="preserve">Arsenic solute transport from Holocene to Pleistocene aquifer in Nam Du well field, Hanoi. </w:t>
      </w:r>
      <w:r w:rsidRPr="00273977">
        <w:rPr>
          <w:i/>
          <w:szCs w:val="26"/>
          <w:lang w:val="nl-NL"/>
        </w:rPr>
        <w:t>Science on Natural Resources and Environment, Hanoi University of Natural resources and Environment</w:t>
      </w:r>
      <w:r w:rsidRPr="00273977">
        <w:rPr>
          <w:szCs w:val="26"/>
          <w:lang w:val="nl-NL"/>
        </w:rPr>
        <w:t>.</w:t>
      </w:r>
    </w:p>
    <w:p w14:paraId="12090511" w14:textId="77777777" w:rsidR="007158C1" w:rsidRPr="00273977" w:rsidRDefault="007158C1" w:rsidP="007158C1">
      <w:pPr>
        <w:spacing w:before="0" w:after="0"/>
        <w:ind w:left="447" w:right="30" w:hanging="306"/>
        <w:rPr>
          <w:i/>
          <w:szCs w:val="26"/>
        </w:rPr>
      </w:pPr>
      <w:r w:rsidRPr="00273977">
        <w:rPr>
          <w:szCs w:val="26"/>
          <w:lang w:val="nl-NL"/>
        </w:rPr>
        <w:t xml:space="preserve">13. </w:t>
      </w:r>
      <w:r w:rsidRPr="005F24C1">
        <w:rPr>
          <w:bCs/>
          <w:iCs/>
          <w:szCs w:val="26"/>
          <w:lang w:val="nl-NL"/>
        </w:rPr>
        <w:t>Trần Vũ Long và nnk (2019</w:t>
      </w:r>
      <w:r w:rsidRPr="00273977">
        <w:rPr>
          <w:szCs w:val="26"/>
          <w:lang w:val="nl-NL"/>
        </w:rPr>
        <w:t xml:space="preserve">). Arsenic solute transport from Holocene to Pleistocene aquifer in Dan Phuong -Thach That, Hanoi. </w:t>
      </w:r>
      <w:r w:rsidRPr="00273977">
        <w:rPr>
          <w:i/>
          <w:szCs w:val="26"/>
          <w:lang w:val="nl-NL"/>
        </w:rPr>
        <w:t>Vietnam wAter Cooperation Initiative (VACI) 2019.</w:t>
      </w:r>
    </w:p>
    <w:p w14:paraId="7F142B3F" w14:textId="77777777" w:rsidR="007158C1" w:rsidRPr="00273977" w:rsidRDefault="007158C1" w:rsidP="007158C1">
      <w:pPr>
        <w:spacing w:before="0" w:after="0"/>
        <w:ind w:left="447" w:right="30" w:hanging="306"/>
        <w:rPr>
          <w:szCs w:val="26"/>
        </w:rPr>
      </w:pPr>
      <w:r w:rsidRPr="00273977">
        <w:rPr>
          <w:szCs w:val="26"/>
        </w:rPr>
        <w:t>14</w:t>
      </w:r>
      <w:r w:rsidRPr="00273977">
        <w:rPr>
          <w:b/>
          <w:i/>
          <w:szCs w:val="26"/>
        </w:rPr>
        <w:t xml:space="preserve">. </w:t>
      </w:r>
      <w:r w:rsidRPr="005F24C1">
        <w:rPr>
          <w:bCs/>
          <w:iCs/>
          <w:szCs w:val="26"/>
        </w:rPr>
        <w:t>Phạm Qúy Nhân, Nguyễn Bách Thảo, Nguyễn Thị Thanh Thủy, Nguyễn Thế Chuyên, Nguyễn Tuấn Long</w:t>
      </w:r>
      <w:r w:rsidRPr="00273977">
        <w:rPr>
          <w:b/>
          <w:i/>
          <w:szCs w:val="26"/>
        </w:rPr>
        <w:t xml:space="preserve"> </w:t>
      </w:r>
      <w:r w:rsidRPr="00273977">
        <w:rPr>
          <w:szCs w:val="26"/>
        </w:rPr>
        <w:t xml:space="preserve">(2008). Xây dựng thí nghiệm cột thấm xác định các thông số dịch chuyển vật chất trong tầng chứa nước Pleistoxen và Holoxen vùng Hà Nội. </w:t>
      </w:r>
      <w:r w:rsidRPr="00273977">
        <w:rPr>
          <w:i/>
          <w:szCs w:val="26"/>
        </w:rPr>
        <w:t>Tạp chí Địa kỹ thuật</w:t>
      </w:r>
      <w:r w:rsidRPr="00273977">
        <w:rPr>
          <w:szCs w:val="26"/>
        </w:rPr>
        <w:t>, 9/2008.</w:t>
      </w:r>
    </w:p>
    <w:p w14:paraId="43CC1A6E" w14:textId="77777777" w:rsidR="007158C1" w:rsidRPr="00273977" w:rsidRDefault="007158C1" w:rsidP="007158C1">
      <w:pPr>
        <w:spacing w:before="0" w:after="0"/>
        <w:ind w:left="447" w:right="30" w:hanging="306"/>
        <w:rPr>
          <w:szCs w:val="26"/>
        </w:rPr>
      </w:pPr>
      <w:r w:rsidRPr="00273977">
        <w:rPr>
          <w:szCs w:val="26"/>
        </w:rPr>
        <w:t xml:space="preserve">15. </w:t>
      </w:r>
      <w:r w:rsidRPr="005F24C1">
        <w:rPr>
          <w:bCs/>
          <w:iCs/>
          <w:szCs w:val="26"/>
        </w:rPr>
        <w:t>Đặng Đình Phúc, Nguyễn Bách Thảo và nnk</w:t>
      </w:r>
      <w:r w:rsidRPr="00273977">
        <w:rPr>
          <w:b/>
          <w:i/>
          <w:szCs w:val="26"/>
        </w:rPr>
        <w:t xml:space="preserve"> </w:t>
      </w:r>
      <w:r w:rsidRPr="00273977">
        <w:rPr>
          <w:szCs w:val="26"/>
        </w:rPr>
        <w:t>(2002 – 2004)</w:t>
      </w:r>
      <w:r w:rsidRPr="00273977">
        <w:rPr>
          <w:b/>
          <w:i/>
          <w:szCs w:val="26"/>
        </w:rPr>
        <w:t>.</w:t>
      </w:r>
      <w:r w:rsidRPr="00273977">
        <w:rPr>
          <w:szCs w:val="26"/>
        </w:rPr>
        <w:t xml:space="preserve"> Mô hình vận chuyển vật chất trong tầng chứa nước. Áp dụng cho phía Nam thành phố Hà Nội. Đề tài nghiên cứu khoa học cấp Bộ - Bộ Nông nghiệp và Phát triển nông thôn. </w:t>
      </w:r>
    </w:p>
    <w:p w14:paraId="081EC242" w14:textId="77777777" w:rsidR="007158C1" w:rsidRPr="00273977" w:rsidRDefault="007158C1" w:rsidP="007158C1">
      <w:pPr>
        <w:spacing w:before="0" w:after="0"/>
        <w:ind w:left="447" w:right="30" w:hanging="306"/>
        <w:rPr>
          <w:szCs w:val="26"/>
        </w:rPr>
      </w:pPr>
      <w:r w:rsidRPr="00273977">
        <w:rPr>
          <w:szCs w:val="26"/>
        </w:rPr>
        <w:t xml:space="preserve">16. </w:t>
      </w:r>
      <w:r w:rsidRPr="005F24C1">
        <w:rPr>
          <w:bCs/>
          <w:iCs/>
          <w:szCs w:val="26"/>
        </w:rPr>
        <w:t>Đặng Hữu Ơn, Hoàng Kim Phụng, Nguyễn Văn Lâm và Phạm Quý Nhân</w:t>
      </w:r>
      <w:r w:rsidRPr="00273977">
        <w:rPr>
          <w:szCs w:val="26"/>
        </w:rPr>
        <w:t xml:space="preserve"> (1994). Kết quả xác định các thông số địa thấm và dịch chuyển của nước dưới đất. </w:t>
      </w:r>
      <w:r w:rsidRPr="00273977">
        <w:rPr>
          <w:i/>
          <w:szCs w:val="26"/>
        </w:rPr>
        <w:t>Đề tài KT01 -10</w:t>
      </w:r>
      <w:r w:rsidRPr="00273977">
        <w:rPr>
          <w:szCs w:val="26"/>
        </w:rPr>
        <w:t>.</w:t>
      </w:r>
    </w:p>
    <w:p w14:paraId="1F0F1EB8" w14:textId="77777777" w:rsidR="007158C1" w:rsidRPr="00273977" w:rsidRDefault="007158C1" w:rsidP="007158C1">
      <w:pPr>
        <w:spacing w:before="0" w:after="0"/>
        <w:ind w:left="447" w:right="30" w:hanging="306"/>
        <w:rPr>
          <w:szCs w:val="26"/>
        </w:rPr>
      </w:pPr>
      <w:r w:rsidRPr="00273977">
        <w:rPr>
          <w:szCs w:val="26"/>
        </w:rPr>
        <w:lastRenderedPageBreak/>
        <w:t xml:space="preserve">17. </w:t>
      </w:r>
      <w:r w:rsidRPr="005F24C1">
        <w:rPr>
          <w:bCs/>
          <w:iCs/>
          <w:szCs w:val="26"/>
        </w:rPr>
        <w:t>Đặng Hữu Ơn và Hoàng Kim Phụng</w:t>
      </w:r>
      <w:r w:rsidRPr="00273977">
        <w:rPr>
          <w:szCs w:val="26"/>
        </w:rPr>
        <w:t xml:space="preserve"> (1995). Nghiên cứu sự thay đổi thành phần hóa học của nước khi thấm lọc qua cát, oxy hóa, hydrat hóa trong phòng thí nghiệm. </w:t>
      </w:r>
      <w:r w:rsidRPr="00273977">
        <w:rPr>
          <w:i/>
          <w:szCs w:val="26"/>
        </w:rPr>
        <w:t>Đề tài KT01-10</w:t>
      </w:r>
      <w:r w:rsidRPr="00273977">
        <w:rPr>
          <w:szCs w:val="26"/>
        </w:rPr>
        <w:t xml:space="preserve">. </w:t>
      </w:r>
    </w:p>
    <w:p w14:paraId="221A29ED" w14:textId="77777777" w:rsidR="007158C1" w:rsidRPr="00273977" w:rsidRDefault="007158C1" w:rsidP="007158C1">
      <w:pPr>
        <w:spacing w:before="0" w:after="0"/>
        <w:ind w:left="447" w:right="30" w:hanging="306"/>
        <w:rPr>
          <w:szCs w:val="26"/>
        </w:rPr>
      </w:pPr>
      <w:r w:rsidRPr="00273977">
        <w:rPr>
          <w:szCs w:val="26"/>
        </w:rPr>
        <w:t xml:space="preserve">18. </w:t>
      </w:r>
      <w:r w:rsidRPr="005F24C1">
        <w:rPr>
          <w:bCs/>
          <w:i/>
          <w:szCs w:val="26"/>
        </w:rPr>
        <w:t>Nguyễn Bách Thảo, Phạm Quý Nhân, Đặng Đình Phúc</w:t>
      </w:r>
      <w:r w:rsidRPr="00273977">
        <w:rPr>
          <w:szCs w:val="26"/>
        </w:rPr>
        <w:t xml:space="preserve"> (2005). Ứng dụng mô hình cột thấm xác định các thông số địa chất thủy văn. Tạp chí Khoa học kỹ thuật Mỏ - Địa chất.</w:t>
      </w:r>
    </w:p>
    <w:p w14:paraId="60C71B99" w14:textId="77777777" w:rsidR="007158C1" w:rsidRPr="00273977" w:rsidRDefault="007158C1" w:rsidP="007158C1">
      <w:pPr>
        <w:spacing w:before="0" w:after="0"/>
        <w:ind w:left="447" w:right="30" w:hanging="306"/>
        <w:rPr>
          <w:szCs w:val="26"/>
        </w:rPr>
      </w:pPr>
      <w:r w:rsidRPr="00273977">
        <w:rPr>
          <w:szCs w:val="26"/>
        </w:rPr>
        <w:t xml:space="preserve">19. </w:t>
      </w:r>
      <w:r w:rsidRPr="005F24C1">
        <w:rPr>
          <w:bCs/>
          <w:iCs/>
          <w:szCs w:val="26"/>
        </w:rPr>
        <w:t>Nguyễn Bách Thảo, Đặng Đình Phúc, Hoàng Thu Hằng, Đặng Đình Phú</w:t>
      </w:r>
      <w:r w:rsidRPr="00273977">
        <w:rPr>
          <w:szCs w:val="26"/>
        </w:rPr>
        <w:t xml:space="preserve"> (2010). </w:t>
      </w:r>
      <w:r w:rsidRPr="00273977">
        <w:rPr>
          <w:szCs w:val="26"/>
          <w:lang w:val="nl-NL"/>
        </w:rPr>
        <w:t>Tính toán các thông số lan truyền vật chất của trường thấm theo tài liệu thí nghiệm thấm trong cột thấm. Tạp chí Khoa học Kỹ thuật Mỏ - Địa chất.</w:t>
      </w:r>
    </w:p>
    <w:p w14:paraId="517AA6C1" w14:textId="77777777" w:rsidR="007158C1" w:rsidRPr="00273977" w:rsidRDefault="007158C1" w:rsidP="007158C1">
      <w:pPr>
        <w:spacing w:before="0" w:after="0"/>
        <w:ind w:left="447" w:right="30" w:hanging="306"/>
        <w:rPr>
          <w:szCs w:val="26"/>
        </w:rPr>
      </w:pPr>
      <w:r w:rsidRPr="00273977">
        <w:rPr>
          <w:szCs w:val="26"/>
        </w:rPr>
        <w:t>20.</w:t>
      </w:r>
      <w:r w:rsidRPr="00273977">
        <w:rPr>
          <w:b/>
          <w:szCs w:val="26"/>
        </w:rPr>
        <w:t xml:space="preserve"> </w:t>
      </w:r>
      <w:r w:rsidRPr="005F24C1">
        <w:rPr>
          <w:bCs/>
          <w:iCs/>
          <w:szCs w:val="26"/>
        </w:rPr>
        <w:t>Nguyễn Bách Thảo</w:t>
      </w:r>
      <w:r w:rsidRPr="00273977">
        <w:rPr>
          <w:szCs w:val="26"/>
        </w:rPr>
        <w:t xml:space="preserve"> (2011). </w:t>
      </w:r>
      <w:r w:rsidRPr="00273977">
        <w:rPr>
          <w:szCs w:val="26"/>
          <w:lang w:val="vi-VN"/>
        </w:rPr>
        <w:t>Xây dựng mô hình máng thấm phục vụ nghiên cứu vận động của nước dưới đất</w:t>
      </w:r>
      <w:r w:rsidRPr="00273977">
        <w:rPr>
          <w:szCs w:val="26"/>
        </w:rPr>
        <w:t xml:space="preserve">. </w:t>
      </w:r>
      <w:r w:rsidRPr="00273977">
        <w:rPr>
          <w:i/>
          <w:szCs w:val="26"/>
        </w:rPr>
        <w:t xml:space="preserve">Đề tài </w:t>
      </w:r>
      <w:r w:rsidRPr="00273977">
        <w:rPr>
          <w:i/>
          <w:szCs w:val="26"/>
          <w:lang w:val="vi-VN"/>
        </w:rPr>
        <w:t>B2010-02-84</w:t>
      </w:r>
      <w:r w:rsidRPr="00273977">
        <w:rPr>
          <w:szCs w:val="26"/>
        </w:rPr>
        <w:t>.</w:t>
      </w:r>
    </w:p>
    <w:p w14:paraId="695C22B6" w14:textId="77777777" w:rsidR="007158C1" w:rsidRPr="00273977" w:rsidRDefault="007158C1" w:rsidP="007158C1">
      <w:pPr>
        <w:spacing w:before="0" w:after="0"/>
        <w:ind w:left="447" w:right="30" w:hanging="306"/>
        <w:rPr>
          <w:szCs w:val="26"/>
        </w:rPr>
      </w:pPr>
      <w:r w:rsidRPr="00273977">
        <w:rPr>
          <w:szCs w:val="26"/>
        </w:rPr>
        <w:t xml:space="preserve">21. </w:t>
      </w:r>
      <w:r w:rsidRPr="005F24C1">
        <w:rPr>
          <w:bCs/>
          <w:iCs/>
          <w:szCs w:val="26"/>
        </w:rPr>
        <w:t>Nguyễn Thị Thanh Thủy</w:t>
      </w:r>
      <w:r w:rsidRPr="00273977">
        <w:rPr>
          <w:szCs w:val="26"/>
        </w:rPr>
        <w:t xml:space="preserve"> (2002). Nghiên cứu ảnh hưởng của thành phần hạt đến sự phân hủy vật chất hữu cơ trong nghĩa trang và tiêu chí để xây dựng nghĩa trang. </w:t>
      </w:r>
      <w:r w:rsidRPr="00273977">
        <w:rPr>
          <w:i/>
          <w:szCs w:val="26"/>
        </w:rPr>
        <w:t>Đề tài nghiên cứu khoa học cấp B</w:t>
      </w:r>
      <w:r w:rsidRPr="00273977">
        <w:rPr>
          <w:szCs w:val="26"/>
        </w:rPr>
        <w:t>ộ.</w:t>
      </w:r>
    </w:p>
    <w:p w14:paraId="0EAC8FD7" w14:textId="77777777" w:rsidR="007158C1" w:rsidRPr="00D73579" w:rsidRDefault="007158C1" w:rsidP="007158C1">
      <w:pPr>
        <w:spacing w:before="0" w:after="0"/>
        <w:rPr>
          <w:lang w:val="da-DK"/>
        </w:rPr>
      </w:pPr>
    </w:p>
    <w:p w14:paraId="4B7556AD" w14:textId="77777777" w:rsidR="001F78AE" w:rsidRDefault="001F78AE" w:rsidP="001F78AE">
      <w:pPr>
        <w:spacing w:before="0" w:after="0"/>
        <w:jc w:val="center"/>
        <w:rPr>
          <w:b/>
          <w:bCs/>
          <w:lang w:val="da-DK"/>
        </w:rPr>
      </w:pPr>
    </w:p>
    <w:bookmarkEnd w:id="0"/>
    <w:p w14:paraId="0FB16BAB" w14:textId="247C4182" w:rsidR="00F81541" w:rsidRDefault="00F81541" w:rsidP="006B55F4"/>
    <w:p w14:paraId="4DE9EF84" w14:textId="22968C3F" w:rsidR="00F81541" w:rsidRDefault="00F81541" w:rsidP="006B55F4"/>
    <w:p w14:paraId="048F18F1" w14:textId="77777777" w:rsidR="00F81541" w:rsidRPr="00FD4630" w:rsidRDefault="00F81541" w:rsidP="006B55F4"/>
    <w:p w14:paraId="1DB34ABF" w14:textId="77777777" w:rsidR="00DF5B45" w:rsidRDefault="00DF5B45" w:rsidP="00DF5B45"/>
    <w:p w14:paraId="0247547C" w14:textId="77777777" w:rsidR="00DF5B45" w:rsidRDefault="00DF5B45" w:rsidP="00DF5B45"/>
    <w:p w14:paraId="0580DD63" w14:textId="77777777" w:rsidR="00DF5B45" w:rsidRPr="00295018" w:rsidRDefault="00DF5B45" w:rsidP="00DF5B45"/>
    <w:sectPr w:rsidR="00DF5B45" w:rsidRPr="00295018" w:rsidSect="009C24F7">
      <w:headerReference w:type="default" r:id="rId87"/>
      <w:footerReference w:type="default" r:id="rId88"/>
      <w:pgSz w:w="11907" w:h="16840" w:code="9"/>
      <w:pgMar w:top="1134" w:right="1134" w:bottom="1134" w:left="1701" w:header="720" w:footer="98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8EC75" w14:textId="77777777" w:rsidR="008E0857" w:rsidRDefault="008E0857" w:rsidP="00034155">
      <w:pPr>
        <w:spacing w:before="0" w:after="0" w:line="240" w:lineRule="auto"/>
      </w:pPr>
      <w:r>
        <w:separator/>
      </w:r>
    </w:p>
  </w:endnote>
  <w:endnote w:type="continuationSeparator" w:id="0">
    <w:p w14:paraId="6539A658" w14:textId="77777777" w:rsidR="008E0857" w:rsidRDefault="008E0857" w:rsidP="0003415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altName w:val="Times New Roman"/>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VnAvantH">
    <w:panose1 w:val="020B7200000000000000"/>
    <w:charset w:val="00"/>
    <w:family w:val="swiss"/>
    <w:pitch w:val="variable"/>
    <w:sig w:usb0="00000003" w:usb1="00000000" w:usb2="00000000" w:usb3="00000000" w:csb0="00000001" w:csb1="00000000"/>
  </w:font>
  <w:font w:name="Times New Roman Italic">
    <w:panose1 w:val="00000000000000000000"/>
    <w:charset w:val="00"/>
    <w:family w:val="roman"/>
    <w:notTrueType/>
    <w:pitch w:val="default"/>
  </w:font>
  <w:font w:name=".VnHelvetInsH">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4763019"/>
      <w:docPartObj>
        <w:docPartGallery w:val="Page Numbers (Bottom of Page)"/>
        <w:docPartUnique/>
      </w:docPartObj>
    </w:sdtPr>
    <w:sdtEndPr>
      <w:rPr>
        <w:noProof/>
        <w:sz w:val="24"/>
      </w:rPr>
    </w:sdtEndPr>
    <w:sdtContent>
      <w:p w14:paraId="7AEA1366" w14:textId="77777777" w:rsidR="007158C1" w:rsidRPr="00514B39" w:rsidRDefault="007158C1">
        <w:pPr>
          <w:pStyle w:val="Footer"/>
          <w:jc w:val="center"/>
          <w:rPr>
            <w:sz w:val="24"/>
          </w:rPr>
        </w:pPr>
        <w:r w:rsidRPr="00514B39">
          <w:rPr>
            <w:sz w:val="24"/>
          </w:rPr>
          <w:fldChar w:fldCharType="begin"/>
        </w:r>
        <w:r w:rsidRPr="00514B39">
          <w:rPr>
            <w:sz w:val="24"/>
          </w:rPr>
          <w:instrText xml:space="preserve"> PAGE   \* MERGEFORMAT </w:instrText>
        </w:r>
        <w:r w:rsidRPr="00514B39">
          <w:rPr>
            <w:sz w:val="24"/>
          </w:rPr>
          <w:fldChar w:fldCharType="separate"/>
        </w:r>
        <w:r>
          <w:rPr>
            <w:noProof/>
            <w:sz w:val="24"/>
          </w:rPr>
          <w:t>iv</w:t>
        </w:r>
        <w:r w:rsidRPr="00514B39">
          <w:rPr>
            <w:noProof/>
            <w:sz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1186108"/>
      <w:docPartObj>
        <w:docPartGallery w:val="Page Numbers (Bottom of Page)"/>
        <w:docPartUnique/>
      </w:docPartObj>
    </w:sdtPr>
    <w:sdtEndPr>
      <w:rPr>
        <w:noProof/>
        <w:sz w:val="24"/>
      </w:rPr>
    </w:sdtEndPr>
    <w:sdtContent>
      <w:p w14:paraId="73E53818" w14:textId="2ECFC834" w:rsidR="00217CD2" w:rsidRPr="00CD195D" w:rsidRDefault="00217CD2" w:rsidP="00C02CD8">
        <w:pPr>
          <w:pStyle w:val="Footer"/>
          <w:jc w:val="center"/>
          <w:rPr>
            <w:sz w:val="24"/>
          </w:rPr>
        </w:pPr>
        <w:r w:rsidRPr="00CD195D">
          <w:rPr>
            <w:sz w:val="24"/>
          </w:rPr>
          <w:fldChar w:fldCharType="begin"/>
        </w:r>
        <w:r w:rsidRPr="00CD195D">
          <w:rPr>
            <w:sz w:val="24"/>
          </w:rPr>
          <w:instrText xml:space="preserve"> PAGE   \* MERGEFORMAT </w:instrText>
        </w:r>
        <w:r w:rsidRPr="00CD195D">
          <w:rPr>
            <w:sz w:val="24"/>
          </w:rPr>
          <w:fldChar w:fldCharType="separate"/>
        </w:r>
        <w:r w:rsidRPr="00CD195D">
          <w:rPr>
            <w:noProof/>
            <w:sz w:val="24"/>
          </w:rPr>
          <w:t>2</w:t>
        </w:r>
        <w:r w:rsidRPr="00CD195D">
          <w:rPr>
            <w:noProof/>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5578F" w14:textId="77777777" w:rsidR="008E0857" w:rsidRDefault="008E0857" w:rsidP="00034155">
      <w:pPr>
        <w:spacing w:before="0" w:after="0" w:line="240" w:lineRule="auto"/>
      </w:pPr>
      <w:r>
        <w:separator/>
      </w:r>
    </w:p>
  </w:footnote>
  <w:footnote w:type="continuationSeparator" w:id="0">
    <w:p w14:paraId="305AB6A2" w14:textId="77777777" w:rsidR="008E0857" w:rsidRDefault="008E0857" w:rsidP="0003415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5F85C" w14:textId="711989BF" w:rsidR="00514B39" w:rsidRPr="00B95F65" w:rsidRDefault="00514B39" w:rsidP="00B95F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C9853AC"/>
    <w:lvl w:ilvl="0">
      <w:numFmt w:val="bullet"/>
      <w:pStyle w:val="Char"/>
      <w:lvlText w:val="*"/>
      <w:lvlJc w:val="left"/>
    </w:lvl>
  </w:abstractNum>
  <w:abstractNum w:abstractNumId="1" w15:restartNumberingAfterBreak="0">
    <w:nsid w:val="0D691753"/>
    <w:multiLevelType w:val="hybridMultilevel"/>
    <w:tmpl w:val="181064C0"/>
    <w:lvl w:ilvl="0" w:tplc="FFFFFFFF">
      <w:start w:val="1"/>
      <w:numFmt w:val="bullet"/>
      <w:pStyle w:val="Style1"/>
      <w:lvlText w:val="-"/>
      <w:lvlJc w:val="left"/>
      <w:pPr>
        <w:tabs>
          <w:tab w:val="num" w:pos="700"/>
        </w:tabs>
        <w:ind w:left="680" w:hanging="340"/>
      </w:pPr>
      <w:rPr>
        <w:rFonts w:ascii=".VnTime" w:hAnsi=".VnTime" w:hint="default"/>
        <w:b w:val="0"/>
        <w:i w:val="0"/>
        <w:sz w:val="2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83041A"/>
    <w:multiLevelType w:val="hybridMultilevel"/>
    <w:tmpl w:val="E1C4D382"/>
    <w:lvl w:ilvl="0" w:tplc="04090003">
      <w:start w:val="1"/>
      <w:numFmt w:val="bullet"/>
      <w:lvlText w:val="o"/>
      <w:lvlJc w:val="left"/>
      <w:pPr>
        <w:ind w:left="3960" w:hanging="360"/>
      </w:pPr>
      <w:rPr>
        <w:rFonts w:ascii="Courier New" w:hAnsi="Courier New" w:cs="Courier New"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 w15:restartNumberingAfterBreak="0">
    <w:nsid w:val="11A22C6C"/>
    <w:multiLevelType w:val="hybridMultilevel"/>
    <w:tmpl w:val="59F2F57C"/>
    <w:lvl w:ilvl="0" w:tplc="86FCD68A">
      <w:numFmt w:val="bullet"/>
      <w:lvlText w:val="-"/>
      <w:lvlJc w:val="left"/>
      <w:pPr>
        <w:ind w:left="720" w:hanging="360"/>
      </w:pPr>
      <w:rPr>
        <w:rFonts w:ascii="Times New Roman" w:eastAsiaTheme="minorHAnsi" w:hAnsi="Times New Roman" w:cs="Times New Roman"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087C3D"/>
    <w:multiLevelType w:val="hybridMultilevel"/>
    <w:tmpl w:val="DD20B4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3317152"/>
    <w:multiLevelType w:val="hybridMultilevel"/>
    <w:tmpl w:val="71B0D402"/>
    <w:lvl w:ilvl="0" w:tplc="04090001">
      <w:start w:val="1"/>
      <w:numFmt w:val="bullet"/>
      <w:lvlText w:val=""/>
      <w:lvlJc w:val="left"/>
      <w:pPr>
        <w:ind w:left="2520" w:hanging="360"/>
      </w:pPr>
      <w:rPr>
        <w:rFonts w:ascii="Symbol" w:hAnsi="Symbol" w:hint="default"/>
      </w:rPr>
    </w:lvl>
    <w:lvl w:ilvl="1" w:tplc="FFFFFFFF" w:tentative="1">
      <w:start w:val="1"/>
      <w:numFmt w:val="bullet"/>
      <w:lvlText w:val="o"/>
      <w:lvlJc w:val="left"/>
      <w:pPr>
        <w:ind w:left="3240" w:hanging="360"/>
      </w:pPr>
      <w:rPr>
        <w:rFonts w:ascii="Courier New" w:hAnsi="Courier New" w:cs="Courier New" w:hint="default"/>
      </w:rPr>
    </w:lvl>
    <w:lvl w:ilvl="2" w:tplc="FFFFFFFF">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6" w15:restartNumberingAfterBreak="0">
    <w:nsid w:val="17705981"/>
    <w:multiLevelType w:val="hybridMultilevel"/>
    <w:tmpl w:val="EE408CE8"/>
    <w:lvl w:ilvl="0" w:tplc="04090001">
      <w:start w:val="1"/>
      <w:numFmt w:val="bullet"/>
      <w:lvlText w:val=""/>
      <w:lvlJc w:val="left"/>
      <w:pPr>
        <w:ind w:left="2520" w:hanging="360"/>
      </w:pPr>
      <w:rPr>
        <w:rFonts w:ascii="Symbol" w:hAnsi="Symbol" w:hint="default"/>
      </w:rPr>
    </w:lvl>
    <w:lvl w:ilvl="1" w:tplc="FFFFFFFF" w:tentative="1">
      <w:start w:val="1"/>
      <w:numFmt w:val="bullet"/>
      <w:lvlText w:val="o"/>
      <w:lvlJc w:val="left"/>
      <w:pPr>
        <w:ind w:left="3240" w:hanging="360"/>
      </w:pPr>
      <w:rPr>
        <w:rFonts w:ascii="Courier New" w:hAnsi="Courier New" w:cs="Courier New" w:hint="default"/>
      </w:rPr>
    </w:lvl>
    <w:lvl w:ilvl="2" w:tplc="FFFFFFFF">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7" w15:restartNumberingAfterBreak="0">
    <w:nsid w:val="1F634CE4"/>
    <w:multiLevelType w:val="hybridMultilevel"/>
    <w:tmpl w:val="276A94D4"/>
    <w:lvl w:ilvl="0" w:tplc="0E74C29A">
      <w:start w:val="7"/>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260C5ABC"/>
    <w:multiLevelType w:val="multilevel"/>
    <w:tmpl w:val="345C040E"/>
    <w:styleLink w:val="111111"/>
    <w:lvl w:ilvl="0">
      <w:start w:val="1"/>
      <w:numFmt w:val="decimal"/>
      <w:pStyle w:val="Daugach"/>
      <w:suff w:val="space"/>
      <w:lvlText w:val="CHƯƠNG %1."/>
      <w:lvlJc w:val="left"/>
      <w:pPr>
        <w:ind w:left="357" w:hanging="357"/>
      </w:pPr>
      <w:rPr>
        <w:rFonts w:ascii="Times New Roman" w:hAnsi="Times New Roman" w:hint="default"/>
        <w:b/>
        <w:i w:val="0"/>
        <w:sz w:val="28"/>
      </w:rPr>
    </w:lvl>
    <w:lvl w:ilvl="1">
      <w:start w:val="1"/>
      <w:numFmt w:val="decimal"/>
      <w:suff w:val="space"/>
      <w:lvlText w:val="%1.%2."/>
      <w:lvlJc w:val="left"/>
      <w:pPr>
        <w:ind w:left="0" w:firstLine="0"/>
      </w:pPr>
      <w:rPr>
        <w:rFonts w:ascii="Times New Roman" w:hAnsi="Times New Roman" w:hint="default"/>
        <w:b w:val="0"/>
        <w:i w:val="0"/>
        <w:sz w:val="26"/>
      </w:rPr>
    </w:lvl>
    <w:lvl w:ilvl="2">
      <w:start w:val="1"/>
      <w:numFmt w:val="decimal"/>
      <w:suff w:val="space"/>
      <w:lvlText w:val="%1.%2.%3."/>
      <w:lvlJc w:val="left"/>
      <w:pPr>
        <w:ind w:left="0" w:firstLine="0"/>
      </w:pPr>
      <w:rPr>
        <w:rFonts w:ascii="Times New Roman" w:hAnsi="Times New Roman" w:hint="default"/>
        <w:b/>
        <w:i w:val="0"/>
        <w:sz w:val="26"/>
      </w:rPr>
    </w:lvl>
    <w:lvl w:ilvl="3">
      <w:start w:val="1"/>
      <w:numFmt w:val="decimal"/>
      <w:suff w:val="space"/>
      <w:lvlText w:val="%1.%2.%3.%4."/>
      <w:lvlJc w:val="left"/>
      <w:pPr>
        <w:ind w:left="993" w:firstLine="0"/>
      </w:pPr>
      <w:rPr>
        <w:rFonts w:ascii="Times New Roman" w:hAnsi="Times New Roman" w:hint="default"/>
        <w:b/>
        <w:i/>
        <w:sz w:val="26"/>
      </w:rPr>
    </w:lvl>
    <w:lvl w:ilvl="4">
      <w:start w:val="1"/>
      <w:numFmt w:val="decimal"/>
      <w:lvlText w:val="%1.%2.%3.%4.%5."/>
      <w:lvlJc w:val="left"/>
      <w:pPr>
        <w:tabs>
          <w:tab w:val="num" w:pos="2297"/>
        </w:tabs>
        <w:ind w:left="929" w:hanging="792"/>
      </w:pPr>
      <w:rPr>
        <w:rFonts w:hint="default"/>
      </w:rPr>
    </w:lvl>
    <w:lvl w:ilvl="5">
      <w:start w:val="1"/>
      <w:numFmt w:val="decimal"/>
      <w:lvlText w:val="%1.%2.%3.%4.%5.%6."/>
      <w:lvlJc w:val="left"/>
      <w:pPr>
        <w:tabs>
          <w:tab w:val="num" w:pos="3017"/>
        </w:tabs>
        <w:ind w:left="1433" w:hanging="936"/>
      </w:pPr>
      <w:rPr>
        <w:rFonts w:hint="default"/>
      </w:rPr>
    </w:lvl>
    <w:lvl w:ilvl="6">
      <w:start w:val="1"/>
      <w:numFmt w:val="decimal"/>
      <w:lvlText w:val="%1.%2.%3.%4.%5.%6.%7."/>
      <w:lvlJc w:val="left"/>
      <w:pPr>
        <w:tabs>
          <w:tab w:val="num" w:pos="4097"/>
        </w:tabs>
        <w:ind w:left="1937" w:hanging="1080"/>
      </w:pPr>
      <w:rPr>
        <w:rFonts w:hint="default"/>
      </w:rPr>
    </w:lvl>
    <w:lvl w:ilvl="7">
      <w:start w:val="1"/>
      <w:numFmt w:val="decimal"/>
      <w:lvlText w:val="%1.%2.%3.%4.%5.%6.%7.%8."/>
      <w:lvlJc w:val="left"/>
      <w:pPr>
        <w:tabs>
          <w:tab w:val="num" w:pos="4817"/>
        </w:tabs>
        <w:ind w:left="2441" w:hanging="1224"/>
      </w:pPr>
      <w:rPr>
        <w:rFonts w:hint="default"/>
      </w:rPr>
    </w:lvl>
    <w:lvl w:ilvl="8">
      <w:start w:val="1"/>
      <w:numFmt w:val="decimal"/>
      <w:lvlText w:val="%1.%2.%3.%4.%5.%6.%7.%8.%9."/>
      <w:lvlJc w:val="left"/>
      <w:pPr>
        <w:tabs>
          <w:tab w:val="num" w:pos="5537"/>
        </w:tabs>
        <w:ind w:left="3017" w:hanging="1440"/>
      </w:pPr>
      <w:rPr>
        <w:rFonts w:hint="default"/>
      </w:rPr>
    </w:lvl>
  </w:abstractNum>
  <w:abstractNum w:abstractNumId="9" w15:restartNumberingAfterBreak="0">
    <w:nsid w:val="275109D5"/>
    <w:multiLevelType w:val="multilevel"/>
    <w:tmpl w:val="BAC817D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 w15:restartNumberingAfterBreak="0">
    <w:nsid w:val="31B23DC3"/>
    <w:multiLevelType w:val="hybridMultilevel"/>
    <w:tmpl w:val="5FB06A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26D35D4"/>
    <w:multiLevelType w:val="hybridMultilevel"/>
    <w:tmpl w:val="010EF6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4380348"/>
    <w:multiLevelType w:val="hybridMultilevel"/>
    <w:tmpl w:val="2C9E32A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3757356E"/>
    <w:multiLevelType w:val="hybridMultilevel"/>
    <w:tmpl w:val="A7E80F9A"/>
    <w:lvl w:ilvl="0" w:tplc="C3728324">
      <w:start w:val="1"/>
      <w:numFmt w:val="lowerLetter"/>
      <w:pStyle w:val="Style2cap4"/>
      <w:lvlText w:val="%1."/>
      <w:lvlJc w:val="left"/>
      <w:pPr>
        <w:tabs>
          <w:tab w:val="num" w:pos="1069"/>
        </w:tabs>
        <w:ind w:left="1069" w:hanging="360"/>
      </w:pPr>
      <w:rPr>
        <w:rFonts w:hint="default"/>
      </w:rPr>
    </w:lvl>
    <w:lvl w:ilvl="1" w:tplc="F8D6DCEC" w:tentative="1">
      <w:start w:val="1"/>
      <w:numFmt w:val="lowerLetter"/>
      <w:lvlText w:val="%2."/>
      <w:lvlJc w:val="left"/>
      <w:pPr>
        <w:tabs>
          <w:tab w:val="num" w:pos="1789"/>
        </w:tabs>
        <w:ind w:left="1789" w:hanging="360"/>
      </w:pPr>
    </w:lvl>
    <w:lvl w:ilvl="2" w:tplc="04090005" w:tentative="1">
      <w:start w:val="1"/>
      <w:numFmt w:val="lowerRoman"/>
      <w:lvlText w:val="%3."/>
      <w:lvlJc w:val="right"/>
      <w:pPr>
        <w:tabs>
          <w:tab w:val="num" w:pos="2509"/>
        </w:tabs>
        <w:ind w:left="2509" w:hanging="180"/>
      </w:pPr>
    </w:lvl>
    <w:lvl w:ilvl="3" w:tplc="04090001" w:tentative="1">
      <w:start w:val="1"/>
      <w:numFmt w:val="decimal"/>
      <w:lvlText w:val="%4."/>
      <w:lvlJc w:val="left"/>
      <w:pPr>
        <w:tabs>
          <w:tab w:val="num" w:pos="3229"/>
        </w:tabs>
        <w:ind w:left="3229" w:hanging="360"/>
      </w:pPr>
    </w:lvl>
    <w:lvl w:ilvl="4" w:tplc="04090003" w:tentative="1">
      <w:start w:val="1"/>
      <w:numFmt w:val="lowerLetter"/>
      <w:lvlText w:val="%5."/>
      <w:lvlJc w:val="left"/>
      <w:pPr>
        <w:tabs>
          <w:tab w:val="num" w:pos="3949"/>
        </w:tabs>
        <w:ind w:left="3949" w:hanging="360"/>
      </w:pPr>
    </w:lvl>
    <w:lvl w:ilvl="5" w:tplc="04090005" w:tentative="1">
      <w:start w:val="1"/>
      <w:numFmt w:val="lowerRoman"/>
      <w:lvlText w:val="%6."/>
      <w:lvlJc w:val="right"/>
      <w:pPr>
        <w:tabs>
          <w:tab w:val="num" w:pos="4669"/>
        </w:tabs>
        <w:ind w:left="4669" w:hanging="180"/>
      </w:pPr>
    </w:lvl>
    <w:lvl w:ilvl="6" w:tplc="04090001" w:tentative="1">
      <w:start w:val="1"/>
      <w:numFmt w:val="decimal"/>
      <w:lvlText w:val="%7."/>
      <w:lvlJc w:val="left"/>
      <w:pPr>
        <w:tabs>
          <w:tab w:val="num" w:pos="5389"/>
        </w:tabs>
        <w:ind w:left="5389" w:hanging="360"/>
      </w:pPr>
    </w:lvl>
    <w:lvl w:ilvl="7" w:tplc="04090003" w:tentative="1">
      <w:start w:val="1"/>
      <w:numFmt w:val="lowerLetter"/>
      <w:lvlText w:val="%8."/>
      <w:lvlJc w:val="left"/>
      <w:pPr>
        <w:tabs>
          <w:tab w:val="num" w:pos="6109"/>
        </w:tabs>
        <w:ind w:left="6109" w:hanging="360"/>
      </w:pPr>
    </w:lvl>
    <w:lvl w:ilvl="8" w:tplc="04090005" w:tentative="1">
      <w:start w:val="1"/>
      <w:numFmt w:val="lowerRoman"/>
      <w:lvlText w:val="%9."/>
      <w:lvlJc w:val="right"/>
      <w:pPr>
        <w:tabs>
          <w:tab w:val="num" w:pos="6829"/>
        </w:tabs>
        <w:ind w:left="6829" w:hanging="180"/>
      </w:pPr>
    </w:lvl>
  </w:abstractNum>
  <w:abstractNum w:abstractNumId="14" w15:restartNumberingAfterBreak="0">
    <w:nsid w:val="39425C02"/>
    <w:multiLevelType w:val="hybridMultilevel"/>
    <w:tmpl w:val="16C24E5E"/>
    <w:lvl w:ilvl="0" w:tplc="0409000B">
      <w:start w:val="1"/>
      <w:numFmt w:val="bullet"/>
      <w:lvlText w:val=""/>
      <w:lvlJc w:val="left"/>
      <w:pPr>
        <w:ind w:left="2430" w:hanging="360"/>
      </w:pPr>
      <w:rPr>
        <w:rFonts w:ascii="Wingdings" w:hAnsi="Wingdings"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15" w15:restartNumberingAfterBreak="0">
    <w:nsid w:val="3A017A26"/>
    <w:multiLevelType w:val="hybridMultilevel"/>
    <w:tmpl w:val="5AAAA838"/>
    <w:lvl w:ilvl="0" w:tplc="FDDA5994">
      <w:start w:val="1"/>
      <w:numFmt w:val="bullet"/>
      <w:pStyle w:val="ParaGraph"/>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BDD44BB"/>
    <w:multiLevelType w:val="hybridMultilevel"/>
    <w:tmpl w:val="427E3D1E"/>
    <w:lvl w:ilvl="0" w:tplc="7D6AC8F2">
      <w:start w:val="3"/>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03">
      <w:start w:val="1"/>
      <w:numFmt w:val="bullet"/>
      <w:lvlText w:val="o"/>
      <w:lvlJc w:val="left"/>
      <w:pPr>
        <w:ind w:left="4680" w:hanging="360"/>
      </w:pPr>
      <w:rPr>
        <w:rFonts w:ascii="Courier New" w:hAnsi="Courier New" w:cs="Courier New" w:hint="default"/>
      </w:r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3E742EBB"/>
    <w:multiLevelType w:val="hybridMultilevel"/>
    <w:tmpl w:val="DDDC044E"/>
    <w:lvl w:ilvl="0" w:tplc="04090001">
      <w:start w:val="1"/>
      <w:numFmt w:val="bullet"/>
      <w:lvlText w:val=""/>
      <w:lvlJc w:val="left"/>
      <w:pPr>
        <w:ind w:left="2520" w:hanging="360"/>
      </w:pPr>
      <w:rPr>
        <w:rFonts w:ascii="Symbol" w:hAnsi="Symbol" w:hint="default"/>
      </w:rPr>
    </w:lvl>
    <w:lvl w:ilvl="1" w:tplc="FFFFFFFF" w:tentative="1">
      <w:start w:val="1"/>
      <w:numFmt w:val="bullet"/>
      <w:lvlText w:val="o"/>
      <w:lvlJc w:val="left"/>
      <w:pPr>
        <w:ind w:left="3240" w:hanging="360"/>
      </w:pPr>
      <w:rPr>
        <w:rFonts w:ascii="Courier New" w:hAnsi="Courier New" w:cs="Courier New" w:hint="default"/>
      </w:rPr>
    </w:lvl>
    <w:lvl w:ilvl="2" w:tplc="FFFFFFFF">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18" w15:restartNumberingAfterBreak="0">
    <w:nsid w:val="416E4D95"/>
    <w:multiLevelType w:val="hybridMultilevel"/>
    <w:tmpl w:val="7F0C7DC8"/>
    <w:lvl w:ilvl="0" w:tplc="04090001">
      <w:start w:val="1"/>
      <w:numFmt w:val="bullet"/>
      <w:lvlText w:val=""/>
      <w:lvlJc w:val="left"/>
      <w:pPr>
        <w:ind w:left="2580" w:hanging="360"/>
      </w:pPr>
      <w:rPr>
        <w:rFonts w:ascii="Symbol" w:hAnsi="Symbol" w:hint="default"/>
      </w:rPr>
    </w:lvl>
    <w:lvl w:ilvl="1" w:tplc="04090003" w:tentative="1">
      <w:start w:val="1"/>
      <w:numFmt w:val="bullet"/>
      <w:lvlText w:val="o"/>
      <w:lvlJc w:val="left"/>
      <w:pPr>
        <w:ind w:left="3300" w:hanging="360"/>
      </w:pPr>
      <w:rPr>
        <w:rFonts w:ascii="Courier New" w:hAnsi="Courier New" w:cs="Courier New" w:hint="default"/>
      </w:rPr>
    </w:lvl>
    <w:lvl w:ilvl="2" w:tplc="04090005" w:tentative="1">
      <w:start w:val="1"/>
      <w:numFmt w:val="bullet"/>
      <w:lvlText w:val=""/>
      <w:lvlJc w:val="left"/>
      <w:pPr>
        <w:ind w:left="4020" w:hanging="360"/>
      </w:pPr>
      <w:rPr>
        <w:rFonts w:ascii="Wingdings" w:hAnsi="Wingdings" w:hint="default"/>
      </w:rPr>
    </w:lvl>
    <w:lvl w:ilvl="3" w:tplc="04090001" w:tentative="1">
      <w:start w:val="1"/>
      <w:numFmt w:val="bullet"/>
      <w:lvlText w:val=""/>
      <w:lvlJc w:val="left"/>
      <w:pPr>
        <w:ind w:left="4740" w:hanging="360"/>
      </w:pPr>
      <w:rPr>
        <w:rFonts w:ascii="Symbol" w:hAnsi="Symbol" w:hint="default"/>
      </w:rPr>
    </w:lvl>
    <w:lvl w:ilvl="4" w:tplc="04090003" w:tentative="1">
      <w:start w:val="1"/>
      <w:numFmt w:val="bullet"/>
      <w:lvlText w:val="o"/>
      <w:lvlJc w:val="left"/>
      <w:pPr>
        <w:ind w:left="5460" w:hanging="360"/>
      </w:pPr>
      <w:rPr>
        <w:rFonts w:ascii="Courier New" w:hAnsi="Courier New" w:cs="Courier New" w:hint="default"/>
      </w:rPr>
    </w:lvl>
    <w:lvl w:ilvl="5" w:tplc="04090005" w:tentative="1">
      <w:start w:val="1"/>
      <w:numFmt w:val="bullet"/>
      <w:lvlText w:val=""/>
      <w:lvlJc w:val="left"/>
      <w:pPr>
        <w:ind w:left="6180" w:hanging="360"/>
      </w:pPr>
      <w:rPr>
        <w:rFonts w:ascii="Wingdings" w:hAnsi="Wingdings" w:hint="default"/>
      </w:rPr>
    </w:lvl>
    <w:lvl w:ilvl="6" w:tplc="04090001" w:tentative="1">
      <w:start w:val="1"/>
      <w:numFmt w:val="bullet"/>
      <w:lvlText w:val=""/>
      <w:lvlJc w:val="left"/>
      <w:pPr>
        <w:ind w:left="6900" w:hanging="360"/>
      </w:pPr>
      <w:rPr>
        <w:rFonts w:ascii="Symbol" w:hAnsi="Symbol" w:hint="default"/>
      </w:rPr>
    </w:lvl>
    <w:lvl w:ilvl="7" w:tplc="04090003" w:tentative="1">
      <w:start w:val="1"/>
      <w:numFmt w:val="bullet"/>
      <w:lvlText w:val="o"/>
      <w:lvlJc w:val="left"/>
      <w:pPr>
        <w:ind w:left="7620" w:hanging="360"/>
      </w:pPr>
      <w:rPr>
        <w:rFonts w:ascii="Courier New" w:hAnsi="Courier New" w:cs="Courier New" w:hint="default"/>
      </w:rPr>
    </w:lvl>
    <w:lvl w:ilvl="8" w:tplc="04090005" w:tentative="1">
      <w:start w:val="1"/>
      <w:numFmt w:val="bullet"/>
      <w:lvlText w:val=""/>
      <w:lvlJc w:val="left"/>
      <w:pPr>
        <w:ind w:left="8340" w:hanging="360"/>
      </w:pPr>
      <w:rPr>
        <w:rFonts w:ascii="Wingdings" w:hAnsi="Wingdings" w:hint="default"/>
      </w:rPr>
    </w:lvl>
  </w:abstractNum>
  <w:abstractNum w:abstractNumId="19" w15:restartNumberingAfterBreak="0">
    <w:nsid w:val="478633E0"/>
    <w:multiLevelType w:val="hybridMultilevel"/>
    <w:tmpl w:val="A2B6BA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DD94A3A"/>
    <w:multiLevelType w:val="hybridMultilevel"/>
    <w:tmpl w:val="1CF2D3B6"/>
    <w:lvl w:ilvl="0" w:tplc="6E7E5698">
      <w:start w:val="1"/>
      <w:numFmt w:val="decimal"/>
      <w:pStyle w:val="Modau"/>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13E7BE5"/>
    <w:multiLevelType w:val="multilevel"/>
    <w:tmpl w:val="833CF71E"/>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58F1E67"/>
    <w:multiLevelType w:val="hybridMultilevel"/>
    <w:tmpl w:val="B7FE01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A414ADB"/>
    <w:multiLevelType w:val="hybridMultilevel"/>
    <w:tmpl w:val="85FC7E3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4" w15:restartNumberingAfterBreak="0">
    <w:nsid w:val="666869DC"/>
    <w:multiLevelType w:val="multilevel"/>
    <w:tmpl w:val="9654B200"/>
    <w:lvl w:ilvl="0">
      <w:start w:val="5"/>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5"/>
      <w:numFmt w:val="decimal"/>
      <w:pStyle w:val="TNN-Bullet1"/>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67916A07"/>
    <w:multiLevelType w:val="hybridMultilevel"/>
    <w:tmpl w:val="7BCE1EC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67CA7792"/>
    <w:multiLevelType w:val="hybridMultilevel"/>
    <w:tmpl w:val="EEB8B7C8"/>
    <w:lvl w:ilvl="0" w:tplc="04090001">
      <w:start w:val="1"/>
      <w:numFmt w:val="bullet"/>
      <w:lvlText w:val=""/>
      <w:lvlJc w:val="left"/>
      <w:pPr>
        <w:ind w:left="2880" w:hanging="360"/>
      </w:pPr>
      <w:rPr>
        <w:rFonts w:ascii="Symbol" w:hAnsi="Symbol" w:hint="default"/>
      </w:rPr>
    </w:lvl>
    <w:lvl w:ilvl="1" w:tplc="FFFFFFFF" w:tentative="1">
      <w:start w:val="1"/>
      <w:numFmt w:val="bullet"/>
      <w:lvlText w:val="o"/>
      <w:lvlJc w:val="left"/>
      <w:pPr>
        <w:ind w:left="3600" w:hanging="360"/>
      </w:pPr>
      <w:rPr>
        <w:rFonts w:ascii="Courier New" w:hAnsi="Courier New" w:cs="Courier New" w:hint="default"/>
      </w:rPr>
    </w:lvl>
    <w:lvl w:ilvl="2" w:tplc="FFFFFFFF" w:tentative="1">
      <w:start w:val="1"/>
      <w:numFmt w:val="bullet"/>
      <w:lvlText w:val=""/>
      <w:lvlJc w:val="left"/>
      <w:pPr>
        <w:ind w:left="4320" w:hanging="360"/>
      </w:pPr>
      <w:rPr>
        <w:rFonts w:ascii="Wingdings" w:hAnsi="Wingdings" w:hint="default"/>
      </w:rPr>
    </w:lvl>
    <w:lvl w:ilvl="3" w:tplc="FFFFFFFF" w:tentative="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cs="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cs="Courier New" w:hint="default"/>
      </w:rPr>
    </w:lvl>
    <w:lvl w:ilvl="8" w:tplc="FFFFFFFF" w:tentative="1">
      <w:start w:val="1"/>
      <w:numFmt w:val="bullet"/>
      <w:lvlText w:val=""/>
      <w:lvlJc w:val="left"/>
      <w:pPr>
        <w:ind w:left="8640" w:hanging="360"/>
      </w:pPr>
      <w:rPr>
        <w:rFonts w:ascii="Wingdings" w:hAnsi="Wingdings" w:hint="default"/>
      </w:rPr>
    </w:lvl>
  </w:abstractNum>
  <w:abstractNum w:abstractNumId="27" w15:restartNumberingAfterBreak="0">
    <w:nsid w:val="684B4BE7"/>
    <w:multiLevelType w:val="hybridMultilevel"/>
    <w:tmpl w:val="550E81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6EDC3001"/>
    <w:multiLevelType w:val="hybridMultilevel"/>
    <w:tmpl w:val="2A489860"/>
    <w:lvl w:ilvl="0" w:tplc="99D28800">
      <w:numFmt w:val="bullet"/>
      <w:lvlText w:val=""/>
      <w:lvlJc w:val="left"/>
      <w:pPr>
        <w:ind w:left="2880" w:hanging="360"/>
      </w:pPr>
      <w:rPr>
        <w:rFonts w:ascii="Symbol" w:eastAsia="Times New Roman" w:hAnsi="Symbol" w:cs="Times New Roman"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15:restartNumberingAfterBreak="0">
    <w:nsid w:val="777D4DA8"/>
    <w:multiLevelType w:val="hybridMultilevel"/>
    <w:tmpl w:val="1B805B52"/>
    <w:lvl w:ilvl="0" w:tplc="DCB490A6">
      <w:start w:val="1"/>
      <w:numFmt w:val="decimal"/>
      <w:pStyle w:val="MchnhChng2"/>
      <w:lvlText w:val="Hình 2.%1. "/>
      <w:lvlJc w:val="left"/>
      <w:pPr>
        <w:ind w:left="360" w:hanging="360"/>
      </w:pPr>
      <w:rPr>
        <w:rFonts w:ascii="Times New Roman" w:hAnsi="Times New Roman" w:cs="Times New Roman" w:hint="default"/>
        <w:sz w:val="26"/>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80475AB"/>
    <w:multiLevelType w:val="hybridMultilevel"/>
    <w:tmpl w:val="63A6362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78D978A2"/>
    <w:multiLevelType w:val="hybridMultilevel"/>
    <w:tmpl w:val="3FE0D88C"/>
    <w:lvl w:ilvl="0" w:tplc="092C3658">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15:restartNumberingAfterBreak="0">
    <w:nsid w:val="7B78703B"/>
    <w:multiLevelType w:val="hybridMultilevel"/>
    <w:tmpl w:val="9A380108"/>
    <w:lvl w:ilvl="0" w:tplc="04090001">
      <w:start w:val="1"/>
      <w:numFmt w:val="bullet"/>
      <w:lvlText w:val=""/>
      <w:lvlJc w:val="left"/>
      <w:pPr>
        <w:ind w:left="2520" w:hanging="360"/>
      </w:pPr>
      <w:rPr>
        <w:rFonts w:ascii="Symbol" w:hAnsi="Symbol" w:hint="default"/>
      </w:rPr>
    </w:lvl>
    <w:lvl w:ilvl="1" w:tplc="FFFFFFFF" w:tentative="1">
      <w:start w:val="1"/>
      <w:numFmt w:val="bullet"/>
      <w:lvlText w:val="o"/>
      <w:lvlJc w:val="left"/>
      <w:pPr>
        <w:ind w:left="3240" w:hanging="360"/>
      </w:pPr>
      <w:rPr>
        <w:rFonts w:ascii="Courier New" w:hAnsi="Courier New" w:cs="Courier New" w:hint="default"/>
      </w:rPr>
    </w:lvl>
    <w:lvl w:ilvl="2" w:tplc="FFFFFFFF">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33" w15:restartNumberingAfterBreak="0">
    <w:nsid w:val="7C9D57C1"/>
    <w:multiLevelType w:val="multilevel"/>
    <w:tmpl w:val="A4469538"/>
    <w:lvl w:ilvl="0">
      <w:start w:val="2"/>
      <w:numFmt w:val="decimal"/>
      <w:lvlText w:val="%1."/>
      <w:lvlJc w:val="left"/>
      <w:pPr>
        <w:ind w:left="390" w:hanging="390"/>
      </w:pPr>
      <w:rPr>
        <w:rFonts w:hint="default"/>
      </w:rPr>
    </w:lvl>
    <w:lvl w:ilvl="1">
      <w:start w:val="6"/>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4" w15:restartNumberingAfterBreak="0">
    <w:nsid w:val="7EB52D83"/>
    <w:multiLevelType w:val="hybridMultilevel"/>
    <w:tmpl w:val="EC1460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724379140">
    <w:abstractNumId w:val="0"/>
    <w:lvlOverride w:ilvl="0">
      <w:lvl w:ilvl="0">
        <w:numFmt w:val="bullet"/>
        <w:pStyle w:val="Char"/>
        <w:lvlText w:val=""/>
        <w:legacy w:legacy="1" w:legacySpace="0" w:legacyIndent="360"/>
        <w:lvlJc w:val="left"/>
        <w:rPr>
          <w:rFonts w:ascii="Symbol" w:hAnsi="Symbol" w:hint="default"/>
        </w:rPr>
      </w:lvl>
    </w:lvlOverride>
  </w:num>
  <w:num w:numId="2" w16cid:durableId="116799525">
    <w:abstractNumId w:val="15"/>
  </w:num>
  <w:num w:numId="3" w16cid:durableId="929579950">
    <w:abstractNumId w:val="13"/>
  </w:num>
  <w:num w:numId="4" w16cid:durableId="457341130">
    <w:abstractNumId w:val="8"/>
  </w:num>
  <w:num w:numId="5" w16cid:durableId="1497762404">
    <w:abstractNumId w:val="24"/>
  </w:num>
  <w:num w:numId="6" w16cid:durableId="1506628890">
    <w:abstractNumId w:val="20"/>
  </w:num>
  <w:num w:numId="7" w16cid:durableId="978265130">
    <w:abstractNumId w:val="1"/>
  </w:num>
  <w:num w:numId="8" w16cid:durableId="912617298">
    <w:abstractNumId w:val="21"/>
  </w:num>
  <w:num w:numId="9" w16cid:durableId="1123159307">
    <w:abstractNumId w:val="3"/>
  </w:num>
  <w:num w:numId="10" w16cid:durableId="1650090765">
    <w:abstractNumId w:val="18"/>
  </w:num>
  <w:num w:numId="11" w16cid:durableId="1494761641">
    <w:abstractNumId w:val="28"/>
  </w:num>
  <w:num w:numId="12" w16cid:durableId="44334437">
    <w:abstractNumId w:val="2"/>
  </w:num>
  <w:num w:numId="13" w16cid:durableId="1355496057">
    <w:abstractNumId w:val="16"/>
  </w:num>
  <w:num w:numId="14" w16cid:durableId="1382317193">
    <w:abstractNumId w:val="9"/>
  </w:num>
  <w:num w:numId="15" w16cid:durableId="377172023">
    <w:abstractNumId w:val="7"/>
  </w:num>
  <w:num w:numId="16" w16cid:durableId="1148791750">
    <w:abstractNumId w:val="34"/>
  </w:num>
  <w:num w:numId="17" w16cid:durableId="1398477808">
    <w:abstractNumId w:val="19"/>
  </w:num>
  <w:num w:numId="18" w16cid:durableId="1861049458">
    <w:abstractNumId w:val="11"/>
  </w:num>
  <w:num w:numId="19" w16cid:durableId="758867871">
    <w:abstractNumId w:val="30"/>
  </w:num>
  <w:num w:numId="20" w16cid:durableId="320038312">
    <w:abstractNumId w:val="4"/>
  </w:num>
  <w:num w:numId="21" w16cid:durableId="1533420703">
    <w:abstractNumId w:val="25"/>
  </w:num>
  <w:num w:numId="22" w16cid:durableId="1665738399">
    <w:abstractNumId w:val="27"/>
  </w:num>
  <w:num w:numId="23" w16cid:durableId="919608068">
    <w:abstractNumId w:val="31"/>
  </w:num>
  <w:num w:numId="24" w16cid:durableId="1540631318">
    <w:abstractNumId w:val="10"/>
  </w:num>
  <w:num w:numId="25" w16cid:durableId="1355426070">
    <w:abstractNumId w:val="26"/>
  </w:num>
  <w:num w:numId="26" w16cid:durableId="1787002702">
    <w:abstractNumId w:val="6"/>
  </w:num>
  <w:num w:numId="27" w16cid:durableId="1159418607">
    <w:abstractNumId w:val="32"/>
  </w:num>
  <w:num w:numId="28" w16cid:durableId="867256501">
    <w:abstractNumId w:val="5"/>
  </w:num>
  <w:num w:numId="29" w16cid:durableId="1543249308">
    <w:abstractNumId w:val="17"/>
  </w:num>
  <w:num w:numId="30" w16cid:durableId="532310730">
    <w:abstractNumId w:val="23"/>
  </w:num>
  <w:num w:numId="31" w16cid:durableId="1115829671">
    <w:abstractNumId w:val="14"/>
  </w:num>
  <w:num w:numId="32" w16cid:durableId="2088115379">
    <w:abstractNumId w:val="29"/>
  </w:num>
  <w:num w:numId="33" w16cid:durableId="508637618">
    <w:abstractNumId w:val="12"/>
  </w:num>
  <w:num w:numId="34" w16cid:durableId="608853513">
    <w:abstractNumId w:val="33"/>
  </w:num>
  <w:num w:numId="35" w16cid:durableId="180290193">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3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3D6"/>
    <w:rsid w:val="00003079"/>
    <w:rsid w:val="00006650"/>
    <w:rsid w:val="00015D65"/>
    <w:rsid w:val="00020986"/>
    <w:rsid w:val="00022B5B"/>
    <w:rsid w:val="0002466F"/>
    <w:rsid w:val="000273DA"/>
    <w:rsid w:val="00032B8A"/>
    <w:rsid w:val="00033F1B"/>
    <w:rsid w:val="00034155"/>
    <w:rsid w:val="0003458E"/>
    <w:rsid w:val="00034F8D"/>
    <w:rsid w:val="00041AAF"/>
    <w:rsid w:val="000450EC"/>
    <w:rsid w:val="0005276F"/>
    <w:rsid w:val="00052B68"/>
    <w:rsid w:val="00055340"/>
    <w:rsid w:val="00057D72"/>
    <w:rsid w:val="00060B6B"/>
    <w:rsid w:val="00061243"/>
    <w:rsid w:val="000631BD"/>
    <w:rsid w:val="0006343B"/>
    <w:rsid w:val="000635ED"/>
    <w:rsid w:val="00065878"/>
    <w:rsid w:val="00071993"/>
    <w:rsid w:val="00072140"/>
    <w:rsid w:val="0007273F"/>
    <w:rsid w:val="000727E6"/>
    <w:rsid w:val="00074F65"/>
    <w:rsid w:val="00077F5E"/>
    <w:rsid w:val="000823FD"/>
    <w:rsid w:val="0008416D"/>
    <w:rsid w:val="000847A3"/>
    <w:rsid w:val="00086B43"/>
    <w:rsid w:val="00091572"/>
    <w:rsid w:val="00093465"/>
    <w:rsid w:val="000947F8"/>
    <w:rsid w:val="00094C94"/>
    <w:rsid w:val="000A249F"/>
    <w:rsid w:val="000A46B1"/>
    <w:rsid w:val="000A4EB5"/>
    <w:rsid w:val="000B1128"/>
    <w:rsid w:val="000B2570"/>
    <w:rsid w:val="000B3205"/>
    <w:rsid w:val="000B3B6E"/>
    <w:rsid w:val="000B58B4"/>
    <w:rsid w:val="000B6F0B"/>
    <w:rsid w:val="000C0B74"/>
    <w:rsid w:val="000C1721"/>
    <w:rsid w:val="000C3094"/>
    <w:rsid w:val="000C4447"/>
    <w:rsid w:val="000C6D09"/>
    <w:rsid w:val="000D11BE"/>
    <w:rsid w:val="000D4AE3"/>
    <w:rsid w:val="000D4D0A"/>
    <w:rsid w:val="000D5F27"/>
    <w:rsid w:val="000E0A29"/>
    <w:rsid w:val="000E2F4A"/>
    <w:rsid w:val="000E3AD3"/>
    <w:rsid w:val="000E555A"/>
    <w:rsid w:val="000E5A33"/>
    <w:rsid w:val="000E5FEC"/>
    <w:rsid w:val="000F060A"/>
    <w:rsid w:val="000F2B92"/>
    <w:rsid w:val="000F6C1F"/>
    <w:rsid w:val="000F6CDD"/>
    <w:rsid w:val="00101037"/>
    <w:rsid w:val="0010121B"/>
    <w:rsid w:val="00102938"/>
    <w:rsid w:val="001037BF"/>
    <w:rsid w:val="00103B6A"/>
    <w:rsid w:val="0011240F"/>
    <w:rsid w:val="001133D2"/>
    <w:rsid w:val="00114700"/>
    <w:rsid w:val="0011502D"/>
    <w:rsid w:val="00116BD2"/>
    <w:rsid w:val="001211D9"/>
    <w:rsid w:val="00130F51"/>
    <w:rsid w:val="00131404"/>
    <w:rsid w:val="00132329"/>
    <w:rsid w:val="00133ECD"/>
    <w:rsid w:val="00135225"/>
    <w:rsid w:val="00135C3F"/>
    <w:rsid w:val="00137405"/>
    <w:rsid w:val="00137A8F"/>
    <w:rsid w:val="00144BEA"/>
    <w:rsid w:val="00144EA2"/>
    <w:rsid w:val="001456D7"/>
    <w:rsid w:val="00145CA4"/>
    <w:rsid w:val="00146950"/>
    <w:rsid w:val="00147103"/>
    <w:rsid w:val="0015082D"/>
    <w:rsid w:val="001509BD"/>
    <w:rsid w:val="00157FE7"/>
    <w:rsid w:val="0016261A"/>
    <w:rsid w:val="00162CE4"/>
    <w:rsid w:val="00165345"/>
    <w:rsid w:val="00167368"/>
    <w:rsid w:val="00171EA9"/>
    <w:rsid w:val="00176A2A"/>
    <w:rsid w:val="00176BEF"/>
    <w:rsid w:val="001852FF"/>
    <w:rsid w:val="0019018E"/>
    <w:rsid w:val="00194049"/>
    <w:rsid w:val="00194AB9"/>
    <w:rsid w:val="001974BE"/>
    <w:rsid w:val="001A1303"/>
    <w:rsid w:val="001A40DE"/>
    <w:rsid w:val="001A411F"/>
    <w:rsid w:val="001A46CA"/>
    <w:rsid w:val="001A5CDE"/>
    <w:rsid w:val="001A6BDC"/>
    <w:rsid w:val="001B0371"/>
    <w:rsid w:val="001B13B5"/>
    <w:rsid w:val="001B16C7"/>
    <w:rsid w:val="001B2FCF"/>
    <w:rsid w:val="001B540D"/>
    <w:rsid w:val="001B720B"/>
    <w:rsid w:val="001C1799"/>
    <w:rsid w:val="001C3322"/>
    <w:rsid w:val="001C574E"/>
    <w:rsid w:val="001C7887"/>
    <w:rsid w:val="001D1417"/>
    <w:rsid w:val="001D50BF"/>
    <w:rsid w:val="001D68BA"/>
    <w:rsid w:val="001D6B4B"/>
    <w:rsid w:val="001E2587"/>
    <w:rsid w:val="001E4178"/>
    <w:rsid w:val="001F1A68"/>
    <w:rsid w:val="001F1D5B"/>
    <w:rsid w:val="001F4B96"/>
    <w:rsid w:val="001F78AE"/>
    <w:rsid w:val="00207BC6"/>
    <w:rsid w:val="002104DD"/>
    <w:rsid w:val="002170B9"/>
    <w:rsid w:val="00217CD2"/>
    <w:rsid w:val="00223C79"/>
    <w:rsid w:val="002241D9"/>
    <w:rsid w:val="00225830"/>
    <w:rsid w:val="00225839"/>
    <w:rsid w:val="00226AE8"/>
    <w:rsid w:val="00231BA9"/>
    <w:rsid w:val="00232B55"/>
    <w:rsid w:val="00233888"/>
    <w:rsid w:val="002413C5"/>
    <w:rsid w:val="00243230"/>
    <w:rsid w:val="002441F8"/>
    <w:rsid w:val="002456F4"/>
    <w:rsid w:val="00246EC3"/>
    <w:rsid w:val="002477D6"/>
    <w:rsid w:val="002479C9"/>
    <w:rsid w:val="00250CD6"/>
    <w:rsid w:val="002510CB"/>
    <w:rsid w:val="0025166C"/>
    <w:rsid w:val="00251E5C"/>
    <w:rsid w:val="00251F15"/>
    <w:rsid w:val="00254035"/>
    <w:rsid w:val="00254B93"/>
    <w:rsid w:val="002579F0"/>
    <w:rsid w:val="00257F01"/>
    <w:rsid w:val="00264390"/>
    <w:rsid w:val="00264B84"/>
    <w:rsid w:val="0026521F"/>
    <w:rsid w:val="00271FEF"/>
    <w:rsid w:val="0027465D"/>
    <w:rsid w:val="00275878"/>
    <w:rsid w:val="00275E09"/>
    <w:rsid w:val="0027641B"/>
    <w:rsid w:val="00276E2F"/>
    <w:rsid w:val="00280FC5"/>
    <w:rsid w:val="00283D94"/>
    <w:rsid w:val="00285114"/>
    <w:rsid w:val="00286FCA"/>
    <w:rsid w:val="00287159"/>
    <w:rsid w:val="00292AC6"/>
    <w:rsid w:val="00295018"/>
    <w:rsid w:val="0029501E"/>
    <w:rsid w:val="00296450"/>
    <w:rsid w:val="00297CD6"/>
    <w:rsid w:val="00297CFC"/>
    <w:rsid w:val="002A0852"/>
    <w:rsid w:val="002A41DB"/>
    <w:rsid w:val="002A5B20"/>
    <w:rsid w:val="002A6848"/>
    <w:rsid w:val="002A73B2"/>
    <w:rsid w:val="002B3ED1"/>
    <w:rsid w:val="002B5570"/>
    <w:rsid w:val="002B6368"/>
    <w:rsid w:val="002B6C68"/>
    <w:rsid w:val="002B7E31"/>
    <w:rsid w:val="002C3556"/>
    <w:rsid w:val="002C4139"/>
    <w:rsid w:val="002C5AFE"/>
    <w:rsid w:val="002C5F37"/>
    <w:rsid w:val="002C600D"/>
    <w:rsid w:val="002C7A24"/>
    <w:rsid w:val="002D0553"/>
    <w:rsid w:val="002D145C"/>
    <w:rsid w:val="002D257D"/>
    <w:rsid w:val="002D3A6B"/>
    <w:rsid w:val="002D3ABA"/>
    <w:rsid w:val="002D683A"/>
    <w:rsid w:val="002E2728"/>
    <w:rsid w:val="002E2A16"/>
    <w:rsid w:val="002E42F4"/>
    <w:rsid w:val="002E44F9"/>
    <w:rsid w:val="002E5966"/>
    <w:rsid w:val="002F1FA7"/>
    <w:rsid w:val="002F3A4D"/>
    <w:rsid w:val="002F5274"/>
    <w:rsid w:val="002F53B1"/>
    <w:rsid w:val="00300820"/>
    <w:rsid w:val="00305746"/>
    <w:rsid w:val="0030762B"/>
    <w:rsid w:val="00310266"/>
    <w:rsid w:val="00312AAD"/>
    <w:rsid w:val="00320F63"/>
    <w:rsid w:val="003215C2"/>
    <w:rsid w:val="00331C58"/>
    <w:rsid w:val="0033659B"/>
    <w:rsid w:val="00336836"/>
    <w:rsid w:val="00341FCF"/>
    <w:rsid w:val="00344876"/>
    <w:rsid w:val="00352D37"/>
    <w:rsid w:val="00353AED"/>
    <w:rsid w:val="0035667A"/>
    <w:rsid w:val="00362D41"/>
    <w:rsid w:val="0036615E"/>
    <w:rsid w:val="003737DD"/>
    <w:rsid w:val="00373B04"/>
    <w:rsid w:val="0037554F"/>
    <w:rsid w:val="0037571C"/>
    <w:rsid w:val="00376A2E"/>
    <w:rsid w:val="00376A6A"/>
    <w:rsid w:val="00380301"/>
    <w:rsid w:val="00382100"/>
    <w:rsid w:val="00386718"/>
    <w:rsid w:val="003905A8"/>
    <w:rsid w:val="00393744"/>
    <w:rsid w:val="00396610"/>
    <w:rsid w:val="00397A55"/>
    <w:rsid w:val="003A0B28"/>
    <w:rsid w:val="003A66CA"/>
    <w:rsid w:val="003B49F0"/>
    <w:rsid w:val="003B71A4"/>
    <w:rsid w:val="003B7542"/>
    <w:rsid w:val="003C09D6"/>
    <w:rsid w:val="003C2042"/>
    <w:rsid w:val="003C51C3"/>
    <w:rsid w:val="003C7038"/>
    <w:rsid w:val="003D1722"/>
    <w:rsid w:val="003D252C"/>
    <w:rsid w:val="003D2AFB"/>
    <w:rsid w:val="003D3162"/>
    <w:rsid w:val="003D396D"/>
    <w:rsid w:val="003D6B80"/>
    <w:rsid w:val="003E52FD"/>
    <w:rsid w:val="003E5AE8"/>
    <w:rsid w:val="003E61A2"/>
    <w:rsid w:val="003F3050"/>
    <w:rsid w:val="003F42A6"/>
    <w:rsid w:val="003F502B"/>
    <w:rsid w:val="003F682B"/>
    <w:rsid w:val="00404477"/>
    <w:rsid w:val="004051B5"/>
    <w:rsid w:val="0040586D"/>
    <w:rsid w:val="00405A14"/>
    <w:rsid w:val="00407F8A"/>
    <w:rsid w:val="00412EFD"/>
    <w:rsid w:val="0041492E"/>
    <w:rsid w:val="00416BF1"/>
    <w:rsid w:val="00420019"/>
    <w:rsid w:val="00420A44"/>
    <w:rsid w:val="0042525F"/>
    <w:rsid w:val="0042567D"/>
    <w:rsid w:val="00430D0E"/>
    <w:rsid w:val="00431166"/>
    <w:rsid w:val="00431902"/>
    <w:rsid w:val="004417FE"/>
    <w:rsid w:val="00441FC2"/>
    <w:rsid w:val="00443329"/>
    <w:rsid w:val="00444DD8"/>
    <w:rsid w:val="004458D8"/>
    <w:rsid w:val="004508AB"/>
    <w:rsid w:val="004527AE"/>
    <w:rsid w:val="00452F34"/>
    <w:rsid w:val="0045338A"/>
    <w:rsid w:val="00453B80"/>
    <w:rsid w:val="0046028F"/>
    <w:rsid w:val="00460360"/>
    <w:rsid w:val="00465349"/>
    <w:rsid w:val="00467B99"/>
    <w:rsid w:val="00471CFA"/>
    <w:rsid w:val="004735B6"/>
    <w:rsid w:val="00473875"/>
    <w:rsid w:val="00475D0E"/>
    <w:rsid w:val="00475E21"/>
    <w:rsid w:val="00477047"/>
    <w:rsid w:val="0048004A"/>
    <w:rsid w:val="00480212"/>
    <w:rsid w:val="004804B5"/>
    <w:rsid w:val="00481FCE"/>
    <w:rsid w:val="00482D43"/>
    <w:rsid w:val="00482F87"/>
    <w:rsid w:val="004901C4"/>
    <w:rsid w:val="00492C60"/>
    <w:rsid w:val="004A31E0"/>
    <w:rsid w:val="004A5059"/>
    <w:rsid w:val="004B0733"/>
    <w:rsid w:val="004B66C3"/>
    <w:rsid w:val="004B7734"/>
    <w:rsid w:val="004C4A9E"/>
    <w:rsid w:val="004C673E"/>
    <w:rsid w:val="004D1461"/>
    <w:rsid w:val="004D2D92"/>
    <w:rsid w:val="004D3CFF"/>
    <w:rsid w:val="004D6FAB"/>
    <w:rsid w:val="004E0923"/>
    <w:rsid w:val="004E461F"/>
    <w:rsid w:val="004E7FCF"/>
    <w:rsid w:val="004F2D2D"/>
    <w:rsid w:val="004F3CF4"/>
    <w:rsid w:val="004F3F19"/>
    <w:rsid w:val="004F45EC"/>
    <w:rsid w:val="004F6FE3"/>
    <w:rsid w:val="004F7067"/>
    <w:rsid w:val="0050143D"/>
    <w:rsid w:val="00504BD8"/>
    <w:rsid w:val="00507540"/>
    <w:rsid w:val="00514B39"/>
    <w:rsid w:val="00516B51"/>
    <w:rsid w:val="00521757"/>
    <w:rsid w:val="00521BEB"/>
    <w:rsid w:val="005222DE"/>
    <w:rsid w:val="005223E4"/>
    <w:rsid w:val="00522E9C"/>
    <w:rsid w:val="00523D96"/>
    <w:rsid w:val="00525A74"/>
    <w:rsid w:val="0053114E"/>
    <w:rsid w:val="00533192"/>
    <w:rsid w:val="005407BC"/>
    <w:rsid w:val="0054155E"/>
    <w:rsid w:val="00543EB5"/>
    <w:rsid w:val="00544AED"/>
    <w:rsid w:val="00546C51"/>
    <w:rsid w:val="00546FE0"/>
    <w:rsid w:val="00551367"/>
    <w:rsid w:val="00553514"/>
    <w:rsid w:val="005562AF"/>
    <w:rsid w:val="005578C4"/>
    <w:rsid w:val="005601B5"/>
    <w:rsid w:val="00564DEE"/>
    <w:rsid w:val="005676A4"/>
    <w:rsid w:val="00571878"/>
    <w:rsid w:val="005725A7"/>
    <w:rsid w:val="00576EA2"/>
    <w:rsid w:val="005805F6"/>
    <w:rsid w:val="00582185"/>
    <w:rsid w:val="00582490"/>
    <w:rsid w:val="00582A5F"/>
    <w:rsid w:val="00591448"/>
    <w:rsid w:val="00593CB0"/>
    <w:rsid w:val="005949EB"/>
    <w:rsid w:val="005A4675"/>
    <w:rsid w:val="005B1331"/>
    <w:rsid w:val="005B58AB"/>
    <w:rsid w:val="005C3D9C"/>
    <w:rsid w:val="005D609C"/>
    <w:rsid w:val="005D6224"/>
    <w:rsid w:val="005E0180"/>
    <w:rsid w:val="005E53FE"/>
    <w:rsid w:val="005E5E26"/>
    <w:rsid w:val="005E648E"/>
    <w:rsid w:val="005F1537"/>
    <w:rsid w:val="005F1A84"/>
    <w:rsid w:val="005F1AF2"/>
    <w:rsid w:val="005F1C6E"/>
    <w:rsid w:val="005F320F"/>
    <w:rsid w:val="005F3D09"/>
    <w:rsid w:val="005F5531"/>
    <w:rsid w:val="005F5ABC"/>
    <w:rsid w:val="005F5F82"/>
    <w:rsid w:val="00602BEE"/>
    <w:rsid w:val="00604F04"/>
    <w:rsid w:val="0061094C"/>
    <w:rsid w:val="0061169C"/>
    <w:rsid w:val="0062036B"/>
    <w:rsid w:val="00622613"/>
    <w:rsid w:val="00623087"/>
    <w:rsid w:val="0062554A"/>
    <w:rsid w:val="00625603"/>
    <w:rsid w:val="00625FD2"/>
    <w:rsid w:val="00626367"/>
    <w:rsid w:val="00630EDB"/>
    <w:rsid w:val="00633883"/>
    <w:rsid w:val="00633A95"/>
    <w:rsid w:val="00635A0B"/>
    <w:rsid w:val="0063641E"/>
    <w:rsid w:val="006418F3"/>
    <w:rsid w:val="00642907"/>
    <w:rsid w:val="00644D58"/>
    <w:rsid w:val="00646E90"/>
    <w:rsid w:val="00651431"/>
    <w:rsid w:val="00653218"/>
    <w:rsid w:val="0065410A"/>
    <w:rsid w:val="00655F25"/>
    <w:rsid w:val="00657876"/>
    <w:rsid w:val="00667782"/>
    <w:rsid w:val="00667885"/>
    <w:rsid w:val="00667F58"/>
    <w:rsid w:val="006702CA"/>
    <w:rsid w:val="00670E90"/>
    <w:rsid w:val="00675A4F"/>
    <w:rsid w:val="00681EB3"/>
    <w:rsid w:val="00684377"/>
    <w:rsid w:val="00684DFF"/>
    <w:rsid w:val="00685C5C"/>
    <w:rsid w:val="00686E80"/>
    <w:rsid w:val="00691E5B"/>
    <w:rsid w:val="00694256"/>
    <w:rsid w:val="0069465E"/>
    <w:rsid w:val="00697393"/>
    <w:rsid w:val="00697BFF"/>
    <w:rsid w:val="00697D72"/>
    <w:rsid w:val="006A0754"/>
    <w:rsid w:val="006A1DD3"/>
    <w:rsid w:val="006A2489"/>
    <w:rsid w:val="006A3260"/>
    <w:rsid w:val="006A4DFC"/>
    <w:rsid w:val="006A546B"/>
    <w:rsid w:val="006A5AC1"/>
    <w:rsid w:val="006B0F11"/>
    <w:rsid w:val="006B1453"/>
    <w:rsid w:val="006B252B"/>
    <w:rsid w:val="006B2B28"/>
    <w:rsid w:val="006B36AC"/>
    <w:rsid w:val="006B443F"/>
    <w:rsid w:val="006B55F4"/>
    <w:rsid w:val="006B6917"/>
    <w:rsid w:val="006C1F96"/>
    <w:rsid w:val="006C2B3A"/>
    <w:rsid w:val="006C31DB"/>
    <w:rsid w:val="006C3210"/>
    <w:rsid w:val="006C333D"/>
    <w:rsid w:val="006C39A5"/>
    <w:rsid w:val="006C3C27"/>
    <w:rsid w:val="006C4AB5"/>
    <w:rsid w:val="006C4E35"/>
    <w:rsid w:val="006C6BD3"/>
    <w:rsid w:val="006D02BB"/>
    <w:rsid w:val="006D057A"/>
    <w:rsid w:val="006D0673"/>
    <w:rsid w:val="006D1D0C"/>
    <w:rsid w:val="006D23BB"/>
    <w:rsid w:val="006D34BE"/>
    <w:rsid w:val="006D6DEA"/>
    <w:rsid w:val="006E0852"/>
    <w:rsid w:val="006E09CD"/>
    <w:rsid w:val="006E5926"/>
    <w:rsid w:val="006E6B58"/>
    <w:rsid w:val="006F08CA"/>
    <w:rsid w:val="006F118F"/>
    <w:rsid w:val="006F11FD"/>
    <w:rsid w:val="006F21A8"/>
    <w:rsid w:val="006F400D"/>
    <w:rsid w:val="006F50C4"/>
    <w:rsid w:val="00707007"/>
    <w:rsid w:val="00710A42"/>
    <w:rsid w:val="00715646"/>
    <w:rsid w:val="007158C1"/>
    <w:rsid w:val="007171E6"/>
    <w:rsid w:val="0072363A"/>
    <w:rsid w:val="007239E6"/>
    <w:rsid w:val="00727B83"/>
    <w:rsid w:val="0073253E"/>
    <w:rsid w:val="007331C2"/>
    <w:rsid w:val="00733F69"/>
    <w:rsid w:val="00742E3F"/>
    <w:rsid w:val="00747718"/>
    <w:rsid w:val="00747FE6"/>
    <w:rsid w:val="0075163C"/>
    <w:rsid w:val="00752179"/>
    <w:rsid w:val="007522D5"/>
    <w:rsid w:val="00753360"/>
    <w:rsid w:val="00753408"/>
    <w:rsid w:val="00755CE8"/>
    <w:rsid w:val="00756318"/>
    <w:rsid w:val="007577EE"/>
    <w:rsid w:val="00760076"/>
    <w:rsid w:val="00760516"/>
    <w:rsid w:val="00761C7B"/>
    <w:rsid w:val="00761DF3"/>
    <w:rsid w:val="00763F47"/>
    <w:rsid w:val="0077102A"/>
    <w:rsid w:val="0077263B"/>
    <w:rsid w:val="00777DA8"/>
    <w:rsid w:val="00780951"/>
    <w:rsid w:val="00781249"/>
    <w:rsid w:val="007821C8"/>
    <w:rsid w:val="00785B48"/>
    <w:rsid w:val="00787228"/>
    <w:rsid w:val="0079245C"/>
    <w:rsid w:val="00794DC2"/>
    <w:rsid w:val="007A004F"/>
    <w:rsid w:val="007A0FC3"/>
    <w:rsid w:val="007A40C2"/>
    <w:rsid w:val="007A5C32"/>
    <w:rsid w:val="007A72B5"/>
    <w:rsid w:val="007B3B61"/>
    <w:rsid w:val="007C0621"/>
    <w:rsid w:val="007C0EB3"/>
    <w:rsid w:val="007C2A9A"/>
    <w:rsid w:val="007C3869"/>
    <w:rsid w:val="007C3E52"/>
    <w:rsid w:val="007C55C9"/>
    <w:rsid w:val="007D2100"/>
    <w:rsid w:val="007D320E"/>
    <w:rsid w:val="007E4305"/>
    <w:rsid w:val="007E5771"/>
    <w:rsid w:val="0080012E"/>
    <w:rsid w:val="0080069D"/>
    <w:rsid w:val="00803E3F"/>
    <w:rsid w:val="0080455D"/>
    <w:rsid w:val="00804F84"/>
    <w:rsid w:val="00807775"/>
    <w:rsid w:val="008147C0"/>
    <w:rsid w:val="0081631B"/>
    <w:rsid w:val="00823443"/>
    <w:rsid w:val="00830D7C"/>
    <w:rsid w:val="008333F7"/>
    <w:rsid w:val="00833DF2"/>
    <w:rsid w:val="008340AD"/>
    <w:rsid w:val="0083439D"/>
    <w:rsid w:val="008356A3"/>
    <w:rsid w:val="00845935"/>
    <w:rsid w:val="00850CF8"/>
    <w:rsid w:val="00855217"/>
    <w:rsid w:val="00856457"/>
    <w:rsid w:val="00856A2F"/>
    <w:rsid w:val="0086095B"/>
    <w:rsid w:val="008661A1"/>
    <w:rsid w:val="00873B8F"/>
    <w:rsid w:val="00874A2A"/>
    <w:rsid w:val="00876119"/>
    <w:rsid w:val="008766A0"/>
    <w:rsid w:val="0088325B"/>
    <w:rsid w:val="00885276"/>
    <w:rsid w:val="00887294"/>
    <w:rsid w:val="00887B4C"/>
    <w:rsid w:val="008935DE"/>
    <w:rsid w:val="00893F8A"/>
    <w:rsid w:val="00894338"/>
    <w:rsid w:val="00896D3A"/>
    <w:rsid w:val="008A2A0C"/>
    <w:rsid w:val="008A35BE"/>
    <w:rsid w:val="008A425A"/>
    <w:rsid w:val="008A6B60"/>
    <w:rsid w:val="008B2CCB"/>
    <w:rsid w:val="008B7A01"/>
    <w:rsid w:val="008C070C"/>
    <w:rsid w:val="008C381E"/>
    <w:rsid w:val="008C6096"/>
    <w:rsid w:val="008C62AA"/>
    <w:rsid w:val="008D1090"/>
    <w:rsid w:val="008D18C9"/>
    <w:rsid w:val="008D4C41"/>
    <w:rsid w:val="008D584D"/>
    <w:rsid w:val="008D6B66"/>
    <w:rsid w:val="008D7478"/>
    <w:rsid w:val="008E0857"/>
    <w:rsid w:val="008E7FEE"/>
    <w:rsid w:val="008F0967"/>
    <w:rsid w:val="008F0A41"/>
    <w:rsid w:val="008F1330"/>
    <w:rsid w:val="008F3232"/>
    <w:rsid w:val="008F3A9D"/>
    <w:rsid w:val="008F4466"/>
    <w:rsid w:val="008F5E10"/>
    <w:rsid w:val="008F5EB6"/>
    <w:rsid w:val="00901A3B"/>
    <w:rsid w:val="00902339"/>
    <w:rsid w:val="009032E1"/>
    <w:rsid w:val="00903687"/>
    <w:rsid w:val="00904314"/>
    <w:rsid w:val="00905DAC"/>
    <w:rsid w:val="00913AB7"/>
    <w:rsid w:val="0091478F"/>
    <w:rsid w:val="009214F3"/>
    <w:rsid w:val="00922A41"/>
    <w:rsid w:val="00926C09"/>
    <w:rsid w:val="00926F6A"/>
    <w:rsid w:val="0093002E"/>
    <w:rsid w:val="0093274B"/>
    <w:rsid w:val="00932BDF"/>
    <w:rsid w:val="0093324D"/>
    <w:rsid w:val="0093399D"/>
    <w:rsid w:val="00935156"/>
    <w:rsid w:val="009407E7"/>
    <w:rsid w:val="00940B0A"/>
    <w:rsid w:val="009454EA"/>
    <w:rsid w:val="00946654"/>
    <w:rsid w:val="00950C4C"/>
    <w:rsid w:val="009515EE"/>
    <w:rsid w:val="00951712"/>
    <w:rsid w:val="00952004"/>
    <w:rsid w:val="009547D4"/>
    <w:rsid w:val="00956766"/>
    <w:rsid w:val="00956911"/>
    <w:rsid w:val="00960444"/>
    <w:rsid w:val="00962DFE"/>
    <w:rsid w:val="0096702B"/>
    <w:rsid w:val="009678EF"/>
    <w:rsid w:val="009721F2"/>
    <w:rsid w:val="00974F96"/>
    <w:rsid w:val="0097525F"/>
    <w:rsid w:val="0097696F"/>
    <w:rsid w:val="00976E1A"/>
    <w:rsid w:val="009828B7"/>
    <w:rsid w:val="00983838"/>
    <w:rsid w:val="0098615F"/>
    <w:rsid w:val="009869EF"/>
    <w:rsid w:val="00993A4F"/>
    <w:rsid w:val="00994458"/>
    <w:rsid w:val="00997AD7"/>
    <w:rsid w:val="009A1051"/>
    <w:rsid w:val="009A583C"/>
    <w:rsid w:val="009B0CB7"/>
    <w:rsid w:val="009B16F1"/>
    <w:rsid w:val="009B184B"/>
    <w:rsid w:val="009B2B62"/>
    <w:rsid w:val="009B3131"/>
    <w:rsid w:val="009B44A9"/>
    <w:rsid w:val="009B4A58"/>
    <w:rsid w:val="009B5F00"/>
    <w:rsid w:val="009C24F7"/>
    <w:rsid w:val="009C4C06"/>
    <w:rsid w:val="009C730C"/>
    <w:rsid w:val="009D15FA"/>
    <w:rsid w:val="009D2821"/>
    <w:rsid w:val="009D34F7"/>
    <w:rsid w:val="009D4647"/>
    <w:rsid w:val="009D53DA"/>
    <w:rsid w:val="009D5E78"/>
    <w:rsid w:val="009D69E2"/>
    <w:rsid w:val="009D6C92"/>
    <w:rsid w:val="009E1672"/>
    <w:rsid w:val="009E214E"/>
    <w:rsid w:val="009E2A3D"/>
    <w:rsid w:val="009E76EB"/>
    <w:rsid w:val="009F1669"/>
    <w:rsid w:val="009F193B"/>
    <w:rsid w:val="009F477C"/>
    <w:rsid w:val="009F7739"/>
    <w:rsid w:val="00A03432"/>
    <w:rsid w:val="00A03A92"/>
    <w:rsid w:val="00A04B1D"/>
    <w:rsid w:val="00A12409"/>
    <w:rsid w:val="00A1413D"/>
    <w:rsid w:val="00A14D91"/>
    <w:rsid w:val="00A151F3"/>
    <w:rsid w:val="00A15EEB"/>
    <w:rsid w:val="00A21269"/>
    <w:rsid w:val="00A246B8"/>
    <w:rsid w:val="00A24721"/>
    <w:rsid w:val="00A25D82"/>
    <w:rsid w:val="00A30702"/>
    <w:rsid w:val="00A363BE"/>
    <w:rsid w:val="00A36F2D"/>
    <w:rsid w:val="00A3736C"/>
    <w:rsid w:val="00A37623"/>
    <w:rsid w:val="00A40D84"/>
    <w:rsid w:val="00A41603"/>
    <w:rsid w:val="00A428AD"/>
    <w:rsid w:val="00A51D5D"/>
    <w:rsid w:val="00A52008"/>
    <w:rsid w:val="00A538DF"/>
    <w:rsid w:val="00A55422"/>
    <w:rsid w:val="00A620DE"/>
    <w:rsid w:val="00A6744C"/>
    <w:rsid w:val="00A674B9"/>
    <w:rsid w:val="00A72F4D"/>
    <w:rsid w:val="00A7323B"/>
    <w:rsid w:val="00A739F3"/>
    <w:rsid w:val="00A74C61"/>
    <w:rsid w:val="00A7668C"/>
    <w:rsid w:val="00A76DFC"/>
    <w:rsid w:val="00A774F1"/>
    <w:rsid w:val="00A8584D"/>
    <w:rsid w:val="00A8750C"/>
    <w:rsid w:val="00A92137"/>
    <w:rsid w:val="00A92595"/>
    <w:rsid w:val="00A92BBA"/>
    <w:rsid w:val="00A94FAB"/>
    <w:rsid w:val="00AA2E04"/>
    <w:rsid w:val="00AA4187"/>
    <w:rsid w:val="00AA5C45"/>
    <w:rsid w:val="00AB0C75"/>
    <w:rsid w:val="00AB5FFA"/>
    <w:rsid w:val="00AB6434"/>
    <w:rsid w:val="00AB748A"/>
    <w:rsid w:val="00AC0DD2"/>
    <w:rsid w:val="00AC2A5C"/>
    <w:rsid w:val="00AC435E"/>
    <w:rsid w:val="00AD172B"/>
    <w:rsid w:val="00AD2048"/>
    <w:rsid w:val="00AD21E8"/>
    <w:rsid w:val="00AD3A6E"/>
    <w:rsid w:val="00AD719E"/>
    <w:rsid w:val="00AE0BB9"/>
    <w:rsid w:val="00AF0F52"/>
    <w:rsid w:val="00AF474F"/>
    <w:rsid w:val="00B01303"/>
    <w:rsid w:val="00B019C1"/>
    <w:rsid w:val="00B064AD"/>
    <w:rsid w:val="00B11162"/>
    <w:rsid w:val="00B12C53"/>
    <w:rsid w:val="00B132AE"/>
    <w:rsid w:val="00B13E31"/>
    <w:rsid w:val="00B14171"/>
    <w:rsid w:val="00B151EB"/>
    <w:rsid w:val="00B16249"/>
    <w:rsid w:val="00B1624D"/>
    <w:rsid w:val="00B25E30"/>
    <w:rsid w:val="00B260DB"/>
    <w:rsid w:val="00B262CA"/>
    <w:rsid w:val="00B2720F"/>
    <w:rsid w:val="00B301AF"/>
    <w:rsid w:val="00B3488F"/>
    <w:rsid w:val="00B36CA7"/>
    <w:rsid w:val="00B37ED4"/>
    <w:rsid w:val="00B458BD"/>
    <w:rsid w:val="00B45BAC"/>
    <w:rsid w:val="00B47369"/>
    <w:rsid w:val="00B477F0"/>
    <w:rsid w:val="00B52503"/>
    <w:rsid w:val="00B52775"/>
    <w:rsid w:val="00B528F5"/>
    <w:rsid w:val="00B55982"/>
    <w:rsid w:val="00B56DAC"/>
    <w:rsid w:val="00B60AA6"/>
    <w:rsid w:val="00B60C6C"/>
    <w:rsid w:val="00B62A46"/>
    <w:rsid w:val="00B631CE"/>
    <w:rsid w:val="00B660D5"/>
    <w:rsid w:val="00B72095"/>
    <w:rsid w:val="00B7383A"/>
    <w:rsid w:val="00B74AF0"/>
    <w:rsid w:val="00B764F6"/>
    <w:rsid w:val="00B80A3A"/>
    <w:rsid w:val="00B8151D"/>
    <w:rsid w:val="00B8182C"/>
    <w:rsid w:val="00B83842"/>
    <w:rsid w:val="00B87993"/>
    <w:rsid w:val="00B87DB1"/>
    <w:rsid w:val="00B91FA8"/>
    <w:rsid w:val="00B940E6"/>
    <w:rsid w:val="00B95034"/>
    <w:rsid w:val="00B9578F"/>
    <w:rsid w:val="00B95F65"/>
    <w:rsid w:val="00B97B11"/>
    <w:rsid w:val="00BA0DC7"/>
    <w:rsid w:val="00BA18CF"/>
    <w:rsid w:val="00BA1CBA"/>
    <w:rsid w:val="00BA2B40"/>
    <w:rsid w:val="00BA6E8E"/>
    <w:rsid w:val="00BB08C7"/>
    <w:rsid w:val="00BB0D6F"/>
    <w:rsid w:val="00BB3A8C"/>
    <w:rsid w:val="00BB3AE2"/>
    <w:rsid w:val="00BB4F4A"/>
    <w:rsid w:val="00BC00B7"/>
    <w:rsid w:val="00BC2829"/>
    <w:rsid w:val="00BC5E53"/>
    <w:rsid w:val="00BC75E7"/>
    <w:rsid w:val="00BD05FA"/>
    <w:rsid w:val="00BD3075"/>
    <w:rsid w:val="00BD4154"/>
    <w:rsid w:val="00BD4AFC"/>
    <w:rsid w:val="00BD52F1"/>
    <w:rsid w:val="00BD6CD7"/>
    <w:rsid w:val="00BD7061"/>
    <w:rsid w:val="00BD7E22"/>
    <w:rsid w:val="00BE0A82"/>
    <w:rsid w:val="00BE290A"/>
    <w:rsid w:val="00BE30A7"/>
    <w:rsid w:val="00BE3E8F"/>
    <w:rsid w:val="00BE5207"/>
    <w:rsid w:val="00BE6A85"/>
    <w:rsid w:val="00BE6AE3"/>
    <w:rsid w:val="00BF2623"/>
    <w:rsid w:val="00BF5F05"/>
    <w:rsid w:val="00BF5F32"/>
    <w:rsid w:val="00C02CD8"/>
    <w:rsid w:val="00C03C53"/>
    <w:rsid w:val="00C04B03"/>
    <w:rsid w:val="00C05024"/>
    <w:rsid w:val="00C05870"/>
    <w:rsid w:val="00C062AD"/>
    <w:rsid w:val="00C11257"/>
    <w:rsid w:val="00C12A64"/>
    <w:rsid w:val="00C13D09"/>
    <w:rsid w:val="00C1611A"/>
    <w:rsid w:val="00C16A97"/>
    <w:rsid w:val="00C23C6A"/>
    <w:rsid w:val="00C24274"/>
    <w:rsid w:val="00C24378"/>
    <w:rsid w:val="00C260D4"/>
    <w:rsid w:val="00C27E0C"/>
    <w:rsid w:val="00C35112"/>
    <w:rsid w:val="00C36611"/>
    <w:rsid w:val="00C3676B"/>
    <w:rsid w:val="00C40597"/>
    <w:rsid w:val="00C4246D"/>
    <w:rsid w:val="00C430C7"/>
    <w:rsid w:val="00C5008B"/>
    <w:rsid w:val="00C51780"/>
    <w:rsid w:val="00C527B2"/>
    <w:rsid w:val="00C53540"/>
    <w:rsid w:val="00C53AEB"/>
    <w:rsid w:val="00C54415"/>
    <w:rsid w:val="00C5787E"/>
    <w:rsid w:val="00C60489"/>
    <w:rsid w:val="00C623C6"/>
    <w:rsid w:val="00C63FE0"/>
    <w:rsid w:val="00C65DF3"/>
    <w:rsid w:val="00C66A90"/>
    <w:rsid w:val="00C703D6"/>
    <w:rsid w:val="00C7089F"/>
    <w:rsid w:val="00C71E17"/>
    <w:rsid w:val="00C74715"/>
    <w:rsid w:val="00C751A6"/>
    <w:rsid w:val="00C75BC5"/>
    <w:rsid w:val="00C76E0E"/>
    <w:rsid w:val="00C76F0F"/>
    <w:rsid w:val="00C77C3E"/>
    <w:rsid w:val="00C805D3"/>
    <w:rsid w:val="00C80738"/>
    <w:rsid w:val="00C819CE"/>
    <w:rsid w:val="00C82185"/>
    <w:rsid w:val="00C833DE"/>
    <w:rsid w:val="00C84CA3"/>
    <w:rsid w:val="00C90693"/>
    <w:rsid w:val="00C920A7"/>
    <w:rsid w:val="00C92E72"/>
    <w:rsid w:val="00C933F6"/>
    <w:rsid w:val="00C93CF3"/>
    <w:rsid w:val="00C95A74"/>
    <w:rsid w:val="00C97DB1"/>
    <w:rsid w:val="00CA2706"/>
    <w:rsid w:val="00CA3E9F"/>
    <w:rsid w:val="00CA548E"/>
    <w:rsid w:val="00CA77C6"/>
    <w:rsid w:val="00CB0BA5"/>
    <w:rsid w:val="00CB196E"/>
    <w:rsid w:val="00CB2277"/>
    <w:rsid w:val="00CB4C44"/>
    <w:rsid w:val="00CB4F22"/>
    <w:rsid w:val="00CB5DC0"/>
    <w:rsid w:val="00CB78DB"/>
    <w:rsid w:val="00CC2EFC"/>
    <w:rsid w:val="00CC300D"/>
    <w:rsid w:val="00CC3434"/>
    <w:rsid w:val="00CC47F8"/>
    <w:rsid w:val="00CC5FE1"/>
    <w:rsid w:val="00CD00A9"/>
    <w:rsid w:val="00CD06AF"/>
    <w:rsid w:val="00CD0D81"/>
    <w:rsid w:val="00CD14F3"/>
    <w:rsid w:val="00CD195D"/>
    <w:rsid w:val="00CD2496"/>
    <w:rsid w:val="00CD2ED1"/>
    <w:rsid w:val="00CD5222"/>
    <w:rsid w:val="00CE3E42"/>
    <w:rsid w:val="00CE4003"/>
    <w:rsid w:val="00CE6636"/>
    <w:rsid w:val="00CF1635"/>
    <w:rsid w:val="00CF27E2"/>
    <w:rsid w:val="00CF2FDA"/>
    <w:rsid w:val="00CF3543"/>
    <w:rsid w:val="00CF41A0"/>
    <w:rsid w:val="00CF5A08"/>
    <w:rsid w:val="00CF685B"/>
    <w:rsid w:val="00D04B58"/>
    <w:rsid w:val="00D0534B"/>
    <w:rsid w:val="00D053EF"/>
    <w:rsid w:val="00D05EEC"/>
    <w:rsid w:val="00D06D3C"/>
    <w:rsid w:val="00D06D7C"/>
    <w:rsid w:val="00D07DD1"/>
    <w:rsid w:val="00D10CA1"/>
    <w:rsid w:val="00D10FE5"/>
    <w:rsid w:val="00D15539"/>
    <w:rsid w:val="00D156DC"/>
    <w:rsid w:val="00D16D78"/>
    <w:rsid w:val="00D17727"/>
    <w:rsid w:val="00D178E8"/>
    <w:rsid w:val="00D17DBA"/>
    <w:rsid w:val="00D25EBA"/>
    <w:rsid w:val="00D2691C"/>
    <w:rsid w:val="00D27F2A"/>
    <w:rsid w:val="00D361E1"/>
    <w:rsid w:val="00D36731"/>
    <w:rsid w:val="00D368A9"/>
    <w:rsid w:val="00D3697A"/>
    <w:rsid w:val="00D4015A"/>
    <w:rsid w:val="00D404B6"/>
    <w:rsid w:val="00D43C60"/>
    <w:rsid w:val="00D45A80"/>
    <w:rsid w:val="00D500B9"/>
    <w:rsid w:val="00D51E89"/>
    <w:rsid w:val="00D520DA"/>
    <w:rsid w:val="00D52365"/>
    <w:rsid w:val="00D5390D"/>
    <w:rsid w:val="00D5400A"/>
    <w:rsid w:val="00D5679E"/>
    <w:rsid w:val="00D57765"/>
    <w:rsid w:val="00D60D78"/>
    <w:rsid w:val="00D60F5A"/>
    <w:rsid w:val="00D67268"/>
    <w:rsid w:val="00D735A1"/>
    <w:rsid w:val="00D76C5E"/>
    <w:rsid w:val="00D7702D"/>
    <w:rsid w:val="00D77C2C"/>
    <w:rsid w:val="00D87185"/>
    <w:rsid w:val="00D8759E"/>
    <w:rsid w:val="00D95D8F"/>
    <w:rsid w:val="00DA5531"/>
    <w:rsid w:val="00DA57C8"/>
    <w:rsid w:val="00DA61BA"/>
    <w:rsid w:val="00DB1F37"/>
    <w:rsid w:val="00DB31FD"/>
    <w:rsid w:val="00DB55F5"/>
    <w:rsid w:val="00DB5DD4"/>
    <w:rsid w:val="00DC5968"/>
    <w:rsid w:val="00DC5E81"/>
    <w:rsid w:val="00DD0A77"/>
    <w:rsid w:val="00DD2451"/>
    <w:rsid w:val="00DD364E"/>
    <w:rsid w:val="00DD5A78"/>
    <w:rsid w:val="00DD7E3C"/>
    <w:rsid w:val="00DE025D"/>
    <w:rsid w:val="00DE31A4"/>
    <w:rsid w:val="00DE3FBE"/>
    <w:rsid w:val="00DE4542"/>
    <w:rsid w:val="00DE6209"/>
    <w:rsid w:val="00DE6C43"/>
    <w:rsid w:val="00DF0550"/>
    <w:rsid w:val="00DF132F"/>
    <w:rsid w:val="00DF163A"/>
    <w:rsid w:val="00DF1960"/>
    <w:rsid w:val="00DF29BD"/>
    <w:rsid w:val="00DF5224"/>
    <w:rsid w:val="00DF5B45"/>
    <w:rsid w:val="00DF5E77"/>
    <w:rsid w:val="00DF6EC0"/>
    <w:rsid w:val="00DF7369"/>
    <w:rsid w:val="00E005E6"/>
    <w:rsid w:val="00E128D4"/>
    <w:rsid w:val="00E13B23"/>
    <w:rsid w:val="00E17EA3"/>
    <w:rsid w:val="00E214E1"/>
    <w:rsid w:val="00E22C09"/>
    <w:rsid w:val="00E240F8"/>
    <w:rsid w:val="00E25D1B"/>
    <w:rsid w:val="00E30849"/>
    <w:rsid w:val="00E30F7F"/>
    <w:rsid w:val="00E337FB"/>
    <w:rsid w:val="00E36B2F"/>
    <w:rsid w:val="00E405A3"/>
    <w:rsid w:val="00E410F0"/>
    <w:rsid w:val="00E46900"/>
    <w:rsid w:val="00E5108E"/>
    <w:rsid w:val="00E52E3A"/>
    <w:rsid w:val="00E5308D"/>
    <w:rsid w:val="00E54B8B"/>
    <w:rsid w:val="00E54E1B"/>
    <w:rsid w:val="00E62038"/>
    <w:rsid w:val="00E6296D"/>
    <w:rsid w:val="00E6411E"/>
    <w:rsid w:val="00E646CF"/>
    <w:rsid w:val="00E64E32"/>
    <w:rsid w:val="00E66A8F"/>
    <w:rsid w:val="00E7502B"/>
    <w:rsid w:val="00E8184C"/>
    <w:rsid w:val="00E830F0"/>
    <w:rsid w:val="00E91B0F"/>
    <w:rsid w:val="00E92D9F"/>
    <w:rsid w:val="00E93B59"/>
    <w:rsid w:val="00E9660F"/>
    <w:rsid w:val="00E97652"/>
    <w:rsid w:val="00EA11F1"/>
    <w:rsid w:val="00EA4E9F"/>
    <w:rsid w:val="00EA69AD"/>
    <w:rsid w:val="00EA7037"/>
    <w:rsid w:val="00EB0D8A"/>
    <w:rsid w:val="00EB1070"/>
    <w:rsid w:val="00EB290C"/>
    <w:rsid w:val="00EB4558"/>
    <w:rsid w:val="00EB45C7"/>
    <w:rsid w:val="00EB578B"/>
    <w:rsid w:val="00EB7433"/>
    <w:rsid w:val="00EC15C1"/>
    <w:rsid w:val="00EC2543"/>
    <w:rsid w:val="00EC4D84"/>
    <w:rsid w:val="00EC6343"/>
    <w:rsid w:val="00EC6F93"/>
    <w:rsid w:val="00EC72F1"/>
    <w:rsid w:val="00EC7F8E"/>
    <w:rsid w:val="00ED1FB6"/>
    <w:rsid w:val="00ED583C"/>
    <w:rsid w:val="00ED6C06"/>
    <w:rsid w:val="00ED74F7"/>
    <w:rsid w:val="00EE16B0"/>
    <w:rsid w:val="00EE236B"/>
    <w:rsid w:val="00EE2797"/>
    <w:rsid w:val="00EE2CF9"/>
    <w:rsid w:val="00EE3D79"/>
    <w:rsid w:val="00EE6594"/>
    <w:rsid w:val="00EE74CB"/>
    <w:rsid w:val="00EF0B73"/>
    <w:rsid w:val="00EF7F57"/>
    <w:rsid w:val="00F00358"/>
    <w:rsid w:val="00F02D3A"/>
    <w:rsid w:val="00F07EC1"/>
    <w:rsid w:val="00F07FCC"/>
    <w:rsid w:val="00F1259D"/>
    <w:rsid w:val="00F205B2"/>
    <w:rsid w:val="00F2741B"/>
    <w:rsid w:val="00F27497"/>
    <w:rsid w:val="00F350BE"/>
    <w:rsid w:val="00F35CA9"/>
    <w:rsid w:val="00F3632F"/>
    <w:rsid w:val="00F36612"/>
    <w:rsid w:val="00F41B0D"/>
    <w:rsid w:val="00F41FBE"/>
    <w:rsid w:val="00F429FF"/>
    <w:rsid w:val="00F43FE3"/>
    <w:rsid w:val="00F46BC7"/>
    <w:rsid w:val="00F476E8"/>
    <w:rsid w:val="00F50E82"/>
    <w:rsid w:val="00F53C51"/>
    <w:rsid w:val="00F55848"/>
    <w:rsid w:val="00F55F2B"/>
    <w:rsid w:val="00F6089E"/>
    <w:rsid w:val="00F610C2"/>
    <w:rsid w:val="00F61E62"/>
    <w:rsid w:val="00F75E48"/>
    <w:rsid w:val="00F767FB"/>
    <w:rsid w:val="00F80374"/>
    <w:rsid w:val="00F81541"/>
    <w:rsid w:val="00F81626"/>
    <w:rsid w:val="00F81C0F"/>
    <w:rsid w:val="00F82EB5"/>
    <w:rsid w:val="00F833B7"/>
    <w:rsid w:val="00F84079"/>
    <w:rsid w:val="00F866C3"/>
    <w:rsid w:val="00F86DE8"/>
    <w:rsid w:val="00F871F5"/>
    <w:rsid w:val="00F87CC1"/>
    <w:rsid w:val="00F904F0"/>
    <w:rsid w:val="00F907D1"/>
    <w:rsid w:val="00F92330"/>
    <w:rsid w:val="00F9329A"/>
    <w:rsid w:val="00F9387E"/>
    <w:rsid w:val="00F968FA"/>
    <w:rsid w:val="00FA1A33"/>
    <w:rsid w:val="00FA1B4F"/>
    <w:rsid w:val="00FA24EE"/>
    <w:rsid w:val="00FA3019"/>
    <w:rsid w:val="00FB1118"/>
    <w:rsid w:val="00FB172E"/>
    <w:rsid w:val="00FB440B"/>
    <w:rsid w:val="00FC1B0B"/>
    <w:rsid w:val="00FC588E"/>
    <w:rsid w:val="00FC6D17"/>
    <w:rsid w:val="00FD1610"/>
    <w:rsid w:val="00FD31B9"/>
    <w:rsid w:val="00FD386F"/>
    <w:rsid w:val="00FD4630"/>
    <w:rsid w:val="00FD4BA7"/>
    <w:rsid w:val="00FD5288"/>
    <w:rsid w:val="00FD5A47"/>
    <w:rsid w:val="00FD751B"/>
    <w:rsid w:val="00FE3EA9"/>
    <w:rsid w:val="00FE3FF4"/>
    <w:rsid w:val="00FE5927"/>
    <w:rsid w:val="00FE6308"/>
    <w:rsid w:val="00FE7B7B"/>
    <w:rsid w:val="00FF1CD4"/>
    <w:rsid w:val="00FF3462"/>
    <w:rsid w:val="00FF3737"/>
    <w:rsid w:val="00FF73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2C1755"/>
  <w15:docId w15:val="{E0CA4A73-25C4-4695-BD18-86F79DF14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1.Normal"/>
    <w:qFormat/>
    <w:rsid w:val="002B7E31"/>
    <w:pPr>
      <w:spacing w:before="120" w:after="120" w:line="312" w:lineRule="auto"/>
      <w:jc w:val="both"/>
    </w:pPr>
    <w:rPr>
      <w:rFonts w:ascii="Times New Roman" w:hAnsi="Times New Roman" w:cs="Times New Roman"/>
      <w:sz w:val="26"/>
      <w:szCs w:val="24"/>
    </w:rPr>
  </w:style>
  <w:style w:type="paragraph" w:styleId="Heading1">
    <w:name w:val="heading 1"/>
    <w:aliases w:val="1.1,ch­¬ng Char,Chương 1,Heading,heading,MVA,VN,h1,Heading 11,heading1,proj,proj1,proj5,proj6,proj7,proj8,proj9,proj10,proj11,proj12,proj13,proj14,proj15,proj51,proj61,proj71,proj81,proj91,proj101,proj111,proj121,proj131,proj141"/>
    <w:basedOn w:val="Normal"/>
    <w:next w:val="Normal"/>
    <w:link w:val="Heading1Char"/>
    <w:uiPriority w:val="9"/>
    <w:qFormat/>
    <w:rsid w:val="00896D3A"/>
    <w:pPr>
      <w:keepNext/>
      <w:keepLines/>
      <w:spacing w:line="240" w:lineRule="auto"/>
      <w:contextualSpacing/>
      <w:outlineLvl w:val="0"/>
    </w:pPr>
    <w:rPr>
      <w:b/>
      <w:bCs/>
      <w:szCs w:val="28"/>
    </w:rPr>
  </w:style>
  <w:style w:type="paragraph" w:styleId="Heading2">
    <w:name w:val="heading 2"/>
    <w:aliases w:val="1.1.1,2 headline,h,Heading 2 Char Char Char"/>
    <w:basedOn w:val="Normal"/>
    <w:next w:val="Normal"/>
    <w:link w:val="Heading2Char"/>
    <w:uiPriority w:val="9"/>
    <w:unhideWhenUsed/>
    <w:qFormat/>
    <w:rsid w:val="00295018"/>
    <w:pPr>
      <w:keepNext/>
      <w:keepLines/>
      <w:ind w:firstLine="142"/>
      <w:outlineLvl w:val="1"/>
    </w:pPr>
    <w:rPr>
      <w:b/>
      <w:bCs/>
      <w:i/>
    </w:rPr>
  </w:style>
  <w:style w:type="paragraph" w:styleId="Heading3">
    <w:name w:val="heading 3"/>
    <w:aliases w:val="1.1.1.1,Heading 3 Char Char Char Char"/>
    <w:basedOn w:val="Normal"/>
    <w:next w:val="Normal"/>
    <w:link w:val="Heading3Char"/>
    <w:uiPriority w:val="9"/>
    <w:unhideWhenUsed/>
    <w:qFormat/>
    <w:rsid w:val="00896D3A"/>
    <w:pPr>
      <w:keepNext/>
      <w:keepLines/>
      <w:ind w:firstLine="284"/>
      <w:outlineLvl w:val="2"/>
    </w:pPr>
    <w:rPr>
      <w:bCs/>
      <w:i/>
    </w:rPr>
  </w:style>
  <w:style w:type="paragraph" w:styleId="Heading4">
    <w:name w:val="heading 4"/>
    <w:aliases w:val="bang"/>
    <w:basedOn w:val="Normal"/>
    <w:next w:val="Normal"/>
    <w:link w:val="Heading4Char"/>
    <w:uiPriority w:val="9"/>
    <w:unhideWhenUsed/>
    <w:qFormat/>
    <w:rsid w:val="0030762B"/>
    <w:pPr>
      <w:keepNext/>
      <w:keepLines/>
      <w:spacing w:before="60" w:after="0"/>
      <w:jc w:val="center"/>
      <w:outlineLvl w:val="3"/>
    </w:pPr>
    <w:rPr>
      <w:rFonts w:eastAsiaTheme="majorEastAsia" w:cstheme="majorBidi"/>
      <w:bCs/>
      <w:i/>
      <w:iCs/>
      <w:sz w:val="28"/>
    </w:rPr>
  </w:style>
  <w:style w:type="paragraph" w:styleId="Heading5">
    <w:name w:val="heading 5"/>
    <w:aliases w:val="hinh"/>
    <w:basedOn w:val="Normal"/>
    <w:next w:val="Normal"/>
    <w:link w:val="Heading5Char"/>
    <w:uiPriority w:val="9"/>
    <w:unhideWhenUsed/>
    <w:qFormat/>
    <w:rsid w:val="0030762B"/>
    <w:pPr>
      <w:keepNext/>
      <w:keepLines/>
      <w:spacing w:before="60" w:after="0"/>
      <w:jc w:val="center"/>
      <w:outlineLvl w:val="4"/>
    </w:pPr>
    <w:rPr>
      <w:rFonts w:eastAsiaTheme="majorEastAsia" w:cstheme="majorBidi"/>
      <w:i/>
      <w:sz w:val="28"/>
    </w:rPr>
  </w:style>
  <w:style w:type="paragraph" w:styleId="Heading6">
    <w:name w:val="heading 6"/>
    <w:basedOn w:val="Normal"/>
    <w:next w:val="Normal"/>
    <w:link w:val="Heading6Char"/>
    <w:uiPriority w:val="9"/>
    <w:qFormat/>
    <w:rsid w:val="0030762B"/>
    <w:pPr>
      <w:keepNext/>
      <w:spacing w:before="60" w:line="240" w:lineRule="auto"/>
      <w:outlineLvl w:val="5"/>
    </w:pPr>
    <w:rPr>
      <w:rFonts w:ascii=".VnTime" w:eastAsia="MS Mincho" w:hAnsi=".VnTime"/>
      <w:bCs/>
      <w:iCs/>
      <w:sz w:val="28"/>
      <w:szCs w:val="20"/>
    </w:rPr>
  </w:style>
  <w:style w:type="paragraph" w:styleId="Heading7">
    <w:name w:val="heading 7"/>
    <w:aliases w:val="chu thich"/>
    <w:basedOn w:val="Normal"/>
    <w:next w:val="Normal"/>
    <w:link w:val="Heading7Char"/>
    <w:uiPriority w:val="9"/>
    <w:unhideWhenUsed/>
    <w:qFormat/>
    <w:rsid w:val="0030762B"/>
    <w:pPr>
      <w:keepNext/>
      <w:keepLines/>
      <w:spacing w:before="200" w:after="0"/>
      <w:outlineLvl w:val="6"/>
    </w:pPr>
    <w:rPr>
      <w:rFonts w:eastAsiaTheme="majorEastAsia" w:cstheme="majorBidi"/>
      <w:i/>
      <w:iCs/>
      <w:sz w:val="22"/>
    </w:rPr>
  </w:style>
  <w:style w:type="paragraph" w:styleId="Heading8">
    <w:name w:val="heading 8"/>
    <w:basedOn w:val="Normal"/>
    <w:next w:val="Normal"/>
    <w:link w:val="Heading8Char"/>
    <w:uiPriority w:val="9"/>
    <w:qFormat/>
    <w:rsid w:val="0030762B"/>
    <w:pPr>
      <w:keepNext/>
      <w:spacing w:before="0" w:line="240" w:lineRule="auto"/>
      <w:outlineLvl w:val="7"/>
    </w:pPr>
    <w:rPr>
      <w:rFonts w:ascii=".VnTime" w:eastAsia="MS Mincho" w:hAnsi=".VnTime"/>
      <w:b/>
      <w:iCs/>
      <w:sz w:val="28"/>
      <w:szCs w:val="28"/>
    </w:rPr>
  </w:style>
  <w:style w:type="paragraph" w:styleId="Heading9">
    <w:name w:val="heading 9"/>
    <w:basedOn w:val="Normal"/>
    <w:next w:val="Normal"/>
    <w:link w:val="Heading9Char"/>
    <w:uiPriority w:val="9"/>
    <w:qFormat/>
    <w:rsid w:val="0030762B"/>
    <w:pPr>
      <w:keepNext/>
      <w:autoSpaceDE w:val="0"/>
      <w:autoSpaceDN w:val="0"/>
      <w:adjustRightInd w:val="0"/>
      <w:spacing w:before="0" w:line="240" w:lineRule="auto"/>
      <w:jc w:val="center"/>
      <w:outlineLvl w:val="8"/>
    </w:pPr>
    <w:rPr>
      <w:rFonts w:eastAsia="MS Mincho"/>
      <w:b/>
      <w:iC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1 Char,ch­¬ng Char Char,Chương 1 Char,Heading Char,heading Char,MVA Char,VN Char,h1 Char,Heading 11 Char,heading1 Char,proj Char,proj1 Char,proj5 Char,proj6 Char,proj7 Char,proj8 Char,proj9 Char,proj10 Char,proj11 Char,proj12 Char"/>
    <w:link w:val="Heading1"/>
    <w:uiPriority w:val="9"/>
    <w:rsid w:val="00896D3A"/>
    <w:rPr>
      <w:rFonts w:ascii="Times New Roman" w:hAnsi="Times New Roman" w:cs="Times New Roman"/>
      <w:b/>
      <w:bCs/>
      <w:sz w:val="26"/>
      <w:szCs w:val="28"/>
    </w:rPr>
  </w:style>
  <w:style w:type="character" w:customStyle="1" w:styleId="Heading2Char">
    <w:name w:val="Heading 2 Char"/>
    <w:aliases w:val="1.1.1 Char,2 headline Char,h Char,Heading 2 Char Char Char Char"/>
    <w:link w:val="Heading2"/>
    <w:uiPriority w:val="9"/>
    <w:rsid w:val="00295018"/>
    <w:rPr>
      <w:rFonts w:ascii="Times New Roman" w:hAnsi="Times New Roman" w:cs="Times New Roman"/>
      <w:b/>
      <w:bCs/>
      <w:i/>
      <w:sz w:val="26"/>
      <w:szCs w:val="24"/>
    </w:rPr>
  </w:style>
  <w:style w:type="character" w:customStyle="1" w:styleId="Heading3Char">
    <w:name w:val="Heading 3 Char"/>
    <w:aliases w:val="1.1.1.1 Char,Heading 3 Char Char Char Char Char"/>
    <w:link w:val="Heading3"/>
    <w:uiPriority w:val="9"/>
    <w:rsid w:val="00896D3A"/>
    <w:rPr>
      <w:rFonts w:ascii="Times New Roman" w:hAnsi="Times New Roman" w:cs="Times New Roman"/>
      <w:bCs/>
      <w:i/>
      <w:sz w:val="26"/>
      <w:szCs w:val="24"/>
    </w:rPr>
  </w:style>
  <w:style w:type="paragraph" w:customStyle="1" w:styleId="1Bang">
    <w:name w:val="1.Bang"/>
    <w:basedOn w:val="Heading5"/>
    <w:qFormat/>
    <w:rsid w:val="00CF1635"/>
    <w:pPr>
      <w:spacing w:after="60" w:line="240" w:lineRule="auto"/>
    </w:pPr>
    <w:rPr>
      <w:sz w:val="24"/>
      <w:szCs w:val="28"/>
      <w:lang w:val="de-DE"/>
    </w:rPr>
  </w:style>
  <w:style w:type="paragraph" w:customStyle="1" w:styleId="1CHUONG">
    <w:name w:val="1.CHUONG"/>
    <w:basedOn w:val="Heading1"/>
    <w:qFormat/>
    <w:rsid w:val="00AD21E8"/>
    <w:pPr>
      <w:spacing w:line="288" w:lineRule="auto"/>
      <w:jc w:val="center"/>
    </w:pPr>
    <w:rPr>
      <w:szCs w:val="26"/>
    </w:rPr>
  </w:style>
  <w:style w:type="paragraph" w:customStyle="1" w:styleId="1Hinh">
    <w:name w:val="1.Hinh"/>
    <w:basedOn w:val="Heading4"/>
    <w:qFormat/>
    <w:rsid w:val="00CF1635"/>
    <w:pPr>
      <w:widowControl w:val="0"/>
    </w:pPr>
    <w:rPr>
      <w:sz w:val="24"/>
      <w:szCs w:val="26"/>
      <w:lang w:val="it-IT"/>
    </w:rPr>
  </w:style>
  <w:style w:type="paragraph" w:styleId="Caption">
    <w:name w:val="caption"/>
    <w:aliases w:val="Caption Char,Caption Char1 Char,Caption Char Char Char,Caption Char Char Char Char Char Char Char Char,Caption Char Char Char Char Char Char1 Char,Caption (table) Char Char,Caption (tab Char Char,Caption (table) Char1,Caption (tab Char1,figure"/>
    <w:basedOn w:val="Normal"/>
    <w:next w:val="Normal"/>
    <w:link w:val="CaptionChar1"/>
    <w:uiPriority w:val="35"/>
    <w:unhideWhenUsed/>
    <w:qFormat/>
    <w:rsid w:val="00B064AD"/>
    <w:pPr>
      <w:spacing w:line="240" w:lineRule="auto"/>
    </w:pPr>
    <w:rPr>
      <w:b/>
      <w:bCs/>
      <w:color w:val="4F81BD" w:themeColor="accent1"/>
      <w:sz w:val="18"/>
      <w:szCs w:val="18"/>
    </w:rPr>
  </w:style>
  <w:style w:type="paragraph" w:styleId="BodyTextIndent2">
    <w:name w:val="Body Text Indent 2"/>
    <w:basedOn w:val="Normal"/>
    <w:link w:val="BodyTextIndent2Char"/>
    <w:rsid w:val="00C703D6"/>
    <w:pPr>
      <w:spacing w:before="100" w:beforeAutospacing="1" w:after="100" w:afterAutospacing="1"/>
    </w:pPr>
  </w:style>
  <w:style w:type="character" w:customStyle="1" w:styleId="BodyTextIndent2Char">
    <w:name w:val="Body Text Indent 2 Char"/>
    <w:basedOn w:val="DefaultParagraphFont"/>
    <w:link w:val="BodyTextIndent2"/>
    <w:rsid w:val="00C703D6"/>
    <w:rPr>
      <w:rFonts w:ascii="Times New Roman" w:hAnsi="Times New Roman" w:cs="Times New Roman"/>
      <w:sz w:val="24"/>
      <w:szCs w:val="24"/>
    </w:rPr>
  </w:style>
  <w:style w:type="paragraph" w:styleId="ListParagraph">
    <w:name w:val="List Paragraph"/>
    <w:basedOn w:val="Normal"/>
    <w:link w:val="ListParagraphChar"/>
    <w:uiPriority w:val="34"/>
    <w:qFormat/>
    <w:rsid w:val="002B7E31"/>
    <w:pPr>
      <w:ind w:left="720"/>
      <w:contextualSpacing/>
    </w:pPr>
  </w:style>
  <w:style w:type="character" w:customStyle="1" w:styleId="Heading4Char">
    <w:name w:val="Heading 4 Char"/>
    <w:aliases w:val="bang Char"/>
    <w:basedOn w:val="DefaultParagraphFont"/>
    <w:link w:val="Heading4"/>
    <w:uiPriority w:val="9"/>
    <w:rsid w:val="0030762B"/>
    <w:rPr>
      <w:rFonts w:ascii="Times New Roman" w:eastAsiaTheme="majorEastAsia" w:hAnsi="Times New Roman" w:cstheme="majorBidi"/>
      <w:bCs/>
      <w:i/>
      <w:iCs/>
      <w:sz w:val="28"/>
      <w:szCs w:val="24"/>
    </w:rPr>
  </w:style>
  <w:style w:type="character" w:customStyle="1" w:styleId="Heading5Char">
    <w:name w:val="Heading 5 Char"/>
    <w:aliases w:val="hinh Char"/>
    <w:basedOn w:val="DefaultParagraphFont"/>
    <w:link w:val="Heading5"/>
    <w:uiPriority w:val="9"/>
    <w:rsid w:val="0030762B"/>
    <w:rPr>
      <w:rFonts w:ascii="Times New Roman" w:eastAsiaTheme="majorEastAsia" w:hAnsi="Times New Roman" w:cstheme="majorBidi"/>
      <w:i/>
      <w:sz w:val="28"/>
      <w:szCs w:val="24"/>
    </w:rPr>
  </w:style>
  <w:style w:type="character" w:customStyle="1" w:styleId="Heading6Char">
    <w:name w:val="Heading 6 Char"/>
    <w:basedOn w:val="DefaultParagraphFont"/>
    <w:link w:val="Heading6"/>
    <w:uiPriority w:val="9"/>
    <w:rsid w:val="0030762B"/>
    <w:rPr>
      <w:rFonts w:ascii=".VnTime" w:eastAsia="MS Mincho" w:hAnsi=".VnTime" w:cs="Times New Roman"/>
      <w:bCs/>
      <w:iCs/>
      <w:sz w:val="28"/>
      <w:szCs w:val="20"/>
    </w:rPr>
  </w:style>
  <w:style w:type="character" w:customStyle="1" w:styleId="Heading7Char">
    <w:name w:val="Heading 7 Char"/>
    <w:aliases w:val="chu thich Char"/>
    <w:basedOn w:val="DefaultParagraphFont"/>
    <w:link w:val="Heading7"/>
    <w:uiPriority w:val="9"/>
    <w:rsid w:val="0030762B"/>
    <w:rPr>
      <w:rFonts w:ascii="Times New Roman" w:eastAsiaTheme="majorEastAsia" w:hAnsi="Times New Roman" w:cstheme="majorBidi"/>
      <w:i/>
      <w:iCs/>
      <w:szCs w:val="24"/>
    </w:rPr>
  </w:style>
  <w:style w:type="character" w:customStyle="1" w:styleId="Heading8Char">
    <w:name w:val="Heading 8 Char"/>
    <w:basedOn w:val="DefaultParagraphFont"/>
    <w:link w:val="Heading8"/>
    <w:uiPriority w:val="9"/>
    <w:rsid w:val="0030762B"/>
    <w:rPr>
      <w:rFonts w:ascii=".VnTime" w:eastAsia="MS Mincho" w:hAnsi=".VnTime" w:cs="Times New Roman"/>
      <w:b/>
      <w:iCs/>
      <w:sz w:val="28"/>
      <w:szCs w:val="28"/>
    </w:rPr>
  </w:style>
  <w:style w:type="character" w:customStyle="1" w:styleId="Heading9Char">
    <w:name w:val="Heading 9 Char"/>
    <w:basedOn w:val="DefaultParagraphFont"/>
    <w:link w:val="Heading9"/>
    <w:uiPriority w:val="9"/>
    <w:rsid w:val="0030762B"/>
    <w:rPr>
      <w:rFonts w:ascii="Times New Roman" w:eastAsia="MS Mincho" w:hAnsi="Times New Roman" w:cs="Times New Roman"/>
      <w:b/>
      <w:iCs/>
      <w:color w:val="000000"/>
      <w:sz w:val="28"/>
      <w:szCs w:val="28"/>
    </w:rPr>
  </w:style>
  <w:style w:type="paragraph" w:styleId="NoSpacing">
    <w:name w:val="No Spacing"/>
    <w:aliases w:val="chuong"/>
    <w:link w:val="NoSpacingChar"/>
    <w:uiPriority w:val="1"/>
    <w:qFormat/>
    <w:rsid w:val="0030762B"/>
    <w:pPr>
      <w:spacing w:before="60" w:after="0" w:line="312" w:lineRule="auto"/>
      <w:jc w:val="center"/>
    </w:pPr>
    <w:rPr>
      <w:rFonts w:ascii="Times New Roman" w:eastAsiaTheme="minorHAnsi" w:hAnsi="Times New Roman" w:cs="Times New Roman"/>
      <w:b/>
      <w:sz w:val="26"/>
      <w:szCs w:val="26"/>
    </w:rPr>
  </w:style>
  <w:style w:type="paragraph" w:styleId="Header">
    <w:name w:val="header"/>
    <w:basedOn w:val="Normal"/>
    <w:link w:val="HeaderChar"/>
    <w:unhideWhenUsed/>
    <w:rsid w:val="0030762B"/>
    <w:pPr>
      <w:tabs>
        <w:tab w:val="center" w:pos="4680"/>
        <w:tab w:val="right" w:pos="9360"/>
      </w:tabs>
      <w:spacing w:after="0"/>
    </w:pPr>
    <w:rPr>
      <w:sz w:val="28"/>
    </w:rPr>
  </w:style>
  <w:style w:type="character" w:customStyle="1" w:styleId="HeaderChar">
    <w:name w:val="Header Char"/>
    <w:basedOn w:val="DefaultParagraphFont"/>
    <w:link w:val="Header"/>
    <w:uiPriority w:val="99"/>
    <w:rsid w:val="0030762B"/>
    <w:rPr>
      <w:rFonts w:ascii="Times New Roman" w:hAnsi="Times New Roman" w:cs="Times New Roman"/>
      <w:sz w:val="28"/>
      <w:szCs w:val="24"/>
    </w:rPr>
  </w:style>
  <w:style w:type="paragraph" w:styleId="Footer">
    <w:name w:val="footer"/>
    <w:basedOn w:val="Normal"/>
    <w:link w:val="FooterChar"/>
    <w:unhideWhenUsed/>
    <w:rsid w:val="0030762B"/>
    <w:pPr>
      <w:tabs>
        <w:tab w:val="center" w:pos="4680"/>
        <w:tab w:val="right" w:pos="9360"/>
      </w:tabs>
      <w:spacing w:after="0"/>
    </w:pPr>
    <w:rPr>
      <w:sz w:val="28"/>
    </w:rPr>
  </w:style>
  <w:style w:type="character" w:customStyle="1" w:styleId="FooterChar">
    <w:name w:val="Footer Char"/>
    <w:basedOn w:val="DefaultParagraphFont"/>
    <w:link w:val="Footer"/>
    <w:uiPriority w:val="99"/>
    <w:rsid w:val="0030762B"/>
    <w:rPr>
      <w:rFonts w:ascii="Times New Roman" w:hAnsi="Times New Roman" w:cs="Times New Roman"/>
      <w:sz w:val="28"/>
      <w:szCs w:val="24"/>
    </w:rPr>
  </w:style>
  <w:style w:type="paragraph" w:styleId="BalloonText">
    <w:name w:val="Balloon Text"/>
    <w:basedOn w:val="Normal"/>
    <w:link w:val="BalloonTextChar"/>
    <w:unhideWhenUsed/>
    <w:rsid w:val="0030762B"/>
    <w:pPr>
      <w:spacing w:after="0"/>
    </w:pPr>
    <w:rPr>
      <w:rFonts w:ascii="Tahoma" w:hAnsi="Tahoma" w:cs="Tahoma"/>
      <w:sz w:val="16"/>
      <w:szCs w:val="16"/>
    </w:rPr>
  </w:style>
  <w:style w:type="character" w:customStyle="1" w:styleId="BalloonTextChar">
    <w:name w:val="Balloon Text Char"/>
    <w:basedOn w:val="DefaultParagraphFont"/>
    <w:link w:val="BalloonText"/>
    <w:rsid w:val="0030762B"/>
    <w:rPr>
      <w:rFonts w:ascii="Tahoma" w:hAnsi="Tahoma" w:cs="Tahoma"/>
      <w:sz w:val="16"/>
      <w:szCs w:val="16"/>
    </w:rPr>
  </w:style>
  <w:style w:type="paragraph" w:customStyle="1" w:styleId="Char">
    <w:name w:val="Char"/>
    <w:basedOn w:val="Normal"/>
    <w:next w:val="Normal"/>
    <w:autoRedefine/>
    <w:rsid w:val="0030762B"/>
    <w:pPr>
      <w:numPr>
        <w:numId w:val="1"/>
      </w:numPr>
      <w:spacing w:after="0"/>
      <w:jc w:val="center"/>
    </w:pPr>
    <w:rPr>
      <w:b/>
      <w:spacing w:val="-2"/>
      <w:sz w:val="28"/>
      <w:szCs w:val="28"/>
    </w:rPr>
  </w:style>
  <w:style w:type="paragraph" w:customStyle="1" w:styleId="Default">
    <w:name w:val="Default"/>
    <w:rsid w:val="0030762B"/>
    <w:pPr>
      <w:autoSpaceDE w:val="0"/>
      <w:autoSpaceDN w:val="0"/>
      <w:adjustRightInd w:val="0"/>
      <w:spacing w:after="0" w:line="240" w:lineRule="auto"/>
    </w:pPr>
    <w:rPr>
      <w:rFonts w:ascii="Times New Roman" w:hAnsi="Times New Roman" w:cs="Times New Roman"/>
      <w:color w:val="000000"/>
      <w:sz w:val="24"/>
      <w:szCs w:val="24"/>
    </w:rPr>
  </w:style>
  <w:style w:type="paragraph" w:styleId="BodyTextIndent">
    <w:name w:val="Body Text Indent"/>
    <w:basedOn w:val="Normal"/>
    <w:link w:val="BodyTextIndentChar"/>
    <w:rsid w:val="0030762B"/>
    <w:pPr>
      <w:spacing w:after="0"/>
      <w:ind w:firstLine="720"/>
    </w:pPr>
    <w:rPr>
      <w:rFonts w:ascii=".VnTime" w:hAnsi=".VnTime"/>
      <w:sz w:val="28"/>
      <w:szCs w:val="20"/>
    </w:rPr>
  </w:style>
  <w:style w:type="character" w:customStyle="1" w:styleId="BodyTextIndentChar">
    <w:name w:val="Body Text Indent Char"/>
    <w:basedOn w:val="DefaultParagraphFont"/>
    <w:link w:val="BodyTextIndent"/>
    <w:rsid w:val="0030762B"/>
    <w:rPr>
      <w:rFonts w:ascii=".VnTime" w:hAnsi=".VnTime" w:cs="Times New Roman"/>
      <w:sz w:val="28"/>
      <w:szCs w:val="20"/>
    </w:rPr>
  </w:style>
  <w:style w:type="paragraph" w:customStyle="1" w:styleId="muc11">
    <w:name w:val="muc 1.1"/>
    <w:basedOn w:val="Normal"/>
    <w:rsid w:val="0030762B"/>
    <w:pPr>
      <w:autoSpaceDE w:val="0"/>
      <w:autoSpaceDN w:val="0"/>
      <w:adjustRightInd w:val="0"/>
      <w:spacing w:before="240" w:after="240"/>
    </w:pPr>
    <w:rPr>
      <w:rFonts w:ascii="Arial" w:hAnsi="Arial"/>
      <w:b/>
      <w:bCs/>
      <w:color w:val="000000"/>
      <w:sz w:val="28"/>
      <w:szCs w:val="26"/>
    </w:rPr>
  </w:style>
  <w:style w:type="paragraph" w:styleId="BodyText2">
    <w:name w:val="Body Text 2"/>
    <w:aliases w:val=" Char11"/>
    <w:basedOn w:val="Normal"/>
    <w:link w:val="BodyText2Char"/>
    <w:rsid w:val="0030762B"/>
    <w:pPr>
      <w:spacing w:line="480" w:lineRule="auto"/>
    </w:pPr>
    <w:rPr>
      <w:rFonts w:ascii=".VnTime" w:hAnsi=".VnTime" w:cs=".VnTime"/>
      <w:sz w:val="28"/>
      <w:szCs w:val="26"/>
    </w:rPr>
  </w:style>
  <w:style w:type="character" w:customStyle="1" w:styleId="BodyText2Char">
    <w:name w:val="Body Text 2 Char"/>
    <w:aliases w:val=" Char11 Char"/>
    <w:basedOn w:val="DefaultParagraphFont"/>
    <w:link w:val="BodyText2"/>
    <w:rsid w:val="0030762B"/>
    <w:rPr>
      <w:rFonts w:ascii=".VnTime" w:hAnsi=".VnTime" w:cs=".VnTime"/>
      <w:sz w:val="28"/>
      <w:szCs w:val="26"/>
    </w:rPr>
  </w:style>
  <w:style w:type="paragraph" w:customStyle="1" w:styleId="I11">
    <w:name w:val=".I.1.1"/>
    <w:basedOn w:val="Normal"/>
    <w:autoRedefine/>
    <w:rsid w:val="0030762B"/>
    <w:pPr>
      <w:spacing w:after="0" w:line="343" w:lineRule="auto"/>
    </w:pPr>
    <w:rPr>
      <w:b/>
      <w:sz w:val="28"/>
      <w:szCs w:val="28"/>
      <w:lang w:val="vi-VN"/>
    </w:rPr>
  </w:style>
  <w:style w:type="paragraph" w:customStyle="1" w:styleId="I1">
    <w:name w:val=".I1"/>
    <w:basedOn w:val="Normal"/>
    <w:autoRedefine/>
    <w:rsid w:val="0030762B"/>
    <w:pPr>
      <w:spacing w:after="0" w:line="360" w:lineRule="auto"/>
    </w:pPr>
    <w:rPr>
      <w:b/>
      <w:sz w:val="28"/>
      <w:szCs w:val="28"/>
      <w:lang w:val="vi-VN"/>
    </w:rPr>
  </w:style>
  <w:style w:type="paragraph" w:styleId="BodyText">
    <w:name w:val="Body Text"/>
    <w:basedOn w:val="Normal"/>
    <w:link w:val="BodyTextChar"/>
    <w:unhideWhenUsed/>
    <w:rsid w:val="0030762B"/>
    <w:rPr>
      <w:sz w:val="28"/>
    </w:rPr>
  </w:style>
  <w:style w:type="character" w:customStyle="1" w:styleId="BodyTextChar">
    <w:name w:val="Body Text Char"/>
    <w:basedOn w:val="DefaultParagraphFont"/>
    <w:link w:val="BodyText"/>
    <w:rsid w:val="0030762B"/>
    <w:rPr>
      <w:rFonts w:ascii="Times New Roman" w:hAnsi="Times New Roman" w:cs="Times New Roman"/>
      <w:sz w:val="28"/>
      <w:szCs w:val="24"/>
    </w:rPr>
  </w:style>
  <w:style w:type="character" w:styleId="Emphasis">
    <w:name w:val="Emphasis"/>
    <w:uiPriority w:val="20"/>
    <w:qFormat/>
    <w:rsid w:val="0030762B"/>
    <w:rPr>
      <w:b/>
      <w:i/>
      <w:iCs/>
      <w:spacing w:val="-2"/>
      <w:sz w:val="26"/>
      <w:szCs w:val="28"/>
      <w:lang w:val="en-US" w:eastAsia="en-US" w:bidi="ar-SA"/>
    </w:rPr>
  </w:style>
  <w:style w:type="paragraph" w:customStyle="1" w:styleId="TNN-Paragraph">
    <w:name w:val="TNN-Paragraph"/>
    <w:basedOn w:val="Normal"/>
    <w:link w:val="TNN-ParagraphChar"/>
    <w:rsid w:val="0030762B"/>
    <w:pPr>
      <w:spacing w:before="60" w:after="60"/>
      <w:ind w:firstLine="720"/>
    </w:pPr>
    <w:rPr>
      <w:sz w:val="28"/>
      <w:szCs w:val="20"/>
      <w:lang w:val="x-none" w:eastAsia="x-none"/>
    </w:rPr>
  </w:style>
  <w:style w:type="character" w:customStyle="1" w:styleId="TNN-ParagraphChar">
    <w:name w:val="TNN-Paragraph Char"/>
    <w:link w:val="TNN-Paragraph"/>
    <w:locked/>
    <w:rsid w:val="0030762B"/>
    <w:rPr>
      <w:rFonts w:ascii="Times New Roman" w:hAnsi="Times New Roman" w:cs="Times New Roman"/>
      <w:sz w:val="28"/>
      <w:szCs w:val="20"/>
      <w:lang w:val="x-none" w:eastAsia="x-none"/>
    </w:rPr>
  </w:style>
  <w:style w:type="table" w:styleId="TableGrid">
    <w:name w:val="Table Grid"/>
    <w:aliases w:val="HocTable"/>
    <w:basedOn w:val="TableNormal"/>
    <w:rsid w:val="0030762B"/>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1CharCharCharChar">
    <w:name w:val="Char Char Char Char Char1 Char Char Char Char"/>
    <w:basedOn w:val="Normal"/>
    <w:rsid w:val="0030762B"/>
    <w:pPr>
      <w:spacing w:after="160" w:line="240" w:lineRule="exact"/>
    </w:pPr>
    <w:rPr>
      <w:rFonts w:ascii="Verdana" w:hAnsi="Verdana"/>
      <w:sz w:val="20"/>
      <w:szCs w:val="20"/>
    </w:rPr>
  </w:style>
  <w:style w:type="character" w:styleId="PageNumber">
    <w:name w:val="page number"/>
    <w:basedOn w:val="DefaultParagraphFont"/>
    <w:rsid w:val="0030762B"/>
    <w:rPr>
      <w:b/>
      <w:spacing w:val="-2"/>
      <w:sz w:val="26"/>
      <w:szCs w:val="28"/>
      <w:lang w:val="en-US" w:eastAsia="en-US" w:bidi="ar-SA"/>
    </w:rPr>
  </w:style>
  <w:style w:type="paragraph" w:customStyle="1" w:styleId="Char3">
    <w:name w:val="Char3"/>
    <w:basedOn w:val="Normal"/>
    <w:rsid w:val="0030762B"/>
    <w:pPr>
      <w:pageBreakBefore/>
      <w:spacing w:before="100" w:beforeAutospacing="1" w:after="100" w:afterAutospacing="1"/>
    </w:pPr>
    <w:rPr>
      <w:rFonts w:ascii="Tahoma" w:hAnsi="Tahoma"/>
      <w:sz w:val="20"/>
      <w:szCs w:val="20"/>
    </w:rPr>
  </w:style>
  <w:style w:type="paragraph" w:customStyle="1" w:styleId="lead">
    <w:name w:val="lead"/>
    <w:basedOn w:val="Normal"/>
    <w:semiHidden/>
    <w:rsid w:val="0030762B"/>
    <w:pPr>
      <w:spacing w:before="100" w:beforeAutospacing="1" w:after="100" w:afterAutospacing="1"/>
    </w:pPr>
    <w:rPr>
      <w:b/>
      <w:bCs/>
      <w:color w:val="5F5F5F"/>
      <w:sz w:val="22"/>
      <w:szCs w:val="22"/>
    </w:rPr>
  </w:style>
  <w:style w:type="paragraph" w:customStyle="1" w:styleId="TNN-Mucluc">
    <w:name w:val="TNN-Mucluc"/>
    <w:basedOn w:val="Normal"/>
    <w:autoRedefine/>
    <w:rsid w:val="0030762B"/>
    <w:pPr>
      <w:spacing w:before="60" w:after="60" w:line="264" w:lineRule="auto"/>
      <w:jc w:val="center"/>
    </w:pPr>
    <w:rPr>
      <w:b/>
      <w:bCs/>
      <w:sz w:val="32"/>
      <w:szCs w:val="26"/>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table) Char Char Char,Caption (tab Char Char Char"/>
    <w:link w:val="Caption"/>
    <w:rsid w:val="0030762B"/>
    <w:rPr>
      <w:rFonts w:ascii="Times New Roman" w:hAnsi="Times New Roman" w:cs="Times New Roman"/>
      <w:b/>
      <w:bCs/>
      <w:color w:val="4F81BD" w:themeColor="accent1"/>
      <w:sz w:val="18"/>
      <w:szCs w:val="18"/>
    </w:rPr>
  </w:style>
  <w:style w:type="paragraph" w:customStyle="1" w:styleId="S4">
    <w:name w:val="S_4"/>
    <w:basedOn w:val="Normal"/>
    <w:rsid w:val="0030762B"/>
    <w:pPr>
      <w:spacing w:after="0" w:line="288" w:lineRule="auto"/>
      <w:jc w:val="center"/>
    </w:pPr>
    <w:rPr>
      <w:rFonts w:eastAsia="Calibri"/>
      <w:b/>
      <w:sz w:val="28"/>
      <w:szCs w:val="26"/>
    </w:rPr>
  </w:style>
  <w:style w:type="paragraph" w:customStyle="1" w:styleId="CharCharChar">
    <w:name w:val="Char Char Char"/>
    <w:basedOn w:val="Normal"/>
    <w:rsid w:val="0030762B"/>
    <w:pPr>
      <w:spacing w:after="160" w:line="240" w:lineRule="exact"/>
    </w:pPr>
    <w:rPr>
      <w:rFonts w:ascii="Verdana" w:hAnsi="Verdana"/>
      <w:sz w:val="20"/>
      <w:szCs w:val="20"/>
    </w:rPr>
  </w:style>
  <w:style w:type="paragraph" w:customStyle="1" w:styleId="pbody">
    <w:name w:val="pbody"/>
    <w:basedOn w:val="Normal"/>
    <w:rsid w:val="0030762B"/>
    <w:pPr>
      <w:spacing w:before="100" w:beforeAutospacing="1" w:after="100" w:afterAutospacing="1"/>
    </w:pPr>
    <w:rPr>
      <w:rFonts w:ascii="Arial" w:hAnsi="Arial" w:cs="Arial"/>
      <w:color w:val="000000"/>
      <w:sz w:val="23"/>
      <w:szCs w:val="23"/>
    </w:rPr>
  </w:style>
  <w:style w:type="character" w:styleId="Hyperlink">
    <w:name w:val="Hyperlink"/>
    <w:rsid w:val="0030762B"/>
    <w:rPr>
      <w:b/>
      <w:color w:val="0000FF"/>
      <w:spacing w:val="-2"/>
      <w:sz w:val="26"/>
      <w:szCs w:val="28"/>
      <w:u w:val="single"/>
      <w:lang w:val="en-US" w:eastAsia="en-US" w:bidi="ar-SA"/>
    </w:rPr>
  </w:style>
  <w:style w:type="paragraph" w:customStyle="1" w:styleId="TNN-Bullet2">
    <w:name w:val="TNN-Bullet2"/>
    <w:basedOn w:val="Normal"/>
    <w:link w:val="TNN-Bullet2CharChar"/>
    <w:autoRedefine/>
    <w:rsid w:val="0030762B"/>
    <w:pPr>
      <w:spacing w:before="100" w:beforeAutospacing="1" w:after="100" w:afterAutospacing="1" w:line="288" w:lineRule="auto"/>
    </w:pPr>
    <w:rPr>
      <w:i/>
      <w:sz w:val="28"/>
      <w:szCs w:val="26"/>
      <w:lang w:val="vi-VN"/>
    </w:rPr>
  </w:style>
  <w:style w:type="character" w:customStyle="1" w:styleId="TNN-Bullet2CharChar">
    <w:name w:val="TNN-Bullet2 Char Char"/>
    <w:link w:val="TNN-Bullet2"/>
    <w:rsid w:val="0030762B"/>
    <w:rPr>
      <w:rFonts w:ascii="Times New Roman" w:hAnsi="Times New Roman" w:cs="Times New Roman"/>
      <w:i/>
      <w:sz w:val="28"/>
      <w:szCs w:val="26"/>
      <w:lang w:val="vi-VN"/>
    </w:rPr>
  </w:style>
  <w:style w:type="character" w:styleId="Strong">
    <w:name w:val="Strong"/>
    <w:uiPriority w:val="22"/>
    <w:qFormat/>
    <w:rsid w:val="0030762B"/>
    <w:rPr>
      <w:b/>
      <w:bCs/>
      <w:spacing w:val="-2"/>
      <w:sz w:val="26"/>
      <w:szCs w:val="28"/>
      <w:lang w:val="en-US" w:eastAsia="en-US" w:bidi="ar-SA"/>
    </w:rPr>
  </w:style>
  <w:style w:type="paragraph" w:customStyle="1" w:styleId="Chuong">
    <w:name w:val="Chuong"/>
    <w:basedOn w:val="Normal"/>
    <w:rsid w:val="0030762B"/>
    <w:pPr>
      <w:autoSpaceDE w:val="0"/>
      <w:autoSpaceDN w:val="0"/>
      <w:adjustRightInd w:val="0"/>
      <w:spacing w:before="240" w:after="240"/>
      <w:jc w:val="center"/>
    </w:pPr>
    <w:rPr>
      <w:b/>
      <w:bCs/>
      <w:color w:val="000000"/>
      <w:sz w:val="28"/>
      <w:szCs w:val="26"/>
    </w:rPr>
  </w:style>
  <w:style w:type="paragraph" w:styleId="TOC5">
    <w:name w:val="toc 5"/>
    <w:basedOn w:val="Normal"/>
    <w:next w:val="Normal"/>
    <w:autoRedefine/>
    <w:uiPriority w:val="39"/>
    <w:rsid w:val="0030762B"/>
    <w:pPr>
      <w:spacing w:before="0" w:after="0" w:line="240" w:lineRule="auto"/>
      <w:ind w:left="1247"/>
    </w:pPr>
    <w:rPr>
      <w:rFonts w:eastAsia="MS Mincho"/>
      <w:bCs/>
      <w:iCs/>
      <w:sz w:val="24"/>
    </w:rPr>
  </w:style>
  <w:style w:type="paragraph" w:styleId="TOC3">
    <w:name w:val="toc 3"/>
    <w:basedOn w:val="Normal"/>
    <w:next w:val="Normal"/>
    <w:autoRedefine/>
    <w:uiPriority w:val="39"/>
    <w:unhideWhenUsed/>
    <w:rsid w:val="006C2B3A"/>
    <w:pPr>
      <w:spacing w:after="100"/>
      <w:ind w:left="520"/>
    </w:pPr>
    <w:rPr>
      <w:sz w:val="24"/>
    </w:rPr>
  </w:style>
  <w:style w:type="paragraph" w:styleId="TOC1">
    <w:name w:val="toc 1"/>
    <w:basedOn w:val="Normal"/>
    <w:next w:val="Normal"/>
    <w:autoRedefine/>
    <w:uiPriority w:val="39"/>
    <w:unhideWhenUsed/>
    <w:rsid w:val="006C2B3A"/>
    <w:pPr>
      <w:spacing w:after="100"/>
    </w:pPr>
    <w:rPr>
      <w:b/>
      <w:sz w:val="24"/>
    </w:rPr>
  </w:style>
  <w:style w:type="paragraph" w:styleId="TOC2">
    <w:name w:val="toc 2"/>
    <w:basedOn w:val="Normal"/>
    <w:next w:val="Normal"/>
    <w:autoRedefine/>
    <w:uiPriority w:val="39"/>
    <w:unhideWhenUsed/>
    <w:rsid w:val="006C2B3A"/>
    <w:pPr>
      <w:spacing w:after="100"/>
      <w:ind w:left="260"/>
    </w:pPr>
    <w:rPr>
      <w:sz w:val="24"/>
    </w:rPr>
  </w:style>
  <w:style w:type="paragraph" w:styleId="TOC4">
    <w:name w:val="toc 4"/>
    <w:basedOn w:val="Normal"/>
    <w:next w:val="Normal"/>
    <w:autoRedefine/>
    <w:uiPriority w:val="39"/>
    <w:unhideWhenUsed/>
    <w:rsid w:val="006C2B3A"/>
    <w:pPr>
      <w:spacing w:after="100"/>
      <w:ind w:left="780"/>
    </w:pPr>
    <w:rPr>
      <w:sz w:val="24"/>
    </w:rPr>
  </w:style>
  <w:style w:type="paragraph" w:styleId="DocumentMap">
    <w:name w:val="Document Map"/>
    <w:basedOn w:val="Normal"/>
    <w:link w:val="DocumentMapChar"/>
    <w:semiHidden/>
    <w:rsid w:val="0030762B"/>
    <w:pPr>
      <w:shd w:val="clear" w:color="auto" w:fill="000080"/>
      <w:spacing w:before="0" w:line="240" w:lineRule="auto"/>
    </w:pPr>
    <w:rPr>
      <w:rFonts w:ascii="Tahoma" w:eastAsia="MS Mincho" w:hAnsi="Tahoma" w:cs="Tahoma"/>
      <w:bCs/>
      <w:iCs/>
      <w:sz w:val="28"/>
    </w:rPr>
  </w:style>
  <w:style w:type="character" w:customStyle="1" w:styleId="DocumentMapChar">
    <w:name w:val="Document Map Char"/>
    <w:basedOn w:val="DefaultParagraphFont"/>
    <w:link w:val="DocumentMap"/>
    <w:semiHidden/>
    <w:rsid w:val="0030762B"/>
    <w:rPr>
      <w:rFonts w:ascii="Tahoma" w:eastAsia="MS Mincho" w:hAnsi="Tahoma" w:cs="Tahoma"/>
      <w:bCs/>
      <w:iCs/>
      <w:sz w:val="28"/>
      <w:szCs w:val="24"/>
      <w:shd w:val="clear" w:color="auto" w:fill="000080"/>
    </w:rPr>
  </w:style>
  <w:style w:type="paragraph" w:styleId="BodyTextIndent3">
    <w:name w:val="Body Text Indent 3"/>
    <w:basedOn w:val="Normal"/>
    <w:link w:val="BodyTextIndent3Char"/>
    <w:rsid w:val="0030762B"/>
    <w:pPr>
      <w:spacing w:line="240" w:lineRule="auto"/>
      <w:ind w:left="374" w:hanging="374"/>
    </w:pPr>
    <w:rPr>
      <w:rFonts w:ascii=".VnTime" w:eastAsia="MS Mincho" w:hAnsi=".VnTime"/>
      <w:b/>
      <w:i/>
      <w:sz w:val="28"/>
      <w:szCs w:val="28"/>
      <w:lang w:val="pt-BR"/>
    </w:rPr>
  </w:style>
  <w:style w:type="character" w:customStyle="1" w:styleId="BodyTextIndent3Char">
    <w:name w:val="Body Text Indent 3 Char"/>
    <w:basedOn w:val="DefaultParagraphFont"/>
    <w:link w:val="BodyTextIndent3"/>
    <w:rsid w:val="0030762B"/>
    <w:rPr>
      <w:rFonts w:ascii=".VnTime" w:eastAsia="MS Mincho" w:hAnsi=".VnTime" w:cs="Times New Roman"/>
      <w:b/>
      <w:i/>
      <w:sz w:val="28"/>
      <w:szCs w:val="28"/>
      <w:lang w:val="pt-BR"/>
    </w:rPr>
  </w:style>
  <w:style w:type="paragraph" w:styleId="Subtitle">
    <w:name w:val="Subtitle"/>
    <w:basedOn w:val="Normal"/>
    <w:next w:val="Normal"/>
    <w:link w:val="SubtitleChar"/>
    <w:uiPriority w:val="11"/>
    <w:qFormat/>
    <w:rsid w:val="0030762B"/>
    <w:pPr>
      <w:spacing w:before="0" w:after="60" w:line="240" w:lineRule="auto"/>
      <w:jc w:val="center"/>
      <w:outlineLvl w:val="1"/>
    </w:pPr>
    <w:rPr>
      <w:rFonts w:ascii="Cambria" w:hAnsi="Cambria"/>
      <w:bCs/>
      <w:iCs/>
      <w:sz w:val="28"/>
    </w:rPr>
  </w:style>
  <w:style w:type="character" w:customStyle="1" w:styleId="SubtitleChar">
    <w:name w:val="Subtitle Char"/>
    <w:basedOn w:val="DefaultParagraphFont"/>
    <w:link w:val="Subtitle"/>
    <w:uiPriority w:val="11"/>
    <w:rsid w:val="0030762B"/>
    <w:rPr>
      <w:rFonts w:ascii="Cambria" w:hAnsi="Cambria" w:cs="Times New Roman"/>
      <w:bCs/>
      <w:iCs/>
      <w:sz w:val="28"/>
      <w:szCs w:val="24"/>
    </w:rPr>
  </w:style>
  <w:style w:type="paragraph" w:styleId="TOCHeading">
    <w:name w:val="TOC Heading"/>
    <w:basedOn w:val="Normal"/>
    <w:next w:val="Normal"/>
    <w:uiPriority w:val="39"/>
    <w:qFormat/>
    <w:rsid w:val="0030762B"/>
    <w:pPr>
      <w:spacing w:before="0" w:line="240" w:lineRule="auto"/>
    </w:pPr>
    <w:rPr>
      <w:rFonts w:eastAsia="MS Mincho"/>
      <w:b/>
      <w:bCs/>
      <w:iCs/>
      <w:sz w:val="28"/>
      <w:szCs w:val="26"/>
    </w:rPr>
  </w:style>
  <w:style w:type="paragraph" w:styleId="CommentText">
    <w:name w:val="annotation text"/>
    <w:basedOn w:val="Normal"/>
    <w:link w:val="CommentTextChar"/>
    <w:rsid w:val="0030762B"/>
    <w:pPr>
      <w:spacing w:before="0" w:line="240" w:lineRule="auto"/>
    </w:pPr>
    <w:rPr>
      <w:rFonts w:eastAsia="MS Mincho"/>
      <w:bCs/>
      <w:iCs/>
      <w:sz w:val="20"/>
      <w:szCs w:val="20"/>
    </w:rPr>
  </w:style>
  <w:style w:type="character" w:customStyle="1" w:styleId="CommentTextChar">
    <w:name w:val="Comment Text Char"/>
    <w:basedOn w:val="DefaultParagraphFont"/>
    <w:link w:val="CommentText"/>
    <w:rsid w:val="0030762B"/>
    <w:rPr>
      <w:rFonts w:ascii="Times New Roman" w:eastAsia="MS Mincho" w:hAnsi="Times New Roman" w:cs="Times New Roman"/>
      <w:bCs/>
      <w:iCs/>
      <w:sz w:val="20"/>
      <w:szCs w:val="20"/>
    </w:rPr>
  </w:style>
  <w:style w:type="paragraph" w:styleId="CommentSubject">
    <w:name w:val="annotation subject"/>
    <w:basedOn w:val="CommentText"/>
    <w:next w:val="CommentText"/>
    <w:link w:val="CommentSubjectChar"/>
    <w:rsid w:val="0030762B"/>
    <w:rPr>
      <w:b/>
      <w:bCs w:val="0"/>
    </w:rPr>
  </w:style>
  <w:style w:type="character" w:customStyle="1" w:styleId="CommentSubjectChar">
    <w:name w:val="Comment Subject Char"/>
    <w:basedOn w:val="CommentTextChar"/>
    <w:link w:val="CommentSubject"/>
    <w:rsid w:val="0030762B"/>
    <w:rPr>
      <w:rFonts w:ascii="Times New Roman" w:eastAsia="MS Mincho" w:hAnsi="Times New Roman" w:cs="Times New Roman"/>
      <w:b/>
      <w:bCs w:val="0"/>
      <w:iCs/>
      <w:sz w:val="20"/>
      <w:szCs w:val="20"/>
    </w:rPr>
  </w:style>
  <w:style w:type="paragraph" w:customStyle="1" w:styleId="ParaGraph">
    <w:name w:val="ParaGraph"/>
    <w:next w:val="Normal"/>
    <w:link w:val="ParaGraphChar"/>
    <w:autoRedefine/>
    <w:rsid w:val="0030762B"/>
    <w:pPr>
      <w:numPr>
        <w:numId w:val="2"/>
      </w:numPr>
      <w:tabs>
        <w:tab w:val="left" w:pos="993"/>
      </w:tabs>
      <w:spacing w:after="120" w:line="240" w:lineRule="auto"/>
      <w:ind w:left="0" w:firstLine="720"/>
      <w:jc w:val="both"/>
    </w:pPr>
    <w:rPr>
      <w:rFonts w:ascii="Times New Roman" w:eastAsia="MS Mincho" w:hAnsi="Times New Roman" w:cs="Times New Roman"/>
      <w:iCs/>
      <w:sz w:val="26"/>
      <w:szCs w:val="26"/>
    </w:rPr>
  </w:style>
  <w:style w:type="character" w:customStyle="1" w:styleId="ParaGraphChar">
    <w:name w:val="ParaGraph Char"/>
    <w:link w:val="ParaGraph"/>
    <w:rsid w:val="0030762B"/>
    <w:rPr>
      <w:rFonts w:ascii="Times New Roman" w:eastAsia="MS Mincho" w:hAnsi="Times New Roman" w:cs="Times New Roman"/>
      <w:iCs/>
      <w:sz w:val="26"/>
      <w:szCs w:val="26"/>
    </w:rPr>
  </w:style>
  <w:style w:type="character" w:styleId="CommentReference">
    <w:name w:val="annotation reference"/>
    <w:rsid w:val="0030762B"/>
    <w:rPr>
      <w:sz w:val="16"/>
      <w:szCs w:val="16"/>
    </w:rPr>
  </w:style>
  <w:style w:type="paragraph" w:styleId="TOC6">
    <w:name w:val="toc 6"/>
    <w:basedOn w:val="Normal"/>
    <w:next w:val="Normal"/>
    <w:autoRedefine/>
    <w:uiPriority w:val="39"/>
    <w:unhideWhenUsed/>
    <w:rsid w:val="0030762B"/>
    <w:pPr>
      <w:spacing w:before="0" w:after="100" w:line="276" w:lineRule="auto"/>
      <w:ind w:left="1100"/>
      <w:jc w:val="left"/>
    </w:pPr>
    <w:rPr>
      <w:rFonts w:ascii="Calibri" w:hAnsi="Calibri"/>
      <w:bCs/>
      <w:iCs/>
      <w:sz w:val="22"/>
      <w:szCs w:val="22"/>
    </w:rPr>
  </w:style>
  <w:style w:type="paragraph" w:styleId="TOC7">
    <w:name w:val="toc 7"/>
    <w:basedOn w:val="Normal"/>
    <w:next w:val="Normal"/>
    <w:autoRedefine/>
    <w:uiPriority w:val="39"/>
    <w:unhideWhenUsed/>
    <w:rsid w:val="0030762B"/>
    <w:pPr>
      <w:spacing w:before="0" w:after="100" w:line="276" w:lineRule="auto"/>
      <w:ind w:left="1320"/>
      <w:jc w:val="left"/>
    </w:pPr>
    <w:rPr>
      <w:rFonts w:ascii="Calibri" w:hAnsi="Calibri"/>
      <w:bCs/>
      <w:iCs/>
      <w:sz w:val="22"/>
      <w:szCs w:val="22"/>
    </w:rPr>
  </w:style>
  <w:style w:type="paragraph" w:styleId="TOC8">
    <w:name w:val="toc 8"/>
    <w:basedOn w:val="Normal"/>
    <w:next w:val="Normal"/>
    <w:autoRedefine/>
    <w:uiPriority w:val="39"/>
    <w:unhideWhenUsed/>
    <w:rsid w:val="0030762B"/>
    <w:pPr>
      <w:spacing w:before="0" w:after="100" w:line="276" w:lineRule="auto"/>
      <w:ind w:left="1540"/>
      <w:jc w:val="left"/>
    </w:pPr>
    <w:rPr>
      <w:rFonts w:ascii="Calibri" w:hAnsi="Calibri"/>
      <w:bCs/>
      <w:iCs/>
      <w:sz w:val="22"/>
      <w:szCs w:val="22"/>
    </w:rPr>
  </w:style>
  <w:style w:type="paragraph" w:styleId="TOC9">
    <w:name w:val="toc 9"/>
    <w:basedOn w:val="Normal"/>
    <w:next w:val="Normal"/>
    <w:autoRedefine/>
    <w:uiPriority w:val="39"/>
    <w:unhideWhenUsed/>
    <w:rsid w:val="0030762B"/>
    <w:pPr>
      <w:spacing w:before="0" w:after="100" w:line="276" w:lineRule="auto"/>
      <w:ind w:left="1760"/>
      <w:jc w:val="left"/>
    </w:pPr>
    <w:rPr>
      <w:rFonts w:ascii="Calibri" w:hAnsi="Calibri"/>
      <w:bCs/>
      <w:iCs/>
      <w:sz w:val="22"/>
      <w:szCs w:val="22"/>
    </w:rPr>
  </w:style>
  <w:style w:type="paragraph" w:customStyle="1" w:styleId="CM12">
    <w:name w:val="CM12"/>
    <w:basedOn w:val="Default"/>
    <w:next w:val="Default"/>
    <w:rsid w:val="0030762B"/>
    <w:pPr>
      <w:widowControl w:val="0"/>
      <w:spacing w:after="95"/>
      <w:jc w:val="both"/>
    </w:pPr>
    <w:rPr>
      <w:rFonts w:ascii="Arial" w:hAnsi="Arial" w:cs="Arial"/>
      <w:bCs/>
      <w:iCs/>
      <w:color w:val="auto"/>
    </w:rPr>
  </w:style>
  <w:style w:type="paragraph" w:customStyle="1" w:styleId="CharCharCharChar">
    <w:name w:val="Char Char Char Char"/>
    <w:basedOn w:val="Normal"/>
    <w:rsid w:val="0030762B"/>
    <w:pPr>
      <w:spacing w:before="0" w:after="160" w:line="240" w:lineRule="exact"/>
      <w:jc w:val="left"/>
    </w:pPr>
    <w:rPr>
      <w:rFonts w:ascii="Arial" w:hAnsi="Arial"/>
      <w:bCs/>
      <w:iCs/>
      <w:sz w:val="22"/>
      <w:szCs w:val="22"/>
    </w:rPr>
  </w:style>
  <w:style w:type="paragraph" w:customStyle="1" w:styleId="Char1">
    <w:name w:val="Char1"/>
    <w:basedOn w:val="Normal"/>
    <w:rsid w:val="0030762B"/>
    <w:pPr>
      <w:spacing w:before="0" w:after="160" w:line="240" w:lineRule="exact"/>
      <w:jc w:val="left"/>
    </w:pPr>
    <w:rPr>
      <w:rFonts w:ascii="Tahoma" w:hAnsi="Tahoma"/>
      <w:bCs/>
      <w:iCs/>
      <w:sz w:val="20"/>
      <w:szCs w:val="20"/>
    </w:rPr>
  </w:style>
  <w:style w:type="paragraph" w:customStyle="1" w:styleId="StyleHeading2">
    <w:name w:val="Style Heading 2"/>
    <w:basedOn w:val="Heading2"/>
    <w:rsid w:val="0030762B"/>
    <w:pPr>
      <w:keepLines w:val="0"/>
      <w:spacing w:before="0" w:line="240" w:lineRule="auto"/>
    </w:pPr>
    <w:rPr>
      <w:rFonts w:hAnsi=".VnTime"/>
      <w:bCs w:val="0"/>
      <w:i w:val="0"/>
      <w:iCs/>
      <w:sz w:val="28"/>
      <w:lang w:val="vi-VN"/>
    </w:rPr>
  </w:style>
  <w:style w:type="paragraph" w:customStyle="1" w:styleId="NormalFirstline127cm">
    <w:name w:val="Normal + First line:  1.27 cm"/>
    <w:basedOn w:val="Normal"/>
    <w:rsid w:val="0030762B"/>
    <w:pPr>
      <w:tabs>
        <w:tab w:val="left" w:pos="720"/>
      </w:tabs>
      <w:autoSpaceDE w:val="0"/>
      <w:autoSpaceDN w:val="0"/>
      <w:adjustRightInd w:val="0"/>
      <w:spacing w:before="0" w:line="240" w:lineRule="auto"/>
      <w:ind w:firstLine="720"/>
    </w:pPr>
    <w:rPr>
      <w:rFonts w:eastAsia="MS Mincho"/>
      <w:bCs/>
      <w:iCs/>
      <w:sz w:val="28"/>
      <w:szCs w:val="26"/>
      <w:lang w:val="vi-VN"/>
    </w:rPr>
  </w:style>
  <w:style w:type="character" w:customStyle="1" w:styleId="NoSpacingChar">
    <w:name w:val="No Spacing Char"/>
    <w:aliases w:val="chuong Char"/>
    <w:link w:val="NoSpacing"/>
    <w:uiPriority w:val="1"/>
    <w:rsid w:val="0030762B"/>
    <w:rPr>
      <w:rFonts w:ascii="Times New Roman" w:eastAsiaTheme="minorHAnsi" w:hAnsi="Times New Roman" w:cs="Times New Roman"/>
      <w:b/>
      <w:sz w:val="26"/>
      <w:szCs w:val="26"/>
    </w:rPr>
  </w:style>
  <w:style w:type="paragraph" w:styleId="BodyText3">
    <w:name w:val="Body Text 3"/>
    <w:basedOn w:val="Normal"/>
    <w:link w:val="BodyText3Char"/>
    <w:rsid w:val="0030762B"/>
    <w:pPr>
      <w:spacing w:before="0" w:line="240" w:lineRule="auto"/>
      <w:jc w:val="left"/>
    </w:pPr>
    <w:rPr>
      <w:rFonts w:ascii=".VnTime" w:hAnsi=".VnTime"/>
      <w:sz w:val="16"/>
      <w:szCs w:val="16"/>
    </w:rPr>
  </w:style>
  <w:style w:type="character" w:customStyle="1" w:styleId="BodyText3Char">
    <w:name w:val="Body Text 3 Char"/>
    <w:basedOn w:val="DefaultParagraphFont"/>
    <w:link w:val="BodyText3"/>
    <w:rsid w:val="0030762B"/>
    <w:rPr>
      <w:rFonts w:ascii=".VnTime" w:hAnsi=".VnTime" w:cs="Times New Roman"/>
      <w:sz w:val="16"/>
      <w:szCs w:val="16"/>
    </w:rPr>
  </w:style>
  <w:style w:type="paragraph" w:customStyle="1" w:styleId="Char2">
    <w:name w:val="Char2"/>
    <w:basedOn w:val="Normal"/>
    <w:rsid w:val="0030762B"/>
    <w:pPr>
      <w:pageBreakBefore/>
      <w:spacing w:before="100" w:beforeAutospacing="1" w:after="100" w:afterAutospacing="1" w:line="240" w:lineRule="auto"/>
    </w:pPr>
    <w:rPr>
      <w:rFonts w:ascii="Tahoma" w:hAnsi="Tahoma"/>
      <w:sz w:val="20"/>
      <w:szCs w:val="20"/>
    </w:rPr>
  </w:style>
  <w:style w:type="paragraph" w:customStyle="1" w:styleId="CharCharCharCharChar1CharCharCharChar2">
    <w:name w:val="Char Char Char Char Char1 Char Char Char Char2"/>
    <w:basedOn w:val="Normal"/>
    <w:rsid w:val="0030762B"/>
    <w:pPr>
      <w:spacing w:before="0" w:after="160" w:line="240" w:lineRule="exact"/>
      <w:jc w:val="left"/>
    </w:pPr>
    <w:rPr>
      <w:rFonts w:ascii="Verdana" w:hAnsi="Verdana"/>
      <w:sz w:val="20"/>
      <w:szCs w:val="20"/>
    </w:rPr>
  </w:style>
  <w:style w:type="paragraph" w:customStyle="1" w:styleId="CharCharCharCharChar1CharCharCharChar1">
    <w:name w:val="Char Char Char Char Char1 Char Char Char Char1"/>
    <w:basedOn w:val="Normal"/>
    <w:rsid w:val="0030762B"/>
    <w:pPr>
      <w:spacing w:before="0" w:after="160" w:line="240" w:lineRule="exact"/>
      <w:jc w:val="left"/>
    </w:pPr>
    <w:rPr>
      <w:rFonts w:ascii="Verdana" w:hAnsi="Verdana"/>
      <w:sz w:val="20"/>
      <w:szCs w:val="20"/>
    </w:rPr>
  </w:style>
  <w:style w:type="paragraph" w:customStyle="1" w:styleId="ParagraphVan">
    <w:name w:val="Paragraph_Van"/>
    <w:basedOn w:val="Normal"/>
    <w:autoRedefine/>
    <w:rsid w:val="0030762B"/>
    <w:pPr>
      <w:spacing w:after="60"/>
      <w:ind w:firstLine="720"/>
    </w:pPr>
    <w:rPr>
      <w:sz w:val="28"/>
    </w:rPr>
  </w:style>
  <w:style w:type="paragraph" w:customStyle="1" w:styleId="Style2cap4">
    <w:name w:val="Style2 cap 4"/>
    <w:basedOn w:val="Normal"/>
    <w:autoRedefine/>
    <w:rsid w:val="0030762B"/>
    <w:pPr>
      <w:numPr>
        <w:numId w:val="3"/>
      </w:numPr>
      <w:tabs>
        <w:tab w:val="clear" w:pos="1069"/>
      </w:tabs>
      <w:spacing w:before="60" w:after="60" w:line="288" w:lineRule="auto"/>
      <w:ind w:left="180" w:firstLine="180"/>
    </w:pPr>
    <w:rPr>
      <w:b/>
      <w:color w:val="000000"/>
      <w:sz w:val="28"/>
      <w:szCs w:val="20"/>
      <w:lang w:val="fr-FR"/>
    </w:rPr>
  </w:style>
  <w:style w:type="numbering" w:styleId="111111">
    <w:name w:val="Outline List 2"/>
    <w:aliases w:val="CHƯƠNG 1./ 1./1.1 / 1.1.1,CHƯ3fƠ3fNG 1./ 1./1.1 / 1.1.1,CHƯ3f3FƠ3f3FNG 1./ 1./1.1 / 1.1.1,CHƯ3f3fƠ3f3fNG 1./ 1./1.1 / 1.1.1,CHƯ3f3f3FƠ3f3f3FNG 1./ 1./1.1 / 1.1.1,CHƯ3f3f3fƠ3f3f3fNG 1./ 1./1.1 / 1.1.1,chư3fơ3fng 1./ 1./1.1 / 1.1.1"/>
    <w:basedOn w:val="NoList"/>
    <w:rsid w:val="0030762B"/>
    <w:pPr>
      <w:numPr>
        <w:numId w:val="4"/>
      </w:numPr>
    </w:pPr>
  </w:style>
  <w:style w:type="paragraph" w:customStyle="1" w:styleId="TNN-level2">
    <w:name w:val="TNN-level2"/>
    <w:basedOn w:val="Normal"/>
    <w:autoRedefine/>
    <w:rsid w:val="0030762B"/>
    <w:pPr>
      <w:spacing w:after="0" w:line="360" w:lineRule="auto"/>
    </w:pPr>
    <w:rPr>
      <w:sz w:val="28"/>
      <w:szCs w:val="26"/>
    </w:rPr>
  </w:style>
  <w:style w:type="paragraph" w:customStyle="1" w:styleId="TNN-level3">
    <w:name w:val="TNN-level3"/>
    <w:basedOn w:val="Normal"/>
    <w:autoRedefine/>
    <w:rsid w:val="0030762B"/>
    <w:pPr>
      <w:spacing w:after="0" w:line="264" w:lineRule="auto"/>
    </w:pPr>
    <w:rPr>
      <w:b/>
      <w:sz w:val="28"/>
    </w:rPr>
  </w:style>
  <w:style w:type="paragraph" w:customStyle="1" w:styleId="TNN-level4">
    <w:name w:val="TNN-level4"/>
    <w:basedOn w:val="Normal"/>
    <w:autoRedefine/>
    <w:rsid w:val="0030762B"/>
    <w:pPr>
      <w:spacing w:after="0" w:line="264" w:lineRule="auto"/>
      <w:ind w:left="993"/>
    </w:pPr>
    <w:rPr>
      <w:b/>
      <w:i/>
      <w:sz w:val="28"/>
      <w:szCs w:val="26"/>
    </w:rPr>
  </w:style>
  <w:style w:type="paragraph" w:customStyle="1" w:styleId="TNN-Bullet1">
    <w:name w:val="TNN-Bullet1"/>
    <w:basedOn w:val="Normal"/>
    <w:link w:val="TNN-Bullet1CharChar"/>
    <w:autoRedefine/>
    <w:rsid w:val="0030762B"/>
    <w:pPr>
      <w:numPr>
        <w:ilvl w:val="2"/>
        <w:numId w:val="5"/>
      </w:numPr>
      <w:tabs>
        <w:tab w:val="left" w:pos="426"/>
      </w:tabs>
      <w:spacing w:after="60" w:line="264" w:lineRule="auto"/>
    </w:pPr>
    <w:rPr>
      <w:b/>
      <w:sz w:val="28"/>
      <w:szCs w:val="28"/>
      <w:lang w:val="vi-VN"/>
    </w:rPr>
  </w:style>
  <w:style w:type="character" w:customStyle="1" w:styleId="TNN-Bullet1CharChar">
    <w:name w:val="TNN-Bullet1 Char Char"/>
    <w:link w:val="TNN-Bullet1"/>
    <w:rsid w:val="0030762B"/>
    <w:rPr>
      <w:rFonts w:ascii="Times New Roman" w:hAnsi="Times New Roman" w:cs="Times New Roman"/>
      <w:b/>
      <w:sz w:val="28"/>
      <w:szCs w:val="28"/>
      <w:lang w:val="vi-VN"/>
    </w:rPr>
  </w:style>
  <w:style w:type="paragraph" w:customStyle="1" w:styleId="CharCharCharCharCharCharChar1">
    <w:name w:val="Char Char Char Char Char Char Char1"/>
    <w:next w:val="Normal"/>
    <w:autoRedefine/>
    <w:semiHidden/>
    <w:rsid w:val="0030762B"/>
    <w:pPr>
      <w:spacing w:before="120" w:after="0" w:line="240" w:lineRule="auto"/>
      <w:ind w:firstLine="652"/>
      <w:jc w:val="both"/>
    </w:pPr>
    <w:rPr>
      <w:rFonts w:ascii="Times New Roman" w:hAnsi="Times New Roman" w:cs="Times New Roman"/>
      <w:b/>
      <w:sz w:val="28"/>
      <w:szCs w:val="28"/>
      <w:lang w:val="nl-NL"/>
    </w:rPr>
  </w:style>
  <w:style w:type="paragraph" w:customStyle="1" w:styleId="HINH">
    <w:name w:val="HINH"/>
    <w:basedOn w:val="Normal"/>
    <w:rsid w:val="0030762B"/>
    <w:pPr>
      <w:spacing w:line="305" w:lineRule="auto"/>
    </w:pPr>
    <w:rPr>
      <w:sz w:val="28"/>
      <w:szCs w:val="26"/>
    </w:rPr>
  </w:style>
  <w:style w:type="character" w:customStyle="1" w:styleId="apple-converted-space">
    <w:name w:val="apple-converted-space"/>
    <w:basedOn w:val="DefaultParagraphFont"/>
    <w:rsid w:val="0030762B"/>
  </w:style>
  <w:style w:type="paragraph" w:styleId="NormalWeb">
    <w:name w:val="Normal (Web)"/>
    <w:basedOn w:val="Normal"/>
    <w:uiPriority w:val="99"/>
    <w:unhideWhenUsed/>
    <w:rsid w:val="0030762B"/>
    <w:pPr>
      <w:spacing w:before="100" w:beforeAutospacing="1" w:after="100" w:afterAutospacing="1" w:line="240" w:lineRule="auto"/>
      <w:jc w:val="left"/>
    </w:pPr>
    <w:rPr>
      <w:sz w:val="24"/>
    </w:rPr>
  </w:style>
  <w:style w:type="character" w:customStyle="1" w:styleId="newsdetailcontent">
    <w:name w:val="news_detail_content"/>
    <w:basedOn w:val="DefaultParagraphFont"/>
    <w:rsid w:val="0030762B"/>
  </w:style>
  <w:style w:type="paragraph" w:customStyle="1" w:styleId="b1">
    <w:name w:val="b1"/>
    <w:basedOn w:val="Heading6"/>
    <w:link w:val="b1Char"/>
    <w:rsid w:val="0030762B"/>
    <w:pPr>
      <w:keepNext w:val="0"/>
      <w:spacing w:before="120" w:line="288" w:lineRule="auto"/>
      <w:jc w:val="center"/>
    </w:pPr>
    <w:rPr>
      <w:rFonts w:ascii="Times New Roman" w:eastAsia="Calibri" w:hAnsi="Times New Roman"/>
      <w:iCs w:val="0"/>
      <w:szCs w:val="28"/>
      <w:lang w:val="vi-VN"/>
    </w:rPr>
  </w:style>
  <w:style w:type="paragraph" w:customStyle="1" w:styleId="CharCharChar3Char">
    <w:name w:val="Char Char Char3 Char"/>
    <w:basedOn w:val="Normal"/>
    <w:next w:val="Normal"/>
    <w:autoRedefine/>
    <w:semiHidden/>
    <w:rsid w:val="0030762B"/>
    <w:pPr>
      <w:jc w:val="left"/>
    </w:pPr>
    <w:rPr>
      <w:sz w:val="28"/>
      <w:szCs w:val="22"/>
    </w:rPr>
  </w:style>
  <w:style w:type="paragraph" w:styleId="Title">
    <w:name w:val="Title"/>
    <w:aliases w:val="body"/>
    <w:basedOn w:val="Normal"/>
    <w:next w:val="Normal"/>
    <w:link w:val="TitleChar"/>
    <w:autoRedefine/>
    <w:uiPriority w:val="10"/>
    <w:qFormat/>
    <w:rsid w:val="0030762B"/>
    <w:pPr>
      <w:spacing w:before="0" w:after="0" w:line="365" w:lineRule="auto"/>
      <w:ind w:firstLine="540"/>
    </w:pPr>
    <w:rPr>
      <w:sz w:val="28"/>
      <w:szCs w:val="28"/>
      <w:lang w:val="x-none"/>
    </w:rPr>
  </w:style>
  <w:style w:type="character" w:customStyle="1" w:styleId="TitleChar">
    <w:name w:val="Title Char"/>
    <w:aliases w:val="body Char"/>
    <w:basedOn w:val="DefaultParagraphFont"/>
    <w:link w:val="Title"/>
    <w:uiPriority w:val="10"/>
    <w:rsid w:val="0030762B"/>
    <w:rPr>
      <w:rFonts w:ascii="Times New Roman" w:hAnsi="Times New Roman" w:cs="Times New Roman"/>
      <w:sz w:val="28"/>
      <w:szCs w:val="28"/>
      <w:lang w:val="x-none"/>
    </w:rPr>
  </w:style>
  <w:style w:type="paragraph" w:customStyle="1" w:styleId="BngHnh">
    <w:name w:val="Bảng Hạnh"/>
    <w:basedOn w:val="TOC1"/>
    <w:rsid w:val="0030762B"/>
    <w:pPr>
      <w:tabs>
        <w:tab w:val="right" w:leader="dot" w:pos="8778"/>
        <w:tab w:val="right" w:leader="dot" w:pos="9395"/>
      </w:tabs>
      <w:spacing w:before="0" w:after="0"/>
      <w:jc w:val="center"/>
    </w:pPr>
    <w:rPr>
      <w:i/>
      <w:szCs w:val="26"/>
    </w:rPr>
  </w:style>
  <w:style w:type="paragraph" w:customStyle="1" w:styleId="Char13">
    <w:name w:val="Char13"/>
    <w:basedOn w:val="Normal"/>
    <w:next w:val="Normal"/>
    <w:autoRedefine/>
    <w:semiHidden/>
    <w:rsid w:val="0030762B"/>
    <w:pPr>
      <w:jc w:val="left"/>
    </w:pPr>
    <w:rPr>
      <w:sz w:val="28"/>
      <w:szCs w:val="22"/>
    </w:rPr>
  </w:style>
  <w:style w:type="paragraph" w:customStyle="1" w:styleId="son">
    <w:name w:val="son"/>
    <w:basedOn w:val="BodyText"/>
    <w:link w:val="sonChar"/>
    <w:autoRedefine/>
    <w:rsid w:val="0030762B"/>
    <w:pPr>
      <w:spacing w:before="240" w:after="60" w:line="288" w:lineRule="auto"/>
      <w:jc w:val="right"/>
    </w:pPr>
    <w:rPr>
      <w:i/>
      <w:iCs/>
      <w:noProof/>
      <w:szCs w:val="28"/>
    </w:rPr>
  </w:style>
  <w:style w:type="character" w:customStyle="1" w:styleId="sonChar">
    <w:name w:val="son Char"/>
    <w:link w:val="son"/>
    <w:rsid w:val="0030762B"/>
    <w:rPr>
      <w:rFonts w:ascii="Times New Roman" w:hAnsi="Times New Roman" w:cs="Times New Roman"/>
      <w:i/>
      <w:iCs/>
      <w:noProof/>
      <w:sz w:val="28"/>
      <w:szCs w:val="28"/>
    </w:rPr>
  </w:style>
  <w:style w:type="paragraph" w:customStyle="1" w:styleId="Char12">
    <w:name w:val="Char12"/>
    <w:basedOn w:val="Normal"/>
    <w:next w:val="Normal"/>
    <w:autoRedefine/>
    <w:semiHidden/>
    <w:rsid w:val="0030762B"/>
    <w:pPr>
      <w:jc w:val="left"/>
    </w:pPr>
    <w:rPr>
      <w:sz w:val="28"/>
      <w:szCs w:val="22"/>
    </w:rPr>
  </w:style>
  <w:style w:type="paragraph" w:customStyle="1" w:styleId="Char11">
    <w:name w:val="Char11"/>
    <w:basedOn w:val="Normal"/>
    <w:next w:val="Normal"/>
    <w:autoRedefine/>
    <w:semiHidden/>
    <w:rsid w:val="0030762B"/>
    <w:pPr>
      <w:jc w:val="left"/>
    </w:pPr>
    <w:rPr>
      <w:sz w:val="28"/>
      <w:szCs w:val="22"/>
    </w:rPr>
  </w:style>
  <w:style w:type="paragraph" w:customStyle="1" w:styleId="a">
    <w:name w:val="(文字) (文字)"/>
    <w:basedOn w:val="Normal"/>
    <w:rsid w:val="0030762B"/>
    <w:pPr>
      <w:spacing w:before="0" w:after="160" w:line="240" w:lineRule="exact"/>
      <w:jc w:val="left"/>
    </w:pPr>
    <w:rPr>
      <w:rFonts w:ascii="Tahoma" w:eastAsia="MS Mincho" w:hAnsi="Tahoma"/>
      <w:sz w:val="20"/>
      <w:szCs w:val="20"/>
    </w:rPr>
  </w:style>
  <w:style w:type="paragraph" w:customStyle="1" w:styleId="CharCharCharChar1">
    <w:name w:val="Char Char Char Char1"/>
    <w:basedOn w:val="Normal"/>
    <w:rsid w:val="0030762B"/>
    <w:pPr>
      <w:pageBreakBefore/>
      <w:spacing w:before="100" w:beforeAutospacing="1" w:after="100" w:afterAutospacing="1" w:line="240" w:lineRule="auto"/>
    </w:pPr>
    <w:rPr>
      <w:rFonts w:ascii="Tahoma" w:hAnsi="Tahoma"/>
      <w:sz w:val="20"/>
      <w:szCs w:val="20"/>
    </w:rPr>
  </w:style>
  <w:style w:type="character" w:customStyle="1" w:styleId="b1Char">
    <w:name w:val="b1 Char"/>
    <w:basedOn w:val="DefaultParagraphFont"/>
    <w:link w:val="b1"/>
    <w:rsid w:val="0030762B"/>
    <w:rPr>
      <w:rFonts w:ascii="Times New Roman" w:eastAsia="Calibri" w:hAnsi="Times New Roman" w:cs="Times New Roman"/>
      <w:bCs/>
      <w:sz w:val="28"/>
      <w:szCs w:val="28"/>
      <w:lang w:val="vi-VN"/>
    </w:rPr>
  </w:style>
  <w:style w:type="character" w:customStyle="1" w:styleId="c1Char">
    <w:name w:val="c1 Char"/>
    <w:link w:val="c1"/>
    <w:locked/>
    <w:rsid w:val="0030762B"/>
    <w:rPr>
      <w:rFonts w:eastAsia="Calibri"/>
      <w:b/>
      <w:sz w:val="28"/>
      <w:szCs w:val="28"/>
      <w:lang w:val="fr-FR"/>
    </w:rPr>
  </w:style>
  <w:style w:type="paragraph" w:customStyle="1" w:styleId="c1">
    <w:name w:val="c1"/>
    <w:basedOn w:val="Normal"/>
    <w:link w:val="c1Char"/>
    <w:rsid w:val="0030762B"/>
    <w:pPr>
      <w:spacing w:line="288" w:lineRule="auto"/>
      <w:jc w:val="center"/>
    </w:pPr>
    <w:rPr>
      <w:rFonts w:asciiTheme="minorHAnsi" w:eastAsia="Calibri" w:hAnsiTheme="minorHAnsi" w:cstheme="minorBidi"/>
      <w:b/>
      <w:sz w:val="28"/>
      <w:szCs w:val="28"/>
      <w:lang w:val="fr-FR"/>
    </w:rPr>
  </w:style>
  <w:style w:type="paragraph" w:customStyle="1" w:styleId="CharCharChar1CharCharCharChar">
    <w:name w:val="Char Char Char1 Char Char Char Char"/>
    <w:basedOn w:val="Normal"/>
    <w:semiHidden/>
    <w:rsid w:val="0030762B"/>
    <w:pPr>
      <w:spacing w:before="0" w:after="160" w:line="240" w:lineRule="exact"/>
      <w:jc w:val="left"/>
    </w:pPr>
    <w:rPr>
      <w:rFonts w:ascii="Arial" w:hAnsi="Arial"/>
      <w:sz w:val="22"/>
      <w:szCs w:val="22"/>
    </w:rPr>
  </w:style>
  <w:style w:type="paragraph" w:customStyle="1" w:styleId="NormalText">
    <w:name w:val="Normal Text"/>
    <w:basedOn w:val="Normal"/>
    <w:rsid w:val="0030762B"/>
    <w:pPr>
      <w:spacing w:after="0" w:line="240" w:lineRule="auto"/>
    </w:pPr>
    <w:rPr>
      <w:color w:val="000000"/>
      <w:sz w:val="24"/>
      <w:lang w:val="en-AU"/>
    </w:rPr>
  </w:style>
  <w:style w:type="paragraph" w:customStyle="1" w:styleId="CharCharCharChar2">
    <w:name w:val="Char Char Char Char2"/>
    <w:basedOn w:val="Normal"/>
    <w:rsid w:val="0030762B"/>
    <w:pPr>
      <w:pageBreakBefore/>
      <w:spacing w:before="100" w:beforeAutospacing="1" w:after="100" w:afterAutospacing="1" w:line="240" w:lineRule="auto"/>
    </w:pPr>
    <w:rPr>
      <w:rFonts w:ascii="Tahoma" w:hAnsi="Tahoma"/>
      <w:sz w:val="20"/>
      <w:szCs w:val="20"/>
    </w:rPr>
  </w:style>
  <w:style w:type="paragraph" w:customStyle="1" w:styleId="Char16">
    <w:name w:val="Char16"/>
    <w:basedOn w:val="Normal"/>
    <w:next w:val="Normal"/>
    <w:autoRedefine/>
    <w:semiHidden/>
    <w:rsid w:val="0030762B"/>
    <w:pPr>
      <w:jc w:val="left"/>
    </w:pPr>
    <w:rPr>
      <w:sz w:val="28"/>
      <w:szCs w:val="22"/>
    </w:rPr>
  </w:style>
  <w:style w:type="paragraph" w:customStyle="1" w:styleId="SODO">
    <w:name w:val="SODO"/>
    <w:basedOn w:val="Normal"/>
    <w:rsid w:val="0030762B"/>
    <w:pPr>
      <w:spacing w:before="0" w:after="0" w:line="240" w:lineRule="auto"/>
      <w:jc w:val="center"/>
    </w:pPr>
    <w:rPr>
      <w:sz w:val="24"/>
    </w:rPr>
  </w:style>
  <w:style w:type="paragraph" w:customStyle="1" w:styleId="Char15">
    <w:name w:val="Char15"/>
    <w:basedOn w:val="Normal"/>
    <w:next w:val="Normal"/>
    <w:autoRedefine/>
    <w:semiHidden/>
    <w:rsid w:val="0030762B"/>
    <w:pPr>
      <w:jc w:val="left"/>
    </w:pPr>
    <w:rPr>
      <w:sz w:val="28"/>
      <w:szCs w:val="22"/>
    </w:rPr>
  </w:style>
  <w:style w:type="paragraph" w:customStyle="1" w:styleId="Char14">
    <w:name w:val="Char14"/>
    <w:basedOn w:val="Normal"/>
    <w:next w:val="Normal"/>
    <w:autoRedefine/>
    <w:semiHidden/>
    <w:rsid w:val="0030762B"/>
    <w:pPr>
      <w:jc w:val="left"/>
    </w:pPr>
    <w:rPr>
      <w:sz w:val="28"/>
      <w:szCs w:val="22"/>
    </w:rPr>
  </w:style>
  <w:style w:type="paragraph" w:customStyle="1" w:styleId="m">
    <w:name w:val="m"/>
    <w:basedOn w:val="Normal"/>
    <w:rsid w:val="0030762B"/>
    <w:pPr>
      <w:spacing w:before="0" w:after="0" w:line="348" w:lineRule="auto"/>
    </w:pPr>
    <w:rPr>
      <w:rFonts w:ascii=".VnAvantH" w:hAnsi=".VnAvantH"/>
      <w:b/>
      <w:sz w:val="24"/>
      <w:szCs w:val="20"/>
    </w:rPr>
  </w:style>
  <w:style w:type="paragraph" w:customStyle="1" w:styleId="DefaultParagraphFontParaCharCharCharCharChar">
    <w:name w:val="Default Paragraph Font Para Char Char Char Char Char"/>
    <w:autoRedefine/>
    <w:rsid w:val="0030762B"/>
    <w:pPr>
      <w:tabs>
        <w:tab w:val="left" w:pos="1152"/>
      </w:tabs>
      <w:spacing w:before="120" w:after="120" w:line="312" w:lineRule="auto"/>
    </w:pPr>
    <w:rPr>
      <w:rFonts w:ascii="Arial" w:hAnsi="Arial" w:cs="Arial"/>
      <w:sz w:val="26"/>
      <w:szCs w:val="26"/>
    </w:rPr>
  </w:style>
  <w:style w:type="character" w:customStyle="1" w:styleId="macdinhfontd">
    <w:name w:val="macdinhfontd"/>
    <w:basedOn w:val="DefaultParagraphFont"/>
    <w:rsid w:val="0030762B"/>
  </w:style>
  <w:style w:type="paragraph" w:customStyle="1" w:styleId="B10">
    <w:name w:val="B1"/>
    <w:basedOn w:val="Normal"/>
    <w:rsid w:val="0030762B"/>
    <w:pPr>
      <w:widowControl w:val="0"/>
      <w:autoSpaceDE w:val="0"/>
      <w:autoSpaceDN w:val="0"/>
      <w:adjustRightInd w:val="0"/>
      <w:spacing w:line="288" w:lineRule="auto"/>
      <w:jc w:val="center"/>
    </w:pPr>
    <w:rPr>
      <w:rFonts w:eastAsia="Calibri"/>
      <w:iCs/>
      <w:sz w:val="28"/>
      <w:szCs w:val="28"/>
    </w:rPr>
  </w:style>
  <w:style w:type="paragraph" w:customStyle="1" w:styleId="Zz">
    <w:name w:val="Zz"/>
    <w:basedOn w:val="Normal"/>
    <w:rsid w:val="00404477"/>
    <w:pPr>
      <w:autoSpaceDE w:val="0"/>
      <w:autoSpaceDN w:val="0"/>
      <w:adjustRightInd w:val="0"/>
      <w:spacing w:before="60" w:after="60"/>
      <w:ind w:firstLine="720"/>
    </w:pPr>
    <w:rPr>
      <w:b/>
      <w:color w:val="000000"/>
      <w:sz w:val="28"/>
      <w:szCs w:val="28"/>
    </w:rPr>
  </w:style>
  <w:style w:type="character" w:styleId="LineNumber">
    <w:name w:val="line number"/>
    <w:basedOn w:val="DefaultParagraphFont"/>
    <w:rsid w:val="00BF2623"/>
  </w:style>
  <w:style w:type="paragraph" w:customStyle="1" w:styleId="NormalTimesNewRoman14pt">
    <w:name w:val="Normal + Times New Roman14 pt"/>
    <w:aliases w:val="Bold,Centered"/>
    <w:basedOn w:val="Normal"/>
    <w:rsid w:val="00BF2623"/>
    <w:pPr>
      <w:spacing w:after="0" w:line="288" w:lineRule="auto"/>
      <w:ind w:firstLine="720"/>
      <w:jc w:val="center"/>
    </w:pPr>
    <w:rPr>
      <w:b/>
      <w:bCs/>
      <w:sz w:val="28"/>
      <w:szCs w:val="20"/>
    </w:rPr>
  </w:style>
  <w:style w:type="table" w:customStyle="1" w:styleId="TableGrid1">
    <w:name w:val="Table Grid1"/>
    <w:basedOn w:val="TableNormal"/>
    <w:next w:val="TableGrid"/>
    <w:rsid w:val="00F81626"/>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A92BBA"/>
    <w:pPr>
      <w:spacing w:after="0"/>
    </w:pPr>
    <w:rPr>
      <w:sz w:val="24"/>
    </w:rPr>
  </w:style>
  <w:style w:type="paragraph" w:customStyle="1" w:styleId="1">
    <w:name w:val="1"/>
    <w:basedOn w:val="Normal"/>
    <w:rsid w:val="0027641B"/>
    <w:pPr>
      <w:spacing w:before="0" w:after="160" w:line="240" w:lineRule="exact"/>
      <w:jc w:val="left"/>
    </w:pPr>
    <w:rPr>
      <w:rFonts w:ascii="Verdana" w:hAnsi="Verdana"/>
      <w:sz w:val="20"/>
      <w:szCs w:val="20"/>
    </w:rPr>
  </w:style>
  <w:style w:type="character" w:customStyle="1" w:styleId="ListParagraphChar">
    <w:name w:val="List Paragraph Char"/>
    <w:link w:val="ListParagraph"/>
    <w:uiPriority w:val="34"/>
    <w:rsid w:val="00103B6A"/>
    <w:rPr>
      <w:rFonts w:ascii="Times New Roman" w:hAnsi="Times New Roman" w:cs="Times New Roman"/>
      <w:sz w:val="26"/>
      <w:szCs w:val="24"/>
    </w:rPr>
  </w:style>
  <w:style w:type="paragraph" w:customStyle="1" w:styleId="1Bang0">
    <w:name w:val="1. Bang"/>
    <w:basedOn w:val="Normal"/>
    <w:autoRedefine/>
    <w:rsid w:val="00C920A7"/>
    <w:pPr>
      <w:widowControl w:val="0"/>
      <w:tabs>
        <w:tab w:val="left" w:pos="536"/>
      </w:tabs>
      <w:spacing w:before="0" w:line="288" w:lineRule="auto"/>
      <w:jc w:val="center"/>
    </w:pPr>
    <w:rPr>
      <w:i/>
      <w:iCs/>
      <w:sz w:val="28"/>
      <w:szCs w:val="28"/>
      <w:lang w:val="pt-BR"/>
    </w:rPr>
  </w:style>
  <w:style w:type="paragraph" w:customStyle="1" w:styleId="Modau">
    <w:name w:val="Mo dau"/>
    <w:basedOn w:val="Normal"/>
    <w:autoRedefine/>
    <w:rsid w:val="006B55F4"/>
    <w:pPr>
      <w:keepNext/>
      <w:numPr>
        <w:numId w:val="6"/>
      </w:numPr>
      <w:spacing w:before="80" w:after="0" w:line="288" w:lineRule="auto"/>
      <w:outlineLvl w:val="1"/>
    </w:pPr>
    <w:rPr>
      <w:sz w:val="28"/>
      <w:szCs w:val="28"/>
    </w:rPr>
  </w:style>
  <w:style w:type="paragraph" w:customStyle="1" w:styleId="33C">
    <w:name w:val="33C"/>
    <w:basedOn w:val="Normal"/>
    <w:qFormat/>
    <w:rsid w:val="004E7FCF"/>
    <w:pPr>
      <w:shd w:val="clear" w:color="auto" w:fill="FFFFFF"/>
      <w:spacing w:line="240" w:lineRule="auto"/>
      <w:ind w:firstLine="720"/>
    </w:pPr>
    <w:rPr>
      <w:b/>
      <w:color w:val="000000"/>
      <w:sz w:val="28"/>
    </w:rPr>
  </w:style>
  <w:style w:type="paragraph" w:customStyle="1" w:styleId="2">
    <w:name w:val="2"/>
    <w:basedOn w:val="Normal"/>
    <w:link w:val="2Char"/>
    <w:qFormat/>
    <w:rsid w:val="00EE6594"/>
    <w:pPr>
      <w:widowControl w:val="0"/>
      <w:autoSpaceDE w:val="0"/>
      <w:autoSpaceDN w:val="0"/>
      <w:adjustRightInd w:val="0"/>
      <w:spacing w:before="0" w:after="0" w:line="360" w:lineRule="auto"/>
    </w:pPr>
    <w:rPr>
      <w:b/>
      <w:bCs/>
      <w:color w:val="000000"/>
      <w:sz w:val="28"/>
      <w:szCs w:val="28"/>
    </w:rPr>
  </w:style>
  <w:style w:type="character" w:customStyle="1" w:styleId="2Char">
    <w:name w:val="2 Char"/>
    <w:link w:val="2"/>
    <w:locked/>
    <w:rsid w:val="00EE6594"/>
    <w:rPr>
      <w:rFonts w:ascii="Times New Roman" w:hAnsi="Times New Roman" w:cs="Times New Roman"/>
      <w:b/>
      <w:bCs/>
      <w:color w:val="000000"/>
      <w:sz w:val="28"/>
      <w:szCs w:val="28"/>
    </w:rPr>
  </w:style>
  <w:style w:type="character" w:styleId="UnresolvedMention">
    <w:name w:val="Unresolved Mention"/>
    <w:basedOn w:val="DefaultParagraphFont"/>
    <w:uiPriority w:val="99"/>
    <w:semiHidden/>
    <w:unhideWhenUsed/>
    <w:rsid w:val="007D2100"/>
    <w:rPr>
      <w:color w:val="605E5C"/>
      <w:shd w:val="clear" w:color="auto" w:fill="E1DFDD"/>
    </w:rPr>
  </w:style>
  <w:style w:type="paragraph" w:customStyle="1" w:styleId="Noidung">
    <w:name w:val="Noi dung"/>
    <w:basedOn w:val="Normal"/>
    <w:rsid w:val="00794DC2"/>
    <w:pPr>
      <w:tabs>
        <w:tab w:val="left" w:pos="720"/>
      </w:tabs>
      <w:spacing w:before="0" w:after="0"/>
      <w:ind w:firstLine="720"/>
    </w:pPr>
    <w:rPr>
      <w:sz w:val="28"/>
      <w:szCs w:val="28"/>
    </w:rPr>
  </w:style>
  <w:style w:type="paragraph" w:customStyle="1" w:styleId="Style1">
    <w:name w:val="Style1"/>
    <w:basedOn w:val="Normal"/>
    <w:qFormat/>
    <w:rsid w:val="005F3D09"/>
    <w:pPr>
      <w:widowControl w:val="0"/>
      <w:numPr>
        <w:numId w:val="7"/>
      </w:numPr>
      <w:tabs>
        <w:tab w:val="clear" w:pos="700"/>
      </w:tabs>
      <w:spacing w:before="0" w:after="0" w:line="240" w:lineRule="auto"/>
      <w:ind w:left="0" w:firstLine="0"/>
    </w:pPr>
    <w:rPr>
      <w:szCs w:val="26"/>
    </w:rPr>
  </w:style>
  <w:style w:type="paragraph" w:customStyle="1" w:styleId="Daugach">
    <w:name w:val="Dau gach"/>
    <w:basedOn w:val="Normal"/>
    <w:rsid w:val="005F3D09"/>
    <w:pPr>
      <w:numPr>
        <w:numId w:val="4"/>
      </w:numPr>
      <w:spacing w:line="252" w:lineRule="auto"/>
    </w:pPr>
    <w:rPr>
      <w:rFonts w:ascii=".VnTime" w:hAnsi=".VnTime"/>
    </w:rPr>
  </w:style>
  <w:style w:type="paragraph" w:customStyle="1" w:styleId="Hnh">
    <w:name w:val="Hình"/>
    <w:link w:val="HnhChar"/>
    <w:qFormat/>
    <w:rsid w:val="00B60AA6"/>
    <w:pPr>
      <w:spacing w:before="120" w:after="120" w:line="312" w:lineRule="auto"/>
      <w:jc w:val="center"/>
    </w:pPr>
    <w:rPr>
      <w:rFonts w:ascii="Times New Roman" w:eastAsiaTheme="minorHAnsi" w:hAnsi="Times New Roman"/>
      <w:i/>
      <w:sz w:val="26"/>
      <w:szCs w:val="26"/>
    </w:rPr>
  </w:style>
  <w:style w:type="character" w:customStyle="1" w:styleId="HnhChar">
    <w:name w:val="Hình Char"/>
    <w:basedOn w:val="DefaultParagraphFont"/>
    <w:link w:val="Hnh"/>
    <w:rsid w:val="00B60AA6"/>
    <w:rPr>
      <w:rFonts w:ascii="Times New Roman" w:eastAsiaTheme="minorHAnsi" w:hAnsi="Times New Roman"/>
      <w:i/>
      <w:sz w:val="26"/>
      <w:szCs w:val="26"/>
    </w:rPr>
  </w:style>
  <w:style w:type="paragraph" w:customStyle="1" w:styleId="hinhQH">
    <w:name w:val="hinh QH"/>
    <w:basedOn w:val="Normal"/>
    <w:link w:val="hinhQHChar"/>
    <w:rsid w:val="0069465E"/>
    <w:pPr>
      <w:spacing w:line="288" w:lineRule="auto"/>
      <w:jc w:val="center"/>
    </w:pPr>
    <w:rPr>
      <w:i/>
      <w:szCs w:val="26"/>
      <w:lang w:val="nl-NL"/>
    </w:rPr>
  </w:style>
  <w:style w:type="paragraph" w:customStyle="1" w:styleId="BangQH">
    <w:name w:val="Bang QH"/>
    <w:basedOn w:val="TOC1"/>
    <w:rsid w:val="0069465E"/>
    <w:pPr>
      <w:tabs>
        <w:tab w:val="right" w:leader="dot" w:pos="9062"/>
      </w:tabs>
      <w:spacing w:after="120" w:line="360" w:lineRule="auto"/>
      <w:jc w:val="center"/>
    </w:pPr>
    <w:rPr>
      <w:b w:val="0"/>
      <w:i/>
      <w:noProof/>
      <w:sz w:val="26"/>
      <w:szCs w:val="26"/>
    </w:rPr>
  </w:style>
  <w:style w:type="character" w:customStyle="1" w:styleId="hinhQHChar">
    <w:name w:val="hinh QH Char"/>
    <w:link w:val="hinhQH"/>
    <w:rsid w:val="0069465E"/>
    <w:rPr>
      <w:rFonts w:ascii="Times New Roman" w:hAnsi="Times New Roman" w:cs="Times New Roman"/>
      <w:i/>
      <w:sz w:val="26"/>
      <w:szCs w:val="26"/>
      <w:lang w:val="nl-NL"/>
    </w:rPr>
  </w:style>
  <w:style w:type="paragraph" w:customStyle="1" w:styleId="HG-Para">
    <w:name w:val="HG-Para"/>
    <w:basedOn w:val="Normal"/>
    <w:link w:val="HG-ParaChar"/>
    <w:autoRedefine/>
    <w:qFormat/>
    <w:rsid w:val="00F1259D"/>
    <w:pPr>
      <w:widowControl w:val="0"/>
      <w:spacing w:before="0" w:after="0"/>
      <w:ind w:firstLine="567"/>
    </w:pPr>
    <w:rPr>
      <w:spacing w:val="-6"/>
      <w:szCs w:val="26"/>
      <w:lang w:val="vi-VN"/>
    </w:rPr>
  </w:style>
  <w:style w:type="character" w:customStyle="1" w:styleId="HG-ParaChar">
    <w:name w:val="HG-Para Char"/>
    <w:link w:val="HG-Para"/>
    <w:locked/>
    <w:rsid w:val="00F1259D"/>
    <w:rPr>
      <w:rFonts w:ascii="Times New Roman" w:hAnsi="Times New Roman" w:cs="Times New Roman"/>
      <w:spacing w:val="-6"/>
      <w:sz w:val="26"/>
      <w:szCs w:val="26"/>
      <w:lang w:val="vi-VN"/>
    </w:rPr>
  </w:style>
  <w:style w:type="paragraph" w:customStyle="1" w:styleId="DMhnh">
    <w:name w:val="DM hình"/>
    <w:next w:val="HG-Para"/>
    <w:link w:val="DMhnhChar"/>
    <w:autoRedefine/>
    <w:qFormat/>
    <w:rsid w:val="00873B8F"/>
    <w:pPr>
      <w:spacing w:after="0" w:line="288" w:lineRule="auto"/>
    </w:pPr>
    <w:rPr>
      <w:rFonts w:ascii="Times New Roman Italic" w:hAnsi="Times New Roman Italic" w:cs="Times New Roman"/>
      <w:i/>
      <w:spacing w:val="-10"/>
      <w:sz w:val="26"/>
      <w:szCs w:val="28"/>
      <w:lang w:val="pt-BR"/>
    </w:rPr>
  </w:style>
  <w:style w:type="character" w:customStyle="1" w:styleId="DMhnhChar">
    <w:name w:val="DM hình Char"/>
    <w:link w:val="DMhnh"/>
    <w:rsid w:val="00873B8F"/>
    <w:rPr>
      <w:rFonts w:ascii="Times New Roman Italic" w:hAnsi="Times New Roman Italic" w:cs="Times New Roman"/>
      <w:i/>
      <w:spacing w:val="-10"/>
      <w:sz w:val="26"/>
      <w:szCs w:val="28"/>
      <w:lang w:val="pt-BR"/>
    </w:rPr>
  </w:style>
  <w:style w:type="paragraph" w:customStyle="1" w:styleId="1noidung">
    <w:name w:val=".1.noidung"/>
    <w:basedOn w:val="Normal"/>
    <w:link w:val="1noidungChar"/>
    <w:qFormat/>
    <w:rsid w:val="001F78AE"/>
    <w:pPr>
      <w:spacing w:after="0"/>
      <w:ind w:firstLine="720"/>
    </w:pPr>
    <w:rPr>
      <w:rFonts w:eastAsia="Calibri"/>
      <w:szCs w:val="26"/>
      <w:lang w:val="pt-BR"/>
    </w:rPr>
  </w:style>
  <w:style w:type="character" w:customStyle="1" w:styleId="1noidungChar">
    <w:name w:val=".1.noidung Char"/>
    <w:link w:val="1noidung"/>
    <w:rsid w:val="001F78AE"/>
    <w:rPr>
      <w:rFonts w:ascii="Times New Roman" w:eastAsia="Calibri" w:hAnsi="Times New Roman" w:cs="Times New Roman"/>
      <w:sz w:val="26"/>
      <w:szCs w:val="26"/>
      <w:lang w:val="pt-BR"/>
    </w:rPr>
  </w:style>
  <w:style w:type="character" w:styleId="PlaceholderText">
    <w:name w:val="Placeholder Text"/>
    <w:basedOn w:val="DefaultParagraphFont"/>
    <w:uiPriority w:val="99"/>
    <w:semiHidden/>
    <w:rsid w:val="001F78AE"/>
    <w:rPr>
      <w:color w:val="808080"/>
    </w:rPr>
  </w:style>
  <w:style w:type="paragraph" w:customStyle="1" w:styleId="wp-caption-text">
    <w:name w:val="wp-caption-text"/>
    <w:basedOn w:val="Normal"/>
    <w:rsid w:val="001F78AE"/>
    <w:pPr>
      <w:spacing w:before="100" w:beforeAutospacing="1" w:after="100" w:afterAutospacing="1" w:line="240" w:lineRule="auto"/>
      <w:jc w:val="left"/>
    </w:pPr>
    <w:rPr>
      <w:sz w:val="24"/>
    </w:rPr>
  </w:style>
  <w:style w:type="paragraph" w:customStyle="1" w:styleId="parts">
    <w:name w:val="parts"/>
    <w:basedOn w:val="TableofFigures"/>
    <w:link w:val="partsZchn"/>
    <w:qFormat/>
    <w:rsid w:val="001F78AE"/>
    <w:pPr>
      <w:spacing w:before="0" w:after="200" w:line="240" w:lineRule="auto"/>
      <w:jc w:val="left"/>
    </w:pPr>
    <w:rPr>
      <w:rFonts w:ascii="Arial" w:eastAsia="Calibri" w:hAnsi="Arial"/>
      <w:sz w:val="22"/>
      <w:szCs w:val="28"/>
    </w:rPr>
  </w:style>
  <w:style w:type="character" w:customStyle="1" w:styleId="partsZchn">
    <w:name w:val="parts Zchn"/>
    <w:link w:val="parts"/>
    <w:rsid w:val="001F78AE"/>
    <w:rPr>
      <w:rFonts w:ascii="Arial" w:eastAsia="Calibri" w:hAnsi="Arial" w:cs="Times New Roman"/>
      <w:szCs w:val="28"/>
    </w:rPr>
  </w:style>
  <w:style w:type="paragraph" w:customStyle="1" w:styleId="I10">
    <w:name w:val=".I.1"/>
    <w:basedOn w:val="ListParagraph"/>
    <w:link w:val="I1Char"/>
    <w:qFormat/>
    <w:rsid w:val="001F78AE"/>
    <w:pPr>
      <w:spacing w:before="60" w:line="360" w:lineRule="auto"/>
      <w:ind w:left="0"/>
    </w:pPr>
    <w:rPr>
      <w:rFonts w:eastAsiaTheme="minorHAnsi"/>
      <w:b/>
      <w:i/>
      <w:szCs w:val="26"/>
      <w:lang w:val="pt-BR"/>
    </w:rPr>
  </w:style>
  <w:style w:type="character" w:customStyle="1" w:styleId="I1Char">
    <w:name w:val=".I.1 Char"/>
    <w:basedOn w:val="ListParagraphChar"/>
    <w:link w:val="I10"/>
    <w:rsid w:val="001F78AE"/>
    <w:rPr>
      <w:rFonts w:ascii="Times New Roman" w:eastAsiaTheme="minorHAnsi" w:hAnsi="Times New Roman" w:cs="Times New Roman"/>
      <w:b/>
      <w:i/>
      <w:sz w:val="26"/>
      <w:szCs w:val="26"/>
      <w:lang w:val="pt-BR"/>
    </w:rPr>
  </w:style>
  <w:style w:type="paragraph" w:customStyle="1" w:styleId="chuong0">
    <w:name w:val=".chuong"/>
    <w:basedOn w:val="Style1"/>
    <w:link w:val="chuongChar"/>
    <w:qFormat/>
    <w:rsid w:val="001F78AE"/>
    <w:pPr>
      <w:keepNext/>
      <w:keepLines/>
      <w:widowControl/>
      <w:numPr>
        <w:numId w:val="0"/>
      </w:numPr>
      <w:spacing w:before="120" w:after="120"/>
      <w:jc w:val="center"/>
      <w:outlineLvl w:val="0"/>
    </w:pPr>
    <w:rPr>
      <w:rFonts w:eastAsiaTheme="majorEastAsia"/>
      <w:b/>
      <w:caps/>
      <w:color w:val="000000" w:themeColor="text1"/>
      <w:szCs w:val="32"/>
      <w:lang w:val="vi-VN"/>
    </w:rPr>
  </w:style>
  <w:style w:type="character" w:customStyle="1" w:styleId="chuongChar">
    <w:name w:val=".chuong Char"/>
    <w:basedOn w:val="DefaultParagraphFont"/>
    <w:link w:val="chuong0"/>
    <w:rsid w:val="001F78AE"/>
    <w:rPr>
      <w:rFonts w:ascii="Times New Roman" w:eastAsiaTheme="majorEastAsia" w:hAnsi="Times New Roman" w:cs="Times New Roman"/>
      <w:b/>
      <w:caps/>
      <w:color w:val="000000" w:themeColor="text1"/>
      <w:sz w:val="26"/>
      <w:szCs w:val="32"/>
      <w:lang w:val="vi-VN"/>
    </w:rPr>
  </w:style>
  <w:style w:type="paragraph" w:customStyle="1" w:styleId="StyleCentered">
    <w:name w:val="Style Centered"/>
    <w:basedOn w:val="Normal"/>
    <w:rsid w:val="007158C1"/>
    <w:pPr>
      <w:spacing w:before="0" w:after="0" w:line="240" w:lineRule="auto"/>
    </w:pPr>
    <w:rPr>
      <w:szCs w:val="20"/>
    </w:rPr>
  </w:style>
  <w:style w:type="character" w:customStyle="1" w:styleId="mw-headline">
    <w:name w:val="mw-headline"/>
    <w:basedOn w:val="DefaultParagraphFont"/>
    <w:rsid w:val="007158C1"/>
  </w:style>
  <w:style w:type="character" w:customStyle="1" w:styleId="mw-editsection">
    <w:name w:val="mw-editsection"/>
    <w:basedOn w:val="DefaultParagraphFont"/>
    <w:rsid w:val="007158C1"/>
  </w:style>
  <w:style w:type="character" w:customStyle="1" w:styleId="mw-editsection-bracket">
    <w:name w:val="mw-editsection-bracket"/>
    <w:basedOn w:val="DefaultParagraphFont"/>
    <w:rsid w:val="007158C1"/>
  </w:style>
  <w:style w:type="character" w:customStyle="1" w:styleId="mw-editsection-divider">
    <w:name w:val="mw-editsection-divider"/>
    <w:basedOn w:val="DefaultParagraphFont"/>
    <w:rsid w:val="007158C1"/>
  </w:style>
  <w:style w:type="paragraph" w:customStyle="1" w:styleId="HNBang">
    <w:name w:val="HN_Bang"/>
    <w:basedOn w:val="Normal"/>
    <w:link w:val="HNBangChar"/>
    <w:rsid w:val="007158C1"/>
    <w:pPr>
      <w:spacing w:line="240" w:lineRule="auto"/>
      <w:jc w:val="center"/>
    </w:pPr>
    <w:rPr>
      <w:rFonts w:eastAsia="Calibri"/>
      <w:b/>
      <w:sz w:val="24"/>
      <w:lang w:val="x-none" w:eastAsia="x-none"/>
    </w:rPr>
  </w:style>
  <w:style w:type="character" w:customStyle="1" w:styleId="HNBangChar">
    <w:name w:val="HN_Bang Char"/>
    <w:link w:val="HNBang"/>
    <w:rsid w:val="007158C1"/>
    <w:rPr>
      <w:rFonts w:ascii="Times New Roman" w:eastAsia="Calibri" w:hAnsi="Times New Roman" w:cs="Times New Roman"/>
      <w:b/>
      <w:sz w:val="24"/>
      <w:szCs w:val="24"/>
      <w:lang w:val="x-none" w:eastAsia="x-none"/>
    </w:rPr>
  </w:style>
  <w:style w:type="character" w:styleId="FootnoteReference">
    <w:name w:val="footnote reference"/>
    <w:semiHidden/>
    <w:rsid w:val="007158C1"/>
    <w:rPr>
      <w:vertAlign w:val="superscript"/>
    </w:rPr>
  </w:style>
  <w:style w:type="paragraph" w:styleId="FootnoteText">
    <w:name w:val="footnote text"/>
    <w:basedOn w:val="Normal"/>
    <w:link w:val="FootnoteTextChar"/>
    <w:semiHidden/>
    <w:rsid w:val="007158C1"/>
    <w:pPr>
      <w:spacing w:before="0" w:after="0" w:line="240" w:lineRule="auto"/>
      <w:jc w:val="left"/>
    </w:pPr>
    <w:rPr>
      <w:sz w:val="20"/>
      <w:szCs w:val="20"/>
    </w:rPr>
  </w:style>
  <w:style w:type="character" w:customStyle="1" w:styleId="FootnoteTextChar">
    <w:name w:val="Footnote Text Char"/>
    <w:basedOn w:val="DefaultParagraphFont"/>
    <w:link w:val="FootnoteText"/>
    <w:semiHidden/>
    <w:rsid w:val="007158C1"/>
    <w:rPr>
      <w:rFonts w:ascii="Times New Roman" w:hAnsi="Times New Roman" w:cs="Times New Roman"/>
      <w:sz w:val="20"/>
      <w:szCs w:val="20"/>
    </w:rPr>
  </w:style>
  <w:style w:type="paragraph" w:styleId="EndnoteText">
    <w:name w:val="endnote text"/>
    <w:basedOn w:val="Normal"/>
    <w:link w:val="EndnoteTextChar"/>
    <w:semiHidden/>
    <w:rsid w:val="007158C1"/>
    <w:pPr>
      <w:spacing w:before="0" w:after="0" w:line="240" w:lineRule="auto"/>
      <w:jc w:val="left"/>
    </w:pPr>
    <w:rPr>
      <w:rFonts w:ascii=".VnTime" w:hAnsi=".VnTime"/>
      <w:sz w:val="20"/>
      <w:szCs w:val="20"/>
    </w:rPr>
  </w:style>
  <w:style w:type="character" w:customStyle="1" w:styleId="EndnoteTextChar">
    <w:name w:val="Endnote Text Char"/>
    <w:basedOn w:val="DefaultParagraphFont"/>
    <w:link w:val="EndnoteText"/>
    <w:semiHidden/>
    <w:rsid w:val="007158C1"/>
    <w:rPr>
      <w:rFonts w:ascii=".VnTime" w:hAnsi=".VnTime" w:cs="Times New Roman"/>
      <w:sz w:val="20"/>
      <w:szCs w:val="20"/>
    </w:rPr>
  </w:style>
  <w:style w:type="character" w:styleId="EndnoteReference">
    <w:name w:val="endnote reference"/>
    <w:semiHidden/>
    <w:rsid w:val="007158C1"/>
    <w:rPr>
      <w:vertAlign w:val="superscript"/>
    </w:rPr>
  </w:style>
  <w:style w:type="paragraph" w:customStyle="1" w:styleId="tchuong">
    <w:name w:val="tchuong"/>
    <w:basedOn w:val="Normal"/>
    <w:rsid w:val="007158C1"/>
    <w:pPr>
      <w:spacing w:before="0" w:after="0" w:line="240" w:lineRule="auto"/>
      <w:jc w:val="center"/>
    </w:pPr>
    <w:rPr>
      <w:rFonts w:ascii=".VnHelvetInsH" w:hAnsi=".VnHelvetInsH"/>
      <w:sz w:val="32"/>
      <w:szCs w:val="20"/>
    </w:rPr>
  </w:style>
  <w:style w:type="paragraph" w:styleId="ListBullet">
    <w:name w:val="List Bullet"/>
    <w:basedOn w:val="Normal"/>
    <w:rsid w:val="007158C1"/>
    <w:pPr>
      <w:tabs>
        <w:tab w:val="num" w:pos="360"/>
      </w:tabs>
      <w:spacing w:before="0" w:after="0" w:line="240" w:lineRule="auto"/>
      <w:ind w:left="360" w:hanging="360"/>
      <w:jc w:val="left"/>
    </w:pPr>
    <w:rPr>
      <w:rFonts w:ascii=".VnTime" w:hAnsi=".VnTime"/>
      <w:sz w:val="28"/>
      <w:szCs w:val="28"/>
    </w:rPr>
  </w:style>
  <w:style w:type="paragraph" w:customStyle="1" w:styleId="Valieu">
    <w:name w:val="Valieu"/>
    <w:basedOn w:val="Heading1"/>
    <w:autoRedefine/>
    <w:rsid w:val="007158C1"/>
    <w:pPr>
      <w:pBdr>
        <w:bottom w:val="single" w:sz="4" w:space="1" w:color="595959" w:themeColor="text1" w:themeTint="A6"/>
      </w:pBdr>
      <w:tabs>
        <w:tab w:val="num" w:pos="360"/>
      </w:tabs>
      <w:spacing w:beforeLines="80" w:before="360" w:afterLines="80" w:after="160" w:line="259" w:lineRule="auto"/>
      <w:contextualSpacing w:val="0"/>
      <w:jc w:val="center"/>
    </w:pPr>
    <w:rPr>
      <w:rFonts w:eastAsiaTheme="majorEastAsia" w:cstheme="majorBidi"/>
      <w:bCs w:val="0"/>
      <w:smallCaps/>
      <w:color w:val="993300"/>
      <w:sz w:val="22"/>
      <w:szCs w:val="36"/>
      <w:lang w:val="en-GB"/>
    </w:rPr>
  </w:style>
  <w:style w:type="paragraph" w:styleId="Quote">
    <w:name w:val="Quote"/>
    <w:basedOn w:val="Normal"/>
    <w:next w:val="Normal"/>
    <w:link w:val="QuoteChar"/>
    <w:uiPriority w:val="29"/>
    <w:qFormat/>
    <w:rsid w:val="007158C1"/>
    <w:pPr>
      <w:spacing w:before="160" w:after="160" w:line="259" w:lineRule="auto"/>
      <w:ind w:left="720" w:right="720"/>
      <w:jc w:val="left"/>
    </w:pPr>
    <w:rPr>
      <w:rFonts w:asciiTheme="minorHAnsi" w:eastAsiaTheme="minorEastAsia" w:hAnsiTheme="minorHAnsi" w:cstheme="minorBidi"/>
      <w:i/>
      <w:iCs/>
      <w:color w:val="000000" w:themeColor="text1"/>
      <w:sz w:val="22"/>
      <w:szCs w:val="22"/>
    </w:rPr>
  </w:style>
  <w:style w:type="character" w:customStyle="1" w:styleId="QuoteChar">
    <w:name w:val="Quote Char"/>
    <w:basedOn w:val="DefaultParagraphFont"/>
    <w:link w:val="Quote"/>
    <w:uiPriority w:val="29"/>
    <w:rsid w:val="007158C1"/>
    <w:rPr>
      <w:rFonts w:eastAsiaTheme="minorEastAsia"/>
      <w:i/>
      <w:iCs/>
      <w:color w:val="000000" w:themeColor="text1"/>
    </w:rPr>
  </w:style>
  <w:style w:type="paragraph" w:styleId="IntenseQuote">
    <w:name w:val="Intense Quote"/>
    <w:basedOn w:val="Normal"/>
    <w:next w:val="Normal"/>
    <w:link w:val="IntenseQuoteChar"/>
    <w:uiPriority w:val="30"/>
    <w:qFormat/>
    <w:rsid w:val="007158C1"/>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line="259" w:lineRule="auto"/>
      <w:ind w:left="936" w:right="936"/>
      <w:jc w:val="center"/>
    </w:pPr>
    <w:rPr>
      <w:rFonts w:asciiTheme="minorHAnsi" w:eastAsiaTheme="minorEastAsia" w:hAnsiTheme="minorHAnsi" w:cstheme="minorBidi"/>
      <w:color w:val="000000" w:themeColor="text1"/>
      <w:sz w:val="22"/>
      <w:szCs w:val="22"/>
    </w:rPr>
  </w:style>
  <w:style w:type="character" w:customStyle="1" w:styleId="IntenseQuoteChar">
    <w:name w:val="Intense Quote Char"/>
    <w:basedOn w:val="DefaultParagraphFont"/>
    <w:link w:val="IntenseQuote"/>
    <w:uiPriority w:val="30"/>
    <w:rsid w:val="007158C1"/>
    <w:rPr>
      <w:rFonts w:eastAsiaTheme="minorEastAsia"/>
      <w:color w:val="000000" w:themeColor="text1"/>
      <w:shd w:val="clear" w:color="auto" w:fill="F2F2F2" w:themeFill="background1" w:themeFillShade="F2"/>
    </w:rPr>
  </w:style>
  <w:style w:type="character" w:styleId="SubtleEmphasis">
    <w:name w:val="Subtle Emphasis"/>
    <w:basedOn w:val="DefaultParagraphFont"/>
    <w:uiPriority w:val="19"/>
    <w:qFormat/>
    <w:rsid w:val="007158C1"/>
    <w:rPr>
      <w:i/>
      <w:iCs/>
      <w:color w:val="404040" w:themeColor="text1" w:themeTint="BF"/>
    </w:rPr>
  </w:style>
  <w:style w:type="character" w:styleId="IntenseEmphasis">
    <w:name w:val="Intense Emphasis"/>
    <w:basedOn w:val="DefaultParagraphFont"/>
    <w:uiPriority w:val="21"/>
    <w:qFormat/>
    <w:rsid w:val="007158C1"/>
    <w:rPr>
      <w:b/>
      <w:bCs/>
      <w:i/>
      <w:iCs/>
      <w:caps/>
    </w:rPr>
  </w:style>
  <w:style w:type="character" w:styleId="SubtleReference">
    <w:name w:val="Subtle Reference"/>
    <w:basedOn w:val="DefaultParagraphFont"/>
    <w:uiPriority w:val="31"/>
    <w:qFormat/>
    <w:rsid w:val="007158C1"/>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158C1"/>
    <w:rPr>
      <w:b/>
      <w:bCs/>
      <w:smallCaps/>
      <w:u w:val="single"/>
    </w:rPr>
  </w:style>
  <w:style w:type="character" w:styleId="BookTitle">
    <w:name w:val="Book Title"/>
    <w:basedOn w:val="DefaultParagraphFont"/>
    <w:uiPriority w:val="33"/>
    <w:qFormat/>
    <w:rsid w:val="007158C1"/>
    <w:rPr>
      <w:b w:val="0"/>
      <w:bCs w:val="0"/>
      <w:smallCaps/>
      <w:spacing w:val="5"/>
    </w:rPr>
  </w:style>
  <w:style w:type="paragraph" w:customStyle="1" w:styleId="Mcnidung">
    <w:name w:val="Mục nội dung"/>
    <w:basedOn w:val="Normal"/>
    <w:link w:val="McnidungChar"/>
    <w:rsid w:val="007158C1"/>
    <w:pPr>
      <w:widowControl w:val="0"/>
      <w:spacing w:before="60" w:after="60" w:line="360" w:lineRule="auto"/>
      <w:ind w:firstLine="720"/>
    </w:pPr>
    <w:rPr>
      <w:rFonts w:eastAsia="Calibri"/>
      <w:noProof/>
      <w:szCs w:val="28"/>
      <w:lang w:val="pt-BR"/>
    </w:rPr>
  </w:style>
  <w:style w:type="character" w:customStyle="1" w:styleId="McnidungChar">
    <w:name w:val="Mục nội dung Char"/>
    <w:link w:val="Mcnidung"/>
    <w:rsid w:val="007158C1"/>
    <w:rPr>
      <w:rFonts w:ascii="Times New Roman" w:eastAsia="Calibri" w:hAnsi="Times New Roman" w:cs="Times New Roman"/>
      <w:noProof/>
      <w:sz w:val="26"/>
      <w:szCs w:val="28"/>
      <w:lang w:val="pt-BR"/>
    </w:rPr>
  </w:style>
  <w:style w:type="paragraph" w:customStyle="1" w:styleId="Mc11">
    <w:name w:val="Mục 1.1"/>
    <w:basedOn w:val="Normal"/>
    <w:rsid w:val="007158C1"/>
    <w:pPr>
      <w:keepNext/>
      <w:spacing w:after="0" w:line="360" w:lineRule="auto"/>
    </w:pPr>
    <w:rPr>
      <w:rFonts w:eastAsia="Calibri"/>
      <w:b/>
      <w:bCs/>
      <w:noProof/>
      <w:szCs w:val="28"/>
      <w:lang w:val="pt-BR"/>
    </w:rPr>
  </w:style>
  <w:style w:type="paragraph" w:customStyle="1" w:styleId="Mcnidunghnh">
    <w:name w:val="Mục nội dung hình"/>
    <w:basedOn w:val="Normal"/>
    <w:rsid w:val="007158C1"/>
    <w:pPr>
      <w:spacing w:before="60" w:after="0" w:line="240" w:lineRule="auto"/>
      <w:jc w:val="center"/>
    </w:pPr>
    <w:rPr>
      <w:noProof/>
      <w:color w:val="FF0000"/>
      <w:sz w:val="24"/>
      <w:lang w:val="da-DK"/>
    </w:rPr>
  </w:style>
  <w:style w:type="paragraph" w:customStyle="1" w:styleId="MchnhChng2">
    <w:name w:val="Mục hình Chương 2"/>
    <w:basedOn w:val="Mcnidung"/>
    <w:qFormat/>
    <w:rsid w:val="007158C1"/>
    <w:pPr>
      <w:numPr>
        <w:numId w:val="32"/>
      </w:numPr>
      <w:tabs>
        <w:tab w:val="num" w:pos="360"/>
        <w:tab w:val="num" w:pos="1080"/>
      </w:tabs>
      <w:spacing w:before="40" w:after="0"/>
      <w:ind w:left="357" w:hanging="357"/>
      <w:jc w:val="center"/>
    </w:pPr>
    <w:rPr>
      <w:spacing w:val="-2"/>
    </w:rPr>
  </w:style>
  <w:style w:type="paragraph" w:customStyle="1" w:styleId="Mc111">
    <w:name w:val="Mục 1.1.1"/>
    <w:basedOn w:val="Normal"/>
    <w:link w:val="Mc111Char"/>
    <w:rsid w:val="007158C1"/>
    <w:pPr>
      <w:widowControl w:val="0"/>
      <w:spacing w:after="0" w:line="360" w:lineRule="auto"/>
      <w:ind w:right="340"/>
    </w:pPr>
    <w:rPr>
      <w:rFonts w:eastAsia="Calibri"/>
      <w:b/>
      <w:bCs/>
      <w:noProof/>
      <w:szCs w:val="22"/>
      <w:lang w:val="pt-BR"/>
    </w:rPr>
  </w:style>
  <w:style w:type="character" w:customStyle="1" w:styleId="Mc111Char">
    <w:name w:val="Mục 1.1.1 Char"/>
    <w:link w:val="Mc111"/>
    <w:locked/>
    <w:rsid w:val="007158C1"/>
    <w:rPr>
      <w:rFonts w:ascii="Times New Roman" w:eastAsia="Calibri" w:hAnsi="Times New Roman" w:cs="Times New Roman"/>
      <w:b/>
      <w:bCs/>
      <w:noProof/>
      <w:sz w:val="26"/>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091469">
      <w:bodyDiv w:val="1"/>
      <w:marLeft w:val="0"/>
      <w:marRight w:val="0"/>
      <w:marTop w:val="0"/>
      <w:marBottom w:val="0"/>
      <w:divBdr>
        <w:top w:val="none" w:sz="0" w:space="0" w:color="auto"/>
        <w:left w:val="none" w:sz="0" w:space="0" w:color="auto"/>
        <w:bottom w:val="none" w:sz="0" w:space="0" w:color="auto"/>
        <w:right w:val="none" w:sz="0" w:space="0" w:color="auto"/>
      </w:divBdr>
    </w:div>
    <w:div w:id="713894029">
      <w:bodyDiv w:val="1"/>
      <w:marLeft w:val="0"/>
      <w:marRight w:val="0"/>
      <w:marTop w:val="0"/>
      <w:marBottom w:val="0"/>
      <w:divBdr>
        <w:top w:val="none" w:sz="0" w:space="0" w:color="auto"/>
        <w:left w:val="none" w:sz="0" w:space="0" w:color="auto"/>
        <w:bottom w:val="none" w:sz="0" w:space="0" w:color="auto"/>
        <w:right w:val="none" w:sz="0" w:space="0" w:color="auto"/>
      </w:divBdr>
    </w:div>
    <w:div w:id="772820038">
      <w:bodyDiv w:val="1"/>
      <w:marLeft w:val="0"/>
      <w:marRight w:val="0"/>
      <w:marTop w:val="0"/>
      <w:marBottom w:val="0"/>
      <w:divBdr>
        <w:top w:val="none" w:sz="0" w:space="0" w:color="auto"/>
        <w:left w:val="none" w:sz="0" w:space="0" w:color="auto"/>
        <w:bottom w:val="none" w:sz="0" w:space="0" w:color="auto"/>
        <w:right w:val="none" w:sz="0" w:space="0" w:color="auto"/>
      </w:divBdr>
    </w:div>
    <w:div w:id="885987978">
      <w:bodyDiv w:val="1"/>
      <w:marLeft w:val="0"/>
      <w:marRight w:val="0"/>
      <w:marTop w:val="0"/>
      <w:marBottom w:val="0"/>
      <w:divBdr>
        <w:top w:val="none" w:sz="0" w:space="0" w:color="auto"/>
        <w:left w:val="none" w:sz="0" w:space="0" w:color="auto"/>
        <w:bottom w:val="none" w:sz="0" w:space="0" w:color="auto"/>
        <w:right w:val="none" w:sz="0" w:space="0" w:color="auto"/>
      </w:divBdr>
    </w:div>
    <w:div w:id="905578184">
      <w:bodyDiv w:val="1"/>
      <w:marLeft w:val="0"/>
      <w:marRight w:val="0"/>
      <w:marTop w:val="0"/>
      <w:marBottom w:val="0"/>
      <w:divBdr>
        <w:top w:val="none" w:sz="0" w:space="0" w:color="auto"/>
        <w:left w:val="none" w:sz="0" w:space="0" w:color="auto"/>
        <w:bottom w:val="none" w:sz="0" w:space="0" w:color="auto"/>
        <w:right w:val="none" w:sz="0" w:space="0" w:color="auto"/>
      </w:divBdr>
    </w:div>
    <w:div w:id="934630289">
      <w:bodyDiv w:val="1"/>
      <w:marLeft w:val="0"/>
      <w:marRight w:val="0"/>
      <w:marTop w:val="0"/>
      <w:marBottom w:val="0"/>
      <w:divBdr>
        <w:top w:val="none" w:sz="0" w:space="0" w:color="auto"/>
        <w:left w:val="none" w:sz="0" w:space="0" w:color="auto"/>
        <w:bottom w:val="none" w:sz="0" w:space="0" w:color="auto"/>
        <w:right w:val="none" w:sz="0" w:space="0" w:color="auto"/>
      </w:divBdr>
    </w:div>
    <w:div w:id="1092823774">
      <w:bodyDiv w:val="1"/>
      <w:marLeft w:val="0"/>
      <w:marRight w:val="0"/>
      <w:marTop w:val="0"/>
      <w:marBottom w:val="0"/>
      <w:divBdr>
        <w:top w:val="none" w:sz="0" w:space="0" w:color="auto"/>
        <w:left w:val="none" w:sz="0" w:space="0" w:color="auto"/>
        <w:bottom w:val="none" w:sz="0" w:space="0" w:color="auto"/>
        <w:right w:val="none" w:sz="0" w:space="0" w:color="auto"/>
      </w:divBdr>
    </w:div>
    <w:div w:id="1301809008">
      <w:bodyDiv w:val="1"/>
      <w:marLeft w:val="0"/>
      <w:marRight w:val="0"/>
      <w:marTop w:val="0"/>
      <w:marBottom w:val="0"/>
      <w:divBdr>
        <w:top w:val="none" w:sz="0" w:space="0" w:color="auto"/>
        <w:left w:val="none" w:sz="0" w:space="0" w:color="auto"/>
        <w:bottom w:val="none" w:sz="0" w:space="0" w:color="auto"/>
        <w:right w:val="none" w:sz="0" w:space="0" w:color="auto"/>
      </w:divBdr>
    </w:div>
    <w:div w:id="1771925412">
      <w:bodyDiv w:val="1"/>
      <w:marLeft w:val="0"/>
      <w:marRight w:val="0"/>
      <w:marTop w:val="0"/>
      <w:marBottom w:val="0"/>
      <w:divBdr>
        <w:top w:val="none" w:sz="0" w:space="0" w:color="auto"/>
        <w:left w:val="none" w:sz="0" w:space="0" w:color="auto"/>
        <w:bottom w:val="none" w:sz="0" w:space="0" w:color="auto"/>
        <w:right w:val="none" w:sz="0" w:space="0" w:color="auto"/>
      </w:divBdr>
    </w:div>
    <w:div w:id="1794134792">
      <w:bodyDiv w:val="1"/>
      <w:marLeft w:val="0"/>
      <w:marRight w:val="0"/>
      <w:marTop w:val="0"/>
      <w:marBottom w:val="0"/>
      <w:divBdr>
        <w:top w:val="none" w:sz="0" w:space="0" w:color="auto"/>
        <w:left w:val="none" w:sz="0" w:space="0" w:color="auto"/>
        <w:bottom w:val="none" w:sz="0" w:space="0" w:color="auto"/>
        <w:right w:val="none" w:sz="0" w:space="0" w:color="auto"/>
      </w:divBdr>
    </w:div>
    <w:div w:id="1985619468">
      <w:bodyDiv w:val="1"/>
      <w:marLeft w:val="0"/>
      <w:marRight w:val="0"/>
      <w:marTop w:val="0"/>
      <w:marBottom w:val="0"/>
      <w:divBdr>
        <w:top w:val="none" w:sz="0" w:space="0" w:color="auto"/>
        <w:left w:val="none" w:sz="0" w:space="0" w:color="auto"/>
        <w:bottom w:val="none" w:sz="0" w:space="0" w:color="auto"/>
        <w:right w:val="none" w:sz="0" w:space="0" w:color="auto"/>
      </w:divBdr>
    </w:div>
    <w:div w:id="214415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wikipedia.org/wiki/Qu%E1%BA%BF_V%C3%B5" TargetMode="External"/><Relationship Id="rId18" Type="http://schemas.openxmlformats.org/officeDocument/2006/relationships/image" Target="media/image2.png"/><Relationship Id="rId26" Type="http://schemas.openxmlformats.org/officeDocument/2006/relationships/hyperlink" Target="https://vi.wikipedia.org/wiki/Qu%E1%BB%91c_Oai" TargetMode="External"/><Relationship Id="rId39" Type="http://schemas.openxmlformats.org/officeDocument/2006/relationships/hyperlink" Target="https://vi.wikipedia.org/wiki/H%C6%B0ng_Y%C3%AAn" TargetMode="External"/><Relationship Id="rId21" Type="http://schemas.openxmlformats.org/officeDocument/2006/relationships/hyperlink" Target="https://vi.wikipedia.org/wiki/%C4%90%E1%BB%93ng_b%E1%BA%B1ng" TargetMode="External"/><Relationship Id="rId34" Type="http://schemas.openxmlformats.org/officeDocument/2006/relationships/hyperlink" Target="https://vi.wikipedia.org/wiki/M%E1%BB%B9_%C4%90%E1%BB%A9c" TargetMode="External"/><Relationship Id="rId42" Type="http://schemas.openxmlformats.org/officeDocument/2006/relationships/hyperlink" Target="https://vi.wikipedia.org/wiki/Ph%C3%BA_Th%E1%BB%8D" TargetMode="External"/><Relationship Id="rId47" Type="http://schemas.openxmlformats.org/officeDocument/2006/relationships/hyperlink" Target="https://vi.wikipedia.org/wiki/S%C3%B4ng_T%C3%B4_L%E1%BB%8Bch" TargetMode="External"/><Relationship Id="rId50" Type="http://schemas.openxmlformats.org/officeDocument/2006/relationships/hyperlink" Target="https://vi.wikipedia.org/wiki/Hecta" TargetMode="External"/><Relationship Id="rId55" Type="http://schemas.openxmlformats.org/officeDocument/2006/relationships/hyperlink" Target="https://vi.wikipedia.org/wiki/%C3%94_nhi%E1%BB%85m_m%C3%B4i_tr%C6%B0%E1%BB%9Dng" TargetMode="External"/><Relationship Id="rId63" Type="http://schemas.openxmlformats.org/officeDocument/2006/relationships/hyperlink" Target="https://vi.wikipedia.org/wiki/%C4%90%E1%BB%93ng_b%E1%BA%B1ng_s%C3%B4ng_H%E1%BB%93ng" TargetMode="External"/><Relationship Id="rId68" Type="http://schemas.openxmlformats.org/officeDocument/2006/relationships/hyperlink" Target="https://vi.wikipedia.org/wiki/Thanh_H%C3%B3a" TargetMode="External"/><Relationship Id="rId76" Type="http://schemas.openxmlformats.org/officeDocument/2006/relationships/hyperlink" Target="https://vi.wikipedia.org/wiki/Gia_Vi%E1%BB%85n" TargetMode="External"/><Relationship Id="rId84" Type="http://schemas.openxmlformats.org/officeDocument/2006/relationships/hyperlink" Target="https://vi.wikipedia.org/wiki/H%E1%BB%93_Y%C3%AAn_Th%E1%BA%AFng"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vi.wikipedia.org/wiki/Ninh_B%C3%ACnh_(th%C3%A0nh_ph%E1%BB%91)" TargetMode="External"/><Relationship Id="rId2" Type="http://schemas.openxmlformats.org/officeDocument/2006/relationships/numbering" Target="numbering.xml"/><Relationship Id="rId16" Type="http://schemas.openxmlformats.org/officeDocument/2006/relationships/hyperlink" Target="https://vi.wikipedia.org/wiki/Qu%E1%BA%BF_V%C3%B5" TargetMode="External"/><Relationship Id="rId29" Type="http://schemas.openxmlformats.org/officeDocument/2006/relationships/hyperlink" Target="https://vi.wikipedia.org/wiki/M%E1%BB%B9_%C4%90%E1%BB%A9c" TargetMode="External"/><Relationship Id="rId11" Type="http://schemas.openxmlformats.org/officeDocument/2006/relationships/hyperlink" Target="https://vi.wikipedia.org/wiki/S%C3%B4ng_Th%C3%A1i_B%C3%ACnh" TargetMode="External"/><Relationship Id="rId24" Type="http://schemas.openxmlformats.org/officeDocument/2006/relationships/hyperlink" Target="https://vi.wikipedia.org/wiki/Thanh_Tr%C3%AC" TargetMode="External"/><Relationship Id="rId32" Type="http://schemas.openxmlformats.org/officeDocument/2006/relationships/hyperlink" Target="https://vi.wikipedia.org/wiki/Ba_V%C3%AC" TargetMode="External"/><Relationship Id="rId37" Type="http://schemas.openxmlformats.org/officeDocument/2006/relationships/hyperlink" Target="https://vi.wikipedia.org/wiki/Ba_V%C3%AC" TargetMode="External"/><Relationship Id="rId40" Type="http://schemas.openxmlformats.org/officeDocument/2006/relationships/hyperlink" Target="https://vi.wikipedia.org/wiki/Chi%E1%BB%81u_d%C3%A0i" TargetMode="External"/><Relationship Id="rId45" Type="http://schemas.openxmlformats.org/officeDocument/2006/relationships/hyperlink" Target="https://vi.wikipedia.org/wiki/S%C3%B4ng_C%E1%BA%A7u" TargetMode="External"/><Relationship Id="rId53" Type="http://schemas.openxmlformats.org/officeDocument/2006/relationships/hyperlink" Target="https://vi.wikipedia.org/wiki/H%E1%BB%93_Thi%E1%BB%81n_Quang" TargetMode="External"/><Relationship Id="rId58" Type="http://schemas.openxmlformats.org/officeDocument/2006/relationships/hyperlink" Target="https://vi.wikipedia.org/wiki/S%C3%B4ng_Nhu%E1%BB%87" TargetMode="External"/><Relationship Id="rId66" Type="http://schemas.openxmlformats.org/officeDocument/2006/relationships/hyperlink" Target="https://vi.wikipedia.org/wiki/H%C3%A0_Nam" TargetMode="External"/><Relationship Id="rId74" Type="http://schemas.openxmlformats.org/officeDocument/2006/relationships/image" Target="media/image4.jpeg"/><Relationship Id="rId79" Type="http://schemas.openxmlformats.org/officeDocument/2006/relationships/hyperlink" Target="https://vi.wikipedia.org/wiki/R%E1%BB%ABng_C%C3%BAc_Ph%C6%B0%C6%A1ng" TargetMode="External"/><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vi.wikipedia.org/wiki/S%C3%B4ng_S%C3%A9t" TargetMode="External"/><Relationship Id="rId82" Type="http://schemas.openxmlformats.org/officeDocument/2006/relationships/hyperlink" Target="https://vi.wikipedia.org/w/index.php?title=H%E1%BB%93_%C4%90%C3%B4ng_Ch%C6%B0%C6%A1ng&amp;action=edit&amp;redlink=1" TargetMode="External"/><Relationship Id="rId90" Type="http://schemas.openxmlformats.org/officeDocument/2006/relationships/theme" Target="theme/theme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vi.wikipedia.org/wiki/Ti%C3%AAn_Du" TargetMode="External"/><Relationship Id="rId22" Type="http://schemas.openxmlformats.org/officeDocument/2006/relationships/hyperlink" Target="https://vi.wikipedia.org/wiki/%C4%90%C3%B4ng_Anh" TargetMode="External"/><Relationship Id="rId27" Type="http://schemas.openxmlformats.org/officeDocument/2006/relationships/hyperlink" Target="https://vi.wikipedia.org/wiki/Ch%C6%B0%C6%A1ng_M%E1%BB%B9" TargetMode="External"/><Relationship Id="rId30" Type="http://schemas.openxmlformats.org/officeDocument/2006/relationships/hyperlink" Target="https://vi.wikipedia.org/wiki/S%C3%B3c_S%C6%A1n" TargetMode="External"/><Relationship Id="rId35" Type="http://schemas.openxmlformats.org/officeDocument/2006/relationships/hyperlink" Target="https://vi.wikipedia.org/wiki/G%C3%B2_%C4%90%E1%BB%91ng_%C4%90a" TargetMode="External"/><Relationship Id="rId43" Type="http://schemas.openxmlformats.org/officeDocument/2006/relationships/hyperlink" Target="https://vi.wikipedia.org/wiki/S%C3%B4ng_%C4%90%C3%A1y" TargetMode="External"/><Relationship Id="rId48" Type="http://schemas.openxmlformats.org/officeDocument/2006/relationships/hyperlink" Target="https://vi.wikipedia.org/wiki/S%C3%B4ng_Kim_Ng%C6%B0u" TargetMode="External"/><Relationship Id="rId56" Type="http://schemas.openxmlformats.org/officeDocument/2006/relationships/hyperlink" Target="https://vi.wikipedia.org/wiki/S%C3%B4ng_T%C3%B4_L%E1%BB%8Bch" TargetMode="External"/><Relationship Id="rId64" Type="http://schemas.openxmlformats.org/officeDocument/2006/relationships/hyperlink" Target="https://vi.wikipedia.org/wiki/Quy_ho%E1%BA%A1ch_v%C3%B9ng_th%E1%BB%A7_%C4%91%C3%B4_H%C3%A0_N%E1%BB%99i" TargetMode="External"/><Relationship Id="rId69" Type="http://schemas.openxmlformats.org/officeDocument/2006/relationships/hyperlink" Target="https://vi.wikipedia.org/wiki/Bi%E1%BB%83n_%C4%90%C3%B4ng" TargetMode="External"/><Relationship Id="rId77" Type="http://schemas.openxmlformats.org/officeDocument/2006/relationships/hyperlink" Target="https://vi.wikipedia.org/wiki/Hoa_L%C6%B0" TargetMode="External"/><Relationship Id="rId8" Type="http://schemas.openxmlformats.org/officeDocument/2006/relationships/footer" Target="footer1.xml"/><Relationship Id="rId51" Type="http://schemas.openxmlformats.org/officeDocument/2006/relationships/hyperlink" Target="https://vi.wikipedia.org/wiki/H%E1%BB%93_Ho%C3%A0n_Ki%E1%BA%BFm" TargetMode="External"/><Relationship Id="rId72" Type="http://schemas.openxmlformats.org/officeDocument/2006/relationships/hyperlink" Target="https://vi.wikipedia.org/wiki/H%C3%A0_N%E1%BB%99i" TargetMode="External"/><Relationship Id="rId80" Type="http://schemas.openxmlformats.org/officeDocument/2006/relationships/hyperlink" Target="https://vi.wikipedia.org/wiki/Kim_S%C6%A1n,_Ninh_B%C3%ACnh" TargetMode="External"/><Relationship Id="rId85" Type="http://schemas.openxmlformats.org/officeDocument/2006/relationships/hyperlink" Target="https://vi.wikipedia.org/wiki/H%E1%BB%93_%C4%90%E1%BB%93ng_Th%C3%A1i" TargetMode="External"/><Relationship Id="rId3" Type="http://schemas.openxmlformats.org/officeDocument/2006/relationships/styles" Target="styles.xml"/><Relationship Id="rId12" Type="http://schemas.openxmlformats.org/officeDocument/2006/relationships/hyperlink" Target="https://vi.wikipedia.org/wiki/M%C3%A9t" TargetMode="External"/><Relationship Id="rId17" Type="http://schemas.openxmlformats.org/officeDocument/2006/relationships/hyperlink" Target="https://vi.wikipedia.org/wiki/Ti%C3%AAn_Du" TargetMode="External"/><Relationship Id="rId25" Type="http://schemas.openxmlformats.org/officeDocument/2006/relationships/hyperlink" Target="https://vi.wikipedia.org/wiki/Thanh_Oai" TargetMode="External"/><Relationship Id="rId33" Type="http://schemas.openxmlformats.org/officeDocument/2006/relationships/hyperlink" Target="https://vi.wikipedia.org/wiki/Qu%E1%BB%91c_Oai" TargetMode="External"/><Relationship Id="rId38" Type="http://schemas.openxmlformats.org/officeDocument/2006/relationships/hyperlink" Target="https://vi.wikipedia.org/wiki/Ph%C3%BA_Xuy%C3%AAn" TargetMode="External"/><Relationship Id="rId46" Type="http://schemas.openxmlformats.org/officeDocument/2006/relationships/hyperlink" Target="https://vi.wikipedia.org/wiki/S%C3%B4ng_C%C3%A0_L%E1%BB%93" TargetMode="External"/><Relationship Id="rId59" Type="http://schemas.openxmlformats.org/officeDocument/2006/relationships/hyperlink" Target="https://vi.wikipedia.org/wiki/S%C3%B4ng_Kim_Ng%C6%B0u" TargetMode="External"/><Relationship Id="rId67" Type="http://schemas.openxmlformats.org/officeDocument/2006/relationships/hyperlink" Target="https://vi.wikipedia.org/wiki/Nam_%C4%90%E1%BB%8Bnh" TargetMode="External"/><Relationship Id="rId20" Type="http://schemas.openxmlformats.org/officeDocument/2006/relationships/hyperlink" Target="https://vi.wikipedia.org/wiki/M%C3%A9t" TargetMode="External"/><Relationship Id="rId41" Type="http://schemas.openxmlformats.org/officeDocument/2006/relationships/hyperlink" Target="https://vi.wikipedia.org/wiki/S%C3%B4ng_%C4%90%C3%A0" TargetMode="External"/><Relationship Id="rId54" Type="http://schemas.openxmlformats.org/officeDocument/2006/relationships/hyperlink" Target="https://vi.wikipedia.org/wiki/H%E1%BB%93_Th%E1%BB%A7_L%E1%BB%87" TargetMode="External"/><Relationship Id="rId62" Type="http://schemas.openxmlformats.org/officeDocument/2006/relationships/hyperlink" Target="https://vi.wikipedia.org/wiki/Ch%E1%BA%A5t_th%E1%BA%A3i_c%C3%B4ng_nghi%E1%BB%87p" TargetMode="External"/><Relationship Id="rId70" Type="http://schemas.openxmlformats.org/officeDocument/2006/relationships/hyperlink" Target="https://vi.wikipedia.org/wiki/V%E1%BB%8Bnh_B%E1%BA%AFc_B%E1%BB%99" TargetMode="External"/><Relationship Id="rId75" Type="http://schemas.openxmlformats.org/officeDocument/2006/relationships/hyperlink" Target="https://vi.wikipedia.org/wiki/Nho_Quan" TargetMode="External"/><Relationship Id="rId83" Type="http://schemas.openxmlformats.org/officeDocument/2006/relationships/hyperlink" Target="https://vi.wikipedia.org/wiki/H%E1%BB%93_Y%C3%AAn_Quang" TargetMode="External"/><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vi.wikipedia.org/wiki/K%C3%BD_hi%E1%BB%87u_Ph%E1%BA%A7n_tr%C4%83m" TargetMode="External"/><Relationship Id="rId23" Type="http://schemas.openxmlformats.org/officeDocument/2006/relationships/hyperlink" Target="https://vi.wikipedia.org/wiki/Gia_L%C3%A2m" TargetMode="External"/><Relationship Id="rId28" Type="http://schemas.openxmlformats.org/officeDocument/2006/relationships/hyperlink" Target="https://vi.wikipedia.org/wiki/%E1%BB%A8ng_H%C3%B2a" TargetMode="External"/><Relationship Id="rId36" Type="http://schemas.openxmlformats.org/officeDocument/2006/relationships/hyperlink" Target="https://vi.wikipedia.org/wiki/S%C3%B4ng_H%E1%BB%93ng" TargetMode="External"/><Relationship Id="rId49" Type="http://schemas.openxmlformats.org/officeDocument/2006/relationships/hyperlink" Target="https://vi.wikipedia.org/wiki/H%E1%BB%93_T%C3%A2y" TargetMode="External"/><Relationship Id="rId57" Type="http://schemas.openxmlformats.org/officeDocument/2006/relationships/hyperlink" Target="https://vi.wikipedia.org/wiki/Chi%E1%BB%81u_d%C3%A0i" TargetMode="External"/><Relationship Id="rId10" Type="http://schemas.openxmlformats.org/officeDocument/2006/relationships/hyperlink" Target="https://vi.wikipedia.org/wiki/S%C3%B4ng_%C4%90u%E1%BB%91ng" TargetMode="External"/><Relationship Id="rId31" Type="http://schemas.openxmlformats.org/officeDocument/2006/relationships/hyperlink" Target="https://vi.wikipedia.org/wiki/Th%E1%BA%A1ch_Th%E1%BA%A5t" TargetMode="External"/><Relationship Id="rId44" Type="http://schemas.openxmlformats.org/officeDocument/2006/relationships/hyperlink" Target="https://vi.wikipedia.org/wiki/S%C3%B4ng_%C4%90u%E1%BB%91ng" TargetMode="External"/><Relationship Id="rId52" Type="http://schemas.openxmlformats.org/officeDocument/2006/relationships/hyperlink" Target="https://vi.wikipedia.org/wiki/H%E1%BB%93_Tr%C3%BAc_B%E1%BA%A1ch" TargetMode="External"/><Relationship Id="rId60" Type="http://schemas.openxmlformats.org/officeDocument/2006/relationships/hyperlink" Target="https://vi.wikipedia.org/wiki/S%C3%B4ng_L%E1%BB%AB" TargetMode="External"/><Relationship Id="rId65" Type="http://schemas.openxmlformats.org/officeDocument/2006/relationships/hyperlink" Target="https://vi.wikipedia.org/wiki/H%C3%B2a_B%C3%ACnh" TargetMode="External"/><Relationship Id="rId73" Type="http://schemas.openxmlformats.org/officeDocument/2006/relationships/hyperlink" Target="https://vi.wikipedia.org/wiki/Tam_%C4%90i%E1%BB%87p" TargetMode="External"/><Relationship Id="rId78" Type="http://schemas.openxmlformats.org/officeDocument/2006/relationships/hyperlink" Target="https://vi.wikipedia.org/wiki/Tam_%C4%90i%E1%BB%87p" TargetMode="External"/><Relationship Id="rId81" Type="http://schemas.openxmlformats.org/officeDocument/2006/relationships/hyperlink" Target="https://vi.wikipedia.org/wiki/Y%C3%AAn_Kh%C3%A1nh" TargetMode="External"/><Relationship Id="rId86"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6EB59-15FF-4F77-9576-A61FA9CDF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48</Pages>
  <Words>13304</Words>
  <Characters>75839</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SamirVNN</dc:creator>
  <cp:lastModifiedBy>Duong Thi Thanh Thuy</cp:lastModifiedBy>
  <cp:revision>6</cp:revision>
  <cp:lastPrinted>2021-12-16T02:29:00Z</cp:lastPrinted>
  <dcterms:created xsi:type="dcterms:W3CDTF">2022-07-25T07:38:00Z</dcterms:created>
  <dcterms:modified xsi:type="dcterms:W3CDTF">2022-07-25T07:43:00Z</dcterms:modified>
</cp:coreProperties>
</file>